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header19.xml" ContentType="application/vnd.openxmlformats-officedocument.wordprocessingml.header+xml"/>
  <Override PartName="/word/footer18.xml" ContentType="application/vnd.openxmlformats-officedocument.wordprocessingml.foot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header21.xml" ContentType="application/vnd.openxmlformats-officedocument.wordprocessingml.head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903DF" w14:textId="19C0DF48" w:rsidR="00C35FD6" w:rsidRDefault="002A6109">
      <w:pPr>
        <w:pStyle w:val="BodyText"/>
        <w:rPr>
          <w:rFonts w:ascii="Times New Roman"/>
          <w:sz w:val="20"/>
        </w:rPr>
      </w:pPr>
      <w:r>
        <w:pict w14:anchorId="64B85844">
          <v:rect id="_x0000_s1421" style="position:absolute;margin-left:0;margin-top:512.65pt;width:960pt;height:27.35pt;z-index:251659264;mso-position-horizontal-relative:page;mso-position-vertical-relative:page" fillcolor="#2a3b4e" stroked="f">
            <w10:wrap anchorx="page" anchory="page"/>
          </v:rect>
        </w:pict>
      </w:r>
    </w:p>
    <w:p w14:paraId="22F661FF" w14:textId="77777777" w:rsidR="00C35FD6" w:rsidRDefault="00C35FD6">
      <w:pPr>
        <w:pStyle w:val="BodyText"/>
        <w:rPr>
          <w:rFonts w:ascii="Times New Roman"/>
          <w:sz w:val="20"/>
        </w:rPr>
      </w:pPr>
    </w:p>
    <w:p w14:paraId="611A4143" w14:textId="77777777" w:rsidR="00C35FD6" w:rsidRDefault="00C35FD6">
      <w:pPr>
        <w:pStyle w:val="BodyText"/>
        <w:rPr>
          <w:rFonts w:ascii="Times New Roman"/>
          <w:sz w:val="20"/>
        </w:rPr>
      </w:pPr>
    </w:p>
    <w:p w14:paraId="47468812" w14:textId="77777777" w:rsidR="00C35FD6" w:rsidRDefault="00C35FD6">
      <w:pPr>
        <w:pStyle w:val="BodyText"/>
        <w:rPr>
          <w:rFonts w:ascii="Times New Roman"/>
          <w:sz w:val="20"/>
        </w:rPr>
      </w:pPr>
    </w:p>
    <w:p w14:paraId="77DF077B" w14:textId="77777777" w:rsidR="00C35FD6" w:rsidRDefault="00C35FD6">
      <w:pPr>
        <w:pStyle w:val="BodyText"/>
        <w:rPr>
          <w:rFonts w:ascii="Times New Roman"/>
          <w:sz w:val="20"/>
        </w:rPr>
      </w:pPr>
    </w:p>
    <w:p w14:paraId="422EFDEF" w14:textId="77777777" w:rsidR="00C35FD6" w:rsidRDefault="00C35FD6">
      <w:pPr>
        <w:pStyle w:val="BodyText"/>
        <w:rPr>
          <w:rFonts w:ascii="Times New Roman"/>
          <w:sz w:val="20"/>
        </w:rPr>
      </w:pPr>
    </w:p>
    <w:p w14:paraId="1FD0843B" w14:textId="77777777" w:rsidR="00C35FD6" w:rsidRDefault="00C35FD6">
      <w:pPr>
        <w:pStyle w:val="BodyText"/>
        <w:rPr>
          <w:rFonts w:ascii="Times New Roman"/>
          <w:sz w:val="20"/>
        </w:rPr>
      </w:pPr>
    </w:p>
    <w:p w14:paraId="1D6D8D13" w14:textId="77777777" w:rsidR="00C35FD6" w:rsidRDefault="00C35FD6">
      <w:pPr>
        <w:pStyle w:val="BodyText"/>
        <w:rPr>
          <w:rFonts w:ascii="Times New Roman"/>
          <w:sz w:val="20"/>
        </w:rPr>
      </w:pPr>
    </w:p>
    <w:p w14:paraId="0EC9C9E1" w14:textId="17429D68" w:rsidR="00C35FD6" w:rsidRDefault="00397674" w:rsidP="00397674">
      <w:pPr>
        <w:pStyle w:val="BodyText"/>
        <w:tabs>
          <w:tab w:val="left" w:pos="3257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6E526426" w14:textId="77777777" w:rsidR="00C35FD6" w:rsidRDefault="00C35FD6">
      <w:pPr>
        <w:pStyle w:val="BodyText"/>
        <w:rPr>
          <w:rFonts w:ascii="Times New Roman"/>
          <w:sz w:val="20"/>
        </w:rPr>
      </w:pPr>
    </w:p>
    <w:p w14:paraId="69D8F479" w14:textId="77777777" w:rsidR="00C35FD6" w:rsidRDefault="00C35FD6">
      <w:pPr>
        <w:pStyle w:val="BodyText"/>
        <w:rPr>
          <w:rFonts w:ascii="Times New Roman"/>
          <w:sz w:val="20"/>
        </w:rPr>
      </w:pPr>
    </w:p>
    <w:p w14:paraId="4327AABC" w14:textId="77777777" w:rsidR="00C35FD6" w:rsidRDefault="00C35FD6">
      <w:pPr>
        <w:pStyle w:val="BodyText"/>
        <w:rPr>
          <w:rFonts w:ascii="Times New Roman"/>
          <w:sz w:val="20"/>
        </w:rPr>
      </w:pPr>
    </w:p>
    <w:p w14:paraId="63CDD3E6" w14:textId="77777777" w:rsidR="00C35FD6" w:rsidRDefault="00C35FD6">
      <w:pPr>
        <w:pStyle w:val="BodyText"/>
        <w:rPr>
          <w:rFonts w:ascii="Times New Roman"/>
          <w:sz w:val="20"/>
        </w:rPr>
      </w:pPr>
    </w:p>
    <w:p w14:paraId="6A470415" w14:textId="77777777" w:rsidR="00C35FD6" w:rsidRDefault="00C35FD6">
      <w:pPr>
        <w:pStyle w:val="BodyText"/>
        <w:rPr>
          <w:rFonts w:ascii="Times New Roman"/>
          <w:sz w:val="20"/>
        </w:rPr>
      </w:pPr>
    </w:p>
    <w:p w14:paraId="41747830" w14:textId="77777777" w:rsidR="00C35FD6" w:rsidRDefault="00C35FD6">
      <w:pPr>
        <w:pStyle w:val="BodyText"/>
        <w:rPr>
          <w:rFonts w:ascii="Times New Roman"/>
          <w:sz w:val="20"/>
        </w:rPr>
      </w:pPr>
    </w:p>
    <w:p w14:paraId="2C33AC1F" w14:textId="77777777" w:rsidR="00C35FD6" w:rsidRDefault="00C35FD6">
      <w:pPr>
        <w:pStyle w:val="BodyText"/>
        <w:rPr>
          <w:rFonts w:ascii="Times New Roman"/>
          <w:sz w:val="20"/>
        </w:rPr>
      </w:pPr>
    </w:p>
    <w:p w14:paraId="555EDD34" w14:textId="77777777" w:rsidR="00C35FD6" w:rsidRDefault="00C35FD6">
      <w:pPr>
        <w:pStyle w:val="BodyText"/>
        <w:rPr>
          <w:rFonts w:ascii="Times New Roman"/>
          <w:sz w:val="20"/>
        </w:rPr>
      </w:pPr>
    </w:p>
    <w:p w14:paraId="3358F9B8" w14:textId="4F405526" w:rsidR="00C35FD6" w:rsidRDefault="002A6109">
      <w:pPr>
        <w:pStyle w:val="Heading1"/>
        <w:spacing w:before="60"/>
        <w:ind w:left="5992"/>
        <w:rPr>
          <w:color w:val="FFFFFF"/>
        </w:rPr>
      </w:pPr>
      <w:r>
        <w:pict w14:anchorId="35DF0714">
          <v:rect id="_x0000_s1383" style="position:absolute;left:0;text-align:left;margin-left:0;margin-top:-118.55pt;width:960pt;height:435.7pt;z-index:-255234048;mso-position-horizontal-relative:page" fillcolor="#4376ba" stroked="f">
            <w10:wrap anchorx="page"/>
          </v:rect>
        </w:pict>
      </w:r>
      <w:bookmarkStart w:id="0" w:name="Trauma_Systems_Committee"/>
      <w:bookmarkEnd w:id="0"/>
      <w:r>
        <w:rPr>
          <w:color w:val="FFFFFF"/>
        </w:rPr>
        <w:t>Trauma Systems Committee</w:t>
      </w:r>
      <w:r w:rsidR="00925972">
        <w:rPr>
          <w:color w:val="FFFFFF"/>
        </w:rPr>
        <w:t>*</w:t>
      </w:r>
    </w:p>
    <w:p w14:paraId="720F690B" w14:textId="64098EF0" w:rsidR="00925972" w:rsidRPr="00925972" w:rsidRDefault="00925972" w:rsidP="00925972">
      <w:pPr>
        <w:pStyle w:val="Heading1"/>
        <w:numPr>
          <w:ilvl w:val="0"/>
          <w:numId w:val="15"/>
        </w:numPr>
        <w:spacing w:before="60"/>
        <w:rPr>
          <w:sz w:val="16"/>
          <w:szCs w:val="16"/>
        </w:rPr>
      </w:pPr>
      <w:r>
        <w:rPr>
          <w:color w:val="FFFFFF"/>
          <w:sz w:val="16"/>
          <w:szCs w:val="16"/>
        </w:rPr>
        <w:t>Note: Portions of this document have been edited from its original version for accessibility purposes</w:t>
      </w:r>
    </w:p>
    <w:p w14:paraId="7770DBE9" w14:textId="77777777" w:rsidR="00C35FD6" w:rsidRDefault="00C35FD6">
      <w:pPr>
        <w:pStyle w:val="BodyText"/>
        <w:rPr>
          <w:b/>
          <w:sz w:val="88"/>
        </w:rPr>
      </w:pPr>
    </w:p>
    <w:p w14:paraId="3FB17234" w14:textId="77777777" w:rsidR="00C35FD6" w:rsidRDefault="002A6109">
      <w:pPr>
        <w:spacing w:before="741" w:line="235" w:lineRule="auto"/>
        <w:ind w:left="1064" w:right="7789"/>
        <w:rPr>
          <w:sz w:val="48"/>
        </w:rPr>
      </w:pPr>
      <w:r>
        <w:rPr>
          <w:color w:val="FFFFFF"/>
          <w:sz w:val="48"/>
        </w:rPr>
        <w:t>Bureau of Health Care Safety and Quality Department of Public Health</w:t>
      </w:r>
    </w:p>
    <w:p w14:paraId="157718C6" w14:textId="77777777" w:rsidR="00C35FD6" w:rsidRDefault="00C35FD6">
      <w:pPr>
        <w:pStyle w:val="BodyText"/>
        <w:spacing w:before="9"/>
        <w:rPr>
          <w:sz w:val="46"/>
        </w:rPr>
      </w:pPr>
    </w:p>
    <w:p w14:paraId="14FE1C47" w14:textId="77777777" w:rsidR="00C35FD6" w:rsidRDefault="002A6109">
      <w:pPr>
        <w:ind w:left="1064"/>
        <w:rPr>
          <w:sz w:val="48"/>
        </w:rPr>
      </w:pPr>
      <w:r>
        <w:rPr>
          <w:color w:val="FFFFFF"/>
          <w:sz w:val="48"/>
        </w:rPr>
        <w:t>December 15, 2021</w:t>
      </w:r>
    </w:p>
    <w:p w14:paraId="738F9A0B" w14:textId="77777777" w:rsidR="00C35FD6" w:rsidRDefault="00C35FD6">
      <w:pPr>
        <w:rPr>
          <w:sz w:val="48"/>
        </w:rPr>
        <w:sectPr w:rsidR="00C35FD6">
          <w:headerReference w:type="default" r:id="rId7"/>
          <w:type w:val="continuous"/>
          <w:pgSz w:w="19200" w:h="10800" w:orient="landscape"/>
          <w:pgMar w:top="0" w:right="0" w:bottom="0" w:left="0" w:header="0" w:footer="720" w:gutter="0"/>
          <w:cols w:space="720"/>
        </w:sectPr>
      </w:pPr>
    </w:p>
    <w:p w14:paraId="6715986C" w14:textId="77777777" w:rsidR="00C35FD6" w:rsidRDefault="002A6109">
      <w:pPr>
        <w:pStyle w:val="BodyText"/>
        <w:rPr>
          <w:sz w:val="20"/>
        </w:rPr>
      </w:pPr>
      <w:r>
        <w:lastRenderedPageBreak/>
        <w:pict w14:anchorId="481F69CD">
          <v:group id="_x0000_s1380" style="position:absolute;margin-left:0;margin-top:0;width:960pt;height:76.95pt;z-index:251662336;mso-position-horizontal-relative:page;mso-position-vertical-relative:page" coordsize="19200,1539">
            <v:rect id="_x0000_s1382" style="position:absolute;width:19200;height:1539" fillcolor="#4376ba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381" type="#_x0000_t202" style="position:absolute;width:19200;height:1539" filled="f" stroked="f">
              <v:textbox inset="0,0,0,0">
                <w:txbxContent>
                  <w:p w14:paraId="2C95AB93" w14:textId="77777777" w:rsidR="00C35FD6" w:rsidRDefault="002A6109">
                    <w:pPr>
                      <w:spacing w:before="284"/>
                      <w:ind w:left="1077"/>
                      <w:rPr>
                        <w:b/>
                        <w:sz w:val="80"/>
                      </w:rPr>
                    </w:pPr>
                    <w:r>
                      <w:rPr>
                        <w:b/>
                        <w:color w:val="FFFFFF"/>
                        <w:sz w:val="80"/>
                      </w:rPr>
                      <w:t>Agenda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42854DF6" w14:textId="77777777" w:rsidR="00C35FD6" w:rsidRDefault="00C35FD6">
      <w:pPr>
        <w:pStyle w:val="BodyText"/>
        <w:rPr>
          <w:sz w:val="20"/>
        </w:rPr>
      </w:pPr>
    </w:p>
    <w:p w14:paraId="0F0CB155" w14:textId="77777777" w:rsidR="00C35FD6" w:rsidRDefault="00C35FD6">
      <w:pPr>
        <w:pStyle w:val="BodyText"/>
        <w:rPr>
          <w:sz w:val="20"/>
        </w:rPr>
      </w:pPr>
    </w:p>
    <w:p w14:paraId="74FBD0FC" w14:textId="77777777" w:rsidR="00C35FD6" w:rsidRDefault="00C35FD6">
      <w:pPr>
        <w:pStyle w:val="BodyText"/>
        <w:rPr>
          <w:sz w:val="20"/>
        </w:rPr>
      </w:pPr>
    </w:p>
    <w:p w14:paraId="7B8D3BD8" w14:textId="77777777" w:rsidR="00C35FD6" w:rsidRDefault="00C35FD6">
      <w:pPr>
        <w:pStyle w:val="BodyText"/>
        <w:rPr>
          <w:sz w:val="20"/>
        </w:rPr>
      </w:pPr>
    </w:p>
    <w:p w14:paraId="743DC7AD" w14:textId="77777777" w:rsidR="00C35FD6" w:rsidRDefault="00C35FD6">
      <w:pPr>
        <w:pStyle w:val="BodyText"/>
        <w:rPr>
          <w:sz w:val="20"/>
        </w:rPr>
      </w:pPr>
    </w:p>
    <w:p w14:paraId="01221B95" w14:textId="77777777" w:rsidR="00C35FD6" w:rsidRDefault="00C35FD6">
      <w:pPr>
        <w:pStyle w:val="BodyText"/>
        <w:rPr>
          <w:sz w:val="20"/>
        </w:rPr>
      </w:pPr>
    </w:p>
    <w:p w14:paraId="1488CD9E" w14:textId="77777777" w:rsidR="00C35FD6" w:rsidRDefault="00C35FD6">
      <w:pPr>
        <w:pStyle w:val="BodyText"/>
        <w:rPr>
          <w:sz w:val="20"/>
        </w:rPr>
      </w:pPr>
    </w:p>
    <w:p w14:paraId="5F44D980" w14:textId="77777777" w:rsidR="00C35FD6" w:rsidRDefault="00C35FD6">
      <w:pPr>
        <w:pStyle w:val="BodyText"/>
        <w:rPr>
          <w:sz w:val="20"/>
        </w:rPr>
      </w:pPr>
    </w:p>
    <w:p w14:paraId="6F58E431" w14:textId="77777777" w:rsidR="00C35FD6" w:rsidRDefault="00C35FD6">
      <w:pPr>
        <w:pStyle w:val="BodyText"/>
        <w:rPr>
          <w:sz w:val="20"/>
        </w:rPr>
      </w:pPr>
    </w:p>
    <w:p w14:paraId="4037287B" w14:textId="77777777" w:rsidR="00C35FD6" w:rsidRDefault="00C35FD6">
      <w:pPr>
        <w:pStyle w:val="BodyText"/>
        <w:rPr>
          <w:sz w:val="20"/>
        </w:rPr>
      </w:pPr>
    </w:p>
    <w:p w14:paraId="1F18DA1E" w14:textId="77777777" w:rsidR="00C35FD6" w:rsidRDefault="00C35FD6">
      <w:pPr>
        <w:pStyle w:val="BodyText"/>
        <w:spacing w:before="1"/>
        <w:rPr>
          <w:sz w:val="24"/>
        </w:rPr>
      </w:pPr>
    </w:p>
    <w:p w14:paraId="177465CD" w14:textId="77777777" w:rsidR="00C35FD6" w:rsidRDefault="002A6109">
      <w:pPr>
        <w:pStyle w:val="ListParagraph"/>
        <w:numPr>
          <w:ilvl w:val="0"/>
          <w:numId w:val="14"/>
        </w:numPr>
        <w:tabs>
          <w:tab w:val="left" w:pos="2248"/>
          <w:tab w:val="left" w:pos="2249"/>
        </w:tabs>
        <w:spacing w:before="78"/>
        <w:rPr>
          <w:sz w:val="48"/>
        </w:rPr>
      </w:pPr>
      <w:bookmarkStart w:id="1" w:name="Agenda"/>
      <w:bookmarkEnd w:id="1"/>
      <w:r>
        <w:rPr>
          <w:spacing w:val="-7"/>
          <w:sz w:val="48"/>
        </w:rPr>
        <w:t xml:space="preserve">Trauma </w:t>
      </w:r>
      <w:r>
        <w:rPr>
          <w:spacing w:val="-3"/>
          <w:sz w:val="48"/>
        </w:rPr>
        <w:t>Data</w:t>
      </w:r>
      <w:r>
        <w:rPr>
          <w:spacing w:val="1"/>
          <w:sz w:val="48"/>
        </w:rPr>
        <w:t xml:space="preserve"> </w:t>
      </w:r>
      <w:r>
        <w:rPr>
          <w:spacing w:val="-3"/>
          <w:sz w:val="48"/>
        </w:rPr>
        <w:t>Update</w:t>
      </w:r>
    </w:p>
    <w:p w14:paraId="67722616" w14:textId="77777777" w:rsidR="00C35FD6" w:rsidRDefault="00C35FD6">
      <w:pPr>
        <w:pStyle w:val="BodyText"/>
        <w:spacing w:before="2"/>
        <w:rPr>
          <w:sz w:val="65"/>
        </w:rPr>
      </w:pPr>
    </w:p>
    <w:p w14:paraId="212C182C" w14:textId="77777777" w:rsidR="00C35FD6" w:rsidRDefault="002A6109">
      <w:pPr>
        <w:pStyle w:val="ListParagraph"/>
        <w:numPr>
          <w:ilvl w:val="0"/>
          <w:numId w:val="14"/>
        </w:numPr>
        <w:tabs>
          <w:tab w:val="left" w:pos="2248"/>
          <w:tab w:val="left" w:pos="2249"/>
        </w:tabs>
        <w:spacing w:before="1"/>
        <w:rPr>
          <w:sz w:val="48"/>
        </w:rPr>
      </w:pPr>
      <w:r>
        <w:rPr>
          <w:spacing w:val="-2"/>
          <w:sz w:val="48"/>
        </w:rPr>
        <w:t xml:space="preserve">Presentation </w:t>
      </w:r>
      <w:r>
        <w:rPr>
          <w:sz w:val="48"/>
        </w:rPr>
        <w:t xml:space="preserve">on Medical </w:t>
      </w:r>
      <w:r>
        <w:rPr>
          <w:spacing w:val="-3"/>
          <w:sz w:val="48"/>
        </w:rPr>
        <w:t xml:space="preserve">Surge </w:t>
      </w:r>
      <w:r>
        <w:rPr>
          <w:sz w:val="48"/>
        </w:rPr>
        <w:t xml:space="preserve">Planning </w:t>
      </w:r>
      <w:r>
        <w:rPr>
          <w:spacing w:val="-3"/>
          <w:sz w:val="48"/>
        </w:rPr>
        <w:t xml:space="preserve">at </w:t>
      </w:r>
      <w:r>
        <w:rPr>
          <w:sz w:val="48"/>
        </w:rPr>
        <w:t>the</w:t>
      </w:r>
      <w:r>
        <w:rPr>
          <w:spacing w:val="-4"/>
          <w:sz w:val="48"/>
        </w:rPr>
        <w:t xml:space="preserve"> </w:t>
      </w:r>
      <w:r>
        <w:rPr>
          <w:sz w:val="48"/>
        </w:rPr>
        <w:t>Department</w:t>
      </w:r>
    </w:p>
    <w:p w14:paraId="33A82554" w14:textId="77777777" w:rsidR="00C35FD6" w:rsidRDefault="002A6109">
      <w:pPr>
        <w:pStyle w:val="Heading5"/>
        <w:numPr>
          <w:ilvl w:val="1"/>
          <w:numId w:val="14"/>
        </w:numPr>
        <w:tabs>
          <w:tab w:val="left" w:pos="2877"/>
          <w:tab w:val="left" w:pos="2878"/>
        </w:tabs>
        <w:spacing w:before="87"/>
        <w:ind w:hanging="361"/>
      </w:pPr>
      <w:r>
        <w:rPr>
          <w:spacing w:val="-14"/>
        </w:rPr>
        <w:t xml:space="preserve">Dr. </w:t>
      </w:r>
      <w:r>
        <w:rPr>
          <w:spacing w:val="-4"/>
        </w:rPr>
        <w:t xml:space="preserve">Ryan </w:t>
      </w:r>
      <w:r>
        <w:t xml:space="preserve">Schwarz, </w:t>
      </w:r>
      <w:r>
        <w:rPr>
          <w:spacing w:val="-3"/>
        </w:rPr>
        <w:t xml:space="preserve">MD, </w:t>
      </w:r>
      <w:r>
        <w:t xml:space="preserve">MBA Director of Policy </w:t>
      </w:r>
      <w:r>
        <w:rPr>
          <w:spacing w:val="-3"/>
        </w:rPr>
        <w:t xml:space="preserve">for </w:t>
      </w:r>
      <w:r>
        <w:t>Accountable Care,</w:t>
      </w:r>
      <w:r>
        <w:rPr>
          <w:spacing w:val="-12"/>
        </w:rPr>
        <w:t xml:space="preserve"> </w:t>
      </w:r>
      <w:r>
        <w:t>MassHealth</w:t>
      </w:r>
    </w:p>
    <w:p w14:paraId="54ACDD15" w14:textId="77777777" w:rsidR="00C35FD6" w:rsidRDefault="00C35FD6">
      <w:pPr>
        <w:sectPr w:rsidR="00C35FD6">
          <w:headerReference w:type="default" r:id="rId8"/>
          <w:footerReference w:type="default" r:id="rId9"/>
          <w:pgSz w:w="19200" w:h="10800" w:orient="landscape"/>
          <w:pgMar w:top="0" w:right="0" w:bottom="460" w:left="0" w:header="0" w:footer="267" w:gutter="0"/>
          <w:cols w:space="720"/>
        </w:sectPr>
      </w:pPr>
    </w:p>
    <w:p w14:paraId="539FDED2" w14:textId="26F1639E" w:rsidR="00C35FD6" w:rsidRDefault="002A6109">
      <w:pPr>
        <w:spacing w:before="161"/>
        <w:ind w:left="380"/>
        <w:rPr>
          <w:rFonts w:ascii="Arial"/>
          <w:sz w:val="34"/>
        </w:rPr>
      </w:pPr>
      <w:r>
        <w:lastRenderedPageBreak/>
        <w:br w:type="column"/>
      </w:r>
    </w:p>
    <w:p w14:paraId="3733F2F5" w14:textId="77777777" w:rsidR="00C35FD6" w:rsidRDefault="00C35FD6">
      <w:pPr>
        <w:rPr>
          <w:rFonts w:ascii="Arial"/>
          <w:sz w:val="34"/>
        </w:rPr>
        <w:sectPr w:rsidR="00C35FD6">
          <w:headerReference w:type="default" r:id="rId10"/>
          <w:footerReference w:type="default" r:id="rId11"/>
          <w:pgSz w:w="19200" w:h="10800" w:orient="landscape"/>
          <w:pgMar w:top="140" w:right="0" w:bottom="0" w:left="0" w:header="0" w:footer="0" w:gutter="0"/>
          <w:cols w:num="2" w:space="720" w:equalWidth="0">
            <w:col w:w="8636" w:space="228"/>
            <w:col w:w="10336"/>
          </w:cols>
        </w:sectPr>
      </w:pPr>
    </w:p>
    <w:p w14:paraId="5EFC8495" w14:textId="77777777" w:rsidR="00C35FD6" w:rsidRDefault="00C35FD6">
      <w:pPr>
        <w:pStyle w:val="BodyText"/>
        <w:spacing w:before="9"/>
        <w:rPr>
          <w:rFonts w:ascii="Arial"/>
          <w:sz w:val="29"/>
        </w:rPr>
      </w:pPr>
    </w:p>
    <w:p w14:paraId="18773155" w14:textId="77777777" w:rsidR="00C35FD6" w:rsidRDefault="00C35FD6">
      <w:pPr>
        <w:rPr>
          <w:rFonts w:ascii="Arial"/>
          <w:sz w:val="29"/>
        </w:rPr>
        <w:sectPr w:rsidR="00C35FD6">
          <w:type w:val="continuous"/>
          <w:pgSz w:w="19200" w:h="10800" w:orient="landscape"/>
          <w:pgMar w:top="0" w:right="0" w:bottom="0" w:left="0" w:header="720" w:footer="720" w:gutter="0"/>
          <w:cols w:space="720"/>
        </w:sectPr>
      </w:pPr>
    </w:p>
    <w:p w14:paraId="2FAC3E41" w14:textId="705C1597" w:rsidR="00C35FD6" w:rsidRDefault="002A6109">
      <w:pPr>
        <w:spacing w:before="90"/>
        <w:ind w:left="591"/>
        <w:rPr>
          <w:rFonts w:ascii="Arial"/>
          <w:sz w:val="31"/>
        </w:rPr>
      </w:pPr>
      <w:r w:rsidRPr="00397674">
        <w:rPr>
          <w:rFonts w:ascii="Arial"/>
          <w:color w:val="5B595B"/>
          <w:spacing w:val="-1"/>
          <w:sz w:val="31"/>
        </w:rPr>
        <w:pict w14:anchorId="275010BC">
          <v:group id="_x0000_s1362" style="position:absolute;left:0;text-align:left;margin-left:14.4pt;margin-top:-7.9pt;width:932.15pt;height:469.35pt;z-index:-255209472;mso-position-horizontal-relative:page" coordorigin="288,-158" coordsize="18643,9387">
            <v:shape id="_x0000_s1364" style="position:absolute;left:307;top:-1303;width:18581;height:9370" coordorigin="307,-1302" coordsize="18581,9370" o:spt="100" adj="0,,0" path="m308,9228r,-9386m18907,9228r,-9386e" filled="f" strokeweight=".25436mm">
              <v:stroke joinstyle="round"/>
              <v:formulas/>
              <v:path arrowok="t" o:connecttype="segments"/>
            </v:shape>
            <v:line id="_x0000_s1363" style="position:absolute" from="288,9209" to="18931,9209" strokeweight=".33928mm"/>
            <w10:wrap anchorx="page"/>
          </v:group>
        </w:pict>
      </w:r>
      <w:r w:rsidR="00397674" w:rsidRPr="00397674">
        <w:rPr>
          <w:rFonts w:ascii="Arial"/>
          <w:color w:val="5B595B"/>
          <w:spacing w:val="-1"/>
          <w:sz w:val="31"/>
        </w:rPr>
        <w:t>Navigatio</w:t>
      </w:r>
      <w:r w:rsidR="00397674">
        <w:rPr>
          <w:rFonts w:ascii="Arial"/>
          <w:color w:val="5B595B"/>
          <w:spacing w:val="-1"/>
          <w:sz w:val="31"/>
        </w:rPr>
        <w:t>n</w:t>
      </w:r>
    </w:p>
    <w:p w14:paraId="7DDD1C2D" w14:textId="77777777" w:rsidR="00C35FD6" w:rsidRDefault="00C35FD6">
      <w:pPr>
        <w:pStyle w:val="BodyText"/>
        <w:spacing w:before="3"/>
        <w:rPr>
          <w:rFonts w:ascii="Arial"/>
          <w:sz w:val="30"/>
        </w:rPr>
      </w:pPr>
    </w:p>
    <w:p w14:paraId="268EDF03" w14:textId="05A69EDD" w:rsidR="00C35FD6" w:rsidRDefault="002A6109">
      <w:pPr>
        <w:spacing w:line="573" w:lineRule="auto"/>
        <w:ind w:left="582" w:hanging="2"/>
        <w:rPr>
          <w:rFonts w:ascii="Arial"/>
        </w:rPr>
      </w:pPr>
      <w:r>
        <w:rPr>
          <w:rFonts w:ascii="Arial"/>
          <w:b/>
          <w:color w:val="2F2D70"/>
          <w:w w:val="105"/>
        </w:rPr>
        <w:t>Today</w:t>
      </w:r>
      <w:r>
        <w:rPr>
          <w:rFonts w:ascii="Arial"/>
          <w:b/>
          <w:color w:val="4B4980"/>
          <w:w w:val="105"/>
        </w:rPr>
        <w:t>'</w:t>
      </w:r>
      <w:r>
        <w:rPr>
          <w:rFonts w:ascii="Arial"/>
          <w:b/>
          <w:color w:val="2F2D70"/>
          <w:w w:val="105"/>
        </w:rPr>
        <w:t>s Overv</w:t>
      </w:r>
      <w:r>
        <w:rPr>
          <w:rFonts w:ascii="Arial"/>
          <w:b/>
          <w:color w:val="4B4980"/>
          <w:w w:val="105"/>
        </w:rPr>
        <w:t>i</w:t>
      </w:r>
      <w:r>
        <w:rPr>
          <w:rFonts w:ascii="Arial"/>
          <w:b/>
          <w:color w:val="2F2D70"/>
          <w:w w:val="105"/>
        </w:rPr>
        <w:t xml:space="preserve">ew </w:t>
      </w:r>
      <w:r>
        <w:rPr>
          <w:rFonts w:ascii="Arial"/>
          <w:color w:val="828083"/>
          <w:w w:val="105"/>
        </w:rPr>
        <w:t>Overview Trends COVID</w:t>
      </w:r>
      <w:r>
        <w:rPr>
          <w:rFonts w:ascii="Arial"/>
          <w:color w:val="5B595B"/>
          <w:w w:val="105"/>
        </w:rPr>
        <w:t>-</w:t>
      </w:r>
      <w:r>
        <w:rPr>
          <w:rFonts w:ascii="Arial"/>
          <w:color w:val="828083"/>
          <w:w w:val="105"/>
        </w:rPr>
        <w:t>19 Cases COVID</w:t>
      </w:r>
      <w:r>
        <w:rPr>
          <w:rFonts w:ascii="Arial"/>
          <w:color w:val="5B595B"/>
          <w:w w:val="105"/>
        </w:rPr>
        <w:t>-</w:t>
      </w:r>
      <w:r>
        <w:rPr>
          <w:rFonts w:ascii="Arial"/>
          <w:color w:val="828083"/>
          <w:w w:val="105"/>
        </w:rPr>
        <w:t xml:space="preserve">19 Testing </w:t>
      </w:r>
      <w:r>
        <w:rPr>
          <w:rFonts w:ascii="Arial"/>
          <w:color w:val="828083"/>
          <w:w w:val="105"/>
          <w:sz w:val="21"/>
        </w:rPr>
        <w:t>Ho</w:t>
      </w:r>
      <w:r>
        <w:rPr>
          <w:rFonts w:ascii="Arial"/>
          <w:color w:val="828083"/>
          <w:w w:val="105"/>
          <w:sz w:val="21"/>
        </w:rPr>
        <w:t>sp</w:t>
      </w:r>
      <w:r>
        <w:rPr>
          <w:rFonts w:ascii="Arial"/>
          <w:color w:val="5B595B"/>
          <w:w w:val="105"/>
          <w:sz w:val="21"/>
        </w:rPr>
        <w:t>i</w:t>
      </w:r>
      <w:r>
        <w:rPr>
          <w:rFonts w:ascii="Arial"/>
          <w:color w:val="828083"/>
          <w:w w:val="105"/>
          <w:sz w:val="21"/>
        </w:rPr>
        <w:t>tali</w:t>
      </w:r>
      <w:r>
        <w:rPr>
          <w:rFonts w:ascii="Arial"/>
          <w:color w:val="828083"/>
          <w:w w:val="105"/>
          <w:sz w:val="21"/>
        </w:rPr>
        <w:t>zati</w:t>
      </w:r>
      <w:r>
        <w:rPr>
          <w:rFonts w:ascii="Arial"/>
          <w:color w:val="828083"/>
          <w:w w:val="105"/>
          <w:sz w:val="21"/>
        </w:rPr>
        <w:t xml:space="preserve">ons </w:t>
      </w:r>
      <w:r>
        <w:rPr>
          <w:rFonts w:ascii="Arial"/>
          <w:color w:val="828083"/>
          <w:w w:val="105"/>
        </w:rPr>
        <w:t>COVID</w:t>
      </w:r>
      <w:r>
        <w:rPr>
          <w:rFonts w:ascii="Arial"/>
          <w:color w:val="5B595B"/>
          <w:w w:val="105"/>
        </w:rPr>
        <w:t>-</w:t>
      </w:r>
      <w:r>
        <w:rPr>
          <w:rFonts w:ascii="Arial"/>
          <w:color w:val="828083"/>
          <w:w w:val="105"/>
        </w:rPr>
        <w:t xml:space="preserve">19 Deaths </w:t>
      </w:r>
      <w:r>
        <w:rPr>
          <w:rFonts w:ascii="Arial"/>
          <w:color w:val="918E93"/>
          <w:w w:val="105"/>
        </w:rPr>
        <w:t xml:space="preserve">Higher </w:t>
      </w:r>
      <w:r>
        <w:rPr>
          <w:rFonts w:ascii="Arial"/>
          <w:color w:val="828083"/>
          <w:w w:val="105"/>
        </w:rPr>
        <w:t xml:space="preserve">Ed </w:t>
      </w:r>
      <w:r>
        <w:rPr>
          <w:rFonts w:ascii="Arial"/>
          <w:color w:val="828083"/>
          <w:w w:val="105"/>
          <w:sz w:val="21"/>
        </w:rPr>
        <w:t xml:space="preserve">&amp; </w:t>
      </w:r>
      <w:r>
        <w:rPr>
          <w:rFonts w:ascii="Arial"/>
          <w:color w:val="918E93"/>
          <w:w w:val="105"/>
        </w:rPr>
        <w:t>LTCF</w:t>
      </w:r>
    </w:p>
    <w:p w14:paraId="520E48E3" w14:textId="77777777" w:rsidR="00C35FD6" w:rsidRDefault="002A6109">
      <w:pPr>
        <w:spacing w:before="123"/>
        <w:ind w:left="581"/>
        <w:rPr>
          <w:rFonts w:ascii="Arial"/>
          <w:sz w:val="28"/>
        </w:rPr>
      </w:pPr>
      <w:r>
        <w:br w:type="column"/>
      </w:r>
      <w:r>
        <w:rPr>
          <w:rFonts w:ascii="Arial"/>
          <w:color w:val="E8E9E8"/>
          <w:w w:val="105"/>
          <w:sz w:val="28"/>
          <w:shd w:val="clear" w:color="auto" w:fill="2A629A"/>
        </w:rPr>
        <w:t>Cases</w:t>
      </w:r>
    </w:p>
    <w:p w14:paraId="090EFB4B" w14:textId="77777777" w:rsidR="00C35FD6" w:rsidRDefault="002A6109">
      <w:pPr>
        <w:spacing w:before="118"/>
        <w:ind w:left="581"/>
        <w:rPr>
          <w:rFonts w:ascii="Arial"/>
          <w:sz w:val="28"/>
        </w:rPr>
      </w:pPr>
      <w:r>
        <w:br w:type="column"/>
      </w:r>
      <w:r>
        <w:rPr>
          <w:rFonts w:ascii="Arial"/>
          <w:color w:val="E8E9E8"/>
          <w:w w:val="105"/>
          <w:sz w:val="28"/>
          <w:shd w:val="clear" w:color="auto" w:fill="498C64"/>
        </w:rPr>
        <w:t>Testing</w:t>
      </w:r>
    </w:p>
    <w:p w14:paraId="1ECB2305" w14:textId="77777777" w:rsidR="00C35FD6" w:rsidRDefault="002A6109">
      <w:pPr>
        <w:spacing w:before="113"/>
        <w:ind w:left="581"/>
        <w:rPr>
          <w:rFonts w:ascii="Arial"/>
          <w:sz w:val="27"/>
        </w:rPr>
      </w:pPr>
      <w:r>
        <w:br w:type="column"/>
      </w:r>
      <w:r>
        <w:rPr>
          <w:rFonts w:ascii="Arial"/>
          <w:color w:val="E8E9E8"/>
          <w:w w:val="105"/>
          <w:sz w:val="27"/>
          <w:shd w:val="clear" w:color="auto" w:fill="D45415"/>
        </w:rPr>
        <w:t>Hospitalizations</w:t>
      </w:r>
    </w:p>
    <w:p w14:paraId="720B4830" w14:textId="0BDED9B5" w:rsidR="00C35FD6" w:rsidRDefault="00397674">
      <w:pPr>
        <w:spacing w:before="123"/>
        <w:ind w:left="581"/>
        <w:rPr>
          <w:rFonts w:ascii="Arial"/>
          <w:sz w:val="28"/>
        </w:rPr>
      </w:pPr>
      <w:r>
        <w:pict w14:anchorId="20908DC6">
          <v:group id="_x0000_s1348" style="position:absolute;left:0;text-align:left;margin-left:544.45pt;margin-top:4.35pt;width:188.35pt;height:225.05pt;z-index:251692032;mso-position-horizontal-relative:page" coordorigin="10878,-4484" coordsize="3767,4501">
            <v:shape id="_x0000_s1351" style="position:absolute;left:10867;top:-2098;width:3764;height:4493" coordorigin="10867,-2097" coordsize="3764,4493" o:spt="100" adj="0,,0" path="m10892,17r,-4501m14631,17r,-4501m10878,-3r3767,e" filled="f" strokeweight=".25436mm">
              <v:stroke joinstyle="round"/>
              <v:formulas/>
              <v:path arrowok="t" o:connecttype="segments"/>
            </v:shape>
            <v:shape id="_x0000_s1350" type="#_x0000_t202" style="position:absolute;left:11094;top:-4098;width:2873;height:925" filled="f" stroked="f">
              <v:textbox style="mso-next-textbox:#_x0000_s1350" inset="0,0,0,0">
                <w:txbxContent>
                  <w:p w14:paraId="6C544DA5" w14:textId="77777777" w:rsidR="00C35FD6" w:rsidRDefault="002A6109">
                    <w:pPr>
                      <w:spacing w:line="246" w:lineRule="exact"/>
                      <w:ind w:left="1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DB6E3B"/>
                        <w:w w:val="110"/>
                      </w:rPr>
                      <w:t>Hosp</w:t>
                    </w:r>
                    <w:r>
                      <w:rPr>
                        <w:rFonts w:ascii="Arial"/>
                        <w:color w:val="E2895D"/>
                        <w:w w:val="110"/>
                      </w:rPr>
                      <w:t>i</w:t>
                    </w:r>
                    <w:r>
                      <w:rPr>
                        <w:rFonts w:ascii="Arial"/>
                        <w:color w:val="DB6E3B"/>
                        <w:w w:val="110"/>
                      </w:rPr>
                      <w:t>ta</w:t>
                    </w:r>
                    <w:r>
                      <w:rPr>
                        <w:rFonts w:ascii="Arial"/>
                        <w:color w:val="E2895D"/>
                        <w:w w:val="110"/>
                      </w:rPr>
                      <w:t>l</w:t>
                    </w:r>
                    <w:r>
                      <w:rPr>
                        <w:rFonts w:ascii="Arial"/>
                        <w:color w:val="DB6E3B"/>
                        <w:w w:val="110"/>
                      </w:rPr>
                      <w:t>izations</w:t>
                    </w:r>
                  </w:p>
                  <w:p w14:paraId="79339565" w14:textId="5BACEE22" w:rsidR="00C35FD6" w:rsidRDefault="002A6109">
                    <w:pPr>
                      <w:spacing w:before="146" w:line="252" w:lineRule="auto"/>
                      <w:ind w:left="4" w:hanging="5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828083"/>
                      </w:rPr>
                      <w:t xml:space="preserve">There are </w:t>
                    </w:r>
                    <w:r>
                      <w:rPr>
                        <w:rFonts w:ascii="Arial"/>
                        <w:color w:val="DB6E3B"/>
                      </w:rPr>
                      <w:t>1</w:t>
                    </w:r>
                    <w:r>
                      <w:rPr>
                        <w:rFonts w:ascii="Arial"/>
                        <w:color w:val="E69E77"/>
                      </w:rPr>
                      <w:t>,</w:t>
                    </w:r>
                    <w:r>
                      <w:rPr>
                        <w:rFonts w:ascii="Arial"/>
                        <w:color w:val="DB6E3B"/>
                      </w:rPr>
                      <w:t>41</w:t>
                    </w:r>
                    <w:r>
                      <w:rPr>
                        <w:rFonts w:ascii="Arial"/>
                        <w:color w:val="DB6E3B"/>
                        <w:sz w:val="23"/>
                      </w:rPr>
                      <w:t xml:space="preserve">O </w:t>
                    </w:r>
                    <w:r>
                      <w:rPr>
                        <w:rFonts w:ascii="Arial"/>
                        <w:color w:val="828083"/>
                      </w:rPr>
                      <w:t xml:space="preserve">patients </w:t>
                    </w:r>
                    <w:r>
                      <w:rPr>
                        <w:rFonts w:ascii="Arial"/>
                        <w:color w:val="918E93"/>
                      </w:rPr>
                      <w:t>hospit</w:t>
                    </w:r>
                    <w:r w:rsidR="00397674">
                      <w:rPr>
                        <w:rFonts w:ascii="Arial"/>
                        <w:color w:val="918E93"/>
                      </w:rPr>
                      <w:t>ali</w:t>
                    </w:r>
                    <w:r>
                      <w:rPr>
                        <w:rFonts w:ascii="Arial"/>
                        <w:color w:val="828083"/>
                      </w:rPr>
                      <w:t>zed</w:t>
                    </w:r>
                    <w:r>
                      <w:rPr>
                        <w:rFonts w:ascii="Arial"/>
                        <w:color w:val="828083"/>
                      </w:rPr>
                      <w:t xml:space="preserve"> for COVID-19.</w:t>
                    </w:r>
                  </w:p>
                </w:txbxContent>
              </v:textbox>
            </v:shape>
            <v:shape id="_x0000_s1349" type="#_x0000_t202" style="position:absolute;left:11093;top:-1991;width:3302;height:1208" filled="f" stroked="f">
              <v:textbox style="mso-next-textbox:#_x0000_s1349" inset="0,0,0,0">
                <w:txbxContent>
                  <w:p w14:paraId="091D0F27" w14:textId="77777777" w:rsidR="00C35FD6" w:rsidRDefault="002A6109">
                    <w:pPr>
                      <w:spacing w:line="246" w:lineRule="exact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E2895D"/>
                        <w:w w:val="110"/>
                      </w:rPr>
                      <w:t>I</w:t>
                    </w:r>
                    <w:r>
                      <w:rPr>
                        <w:rFonts w:ascii="Arial"/>
                        <w:color w:val="DB6E3B"/>
                        <w:w w:val="110"/>
                      </w:rPr>
                      <w:t xml:space="preserve">CU &amp; </w:t>
                    </w:r>
                    <w:r>
                      <w:rPr>
                        <w:rFonts w:ascii="Arial"/>
                        <w:color w:val="E2895D"/>
                        <w:w w:val="110"/>
                      </w:rPr>
                      <w:t>I</w:t>
                    </w:r>
                    <w:r>
                      <w:rPr>
                        <w:rFonts w:ascii="Arial"/>
                        <w:color w:val="DB6E3B"/>
                        <w:w w:val="110"/>
                      </w:rPr>
                      <w:t>ntubated Pat</w:t>
                    </w:r>
                    <w:r>
                      <w:rPr>
                        <w:rFonts w:ascii="Arial"/>
                        <w:color w:val="E2895D"/>
                        <w:w w:val="110"/>
                      </w:rPr>
                      <w:t>i</w:t>
                    </w:r>
                    <w:r>
                      <w:rPr>
                        <w:rFonts w:ascii="Arial"/>
                        <w:color w:val="DB6E3B"/>
                        <w:w w:val="110"/>
                      </w:rPr>
                      <w:t>ents</w:t>
                    </w:r>
                  </w:p>
                  <w:p w14:paraId="3ADAF67A" w14:textId="28FDD2C9" w:rsidR="00C35FD6" w:rsidRDefault="002A6109">
                    <w:pPr>
                      <w:spacing w:before="151" w:line="264" w:lineRule="auto"/>
                      <w:ind w:left="6" w:right="13" w:hanging="6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828083"/>
                        <w:w w:val="110"/>
                      </w:rPr>
                      <w:t xml:space="preserve">There are </w:t>
                    </w:r>
                    <w:r>
                      <w:rPr>
                        <w:rFonts w:ascii="Arial"/>
                        <w:color w:val="DB6E3B"/>
                        <w:w w:val="110"/>
                      </w:rPr>
                      <w:t xml:space="preserve">304 </w:t>
                    </w:r>
                    <w:r>
                      <w:rPr>
                        <w:rFonts w:ascii="Arial"/>
                        <w:color w:val="918E93"/>
                        <w:w w:val="110"/>
                      </w:rPr>
                      <w:t xml:space="preserve">patients </w:t>
                    </w:r>
                    <w:r>
                      <w:rPr>
                        <w:rFonts w:ascii="Arial"/>
                        <w:color w:val="828083"/>
                        <w:w w:val="110"/>
                      </w:rPr>
                      <w:t xml:space="preserve">in </w:t>
                    </w:r>
                    <w:r w:rsidR="00397674">
                      <w:rPr>
                        <w:rFonts w:ascii="Arial"/>
                        <w:color w:val="918E93"/>
                        <w:w w:val="110"/>
                      </w:rPr>
                      <w:t xml:space="preserve">Intensive </w:t>
                    </w:r>
                    <w:r>
                      <w:rPr>
                        <w:rFonts w:ascii="Arial"/>
                        <w:color w:val="828083"/>
                        <w:w w:val="110"/>
                      </w:rPr>
                      <w:t>Care</w:t>
                    </w:r>
                    <w:r>
                      <w:rPr>
                        <w:rFonts w:ascii="Arial"/>
                        <w:color w:val="828083"/>
                        <w:spacing w:val="-30"/>
                        <w:w w:val="110"/>
                      </w:rPr>
                      <w:t xml:space="preserve"> </w:t>
                    </w:r>
                    <w:r>
                      <w:rPr>
                        <w:rFonts w:ascii="Arial"/>
                        <w:color w:val="828083"/>
                        <w:w w:val="110"/>
                      </w:rPr>
                      <w:t>Units</w:t>
                    </w:r>
                    <w:r>
                      <w:rPr>
                        <w:rFonts w:ascii="Arial"/>
                        <w:color w:val="828083"/>
                        <w:spacing w:val="-25"/>
                        <w:w w:val="110"/>
                      </w:rPr>
                      <w:t xml:space="preserve"> </w:t>
                    </w:r>
                    <w:r>
                      <w:rPr>
                        <w:rFonts w:ascii="Arial"/>
                        <w:color w:val="918E93"/>
                        <w:w w:val="110"/>
                      </w:rPr>
                      <w:t>(ICU)</w:t>
                    </w:r>
                    <w:r>
                      <w:rPr>
                        <w:rFonts w:ascii="Arial"/>
                        <w:color w:val="918E93"/>
                        <w:spacing w:val="-23"/>
                        <w:w w:val="110"/>
                      </w:rPr>
                      <w:t xml:space="preserve"> </w:t>
                    </w:r>
                    <w:r>
                      <w:rPr>
                        <w:rFonts w:ascii="Arial"/>
                        <w:color w:val="828083"/>
                        <w:w w:val="110"/>
                      </w:rPr>
                      <w:t xml:space="preserve">and </w:t>
                    </w:r>
                    <w:r>
                      <w:rPr>
                        <w:rFonts w:ascii="Arial"/>
                        <w:color w:val="DB6E3B"/>
                        <w:w w:val="110"/>
                      </w:rPr>
                      <w:t xml:space="preserve">165 </w:t>
                    </w:r>
                    <w:r>
                      <w:rPr>
                        <w:rFonts w:ascii="Arial"/>
                        <w:color w:val="828083"/>
                        <w:w w:val="110"/>
                      </w:rPr>
                      <w:t>patients are</w:t>
                    </w:r>
                    <w:r>
                      <w:rPr>
                        <w:rFonts w:ascii="Arial"/>
                        <w:color w:val="828083"/>
                        <w:spacing w:val="-34"/>
                        <w:w w:val="110"/>
                      </w:rPr>
                      <w:t xml:space="preserve"> </w:t>
                    </w:r>
                    <w:r>
                      <w:rPr>
                        <w:rFonts w:ascii="Arial"/>
                        <w:color w:val="918E93"/>
                        <w:w w:val="110"/>
                      </w:rPr>
                      <w:t>intubated.</w:t>
                    </w:r>
                  </w:p>
                </w:txbxContent>
              </v:textbox>
            </v:shape>
            <w10:wrap anchorx="page"/>
          </v:group>
        </w:pict>
      </w:r>
      <w:r w:rsidR="002A6109">
        <w:br w:type="column"/>
      </w:r>
      <w:r w:rsidR="002A6109">
        <w:rPr>
          <w:rFonts w:ascii="Arial"/>
          <w:color w:val="E8E9E8"/>
          <w:w w:val="105"/>
          <w:sz w:val="28"/>
          <w:shd w:val="clear" w:color="auto" w:fill="795DAC"/>
        </w:rPr>
        <w:t>Deaths</w:t>
      </w:r>
    </w:p>
    <w:p w14:paraId="35DD3D51" w14:textId="77777777" w:rsidR="00C35FD6" w:rsidRDefault="00C35FD6">
      <w:pPr>
        <w:rPr>
          <w:rFonts w:ascii="Arial"/>
          <w:sz w:val="28"/>
        </w:rPr>
        <w:sectPr w:rsidR="00C35FD6">
          <w:type w:val="continuous"/>
          <w:pgSz w:w="19200" w:h="10800" w:orient="landscape"/>
          <w:pgMar w:top="0" w:right="0" w:bottom="0" w:left="0" w:header="720" w:footer="720" w:gutter="0"/>
          <w:cols w:num="5" w:space="720" w:equalWidth="0">
            <w:col w:w="2549" w:space="74"/>
            <w:col w:w="1456" w:space="2454"/>
            <w:col w:w="1585" w:space="2301"/>
            <w:col w:w="2627" w:space="1294"/>
            <w:col w:w="4860"/>
          </w:cols>
        </w:sectPr>
      </w:pPr>
    </w:p>
    <w:p w14:paraId="03862B37" w14:textId="5762FF09" w:rsidR="00C35FD6" w:rsidRDefault="002A6109">
      <w:pPr>
        <w:spacing w:before="12" w:line="597" w:lineRule="auto"/>
        <w:ind w:left="583"/>
        <w:rPr>
          <w:rFonts w:ascii="Arial"/>
          <w:sz w:val="21"/>
        </w:rPr>
      </w:pPr>
      <w:r>
        <w:pict w14:anchorId="7947B15C">
          <v:group id="_x0000_s1357" style="position:absolute;left:0;text-align:left;margin-left:153.75pt;margin-top:-224.2pt;width:188.35pt;height:225.05pt;z-index:251685888;mso-position-horizontal-relative:page" coordorigin="3075,-4484" coordsize="3767,4501">
            <v:shape id="_x0000_s1360" style="position:absolute;left:3072;top:-2098;width:3764;height:4493" coordorigin="3072,-2097" coordsize="3764,4493" o:spt="100" adj="0,,0" path="m3085,17r,-4501m6818,17r,-4501m3075,-3r3767,e" filled="f" strokeweight=".25436mm">
              <v:stroke joinstyle="round"/>
              <v:formulas/>
              <v:path arrowok="t" o:connecttype="segments"/>
            </v:shape>
            <v:shape id="_x0000_s1359" type="#_x0000_t202" style="position:absolute;left:3286;top:-4093;width:3118;height:1478" filled="f" stroked="f">
              <v:textbox style="mso-next-textbox:#_x0000_s1359" inset="0,0,0,0">
                <w:txbxContent>
                  <w:p w14:paraId="21210846" w14:textId="77777777" w:rsidR="00C35FD6" w:rsidRDefault="002A6109">
                    <w:pPr>
                      <w:spacing w:line="246" w:lineRule="exact"/>
                      <w:ind w:left="8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4B79AA"/>
                        <w:w w:val="110"/>
                      </w:rPr>
                      <w:t>Confirmed Cases</w:t>
                    </w:r>
                  </w:p>
                  <w:p w14:paraId="0B473947" w14:textId="77777777" w:rsidR="00C35FD6" w:rsidRDefault="002A6109">
                    <w:pPr>
                      <w:spacing w:before="151" w:line="261" w:lineRule="auto"/>
                      <w:ind w:left="1" w:right="14" w:hanging="2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828083"/>
                        <w:w w:val="110"/>
                      </w:rPr>
                      <w:t>Today</w:t>
                    </w:r>
                    <w:r>
                      <w:rPr>
                        <w:rFonts w:ascii="Arial"/>
                        <w:color w:val="828083"/>
                        <w:spacing w:val="-9"/>
                        <w:w w:val="110"/>
                      </w:rPr>
                      <w:t xml:space="preserve"> </w:t>
                    </w:r>
                    <w:r>
                      <w:rPr>
                        <w:rFonts w:ascii="Arial"/>
                        <w:color w:val="828083"/>
                        <w:w w:val="110"/>
                      </w:rPr>
                      <w:t>there</w:t>
                    </w:r>
                    <w:r>
                      <w:rPr>
                        <w:rFonts w:ascii="Arial"/>
                        <w:color w:val="828083"/>
                        <w:spacing w:val="-13"/>
                        <w:w w:val="110"/>
                      </w:rPr>
                      <w:t xml:space="preserve"> </w:t>
                    </w:r>
                    <w:r>
                      <w:rPr>
                        <w:rFonts w:ascii="Arial"/>
                        <w:color w:val="918E93"/>
                        <w:w w:val="110"/>
                      </w:rPr>
                      <w:t>were</w:t>
                    </w:r>
                    <w:r>
                      <w:rPr>
                        <w:rFonts w:ascii="Arial"/>
                        <w:color w:val="918E93"/>
                        <w:spacing w:val="-26"/>
                        <w:w w:val="110"/>
                      </w:rPr>
                      <w:t xml:space="preserve"> </w:t>
                    </w:r>
                    <w:r>
                      <w:rPr>
                        <w:rFonts w:ascii="Arial"/>
                        <w:color w:val="4B79AA"/>
                        <w:w w:val="110"/>
                      </w:rPr>
                      <w:t>4</w:t>
                    </w:r>
                    <w:r>
                      <w:rPr>
                        <w:rFonts w:ascii="Arial"/>
                        <w:color w:val="80A3C1"/>
                        <w:w w:val="110"/>
                      </w:rPr>
                      <w:t>,</w:t>
                    </w:r>
                    <w:r>
                      <w:rPr>
                        <w:rFonts w:ascii="Arial"/>
                        <w:color w:val="4B79AA"/>
                        <w:w w:val="110"/>
                      </w:rPr>
                      <w:t>039</w:t>
                    </w:r>
                    <w:r>
                      <w:rPr>
                        <w:rFonts w:ascii="Arial"/>
                        <w:color w:val="4B79AA"/>
                        <w:spacing w:val="-19"/>
                        <w:w w:val="110"/>
                      </w:rPr>
                      <w:t xml:space="preserve"> </w:t>
                    </w:r>
                    <w:r>
                      <w:rPr>
                        <w:rFonts w:ascii="Arial"/>
                        <w:color w:val="918E93"/>
                        <w:w w:val="110"/>
                      </w:rPr>
                      <w:t>new</w:t>
                    </w:r>
                    <w:r>
                      <w:rPr>
                        <w:rFonts w:ascii="Arial"/>
                        <w:color w:val="918E93"/>
                        <w:spacing w:val="-50"/>
                        <w:w w:val="110"/>
                      </w:rPr>
                      <w:t xml:space="preserve"> </w:t>
                    </w:r>
                    <w:r>
                      <w:rPr>
                        <w:rFonts w:ascii="Arial"/>
                        <w:color w:val="ACAAAF"/>
                        <w:w w:val="110"/>
                      </w:rPr>
                      <w:t xml:space="preserve">, </w:t>
                    </w:r>
                    <w:r>
                      <w:rPr>
                        <w:rFonts w:ascii="Arial"/>
                        <w:color w:val="828083"/>
                        <w:w w:val="110"/>
                      </w:rPr>
                      <w:t xml:space="preserve">co11firmed cases reported bringing the total to </w:t>
                    </w:r>
                    <w:r>
                      <w:rPr>
                        <w:rFonts w:ascii="Arial"/>
                        <w:color w:val="4B79AA"/>
                        <w:w w:val="110"/>
                      </w:rPr>
                      <w:t>916</w:t>
                    </w:r>
                    <w:r>
                      <w:rPr>
                        <w:rFonts w:ascii="Arial"/>
                        <w:color w:val="80A3C1"/>
                        <w:w w:val="110"/>
                      </w:rPr>
                      <w:t>,</w:t>
                    </w:r>
                    <w:r>
                      <w:rPr>
                        <w:rFonts w:ascii="Arial"/>
                        <w:color w:val="4B79AA"/>
                        <w:w w:val="110"/>
                      </w:rPr>
                      <w:t xml:space="preserve">547 </w:t>
                    </w:r>
                    <w:r>
                      <w:rPr>
                        <w:rFonts w:ascii="Arial"/>
                        <w:color w:val="828083"/>
                        <w:w w:val="110"/>
                      </w:rPr>
                      <w:t>total confirmed</w:t>
                    </w:r>
                    <w:r>
                      <w:rPr>
                        <w:rFonts w:ascii="Arial"/>
                        <w:color w:val="828083"/>
                        <w:spacing w:val="-1"/>
                        <w:w w:val="110"/>
                      </w:rPr>
                      <w:t xml:space="preserve"> </w:t>
                    </w:r>
                    <w:r>
                      <w:rPr>
                        <w:rFonts w:ascii="Arial"/>
                        <w:color w:val="918E93"/>
                        <w:w w:val="110"/>
                      </w:rPr>
                      <w:t>cases.</w:t>
                    </w:r>
                  </w:p>
                </w:txbxContent>
              </v:textbox>
            </v:shape>
            <v:shape id="_x0000_s1358" type="#_x0000_t202" style="position:absolute;left:3267;top:-1996;width:2988;height:1483" filled="f" stroked="f">
              <v:textbox style="mso-next-textbox:#_x0000_s1358" inset="0,0,0,0">
                <w:txbxContent>
                  <w:p w14:paraId="61F513CB" w14:textId="0B62BE82" w:rsidR="00C35FD6" w:rsidRDefault="002A6109">
                    <w:pPr>
                      <w:spacing w:line="246" w:lineRule="exact"/>
                      <w:ind w:left="7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4B79AA"/>
                        <w:w w:val="105"/>
                      </w:rPr>
                      <w:t>Probab</w:t>
                    </w:r>
                    <w:r>
                      <w:rPr>
                        <w:rFonts w:ascii="Arial"/>
                        <w:color w:val="1354B5"/>
                        <w:w w:val="105"/>
                      </w:rPr>
                      <w:t>l</w:t>
                    </w:r>
                    <w:r>
                      <w:rPr>
                        <w:rFonts w:ascii="Arial"/>
                        <w:color w:val="4B79AA"/>
                        <w:w w:val="105"/>
                      </w:rPr>
                      <w:t>e Cas</w:t>
                    </w:r>
                    <w:r>
                      <w:rPr>
                        <w:rFonts w:ascii="Arial"/>
                        <w:color w:val="4B79AA"/>
                        <w:w w:val="105"/>
                      </w:rPr>
                      <w:t>es</w:t>
                    </w:r>
                  </w:p>
                  <w:p w14:paraId="12054FBB" w14:textId="55D5AAEC" w:rsidR="00C35FD6" w:rsidRDefault="002A6109">
                    <w:pPr>
                      <w:spacing w:before="160" w:line="259" w:lineRule="auto"/>
                      <w:ind w:left="1" w:right="16" w:hanging="2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828083"/>
                        <w:w w:val="110"/>
                      </w:rPr>
                      <w:t xml:space="preserve">Today, there </w:t>
                    </w:r>
                    <w:r>
                      <w:rPr>
                        <w:rFonts w:ascii="Arial"/>
                        <w:color w:val="918E93"/>
                        <w:w w:val="110"/>
                      </w:rPr>
                      <w:t xml:space="preserve">were </w:t>
                    </w:r>
                    <w:r>
                      <w:rPr>
                        <w:rFonts w:ascii="Arial"/>
                        <w:color w:val="4B79AA"/>
                        <w:w w:val="110"/>
                      </w:rPr>
                      <w:t>646</w:t>
                    </w:r>
                    <w:r>
                      <w:rPr>
                        <w:rFonts w:ascii="Arial"/>
                        <w:color w:val="4B79AA"/>
                        <w:spacing w:val="-47"/>
                        <w:w w:val="110"/>
                      </w:rPr>
                      <w:t xml:space="preserve"> </w:t>
                    </w:r>
                    <w:r>
                      <w:rPr>
                        <w:rFonts w:ascii="Arial"/>
                        <w:color w:val="918E93"/>
                        <w:w w:val="110"/>
                      </w:rPr>
                      <w:t xml:space="preserve">new, probable </w:t>
                    </w:r>
                    <w:r>
                      <w:rPr>
                        <w:rFonts w:ascii="Arial"/>
                        <w:color w:val="828083"/>
                        <w:w w:val="110"/>
                      </w:rPr>
                      <w:t xml:space="preserve">cases reported bringing the total to </w:t>
                    </w:r>
                    <w:r>
                      <w:rPr>
                        <w:rFonts w:ascii="Arial"/>
                        <w:color w:val="4B79AA"/>
                        <w:w w:val="110"/>
                      </w:rPr>
                      <w:t>6'9</w:t>
                    </w:r>
                    <w:r>
                      <w:rPr>
                        <w:rFonts w:ascii="Arial"/>
                        <w:color w:val="80A3C1"/>
                        <w:w w:val="110"/>
                      </w:rPr>
                      <w:t>,</w:t>
                    </w:r>
                    <w:r>
                      <w:rPr>
                        <w:rFonts w:ascii="Arial"/>
                        <w:color w:val="4B79AA"/>
                        <w:w w:val="110"/>
                      </w:rPr>
                      <w:t xml:space="preserve">399 </w:t>
                    </w:r>
                    <w:r>
                      <w:rPr>
                        <w:rFonts w:ascii="Arial"/>
                        <w:color w:val="828083"/>
                        <w:w w:val="110"/>
                      </w:rPr>
                      <w:t>total pro</w:t>
                    </w:r>
                    <w:r w:rsidR="00397674">
                      <w:rPr>
                        <w:rFonts w:ascii="Arial"/>
                        <w:color w:val="828083"/>
                        <w:w w:val="110"/>
                      </w:rPr>
                      <w:t>b</w:t>
                    </w:r>
                    <w:r>
                      <w:rPr>
                        <w:rFonts w:ascii="Arial"/>
                        <w:color w:val="828083"/>
                        <w:w w:val="110"/>
                      </w:rPr>
                      <w:t>able</w:t>
                    </w:r>
                    <w:r>
                      <w:rPr>
                        <w:rFonts w:ascii="Arial"/>
                        <w:color w:val="828083"/>
                        <w:spacing w:val="20"/>
                        <w:w w:val="110"/>
                      </w:rPr>
                      <w:t xml:space="preserve"> </w:t>
                    </w:r>
                    <w:r>
                      <w:rPr>
                        <w:rFonts w:ascii="Arial"/>
                        <w:color w:val="828083"/>
                        <w:w w:val="110"/>
                      </w:rPr>
                      <w:t>cases.</w:t>
                    </w:r>
                  </w:p>
                </w:txbxContent>
              </v:textbox>
            </v:shape>
            <w10:wrap anchorx="page"/>
          </v:group>
        </w:pict>
      </w:r>
      <w:r>
        <w:pict w14:anchorId="4E6C01DE">
          <v:group id="_x0000_s1352" style="position:absolute;left:0;text-align:left;margin-left:348.85pt;margin-top:-224.2pt;width:188.35pt;height:225.05pt;z-index:251688960;mso-position-horizontal-relative:page" coordorigin="6977,-4484" coordsize="3767,4501">
            <v:line id="_x0000_s1356" style="position:absolute" from="6986,17" to="6986,-4484" strokeweight=".339mm"/>
            <v:shape id="_x0000_s1355" style="position:absolute;left:6969;top:-2098;width:3764;height:4493" coordorigin="6970,-2097" coordsize="3764,4493" o:spt="100" adj="0,,0" path="m10724,17r,-4501m6977,-3r3767,e" filled="f" strokeweight=".25436mm">
              <v:stroke joinstyle="round"/>
              <v:formulas/>
              <v:path arrowok="t" o:connecttype="segments"/>
            </v:shape>
            <v:shape id="_x0000_s1354" type="#_x0000_t202" style="position:absolute;left:7187;top:-4189;width:3216;height:1771" filled="f" stroked="f">
              <v:textbox style="mso-next-textbox:#_x0000_s1354" inset="0,0,0,0">
                <w:txbxContent>
                  <w:p w14:paraId="06B94B5F" w14:textId="77777777" w:rsidR="00C35FD6" w:rsidRDefault="002A6109">
                    <w:pPr>
                      <w:spacing w:line="246" w:lineRule="exact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669E82"/>
                        <w:w w:val="110"/>
                      </w:rPr>
                      <w:t>Tests Reported</w:t>
                    </w:r>
                  </w:p>
                  <w:p w14:paraId="0D8D39C8" w14:textId="1DFE9CED" w:rsidR="00C35FD6" w:rsidRDefault="002A6109">
                    <w:pPr>
                      <w:spacing w:before="155" w:line="264" w:lineRule="auto"/>
                      <w:ind w:left="1" w:right="18" w:hanging="2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828083"/>
                        <w:w w:val="105"/>
                      </w:rPr>
                      <w:t xml:space="preserve">There </w:t>
                    </w:r>
                    <w:r>
                      <w:rPr>
                        <w:rFonts w:ascii="Arial"/>
                        <w:color w:val="918E93"/>
                        <w:w w:val="105"/>
                      </w:rPr>
                      <w:t xml:space="preserve">were </w:t>
                    </w:r>
                    <w:r>
                      <w:rPr>
                        <w:rFonts w:ascii="Arial"/>
                        <w:color w:val="669E82"/>
                        <w:w w:val="105"/>
                      </w:rPr>
                      <w:t>63</w:t>
                    </w:r>
                    <w:r>
                      <w:rPr>
                        <w:rFonts w:ascii="Arial"/>
                        <w:color w:val="8CB89E"/>
                        <w:w w:val="105"/>
                      </w:rPr>
                      <w:t>,</w:t>
                    </w:r>
                    <w:r>
                      <w:rPr>
                        <w:rFonts w:ascii="Arial"/>
                        <w:color w:val="669E82"/>
                        <w:w w:val="105"/>
                      </w:rPr>
                      <w:t xml:space="preserve">250 </w:t>
                    </w:r>
                    <w:r>
                      <w:rPr>
                        <w:rFonts w:ascii="Arial"/>
                        <w:color w:val="918E93"/>
                        <w:w w:val="105"/>
                      </w:rPr>
                      <w:t xml:space="preserve">new COVID-19 molecular </w:t>
                    </w:r>
                    <w:r>
                      <w:rPr>
                        <w:rFonts w:ascii="Arial"/>
                        <w:color w:val="828083"/>
                        <w:w w:val="105"/>
                      </w:rPr>
                      <w:t xml:space="preserve">tests </w:t>
                    </w:r>
                    <w:r>
                      <w:rPr>
                        <w:rFonts w:ascii="Arial"/>
                        <w:color w:val="918E93"/>
                        <w:w w:val="105"/>
                      </w:rPr>
                      <w:t>reported</w:t>
                    </w:r>
                    <w:r>
                      <w:rPr>
                        <w:rFonts w:ascii="Arial"/>
                        <w:color w:val="ACAAAF"/>
                        <w:w w:val="105"/>
                      </w:rPr>
                      <w:t xml:space="preserve">, </w:t>
                    </w:r>
                    <w:r>
                      <w:rPr>
                        <w:rFonts w:ascii="Arial"/>
                        <w:color w:val="918E93"/>
                        <w:w w:val="105"/>
                      </w:rPr>
                      <w:t xml:space="preserve">bringing the </w:t>
                    </w:r>
                    <w:r>
                      <w:rPr>
                        <w:rFonts w:ascii="Arial"/>
                        <w:color w:val="828083"/>
                        <w:w w:val="105"/>
                      </w:rPr>
                      <w:t xml:space="preserve">cumulative total to </w:t>
                    </w:r>
                    <w:r>
                      <w:rPr>
                        <w:rFonts w:ascii="Arial"/>
                        <w:color w:val="669E82"/>
                        <w:w w:val="105"/>
                      </w:rPr>
                      <w:t>34</w:t>
                    </w:r>
                    <w:r>
                      <w:rPr>
                        <w:rFonts w:ascii="Arial"/>
                        <w:color w:val="8CB89E"/>
                        <w:w w:val="105"/>
                      </w:rPr>
                      <w:t>,</w:t>
                    </w:r>
                    <w:r>
                      <w:rPr>
                        <w:rFonts w:ascii="Arial"/>
                        <w:color w:val="669E82"/>
                        <w:w w:val="105"/>
                      </w:rPr>
                      <w:t>780</w:t>
                    </w:r>
                    <w:r>
                      <w:rPr>
                        <w:rFonts w:ascii="Arial"/>
                        <w:color w:val="8CB89E"/>
                        <w:w w:val="105"/>
                      </w:rPr>
                      <w:t>,</w:t>
                    </w:r>
                    <w:r>
                      <w:rPr>
                        <w:rFonts w:ascii="Arial"/>
                        <w:color w:val="669E82"/>
                        <w:w w:val="105"/>
                      </w:rPr>
                      <w:t xml:space="preserve">586 </w:t>
                    </w:r>
                    <w:r>
                      <w:rPr>
                        <w:rFonts w:ascii="Arial"/>
                        <w:color w:val="828083"/>
                        <w:w w:val="105"/>
                      </w:rPr>
                      <w:t>tests.</w:t>
                    </w:r>
                  </w:p>
                </w:txbxContent>
              </v:textbox>
            </v:shape>
            <v:shape id="_x0000_s1353" type="#_x0000_t202" style="position:absolute;left:7187;top:-1991;width:3178;height:920" filled="f" stroked="f">
              <v:textbox style="mso-next-textbox:#_x0000_s1353" inset="0,0,0,0">
                <w:txbxContent>
                  <w:p w14:paraId="3CBDCAC6" w14:textId="5ADF79A6" w:rsidR="00C35FD6" w:rsidRDefault="002A6109">
                    <w:pPr>
                      <w:spacing w:line="246" w:lineRule="exact"/>
                      <w:ind w:left="2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669E82"/>
                        <w:w w:val="110"/>
                      </w:rPr>
                      <w:t>Per</w:t>
                    </w:r>
                    <w:r w:rsidR="00397674">
                      <w:rPr>
                        <w:rFonts w:ascii="Arial"/>
                        <w:color w:val="669E82"/>
                        <w:w w:val="110"/>
                      </w:rPr>
                      <w:t>c</w:t>
                    </w:r>
                    <w:r>
                      <w:rPr>
                        <w:rFonts w:ascii="Arial"/>
                        <w:color w:val="669E82"/>
                        <w:w w:val="110"/>
                      </w:rPr>
                      <w:t>ent Positivity</w:t>
                    </w:r>
                  </w:p>
                  <w:p w14:paraId="5818EBD0" w14:textId="4A4AC03A" w:rsidR="00C35FD6" w:rsidRDefault="002A6109">
                    <w:pPr>
                      <w:spacing w:before="151" w:line="254" w:lineRule="auto"/>
                      <w:ind w:left="4" w:right="-16" w:hanging="5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828083"/>
                        <w:w w:val="110"/>
                      </w:rPr>
                      <w:t xml:space="preserve">The 7-day average of percent </w:t>
                    </w:r>
                    <w:r>
                      <w:rPr>
                        <w:rFonts w:ascii="Arial"/>
                        <w:color w:val="918E93"/>
                        <w:w w:val="110"/>
                      </w:rPr>
                      <w:t xml:space="preserve">positivity </w:t>
                    </w:r>
                    <w:r>
                      <w:rPr>
                        <w:rFonts w:ascii="Arial"/>
                        <w:color w:val="828083"/>
                        <w:w w:val="110"/>
                      </w:rPr>
                      <w:t xml:space="preserve">is </w:t>
                    </w:r>
                    <w:r>
                      <w:rPr>
                        <w:rFonts w:ascii="Arial"/>
                        <w:color w:val="669E82"/>
                        <w:w w:val="110"/>
                      </w:rPr>
                      <w:t>5.18%</w:t>
                    </w:r>
                    <w:r>
                      <w:rPr>
                        <w:rFonts w:ascii="Arial"/>
                        <w:color w:val="918E93"/>
                        <w:w w:val="110"/>
                      </w:rPr>
                      <w:t>.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Arial"/>
          <w:color w:val="828083"/>
          <w:w w:val="110"/>
          <w:sz w:val="21"/>
        </w:rPr>
        <w:t>Pat</w:t>
      </w:r>
      <w:r>
        <w:rPr>
          <w:rFonts w:ascii="Arial"/>
          <w:color w:val="5B595B"/>
          <w:w w:val="110"/>
          <w:sz w:val="21"/>
        </w:rPr>
        <w:t>i</w:t>
      </w:r>
      <w:r>
        <w:rPr>
          <w:rFonts w:ascii="Arial"/>
          <w:color w:val="828083"/>
          <w:w w:val="110"/>
          <w:sz w:val="21"/>
        </w:rPr>
        <w:t>ent Breakdown City &amp; Town Data Resources</w:t>
      </w:r>
    </w:p>
    <w:p w14:paraId="4D3487D7" w14:textId="77777777" w:rsidR="00C35FD6" w:rsidRDefault="002A6109">
      <w:pPr>
        <w:spacing w:line="243" w:lineRule="exact"/>
        <w:ind w:left="583"/>
        <w:rPr>
          <w:rFonts w:ascii="Arial"/>
        </w:rPr>
      </w:pPr>
      <w:r>
        <w:rPr>
          <w:rFonts w:ascii="Arial"/>
          <w:color w:val="828083"/>
          <w:w w:val="105"/>
        </w:rPr>
        <w:t>Data Archive</w:t>
      </w:r>
    </w:p>
    <w:p w14:paraId="7069420E" w14:textId="77777777" w:rsidR="00C35FD6" w:rsidRDefault="002A6109">
      <w:pPr>
        <w:pStyle w:val="BodyText"/>
        <w:spacing w:before="2"/>
        <w:rPr>
          <w:rFonts w:ascii="Arial"/>
          <w:sz w:val="9"/>
        </w:rPr>
      </w:pPr>
      <w:r>
        <w:br w:type="column"/>
      </w:r>
    </w:p>
    <w:p w14:paraId="1117F65E" w14:textId="77777777" w:rsidR="00C35FD6" w:rsidRDefault="002A6109">
      <w:pPr>
        <w:pStyle w:val="BodyText"/>
        <w:ind w:left="326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 w14:anchorId="223CBE85">
          <v:group id="_x0000_s1318" style="width:580.45pt;height:148.15pt;mso-position-horizontal-relative:char;mso-position-vertical-relative:line" coordsize="11609,296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40" type="#_x0000_t75" style="position:absolute;left:807;top:928;width:9399;height:1323">
              <v:imagedata r:id="rId12" o:title=""/>
            </v:shape>
            <v:line id="_x0000_s1339" style="position:absolute" from="14,2962" to="14,0" strokeweight=".25425mm"/>
            <v:line id="_x0000_s1338" style="position:absolute" from="11589,2962" to="11589,0" strokeweight=".25425mm"/>
            <v:line id="_x0000_s1337" style="position:absolute" from="0,10" to="11608,10" strokeweight=".25444mm"/>
            <v:line id="_x0000_s1336" style="position:absolute" from="10205,2154" to="11301,2154" strokeweight="2.12042mm"/>
            <v:line id="_x0000_s1335" style="position:absolute" from="0,2938" to="11608,2938" strokeweight=".25444mm"/>
            <v:shape id="_x0000_s1334" type="#_x0000_t202" style="position:absolute;left:5564;top:2654;width:1575;height:202" filled="f" stroked="f">
              <v:textbox style="mso-next-textbox:#_x0000_s1334" inset="0,0,0,0">
                <w:txbxContent>
                  <w:p w14:paraId="1FE5D655" w14:textId="77777777" w:rsidR="00C35FD6" w:rsidRDefault="002A6109">
                    <w:pPr>
                      <w:spacing w:line="201" w:lineRule="exac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918E93"/>
                        <w:w w:val="105"/>
                        <w:sz w:val="18"/>
                      </w:rPr>
                      <w:t xml:space="preserve">Age </w:t>
                    </w:r>
                    <w:r>
                      <w:rPr>
                        <w:rFonts w:ascii="Arial"/>
                        <w:color w:val="828083"/>
                        <w:w w:val="105"/>
                        <w:sz w:val="18"/>
                      </w:rPr>
                      <w:t xml:space="preserve">group </w:t>
                    </w:r>
                    <w:r>
                      <w:rPr>
                        <w:rFonts w:ascii="Arial"/>
                        <w:color w:val="ACAAAF"/>
                        <w:w w:val="105"/>
                        <w:sz w:val="18"/>
                      </w:rPr>
                      <w:t>(</w:t>
                    </w:r>
                    <w:r>
                      <w:rPr>
                        <w:rFonts w:ascii="Arial"/>
                        <w:color w:val="918E93"/>
                        <w:w w:val="105"/>
                        <w:sz w:val="18"/>
                      </w:rPr>
                      <w:t>years }</w:t>
                    </w:r>
                  </w:p>
                </w:txbxContent>
              </v:textbox>
            </v:shape>
            <v:shape id="_x0000_s1333" type="#_x0000_t202" style="position:absolute;left:10634;top:2285;width:341;height:224" filled="f" stroked="f">
              <v:textbox style="mso-next-textbox:#_x0000_s1333" inset="0,0,0,0">
                <w:txbxContent>
                  <w:p w14:paraId="1F905D8B" w14:textId="77777777" w:rsidR="00C35FD6" w:rsidRDefault="002A6109">
                    <w:pPr>
                      <w:spacing w:line="224" w:lineRule="exac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828083"/>
                        <w:w w:val="95"/>
                        <w:sz w:val="20"/>
                      </w:rPr>
                      <w:t>80-t</w:t>
                    </w:r>
                  </w:p>
                </w:txbxContent>
              </v:textbox>
            </v:shape>
            <v:shape id="_x0000_s1332" type="#_x0000_t202" style="position:absolute;left:9597;top:2288;width:530;height:222" filled="f" stroked="f">
              <v:textbox style="mso-next-textbox:#_x0000_s1332" inset="0,0,0,0">
                <w:txbxContent>
                  <w:p w14:paraId="309A3010" w14:textId="77777777" w:rsidR="00C35FD6" w:rsidRDefault="002A6109">
                    <w:pPr>
                      <w:spacing w:line="222" w:lineRule="exac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918E93"/>
                        <w:w w:val="110"/>
                        <w:sz w:val="20"/>
                      </w:rPr>
                      <w:t>70-79</w:t>
                    </w:r>
                  </w:p>
                </w:txbxContent>
              </v:textbox>
            </v:shape>
            <v:shape id="_x0000_s1331" type="#_x0000_t202" style="position:absolute;left:8649;top:2293;width:530;height:222" filled="f" stroked="f">
              <v:textbox style="mso-next-textbox:#_x0000_s1331" inset="0,0,0,0">
                <w:txbxContent>
                  <w:p w14:paraId="7D566A17" w14:textId="77777777" w:rsidR="00C35FD6" w:rsidRDefault="002A6109">
                    <w:pPr>
                      <w:spacing w:line="222" w:lineRule="exac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918E93"/>
                        <w:w w:val="110"/>
                        <w:sz w:val="20"/>
                      </w:rPr>
                      <w:t>60-69</w:t>
                    </w:r>
                  </w:p>
                </w:txbxContent>
              </v:textbox>
            </v:shape>
            <v:shape id="_x0000_s1330" type="#_x0000_t202" style="position:absolute;left:7702;top:2293;width:530;height:222" filled="f" stroked="f">
              <v:textbox style="mso-next-textbox:#_x0000_s1330" inset="0,0,0,0">
                <w:txbxContent>
                  <w:p w14:paraId="2C5C611C" w14:textId="77777777" w:rsidR="00C35FD6" w:rsidRDefault="002A6109">
                    <w:pPr>
                      <w:spacing w:line="222" w:lineRule="exac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918E93"/>
                        <w:w w:val="110"/>
                        <w:sz w:val="20"/>
                      </w:rPr>
                      <w:t>50-59</w:t>
                    </w:r>
                  </w:p>
                </w:txbxContent>
              </v:textbox>
            </v:shape>
            <v:shape id="_x0000_s1329" type="#_x0000_t202" style="position:absolute;left:6761;top:2288;width:525;height:222" filled="f" stroked="f">
              <v:textbox style="mso-next-textbox:#_x0000_s1329" inset="0,0,0,0">
                <w:txbxContent>
                  <w:p w14:paraId="5F4E4835" w14:textId="77777777" w:rsidR="00C35FD6" w:rsidRDefault="002A6109">
                    <w:pPr>
                      <w:spacing w:line="222" w:lineRule="exac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918E93"/>
                        <w:w w:val="110"/>
                        <w:sz w:val="20"/>
                      </w:rPr>
                      <w:t>40-49</w:t>
                    </w:r>
                  </w:p>
                </w:txbxContent>
              </v:textbox>
            </v:shape>
            <v:shape id="_x0000_s1328" type="#_x0000_t202" style="position:absolute;left:5825;top:2288;width:516;height:222" filled="f" stroked="f">
              <v:textbox style="mso-next-textbox:#_x0000_s1328" inset="0,0,0,0">
                <w:txbxContent>
                  <w:p w14:paraId="636982D5" w14:textId="77777777" w:rsidR="00C35FD6" w:rsidRDefault="002A6109">
                    <w:pPr>
                      <w:spacing w:line="222" w:lineRule="exac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828083"/>
                        <w:w w:val="105"/>
                        <w:sz w:val="20"/>
                      </w:rPr>
                      <w:t>30-39</w:t>
                    </w:r>
                  </w:p>
                </w:txbxContent>
              </v:textbox>
            </v:shape>
            <v:shape id="_x0000_s1327" type="#_x0000_t202" style="position:absolute;left:3939;top:2288;width:1472;height:222" filled="f" stroked="f">
              <v:textbox style="mso-next-textbox:#_x0000_s1327" inset="0,0,0,0">
                <w:txbxContent>
                  <w:p w14:paraId="12398411" w14:textId="77777777" w:rsidR="00C35FD6" w:rsidRDefault="002A6109">
                    <w:pPr>
                      <w:tabs>
                        <w:tab w:val="left" w:pos="947"/>
                      </w:tabs>
                      <w:spacing w:line="222" w:lineRule="exac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Arial"/>
                        <w:color w:val="918E93"/>
                        <w:w w:val="110"/>
                        <w:sz w:val="18"/>
                      </w:rPr>
                      <w:t>15-19</w:t>
                    </w:r>
                    <w:r>
                      <w:rPr>
                        <w:rFonts w:ascii="Arial"/>
                        <w:color w:val="918E93"/>
                        <w:w w:val="110"/>
                        <w:sz w:val="18"/>
                      </w:rPr>
                      <w:tab/>
                    </w:r>
                    <w:r>
                      <w:rPr>
                        <w:rFonts w:ascii="Times New Roman"/>
                        <w:color w:val="828083"/>
                        <w:w w:val="110"/>
                        <w:sz w:val="20"/>
                      </w:rPr>
                      <w:t>20-29</w:t>
                    </w:r>
                  </w:p>
                </w:txbxContent>
              </v:textbox>
            </v:shape>
            <v:shape id="_x0000_s1326" type="#_x0000_t202" style="position:absolute;left:2989;top:2288;width:530;height:222" filled="f" stroked="f">
              <v:textbox style="mso-next-textbox:#_x0000_s1326" inset="0,0,0,0">
                <w:txbxContent>
                  <w:p w14:paraId="7804B88A" w14:textId="77777777" w:rsidR="00C35FD6" w:rsidRDefault="002A6109">
                    <w:pPr>
                      <w:spacing w:line="222" w:lineRule="exac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918E93"/>
                        <w:w w:val="110"/>
                        <w:sz w:val="20"/>
                      </w:rPr>
                      <w:t>10-14</w:t>
                    </w:r>
                  </w:p>
                </w:txbxContent>
              </v:textbox>
            </v:shape>
            <v:shape id="_x0000_s1325" type="#_x0000_t202" style="position:absolute;left:2149;top:2303;width:296;height:202" filled="f" stroked="f">
              <v:textbox style="mso-next-textbox:#_x0000_s1325" inset="0,0,0,0">
                <w:txbxContent>
                  <w:p w14:paraId="7457B2C4" w14:textId="77777777" w:rsidR="00C35FD6" w:rsidRDefault="002A6109">
                    <w:pPr>
                      <w:spacing w:line="201" w:lineRule="exac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918E93"/>
                        <w:w w:val="105"/>
                        <w:sz w:val="18"/>
                      </w:rPr>
                      <w:t>5-9</w:t>
                    </w:r>
                  </w:p>
                </w:txbxContent>
              </v:textbox>
            </v:shape>
            <v:shape id="_x0000_s1324" type="#_x0000_t202" style="position:absolute;left:1218;top:2293;width:303;height:222" filled="f" stroked="f">
              <v:textbox style="mso-next-textbox:#_x0000_s1324" inset="0,0,0,0">
                <w:txbxContent>
                  <w:p w14:paraId="24B53C6F" w14:textId="77777777" w:rsidR="00C35FD6" w:rsidRDefault="002A6109">
                    <w:pPr>
                      <w:spacing w:line="222" w:lineRule="exac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828083"/>
                        <w:w w:val="105"/>
                        <w:sz w:val="20"/>
                      </w:rPr>
                      <w:t>0-4</w:t>
                    </w:r>
                  </w:p>
                </w:txbxContent>
              </v:textbox>
            </v:shape>
            <v:shape id="_x0000_s1323" type="#_x0000_t202" style="position:absolute;left:10634;top:1797;width:348;height:222" filled="f" stroked="f">
              <v:textbox style="mso-next-textbox:#_x0000_s1323" inset="0,0,0,0">
                <w:txbxContent>
                  <w:p w14:paraId="37E06F68" w14:textId="77777777" w:rsidR="00C35FD6" w:rsidRDefault="002A6109">
                    <w:pPr>
                      <w:spacing w:line="222" w:lineRule="exac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4B79AA"/>
                        <w:w w:val="110"/>
                        <w:sz w:val="20"/>
                      </w:rPr>
                      <w:t>968</w:t>
                    </w:r>
                  </w:p>
                </w:txbxContent>
              </v:textbox>
            </v:shape>
            <v:shape id="_x0000_s1322" type="#_x0000_t202" style="position:absolute;left:5726;top:274;width:1905;height:597" filled="f" stroked="f">
              <v:textbox style="mso-next-textbox:#_x0000_s1322" inset="0,0,0,0">
                <w:txbxContent>
                  <w:p w14:paraId="0D541400" w14:textId="77777777" w:rsidR="00C35FD6" w:rsidRDefault="002A6109">
                    <w:pPr>
                      <w:spacing w:line="201" w:lineRule="exac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918E93"/>
                        <w:w w:val="105"/>
                        <w:sz w:val="18"/>
                      </w:rPr>
                      <w:t>*Data updated week</w:t>
                    </w:r>
                    <w:r>
                      <w:rPr>
                        <w:rFonts w:ascii="Arial"/>
                        <w:color w:val="7E667C"/>
                        <w:w w:val="105"/>
                        <w:sz w:val="18"/>
                      </w:rPr>
                      <w:t>l</w:t>
                    </w:r>
                    <w:r>
                      <w:rPr>
                        <w:rFonts w:ascii="Arial"/>
                        <w:color w:val="918E93"/>
                        <w:w w:val="105"/>
                        <w:sz w:val="18"/>
                      </w:rPr>
                      <w:t>y</w:t>
                    </w:r>
                  </w:p>
                  <w:p w14:paraId="6D8FFA19" w14:textId="77777777" w:rsidR="00C35FD6" w:rsidRDefault="002A6109">
                    <w:pPr>
                      <w:spacing w:before="164"/>
                      <w:ind w:left="94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4B79AA"/>
                        <w:w w:val="110"/>
                        <w:sz w:val="20"/>
                      </w:rPr>
                      <w:t>7</w:t>
                    </w:r>
                    <w:r>
                      <w:rPr>
                        <w:rFonts w:ascii="Times New Roman"/>
                        <w:color w:val="80A3C1"/>
                        <w:w w:val="110"/>
                        <w:sz w:val="20"/>
                      </w:rPr>
                      <w:t>,</w:t>
                    </w:r>
                    <w:r>
                      <w:rPr>
                        <w:rFonts w:ascii="Times New Roman"/>
                        <w:color w:val="4B79AA"/>
                        <w:w w:val="110"/>
                        <w:sz w:val="20"/>
                      </w:rPr>
                      <w:t>497</w:t>
                    </w:r>
                  </w:p>
                </w:txbxContent>
              </v:textbox>
            </v:shape>
            <v:shape id="_x0000_s1321" type="#_x0000_t202" style="position:absolute;left:4879;top:682;width:504;height:222" filled="f" stroked="f">
              <v:textbox style="mso-next-textbox:#_x0000_s1321" inset="0,0,0,0">
                <w:txbxContent>
                  <w:p w14:paraId="3F3967E9" w14:textId="77777777" w:rsidR="00C35FD6" w:rsidRDefault="002A6109">
                    <w:pPr>
                      <w:spacing w:line="222" w:lineRule="exac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4B79AA"/>
                        <w:w w:val="110"/>
                        <w:sz w:val="20"/>
                      </w:rPr>
                      <w:t>7</w:t>
                    </w:r>
                    <w:r>
                      <w:rPr>
                        <w:rFonts w:ascii="Times New Roman"/>
                        <w:color w:val="80A3C1"/>
                        <w:w w:val="110"/>
                        <w:sz w:val="20"/>
                      </w:rPr>
                      <w:t>,</w:t>
                    </w:r>
                    <w:r>
                      <w:rPr>
                        <w:rFonts w:ascii="Times New Roman"/>
                        <w:color w:val="4B79AA"/>
                        <w:w w:val="110"/>
                        <w:sz w:val="20"/>
                      </w:rPr>
                      <w:t>325</w:t>
                    </w:r>
                  </w:p>
                </w:txbxContent>
              </v:textbox>
            </v:shape>
            <v:shape id="_x0000_s1320" type="#_x0000_t202" style="position:absolute;left:284;top:722;width:592;height:1263" filled="f" stroked="f">
              <v:textbox style="mso-next-textbox:#_x0000_s1320" inset="0,0,0,0">
                <w:txbxContent>
                  <w:p w14:paraId="71F34B1A" w14:textId="77777777" w:rsidR="00C35FD6" w:rsidRDefault="002A6109">
                    <w:pPr>
                      <w:spacing w:line="224" w:lineRule="exac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918E93"/>
                        <w:sz w:val="20"/>
                      </w:rPr>
                      <w:t>8,000</w:t>
                    </w:r>
                    <w:r>
                      <w:rPr>
                        <w:rFonts w:ascii="Arial"/>
                        <w:color w:val="ACAAAF"/>
                        <w:sz w:val="20"/>
                      </w:rPr>
                      <w:t>-</w:t>
                    </w:r>
                  </w:p>
                  <w:p w14:paraId="1D951EE1" w14:textId="77777777" w:rsidR="00C35FD6" w:rsidRDefault="002A6109">
                    <w:pPr>
                      <w:spacing w:before="116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918E93"/>
                        <w:sz w:val="20"/>
                      </w:rPr>
                      <w:t>6,000</w:t>
                    </w:r>
                    <w:r>
                      <w:rPr>
                        <w:rFonts w:ascii="Arial"/>
                        <w:color w:val="ACAAAF"/>
                        <w:sz w:val="20"/>
                      </w:rPr>
                      <w:t>-</w:t>
                    </w:r>
                  </w:p>
                  <w:p w14:paraId="7CCE7015" w14:textId="77777777" w:rsidR="00C35FD6" w:rsidRDefault="002A6109">
                    <w:pPr>
                      <w:spacing w:before="116"/>
                      <w:ind w:left="5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828083"/>
                        <w:spacing w:val="-5"/>
                        <w:sz w:val="20"/>
                      </w:rPr>
                      <w:t>4</w:t>
                    </w:r>
                    <w:r>
                      <w:rPr>
                        <w:rFonts w:ascii="Arial"/>
                        <w:color w:val="9E82AA"/>
                        <w:spacing w:val="-5"/>
                        <w:sz w:val="20"/>
                      </w:rPr>
                      <w:t>,00</w:t>
                    </w:r>
                    <w:r>
                      <w:rPr>
                        <w:rFonts w:ascii="Arial"/>
                        <w:color w:val="9E82AA"/>
                        <w:spacing w:val="-49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828083"/>
                        <w:sz w:val="20"/>
                      </w:rPr>
                      <w:t>0</w:t>
                    </w:r>
                    <w:r>
                      <w:rPr>
                        <w:rFonts w:ascii="Arial"/>
                        <w:color w:val="82808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ACAAAF"/>
                        <w:sz w:val="20"/>
                      </w:rPr>
                      <w:t>-</w:t>
                    </w:r>
                  </w:p>
                  <w:p w14:paraId="16AEC75F" w14:textId="77777777" w:rsidR="00C35FD6" w:rsidRDefault="002A6109">
                    <w:pPr>
                      <w:spacing w:before="116"/>
                      <w:ind w:left="2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828083"/>
                        <w:w w:val="95"/>
                        <w:sz w:val="20"/>
                      </w:rPr>
                      <w:t>2</w:t>
                    </w:r>
                    <w:r>
                      <w:rPr>
                        <w:rFonts w:ascii="Arial"/>
                        <w:color w:val="9E82AA"/>
                        <w:w w:val="95"/>
                        <w:sz w:val="20"/>
                      </w:rPr>
                      <w:t>,00</w:t>
                    </w:r>
                    <w:r>
                      <w:rPr>
                        <w:rFonts w:ascii="Arial"/>
                        <w:color w:val="9E82AA"/>
                        <w:spacing w:val="-40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828083"/>
                        <w:w w:val="95"/>
                        <w:sz w:val="20"/>
                      </w:rPr>
                      <w:t>0</w:t>
                    </w:r>
                    <w:r>
                      <w:rPr>
                        <w:rFonts w:ascii="Arial"/>
                        <w:color w:val="828083"/>
                        <w:spacing w:val="-39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ACAAAF"/>
                        <w:w w:val="95"/>
                        <w:sz w:val="20"/>
                      </w:rPr>
                      <w:t>-</w:t>
                    </w:r>
                  </w:p>
                </w:txbxContent>
              </v:textbox>
            </v:shape>
            <v:shape id="_x0000_s1319" type="#_x0000_t202" style="position:absolute;left:238;top:238;width:5361;height:247" filled="f" stroked="f">
              <v:textbox style="mso-next-textbox:#_x0000_s1319" inset="0,0,0,0">
                <w:txbxContent>
                  <w:p w14:paraId="48D39CF5" w14:textId="77777777" w:rsidR="00C35FD6" w:rsidRDefault="002A6109">
                    <w:pPr>
                      <w:spacing w:line="246" w:lineRule="exact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4B79AA"/>
                        <w:w w:val="110"/>
                      </w:rPr>
                      <w:t>Confirmed</w:t>
                    </w:r>
                    <w:r>
                      <w:rPr>
                        <w:rFonts w:ascii="Arial"/>
                        <w:color w:val="4B79AA"/>
                        <w:spacing w:val="-6"/>
                        <w:w w:val="110"/>
                      </w:rPr>
                      <w:t xml:space="preserve"> </w:t>
                    </w:r>
                    <w:r>
                      <w:rPr>
                        <w:rFonts w:ascii="Arial"/>
                        <w:color w:val="4B79AA"/>
                        <w:w w:val="110"/>
                      </w:rPr>
                      <w:t>cases</w:t>
                    </w:r>
                    <w:r>
                      <w:rPr>
                        <w:rFonts w:ascii="Arial"/>
                        <w:color w:val="4B79AA"/>
                        <w:spacing w:val="-21"/>
                        <w:w w:val="110"/>
                      </w:rPr>
                      <w:t xml:space="preserve"> </w:t>
                    </w:r>
                    <w:r>
                      <w:rPr>
                        <w:rFonts w:ascii="Arial"/>
                        <w:color w:val="4B79AA"/>
                        <w:w w:val="110"/>
                      </w:rPr>
                      <w:t>by</w:t>
                    </w:r>
                    <w:r>
                      <w:rPr>
                        <w:rFonts w:ascii="Arial"/>
                        <w:color w:val="4B79AA"/>
                        <w:spacing w:val="-9"/>
                        <w:w w:val="110"/>
                      </w:rPr>
                      <w:t xml:space="preserve"> </w:t>
                    </w:r>
                    <w:r>
                      <w:rPr>
                        <w:rFonts w:ascii="Arial"/>
                        <w:color w:val="4B79AA"/>
                        <w:w w:val="110"/>
                      </w:rPr>
                      <w:t>age</w:t>
                    </w:r>
                    <w:r>
                      <w:rPr>
                        <w:rFonts w:ascii="Arial"/>
                        <w:color w:val="4B79AA"/>
                        <w:spacing w:val="-14"/>
                        <w:w w:val="110"/>
                      </w:rPr>
                      <w:t xml:space="preserve"> </w:t>
                    </w:r>
                    <w:r>
                      <w:rPr>
                        <w:rFonts w:ascii="Arial"/>
                        <w:color w:val="918E93"/>
                        <w:w w:val="110"/>
                      </w:rPr>
                      <w:t>during</w:t>
                    </w:r>
                    <w:r>
                      <w:rPr>
                        <w:rFonts w:ascii="Arial"/>
                        <w:color w:val="918E93"/>
                        <w:spacing w:val="-1"/>
                        <w:w w:val="110"/>
                      </w:rPr>
                      <w:t xml:space="preserve"> </w:t>
                    </w:r>
                    <w:r>
                      <w:rPr>
                        <w:rFonts w:ascii="Arial"/>
                        <w:color w:val="828083"/>
                        <w:w w:val="110"/>
                      </w:rPr>
                      <w:t>the</w:t>
                    </w:r>
                    <w:r>
                      <w:rPr>
                        <w:rFonts w:ascii="Arial"/>
                        <w:color w:val="828083"/>
                        <w:spacing w:val="-14"/>
                        <w:w w:val="110"/>
                      </w:rPr>
                      <w:t xml:space="preserve"> </w:t>
                    </w:r>
                    <w:r>
                      <w:rPr>
                        <w:rFonts w:ascii="Arial"/>
                        <w:color w:val="918E93"/>
                        <w:w w:val="110"/>
                      </w:rPr>
                      <w:t>last</w:t>
                    </w:r>
                    <w:r>
                      <w:rPr>
                        <w:rFonts w:ascii="Arial"/>
                        <w:color w:val="918E93"/>
                        <w:spacing w:val="-7"/>
                        <w:w w:val="110"/>
                      </w:rPr>
                      <w:t xml:space="preserve"> </w:t>
                    </w:r>
                    <w:r>
                      <w:rPr>
                        <w:rFonts w:ascii="Arial"/>
                        <w:color w:val="918E93"/>
                        <w:w w:val="110"/>
                      </w:rPr>
                      <w:t>two</w:t>
                    </w:r>
                    <w:r>
                      <w:rPr>
                        <w:rFonts w:ascii="Arial"/>
                        <w:color w:val="918E93"/>
                        <w:spacing w:val="-6"/>
                        <w:w w:val="110"/>
                      </w:rPr>
                      <w:t xml:space="preserve"> </w:t>
                    </w:r>
                    <w:r>
                      <w:rPr>
                        <w:rFonts w:ascii="Arial"/>
                        <w:color w:val="918E93"/>
                        <w:w w:val="110"/>
                      </w:rPr>
                      <w:t>weeks</w:t>
                    </w:r>
                  </w:p>
                </w:txbxContent>
              </v:textbox>
            </v:shape>
            <w10:anchorlock/>
          </v:group>
        </w:pict>
      </w:r>
    </w:p>
    <w:p w14:paraId="5F53418C" w14:textId="18E66B08" w:rsidR="00C35FD6" w:rsidRPr="00397674" w:rsidRDefault="002A6109">
      <w:pPr>
        <w:spacing w:before="38"/>
        <w:ind w:left="318" w:right="597" w:firstLine="5"/>
        <w:rPr>
          <w:rFonts w:ascii="Arial"/>
          <w:color w:val="918E93"/>
          <w:sz w:val="18"/>
        </w:rPr>
      </w:pPr>
      <w:r w:rsidRPr="00397674">
        <w:rPr>
          <w:rFonts w:ascii="Arial"/>
          <w:color w:val="918E93"/>
          <w:sz w:val="18"/>
        </w:rPr>
        <w:pict w14:anchorId="0F65B0C9">
          <v:group id="_x0000_s1312" style="position:absolute;left:0;text-align:left;margin-left:739pt;margin-top:-379.5pt;width:188.35pt;height:376.05pt;z-index:251696128;mso-position-horizontal-relative:page" coordorigin="14780,-7590" coordsize="3767,7521">
            <v:shape id="_x0000_s1317" style="position:absolute;left:14784;top:-8218;width:3730;height:7508" coordorigin="14784,-8217" coordsize="3730,7508" o:spt="100" adj="0,,0" path="m14799,-69r,-7521m18532,-69r,-7521e" filled="f" strokeweight=".25436mm">
              <v:stroke joinstyle="round"/>
              <v:formulas/>
              <v:path arrowok="t" o:connecttype="segments"/>
            </v:shape>
            <v:line id="_x0000_s1316" style="position:absolute" from="14780,-84" to="18547,-84" strokeweight=".33928mm"/>
            <v:shape id="_x0000_s1315" type="#_x0000_t202" style="position:absolute;left:14998;top:-7198;width:3264;height:1478" filled="f" stroked="f">
              <v:textbox style="mso-next-textbox:#_x0000_s1315" inset="0,0,0,0">
                <w:txbxContent>
                  <w:p w14:paraId="218FD6C9" w14:textId="77777777" w:rsidR="00C35FD6" w:rsidRDefault="002A6109">
                    <w:pPr>
                      <w:spacing w:line="246" w:lineRule="exact"/>
                      <w:ind w:left="1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8A70BA"/>
                        <w:w w:val="110"/>
                      </w:rPr>
                      <w:t>Confirmed Deaths</w:t>
                    </w:r>
                  </w:p>
                  <w:p w14:paraId="262F94FE" w14:textId="238576D3" w:rsidR="00C35FD6" w:rsidRDefault="002A6109">
                    <w:pPr>
                      <w:spacing w:before="151" w:line="261" w:lineRule="auto"/>
                      <w:ind w:firstLine="2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828083"/>
                        <w:w w:val="105"/>
                      </w:rPr>
                      <w:t xml:space="preserve">There </w:t>
                    </w:r>
                    <w:r>
                      <w:rPr>
                        <w:rFonts w:ascii="Arial"/>
                        <w:color w:val="918E93"/>
                        <w:w w:val="105"/>
                      </w:rPr>
                      <w:t xml:space="preserve">were </w:t>
                    </w:r>
                    <w:r>
                      <w:rPr>
                        <w:rFonts w:ascii="Arial"/>
                        <w:color w:val="8A70BA"/>
                        <w:w w:val="105"/>
                      </w:rPr>
                      <w:t xml:space="preserve">61 </w:t>
                    </w:r>
                    <w:r>
                      <w:rPr>
                        <w:rFonts w:ascii="Arial"/>
                        <w:color w:val="918E93"/>
                        <w:w w:val="105"/>
                      </w:rPr>
                      <w:t>new</w:t>
                    </w:r>
                    <w:r>
                      <w:rPr>
                        <w:rFonts w:ascii="Arial"/>
                        <w:color w:val="ACAAAF"/>
                        <w:w w:val="105"/>
                      </w:rPr>
                      <w:t xml:space="preserve">, </w:t>
                    </w:r>
                    <w:r>
                      <w:rPr>
                        <w:rFonts w:ascii="Arial"/>
                        <w:color w:val="828083"/>
                        <w:w w:val="105"/>
                      </w:rPr>
                      <w:t xml:space="preserve">confirmed deaths reported. There </w:t>
                    </w:r>
                    <w:r>
                      <w:rPr>
                        <w:rFonts w:ascii="Arial"/>
                        <w:color w:val="918E93"/>
                        <w:w w:val="105"/>
                      </w:rPr>
                      <w:t xml:space="preserve">have </w:t>
                    </w:r>
                    <w:r>
                      <w:rPr>
                        <w:rFonts w:ascii="Arial"/>
                        <w:color w:val="828083"/>
                        <w:w w:val="105"/>
                      </w:rPr>
                      <w:t xml:space="preserve">been </w:t>
                    </w:r>
                    <w:r>
                      <w:rPr>
                        <w:rFonts w:ascii="Arial"/>
                        <w:color w:val="8A70BA"/>
                        <w:w w:val="105"/>
                      </w:rPr>
                      <w:t>19</w:t>
                    </w:r>
                    <w:r>
                      <w:rPr>
                        <w:rFonts w:ascii="Arial"/>
                        <w:color w:val="9A9ABF"/>
                        <w:w w:val="105"/>
                      </w:rPr>
                      <w:t>,</w:t>
                    </w:r>
                    <w:r>
                      <w:rPr>
                        <w:rFonts w:ascii="Arial"/>
                        <w:color w:val="8A70BA"/>
                        <w:w w:val="105"/>
                      </w:rPr>
                      <w:t>3</w:t>
                    </w:r>
                    <w:r w:rsidR="00397674">
                      <w:rPr>
                        <w:rFonts w:ascii="Arial"/>
                        <w:color w:val="8A70BA"/>
                        <w:w w:val="105"/>
                      </w:rPr>
                      <w:t>0</w:t>
                    </w:r>
                    <w:r>
                      <w:rPr>
                        <w:rFonts w:ascii="Arial"/>
                        <w:color w:val="8A70BA"/>
                        <w:w w:val="105"/>
                      </w:rPr>
                      <w:t xml:space="preserve">4 </w:t>
                    </w:r>
                    <w:r>
                      <w:rPr>
                        <w:rFonts w:ascii="Arial"/>
                        <w:color w:val="828083"/>
                        <w:w w:val="105"/>
                      </w:rPr>
                      <w:t xml:space="preserve">confirmed deaths </w:t>
                    </w:r>
                    <w:r>
                      <w:rPr>
                        <w:rFonts w:ascii="Arial"/>
                        <w:color w:val="918E93"/>
                        <w:w w:val="105"/>
                      </w:rPr>
                      <w:t xml:space="preserve">in </w:t>
                    </w:r>
                    <w:r>
                      <w:rPr>
                        <w:rFonts w:ascii="Arial"/>
                        <w:color w:val="828083"/>
                        <w:w w:val="105"/>
                      </w:rPr>
                      <w:t>total.</w:t>
                    </w:r>
                  </w:p>
                </w:txbxContent>
              </v:textbox>
            </v:shape>
            <v:shape id="_x0000_s1314" type="#_x0000_t202" style="position:absolute;left:14998;top:-5097;width:3052;height:1483" filled="f" stroked="f">
              <v:textbox style="mso-next-textbox:#_x0000_s1314" inset="0,0,0,0">
                <w:txbxContent>
                  <w:p w14:paraId="111C9508" w14:textId="75AD7DEA" w:rsidR="00C35FD6" w:rsidRDefault="002A6109">
                    <w:pPr>
                      <w:spacing w:line="246" w:lineRule="exact"/>
                      <w:ind w:left="4"/>
                      <w:jc w:val="both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825EC3"/>
                      </w:rPr>
                      <w:t>Pro</w:t>
                    </w:r>
                    <w:r w:rsidR="00397674">
                      <w:rPr>
                        <w:rFonts w:ascii="Arial"/>
                        <w:color w:val="825EC3"/>
                      </w:rPr>
                      <w:t>bab</w:t>
                    </w:r>
                    <w:r>
                      <w:rPr>
                        <w:rFonts w:ascii="Arial"/>
                        <w:color w:val="673ACF"/>
                      </w:rPr>
                      <w:t>l</w:t>
                    </w:r>
                    <w:r>
                      <w:rPr>
                        <w:rFonts w:ascii="Arial"/>
                        <w:color w:val="825EC3"/>
                      </w:rPr>
                      <w:t>e Deaths</w:t>
                    </w:r>
                  </w:p>
                  <w:p w14:paraId="108E1240" w14:textId="5A328B24" w:rsidR="00C35FD6" w:rsidRDefault="002A6109">
                    <w:pPr>
                      <w:spacing w:before="155" w:line="261" w:lineRule="auto"/>
                      <w:ind w:right="18" w:firstLine="2"/>
                      <w:jc w:val="both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828083"/>
                        <w:w w:val="110"/>
                      </w:rPr>
                      <w:t xml:space="preserve">There were </w:t>
                    </w:r>
                    <w:r>
                      <w:rPr>
                        <w:rFonts w:ascii="Arial"/>
                        <w:color w:val="8A70BA"/>
                        <w:w w:val="110"/>
                      </w:rPr>
                      <w:t xml:space="preserve">1 </w:t>
                    </w:r>
                    <w:r>
                      <w:rPr>
                        <w:rFonts w:ascii="Arial"/>
                        <w:color w:val="918E93"/>
                        <w:w w:val="110"/>
                      </w:rPr>
                      <w:t>new</w:t>
                    </w:r>
                    <w:r>
                      <w:rPr>
                        <w:rFonts w:ascii="Arial"/>
                        <w:color w:val="ACAAAF"/>
                        <w:w w:val="110"/>
                      </w:rPr>
                      <w:t xml:space="preserve">, </w:t>
                    </w:r>
                    <w:r>
                      <w:rPr>
                        <w:rFonts w:ascii="Arial"/>
                        <w:color w:val="828083"/>
                        <w:w w:val="110"/>
                      </w:rPr>
                      <w:t>pro</w:t>
                    </w:r>
                    <w:r w:rsidR="00397674">
                      <w:rPr>
                        <w:rFonts w:ascii="Arial"/>
                        <w:color w:val="828083"/>
                        <w:w w:val="110"/>
                      </w:rPr>
                      <w:t>b</w:t>
                    </w:r>
                    <w:r>
                      <w:rPr>
                        <w:rFonts w:ascii="Arial"/>
                        <w:color w:val="828083"/>
                        <w:w w:val="110"/>
                      </w:rPr>
                      <w:t>able deaths reported. There</w:t>
                    </w:r>
                    <w:r>
                      <w:rPr>
                        <w:rFonts w:ascii="Arial"/>
                        <w:color w:val="828083"/>
                        <w:spacing w:val="-34"/>
                        <w:w w:val="110"/>
                      </w:rPr>
                      <w:t xml:space="preserve"> </w:t>
                    </w:r>
                    <w:r>
                      <w:rPr>
                        <w:rFonts w:ascii="Arial"/>
                        <w:color w:val="918E93"/>
                        <w:w w:val="110"/>
                      </w:rPr>
                      <w:t xml:space="preserve">have </w:t>
                    </w:r>
                    <w:r>
                      <w:rPr>
                        <w:rFonts w:ascii="Arial"/>
                        <w:color w:val="828083"/>
                        <w:w w:val="110"/>
                      </w:rPr>
                      <w:t>been</w:t>
                    </w:r>
                    <w:r>
                      <w:rPr>
                        <w:rFonts w:ascii="Arial"/>
                        <w:color w:val="828083"/>
                        <w:spacing w:val="-20"/>
                        <w:w w:val="110"/>
                      </w:rPr>
                      <w:t xml:space="preserve"> </w:t>
                    </w:r>
                    <w:r>
                      <w:rPr>
                        <w:rFonts w:ascii="Arial"/>
                        <w:color w:val="825EC3"/>
                        <w:w w:val="110"/>
                      </w:rPr>
                      <w:t>421</w:t>
                    </w:r>
                    <w:r>
                      <w:rPr>
                        <w:rFonts w:ascii="Arial"/>
                        <w:color w:val="825EC3"/>
                        <w:spacing w:val="-27"/>
                        <w:w w:val="110"/>
                      </w:rPr>
                      <w:t xml:space="preserve"> </w:t>
                    </w:r>
                    <w:r>
                      <w:rPr>
                        <w:rFonts w:ascii="Arial"/>
                        <w:color w:val="918E93"/>
                        <w:w w:val="110"/>
                      </w:rPr>
                      <w:t>probable</w:t>
                    </w:r>
                    <w:r>
                      <w:rPr>
                        <w:rFonts w:ascii="Arial"/>
                        <w:color w:val="918E93"/>
                        <w:spacing w:val="-8"/>
                        <w:w w:val="110"/>
                      </w:rPr>
                      <w:t xml:space="preserve"> </w:t>
                    </w:r>
                    <w:r>
                      <w:rPr>
                        <w:rFonts w:ascii="Arial"/>
                        <w:color w:val="828083"/>
                        <w:w w:val="110"/>
                      </w:rPr>
                      <w:t>deaths</w:t>
                    </w:r>
                    <w:r>
                      <w:rPr>
                        <w:rFonts w:ascii="Arial"/>
                        <w:color w:val="828083"/>
                        <w:spacing w:val="-5"/>
                        <w:w w:val="110"/>
                      </w:rPr>
                      <w:t xml:space="preserve"> </w:t>
                    </w:r>
                    <w:r>
                      <w:rPr>
                        <w:rFonts w:ascii="Arial"/>
                        <w:color w:val="828083"/>
                        <w:w w:val="110"/>
                      </w:rPr>
                      <w:t>in total.</w:t>
                    </w:r>
                  </w:p>
                </w:txbxContent>
              </v:textbox>
            </v:shape>
            <v:shape id="_x0000_s1313" type="#_x0000_t202" style="position:absolute;left:15000;top:-2707;width:3240;height:1213" filled="f" stroked="f">
              <v:textbox style="mso-next-textbox:#_x0000_s1313" inset="0,0,0,0">
                <w:txbxContent>
                  <w:p w14:paraId="12CBACF8" w14:textId="668BF848" w:rsidR="00C35FD6" w:rsidRDefault="002A6109">
                    <w:pPr>
                      <w:spacing w:line="246" w:lineRule="exact"/>
                      <w:ind w:left="5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8A70BA"/>
                        <w:w w:val="110"/>
                      </w:rPr>
                      <w:t>Average Age of Deat</w:t>
                    </w:r>
                    <w:r w:rsidR="00397674">
                      <w:rPr>
                        <w:rFonts w:ascii="Arial"/>
                        <w:color w:val="8A70BA"/>
                        <w:w w:val="110"/>
                      </w:rPr>
                      <w:t>h</w:t>
                    </w:r>
                    <w:r>
                      <w:rPr>
                        <w:rFonts w:ascii="Arial"/>
                        <w:color w:val="8A70BA"/>
                        <w:w w:val="110"/>
                      </w:rPr>
                      <w:t>s</w:t>
                    </w:r>
                  </w:p>
                  <w:p w14:paraId="2AB75DEB" w14:textId="77777777" w:rsidR="00C35FD6" w:rsidRDefault="002A6109">
                    <w:pPr>
                      <w:spacing w:before="151"/>
                      <w:ind w:left="1" w:right="2" w:hanging="2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color w:val="828083"/>
                        <w:w w:val="105"/>
                      </w:rPr>
                      <w:t xml:space="preserve">The average age of patients </w:t>
                    </w:r>
                    <w:r>
                      <w:rPr>
                        <w:rFonts w:ascii="Arial"/>
                        <w:color w:val="918E93"/>
                        <w:w w:val="92"/>
                        <w:sz w:val="25"/>
                      </w:rPr>
                      <w:t>w</w:t>
                    </w:r>
                    <w:r>
                      <w:rPr>
                        <w:rFonts w:ascii="Arial"/>
                        <w:color w:val="ACAAAF"/>
                        <w:w w:val="75"/>
                        <w:position w:val="13"/>
                        <w:sz w:val="7"/>
                      </w:rPr>
                      <w:t>1</w:t>
                    </w:r>
                    <w:r>
                      <w:rPr>
                        <w:rFonts w:ascii="Arial"/>
                        <w:color w:val="828083"/>
                        <w:w w:val="107"/>
                      </w:rPr>
                      <w:t>ho</w:t>
                    </w:r>
                    <w:r>
                      <w:rPr>
                        <w:rFonts w:ascii="Arial"/>
                        <w:color w:val="828083"/>
                      </w:rPr>
                      <w:t xml:space="preserve"> </w:t>
                    </w:r>
                    <w:r>
                      <w:rPr>
                        <w:rFonts w:ascii="Arial"/>
                        <w:color w:val="918E93"/>
                        <w:w w:val="111"/>
                      </w:rPr>
                      <w:t>died</w:t>
                    </w:r>
                    <w:r>
                      <w:rPr>
                        <w:rFonts w:ascii="Arial"/>
                        <w:color w:val="918E93"/>
                      </w:rPr>
                      <w:t xml:space="preserve"> </w:t>
                    </w:r>
                    <w:r>
                      <w:rPr>
                        <w:rFonts w:ascii="Arial"/>
                        <w:color w:val="828083"/>
                        <w:w w:val="111"/>
                      </w:rPr>
                      <w:t>of</w:t>
                    </w:r>
                    <w:r>
                      <w:rPr>
                        <w:rFonts w:ascii="Arial"/>
                        <w:color w:val="828083"/>
                      </w:rPr>
                      <w:t xml:space="preserve"> </w:t>
                    </w:r>
                    <w:r>
                      <w:rPr>
                        <w:rFonts w:ascii="Arial"/>
                        <w:color w:val="918E93"/>
                        <w:w w:val="107"/>
                      </w:rPr>
                      <w:t>COVID-19</w:t>
                    </w:r>
                    <w:r>
                      <w:rPr>
                        <w:rFonts w:ascii="Arial"/>
                        <w:color w:val="918E93"/>
                      </w:rPr>
                      <w:t xml:space="preserve"> </w:t>
                    </w:r>
                    <w:r>
                      <w:rPr>
                        <w:rFonts w:ascii="Arial"/>
                        <w:color w:val="918E93"/>
                        <w:w w:val="110"/>
                      </w:rPr>
                      <w:t>was</w:t>
                    </w:r>
                    <w:r>
                      <w:rPr>
                        <w:rFonts w:ascii="Arial"/>
                        <w:color w:val="918E93"/>
                      </w:rPr>
                      <w:t xml:space="preserve"> </w:t>
                    </w:r>
                    <w:r>
                      <w:rPr>
                        <w:rFonts w:ascii="Arial"/>
                        <w:color w:val="8A70BA"/>
                        <w:w w:val="110"/>
                      </w:rPr>
                      <w:t xml:space="preserve">75 </w:t>
                    </w:r>
                    <w:r>
                      <w:rPr>
                        <w:rFonts w:ascii="Arial"/>
                        <w:color w:val="918E93"/>
                        <w:w w:val="105"/>
                      </w:rPr>
                      <w:t xml:space="preserve">years </w:t>
                    </w:r>
                    <w:r>
                      <w:rPr>
                        <w:rFonts w:ascii="Arial"/>
                        <w:b/>
                        <w:color w:val="828083"/>
                        <w:w w:val="105"/>
                        <w:sz w:val="24"/>
                      </w:rPr>
                      <w:t>old.</w:t>
                    </w:r>
                  </w:p>
                </w:txbxContent>
              </v:textbox>
            </v:shape>
            <w10:wrap anchorx="page"/>
          </v:group>
        </w:pict>
      </w:r>
      <w:r w:rsidRPr="00397674">
        <w:rPr>
          <w:rFonts w:ascii="Arial"/>
          <w:color w:val="918E93"/>
          <w:sz w:val="18"/>
        </w:rPr>
        <w:t>Fo</w:t>
      </w:r>
      <w:r w:rsidRPr="00397674">
        <w:rPr>
          <w:rFonts w:ascii="Arial"/>
          <w:color w:val="918E93"/>
          <w:sz w:val="18"/>
        </w:rPr>
        <w:t>r</w:t>
      </w:r>
      <w:r>
        <w:rPr>
          <w:rFonts w:ascii="Arial"/>
          <w:color w:val="828083"/>
          <w:sz w:val="20"/>
        </w:rPr>
        <w:t xml:space="preserve"> </w:t>
      </w:r>
      <w:r w:rsidRPr="00397674">
        <w:rPr>
          <w:rFonts w:ascii="Arial"/>
          <w:color w:val="918E93"/>
          <w:sz w:val="18"/>
        </w:rPr>
        <w:t>d</w:t>
      </w:r>
      <w:r w:rsidRPr="00397674">
        <w:rPr>
          <w:rFonts w:ascii="Arial"/>
          <w:color w:val="918E93"/>
          <w:sz w:val="18"/>
        </w:rPr>
        <w:t>et</w:t>
      </w:r>
      <w:r w:rsidRPr="00397674">
        <w:rPr>
          <w:rFonts w:ascii="Arial"/>
          <w:color w:val="918E93"/>
          <w:sz w:val="18"/>
        </w:rPr>
        <w:t>a</w:t>
      </w:r>
      <w:r w:rsidRPr="00397674">
        <w:rPr>
          <w:rFonts w:ascii="Arial"/>
          <w:color w:val="918E93"/>
          <w:sz w:val="18"/>
        </w:rPr>
        <w:t>i</w:t>
      </w:r>
      <w:r w:rsidRPr="00397674">
        <w:rPr>
          <w:rFonts w:ascii="Arial"/>
          <w:color w:val="918E93"/>
          <w:sz w:val="18"/>
        </w:rPr>
        <w:t>ls</w:t>
      </w:r>
      <w:r w:rsidRPr="00397674">
        <w:rPr>
          <w:rFonts w:ascii="Arial"/>
          <w:color w:val="918E93"/>
          <w:sz w:val="18"/>
        </w:rPr>
        <w:t xml:space="preserve"> </w:t>
      </w:r>
      <w:r w:rsidRPr="00397674">
        <w:rPr>
          <w:rFonts w:ascii="Arial"/>
          <w:color w:val="918E93"/>
          <w:sz w:val="18"/>
        </w:rPr>
        <w:t>on</w:t>
      </w:r>
      <w:r w:rsidRPr="00397674">
        <w:rPr>
          <w:rFonts w:ascii="Arial"/>
          <w:color w:val="918E93"/>
          <w:sz w:val="18"/>
        </w:rPr>
        <w:t xml:space="preserve"> </w:t>
      </w:r>
      <w:r w:rsidRPr="00397674">
        <w:rPr>
          <w:rFonts w:ascii="Arial"/>
          <w:color w:val="918E93"/>
          <w:sz w:val="18"/>
        </w:rPr>
        <w:t>t</w:t>
      </w:r>
      <w:r w:rsidRPr="00397674">
        <w:rPr>
          <w:rFonts w:ascii="Arial"/>
          <w:color w:val="918E93"/>
          <w:sz w:val="18"/>
        </w:rPr>
        <w:t>he</w:t>
      </w:r>
      <w:r>
        <w:rPr>
          <w:rFonts w:ascii="Arial"/>
          <w:color w:val="918E93"/>
          <w:sz w:val="18"/>
        </w:rPr>
        <w:t xml:space="preserve"> </w:t>
      </w:r>
      <w:r w:rsidRPr="00397674">
        <w:rPr>
          <w:rFonts w:ascii="Arial"/>
          <w:color w:val="918E93"/>
          <w:sz w:val="18"/>
        </w:rPr>
        <w:t>definitions</w:t>
      </w:r>
      <w:r>
        <w:rPr>
          <w:rFonts w:ascii="Arial"/>
          <w:color w:val="918E93"/>
          <w:sz w:val="18"/>
        </w:rPr>
        <w:t xml:space="preserve"> </w:t>
      </w:r>
      <w:r w:rsidRPr="00397674">
        <w:rPr>
          <w:rFonts w:ascii="Arial"/>
          <w:color w:val="918E93"/>
          <w:sz w:val="18"/>
        </w:rPr>
        <w:t>of</w:t>
      </w:r>
      <w:r>
        <w:rPr>
          <w:rFonts w:ascii="Arial"/>
          <w:color w:val="918E93"/>
          <w:sz w:val="18"/>
        </w:rPr>
        <w:t xml:space="preserve"> </w:t>
      </w:r>
      <w:r w:rsidRPr="00397674">
        <w:rPr>
          <w:rFonts w:ascii="Arial"/>
          <w:color w:val="918E93"/>
          <w:sz w:val="18"/>
        </w:rPr>
        <w:t>each</w:t>
      </w:r>
      <w:r w:rsidRPr="00397674">
        <w:rPr>
          <w:rFonts w:ascii="Arial"/>
          <w:color w:val="918E93"/>
          <w:sz w:val="18"/>
        </w:rPr>
        <w:t xml:space="preserve"> </w:t>
      </w:r>
      <w:r w:rsidRPr="00397674">
        <w:rPr>
          <w:rFonts w:ascii="Arial"/>
          <w:color w:val="918E93"/>
          <w:sz w:val="18"/>
        </w:rPr>
        <w:t>ind</w:t>
      </w:r>
      <w:r w:rsidRPr="00397674">
        <w:rPr>
          <w:rFonts w:ascii="Arial"/>
          <w:color w:val="918E93"/>
          <w:sz w:val="18"/>
        </w:rPr>
        <w:t>i</w:t>
      </w:r>
      <w:r w:rsidRPr="00397674">
        <w:rPr>
          <w:rFonts w:ascii="Arial"/>
          <w:color w:val="918E93"/>
          <w:sz w:val="18"/>
        </w:rPr>
        <w:t>cator</w:t>
      </w:r>
      <w:r w:rsidRPr="00397674">
        <w:rPr>
          <w:rFonts w:ascii="Arial"/>
          <w:color w:val="918E93"/>
          <w:sz w:val="18"/>
        </w:rPr>
        <w:t xml:space="preserve"> </w:t>
      </w:r>
      <w:r w:rsidRPr="00397674">
        <w:rPr>
          <w:rFonts w:ascii="Arial"/>
          <w:color w:val="918E93"/>
          <w:sz w:val="18"/>
        </w:rPr>
        <w:t>hover</w:t>
      </w:r>
      <w:r>
        <w:rPr>
          <w:rFonts w:ascii="Arial"/>
          <w:color w:val="918E93"/>
          <w:sz w:val="18"/>
        </w:rPr>
        <w:t xml:space="preserve"> </w:t>
      </w:r>
      <w:r w:rsidRPr="00397674">
        <w:rPr>
          <w:rFonts w:ascii="Arial"/>
          <w:color w:val="918E93"/>
          <w:sz w:val="18"/>
        </w:rPr>
        <w:t>over</w:t>
      </w:r>
      <w:r>
        <w:rPr>
          <w:rFonts w:ascii="Arial"/>
          <w:color w:val="918E93"/>
          <w:sz w:val="18"/>
        </w:rPr>
        <w:t xml:space="preserve"> </w:t>
      </w:r>
      <w:r w:rsidRPr="00397674">
        <w:rPr>
          <w:rFonts w:ascii="Arial"/>
          <w:color w:val="918E93"/>
          <w:sz w:val="18"/>
        </w:rPr>
        <w:t>the</w:t>
      </w:r>
      <w:r>
        <w:rPr>
          <w:rFonts w:ascii="Arial"/>
          <w:color w:val="918E93"/>
          <w:sz w:val="18"/>
        </w:rPr>
        <w:t xml:space="preserve"> </w:t>
      </w:r>
      <w:r w:rsidRPr="00397674">
        <w:rPr>
          <w:rFonts w:ascii="Arial"/>
          <w:color w:val="918E93"/>
          <w:sz w:val="18"/>
        </w:rPr>
        <w:t>box</w:t>
      </w:r>
      <w:r w:rsidRPr="00397674">
        <w:rPr>
          <w:rFonts w:ascii="Arial"/>
          <w:color w:val="918E93"/>
          <w:sz w:val="18"/>
        </w:rPr>
        <w:t xml:space="preserve"> </w:t>
      </w:r>
      <w:r w:rsidRPr="00397674">
        <w:rPr>
          <w:rFonts w:ascii="Arial"/>
          <w:color w:val="918E93"/>
          <w:sz w:val="18"/>
        </w:rPr>
        <w:t>o</w:t>
      </w:r>
      <w:r w:rsidRPr="00397674">
        <w:rPr>
          <w:rFonts w:ascii="Arial"/>
          <w:color w:val="918E93"/>
          <w:sz w:val="18"/>
        </w:rPr>
        <w:t>r</w:t>
      </w:r>
      <w:r>
        <w:rPr>
          <w:rFonts w:ascii="Arial"/>
          <w:color w:val="918E93"/>
          <w:sz w:val="18"/>
        </w:rPr>
        <w:t xml:space="preserve"> </w:t>
      </w:r>
      <w:r w:rsidR="00397674" w:rsidRPr="00397674">
        <w:rPr>
          <w:rFonts w:ascii="Arial"/>
          <w:color w:val="918E93"/>
          <w:sz w:val="18"/>
        </w:rPr>
        <w:t>g</w:t>
      </w:r>
      <w:r w:rsidRPr="00397674">
        <w:rPr>
          <w:rFonts w:ascii="Arial"/>
          <w:color w:val="918E93"/>
          <w:sz w:val="18"/>
        </w:rPr>
        <w:t>raph</w:t>
      </w:r>
      <w:r w:rsidR="00397674" w:rsidRPr="00397674">
        <w:rPr>
          <w:rFonts w:ascii="Arial"/>
          <w:color w:val="918E93"/>
          <w:sz w:val="18"/>
        </w:rPr>
        <w:t xml:space="preserve"> </w:t>
      </w:r>
      <w:r w:rsidRPr="00397674">
        <w:rPr>
          <w:rFonts w:ascii="Arial"/>
          <w:color w:val="918E93"/>
          <w:sz w:val="18"/>
        </w:rPr>
        <w:t>A</w:t>
      </w:r>
      <w:r w:rsidRPr="00397674">
        <w:rPr>
          <w:rFonts w:ascii="Arial"/>
          <w:color w:val="918E93"/>
          <w:sz w:val="18"/>
        </w:rPr>
        <w:t>l</w:t>
      </w:r>
      <w:r w:rsidRPr="00397674">
        <w:rPr>
          <w:rFonts w:ascii="Arial"/>
          <w:color w:val="918E93"/>
          <w:sz w:val="18"/>
        </w:rPr>
        <w:t>l</w:t>
      </w:r>
      <w:r w:rsidRPr="00397674">
        <w:rPr>
          <w:rFonts w:ascii="Arial"/>
          <w:color w:val="918E93"/>
          <w:sz w:val="18"/>
        </w:rPr>
        <w:t xml:space="preserve"> </w:t>
      </w:r>
      <w:r w:rsidRPr="00397674">
        <w:rPr>
          <w:rFonts w:ascii="Arial"/>
          <w:color w:val="918E93"/>
          <w:sz w:val="18"/>
        </w:rPr>
        <w:t>data</w:t>
      </w:r>
      <w:r>
        <w:rPr>
          <w:rFonts w:ascii="Arial"/>
          <w:color w:val="918E93"/>
          <w:sz w:val="18"/>
        </w:rPr>
        <w:t xml:space="preserve"> </w:t>
      </w:r>
      <w:r w:rsidRPr="00397674">
        <w:rPr>
          <w:rFonts w:ascii="Arial"/>
          <w:color w:val="918E93"/>
          <w:sz w:val="18"/>
        </w:rPr>
        <w:t>i</w:t>
      </w:r>
      <w:r w:rsidRPr="00397674">
        <w:rPr>
          <w:rFonts w:ascii="Arial"/>
          <w:color w:val="918E93"/>
          <w:sz w:val="18"/>
        </w:rPr>
        <w:t>n</w:t>
      </w:r>
      <w:r w:rsidR="00397674" w:rsidRPr="00397674">
        <w:rPr>
          <w:rFonts w:ascii="Arial"/>
          <w:color w:val="918E93"/>
          <w:sz w:val="18"/>
        </w:rPr>
        <w:t>cl</w:t>
      </w:r>
      <w:r w:rsidRPr="00397674">
        <w:rPr>
          <w:rFonts w:ascii="Arial"/>
          <w:color w:val="918E93"/>
          <w:sz w:val="18"/>
        </w:rPr>
        <w:t>uded</w:t>
      </w:r>
      <w:r w:rsidRPr="00397674">
        <w:rPr>
          <w:rFonts w:ascii="Arial"/>
          <w:color w:val="918E93"/>
          <w:sz w:val="18"/>
        </w:rPr>
        <w:t xml:space="preserve"> </w:t>
      </w:r>
      <w:r w:rsidRPr="00397674">
        <w:rPr>
          <w:rFonts w:ascii="Arial"/>
          <w:color w:val="918E93"/>
          <w:sz w:val="18"/>
        </w:rPr>
        <w:t>i</w:t>
      </w:r>
      <w:r w:rsidRPr="00397674">
        <w:rPr>
          <w:rFonts w:ascii="Arial"/>
          <w:color w:val="918E93"/>
          <w:sz w:val="18"/>
        </w:rPr>
        <w:t>n</w:t>
      </w:r>
      <w:r w:rsidRPr="00397674">
        <w:rPr>
          <w:rFonts w:ascii="Arial"/>
          <w:color w:val="918E93"/>
          <w:sz w:val="18"/>
        </w:rPr>
        <w:t xml:space="preserve"> </w:t>
      </w:r>
      <w:r w:rsidRPr="00397674">
        <w:rPr>
          <w:rFonts w:ascii="Arial"/>
          <w:color w:val="918E93"/>
          <w:sz w:val="18"/>
        </w:rPr>
        <w:t>t</w:t>
      </w:r>
      <w:r w:rsidRPr="00397674">
        <w:rPr>
          <w:rFonts w:ascii="Arial"/>
          <w:color w:val="918E93"/>
          <w:sz w:val="18"/>
        </w:rPr>
        <w:t>his</w:t>
      </w:r>
      <w:r>
        <w:rPr>
          <w:rFonts w:ascii="Arial"/>
          <w:color w:val="918E93"/>
          <w:sz w:val="18"/>
        </w:rPr>
        <w:t xml:space="preserve"> </w:t>
      </w:r>
      <w:r w:rsidRPr="00397674">
        <w:rPr>
          <w:rFonts w:ascii="Arial"/>
          <w:color w:val="918E93"/>
          <w:sz w:val="18"/>
        </w:rPr>
        <w:t>dashboard</w:t>
      </w:r>
      <w:r>
        <w:rPr>
          <w:rFonts w:ascii="Arial"/>
          <w:color w:val="918E93"/>
          <w:sz w:val="18"/>
        </w:rPr>
        <w:t xml:space="preserve"> </w:t>
      </w:r>
      <w:r w:rsidRPr="00397674">
        <w:rPr>
          <w:rFonts w:ascii="Arial"/>
          <w:color w:val="918E93"/>
          <w:sz w:val="18"/>
        </w:rPr>
        <w:t>are</w:t>
      </w:r>
      <w:r w:rsidRPr="00397674">
        <w:rPr>
          <w:rFonts w:ascii="Arial"/>
          <w:color w:val="918E93"/>
          <w:sz w:val="18"/>
        </w:rPr>
        <w:t xml:space="preserve"> </w:t>
      </w:r>
      <w:r w:rsidRPr="00397674">
        <w:rPr>
          <w:rFonts w:ascii="Arial"/>
          <w:color w:val="918E93"/>
          <w:sz w:val="18"/>
        </w:rPr>
        <w:t>preliminary</w:t>
      </w:r>
      <w:r>
        <w:rPr>
          <w:rFonts w:ascii="Arial"/>
          <w:color w:val="918E93"/>
          <w:sz w:val="18"/>
        </w:rPr>
        <w:t xml:space="preserve"> </w:t>
      </w:r>
      <w:r w:rsidRPr="00397674">
        <w:rPr>
          <w:rFonts w:ascii="Arial"/>
          <w:color w:val="918E93"/>
          <w:sz w:val="18"/>
        </w:rPr>
        <w:t>and</w:t>
      </w:r>
      <w:r w:rsidR="00397674" w:rsidRPr="00397674">
        <w:rPr>
          <w:rFonts w:ascii="Arial"/>
          <w:color w:val="918E93"/>
          <w:sz w:val="18"/>
        </w:rPr>
        <w:t xml:space="preserve"> </w:t>
      </w:r>
      <w:r w:rsidRPr="00397674">
        <w:rPr>
          <w:rFonts w:ascii="Arial"/>
          <w:color w:val="918E93"/>
          <w:sz w:val="18"/>
        </w:rPr>
        <w:t>s</w:t>
      </w:r>
      <w:r w:rsidRPr="00397674">
        <w:rPr>
          <w:rFonts w:ascii="Arial"/>
          <w:color w:val="918E93"/>
          <w:sz w:val="18"/>
        </w:rPr>
        <w:t>ubject</w:t>
      </w:r>
      <w:r w:rsidRPr="00397674">
        <w:rPr>
          <w:rFonts w:ascii="Arial"/>
          <w:color w:val="918E93"/>
          <w:sz w:val="18"/>
        </w:rPr>
        <w:t xml:space="preserve"> </w:t>
      </w:r>
      <w:r w:rsidRPr="00397674">
        <w:rPr>
          <w:rFonts w:ascii="Arial"/>
          <w:color w:val="918E93"/>
          <w:sz w:val="18"/>
        </w:rPr>
        <w:t>to</w:t>
      </w:r>
      <w:r>
        <w:rPr>
          <w:rFonts w:ascii="Arial"/>
          <w:color w:val="918E93"/>
          <w:sz w:val="18"/>
        </w:rPr>
        <w:t xml:space="preserve"> </w:t>
      </w:r>
      <w:r w:rsidRPr="00397674">
        <w:rPr>
          <w:rFonts w:ascii="Arial"/>
          <w:color w:val="918E93"/>
          <w:sz w:val="18"/>
        </w:rPr>
        <w:t>change</w:t>
      </w:r>
      <w:r w:rsidRPr="00397674">
        <w:rPr>
          <w:rFonts w:ascii="Arial"/>
          <w:color w:val="918E93"/>
          <w:sz w:val="18"/>
        </w:rPr>
        <w:t>.</w:t>
      </w:r>
      <w:r w:rsidR="00397674" w:rsidRPr="00397674">
        <w:rPr>
          <w:rFonts w:ascii="Arial"/>
          <w:color w:val="918E93"/>
          <w:sz w:val="18"/>
        </w:rPr>
        <w:t xml:space="preserve"> </w:t>
      </w:r>
      <w:r w:rsidRPr="00397674">
        <w:rPr>
          <w:rFonts w:ascii="Arial"/>
          <w:color w:val="918E93"/>
          <w:sz w:val="18"/>
        </w:rPr>
        <w:t>Data</w:t>
      </w:r>
      <w:r>
        <w:rPr>
          <w:rFonts w:ascii="Arial"/>
          <w:color w:val="918E93"/>
          <w:sz w:val="18"/>
        </w:rPr>
        <w:t xml:space="preserve"> </w:t>
      </w:r>
      <w:r w:rsidRPr="00397674">
        <w:rPr>
          <w:rFonts w:ascii="Arial"/>
          <w:color w:val="918E93"/>
          <w:sz w:val="18"/>
        </w:rPr>
        <w:t>Sources</w:t>
      </w:r>
      <w:r w:rsidRPr="00397674">
        <w:rPr>
          <w:rFonts w:ascii="Arial"/>
          <w:color w:val="918E93"/>
          <w:sz w:val="18"/>
        </w:rPr>
        <w:t>:</w:t>
      </w:r>
      <w:r w:rsidRPr="00397674">
        <w:rPr>
          <w:rFonts w:ascii="Arial"/>
          <w:color w:val="918E93"/>
          <w:sz w:val="18"/>
        </w:rPr>
        <w:t xml:space="preserve"> </w:t>
      </w:r>
      <w:r w:rsidRPr="00397674">
        <w:rPr>
          <w:rFonts w:ascii="Arial"/>
          <w:color w:val="918E93"/>
          <w:sz w:val="18"/>
        </w:rPr>
        <w:t>COVID-19</w:t>
      </w:r>
      <w:r>
        <w:rPr>
          <w:rFonts w:ascii="Arial"/>
          <w:color w:val="918E93"/>
          <w:sz w:val="18"/>
        </w:rPr>
        <w:t xml:space="preserve"> </w:t>
      </w:r>
      <w:r w:rsidRPr="00397674">
        <w:rPr>
          <w:rFonts w:ascii="Arial"/>
          <w:color w:val="918E93"/>
          <w:sz w:val="18"/>
        </w:rPr>
        <w:t xml:space="preserve">Data </w:t>
      </w:r>
      <w:r w:rsidRPr="00397674">
        <w:rPr>
          <w:rFonts w:ascii="Arial"/>
          <w:color w:val="918E93"/>
          <w:sz w:val="18"/>
        </w:rPr>
        <w:t xml:space="preserve">provided </w:t>
      </w:r>
      <w:r w:rsidRPr="00397674">
        <w:rPr>
          <w:rFonts w:ascii="Arial"/>
          <w:color w:val="918E93"/>
          <w:sz w:val="18"/>
        </w:rPr>
        <w:t xml:space="preserve">by </w:t>
      </w:r>
      <w:r>
        <w:rPr>
          <w:rFonts w:ascii="Arial"/>
          <w:color w:val="918E93"/>
          <w:sz w:val="18"/>
        </w:rPr>
        <w:t xml:space="preserve">the </w:t>
      </w:r>
      <w:r w:rsidRPr="00397674">
        <w:rPr>
          <w:rFonts w:ascii="Arial"/>
          <w:color w:val="918E93"/>
          <w:sz w:val="18"/>
        </w:rPr>
        <w:t xml:space="preserve">Bureau </w:t>
      </w:r>
      <w:r>
        <w:rPr>
          <w:rFonts w:ascii="Arial"/>
          <w:color w:val="918E93"/>
          <w:sz w:val="18"/>
        </w:rPr>
        <w:t xml:space="preserve">of Infectious </w:t>
      </w:r>
      <w:r w:rsidRPr="00397674">
        <w:rPr>
          <w:rFonts w:ascii="Arial"/>
          <w:color w:val="918E93"/>
          <w:sz w:val="18"/>
        </w:rPr>
        <w:t xml:space="preserve">Disease and </w:t>
      </w:r>
      <w:r w:rsidRPr="00397674">
        <w:rPr>
          <w:rFonts w:ascii="Arial"/>
          <w:color w:val="918E93"/>
          <w:sz w:val="18"/>
        </w:rPr>
        <w:t>L</w:t>
      </w:r>
      <w:r w:rsidRPr="00397674">
        <w:rPr>
          <w:rFonts w:ascii="Arial"/>
          <w:color w:val="918E93"/>
          <w:sz w:val="18"/>
        </w:rPr>
        <w:t xml:space="preserve">aboratory </w:t>
      </w:r>
      <w:r>
        <w:rPr>
          <w:rFonts w:ascii="Arial"/>
          <w:color w:val="918E93"/>
          <w:sz w:val="18"/>
        </w:rPr>
        <w:t xml:space="preserve">Sciences </w:t>
      </w:r>
      <w:r w:rsidRPr="00397674">
        <w:rPr>
          <w:rFonts w:ascii="Arial"/>
          <w:color w:val="918E93"/>
          <w:sz w:val="18"/>
        </w:rPr>
        <w:t xml:space="preserve">and </w:t>
      </w:r>
      <w:r>
        <w:rPr>
          <w:rFonts w:ascii="Arial"/>
          <w:color w:val="918E93"/>
          <w:sz w:val="18"/>
        </w:rPr>
        <w:t xml:space="preserve">the </w:t>
      </w:r>
      <w:r w:rsidRPr="00397674">
        <w:rPr>
          <w:rFonts w:ascii="Arial"/>
          <w:color w:val="918E93"/>
          <w:sz w:val="18"/>
        </w:rPr>
        <w:t xml:space="preserve">Registry of </w:t>
      </w:r>
      <w:r>
        <w:rPr>
          <w:rFonts w:ascii="Arial"/>
          <w:color w:val="918E93"/>
          <w:sz w:val="18"/>
        </w:rPr>
        <w:t>V</w:t>
      </w:r>
      <w:r w:rsidRPr="00397674">
        <w:rPr>
          <w:rFonts w:ascii="Arial"/>
          <w:color w:val="918E93"/>
          <w:sz w:val="18"/>
        </w:rPr>
        <w:t>i</w:t>
      </w:r>
      <w:r w:rsidRPr="00397674">
        <w:rPr>
          <w:rFonts w:ascii="Arial"/>
          <w:color w:val="918E93"/>
          <w:sz w:val="18"/>
        </w:rPr>
        <w:t xml:space="preserve">tal Records </w:t>
      </w:r>
      <w:r>
        <w:rPr>
          <w:rFonts w:ascii="Arial"/>
          <w:color w:val="918E93"/>
          <w:sz w:val="18"/>
        </w:rPr>
        <w:t xml:space="preserve">and </w:t>
      </w:r>
      <w:r w:rsidRPr="00397674">
        <w:rPr>
          <w:rFonts w:ascii="Arial"/>
          <w:color w:val="918E93"/>
          <w:sz w:val="18"/>
        </w:rPr>
        <w:t>Statistics</w:t>
      </w:r>
      <w:r w:rsidR="00397674" w:rsidRPr="00397674">
        <w:rPr>
          <w:rFonts w:ascii="Arial"/>
          <w:color w:val="918E93"/>
          <w:sz w:val="18"/>
        </w:rPr>
        <w:t>.</w:t>
      </w:r>
      <w:r w:rsidRPr="00397674">
        <w:rPr>
          <w:rFonts w:ascii="Arial"/>
          <w:color w:val="918E93"/>
          <w:sz w:val="18"/>
        </w:rPr>
        <w:t xml:space="preserve"> </w:t>
      </w:r>
      <w:r>
        <w:rPr>
          <w:rFonts w:ascii="Arial"/>
          <w:color w:val="918E93"/>
          <w:sz w:val="18"/>
        </w:rPr>
        <w:t>COV</w:t>
      </w:r>
      <w:r w:rsidRPr="00397674">
        <w:rPr>
          <w:rFonts w:ascii="Arial"/>
          <w:color w:val="918E93"/>
          <w:sz w:val="18"/>
        </w:rPr>
        <w:t>I</w:t>
      </w:r>
      <w:r>
        <w:rPr>
          <w:rFonts w:ascii="Arial"/>
          <w:color w:val="918E93"/>
          <w:sz w:val="18"/>
        </w:rPr>
        <w:t>D-19 Hospita</w:t>
      </w:r>
      <w:r w:rsidRPr="00397674">
        <w:rPr>
          <w:rFonts w:ascii="Arial"/>
          <w:color w:val="918E93"/>
          <w:sz w:val="18"/>
        </w:rPr>
        <w:t>l</w:t>
      </w:r>
      <w:r w:rsidRPr="00397674">
        <w:rPr>
          <w:rFonts w:ascii="Arial"/>
          <w:color w:val="918E93"/>
          <w:sz w:val="18"/>
        </w:rPr>
        <w:t>i</w:t>
      </w:r>
      <w:r w:rsidRPr="00397674">
        <w:rPr>
          <w:rFonts w:ascii="Arial"/>
          <w:color w:val="918E93"/>
          <w:sz w:val="18"/>
        </w:rPr>
        <w:t xml:space="preserve">zation </w:t>
      </w:r>
      <w:r>
        <w:rPr>
          <w:rFonts w:ascii="Arial"/>
          <w:color w:val="918E93"/>
          <w:sz w:val="18"/>
        </w:rPr>
        <w:t xml:space="preserve">Data provided </w:t>
      </w:r>
      <w:r w:rsidRPr="00397674">
        <w:rPr>
          <w:rFonts w:ascii="Arial"/>
          <w:color w:val="918E93"/>
          <w:sz w:val="18"/>
        </w:rPr>
        <w:t xml:space="preserve">by </w:t>
      </w:r>
      <w:r>
        <w:rPr>
          <w:rFonts w:ascii="Arial"/>
          <w:color w:val="918E93"/>
          <w:sz w:val="18"/>
        </w:rPr>
        <w:t>the MDPH</w:t>
      </w:r>
      <w:r w:rsidRPr="00397674">
        <w:rPr>
          <w:rFonts w:ascii="Arial"/>
          <w:color w:val="918E93"/>
          <w:sz w:val="18"/>
        </w:rPr>
        <w:t xml:space="preserve"> </w:t>
      </w:r>
      <w:r w:rsidRPr="00397674">
        <w:rPr>
          <w:rFonts w:ascii="Arial"/>
          <w:color w:val="918E93"/>
          <w:sz w:val="18"/>
        </w:rPr>
        <w:t>survey</w:t>
      </w:r>
      <w:r w:rsidRPr="00397674">
        <w:rPr>
          <w:rFonts w:ascii="Arial"/>
          <w:color w:val="918E93"/>
          <w:sz w:val="18"/>
        </w:rPr>
        <w:t xml:space="preserve"> </w:t>
      </w:r>
      <w:r w:rsidRPr="00397674">
        <w:rPr>
          <w:rFonts w:ascii="Arial"/>
          <w:color w:val="918E93"/>
          <w:sz w:val="18"/>
        </w:rPr>
        <w:t>of</w:t>
      </w:r>
      <w:r>
        <w:rPr>
          <w:rFonts w:ascii="Arial"/>
          <w:color w:val="918E93"/>
          <w:sz w:val="18"/>
        </w:rPr>
        <w:t xml:space="preserve"> </w:t>
      </w:r>
      <w:r w:rsidRPr="00397674">
        <w:rPr>
          <w:rFonts w:ascii="Arial"/>
          <w:color w:val="918E93"/>
          <w:sz w:val="18"/>
        </w:rPr>
        <w:t>hosp</w:t>
      </w:r>
      <w:r w:rsidRPr="00397674">
        <w:rPr>
          <w:rFonts w:ascii="Arial"/>
          <w:color w:val="918E93"/>
          <w:sz w:val="18"/>
        </w:rPr>
        <w:t>i</w:t>
      </w:r>
      <w:r w:rsidRPr="00397674">
        <w:rPr>
          <w:rFonts w:ascii="Arial"/>
          <w:color w:val="918E93"/>
          <w:sz w:val="18"/>
        </w:rPr>
        <w:t>tals</w:t>
      </w:r>
      <w:r w:rsidRPr="00397674">
        <w:rPr>
          <w:rFonts w:ascii="Arial"/>
          <w:color w:val="918E93"/>
          <w:sz w:val="18"/>
        </w:rPr>
        <w:t xml:space="preserve"> </w:t>
      </w:r>
      <w:r w:rsidRPr="00397674">
        <w:rPr>
          <w:rFonts w:ascii="Arial"/>
          <w:color w:val="918E93"/>
          <w:sz w:val="18"/>
        </w:rPr>
        <w:t>(</w:t>
      </w:r>
      <w:r w:rsidRPr="00397674">
        <w:rPr>
          <w:rFonts w:ascii="Arial"/>
          <w:color w:val="918E93"/>
          <w:sz w:val="18"/>
        </w:rPr>
        <w:t>hospita</w:t>
      </w:r>
      <w:r w:rsidR="00397674" w:rsidRPr="00397674">
        <w:rPr>
          <w:rFonts w:ascii="Arial"/>
          <w:color w:val="918E93"/>
          <w:sz w:val="18"/>
        </w:rPr>
        <w:t xml:space="preserve">l </w:t>
      </w:r>
      <w:r w:rsidRPr="00397674">
        <w:rPr>
          <w:rFonts w:ascii="Arial"/>
          <w:color w:val="918E93"/>
          <w:sz w:val="18"/>
        </w:rPr>
        <w:t>survey</w:t>
      </w:r>
      <w:r w:rsidRPr="00397674">
        <w:rPr>
          <w:rFonts w:ascii="Arial"/>
          <w:color w:val="918E93"/>
          <w:sz w:val="18"/>
        </w:rPr>
        <w:t xml:space="preserve"> </w:t>
      </w:r>
      <w:r w:rsidRPr="00397674">
        <w:rPr>
          <w:rFonts w:ascii="Arial"/>
          <w:color w:val="918E93"/>
          <w:sz w:val="18"/>
        </w:rPr>
        <w:t>data</w:t>
      </w:r>
      <w:r>
        <w:rPr>
          <w:rFonts w:ascii="Arial"/>
          <w:color w:val="918E93"/>
          <w:sz w:val="18"/>
        </w:rPr>
        <w:t xml:space="preserve"> </w:t>
      </w:r>
      <w:r w:rsidRPr="00397674">
        <w:rPr>
          <w:rFonts w:ascii="Arial"/>
          <w:color w:val="918E93"/>
          <w:sz w:val="18"/>
        </w:rPr>
        <w:t>are</w:t>
      </w:r>
      <w:r w:rsidRPr="00397674">
        <w:rPr>
          <w:rFonts w:ascii="Arial"/>
          <w:color w:val="918E93"/>
          <w:sz w:val="18"/>
        </w:rPr>
        <w:t xml:space="preserve"> </w:t>
      </w:r>
      <w:r w:rsidRPr="00397674">
        <w:rPr>
          <w:rFonts w:ascii="Arial"/>
          <w:color w:val="918E93"/>
          <w:sz w:val="18"/>
        </w:rPr>
        <w:t>se</w:t>
      </w:r>
      <w:r w:rsidRPr="00397674">
        <w:rPr>
          <w:rFonts w:ascii="Arial"/>
          <w:color w:val="918E93"/>
          <w:sz w:val="18"/>
        </w:rPr>
        <w:t>lf-</w:t>
      </w:r>
      <w:r w:rsidRPr="00397674">
        <w:rPr>
          <w:rFonts w:ascii="Arial"/>
          <w:color w:val="918E93"/>
          <w:sz w:val="18"/>
        </w:rPr>
        <w:t>rep</w:t>
      </w:r>
      <w:r w:rsidRPr="00397674">
        <w:rPr>
          <w:rFonts w:ascii="Arial"/>
          <w:color w:val="918E93"/>
          <w:sz w:val="18"/>
        </w:rPr>
        <w:t>orted</w:t>
      </w:r>
      <w:r w:rsidRPr="00397674">
        <w:rPr>
          <w:rFonts w:ascii="Arial"/>
          <w:color w:val="918E93"/>
          <w:sz w:val="18"/>
        </w:rPr>
        <w:t>)</w:t>
      </w:r>
      <w:r w:rsidR="00397674" w:rsidRPr="00397674">
        <w:rPr>
          <w:rFonts w:ascii="Arial"/>
          <w:color w:val="918E93"/>
          <w:sz w:val="18"/>
        </w:rPr>
        <w:t>.</w:t>
      </w:r>
      <w:r w:rsidRPr="00397674">
        <w:rPr>
          <w:rFonts w:ascii="Arial"/>
          <w:color w:val="918E93"/>
          <w:sz w:val="18"/>
        </w:rPr>
        <w:t xml:space="preserve"> </w:t>
      </w:r>
      <w:r w:rsidRPr="00397674">
        <w:rPr>
          <w:rFonts w:ascii="Arial"/>
          <w:color w:val="918E93"/>
          <w:sz w:val="18"/>
        </w:rPr>
        <w:t>Crea</w:t>
      </w:r>
      <w:r w:rsidR="00397674" w:rsidRPr="00397674">
        <w:rPr>
          <w:rFonts w:ascii="Arial"/>
          <w:color w:val="918E93"/>
          <w:sz w:val="18"/>
        </w:rPr>
        <w:t xml:space="preserve">ted by the </w:t>
      </w:r>
      <w:r w:rsidRPr="00397674">
        <w:rPr>
          <w:rFonts w:ascii="Arial"/>
          <w:color w:val="918E93"/>
          <w:sz w:val="18"/>
        </w:rPr>
        <w:t>Massachusetts</w:t>
      </w:r>
      <w:r>
        <w:rPr>
          <w:rFonts w:ascii="Arial"/>
          <w:color w:val="918E93"/>
          <w:sz w:val="18"/>
        </w:rPr>
        <w:t xml:space="preserve"> </w:t>
      </w:r>
      <w:r w:rsidRPr="00397674">
        <w:rPr>
          <w:rFonts w:ascii="Arial"/>
          <w:color w:val="918E93"/>
          <w:sz w:val="18"/>
        </w:rPr>
        <w:t>Department</w:t>
      </w:r>
      <w:r w:rsidRPr="00397674">
        <w:rPr>
          <w:rFonts w:ascii="Arial"/>
          <w:color w:val="918E93"/>
          <w:sz w:val="18"/>
        </w:rPr>
        <w:t xml:space="preserve"> </w:t>
      </w:r>
      <w:r w:rsidRPr="00397674">
        <w:rPr>
          <w:rFonts w:ascii="Arial"/>
          <w:color w:val="918E93"/>
          <w:sz w:val="18"/>
        </w:rPr>
        <w:t>of</w:t>
      </w:r>
      <w:r w:rsidR="00397674">
        <w:rPr>
          <w:rFonts w:ascii="Arial"/>
          <w:color w:val="918E93"/>
          <w:sz w:val="18"/>
        </w:rPr>
        <w:t xml:space="preserve"> Public </w:t>
      </w:r>
      <w:r w:rsidRPr="00397674">
        <w:rPr>
          <w:rFonts w:ascii="Arial"/>
          <w:color w:val="918E93"/>
          <w:sz w:val="18"/>
        </w:rPr>
        <w:t>H</w:t>
      </w:r>
      <w:r w:rsidRPr="00397674">
        <w:rPr>
          <w:rFonts w:ascii="Arial"/>
          <w:color w:val="918E93"/>
          <w:sz w:val="18"/>
        </w:rPr>
        <w:t>ea</w:t>
      </w:r>
      <w:r w:rsidRPr="00397674">
        <w:rPr>
          <w:rFonts w:ascii="Arial"/>
          <w:color w:val="918E93"/>
          <w:sz w:val="18"/>
        </w:rPr>
        <w:t>l</w:t>
      </w:r>
      <w:r w:rsidRPr="00397674">
        <w:rPr>
          <w:rFonts w:ascii="Arial"/>
          <w:color w:val="918E93"/>
          <w:sz w:val="18"/>
        </w:rPr>
        <w:t>th</w:t>
      </w:r>
      <w:r w:rsidRPr="00397674">
        <w:rPr>
          <w:rFonts w:ascii="Arial"/>
          <w:color w:val="918E93"/>
          <w:sz w:val="18"/>
        </w:rPr>
        <w:t>,</w:t>
      </w:r>
      <w:r w:rsidRPr="00397674">
        <w:rPr>
          <w:rFonts w:ascii="Arial"/>
          <w:color w:val="918E93"/>
          <w:sz w:val="18"/>
        </w:rPr>
        <w:t xml:space="preserve"> </w:t>
      </w:r>
      <w:r w:rsidRPr="00397674">
        <w:rPr>
          <w:rFonts w:ascii="Arial"/>
          <w:color w:val="918E93"/>
          <w:sz w:val="18"/>
        </w:rPr>
        <w:t>Bureau</w:t>
      </w:r>
      <w:r w:rsidRPr="00397674">
        <w:rPr>
          <w:rFonts w:ascii="Arial"/>
          <w:color w:val="918E93"/>
          <w:sz w:val="18"/>
        </w:rPr>
        <w:t xml:space="preserve"> </w:t>
      </w:r>
      <w:r w:rsidRPr="00397674">
        <w:rPr>
          <w:rFonts w:ascii="Arial"/>
          <w:color w:val="918E93"/>
          <w:sz w:val="18"/>
        </w:rPr>
        <w:t>of</w:t>
      </w:r>
      <w:r w:rsidRPr="00397674">
        <w:rPr>
          <w:rFonts w:ascii="Arial"/>
          <w:color w:val="918E93"/>
          <w:sz w:val="18"/>
        </w:rPr>
        <w:t xml:space="preserve"> </w:t>
      </w:r>
      <w:r w:rsidR="00397674" w:rsidRPr="00397674">
        <w:rPr>
          <w:rFonts w:ascii="Arial"/>
          <w:color w:val="918E93"/>
          <w:sz w:val="18"/>
        </w:rPr>
        <w:t xml:space="preserve">Infectious </w:t>
      </w:r>
      <w:r w:rsidRPr="00397674">
        <w:rPr>
          <w:rFonts w:ascii="Arial"/>
          <w:color w:val="918E93"/>
          <w:sz w:val="18"/>
        </w:rPr>
        <w:t>Disease</w:t>
      </w:r>
      <w:r w:rsidRPr="00397674">
        <w:rPr>
          <w:rFonts w:ascii="Arial"/>
          <w:color w:val="918E93"/>
          <w:sz w:val="18"/>
        </w:rPr>
        <w:t xml:space="preserve"> </w:t>
      </w:r>
      <w:r w:rsidRPr="00397674">
        <w:rPr>
          <w:rFonts w:ascii="Arial"/>
          <w:color w:val="918E93"/>
          <w:sz w:val="18"/>
        </w:rPr>
        <w:t>and</w:t>
      </w:r>
      <w:r w:rsidRPr="00397674">
        <w:rPr>
          <w:rFonts w:ascii="Arial"/>
          <w:color w:val="918E93"/>
          <w:sz w:val="18"/>
        </w:rPr>
        <w:t xml:space="preserve"> </w:t>
      </w:r>
      <w:r w:rsidRPr="00397674">
        <w:rPr>
          <w:rFonts w:ascii="Arial"/>
          <w:color w:val="918E93"/>
          <w:sz w:val="18"/>
        </w:rPr>
        <w:t>Laboratory</w:t>
      </w:r>
      <w:r>
        <w:rPr>
          <w:rFonts w:ascii="Arial"/>
          <w:color w:val="918E93"/>
          <w:sz w:val="18"/>
        </w:rPr>
        <w:t xml:space="preserve"> </w:t>
      </w:r>
      <w:r w:rsidRPr="00397674">
        <w:rPr>
          <w:rFonts w:ascii="Arial"/>
          <w:color w:val="918E93"/>
          <w:sz w:val="18"/>
        </w:rPr>
        <w:t>Sciences</w:t>
      </w:r>
      <w:r w:rsidRPr="00397674">
        <w:rPr>
          <w:rFonts w:ascii="Arial"/>
          <w:color w:val="918E93"/>
          <w:sz w:val="18"/>
        </w:rPr>
        <w:t>,</w:t>
      </w:r>
      <w:r w:rsidR="00152EA4">
        <w:rPr>
          <w:rFonts w:ascii="Arial"/>
          <w:color w:val="918E93"/>
          <w:sz w:val="18"/>
        </w:rPr>
        <w:t xml:space="preserve"> </w:t>
      </w:r>
      <w:r w:rsidRPr="00397674">
        <w:rPr>
          <w:rFonts w:ascii="Arial"/>
          <w:color w:val="918E93"/>
          <w:sz w:val="18"/>
        </w:rPr>
        <w:t>Divis</w:t>
      </w:r>
      <w:r w:rsidRPr="00397674">
        <w:rPr>
          <w:rFonts w:ascii="Arial"/>
          <w:color w:val="918E93"/>
          <w:sz w:val="18"/>
        </w:rPr>
        <w:t>io</w:t>
      </w:r>
      <w:r w:rsidRPr="00397674">
        <w:rPr>
          <w:rFonts w:ascii="Arial"/>
          <w:color w:val="918E93"/>
          <w:sz w:val="18"/>
        </w:rPr>
        <w:t xml:space="preserve">n </w:t>
      </w:r>
      <w:r>
        <w:rPr>
          <w:rFonts w:ascii="Arial"/>
          <w:color w:val="918E93"/>
          <w:sz w:val="18"/>
        </w:rPr>
        <w:t xml:space="preserve">of </w:t>
      </w:r>
      <w:r w:rsidRPr="00397674">
        <w:rPr>
          <w:rFonts w:ascii="Arial"/>
          <w:color w:val="918E93"/>
          <w:sz w:val="18"/>
        </w:rPr>
        <w:t>Surveillance</w:t>
      </w:r>
      <w:r w:rsidRPr="00397674">
        <w:rPr>
          <w:rFonts w:ascii="Arial"/>
          <w:color w:val="918E93"/>
          <w:sz w:val="18"/>
        </w:rPr>
        <w:t xml:space="preserve">, </w:t>
      </w:r>
      <w:r>
        <w:rPr>
          <w:rFonts w:ascii="Arial"/>
          <w:color w:val="918E93"/>
          <w:sz w:val="18"/>
        </w:rPr>
        <w:t>Ana</w:t>
      </w:r>
      <w:r w:rsidRPr="00397674">
        <w:rPr>
          <w:rFonts w:ascii="Arial"/>
          <w:color w:val="918E93"/>
          <w:sz w:val="18"/>
        </w:rPr>
        <w:t>l</w:t>
      </w:r>
      <w:r>
        <w:rPr>
          <w:rFonts w:ascii="Arial"/>
          <w:color w:val="918E93"/>
          <w:sz w:val="18"/>
        </w:rPr>
        <w:t xml:space="preserve">ytics </w:t>
      </w:r>
      <w:r w:rsidRPr="00397674">
        <w:rPr>
          <w:rFonts w:ascii="Arial"/>
          <w:color w:val="918E93"/>
          <w:sz w:val="18"/>
        </w:rPr>
        <w:t xml:space="preserve">and </w:t>
      </w:r>
      <w:r w:rsidRPr="00397674">
        <w:rPr>
          <w:rFonts w:ascii="Arial"/>
          <w:color w:val="918E93"/>
          <w:sz w:val="18"/>
        </w:rPr>
        <w:t>I</w:t>
      </w:r>
      <w:r w:rsidRPr="00397674">
        <w:rPr>
          <w:rFonts w:ascii="Arial"/>
          <w:color w:val="918E93"/>
          <w:sz w:val="18"/>
        </w:rPr>
        <w:t>nfor</w:t>
      </w:r>
      <w:r w:rsidRPr="00397674">
        <w:rPr>
          <w:rFonts w:ascii="Arial"/>
          <w:color w:val="918E93"/>
          <w:sz w:val="18"/>
        </w:rPr>
        <w:t>mat</w:t>
      </w:r>
      <w:r w:rsidRPr="00397674">
        <w:rPr>
          <w:rFonts w:ascii="Arial"/>
          <w:color w:val="918E93"/>
          <w:sz w:val="18"/>
        </w:rPr>
        <w:t>i</w:t>
      </w:r>
      <w:r w:rsidRPr="00397674">
        <w:rPr>
          <w:rFonts w:ascii="Arial"/>
          <w:color w:val="918E93"/>
          <w:sz w:val="18"/>
        </w:rPr>
        <w:t>cs.</w:t>
      </w:r>
    </w:p>
    <w:p w14:paraId="18068A0E" w14:textId="77777777" w:rsidR="00C35FD6" w:rsidRDefault="00C35FD6">
      <w:pPr>
        <w:rPr>
          <w:rFonts w:ascii="Arial"/>
          <w:sz w:val="18"/>
        </w:rPr>
        <w:sectPr w:rsidR="00C35FD6">
          <w:type w:val="continuous"/>
          <w:pgSz w:w="19200" w:h="10800" w:orient="landscape"/>
          <w:pgMar w:top="0" w:right="0" w:bottom="0" w:left="0" w:header="720" w:footer="720" w:gutter="0"/>
          <w:cols w:num="2" w:space="720" w:equalWidth="0">
            <w:col w:w="2682" w:space="40"/>
            <w:col w:w="16478"/>
          </w:cols>
        </w:sectPr>
      </w:pPr>
    </w:p>
    <w:p w14:paraId="4DEAE7AB" w14:textId="77777777" w:rsidR="00C35FD6" w:rsidRDefault="002A6109">
      <w:pPr>
        <w:pStyle w:val="Heading1"/>
        <w:tabs>
          <w:tab w:val="left" w:pos="1077"/>
          <w:tab w:val="left" w:pos="19199"/>
        </w:tabs>
        <w:spacing w:line="969" w:lineRule="exact"/>
      </w:pPr>
      <w:bookmarkStart w:id="2" w:name="Massachusetts_Trauma_Registry_Update"/>
      <w:bookmarkEnd w:id="2"/>
      <w:r>
        <w:rPr>
          <w:color w:val="FFFFFF"/>
          <w:shd w:val="clear" w:color="auto" w:fill="4376BA"/>
        </w:rPr>
        <w:lastRenderedPageBreak/>
        <w:t xml:space="preserve"> </w:t>
      </w:r>
      <w:r>
        <w:rPr>
          <w:color w:val="FFFFFF"/>
          <w:shd w:val="clear" w:color="auto" w:fill="4376BA"/>
        </w:rPr>
        <w:tab/>
        <w:t xml:space="preserve">Massachusetts </w:t>
      </w:r>
      <w:r>
        <w:rPr>
          <w:color w:val="FFFFFF"/>
          <w:spacing w:val="-11"/>
          <w:shd w:val="clear" w:color="auto" w:fill="4376BA"/>
        </w:rPr>
        <w:t xml:space="preserve">Trauma </w:t>
      </w:r>
      <w:r>
        <w:rPr>
          <w:color w:val="FFFFFF"/>
          <w:spacing w:val="-3"/>
          <w:shd w:val="clear" w:color="auto" w:fill="4376BA"/>
        </w:rPr>
        <w:t>Registry</w:t>
      </w:r>
      <w:r>
        <w:rPr>
          <w:color w:val="FFFFFF"/>
          <w:spacing w:val="-10"/>
          <w:shd w:val="clear" w:color="auto" w:fill="4376BA"/>
        </w:rPr>
        <w:t xml:space="preserve"> </w:t>
      </w:r>
      <w:r>
        <w:rPr>
          <w:color w:val="FFFFFF"/>
          <w:spacing w:val="-3"/>
          <w:shd w:val="clear" w:color="auto" w:fill="4376BA"/>
        </w:rPr>
        <w:t>Update</w:t>
      </w:r>
      <w:r>
        <w:rPr>
          <w:color w:val="FFFFFF"/>
          <w:spacing w:val="-3"/>
          <w:shd w:val="clear" w:color="auto" w:fill="4376BA"/>
        </w:rPr>
        <w:tab/>
      </w:r>
    </w:p>
    <w:p w14:paraId="47C667E2" w14:textId="77777777" w:rsidR="00C35FD6" w:rsidRDefault="002A6109">
      <w:pPr>
        <w:pStyle w:val="Heading4"/>
        <w:numPr>
          <w:ilvl w:val="0"/>
          <w:numId w:val="13"/>
        </w:numPr>
        <w:tabs>
          <w:tab w:val="left" w:pos="1646"/>
          <w:tab w:val="left" w:pos="1647"/>
        </w:tabs>
        <w:spacing w:before="428"/>
        <w:ind w:hanging="541"/>
      </w:pPr>
      <w:r>
        <w:t xml:space="preserve">The new Massachusetts </w:t>
      </w:r>
      <w:r>
        <w:rPr>
          <w:spacing w:val="-8"/>
        </w:rPr>
        <w:t xml:space="preserve">Trauma </w:t>
      </w:r>
      <w:r>
        <w:t>Registry launched on December 6,</w:t>
      </w:r>
      <w:r>
        <w:rPr>
          <w:spacing w:val="9"/>
        </w:rPr>
        <w:t xml:space="preserve"> </w:t>
      </w:r>
      <w:r>
        <w:t>2021</w:t>
      </w:r>
    </w:p>
    <w:p w14:paraId="218C1DFF" w14:textId="77777777" w:rsidR="00C35FD6" w:rsidRDefault="00C35FD6">
      <w:pPr>
        <w:pStyle w:val="BodyText"/>
        <w:rPr>
          <w:sz w:val="20"/>
        </w:rPr>
      </w:pPr>
    </w:p>
    <w:p w14:paraId="176791C3" w14:textId="77777777" w:rsidR="00C35FD6" w:rsidRDefault="00C35FD6">
      <w:pPr>
        <w:pStyle w:val="BodyText"/>
        <w:spacing w:before="1"/>
        <w:rPr>
          <w:sz w:val="22"/>
        </w:rPr>
      </w:pPr>
    </w:p>
    <w:p w14:paraId="7B4F9C4F" w14:textId="77777777" w:rsidR="00C35FD6" w:rsidRDefault="002A6109">
      <w:pPr>
        <w:pStyle w:val="ListParagraph"/>
        <w:numPr>
          <w:ilvl w:val="0"/>
          <w:numId w:val="13"/>
        </w:numPr>
        <w:tabs>
          <w:tab w:val="left" w:pos="1646"/>
          <w:tab w:val="left" w:pos="1647"/>
          <w:tab w:val="left" w:pos="4053"/>
        </w:tabs>
        <w:spacing w:before="176" w:line="189" w:lineRule="auto"/>
        <w:ind w:right="1729"/>
        <w:rPr>
          <w:sz w:val="50"/>
        </w:rPr>
      </w:pPr>
      <w:r>
        <w:rPr>
          <w:spacing w:val="-6"/>
          <w:sz w:val="50"/>
        </w:rPr>
        <w:t xml:space="preserve">Training </w:t>
      </w:r>
      <w:r>
        <w:rPr>
          <w:sz w:val="50"/>
        </w:rPr>
        <w:t xml:space="preserve">on the new </w:t>
      </w:r>
      <w:r>
        <w:rPr>
          <w:spacing w:val="-8"/>
          <w:sz w:val="50"/>
        </w:rPr>
        <w:t xml:space="preserve">Trauma </w:t>
      </w:r>
      <w:r>
        <w:rPr>
          <w:sz w:val="50"/>
        </w:rPr>
        <w:t xml:space="preserve">Registry was provided in </w:t>
      </w:r>
      <w:r>
        <w:rPr>
          <w:spacing w:val="-3"/>
          <w:sz w:val="50"/>
        </w:rPr>
        <w:t xml:space="preserve">late </w:t>
      </w:r>
      <w:r>
        <w:rPr>
          <w:sz w:val="50"/>
        </w:rPr>
        <w:t xml:space="preserve">November and early </w:t>
      </w:r>
      <w:r>
        <w:rPr>
          <w:spacing w:val="-6"/>
          <w:sz w:val="50"/>
        </w:rPr>
        <w:t>December.</w:t>
      </w:r>
      <w:r>
        <w:rPr>
          <w:spacing w:val="-6"/>
          <w:sz w:val="50"/>
        </w:rPr>
        <w:tab/>
      </w:r>
      <w:r>
        <w:rPr>
          <w:sz w:val="50"/>
        </w:rPr>
        <w:t xml:space="preserve">All trainings </w:t>
      </w:r>
      <w:r>
        <w:rPr>
          <w:spacing w:val="-3"/>
          <w:sz w:val="50"/>
        </w:rPr>
        <w:t xml:space="preserve">were recorded </w:t>
      </w:r>
      <w:r>
        <w:rPr>
          <w:sz w:val="50"/>
        </w:rPr>
        <w:t>and are available through the registry portal</w:t>
      </w:r>
    </w:p>
    <w:p w14:paraId="382C84ED" w14:textId="77777777" w:rsidR="00C35FD6" w:rsidRDefault="00C35FD6">
      <w:pPr>
        <w:pStyle w:val="BodyText"/>
        <w:spacing w:before="5"/>
        <w:rPr>
          <w:sz w:val="58"/>
        </w:rPr>
      </w:pPr>
    </w:p>
    <w:p w14:paraId="1EF44640" w14:textId="77777777" w:rsidR="00C35FD6" w:rsidRDefault="002A6109">
      <w:pPr>
        <w:pStyle w:val="ListParagraph"/>
        <w:numPr>
          <w:ilvl w:val="0"/>
          <w:numId w:val="13"/>
        </w:numPr>
        <w:tabs>
          <w:tab w:val="left" w:pos="1646"/>
          <w:tab w:val="left" w:pos="1647"/>
        </w:tabs>
        <w:spacing w:before="0" w:line="189" w:lineRule="auto"/>
        <w:ind w:right="1727" w:hanging="541"/>
        <w:rPr>
          <w:sz w:val="50"/>
        </w:rPr>
      </w:pPr>
      <w:r>
        <w:rPr>
          <w:sz w:val="50"/>
        </w:rPr>
        <w:t xml:space="preserve">Please </w:t>
      </w:r>
      <w:r>
        <w:rPr>
          <w:spacing w:val="-3"/>
          <w:sz w:val="50"/>
        </w:rPr>
        <w:t>contact</w:t>
      </w:r>
      <w:r>
        <w:rPr>
          <w:color w:val="0000FF"/>
          <w:spacing w:val="-3"/>
          <w:sz w:val="50"/>
        </w:rPr>
        <w:t xml:space="preserve"> </w:t>
      </w:r>
      <w:hyperlink r:id="rId13">
        <w:r>
          <w:rPr>
            <w:color w:val="0000FF"/>
            <w:sz w:val="50"/>
            <w:u w:val="thick" w:color="0000FF"/>
          </w:rPr>
          <w:t>support.di@eso.com</w:t>
        </w:r>
        <w:r>
          <w:rPr>
            <w:color w:val="0000FF"/>
            <w:sz w:val="50"/>
          </w:rPr>
          <w:t xml:space="preserve"> </w:t>
        </w:r>
      </w:hyperlink>
      <w:r>
        <w:rPr>
          <w:spacing w:val="-4"/>
          <w:sz w:val="50"/>
        </w:rPr>
        <w:t xml:space="preserve">for </w:t>
      </w:r>
      <w:r>
        <w:rPr>
          <w:sz w:val="50"/>
        </w:rPr>
        <w:t>registry connectivity and</w:t>
      </w:r>
      <w:r>
        <w:rPr>
          <w:spacing w:val="-44"/>
          <w:sz w:val="50"/>
        </w:rPr>
        <w:t xml:space="preserve"> </w:t>
      </w:r>
      <w:r>
        <w:rPr>
          <w:sz w:val="50"/>
        </w:rPr>
        <w:t>performance issues</w:t>
      </w:r>
    </w:p>
    <w:p w14:paraId="1C37CA09" w14:textId="77777777" w:rsidR="00C35FD6" w:rsidRDefault="00C35FD6">
      <w:pPr>
        <w:pStyle w:val="BodyText"/>
        <w:spacing w:before="8"/>
        <w:rPr>
          <w:sz w:val="58"/>
        </w:rPr>
      </w:pPr>
    </w:p>
    <w:p w14:paraId="234E8B5F" w14:textId="77777777" w:rsidR="00C35FD6" w:rsidRDefault="002A6109">
      <w:pPr>
        <w:pStyle w:val="ListParagraph"/>
        <w:numPr>
          <w:ilvl w:val="0"/>
          <w:numId w:val="13"/>
        </w:numPr>
        <w:tabs>
          <w:tab w:val="left" w:pos="1646"/>
          <w:tab w:val="left" w:pos="1647"/>
        </w:tabs>
        <w:spacing w:before="0" w:line="189" w:lineRule="auto"/>
        <w:ind w:right="2675" w:hanging="541"/>
        <w:rPr>
          <w:sz w:val="50"/>
        </w:rPr>
      </w:pPr>
      <w:r>
        <w:rPr>
          <w:sz w:val="50"/>
        </w:rPr>
        <w:t xml:space="preserve">Please </w:t>
      </w:r>
      <w:r>
        <w:rPr>
          <w:spacing w:val="-3"/>
          <w:sz w:val="50"/>
        </w:rPr>
        <w:t>contact</w:t>
      </w:r>
      <w:r>
        <w:rPr>
          <w:color w:val="0000FF"/>
          <w:spacing w:val="-3"/>
          <w:sz w:val="50"/>
        </w:rPr>
        <w:t xml:space="preserve"> </w:t>
      </w:r>
      <w:hyperlink r:id="rId14">
        <w:r>
          <w:rPr>
            <w:color w:val="0000FF"/>
            <w:spacing w:val="-3"/>
            <w:sz w:val="50"/>
            <w:u w:val="thick" w:color="0000FF"/>
          </w:rPr>
          <w:t>MDPH_TraumaRegistry@mass.gov</w:t>
        </w:r>
        <w:r>
          <w:rPr>
            <w:color w:val="0000FF"/>
            <w:spacing w:val="-3"/>
            <w:sz w:val="50"/>
          </w:rPr>
          <w:t xml:space="preserve"> </w:t>
        </w:r>
      </w:hyperlink>
      <w:r>
        <w:rPr>
          <w:spacing w:val="-4"/>
          <w:sz w:val="50"/>
        </w:rPr>
        <w:t xml:space="preserve">for </w:t>
      </w:r>
      <w:r>
        <w:rPr>
          <w:sz w:val="50"/>
        </w:rPr>
        <w:t xml:space="preserve">questions </w:t>
      </w:r>
      <w:r>
        <w:rPr>
          <w:spacing w:val="-3"/>
          <w:sz w:val="50"/>
        </w:rPr>
        <w:t xml:space="preserve">regarding </w:t>
      </w:r>
      <w:r>
        <w:rPr>
          <w:sz w:val="50"/>
        </w:rPr>
        <w:t>submissions, log ins, and other</w:t>
      </w:r>
      <w:r>
        <w:rPr>
          <w:spacing w:val="-2"/>
          <w:sz w:val="50"/>
        </w:rPr>
        <w:t xml:space="preserve"> </w:t>
      </w:r>
      <w:r>
        <w:rPr>
          <w:sz w:val="50"/>
        </w:rPr>
        <w:t>questions</w:t>
      </w:r>
    </w:p>
    <w:p w14:paraId="174575A9" w14:textId="77777777" w:rsidR="00C35FD6" w:rsidRDefault="00C35FD6">
      <w:pPr>
        <w:pStyle w:val="BodyText"/>
        <w:spacing w:before="8"/>
        <w:rPr>
          <w:sz w:val="58"/>
        </w:rPr>
      </w:pPr>
    </w:p>
    <w:p w14:paraId="5EBF8612" w14:textId="77777777" w:rsidR="00C35FD6" w:rsidRDefault="002A6109">
      <w:pPr>
        <w:pStyle w:val="ListParagraph"/>
        <w:numPr>
          <w:ilvl w:val="0"/>
          <w:numId w:val="13"/>
        </w:numPr>
        <w:tabs>
          <w:tab w:val="left" w:pos="1646"/>
          <w:tab w:val="left" w:pos="1647"/>
        </w:tabs>
        <w:spacing w:before="0" w:line="189" w:lineRule="auto"/>
        <w:ind w:right="1527"/>
        <w:rPr>
          <w:sz w:val="50"/>
        </w:rPr>
      </w:pPr>
      <w:r>
        <w:rPr>
          <w:sz w:val="50"/>
        </w:rPr>
        <w:t>New FFY2021 submissions will be due no later than April 30, 2022 and</w:t>
      </w:r>
      <w:r>
        <w:rPr>
          <w:spacing w:val="-54"/>
          <w:sz w:val="50"/>
        </w:rPr>
        <w:t xml:space="preserve"> </w:t>
      </w:r>
      <w:r>
        <w:rPr>
          <w:sz w:val="50"/>
        </w:rPr>
        <w:t xml:space="preserve">FFY2022 Q1 submissions will be due by </w:t>
      </w:r>
      <w:r>
        <w:rPr>
          <w:spacing w:val="-3"/>
          <w:sz w:val="50"/>
        </w:rPr>
        <w:t xml:space="preserve">May </w:t>
      </w:r>
      <w:r>
        <w:rPr>
          <w:sz w:val="50"/>
        </w:rPr>
        <w:t>31,</w:t>
      </w:r>
      <w:r>
        <w:rPr>
          <w:spacing w:val="7"/>
          <w:sz w:val="50"/>
        </w:rPr>
        <w:t xml:space="preserve"> </w:t>
      </w:r>
      <w:r>
        <w:rPr>
          <w:sz w:val="50"/>
        </w:rPr>
        <w:t>2022</w:t>
      </w:r>
    </w:p>
    <w:p w14:paraId="74874AC9" w14:textId="77777777" w:rsidR="00C35FD6" w:rsidRDefault="00C35FD6">
      <w:pPr>
        <w:spacing w:line="189" w:lineRule="auto"/>
        <w:rPr>
          <w:sz w:val="50"/>
        </w:rPr>
        <w:sectPr w:rsidR="00C35FD6">
          <w:headerReference w:type="default" r:id="rId15"/>
          <w:footerReference w:type="default" r:id="rId16"/>
          <w:pgSz w:w="19200" w:h="10800" w:orient="landscape"/>
          <w:pgMar w:top="340" w:right="0" w:bottom="460" w:left="0" w:header="0" w:footer="267" w:gutter="0"/>
          <w:cols w:space="720"/>
        </w:sectPr>
      </w:pPr>
    </w:p>
    <w:p w14:paraId="054CF097" w14:textId="77777777" w:rsidR="00C35FD6" w:rsidRDefault="00C35FD6">
      <w:pPr>
        <w:pStyle w:val="BodyText"/>
        <w:rPr>
          <w:sz w:val="28"/>
        </w:rPr>
      </w:pPr>
    </w:p>
    <w:p w14:paraId="73B69629" w14:textId="77777777" w:rsidR="00C35FD6" w:rsidRDefault="00C35FD6">
      <w:pPr>
        <w:pStyle w:val="BodyText"/>
        <w:rPr>
          <w:sz w:val="28"/>
        </w:rPr>
      </w:pPr>
    </w:p>
    <w:p w14:paraId="3EABA3C6" w14:textId="77777777" w:rsidR="00C35FD6" w:rsidRDefault="00C35FD6">
      <w:pPr>
        <w:pStyle w:val="BodyText"/>
        <w:spacing w:before="3"/>
        <w:rPr>
          <w:sz w:val="27"/>
        </w:rPr>
      </w:pPr>
    </w:p>
    <w:p w14:paraId="59B6A697" w14:textId="77777777" w:rsidR="00C35FD6" w:rsidRDefault="002A6109">
      <w:pPr>
        <w:jc w:val="right"/>
        <w:rPr>
          <w:sz w:val="28"/>
        </w:rPr>
      </w:pPr>
      <w:r>
        <w:rPr>
          <w:color w:val="585858"/>
          <w:spacing w:val="-1"/>
          <w:sz w:val="28"/>
        </w:rPr>
        <w:t>1,800</w:t>
      </w:r>
    </w:p>
    <w:p w14:paraId="4F21C985" w14:textId="77777777" w:rsidR="00C35FD6" w:rsidRDefault="002A6109">
      <w:pPr>
        <w:spacing w:before="207"/>
        <w:jc w:val="right"/>
        <w:rPr>
          <w:sz w:val="28"/>
        </w:rPr>
      </w:pPr>
      <w:r>
        <w:rPr>
          <w:color w:val="585858"/>
          <w:spacing w:val="-1"/>
          <w:sz w:val="28"/>
        </w:rPr>
        <w:t>1,600</w:t>
      </w:r>
    </w:p>
    <w:p w14:paraId="5E3CC4E9" w14:textId="77777777" w:rsidR="00C35FD6" w:rsidRDefault="002A6109">
      <w:pPr>
        <w:spacing w:before="206"/>
        <w:jc w:val="right"/>
        <w:rPr>
          <w:sz w:val="28"/>
        </w:rPr>
      </w:pPr>
      <w:r>
        <w:pict w14:anchorId="4B3BD8E6">
          <v:shape id="_x0000_s1311" type="#_x0000_t202" style="position:absolute;left:0;text-align:left;margin-left:22.15pt;margin-top:24.75pt;width:16.05pt;height:126.85pt;z-index:251721728;mso-position-horizontal-relative:page" filled="f" stroked="f">
            <v:textbox style="layout-flow:vertical;mso-layout-flow-alt:bottom-to-top" inset="0,0,0,0">
              <w:txbxContent>
                <w:p w14:paraId="66CCA82A" w14:textId="77777777" w:rsidR="00C35FD6" w:rsidRDefault="002A6109">
                  <w:pPr>
                    <w:spacing w:line="306" w:lineRule="exact"/>
                    <w:ind w:left="20"/>
                    <w:rPr>
                      <w:sz w:val="28"/>
                    </w:rPr>
                  </w:pPr>
                  <w:r>
                    <w:rPr>
                      <w:color w:val="585858"/>
                      <w:sz w:val="28"/>
                    </w:rPr>
                    <w:t>Number of Transports</w:t>
                  </w:r>
                </w:p>
              </w:txbxContent>
            </v:textbox>
            <w10:wrap anchorx="page"/>
          </v:shape>
        </w:pict>
      </w:r>
      <w:r>
        <w:rPr>
          <w:color w:val="585858"/>
          <w:spacing w:val="-1"/>
          <w:sz w:val="28"/>
        </w:rPr>
        <w:t>1,400</w:t>
      </w:r>
    </w:p>
    <w:p w14:paraId="5C5B176D" w14:textId="77777777" w:rsidR="00C35FD6" w:rsidRDefault="002A6109">
      <w:pPr>
        <w:spacing w:before="207"/>
        <w:jc w:val="right"/>
        <w:rPr>
          <w:sz w:val="28"/>
        </w:rPr>
      </w:pPr>
      <w:r>
        <w:rPr>
          <w:color w:val="585858"/>
          <w:spacing w:val="-1"/>
          <w:sz w:val="28"/>
        </w:rPr>
        <w:t>1,200</w:t>
      </w:r>
    </w:p>
    <w:p w14:paraId="2D9EA94F" w14:textId="77777777" w:rsidR="00C35FD6" w:rsidRDefault="002A6109">
      <w:pPr>
        <w:spacing w:before="207"/>
        <w:jc w:val="right"/>
        <w:rPr>
          <w:sz w:val="28"/>
        </w:rPr>
      </w:pPr>
      <w:r>
        <w:rPr>
          <w:color w:val="585858"/>
          <w:spacing w:val="-1"/>
          <w:sz w:val="28"/>
        </w:rPr>
        <w:t>1,000</w:t>
      </w:r>
    </w:p>
    <w:p w14:paraId="3AD20714" w14:textId="77777777" w:rsidR="00C35FD6" w:rsidRDefault="002A6109">
      <w:pPr>
        <w:spacing w:before="206"/>
        <w:jc w:val="right"/>
        <w:rPr>
          <w:sz w:val="28"/>
        </w:rPr>
      </w:pPr>
      <w:r>
        <w:rPr>
          <w:color w:val="585858"/>
          <w:spacing w:val="-2"/>
          <w:sz w:val="28"/>
        </w:rPr>
        <w:t>800</w:t>
      </w:r>
    </w:p>
    <w:p w14:paraId="266659C4" w14:textId="77777777" w:rsidR="00C35FD6" w:rsidRDefault="002A6109">
      <w:pPr>
        <w:spacing w:before="207"/>
        <w:jc w:val="right"/>
        <w:rPr>
          <w:sz w:val="28"/>
        </w:rPr>
      </w:pPr>
      <w:r>
        <w:rPr>
          <w:color w:val="585858"/>
          <w:spacing w:val="-2"/>
          <w:sz w:val="28"/>
        </w:rPr>
        <w:t>600</w:t>
      </w:r>
    </w:p>
    <w:p w14:paraId="3F8E8354" w14:textId="77777777" w:rsidR="00C35FD6" w:rsidRDefault="002A6109">
      <w:pPr>
        <w:spacing w:before="206"/>
        <w:jc w:val="right"/>
        <w:rPr>
          <w:sz w:val="28"/>
        </w:rPr>
      </w:pPr>
      <w:r>
        <w:rPr>
          <w:color w:val="585858"/>
          <w:spacing w:val="-2"/>
          <w:sz w:val="28"/>
        </w:rPr>
        <w:t>400</w:t>
      </w:r>
    </w:p>
    <w:p w14:paraId="59510029" w14:textId="77777777" w:rsidR="00C35FD6" w:rsidRDefault="002A6109">
      <w:pPr>
        <w:spacing w:before="207"/>
        <w:jc w:val="right"/>
        <w:rPr>
          <w:sz w:val="28"/>
        </w:rPr>
      </w:pPr>
      <w:r>
        <w:rPr>
          <w:color w:val="585858"/>
          <w:spacing w:val="-2"/>
          <w:sz w:val="28"/>
        </w:rPr>
        <w:t>200</w:t>
      </w:r>
    </w:p>
    <w:p w14:paraId="13800C26" w14:textId="77777777" w:rsidR="00C35FD6" w:rsidRDefault="002A6109">
      <w:pPr>
        <w:spacing w:before="207"/>
        <w:jc w:val="right"/>
        <w:rPr>
          <w:sz w:val="28"/>
        </w:rPr>
      </w:pPr>
      <w:r>
        <w:rPr>
          <w:color w:val="585858"/>
          <w:sz w:val="28"/>
        </w:rPr>
        <w:t>0</w:t>
      </w:r>
    </w:p>
    <w:p w14:paraId="325ECCD2" w14:textId="77777777" w:rsidR="00C35FD6" w:rsidRDefault="002A6109">
      <w:pPr>
        <w:spacing w:before="86" w:line="244" w:lineRule="auto"/>
        <w:ind w:left="3175" w:hanging="3187"/>
        <w:rPr>
          <w:sz w:val="33"/>
        </w:rPr>
      </w:pPr>
      <w:r>
        <w:br w:type="column"/>
      </w:r>
      <w:r>
        <w:rPr>
          <w:color w:val="585858"/>
          <w:sz w:val="33"/>
        </w:rPr>
        <w:t>Number of EMS Interfacility Trauma Transports by Quarter, 1/1/2019 - 9/30/2021 (n = 13,360)</w:t>
      </w:r>
    </w:p>
    <w:p w14:paraId="79E464E9" w14:textId="77777777" w:rsidR="00C35FD6" w:rsidRDefault="00C35FD6">
      <w:pPr>
        <w:pStyle w:val="BodyText"/>
        <w:rPr>
          <w:sz w:val="34"/>
        </w:rPr>
      </w:pPr>
    </w:p>
    <w:p w14:paraId="4A002991" w14:textId="77777777" w:rsidR="00C35FD6" w:rsidRDefault="00C35FD6">
      <w:pPr>
        <w:pStyle w:val="BodyText"/>
        <w:rPr>
          <w:sz w:val="34"/>
        </w:rPr>
      </w:pPr>
    </w:p>
    <w:p w14:paraId="03478150" w14:textId="77777777" w:rsidR="00C35FD6" w:rsidRDefault="00C35FD6">
      <w:pPr>
        <w:pStyle w:val="BodyText"/>
        <w:rPr>
          <w:sz w:val="34"/>
        </w:rPr>
      </w:pPr>
    </w:p>
    <w:p w14:paraId="6938812C" w14:textId="77777777" w:rsidR="00C35FD6" w:rsidRDefault="00C35FD6">
      <w:pPr>
        <w:pStyle w:val="BodyText"/>
        <w:rPr>
          <w:sz w:val="34"/>
        </w:rPr>
      </w:pPr>
    </w:p>
    <w:p w14:paraId="37C06E26" w14:textId="77777777" w:rsidR="00C35FD6" w:rsidRDefault="00C35FD6">
      <w:pPr>
        <w:pStyle w:val="BodyText"/>
        <w:rPr>
          <w:sz w:val="34"/>
        </w:rPr>
      </w:pPr>
    </w:p>
    <w:p w14:paraId="6C4E6744" w14:textId="77777777" w:rsidR="00C35FD6" w:rsidRDefault="00C35FD6">
      <w:pPr>
        <w:pStyle w:val="BodyText"/>
        <w:rPr>
          <w:sz w:val="34"/>
        </w:rPr>
      </w:pPr>
    </w:p>
    <w:p w14:paraId="16DC9624" w14:textId="77777777" w:rsidR="00C35FD6" w:rsidRDefault="00C35FD6">
      <w:pPr>
        <w:pStyle w:val="BodyText"/>
        <w:rPr>
          <w:sz w:val="34"/>
        </w:rPr>
      </w:pPr>
    </w:p>
    <w:p w14:paraId="27788F10" w14:textId="77777777" w:rsidR="00C35FD6" w:rsidRDefault="00C35FD6">
      <w:pPr>
        <w:pStyle w:val="BodyText"/>
        <w:rPr>
          <w:sz w:val="34"/>
        </w:rPr>
      </w:pPr>
    </w:p>
    <w:p w14:paraId="57152430" w14:textId="77777777" w:rsidR="00C35FD6" w:rsidRDefault="00C35FD6">
      <w:pPr>
        <w:pStyle w:val="BodyText"/>
        <w:rPr>
          <w:sz w:val="34"/>
        </w:rPr>
      </w:pPr>
    </w:p>
    <w:p w14:paraId="611A3B4C" w14:textId="77777777" w:rsidR="00C35FD6" w:rsidRDefault="00C35FD6">
      <w:pPr>
        <w:pStyle w:val="BodyText"/>
        <w:rPr>
          <w:sz w:val="34"/>
        </w:rPr>
      </w:pPr>
    </w:p>
    <w:p w14:paraId="4661C819" w14:textId="77777777" w:rsidR="00C35FD6" w:rsidRDefault="00C35FD6">
      <w:pPr>
        <w:pStyle w:val="BodyText"/>
        <w:rPr>
          <w:sz w:val="34"/>
        </w:rPr>
      </w:pPr>
    </w:p>
    <w:p w14:paraId="304639BB" w14:textId="77777777" w:rsidR="00C35FD6" w:rsidRDefault="00C35FD6">
      <w:pPr>
        <w:pStyle w:val="BodyText"/>
        <w:rPr>
          <w:sz w:val="34"/>
        </w:rPr>
      </w:pPr>
    </w:p>
    <w:p w14:paraId="11217BD3" w14:textId="77777777" w:rsidR="00C35FD6" w:rsidRDefault="00C35FD6">
      <w:pPr>
        <w:pStyle w:val="BodyText"/>
        <w:spacing w:before="1"/>
        <w:rPr>
          <w:sz w:val="35"/>
        </w:rPr>
      </w:pPr>
    </w:p>
    <w:p w14:paraId="4C980CAB" w14:textId="77777777" w:rsidR="00C35FD6" w:rsidRDefault="002A6109">
      <w:pPr>
        <w:tabs>
          <w:tab w:val="left" w:pos="3954"/>
          <w:tab w:val="left" w:pos="4633"/>
          <w:tab w:val="left" w:pos="5640"/>
          <w:tab w:val="left" w:pos="6555"/>
          <w:tab w:val="left" w:pos="9155"/>
        </w:tabs>
        <w:spacing w:before="1" w:line="360" w:lineRule="auto"/>
        <w:ind w:left="3627" w:right="72" w:hanging="2274"/>
        <w:rPr>
          <w:sz w:val="28"/>
        </w:rPr>
      </w:pPr>
      <w:r>
        <w:pict w14:anchorId="51FCCD24">
          <v:group id="_x0000_s1280" style="position:absolute;left:0;text-align:left;margin-left:85.3pt;margin-top:-254.35pt;width:520.2pt;height:245.9pt;z-index:251716608;mso-position-horizontal-relative:page" coordorigin="1706,-5087" coordsize="10404,4918">
            <v:shape id="_x0000_s1310" style="position:absolute;left:9012;top:-2921;width:3099;height:2194" coordorigin="9012,-2920" coordsize="3099,2194" o:spt="100" adj="0,,0" path="m11038,-727r1072,m10459,-727r123,m9012,-727r994,m10459,-1274r123,m9012,-1274r994,m10459,-1824r123,m9012,-1824r994,m10459,-2371r123,m9012,-2371r994,m10459,-2920r123,m9012,-2920r994,e" filled="f" strokecolor="#d9d9d9">
              <v:stroke joinstyle="round"/>
              <v:formulas/>
              <v:path arrowok="t" o:connecttype="segments"/>
            </v:shape>
            <v:rect id="_x0000_s1309" style="position:absolute;left:10005;top:-3288;width:454;height:3111" fillcolor="#4471c4" stroked="f"/>
            <v:shape id="_x0000_s1308" style="position:absolute;left:9012;top:-3468;width:3099;height:2194" coordorigin="9012,-3468" coordsize="3099,2194" o:spt="100" adj="0,,0" path="m11038,-1274r1072,m11038,-1824r1072,m11038,-2371r1072,m11038,-2920r1072,m11038,-3468r1072,m9012,-3468r1570,e" filled="f" strokecolor="#d9d9d9">
              <v:stroke joinstyle="round"/>
              <v:formulas/>
              <v:path arrowok="t" o:connecttype="segments"/>
            </v:shape>
            <v:rect id="_x0000_s1307" style="position:absolute;left:10581;top:-3806;width:456;height:3629" fillcolor="#ec7c30" stroked="f"/>
            <v:shape id="_x0000_s1306" style="position:absolute;left:6410;top:-2921;width:2148;height:2194" coordorigin="6410,-2920" coordsize="2148,2194" o:spt="100" adj="0,,0" path="m8436,-727r122,m7860,-727r122,m6410,-727r996,m7860,-1274r122,m6410,-1274r996,m7860,-1824r122,m6410,-1824r996,m7860,-2371r122,m6410,-2371r996,m7860,-2920r122,m6410,-2920r996,e" filled="f" strokecolor="#d9d9d9">
              <v:stroke joinstyle="round"/>
              <v:formulas/>
              <v:path arrowok="t" o:connecttype="segments"/>
            </v:shape>
            <v:rect id="_x0000_s1305" style="position:absolute;left:7406;top:-3216;width:454;height:3039" fillcolor="#4471c4" stroked="f"/>
            <v:shape id="_x0000_s1304" style="position:absolute;left:6410;top:-4018;width:2148;height:2744" coordorigin="6410,-4017" coordsize="2148,2744" o:spt="100" adj="0,,0" path="m8436,-1274r122,m8436,-1824r122,m8436,-2371r122,m8436,-2920r122,m8436,-3468r122,m6410,-3468r1572,m8436,-4017r122,m6410,-4017r1572,e" filled="f" strokecolor="#d9d9d9">
              <v:stroke joinstyle="round"/>
              <v:formulas/>
              <v:path arrowok="t" o:connecttype="segments"/>
            </v:shape>
            <v:rect id="_x0000_s1303" style="position:absolute;left:7982;top:-4390;width:454;height:4212" fillcolor="#ec7c30" stroked="f"/>
            <v:shape id="_x0000_s1302" style="position:absolute;left:3811;top:-2371;width:2146;height:1644" coordorigin="3811,-2371" coordsize="2146,1644" o:spt="100" adj="0,,0" path="m5834,-727r123,m5258,-727r123,m3811,-727r994,m5258,-1274r123,m3811,-1274r994,m5258,-1824r123,m3811,-1824r994,m5258,-2371r123,m3811,-2371r994,e" filled="f" strokecolor="#d9d9d9">
              <v:stroke joinstyle="round"/>
              <v:formulas/>
              <v:path arrowok="t" o:connecttype="segments"/>
            </v:shape>
            <v:rect id="_x0000_s1301" style="position:absolute;left:4804;top:-2676;width:454;height:2499" fillcolor="#4471c4" stroked="f"/>
            <v:shape id="_x0000_s1300" style="position:absolute;left:5834;top:-2371;width:123;height:1097" coordorigin="5834,-2371" coordsize="123,1097" o:spt="100" adj="0,,0" path="m5834,-1274r123,m5834,-1824r123,m5834,-2371r123,e" filled="f" strokecolor="#d9d9d9">
              <v:stroke joinstyle="round"/>
              <v:formulas/>
              <v:path arrowok="t" o:connecttype="segments"/>
            </v:shape>
            <v:rect id="_x0000_s1299" style="position:absolute;left:5380;top:-2626;width:454;height:2448" fillcolor="#ec7c30" stroked="f"/>
            <v:shape id="_x0000_s1298" style="position:absolute;left:1706;top:-2921;width:1652;height:2194" coordorigin="1706,-2920" coordsize="1652,2194" o:spt="100" adj="0,,0" path="m3233,-727r125,m2657,-727r122,m1706,-727r497,m2657,-1274r122,m1706,-1274r497,m2657,-1824r122,m1706,-1824r497,m2657,-2371r122,m1706,-2371r497,m2657,-2920r122,m1706,-2920r497,e" filled="f" strokecolor="#d9d9d9">
              <v:stroke joinstyle="round"/>
              <v:formulas/>
              <v:path arrowok="t" o:connecttype="segments"/>
            </v:shape>
            <v:rect id="_x0000_s1297" style="position:absolute;left:2203;top:-3000;width:454;height:2823" fillcolor="#4471c4" stroked="f"/>
            <v:shape id="_x0000_s1296" style="position:absolute;left:3232;top:-2921;width:125;height:1647" coordorigin="3233,-2920" coordsize="125,1647" o:spt="100" adj="0,,0" path="m3233,-1274r125,m3233,-1824r125,m3233,-2371r125,m3233,-2920r125,e" filled="f" strokecolor="#d9d9d9">
              <v:stroke joinstyle="round"/>
              <v:formulas/>
              <v:path arrowok="t" o:connecttype="segments"/>
            </v:shape>
            <v:rect id="_x0000_s1295" style="position:absolute;left:2779;top:-3180;width:454;height:3003" fillcolor="#ec7c30" stroked="f"/>
            <v:shape id="_x0000_s1294" style="position:absolute;left:1706;top:-3468;width:4251;height:548" coordorigin="1706,-3468" coordsize="4251,548" o:spt="100" adj="0,,0" path="m3811,-2920r2146,m3811,-3468r2146,m1706,-3468r1652,e" filled="f" strokecolor="#d9d9d9">
              <v:stroke joinstyle="round"/>
              <v:formulas/>
              <v:path arrowok="t" o:connecttype="segments"/>
            </v:shape>
            <v:rect id="_x0000_s1293" style="position:absolute;left:3357;top:-3559;width:454;height:3382" fillcolor="#a4a4a4" stroked="f"/>
            <v:line id="_x0000_s1292" style="position:absolute" from="1706,-4017" to="5957,-4017" strokecolor="#d9d9d9"/>
            <v:rect id="_x0000_s1291" style="position:absolute;left:5956;top:-4140;width:454;height:3963" fillcolor="#a4a4a4" stroked="f"/>
            <v:shape id="_x0000_s1290" style="position:absolute;left:1706;top:-4565;width:10404;height:548" coordorigin="1706,-4564" coordsize="10404,548" o:spt="100" adj="0,,0" path="m9012,-4017r3098,m9012,-4564r3098,m1706,-4564r6852,e" filled="f" strokecolor="#d9d9d9">
              <v:stroke joinstyle="round"/>
              <v:formulas/>
              <v:path arrowok="t" o:connecttype="segments"/>
            </v:shape>
            <v:rect id="_x0000_s1289" style="position:absolute;left:8558;top:-4711;width:454;height:4534" fillcolor="#a4a4a4" stroked="f"/>
            <v:line id="_x0000_s1288" style="position:absolute" from="1706,-177" to="12110,-177" strokecolor="#d9d9d9"/>
            <v:shape id="_x0000_s1287" type="#_x0000_t202" style="position:absolute;left:7888;top:-5087;width:1232;height:602" filled="f" stroked="f">
              <v:textbox style="mso-next-textbox:#_x0000_s1287" inset="0,0,0,0">
                <w:txbxContent>
                  <w:p w14:paraId="70BEF84B" w14:textId="77777777" w:rsidR="00C35FD6" w:rsidRDefault="002A6109">
                    <w:pPr>
                      <w:spacing w:line="275" w:lineRule="exact"/>
                      <w:ind w:left="576"/>
                      <w:rPr>
                        <w:sz w:val="28"/>
                      </w:rPr>
                    </w:pPr>
                    <w:r>
                      <w:rPr>
                        <w:color w:val="404040"/>
                        <w:sz w:val="28"/>
                      </w:rPr>
                      <w:t>1,653</w:t>
                    </w:r>
                  </w:p>
                  <w:p w14:paraId="694841BD" w14:textId="77777777" w:rsidR="00C35FD6" w:rsidRDefault="002A6109">
                    <w:pPr>
                      <w:spacing w:line="326" w:lineRule="exact"/>
                      <w:rPr>
                        <w:sz w:val="28"/>
                      </w:rPr>
                    </w:pPr>
                    <w:r>
                      <w:rPr>
                        <w:color w:val="404040"/>
                        <w:sz w:val="28"/>
                      </w:rPr>
                      <w:t>1,536</w:t>
                    </w:r>
                  </w:p>
                </w:txbxContent>
              </v:textbox>
            </v:shape>
            <v:shape id="_x0000_s1286" type="#_x0000_t202" style="position:absolute;left:5864;top:-4517;width:656;height:281" filled="f" stroked="f">
              <v:textbox style="mso-next-textbox:#_x0000_s1286" inset="0,0,0,0">
                <w:txbxContent>
                  <w:p w14:paraId="1C2BC1ED" w14:textId="77777777" w:rsidR="00C35FD6" w:rsidRDefault="002A6109">
                    <w:pPr>
                      <w:spacing w:line="281" w:lineRule="exact"/>
                      <w:rPr>
                        <w:sz w:val="28"/>
                      </w:rPr>
                    </w:pPr>
                    <w:r>
                      <w:rPr>
                        <w:color w:val="404040"/>
                        <w:sz w:val="28"/>
                      </w:rPr>
                      <w:t>1,445</w:t>
                    </w:r>
                  </w:p>
                </w:txbxContent>
              </v:textbox>
            </v:shape>
            <v:shape id="_x0000_s1285" type="#_x0000_t202" style="position:absolute;left:10489;top:-4182;width:656;height:281" filled="f" stroked="f">
              <v:textbox style="mso-next-textbox:#_x0000_s1285" inset="0,0,0,0">
                <w:txbxContent>
                  <w:p w14:paraId="0F66148B" w14:textId="77777777" w:rsidR="00C35FD6" w:rsidRDefault="002A6109">
                    <w:pPr>
                      <w:spacing w:line="281" w:lineRule="exact"/>
                      <w:rPr>
                        <w:sz w:val="28"/>
                      </w:rPr>
                    </w:pPr>
                    <w:r>
                      <w:rPr>
                        <w:color w:val="404040"/>
                        <w:sz w:val="28"/>
                      </w:rPr>
                      <w:t>1,323</w:t>
                    </w:r>
                  </w:p>
                </w:txbxContent>
              </v:textbox>
            </v:shape>
            <v:shape id="_x0000_s1284" type="#_x0000_t202" style="position:absolute;left:2110;top:-3935;width:1808;height:841" filled="f" stroked="f">
              <v:textbox style="mso-next-textbox:#_x0000_s1284" inset="0,0,0,0">
                <w:txbxContent>
                  <w:p w14:paraId="4FBE67DA" w14:textId="77777777" w:rsidR="00C35FD6" w:rsidRDefault="002A6109">
                    <w:pPr>
                      <w:spacing w:line="286" w:lineRule="exact"/>
                      <w:ind w:left="1152"/>
                      <w:rPr>
                        <w:sz w:val="28"/>
                      </w:rPr>
                    </w:pPr>
                    <w:r>
                      <w:rPr>
                        <w:color w:val="404040"/>
                        <w:sz w:val="28"/>
                      </w:rPr>
                      <w:t>1,233</w:t>
                    </w:r>
                  </w:p>
                  <w:p w14:paraId="56A30610" w14:textId="77777777" w:rsidR="00C35FD6" w:rsidRDefault="002A6109">
                    <w:pPr>
                      <w:tabs>
                        <w:tab w:val="left" w:pos="576"/>
                      </w:tabs>
                      <w:spacing w:before="95" w:line="76" w:lineRule="auto"/>
                      <w:rPr>
                        <w:sz w:val="28"/>
                      </w:rPr>
                    </w:pPr>
                    <w:r>
                      <w:rPr>
                        <w:color w:val="404040"/>
                        <w:position w:val="-17"/>
                        <w:sz w:val="28"/>
                      </w:rPr>
                      <w:t>1</w:t>
                    </w:r>
                    <w:r>
                      <w:rPr>
                        <w:color w:val="404040"/>
                        <w:position w:val="-17"/>
                        <w:sz w:val="28"/>
                      </w:rPr>
                      <w:t>,</w:t>
                    </w:r>
                    <w:r>
                      <w:rPr>
                        <w:color w:val="404040"/>
                        <w:position w:val="-17"/>
                        <w:sz w:val="28"/>
                      </w:rPr>
                      <w:tab/>
                    </w:r>
                    <w:r>
                      <w:rPr>
                        <w:color w:val="404040"/>
                        <w:sz w:val="28"/>
                      </w:rPr>
                      <w:t>1,095</w:t>
                    </w:r>
                  </w:p>
                  <w:p w14:paraId="472C74EB" w14:textId="77777777" w:rsidR="00C35FD6" w:rsidRDefault="002A6109">
                    <w:pPr>
                      <w:spacing w:line="170" w:lineRule="exact"/>
                      <w:ind w:left="211"/>
                      <w:rPr>
                        <w:sz w:val="28"/>
                      </w:rPr>
                    </w:pPr>
                    <w:r>
                      <w:rPr>
                        <w:color w:val="404040"/>
                        <w:sz w:val="28"/>
                      </w:rPr>
                      <w:t>029</w:t>
                    </w:r>
                  </w:p>
                </w:txbxContent>
              </v:textbox>
            </v:shape>
            <v:shape id="_x0000_s1283" type="#_x0000_t202" style="position:absolute;left:7312;top:-3592;width:656;height:281" filled="f" stroked="f">
              <v:textbox style="mso-next-textbox:#_x0000_s1283" inset="0,0,0,0">
                <w:txbxContent>
                  <w:p w14:paraId="5FF20F63" w14:textId="77777777" w:rsidR="00C35FD6" w:rsidRDefault="002A6109">
                    <w:pPr>
                      <w:spacing w:line="281" w:lineRule="exact"/>
                      <w:rPr>
                        <w:sz w:val="28"/>
                      </w:rPr>
                    </w:pPr>
                    <w:r>
                      <w:rPr>
                        <w:color w:val="404040"/>
                        <w:sz w:val="28"/>
                      </w:rPr>
                      <w:t>1,108</w:t>
                    </w:r>
                  </w:p>
                </w:txbxContent>
              </v:textbox>
            </v:shape>
            <v:shape id="_x0000_s1282" type="#_x0000_t202" style="position:absolute;left:9913;top:-3664;width:656;height:281" filled="f" stroked="f">
              <v:textbox style="mso-next-textbox:#_x0000_s1282" inset="0,0,0,0">
                <w:txbxContent>
                  <w:p w14:paraId="4F099FD4" w14:textId="77777777" w:rsidR="00C35FD6" w:rsidRDefault="002A6109">
                    <w:pPr>
                      <w:spacing w:line="281" w:lineRule="exact"/>
                      <w:rPr>
                        <w:sz w:val="28"/>
                      </w:rPr>
                    </w:pPr>
                    <w:r>
                      <w:rPr>
                        <w:color w:val="404040"/>
                        <w:sz w:val="28"/>
                      </w:rPr>
                      <w:t>1,134</w:t>
                    </w:r>
                  </w:p>
                </w:txbxContent>
              </v:textbox>
            </v:shape>
            <v:shape id="_x0000_s1281" type="#_x0000_t202" style="position:absolute;left:4817;top:-3052;width:1021;height:331" filled="f" stroked="f">
              <v:textbox style="mso-next-textbox:#_x0000_s1281" inset="0,0,0,0">
                <w:txbxContent>
                  <w:p w14:paraId="66E13C89" w14:textId="77777777" w:rsidR="00C35FD6" w:rsidRDefault="002A6109">
                    <w:pPr>
                      <w:spacing w:line="189" w:lineRule="auto"/>
                      <w:rPr>
                        <w:sz w:val="28"/>
                      </w:rPr>
                    </w:pPr>
                    <w:r>
                      <w:rPr>
                        <w:color w:val="404040"/>
                        <w:sz w:val="28"/>
                      </w:rPr>
                      <w:t xml:space="preserve">911 </w:t>
                    </w:r>
                    <w:r>
                      <w:rPr>
                        <w:color w:val="404040"/>
                        <w:position w:val="-4"/>
                        <w:sz w:val="28"/>
                      </w:rPr>
                      <w:t>893</w:t>
                    </w:r>
                  </w:p>
                </w:txbxContent>
              </v:textbox>
            </v:shape>
            <w10:wrap anchorx="page"/>
          </v:group>
        </w:pict>
      </w:r>
      <w:r>
        <w:pict w14:anchorId="6A56B2E5">
          <v:line id="_x0000_s1279" style="position:absolute;left:0;text-align:left;z-index:251717632;mso-position-horizontal-relative:page" from="85.3pt,-255.7pt" to="605.5pt,-255.7pt" strokecolor="#d9d9d9">
            <w10:wrap anchorx="page"/>
          </v:line>
        </w:pict>
      </w:r>
      <w:r>
        <w:pict w14:anchorId="1B19ECB6">
          <v:rect id="_x0000_s1278" style="position:absolute;left:0;text-align:left;margin-left:244.55pt;margin-top:31.2pt;width:7.7pt;height:7.7pt;z-index:-255173632;mso-position-horizontal-relative:page" fillcolor="#4471c4" stroked="f">
            <w10:wrap anchorx="page"/>
          </v:rect>
        </w:pict>
      </w:r>
      <w:r>
        <w:pict w14:anchorId="4C9ABCB6">
          <v:rect id="_x0000_s1277" style="position:absolute;left:0;text-align:left;margin-left:294.95pt;margin-top:31.2pt;width:7.7pt;height:7.7pt;z-index:-255172608;mso-position-horizontal-relative:page" fillcolor="#ec7c30" stroked="f">
            <w10:wrap anchorx="page"/>
          </v:rect>
        </w:pict>
      </w:r>
      <w:r>
        <w:pict w14:anchorId="67466D9A">
          <v:rect id="_x0000_s1276" style="position:absolute;left:0;text-align:left;margin-left:345.25pt;margin-top:31.2pt;width:7.7pt;height:7.7pt;z-index:-255171584;mso-position-horizontal-relative:page" fillcolor="#a4a4a4" stroked="f">
            <w10:wrap anchorx="page"/>
          </v:rect>
        </w:pict>
      </w:r>
      <w:r>
        <w:pict w14:anchorId="13E7A4D5">
          <v:shape id="_x0000_s1275" type="#_x0000_t202" style="position:absolute;left:0;text-align:left;margin-left:-5.1pt;margin-top:49.7pt;width:655.55pt;height:70.15pt;z-index:25172275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111"/>
                  </w:tblGrid>
                  <w:tr w:rsidR="00C35FD6" w14:paraId="08A08156" w14:textId="77777777">
                    <w:trPr>
                      <w:trHeight w:val="183"/>
                    </w:trPr>
                    <w:tc>
                      <w:tcPr>
                        <w:tcW w:w="13111" w:type="dxa"/>
                      </w:tcPr>
                      <w:p w14:paraId="40C2B4D7" w14:textId="77777777" w:rsidR="00C35FD6" w:rsidRDefault="002A6109">
                        <w:pPr>
                          <w:pStyle w:val="TableParagraph"/>
                          <w:spacing w:line="164" w:lineRule="exact"/>
                          <w:ind w:left="20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Source: MA Department of Public Health MATRIS V2 &amp; V3, downloaded 11/12/2021</w:t>
                        </w:r>
                      </w:p>
                    </w:tc>
                  </w:tr>
                  <w:tr w:rsidR="00C35FD6" w14:paraId="4641B143" w14:textId="77777777">
                    <w:trPr>
                      <w:trHeight w:val="206"/>
                    </w:trPr>
                    <w:tc>
                      <w:tcPr>
                        <w:tcW w:w="13111" w:type="dxa"/>
                      </w:tcPr>
                      <w:p w14:paraId="108E82EE" w14:textId="77777777" w:rsidR="00C35FD6" w:rsidRDefault="002A6109">
                        <w:pPr>
                          <w:pStyle w:val="TableParagraph"/>
                          <w:spacing w:line="187" w:lineRule="exact"/>
                          <w:ind w:left="20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Notes:</w:t>
                        </w:r>
                      </w:p>
                    </w:tc>
                  </w:tr>
                  <w:tr w:rsidR="00C35FD6" w14:paraId="1188D75C" w14:textId="77777777">
                    <w:trPr>
                      <w:trHeight w:val="207"/>
                    </w:trPr>
                    <w:tc>
                      <w:tcPr>
                        <w:tcW w:w="13111" w:type="dxa"/>
                      </w:tcPr>
                      <w:p w14:paraId="613A3825" w14:textId="77777777" w:rsidR="00C35FD6" w:rsidRDefault="002A6109">
                        <w:pPr>
                          <w:pStyle w:val="TableParagraph"/>
                          <w:spacing w:line="187" w:lineRule="exact"/>
                          <w:ind w:left="20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Counts are number of runs, not patients</w:t>
                        </w:r>
                      </w:p>
                    </w:tc>
                  </w:tr>
                  <w:tr w:rsidR="00C35FD6" w14:paraId="165F445C" w14:textId="77777777">
                    <w:trPr>
                      <w:trHeight w:val="206"/>
                    </w:trPr>
                    <w:tc>
                      <w:tcPr>
                        <w:tcW w:w="13111" w:type="dxa"/>
                      </w:tcPr>
                      <w:p w14:paraId="49BA97D3" w14:textId="77777777" w:rsidR="00C35FD6" w:rsidRDefault="002A6109">
                        <w:pPr>
                          <w:pStyle w:val="TableParagraph"/>
                          <w:spacing w:line="187" w:lineRule="exact"/>
                          <w:ind w:left="20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Data includes only those runs where patient disposition = "Patient Treated, Transported by this EMS Unit“ and incident location is in Massachusetts</w:t>
                        </w:r>
                      </w:p>
                    </w:tc>
                  </w:tr>
                  <w:tr w:rsidR="00C35FD6" w14:paraId="04C392E5" w14:textId="77777777">
                    <w:trPr>
                      <w:trHeight w:val="207"/>
                    </w:trPr>
                    <w:tc>
                      <w:tcPr>
                        <w:tcW w:w="13111" w:type="dxa"/>
                      </w:tcPr>
                      <w:p w14:paraId="5FCE3491" w14:textId="77777777" w:rsidR="00C35FD6" w:rsidRDefault="002A6109">
                        <w:pPr>
                          <w:pStyle w:val="TableParagraph"/>
                          <w:spacing w:line="187" w:lineRule="exact"/>
                          <w:ind w:left="20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Data includes only those runs where primary impression is recorded as “traumatic injury” or is coded as tra</w:t>
                        </w:r>
                        <w:r>
                          <w:rPr>
                            <w:sz w:val="16"/>
                          </w:rPr>
                          <w:t>uma as per the International Classification of Diseases, 10th Edition-Clinical Modification</w:t>
                        </w:r>
                      </w:p>
                    </w:tc>
                  </w:tr>
                  <w:tr w:rsidR="00C35FD6" w14:paraId="02953A08" w14:textId="77777777">
                    <w:trPr>
                      <w:trHeight w:val="206"/>
                    </w:trPr>
                    <w:tc>
                      <w:tcPr>
                        <w:tcW w:w="13111" w:type="dxa"/>
                      </w:tcPr>
                      <w:p w14:paraId="5DE7041A" w14:textId="77777777" w:rsidR="00C35FD6" w:rsidRDefault="002A6109">
                        <w:pPr>
                          <w:pStyle w:val="TableParagraph"/>
                          <w:spacing w:line="187" w:lineRule="exact"/>
                          <w:ind w:left="20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Ambulance services are required to enter data into MATRIS per A/R 5-403 Statewide EMS Minimum Dataset.</w:t>
                        </w:r>
                      </w:p>
                    </w:tc>
                  </w:tr>
                  <w:tr w:rsidR="00C35FD6" w14:paraId="790EF059" w14:textId="77777777">
                    <w:trPr>
                      <w:trHeight w:val="183"/>
                    </w:trPr>
                    <w:tc>
                      <w:tcPr>
                        <w:tcW w:w="13111" w:type="dxa"/>
                      </w:tcPr>
                      <w:p w14:paraId="31DFFD8E" w14:textId="77777777" w:rsidR="00C35FD6" w:rsidRDefault="002A6109">
                        <w:pPr>
                          <w:pStyle w:val="TableParagraph"/>
                          <w:spacing w:line="164" w:lineRule="exact"/>
                          <w:ind w:left="20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Data are required to be submitted within 14 days; however, </w:t>
                        </w:r>
                        <w:r>
                          <w:rPr>
                            <w:sz w:val="16"/>
                          </w:rPr>
                          <w:t>actual submission timeframes vary by ambulance service.</w:t>
                        </w:r>
                      </w:p>
                    </w:tc>
                  </w:tr>
                </w:tbl>
                <w:p w14:paraId="4D278D47" w14:textId="77777777" w:rsidR="00C35FD6" w:rsidRDefault="00C35FD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585858"/>
          <w:sz w:val="28"/>
        </w:rPr>
        <w:t>Q1</w:t>
      </w:r>
      <w:r>
        <w:rPr>
          <w:color w:val="585858"/>
          <w:sz w:val="28"/>
        </w:rPr>
        <w:tab/>
      </w:r>
      <w:r>
        <w:rPr>
          <w:color w:val="585858"/>
          <w:sz w:val="28"/>
        </w:rPr>
        <w:tab/>
        <w:t>Q2</w:t>
      </w:r>
      <w:r>
        <w:rPr>
          <w:color w:val="585858"/>
          <w:sz w:val="28"/>
        </w:rPr>
        <w:tab/>
      </w:r>
      <w:r>
        <w:rPr>
          <w:color w:val="585858"/>
          <w:sz w:val="28"/>
        </w:rPr>
        <w:tab/>
      </w:r>
      <w:r>
        <w:rPr>
          <w:color w:val="585858"/>
          <w:sz w:val="28"/>
        </w:rPr>
        <w:tab/>
        <w:t>Q3</w:t>
      </w:r>
      <w:r>
        <w:rPr>
          <w:color w:val="585858"/>
          <w:sz w:val="28"/>
        </w:rPr>
        <w:tab/>
      </w:r>
      <w:r>
        <w:rPr>
          <w:color w:val="585858"/>
          <w:spacing w:val="-8"/>
          <w:sz w:val="28"/>
        </w:rPr>
        <w:t xml:space="preserve">Q4 </w:t>
      </w:r>
      <w:r>
        <w:rPr>
          <w:color w:val="585858"/>
          <w:sz w:val="28"/>
        </w:rPr>
        <w:t>2019</w:t>
      </w:r>
      <w:r>
        <w:rPr>
          <w:color w:val="585858"/>
          <w:sz w:val="28"/>
        </w:rPr>
        <w:tab/>
        <w:t>2020</w:t>
      </w:r>
      <w:r>
        <w:rPr>
          <w:color w:val="585858"/>
          <w:sz w:val="28"/>
        </w:rPr>
        <w:tab/>
        <w:t>2021</w:t>
      </w:r>
    </w:p>
    <w:p w14:paraId="002ACCC0" w14:textId="77777777" w:rsidR="00C35FD6" w:rsidRDefault="002A6109">
      <w:pPr>
        <w:pStyle w:val="BodyText"/>
      </w:pPr>
      <w:r>
        <w:br w:type="column"/>
      </w:r>
    </w:p>
    <w:p w14:paraId="04FD7FF3" w14:textId="77777777" w:rsidR="00C35FD6" w:rsidRDefault="00C35FD6">
      <w:pPr>
        <w:pStyle w:val="BodyText"/>
        <w:spacing w:before="8"/>
        <w:rPr>
          <w:sz w:val="52"/>
        </w:rPr>
      </w:pPr>
    </w:p>
    <w:p w14:paraId="0C22487A" w14:textId="77777777" w:rsidR="00C35FD6" w:rsidRDefault="002A6109">
      <w:pPr>
        <w:pStyle w:val="BodyText"/>
        <w:spacing w:line="235" w:lineRule="auto"/>
        <w:ind w:left="808" w:right="571"/>
      </w:pPr>
      <w:r>
        <w:t>Beginning in Q3 2020 to present There has been an increase in the number of interfacility transports reported in MATRIS; this is likely due in part to a significant upgrade to MATRIS that all ambulance services completed</w:t>
      </w:r>
    </w:p>
    <w:p w14:paraId="1A431ED7" w14:textId="77777777" w:rsidR="00C35FD6" w:rsidRDefault="00C35FD6">
      <w:pPr>
        <w:spacing w:line="235" w:lineRule="auto"/>
        <w:sectPr w:rsidR="00C35FD6">
          <w:headerReference w:type="default" r:id="rId17"/>
          <w:footerReference w:type="default" r:id="rId18"/>
          <w:pgSz w:w="19200" w:h="10800" w:orient="landscape"/>
          <w:pgMar w:top="1520" w:right="0" w:bottom="460" w:left="0" w:header="0" w:footer="268" w:gutter="0"/>
          <w:cols w:num="3" w:space="720" w:equalWidth="0">
            <w:col w:w="1448" w:space="40"/>
            <w:col w:w="9563" w:space="1228"/>
            <w:col w:w="6921"/>
          </w:cols>
        </w:sectPr>
      </w:pPr>
    </w:p>
    <w:p w14:paraId="1C02D957" w14:textId="77777777" w:rsidR="00C35FD6" w:rsidRDefault="002A6109">
      <w:pPr>
        <w:pStyle w:val="BodyText"/>
        <w:rPr>
          <w:sz w:val="20"/>
        </w:rPr>
      </w:pPr>
      <w:r>
        <w:lastRenderedPageBreak/>
        <w:pict w14:anchorId="38AB4AD5">
          <v:shape id="_x0000_s1274" type="#_x0000_t202" style="position:absolute;margin-left:30.75pt;margin-top:87.4pt;width:425.3pt;height:415.65pt;z-index:25172377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125"/>
                    <w:gridCol w:w="2037"/>
                    <w:gridCol w:w="2204"/>
                    <w:gridCol w:w="2138"/>
                  </w:tblGrid>
                  <w:tr w:rsidR="00C35FD6" w14:paraId="4A32566C" w14:textId="77777777">
                    <w:trPr>
                      <w:trHeight w:val="781"/>
                    </w:trPr>
                    <w:tc>
                      <w:tcPr>
                        <w:tcW w:w="8504" w:type="dxa"/>
                        <w:gridSpan w:val="4"/>
                      </w:tcPr>
                      <w:p w14:paraId="6A2B6D78" w14:textId="77777777" w:rsidR="00C35FD6" w:rsidRDefault="002A6109">
                        <w:pPr>
                          <w:pStyle w:val="TableParagraph"/>
                          <w:spacing w:line="322" w:lineRule="exact"/>
                          <w:ind w:left="9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Median Time in Minutes from Dispatch Notified to Unit Arrived</w:t>
                        </w:r>
                      </w:p>
                      <w:p w14:paraId="1F13806B" w14:textId="77777777" w:rsidR="00C35FD6" w:rsidRDefault="002A6109">
                        <w:pPr>
                          <w:pStyle w:val="TableParagraph"/>
                          <w:tabs>
                            <w:tab w:val="left" w:pos="8504"/>
                          </w:tabs>
                          <w:spacing w:line="387" w:lineRule="exact"/>
                          <w:ind w:left="9" w:right="-15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  <w:u w:val="single"/>
                          </w:rPr>
                          <w:t xml:space="preserve">on Scene by </w:t>
                        </w:r>
                        <w:r>
                          <w:rPr>
                            <w:spacing w:val="-5"/>
                            <w:sz w:val="32"/>
                            <w:u w:val="single"/>
                          </w:rPr>
                          <w:t xml:space="preserve">Quarter, </w:t>
                        </w:r>
                        <w:r>
                          <w:rPr>
                            <w:sz w:val="32"/>
                            <w:u w:val="single"/>
                          </w:rPr>
                          <w:t>1/1/2019 –</w:t>
                        </w:r>
                        <w:r>
                          <w:rPr>
                            <w:spacing w:val="-7"/>
                            <w:sz w:val="32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32"/>
                            <w:u w:val="single"/>
                          </w:rPr>
                          <w:t>9/30/2021</w:t>
                        </w:r>
                        <w:r>
                          <w:rPr>
                            <w:sz w:val="32"/>
                            <w:u w:val="single"/>
                          </w:rPr>
                          <w:tab/>
                        </w:r>
                      </w:p>
                    </w:tc>
                  </w:tr>
                  <w:tr w:rsidR="00C35FD6" w14:paraId="7AB022EA" w14:textId="77777777">
                    <w:trPr>
                      <w:trHeight w:val="475"/>
                    </w:trPr>
                    <w:tc>
                      <w:tcPr>
                        <w:tcW w:w="2125" w:type="dxa"/>
                      </w:tcPr>
                      <w:p w14:paraId="082A4701" w14:textId="77777777" w:rsidR="00C35FD6" w:rsidRDefault="002A6109">
                        <w:pPr>
                          <w:pStyle w:val="TableParagraph"/>
                          <w:tabs>
                            <w:tab w:val="left" w:pos="775"/>
                            <w:tab w:val="left" w:pos="3103"/>
                          </w:tabs>
                          <w:spacing w:before="13"/>
                          <w:ind w:right="-98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w w:val="99"/>
                            <w:sz w:val="32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pacing w:val="-7"/>
                            <w:sz w:val="32"/>
                            <w:u w:val="single"/>
                          </w:rPr>
                          <w:t>Year</w:t>
                        </w:r>
                        <w:r>
                          <w:rPr>
                            <w:b/>
                            <w:spacing w:val="-7"/>
                            <w:sz w:val="32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2037" w:type="dxa"/>
                      </w:tcPr>
                      <w:p w14:paraId="58F295B4" w14:textId="77777777" w:rsidR="00C35FD6" w:rsidRDefault="002A6109">
                        <w:pPr>
                          <w:pStyle w:val="TableParagraph"/>
                          <w:tabs>
                            <w:tab w:val="left" w:pos="2689"/>
                          </w:tabs>
                          <w:spacing w:before="13"/>
                          <w:ind w:left="979" w:right="-663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  <w:u w:val="single"/>
                          </w:rPr>
                          <w:t>n</w:t>
                        </w:r>
                        <w:r>
                          <w:rPr>
                            <w:b/>
                            <w:sz w:val="32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2204" w:type="dxa"/>
                      </w:tcPr>
                      <w:p w14:paraId="6D65F7E6" w14:textId="77777777" w:rsidR="00C35FD6" w:rsidRDefault="002A6109">
                        <w:pPr>
                          <w:pStyle w:val="TableParagraph"/>
                          <w:tabs>
                            <w:tab w:val="left" w:pos="2133"/>
                          </w:tabs>
                          <w:spacing w:before="13"/>
                          <w:ind w:right="-591"/>
                          <w:jc w:val="righ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  <w:u w:val="single"/>
                          </w:rPr>
                          <w:t>median</w:t>
                        </w:r>
                        <w:r>
                          <w:rPr>
                            <w:b/>
                            <w:sz w:val="32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2138" w:type="dxa"/>
                      </w:tcPr>
                      <w:p w14:paraId="7BE426C4" w14:textId="77777777" w:rsidR="00C35FD6" w:rsidRDefault="002A6109">
                        <w:pPr>
                          <w:pStyle w:val="TableParagraph"/>
                          <w:tabs>
                            <w:tab w:val="left" w:pos="1556"/>
                          </w:tabs>
                          <w:spacing w:before="13"/>
                          <w:ind w:right="-15"/>
                          <w:jc w:val="righ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  <w:u w:val="single"/>
                          </w:rPr>
                          <w:t xml:space="preserve">P </w:t>
                        </w:r>
                        <w:r>
                          <w:rPr>
                            <w:b/>
                            <w:spacing w:val="-4"/>
                            <w:sz w:val="32"/>
                            <w:u w:val="single"/>
                          </w:rPr>
                          <w:t>Value</w:t>
                        </w:r>
                        <w:r>
                          <w:rPr>
                            <w:b/>
                            <w:spacing w:val="-4"/>
                            <w:sz w:val="32"/>
                            <w:u w:val="single"/>
                          </w:rPr>
                          <w:tab/>
                        </w:r>
                      </w:p>
                    </w:tc>
                  </w:tr>
                  <w:tr w:rsidR="00C35FD6" w14:paraId="0A7EEEF6" w14:textId="77777777">
                    <w:trPr>
                      <w:trHeight w:val="403"/>
                    </w:trPr>
                    <w:tc>
                      <w:tcPr>
                        <w:tcW w:w="2125" w:type="dxa"/>
                      </w:tcPr>
                      <w:p w14:paraId="523852A2" w14:textId="77777777" w:rsidR="00C35FD6" w:rsidRDefault="002A6109">
                        <w:pPr>
                          <w:pStyle w:val="TableParagraph"/>
                          <w:spacing w:before="13" w:line="371" w:lineRule="exact"/>
                          <w:ind w:left="9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Q1</w:t>
                        </w:r>
                      </w:p>
                    </w:tc>
                    <w:tc>
                      <w:tcPr>
                        <w:tcW w:w="2037" w:type="dxa"/>
                      </w:tcPr>
                      <w:p w14:paraId="55C6F2C8" w14:textId="77777777" w:rsidR="00C35FD6" w:rsidRDefault="00C35FD6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2204" w:type="dxa"/>
                      </w:tcPr>
                      <w:p w14:paraId="4C5CCC01" w14:textId="77777777" w:rsidR="00C35FD6" w:rsidRDefault="00C35FD6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2138" w:type="dxa"/>
                      </w:tcPr>
                      <w:p w14:paraId="1F0B2B0A" w14:textId="77777777" w:rsidR="00C35FD6" w:rsidRDefault="00C35FD6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C35FD6" w14:paraId="03E3A7E9" w14:textId="77777777">
                    <w:trPr>
                      <w:trHeight w:val="475"/>
                    </w:trPr>
                    <w:tc>
                      <w:tcPr>
                        <w:tcW w:w="2125" w:type="dxa"/>
                        <w:shd w:val="clear" w:color="auto" w:fill="E7E6E6"/>
                      </w:tcPr>
                      <w:p w14:paraId="42A1FC0E" w14:textId="77777777" w:rsidR="00C35FD6" w:rsidRDefault="002A6109">
                        <w:pPr>
                          <w:pStyle w:val="TableParagraph"/>
                          <w:spacing w:before="84" w:line="371" w:lineRule="exact"/>
                          <w:ind w:left="717" w:right="718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2019</w:t>
                        </w:r>
                      </w:p>
                    </w:tc>
                    <w:tc>
                      <w:tcPr>
                        <w:tcW w:w="2037" w:type="dxa"/>
                        <w:shd w:val="clear" w:color="auto" w:fill="E7E6E6"/>
                      </w:tcPr>
                      <w:p w14:paraId="5B4F70C3" w14:textId="77777777" w:rsidR="00C35FD6" w:rsidRDefault="002A6109">
                        <w:pPr>
                          <w:pStyle w:val="TableParagraph"/>
                          <w:spacing w:before="84" w:line="371" w:lineRule="exact"/>
                          <w:ind w:left="741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1029</w:t>
                        </w:r>
                      </w:p>
                    </w:tc>
                    <w:tc>
                      <w:tcPr>
                        <w:tcW w:w="2204" w:type="dxa"/>
                        <w:shd w:val="clear" w:color="auto" w:fill="E7E6E6"/>
                      </w:tcPr>
                      <w:p w14:paraId="11A5D437" w14:textId="77777777" w:rsidR="00C35FD6" w:rsidRDefault="002A6109">
                        <w:pPr>
                          <w:pStyle w:val="TableParagraph"/>
                          <w:spacing w:before="84" w:line="371" w:lineRule="exact"/>
                          <w:ind w:left="846" w:right="746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41</w:t>
                        </w:r>
                      </w:p>
                    </w:tc>
                    <w:tc>
                      <w:tcPr>
                        <w:tcW w:w="2138" w:type="dxa"/>
                        <w:shd w:val="clear" w:color="auto" w:fill="E7E6E6"/>
                      </w:tcPr>
                      <w:p w14:paraId="21CB009F" w14:textId="77777777" w:rsidR="00C35FD6" w:rsidRDefault="002A6109">
                        <w:pPr>
                          <w:pStyle w:val="TableParagraph"/>
                          <w:spacing w:before="84" w:line="371" w:lineRule="exact"/>
                          <w:ind w:left="868" w:right="859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ref</w:t>
                        </w:r>
                      </w:p>
                    </w:tc>
                  </w:tr>
                  <w:tr w:rsidR="00C35FD6" w14:paraId="44F0E7AF" w14:textId="77777777">
                    <w:trPr>
                      <w:trHeight w:val="475"/>
                    </w:trPr>
                    <w:tc>
                      <w:tcPr>
                        <w:tcW w:w="2125" w:type="dxa"/>
                      </w:tcPr>
                      <w:p w14:paraId="4FAD4872" w14:textId="77777777" w:rsidR="00C35FD6" w:rsidRDefault="002A6109">
                        <w:pPr>
                          <w:pStyle w:val="TableParagraph"/>
                          <w:spacing w:before="84" w:line="371" w:lineRule="exact"/>
                          <w:ind w:left="717" w:right="718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2020</w:t>
                        </w:r>
                      </w:p>
                    </w:tc>
                    <w:tc>
                      <w:tcPr>
                        <w:tcW w:w="2037" w:type="dxa"/>
                      </w:tcPr>
                      <w:p w14:paraId="45C11D19" w14:textId="77777777" w:rsidR="00C35FD6" w:rsidRDefault="002A6109">
                        <w:pPr>
                          <w:pStyle w:val="TableParagraph"/>
                          <w:spacing w:before="84" w:line="371" w:lineRule="exact"/>
                          <w:ind w:left="741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1094</w:t>
                        </w:r>
                      </w:p>
                    </w:tc>
                    <w:tc>
                      <w:tcPr>
                        <w:tcW w:w="2204" w:type="dxa"/>
                      </w:tcPr>
                      <w:p w14:paraId="1C862033" w14:textId="77777777" w:rsidR="00C35FD6" w:rsidRDefault="002A6109">
                        <w:pPr>
                          <w:pStyle w:val="TableParagraph"/>
                          <w:spacing w:before="84" w:line="371" w:lineRule="exact"/>
                          <w:ind w:left="846" w:right="746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43</w:t>
                        </w:r>
                      </w:p>
                    </w:tc>
                    <w:tc>
                      <w:tcPr>
                        <w:tcW w:w="2138" w:type="dxa"/>
                      </w:tcPr>
                      <w:p w14:paraId="608E0F61" w14:textId="77777777" w:rsidR="00C35FD6" w:rsidRDefault="002A6109">
                        <w:pPr>
                          <w:pStyle w:val="TableParagraph"/>
                          <w:spacing w:before="84" w:line="371" w:lineRule="exact"/>
                          <w:ind w:left="632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0.5869</w:t>
                        </w:r>
                      </w:p>
                    </w:tc>
                  </w:tr>
                  <w:tr w:rsidR="00C35FD6" w14:paraId="19004089" w14:textId="77777777">
                    <w:trPr>
                      <w:trHeight w:val="470"/>
                    </w:trPr>
                    <w:tc>
                      <w:tcPr>
                        <w:tcW w:w="2125" w:type="dxa"/>
                        <w:tcBorders>
                          <w:bottom w:val="single" w:sz="4" w:space="0" w:color="000000"/>
                        </w:tcBorders>
                        <w:shd w:val="clear" w:color="auto" w:fill="E7E6E6"/>
                      </w:tcPr>
                      <w:p w14:paraId="68F5108B" w14:textId="77777777" w:rsidR="00C35FD6" w:rsidRDefault="002A6109">
                        <w:pPr>
                          <w:pStyle w:val="TableParagraph"/>
                          <w:spacing w:before="84" w:line="366" w:lineRule="exact"/>
                          <w:ind w:left="717" w:right="718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2021</w:t>
                        </w:r>
                      </w:p>
                    </w:tc>
                    <w:tc>
                      <w:tcPr>
                        <w:tcW w:w="2037" w:type="dxa"/>
                        <w:tcBorders>
                          <w:bottom w:val="single" w:sz="4" w:space="0" w:color="000000"/>
                        </w:tcBorders>
                        <w:shd w:val="clear" w:color="auto" w:fill="E7E6E6"/>
                      </w:tcPr>
                      <w:p w14:paraId="1C889AE3" w14:textId="77777777" w:rsidR="00C35FD6" w:rsidRDefault="002A6109">
                        <w:pPr>
                          <w:pStyle w:val="TableParagraph"/>
                          <w:spacing w:before="84" w:line="366" w:lineRule="exact"/>
                          <w:ind w:left="741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1232</w:t>
                        </w:r>
                      </w:p>
                    </w:tc>
                    <w:tc>
                      <w:tcPr>
                        <w:tcW w:w="2204" w:type="dxa"/>
                        <w:tcBorders>
                          <w:bottom w:val="single" w:sz="4" w:space="0" w:color="000000"/>
                        </w:tcBorders>
                        <w:shd w:val="clear" w:color="auto" w:fill="E7E6E6"/>
                      </w:tcPr>
                      <w:p w14:paraId="3FAAA9A4" w14:textId="77777777" w:rsidR="00C35FD6" w:rsidRDefault="002A6109">
                        <w:pPr>
                          <w:pStyle w:val="TableParagraph"/>
                          <w:spacing w:before="84" w:line="366" w:lineRule="exact"/>
                          <w:ind w:left="846" w:right="746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42</w:t>
                        </w:r>
                      </w:p>
                    </w:tc>
                    <w:tc>
                      <w:tcPr>
                        <w:tcW w:w="2138" w:type="dxa"/>
                        <w:tcBorders>
                          <w:bottom w:val="single" w:sz="4" w:space="0" w:color="000000"/>
                        </w:tcBorders>
                        <w:shd w:val="clear" w:color="auto" w:fill="E7E6E6"/>
                      </w:tcPr>
                      <w:p w14:paraId="113AD4BE" w14:textId="77777777" w:rsidR="00C35FD6" w:rsidRDefault="002A6109">
                        <w:pPr>
                          <w:pStyle w:val="TableParagraph"/>
                          <w:spacing w:before="84" w:line="366" w:lineRule="exact"/>
                          <w:ind w:left="632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0.7272</w:t>
                        </w:r>
                      </w:p>
                    </w:tc>
                  </w:tr>
                  <w:tr w:rsidR="00C35FD6" w14:paraId="22A8893A" w14:textId="77777777">
                    <w:trPr>
                      <w:trHeight w:val="470"/>
                    </w:trPr>
                    <w:tc>
                      <w:tcPr>
                        <w:tcW w:w="2125" w:type="dxa"/>
                        <w:tcBorders>
                          <w:top w:val="single" w:sz="4" w:space="0" w:color="000000"/>
                        </w:tcBorders>
                      </w:tcPr>
                      <w:p w14:paraId="39B8947F" w14:textId="77777777" w:rsidR="00C35FD6" w:rsidRDefault="002A6109">
                        <w:pPr>
                          <w:pStyle w:val="TableParagraph"/>
                          <w:spacing w:before="79" w:line="371" w:lineRule="exact"/>
                          <w:ind w:left="9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Q2</w:t>
                        </w:r>
                      </w:p>
                    </w:tc>
                    <w:tc>
                      <w:tcPr>
                        <w:tcW w:w="2037" w:type="dxa"/>
                        <w:tcBorders>
                          <w:top w:val="single" w:sz="4" w:space="0" w:color="000000"/>
                        </w:tcBorders>
                      </w:tcPr>
                      <w:p w14:paraId="7925A5F9" w14:textId="77777777" w:rsidR="00C35FD6" w:rsidRDefault="00C35FD6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2204" w:type="dxa"/>
                        <w:tcBorders>
                          <w:top w:val="single" w:sz="4" w:space="0" w:color="000000"/>
                        </w:tcBorders>
                      </w:tcPr>
                      <w:p w14:paraId="345D397E" w14:textId="77777777" w:rsidR="00C35FD6" w:rsidRDefault="00C35FD6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2138" w:type="dxa"/>
                        <w:tcBorders>
                          <w:top w:val="single" w:sz="4" w:space="0" w:color="000000"/>
                        </w:tcBorders>
                      </w:tcPr>
                      <w:p w14:paraId="7773704F" w14:textId="77777777" w:rsidR="00C35FD6" w:rsidRDefault="00C35FD6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C35FD6" w14:paraId="601B25A4" w14:textId="77777777">
                    <w:trPr>
                      <w:trHeight w:val="475"/>
                    </w:trPr>
                    <w:tc>
                      <w:tcPr>
                        <w:tcW w:w="2125" w:type="dxa"/>
                        <w:shd w:val="clear" w:color="auto" w:fill="E7E6E6"/>
                      </w:tcPr>
                      <w:p w14:paraId="36A539BB" w14:textId="77777777" w:rsidR="00C35FD6" w:rsidRDefault="002A6109">
                        <w:pPr>
                          <w:pStyle w:val="TableParagraph"/>
                          <w:spacing w:before="84" w:line="371" w:lineRule="exact"/>
                          <w:ind w:left="717" w:right="717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2019</w:t>
                        </w:r>
                      </w:p>
                    </w:tc>
                    <w:tc>
                      <w:tcPr>
                        <w:tcW w:w="2037" w:type="dxa"/>
                        <w:shd w:val="clear" w:color="auto" w:fill="E7E6E6"/>
                      </w:tcPr>
                      <w:p w14:paraId="7BA49598" w14:textId="77777777" w:rsidR="00C35FD6" w:rsidRDefault="002A6109">
                        <w:pPr>
                          <w:pStyle w:val="TableParagraph"/>
                          <w:spacing w:before="84" w:line="371" w:lineRule="exact"/>
                          <w:ind w:left="801" w:right="709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911</w:t>
                        </w:r>
                      </w:p>
                    </w:tc>
                    <w:tc>
                      <w:tcPr>
                        <w:tcW w:w="2204" w:type="dxa"/>
                        <w:shd w:val="clear" w:color="auto" w:fill="E7E6E6"/>
                      </w:tcPr>
                      <w:p w14:paraId="740BE02D" w14:textId="77777777" w:rsidR="00C35FD6" w:rsidRDefault="002A6109">
                        <w:pPr>
                          <w:pStyle w:val="TableParagraph"/>
                          <w:spacing w:before="84" w:line="371" w:lineRule="exact"/>
                          <w:ind w:left="846" w:right="746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32</w:t>
                        </w:r>
                      </w:p>
                    </w:tc>
                    <w:tc>
                      <w:tcPr>
                        <w:tcW w:w="2138" w:type="dxa"/>
                        <w:shd w:val="clear" w:color="auto" w:fill="E7E6E6"/>
                      </w:tcPr>
                      <w:p w14:paraId="06A41736" w14:textId="77777777" w:rsidR="00C35FD6" w:rsidRDefault="002A6109">
                        <w:pPr>
                          <w:pStyle w:val="TableParagraph"/>
                          <w:spacing w:before="84" w:line="371" w:lineRule="exact"/>
                          <w:ind w:left="869" w:right="859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ref</w:t>
                        </w:r>
                      </w:p>
                    </w:tc>
                  </w:tr>
                  <w:tr w:rsidR="00C35FD6" w14:paraId="106247CA" w14:textId="77777777">
                    <w:trPr>
                      <w:trHeight w:val="475"/>
                    </w:trPr>
                    <w:tc>
                      <w:tcPr>
                        <w:tcW w:w="2125" w:type="dxa"/>
                      </w:tcPr>
                      <w:p w14:paraId="0C7FF92C" w14:textId="77777777" w:rsidR="00C35FD6" w:rsidRDefault="002A6109">
                        <w:pPr>
                          <w:pStyle w:val="TableParagraph"/>
                          <w:spacing w:before="84" w:line="371" w:lineRule="exact"/>
                          <w:ind w:left="717" w:right="717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2020</w:t>
                        </w:r>
                      </w:p>
                    </w:tc>
                    <w:tc>
                      <w:tcPr>
                        <w:tcW w:w="2037" w:type="dxa"/>
                      </w:tcPr>
                      <w:p w14:paraId="2486B260" w14:textId="77777777" w:rsidR="00C35FD6" w:rsidRDefault="002A6109">
                        <w:pPr>
                          <w:pStyle w:val="TableParagraph"/>
                          <w:spacing w:before="84" w:line="371" w:lineRule="exact"/>
                          <w:ind w:left="801" w:right="709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893</w:t>
                        </w:r>
                      </w:p>
                    </w:tc>
                    <w:tc>
                      <w:tcPr>
                        <w:tcW w:w="2204" w:type="dxa"/>
                      </w:tcPr>
                      <w:p w14:paraId="5E75D8DA" w14:textId="77777777" w:rsidR="00C35FD6" w:rsidRDefault="002A6109">
                        <w:pPr>
                          <w:pStyle w:val="TableParagraph"/>
                          <w:spacing w:before="84" w:line="371" w:lineRule="exact"/>
                          <w:ind w:left="846" w:right="746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42</w:t>
                        </w:r>
                      </w:p>
                    </w:tc>
                    <w:tc>
                      <w:tcPr>
                        <w:tcW w:w="2138" w:type="dxa"/>
                      </w:tcPr>
                      <w:p w14:paraId="6A0D0413" w14:textId="77777777" w:rsidR="00C35FD6" w:rsidRDefault="002A6109">
                        <w:pPr>
                          <w:pStyle w:val="TableParagraph"/>
                          <w:spacing w:before="84" w:line="371" w:lineRule="exact"/>
                          <w:ind w:left="554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0.0082*</w:t>
                        </w:r>
                      </w:p>
                    </w:tc>
                  </w:tr>
                  <w:tr w:rsidR="00C35FD6" w14:paraId="67FA9CA4" w14:textId="77777777">
                    <w:trPr>
                      <w:trHeight w:val="470"/>
                    </w:trPr>
                    <w:tc>
                      <w:tcPr>
                        <w:tcW w:w="2125" w:type="dxa"/>
                        <w:tcBorders>
                          <w:bottom w:val="single" w:sz="4" w:space="0" w:color="000000"/>
                        </w:tcBorders>
                        <w:shd w:val="clear" w:color="auto" w:fill="E7E6E6"/>
                      </w:tcPr>
                      <w:p w14:paraId="2568BFAA" w14:textId="77777777" w:rsidR="00C35FD6" w:rsidRDefault="002A6109">
                        <w:pPr>
                          <w:pStyle w:val="TableParagraph"/>
                          <w:spacing w:before="84" w:line="366" w:lineRule="exact"/>
                          <w:ind w:left="717" w:right="717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2021</w:t>
                        </w:r>
                      </w:p>
                    </w:tc>
                    <w:tc>
                      <w:tcPr>
                        <w:tcW w:w="2037" w:type="dxa"/>
                        <w:tcBorders>
                          <w:bottom w:val="single" w:sz="4" w:space="0" w:color="000000"/>
                        </w:tcBorders>
                        <w:shd w:val="clear" w:color="auto" w:fill="E7E6E6"/>
                      </w:tcPr>
                      <w:p w14:paraId="3E8DA7D6" w14:textId="77777777" w:rsidR="00C35FD6" w:rsidRDefault="002A6109">
                        <w:pPr>
                          <w:pStyle w:val="TableParagraph"/>
                          <w:spacing w:before="84" w:line="366" w:lineRule="exact"/>
                          <w:ind w:left="741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1444</w:t>
                        </w:r>
                      </w:p>
                    </w:tc>
                    <w:tc>
                      <w:tcPr>
                        <w:tcW w:w="2204" w:type="dxa"/>
                        <w:tcBorders>
                          <w:bottom w:val="single" w:sz="4" w:space="0" w:color="000000"/>
                        </w:tcBorders>
                        <w:shd w:val="clear" w:color="auto" w:fill="E7E6E6"/>
                      </w:tcPr>
                      <w:p w14:paraId="5B6C96BB" w14:textId="77777777" w:rsidR="00C35FD6" w:rsidRDefault="002A6109">
                        <w:pPr>
                          <w:pStyle w:val="TableParagraph"/>
                          <w:spacing w:before="84" w:line="366" w:lineRule="exact"/>
                          <w:ind w:left="846" w:right="746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49</w:t>
                        </w:r>
                      </w:p>
                    </w:tc>
                    <w:tc>
                      <w:tcPr>
                        <w:tcW w:w="2138" w:type="dxa"/>
                        <w:tcBorders>
                          <w:bottom w:val="single" w:sz="4" w:space="0" w:color="000000"/>
                        </w:tcBorders>
                        <w:shd w:val="clear" w:color="auto" w:fill="E7E6E6"/>
                      </w:tcPr>
                      <w:p w14:paraId="6FDF638A" w14:textId="77777777" w:rsidR="00C35FD6" w:rsidRDefault="002A6109">
                        <w:pPr>
                          <w:pStyle w:val="TableParagraph"/>
                          <w:spacing w:before="84" w:line="366" w:lineRule="exact"/>
                          <w:ind w:left="553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&lt;.0001*</w:t>
                        </w:r>
                      </w:p>
                    </w:tc>
                  </w:tr>
                  <w:tr w:rsidR="00C35FD6" w14:paraId="2090B3D9" w14:textId="77777777">
                    <w:trPr>
                      <w:trHeight w:val="470"/>
                    </w:trPr>
                    <w:tc>
                      <w:tcPr>
                        <w:tcW w:w="2125" w:type="dxa"/>
                        <w:tcBorders>
                          <w:top w:val="single" w:sz="4" w:space="0" w:color="000000"/>
                        </w:tcBorders>
                      </w:tcPr>
                      <w:p w14:paraId="145834FE" w14:textId="77777777" w:rsidR="00C35FD6" w:rsidRDefault="002A6109">
                        <w:pPr>
                          <w:pStyle w:val="TableParagraph"/>
                          <w:spacing w:before="79" w:line="371" w:lineRule="exact"/>
                          <w:ind w:left="9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Q3</w:t>
                        </w:r>
                      </w:p>
                    </w:tc>
                    <w:tc>
                      <w:tcPr>
                        <w:tcW w:w="2037" w:type="dxa"/>
                        <w:tcBorders>
                          <w:top w:val="single" w:sz="4" w:space="0" w:color="000000"/>
                        </w:tcBorders>
                      </w:tcPr>
                      <w:p w14:paraId="16F5BFF4" w14:textId="77777777" w:rsidR="00C35FD6" w:rsidRDefault="00C35FD6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2204" w:type="dxa"/>
                        <w:tcBorders>
                          <w:top w:val="single" w:sz="4" w:space="0" w:color="000000"/>
                        </w:tcBorders>
                      </w:tcPr>
                      <w:p w14:paraId="6CD1B8A6" w14:textId="77777777" w:rsidR="00C35FD6" w:rsidRDefault="00C35FD6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2138" w:type="dxa"/>
                        <w:tcBorders>
                          <w:top w:val="single" w:sz="4" w:space="0" w:color="000000"/>
                        </w:tcBorders>
                      </w:tcPr>
                      <w:p w14:paraId="44A59D4F" w14:textId="77777777" w:rsidR="00C35FD6" w:rsidRDefault="00C35FD6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C35FD6" w14:paraId="730934F2" w14:textId="77777777">
                    <w:trPr>
                      <w:trHeight w:val="475"/>
                    </w:trPr>
                    <w:tc>
                      <w:tcPr>
                        <w:tcW w:w="2125" w:type="dxa"/>
                        <w:shd w:val="clear" w:color="auto" w:fill="E7E6E6"/>
                      </w:tcPr>
                      <w:p w14:paraId="6A503EA2" w14:textId="77777777" w:rsidR="00C35FD6" w:rsidRDefault="002A6109">
                        <w:pPr>
                          <w:pStyle w:val="TableParagraph"/>
                          <w:spacing w:before="84" w:line="371" w:lineRule="exact"/>
                          <w:ind w:left="717" w:right="717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2019</w:t>
                        </w:r>
                      </w:p>
                    </w:tc>
                    <w:tc>
                      <w:tcPr>
                        <w:tcW w:w="2037" w:type="dxa"/>
                        <w:shd w:val="clear" w:color="auto" w:fill="E7E6E6"/>
                      </w:tcPr>
                      <w:p w14:paraId="237FAC89" w14:textId="77777777" w:rsidR="00C35FD6" w:rsidRDefault="002A6109">
                        <w:pPr>
                          <w:pStyle w:val="TableParagraph"/>
                          <w:spacing w:before="84" w:line="371" w:lineRule="exact"/>
                          <w:ind w:left="741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1108</w:t>
                        </w:r>
                      </w:p>
                    </w:tc>
                    <w:tc>
                      <w:tcPr>
                        <w:tcW w:w="2204" w:type="dxa"/>
                        <w:shd w:val="clear" w:color="auto" w:fill="E7E6E6"/>
                      </w:tcPr>
                      <w:p w14:paraId="740ADBE2" w14:textId="77777777" w:rsidR="00C35FD6" w:rsidRDefault="002A6109">
                        <w:pPr>
                          <w:pStyle w:val="TableParagraph"/>
                          <w:spacing w:before="84" w:line="371" w:lineRule="exact"/>
                          <w:ind w:left="846" w:right="746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39</w:t>
                        </w:r>
                      </w:p>
                    </w:tc>
                    <w:tc>
                      <w:tcPr>
                        <w:tcW w:w="2138" w:type="dxa"/>
                        <w:shd w:val="clear" w:color="auto" w:fill="E7E6E6"/>
                      </w:tcPr>
                      <w:p w14:paraId="5FA25E51" w14:textId="77777777" w:rsidR="00C35FD6" w:rsidRDefault="002A6109">
                        <w:pPr>
                          <w:pStyle w:val="TableParagraph"/>
                          <w:spacing w:before="84" w:line="371" w:lineRule="exact"/>
                          <w:ind w:left="869" w:right="859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ref</w:t>
                        </w:r>
                      </w:p>
                    </w:tc>
                  </w:tr>
                  <w:tr w:rsidR="00C35FD6" w14:paraId="13CDD949" w14:textId="77777777">
                    <w:trPr>
                      <w:trHeight w:val="475"/>
                    </w:trPr>
                    <w:tc>
                      <w:tcPr>
                        <w:tcW w:w="2125" w:type="dxa"/>
                      </w:tcPr>
                      <w:p w14:paraId="43411ADB" w14:textId="77777777" w:rsidR="00C35FD6" w:rsidRDefault="002A6109">
                        <w:pPr>
                          <w:pStyle w:val="TableParagraph"/>
                          <w:spacing w:before="84" w:line="371" w:lineRule="exact"/>
                          <w:ind w:left="717" w:right="717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2020</w:t>
                        </w:r>
                      </w:p>
                    </w:tc>
                    <w:tc>
                      <w:tcPr>
                        <w:tcW w:w="2037" w:type="dxa"/>
                      </w:tcPr>
                      <w:p w14:paraId="33B00F9D" w14:textId="77777777" w:rsidR="00C35FD6" w:rsidRDefault="002A6109">
                        <w:pPr>
                          <w:pStyle w:val="TableParagraph"/>
                          <w:spacing w:before="84" w:line="371" w:lineRule="exact"/>
                          <w:ind w:left="741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1536</w:t>
                        </w:r>
                      </w:p>
                    </w:tc>
                    <w:tc>
                      <w:tcPr>
                        <w:tcW w:w="2204" w:type="dxa"/>
                      </w:tcPr>
                      <w:p w14:paraId="0453BB87" w14:textId="77777777" w:rsidR="00C35FD6" w:rsidRDefault="002A6109">
                        <w:pPr>
                          <w:pStyle w:val="TableParagraph"/>
                          <w:spacing w:before="84" w:line="371" w:lineRule="exact"/>
                          <w:ind w:left="846" w:right="746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47</w:t>
                        </w:r>
                      </w:p>
                    </w:tc>
                    <w:tc>
                      <w:tcPr>
                        <w:tcW w:w="2138" w:type="dxa"/>
                      </w:tcPr>
                      <w:p w14:paraId="1B4DD415" w14:textId="77777777" w:rsidR="00C35FD6" w:rsidRDefault="002A6109">
                        <w:pPr>
                          <w:pStyle w:val="TableParagraph"/>
                          <w:spacing w:before="84" w:line="371" w:lineRule="exact"/>
                          <w:ind w:left="554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0.0060*</w:t>
                        </w:r>
                      </w:p>
                    </w:tc>
                  </w:tr>
                  <w:tr w:rsidR="00C35FD6" w14:paraId="184C26C6" w14:textId="77777777">
                    <w:trPr>
                      <w:trHeight w:val="470"/>
                    </w:trPr>
                    <w:tc>
                      <w:tcPr>
                        <w:tcW w:w="2125" w:type="dxa"/>
                        <w:tcBorders>
                          <w:bottom w:val="single" w:sz="4" w:space="0" w:color="000000"/>
                        </w:tcBorders>
                        <w:shd w:val="clear" w:color="auto" w:fill="E7E6E6"/>
                      </w:tcPr>
                      <w:p w14:paraId="5B158D13" w14:textId="77777777" w:rsidR="00C35FD6" w:rsidRDefault="002A6109">
                        <w:pPr>
                          <w:pStyle w:val="TableParagraph"/>
                          <w:spacing w:before="84" w:line="366" w:lineRule="exact"/>
                          <w:ind w:left="717" w:right="717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2021</w:t>
                        </w:r>
                      </w:p>
                    </w:tc>
                    <w:tc>
                      <w:tcPr>
                        <w:tcW w:w="2037" w:type="dxa"/>
                        <w:tcBorders>
                          <w:bottom w:val="single" w:sz="4" w:space="0" w:color="000000"/>
                        </w:tcBorders>
                        <w:shd w:val="clear" w:color="auto" w:fill="E7E6E6"/>
                      </w:tcPr>
                      <w:p w14:paraId="64D1FDA6" w14:textId="77777777" w:rsidR="00C35FD6" w:rsidRDefault="002A6109">
                        <w:pPr>
                          <w:pStyle w:val="TableParagraph"/>
                          <w:spacing w:before="84" w:line="366" w:lineRule="exact"/>
                          <w:ind w:left="741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1653</w:t>
                        </w:r>
                      </w:p>
                    </w:tc>
                    <w:tc>
                      <w:tcPr>
                        <w:tcW w:w="2204" w:type="dxa"/>
                        <w:tcBorders>
                          <w:bottom w:val="single" w:sz="4" w:space="0" w:color="000000"/>
                        </w:tcBorders>
                        <w:shd w:val="clear" w:color="auto" w:fill="E7E6E6"/>
                      </w:tcPr>
                      <w:p w14:paraId="66FCAAC9" w14:textId="77777777" w:rsidR="00C35FD6" w:rsidRDefault="002A6109">
                        <w:pPr>
                          <w:pStyle w:val="TableParagraph"/>
                          <w:spacing w:before="84" w:line="366" w:lineRule="exact"/>
                          <w:ind w:left="846" w:right="746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57</w:t>
                        </w:r>
                      </w:p>
                    </w:tc>
                    <w:tc>
                      <w:tcPr>
                        <w:tcW w:w="2138" w:type="dxa"/>
                        <w:tcBorders>
                          <w:bottom w:val="single" w:sz="4" w:space="0" w:color="000000"/>
                        </w:tcBorders>
                        <w:shd w:val="clear" w:color="auto" w:fill="E7E6E6"/>
                      </w:tcPr>
                      <w:p w14:paraId="0630C6ED" w14:textId="77777777" w:rsidR="00C35FD6" w:rsidRDefault="002A6109">
                        <w:pPr>
                          <w:pStyle w:val="TableParagraph"/>
                          <w:spacing w:before="84" w:line="366" w:lineRule="exact"/>
                          <w:ind w:left="553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&lt;.0001*</w:t>
                        </w:r>
                      </w:p>
                    </w:tc>
                  </w:tr>
                  <w:tr w:rsidR="00C35FD6" w14:paraId="2AC0E099" w14:textId="77777777">
                    <w:trPr>
                      <w:trHeight w:val="470"/>
                    </w:trPr>
                    <w:tc>
                      <w:tcPr>
                        <w:tcW w:w="2125" w:type="dxa"/>
                        <w:tcBorders>
                          <w:top w:val="single" w:sz="4" w:space="0" w:color="000000"/>
                        </w:tcBorders>
                      </w:tcPr>
                      <w:p w14:paraId="3C784801" w14:textId="77777777" w:rsidR="00C35FD6" w:rsidRDefault="002A6109">
                        <w:pPr>
                          <w:pStyle w:val="TableParagraph"/>
                          <w:spacing w:before="79" w:line="371" w:lineRule="exact"/>
                          <w:ind w:left="9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Q4</w:t>
                        </w:r>
                      </w:p>
                    </w:tc>
                    <w:tc>
                      <w:tcPr>
                        <w:tcW w:w="2037" w:type="dxa"/>
                        <w:tcBorders>
                          <w:top w:val="single" w:sz="4" w:space="0" w:color="000000"/>
                        </w:tcBorders>
                      </w:tcPr>
                      <w:p w14:paraId="6D6F328A" w14:textId="77777777" w:rsidR="00C35FD6" w:rsidRDefault="00C35FD6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2204" w:type="dxa"/>
                        <w:tcBorders>
                          <w:top w:val="single" w:sz="4" w:space="0" w:color="000000"/>
                        </w:tcBorders>
                      </w:tcPr>
                      <w:p w14:paraId="5DF2D2B7" w14:textId="77777777" w:rsidR="00C35FD6" w:rsidRDefault="00C35FD6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2138" w:type="dxa"/>
                        <w:tcBorders>
                          <w:top w:val="single" w:sz="4" w:space="0" w:color="000000"/>
                        </w:tcBorders>
                      </w:tcPr>
                      <w:p w14:paraId="478A969D" w14:textId="77777777" w:rsidR="00C35FD6" w:rsidRDefault="00C35FD6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C35FD6" w14:paraId="7306CD3A" w14:textId="77777777">
                    <w:trPr>
                      <w:trHeight w:val="475"/>
                    </w:trPr>
                    <w:tc>
                      <w:tcPr>
                        <w:tcW w:w="2125" w:type="dxa"/>
                        <w:shd w:val="clear" w:color="auto" w:fill="E7E6E6"/>
                      </w:tcPr>
                      <w:p w14:paraId="44752613" w14:textId="77777777" w:rsidR="00C35FD6" w:rsidRDefault="002A6109">
                        <w:pPr>
                          <w:pStyle w:val="TableParagraph"/>
                          <w:spacing w:before="84" w:line="371" w:lineRule="exact"/>
                          <w:ind w:left="717" w:right="717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2019</w:t>
                        </w:r>
                      </w:p>
                    </w:tc>
                    <w:tc>
                      <w:tcPr>
                        <w:tcW w:w="2037" w:type="dxa"/>
                        <w:shd w:val="clear" w:color="auto" w:fill="E7E6E6"/>
                      </w:tcPr>
                      <w:p w14:paraId="5D426E3C" w14:textId="77777777" w:rsidR="00C35FD6" w:rsidRDefault="002A6109">
                        <w:pPr>
                          <w:pStyle w:val="TableParagraph"/>
                          <w:spacing w:before="84" w:line="371" w:lineRule="exact"/>
                          <w:ind w:left="741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1134</w:t>
                        </w:r>
                      </w:p>
                    </w:tc>
                    <w:tc>
                      <w:tcPr>
                        <w:tcW w:w="2204" w:type="dxa"/>
                        <w:shd w:val="clear" w:color="auto" w:fill="E7E6E6"/>
                      </w:tcPr>
                      <w:p w14:paraId="588BCAA3" w14:textId="77777777" w:rsidR="00C35FD6" w:rsidRDefault="002A6109">
                        <w:pPr>
                          <w:pStyle w:val="TableParagraph"/>
                          <w:spacing w:before="84" w:line="371" w:lineRule="exact"/>
                          <w:ind w:left="850" w:right="746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45.5</w:t>
                        </w:r>
                      </w:p>
                    </w:tc>
                    <w:tc>
                      <w:tcPr>
                        <w:tcW w:w="2138" w:type="dxa"/>
                        <w:shd w:val="clear" w:color="auto" w:fill="E7E6E6"/>
                      </w:tcPr>
                      <w:p w14:paraId="05E9BD10" w14:textId="77777777" w:rsidR="00C35FD6" w:rsidRDefault="002A6109">
                        <w:pPr>
                          <w:pStyle w:val="TableParagraph"/>
                          <w:spacing w:before="84" w:line="371" w:lineRule="exact"/>
                          <w:ind w:left="869" w:right="859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ref</w:t>
                        </w:r>
                      </w:p>
                    </w:tc>
                  </w:tr>
                  <w:tr w:rsidR="00C35FD6" w14:paraId="73F01397" w14:textId="77777777">
                    <w:trPr>
                      <w:trHeight w:val="469"/>
                    </w:trPr>
                    <w:tc>
                      <w:tcPr>
                        <w:tcW w:w="2125" w:type="dxa"/>
                      </w:tcPr>
                      <w:p w14:paraId="66FC0FAC" w14:textId="77777777" w:rsidR="00C35FD6" w:rsidRDefault="002A6109">
                        <w:pPr>
                          <w:pStyle w:val="TableParagraph"/>
                          <w:tabs>
                            <w:tab w:val="left" w:pos="740"/>
                            <w:tab w:val="left" w:pos="2866"/>
                          </w:tabs>
                          <w:spacing w:before="85" w:line="364" w:lineRule="exact"/>
                          <w:ind w:right="-749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w w:val="99"/>
                            <w:sz w:val="32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32"/>
                            <w:u w:val="single"/>
                          </w:rPr>
                          <w:tab/>
                          <w:t>2020</w:t>
                        </w:r>
                        <w:r>
                          <w:rPr>
                            <w:sz w:val="32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2037" w:type="dxa"/>
                      </w:tcPr>
                      <w:p w14:paraId="6EF21F02" w14:textId="77777777" w:rsidR="00C35FD6" w:rsidRDefault="002A6109">
                        <w:pPr>
                          <w:pStyle w:val="TableParagraph"/>
                          <w:tabs>
                            <w:tab w:val="left" w:pos="3028"/>
                          </w:tabs>
                          <w:spacing w:before="85" w:line="364" w:lineRule="exact"/>
                          <w:ind w:left="741" w:right="-994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  <w:u w:val="single"/>
                          </w:rPr>
                          <w:t>1323</w:t>
                        </w:r>
                        <w:r>
                          <w:rPr>
                            <w:sz w:val="32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2204" w:type="dxa"/>
                      </w:tcPr>
                      <w:p w14:paraId="599C94A6" w14:textId="77777777" w:rsidR="00C35FD6" w:rsidRDefault="002A6109">
                        <w:pPr>
                          <w:pStyle w:val="TableParagraph"/>
                          <w:tabs>
                            <w:tab w:val="left" w:pos="1845"/>
                          </w:tabs>
                          <w:spacing w:before="85" w:line="364" w:lineRule="exact"/>
                          <w:ind w:right="-634"/>
                          <w:jc w:val="righ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  <w:u w:val="single"/>
                          </w:rPr>
                          <w:t>43</w:t>
                        </w:r>
                        <w:r>
                          <w:rPr>
                            <w:sz w:val="32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2138" w:type="dxa"/>
                      </w:tcPr>
                      <w:p w14:paraId="66FF8722" w14:textId="77777777" w:rsidR="00C35FD6" w:rsidRDefault="002A6109">
                        <w:pPr>
                          <w:pStyle w:val="TableParagraph"/>
                          <w:tabs>
                            <w:tab w:val="left" w:pos="1505"/>
                          </w:tabs>
                          <w:spacing w:before="85" w:line="364" w:lineRule="exact"/>
                          <w:ind w:right="-15"/>
                          <w:jc w:val="righ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  <w:u w:val="single"/>
                          </w:rPr>
                          <w:t>0.3143</w:t>
                        </w:r>
                        <w:r>
                          <w:rPr>
                            <w:sz w:val="32"/>
                            <w:u w:val="single"/>
                          </w:rPr>
                          <w:tab/>
                        </w:r>
                      </w:p>
                    </w:tc>
                  </w:tr>
                </w:tbl>
                <w:p w14:paraId="5C2C8BCE" w14:textId="77777777" w:rsidR="00C35FD6" w:rsidRDefault="00C35FD6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14:paraId="3458956B" w14:textId="77777777" w:rsidR="00C35FD6" w:rsidRDefault="00C35FD6">
      <w:pPr>
        <w:pStyle w:val="BodyText"/>
        <w:rPr>
          <w:sz w:val="20"/>
        </w:rPr>
      </w:pPr>
    </w:p>
    <w:p w14:paraId="4568EB8C" w14:textId="77777777" w:rsidR="00C35FD6" w:rsidRDefault="00C35FD6">
      <w:pPr>
        <w:pStyle w:val="BodyText"/>
        <w:spacing w:before="7"/>
        <w:rPr>
          <w:sz w:val="22"/>
        </w:rPr>
      </w:pPr>
    </w:p>
    <w:p w14:paraId="6521287F" w14:textId="77777777" w:rsidR="00C35FD6" w:rsidRDefault="002A6109">
      <w:pPr>
        <w:pStyle w:val="BodyText"/>
        <w:spacing w:before="35" w:line="235" w:lineRule="auto"/>
        <w:ind w:left="11484" w:right="2241"/>
      </w:pPr>
      <w:bookmarkStart w:id="3" w:name="Slide_Number_6"/>
      <w:bookmarkEnd w:id="3"/>
      <w:r>
        <w:t>Both Quarter 2 and Quarter 3 had a significant increase in median time from dispatch notified to unit arrived on scene in 2020 compared to 2019, as well as in 2021 YTD compared to 2019.</w:t>
      </w:r>
    </w:p>
    <w:p w14:paraId="441B6EFF" w14:textId="77777777" w:rsidR="00C35FD6" w:rsidRDefault="00C35FD6">
      <w:pPr>
        <w:pStyle w:val="BodyText"/>
      </w:pPr>
    </w:p>
    <w:p w14:paraId="6B7E04D3" w14:textId="77777777" w:rsidR="00C35FD6" w:rsidRDefault="002A6109">
      <w:pPr>
        <w:pStyle w:val="BodyText"/>
        <w:spacing w:line="235" w:lineRule="auto"/>
        <w:ind w:left="11484" w:right="2241"/>
      </w:pPr>
      <w:r>
        <w:pict w14:anchorId="1E62A3D9">
          <v:shape id="_x0000_s1273" type="#_x0000_t202" style="position:absolute;left:0;text-align:left;margin-left:456.5pt;margin-top:160.85pt;width:504.6pt;height:79.75pt;z-index:25172480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092"/>
                  </w:tblGrid>
                  <w:tr w:rsidR="00C35FD6" w14:paraId="58E2AFEC" w14:textId="77777777">
                    <w:trPr>
                      <w:trHeight w:val="183"/>
                    </w:trPr>
                    <w:tc>
                      <w:tcPr>
                        <w:tcW w:w="10092" w:type="dxa"/>
                      </w:tcPr>
                      <w:p w14:paraId="6D33020D" w14:textId="77777777" w:rsidR="00C35FD6" w:rsidRDefault="002A6109">
                        <w:pPr>
                          <w:pStyle w:val="TableParagraph"/>
                          <w:spacing w:line="164" w:lineRule="exact"/>
                          <w:ind w:left="20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Source: MA Department of Public Health MATRIS V2 &amp; V3, downloaded </w:t>
                        </w:r>
                        <w:r>
                          <w:rPr>
                            <w:b/>
                            <w:sz w:val="16"/>
                          </w:rPr>
                          <w:t>11/12/2021</w:t>
                        </w:r>
                      </w:p>
                    </w:tc>
                  </w:tr>
                  <w:tr w:rsidR="00C35FD6" w14:paraId="5A4FB774" w14:textId="77777777">
                    <w:trPr>
                      <w:trHeight w:val="206"/>
                    </w:trPr>
                    <w:tc>
                      <w:tcPr>
                        <w:tcW w:w="10092" w:type="dxa"/>
                      </w:tcPr>
                      <w:p w14:paraId="0B83CCAD" w14:textId="77777777" w:rsidR="00C35FD6" w:rsidRDefault="002A6109">
                        <w:pPr>
                          <w:pStyle w:val="TableParagraph"/>
                          <w:spacing w:line="187" w:lineRule="exact"/>
                          <w:ind w:left="20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Notes:</w:t>
                        </w:r>
                      </w:p>
                    </w:tc>
                  </w:tr>
                  <w:tr w:rsidR="00C35FD6" w14:paraId="3D84CE26" w14:textId="77777777">
                    <w:trPr>
                      <w:trHeight w:val="206"/>
                    </w:trPr>
                    <w:tc>
                      <w:tcPr>
                        <w:tcW w:w="10092" w:type="dxa"/>
                      </w:tcPr>
                      <w:p w14:paraId="3F3DB63B" w14:textId="77777777" w:rsidR="00C35FD6" w:rsidRDefault="002A6109">
                        <w:pPr>
                          <w:pStyle w:val="TableParagraph"/>
                          <w:spacing w:line="187" w:lineRule="exact"/>
                          <w:ind w:left="20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Counts are number of runs, not patients</w:t>
                        </w:r>
                      </w:p>
                    </w:tc>
                  </w:tr>
                  <w:tr w:rsidR="00C35FD6" w14:paraId="3D3BC47A" w14:textId="77777777">
                    <w:trPr>
                      <w:trHeight w:val="206"/>
                    </w:trPr>
                    <w:tc>
                      <w:tcPr>
                        <w:tcW w:w="10092" w:type="dxa"/>
                      </w:tcPr>
                      <w:p w14:paraId="2AE5640B" w14:textId="77777777" w:rsidR="00C35FD6" w:rsidRDefault="002A6109">
                        <w:pPr>
                          <w:pStyle w:val="TableParagraph"/>
                          <w:spacing w:line="187" w:lineRule="exact"/>
                          <w:ind w:left="20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Data includes only those runs where patient disposition = "Patient Treated, Transported by this EMS Unit“ and incident location is in Massachusetts</w:t>
                        </w:r>
                      </w:p>
                    </w:tc>
                  </w:tr>
                  <w:tr w:rsidR="00C35FD6" w14:paraId="017A1251" w14:textId="77777777">
                    <w:trPr>
                      <w:trHeight w:val="398"/>
                    </w:trPr>
                    <w:tc>
                      <w:tcPr>
                        <w:tcW w:w="10092" w:type="dxa"/>
                      </w:tcPr>
                      <w:p w14:paraId="38ED44ED" w14:textId="77777777" w:rsidR="00C35FD6" w:rsidRDefault="002A6109">
                        <w:pPr>
                          <w:pStyle w:val="TableParagraph"/>
                          <w:spacing w:line="235" w:lineRule="auto"/>
                          <w:ind w:left="200" w:right="17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Data includes only those runs where primary impression is recorded as “traumatic injury” or is coded as trauma as per the International Classification of Diseases, 10th Edition-Clinical Modification</w:t>
                        </w:r>
                      </w:p>
                    </w:tc>
                  </w:tr>
                  <w:tr w:rsidR="00C35FD6" w14:paraId="575AE3C4" w14:textId="77777777">
                    <w:trPr>
                      <w:trHeight w:val="206"/>
                    </w:trPr>
                    <w:tc>
                      <w:tcPr>
                        <w:tcW w:w="10092" w:type="dxa"/>
                      </w:tcPr>
                      <w:p w14:paraId="431D5536" w14:textId="77777777" w:rsidR="00C35FD6" w:rsidRDefault="002A6109">
                        <w:pPr>
                          <w:pStyle w:val="TableParagraph"/>
                          <w:spacing w:line="187" w:lineRule="exact"/>
                          <w:ind w:left="20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Ambulance services are required to enter data into MATRI</w:t>
                        </w:r>
                        <w:r>
                          <w:rPr>
                            <w:sz w:val="16"/>
                          </w:rPr>
                          <w:t>S per A/R 5-403 Statewide EMS Minimum Dataset.</w:t>
                        </w:r>
                      </w:p>
                    </w:tc>
                  </w:tr>
                  <w:tr w:rsidR="00C35FD6" w14:paraId="4B1084B1" w14:textId="77777777">
                    <w:trPr>
                      <w:trHeight w:val="183"/>
                    </w:trPr>
                    <w:tc>
                      <w:tcPr>
                        <w:tcW w:w="10092" w:type="dxa"/>
                      </w:tcPr>
                      <w:p w14:paraId="54E0B1C4" w14:textId="77777777" w:rsidR="00C35FD6" w:rsidRDefault="002A6109">
                        <w:pPr>
                          <w:pStyle w:val="TableParagraph"/>
                          <w:spacing w:line="164" w:lineRule="exact"/>
                          <w:ind w:left="20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Data are required to be submitted within 14 days; however, actual submission timeframes vary by ambulance service.</w:t>
                        </w:r>
                      </w:p>
                    </w:tc>
                  </w:tr>
                </w:tbl>
                <w:p w14:paraId="53BF67FF" w14:textId="77777777" w:rsidR="00C35FD6" w:rsidRDefault="00C35FD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Quarters 1 and 4 had no significant differences in median time from dispatch notified to un</w:t>
      </w:r>
      <w:r>
        <w:t>it arrived on scene from 2019 up to date.</w:t>
      </w:r>
    </w:p>
    <w:p w14:paraId="5C8C0AD6" w14:textId="77777777" w:rsidR="00C35FD6" w:rsidRDefault="00C35FD6">
      <w:pPr>
        <w:spacing w:line="235" w:lineRule="auto"/>
        <w:sectPr w:rsidR="00C35FD6">
          <w:pgSz w:w="19200" w:h="10800" w:orient="landscape"/>
          <w:pgMar w:top="1520" w:right="0" w:bottom="540" w:left="0" w:header="0" w:footer="268" w:gutter="0"/>
          <w:cols w:space="720"/>
        </w:sectPr>
      </w:pPr>
    </w:p>
    <w:p w14:paraId="03889B13" w14:textId="77777777" w:rsidR="00C35FD6" w:rsidRDefault="002A6109">
      <w:pPr>
        <w:pStyle w:val="BodyText"/>
        <w:rPr>
          <w:sz w:val="20"/>
        </w:rPr>
      </w:pPr>
      <w:r>
        <w:lastRenderedPageBreak/>
        <w:pict w14:anchorId="493486D6">
          <v:group id="_x0000_s1270" style="position:absolute;margin-left:0;margin-top:0;width:960pt;height:76.95pt;z-index:251726848;mso-position-horizontal-relative:page;mso-position-vertical-relative:page" coordsize="19200,1539">
            <v:rect id="_x0000_s1272" style="position:absolute;width:19200;height:1539" fillcolor="#4376ba" stroked="f"/>
            <v:shape id="_x0000_s1271" type="#_x0000_t202" style="position:absolute;width:19200;height:1539" filled="f" stroked="f">
              <v:textbox inset="0,0,0,0">
                <w:txbxContent>
                  <w:p w14:paraId="79EBCE29" w14:textId="77777777" w:rsidR="00C35FD6" w:rsidRDefault="002A6109">
                    <w:pPr>
                      <w:spacing w:before="344"/>
                      <w:ind w:left="522"/>
                      <w:rPr>
                        <w:b/>
                        <w:sz w:val="80"/>
                      </w:rPr>
                    </w:pPr>
                    <w:r>
                      <w:rPr>
                        <w:b/>
                        <w:color w:val="FFFFFF"/>
                        <w:sz w:val="80"/>
                      </w:rPr>
                      <w:t>MATRIS Interfacility Trauma Transports by Quarter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2AB1C786" w14:textId="77777777" w:rsidR="00C35FD6" w:rsidRDefault="00C35FD6">
      <w:pPr>
        <w:pStyle w:val="BodyText"/>
        <w:rPr>
          <w:sz w:val="20"/>
        </w:rPr>
      </w:pPr>
    </w:p>
    <w:p w14:paraId="01402C30" w14:textId="77777777" w:rsidR="00C35FD6" w:rsidRDefault="00C35FD6">
      <w:pPr>
        <w:pStyle w:val="BodyText"/>
        <w:rPr>
          <w:sz w:val="20"/>
        </w:rPr>
      </w:pPr>
    </w:p>
    <w:p w14:paraId="15EBCC03" w14:textId="77777777" w:rsidR="00C35FD6" w:rsidRDefault="00C35FD6">
      <w:pPr>
        <w:pStyle w:val="BodyText"/>
        <w:rPr>
          <w:sz w:val="20"/>
        </w:rPr>
      </w:pPr>
    </w:p>
    <w:p w14:paraId="11FE46C4" w14:textId="77777777" w:rsidR="00C35FD6" w:rsidRDefault="00C35FD6">
      <w:pPr>
        <w:pStyle w:val="BodyText"/>
        <w:rPr>
          <w:sz w:val="20"/>
        </w:rPr>
      </w:pPr>
    </w:p>
    <w:p w14:paraId="62ED8A9B" w14:textId="77777777" w:rsidR="00C35FD6" w:rsidRDefault="00C35FD6">
      <w:pPr>
        <w:pStyle w:val="BodyText"/>
        <w:rPr>
          <w:sz w:val="20"/>
        </w:rPr>
      </w:pPr>
    </w:p>
    <w:p w14:paraId="4DEB43BF" w14:textId="77777777" w:rsidR="00C35FD6" w:rsidRDefault="00C35FD6">
      <w:pPr>
        <w:pStyle w:val="BodyText"/>
        <w:rPr>
          <w:sz w:val="20"/>
        </w:rPr>
      </w:pPr>
    </w:p>
    <w:p w14:paraId="5592DA0A" w14:textId="77777777" w:rsidR="00C35FD6" w:rsidRDefault="00C35FD6">
      <w:pPr>
        <w:pStyle w:val="BodyText"/>
        <w:spacing w:before="6"/>
        <w:rPr>
          <w:sz w:val="26"/>
        </w:rPr>
      </w:pPr>
    </w:p>
    <w:p w14:paraId="7DC3A1CC" w14:textId="77777777" w:rsidR="00C35FD6" w:rsidRDefault="002A6109">
      <w:pPr>
        <w:pStyle w:val="BodyText"/>
        <w:spacing w:before="34" w:line="235" w:lineRule="auto"/>
        <w:ind w:left="10779" w:right="2968"/>
      </w:pPr>
      <w:r>
        <w:pict w14:anchorId="7F2592C2">
          <v:shape id="_x0000_s1269" type="#_x0000_t202" style="position:absolute;left:0;text-align:left;margin-left:30pt;margin-top:-10.8pt;width:421.5pt;height:408.25pt;z-index:25172787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105"/>
                    <w:gridCol w:w="2016"/>
                    <w:gridCol w:w="2193"/>
                    <w:gridCol w:w="2116"/>
                  </w:tblGrid>
                  <w:tr w:rsidR="00C35FD6" w14:paraId="11ED72FE" w14:textId="77777777">
                    <w:trPr>
                      <w:trHeight w:val="776"/>
                    </w:trPr>
                    <w:tc>
                      <w:tcPr>
                        <w:tcW w:w="8430" w:type="dxa"/>
                        <w:gridSpan w:val="4"/>
                      </w:tcPr>
                      <w:p w14:paraId="4D672CB0" w14:textId="77777777" w:rsidR="00C35FD6" w:rsidRDefault="002A6109">
                        <w:pPr>
                          <w:pStyle w:val="TableParagraph"/>
                          <w:spacing w:line="322" w:lineRule="exact"/>
                          <w:ind w:left="1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Median Time in Minutes from Dispatch Notified to Unit Arrived</w:t>
                        </w:r>
                      </w:p>
                      <w:p w14:paraId="0A2A4032" w14:textId="77777777" w:rsidR="00C35FD6" w:rsidRDefault="002A6109">
                        <w:pPr>
                          <w:pStyle w:val="TableParagraph"/>
                          <w:tabs>
                            <w:tab w:val="left" w:pos="8429"/>
                          </w:tabs>
                          <w:spacing w:line="387" w:lineRule="exact"/>
                          <w:ind w:left="10" w:right="-15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  <w:u w:val="single"/>
                          </w:rPr>
                          <w:t xml:space="preserve">at Destination by </w:t>
                        </w:r>
                        <w:r>
                          <w:rPr>
                            <w:spacing w:val="-5"/>
                            <w:sz w:val="32"/>
                            <w:u w:val="single"/>
                          </w:rPr>
                          <w:t xml:space="preserve">Quarter, </w:t>
                        </w:r>
                        <w:r>
                          <w:rPr>
                            <w:sz w:val="32"/>
                            <w:u w:val="single"/>
                          </w:rPr>
                          <w:t>1/1/2019 –</w:t>
                        </w:r>
                        <w:r>
                          <w:rPr>
                            <w:spacing w:val="-19"/>
                            <w:sz w:val="32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32"/>
                            <w:u w:val="single"/>
                          </w:rPr>
                          <w:t>9/30/2021</w:t>
                        </w:r>
                        <w:r>
                          <w:rPr>
                            <w:sz w:val="32"/>
                            <w:u w:val="single"/>
                          </w:rPr>
                          <w:tab/>
                        </w:r>
                      </w:p>
                    </w:tc>
                  </w:tr>
                  <w:tr w:rsidR="00C35FD6" w14:paraId="4E510DE4" w14:textId="77777777">
                    <w:trPr>
                      <w:trHeight w:val="466"/>
                    </w:trPr>
                    <w:tc>
                      <w:tcPr>
                        <w:tcW w:w="2105" w:type="dxa"/>
                      </w:tcPr>
                      <w:p w14:paraId="5D612FEC" w14:textId="77777777" w:rsidR="00C35FD6" w:rsidRDefault="002A6109">
                        <w:pPr>
                          <w:pStyle w:val="TableParagraph"/>
                          <w:tabs>
                            <w:tab w:val="left" w:pos="768"/>
                            <w:tab w:val="left" w:pos="3074"/>
                          </w:tabs>
                          <w:spacing w:before="8"/>
                          <w:ind w:right="-98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w w:val="99"/>
                            <w:sz w:val="32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pacing w:val="-7"/>
                            <w:sz w:val="32"/>
                            <w:u w:val="single"/>
                          </w:rPr>
                          <w:t>Year</w:t>
                        </w:r>
                        <w:r>
                          <w:rPr>
                            <w:b/>
                            <w:spacing w:val="-7"/>
                            <w:sz w:val="32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2016" w:type="dxa"/>
                      </w:tcPr>
                      <w:p w14:paraId="74784CAB" w14:textId="77777777" w:rsidR="00C35FD6" w:rsidRDefault="002A6109">
                        <w:pPr>
                          <w:pStyle w:val="TableParagraph"/>
                          <w:tabs>
                            <w:tab w:val="left" w:pos="2654"/>
                          </w:tabs>
                          <w:spacing w:before="8"/>
                          <w:ind w:left="969" w:right="-648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  <w:u w:val="single"/>
                          </w:rPr>
                          <w:t>n</w:t>
                        </w:r>
                        <w:r>
                          <w:rPr>
                            <w:b/>
                            <w:sz w:val="32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2193" w:type="dxa"/>
                      </w:tcPr>
                      <w:p w14:paraId="46223774" w14:textId="77777777" w:rsidR="00C35FD6" w:rsidRDefault="002A6109">
                        <w:pPr>
                          <w:pStyle w:val="TableParagraph"/>
                          <w:tabs>
                            <w:tab w:val="left" w:pos="2124"/>
                          </w:tabs>
                          <w:spacing w:before="8"/>
                          <w:ind w:right="-576"/>
                          <w:jc w:val="righ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  <w:u w:val="single"/>
                          </w:rPr>
                          <w:t>Median</w:t>
                        </w:r>
                        <w:r>
                          <w:rPr>
                            <w:b/>
                            <w:sz w:val="32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2116" w:type="dxa"/>
                      </w:tcPr>
                      <w:p w14:paraId="29B63662" w14:textId="77777777" w:rsidR="00C35FD6" w:rsidRDefault="002A6109">
                        <w:pPr>
                          <w:pStyle w:val="TableParagraph"/>
                          <w:tabs>
                            <w:tab w:val="left" w:pos="1545"/>
                          </w:tabs>
                          <w:spacing w:before="8"/>
                          <w:jc w:val="righ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  <w:u w:val="single"/>
                          </w:rPr>
                          <w:t xml:space="preserve">P </w:t>
                        </w:r>
                        <w:r>
                          <w:rPr>
                            <w:b/>
                            <w:spacing w:val="-4"/>
                            <w:sz w:val="32"/>
                            <w:u w:val="single"/>
                          </w:rPr>
                          <w:t>Value</w:t>
                        </w:r>
                        <w:r>
                          <w:rPr>
                            <w:b/>
                            <w:spacing w:val="-4"/>
                            <w:sz w:val="32"/>
                            <w:u w:val="single"/>
                          </w:rPr>
                          <w:tab/>
                        </w:r>
                      </w:p>
                    </w:tc>
                  </w:tr>
                  <w:tr w:rsidR="00C35FD6" w14:paraId="070E3565" w14:textId="77777777">
                    <w:trPr>
                      <w:trHeight w:val="399"/>
                    </w:trPr>
                    <w:tc>
                      <w:tcPr>
                        <w:tcW w:w="2105" w:type="dxa"/>
                      </w:tcPr>
                      <w:p w14:paraId="168EB7D3" w14:textId="77777777" w:rsidR="00C35FD6" w:rsidRDefault="002A6109">
                        <w:pPr>
                          <w:pStyle w:val="TableParagraph"/>
                          <w:spacing w:before="8" w:line="371" w:lineRule="exact"/>
                          <w:ind w:left="9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Q1</w:t>
                        </w:r>
                      </w:p>
                    </w:tc>
                    <w:tc>
                      <w:tcPr>
                        <w:tcW w:w="2016" w:type="dxa"/>
                      </w:tcPr>
                      <w:p w14:paraId="7C2EE4E1" w14:textId="77777777" w:rsidR="00C35FD6" w:rsidRDefault="00C35FD6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2193" w:type="dxa"/>
                      </w:tcPr>
                      <w:p w14:paraId="2E0F73AA" w14:textId="77777777" w:rsidR="00C35FD6" w:rsidRDefault="00C35FD6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2116" w:type="dxa"/>
                      </w:tcPr>
                      <w:p w14:paraId="21D51834" w14:textId="77777777" w:rsidR="00C35FD6" w:rsidRDefault="00C35FD6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C35FD6" w14:paraId="7A23EC3E" w14:textId="77777777">
                    <w:trPr>
                      <w:trHeight w:val="466"/>
                    </w:trPr>
                    <w:tc>
                      <w:tcPr>
                        <w:tcW w:w="2105" w:type="dxa"/>
                        <w:shd w:val="clear" w:color="auto" w:fill="DCE6F1"/>
                      </w:tcPr>
                      <w:p w14:paraId="47232780" w14:textId="77777777" w:rsidR="00C35FD6" w:rsidRDefault="002A6109">
                        <w:pPr>
                          <w:pStyle w:val="TableParagraph"/>
                          <w:spacing w:before="75" w:line="371" w:lineRule="exact"/>
                          <w:ind w:left="706" w:right="705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2019</w:t>
                        </w:r>
                      </w:p>
                    </w:tc>
                    <w:tc>
                      <w:tcPr>
                        <w:tcW w:w="2016" w:type="dxa"/>
                        <w:shd w:val="clear" w:color="auto" w:fill="DCE6F1"/>
                      </w:tcPr>
                      <w:p w14:paraId="2AAF421A" w14:textId="77777777" w:rsidR="00C35FD6" w:rsidRDefault="002A6109">
                        <w:pPr>
                          <w:pStyle w:val="TableParagraph"/>
                          <w:spacing w:before="75" w:line="371" w:lineRule="exact"/>
                          <w:ind w:left="734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1026</w:t>
                        </w:r>
                      </w:p>
                    </w:tc>
                    <w:tc>
                      <w:tcPr>
                        <w:tcW w:w="2193" w:type="dxa"/>
                        <w:shd w:val="clear" w:color="auto" w:fill="DCE6F1"/>
                      </w:tcPr>
                      <w:p w14:paraId="2087A8CD" w14:textId="77777777" w:rsidR="00C35FD6" w:rsidRDefault="002A6109">
                        <w:pPr>
                          <w:pStyle w:val="TableParagraph"/>
                          <w:spacing w:before="75" w:line="371" w:lineRule="exact"/>
                          <w:ind w:left="878" w:right="780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112</w:t>
                        </w:r>
                      </w:p>
                    </w:tc>
                    <w:tc>
                      <w:tcPr>
                        <w:tcW w:w="2116" w:type="dxa"/>
                        <w:shd w:val="clear" w:color="auto" w:fill="DCE6F1"/>
                      </w:tcPr>
                      <w:p w14:paraId="0F6393A5" w14:textId="77777777" w:rsidR="00C35FD6" w:rsidRDefault="002A6109">
                        <w:pPr>
                          <w:pStyle w:val="TableParagraph"/>
                          <w:spacing w:before="75" w:line="371" w:lineRule="exact"/>
                          <w:ind w:left="853" w:right="847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ref</w:t>
                        </w:r>
                      </w:p>
                    </w:tc>
                  </w:tr>
                  <w:tr w:rsidR="00C35FD6" w14:paraId="3B474C50" w14:textId="77777777">
                    <w:trPr>
                      <w:trHeight w:val="466"/>
                    </w:trPr>
                    <w:tc>
                      <w:tcPr>
                        <w:tcW w:w="2105" w:type="dxa"/>
                      </w:tcPr>
                      <w:p w14:paraId="4F2AF56B" w14:textId="77777777" w:rsidR="00C35FD6" w:rsidRDefault="002A6109">
                        <w:pPr>
                          <w:pStyle w:val="TableParagraph"/>
                          <w:spacing w:before="75" w:line="371" w:lineRule="exact"/>
                          <w:ind w:left="706" w:right="705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2020</w:t>
                        </w:r>
                      </w:p>
                    </w:tc>
                    <w:tc>
                      <w:tcPr>
                        <w:tcW w:w="2016" w:type="dxa"/>
                      </w:tcPr>
                      <w:p w14:paraId="3E15DD1E" w14:textId="77777777" w:rsidR="00C35FD6" w:rsidRDefault="002A6109">
                        <w:pPr>
                          <w:pStyle w:val="TableParagraph"/>
                          <w:spacing w:before="75" w:line="371" w:lineRule="exact"/>
                          <w:ind w:left="733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1089</w:t>
                        </w:r>
                      </w:p>
                    </w:tc>
                    <w:tc>
                      <w:tcPr>
                        <w:tcW w:w="2193" w:type="dxa"/>
                      </w:tcPr>
                      <w:p w14:paraId="67D09A2B" w14:textId="77777777" w:rsidR="00C35FD6" w:rsidRDefault="002A6109">
                        <w:pPr>
                          <w:pStyle w:val="TableParagraph"/>
                          <w:spacing w:before="75" w:line="371" w:lineRule="exact"/>
                          <w:ind w:left="878" w:right="780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112</w:t>
                        </w:r>
                      </w:p>
                    </w:tc>
                    <w:tc>
                      <w:tcPr>
                        <w:tcW w:w="2116" w:type="dxa"/>
                      </w:tcPr>
                      <w:p w14:paraId="48B74E65" w14:textId="77777777" w:rsidR="00C35FD6" w:rsidRDefault="002A6109">
                        <w:pPr>
                          <w:pStyle w:val="TableParagraph"/>
                          <w:spacing w:before="75" w:line="371" w:lineRule="exact"/>
                          <w:ind w:left="617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0.9663</w:t>
                        </w:r>
                      </w:p>
                    </w:tc>
                  </w:tr>
                  <w:tr w:rsidR="00C35FD6" w14:paraId="46478BAD" w14:textId="77777777">
                    <w:trPr>
                      <w:trHeight w:val="461"/>
                    </w:trPr>
                    <w:tc>
                      <w:tcPr>
                        <w:tcW w:w="2105" w:type="dxa"/>
                        <w:tcBorders>
                          <w:bottom w:val="single" w:sz="4" w:space="0" w:color="000000"/>
                        </w:tcBorders>
                        <w:shd w:val="clear" w:color="auto" w:fill="DCE6F1"/>
                      </w:tcPr>
                      <w:p w14:paraId="394767D0" w14:textId="77777777" w:rsidR="00C35FD6" w:rsidRDefault="002A6109">
                        <w:pPr>
                          <w:pStyle w:val="TableParagraph"/>
                          <w:spacing w:before="75" w:line="367" w:lineRule="exact"/>
                          <w:ind w:left="706" w:right="706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2021</w:t>
                        </w:r>
                      </w:p>
                    </w:tc>
                    <w:tc>
                      <w:tcPr>
                        <w:tcW w:w="2016" w:type="dxa"/>
                        <w:tcBorders>
                          <w:bottom w:val="single" w:sz="4" w:space="0" w:color="000000"/>
                        </w:tcBorders>
                        <w:shd w:val="clear" w:color="auto" w:fill="DCE6F1"/>
                      </w:tcPr>
                      <w:p w14:paraId="03666CBC" w14:textId="77777777" w:rsidR="00C35FD6" w:rsidRDefault="002A6109">
                        <w:pPr>
                          <w:pStyle w:val="TableParagraph"/>
                          <w:spacing w:before="75" w:line="367" w:lineRule="exact"/>
                          <w:ind w:left="733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1228</w:t>
                        </w:r>
                      </w:p>
                    </w:tc>
                    <w:tc>
                      <w:tcPr>
                        <w:tcW w:w="2193" w:type="dxa"/>
                        <w:tcBorders>
                          <w:bottom w:val="single" w:sz="4" w:space="0" w:color="000000"/>
                        </w:tcBorders>
                        <w:shd w:val="clear" w:color="auto" w:fill="DCE6F1"/>
                      </w:tcPr>
                      <w:p w14:paraId="0B66176E" w14:textId="77777777" w:rsidR="00C35FD6" w:rsidRDefault="002A6109">
                        <w:pPr>
                          <w:pStyle w:val="TableParagraph"/>
                          <w:spacing w:before="75" w:line="367" w:lineRule="exact"/>
                          <w:ind w:left="878" w:right="781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111</w:t>
                        </w:r>
                      </w:p>
                    </w:tc>
                    <w:tc>
                      <w:tcPr>
                        <w:tcW w:w="2116" w:type="dxa"/>
                        <w:tcBorders>
                          <w:bottom w:val="single" w:sz="4" w:space="0" w:color="000000"/>
                        </w:tcBorders>
                        <w:shd w:val="clear" w:color="auto" w:fill="DCE6F1"/>
                      </w:tcPr>
                      <w:p w14:paraId="669D941A" w14:textId="77777777" w:rsidR="00C35FD6" w:rsidRDefault="002A6109">
                        <w:pPr>
                          <w:pStyle w:val="TableParagraph"/>
                          <w:spacing w:before="75" w:line="367" w:lineRule="exact"/>
                          <w:ind w:left="616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0.9325</w:t>
                        </w:r>
                      </w:p>
                    </w:tc>
                  </w:tr>
                  <w:tr w:rsidR="00C35FD6" w14:paraId="6355611B" w14:textId="77777777">
                    <w:trPr>
                      <w:trHeight w:val="461"/>
                    </w:trPr>
                    <w:tc>
                      <w:tcPr>
                        <w:tcW w:w="2105" w:type="dxa"/>
                        <w:tcBorders>
                          <w:top w:val="single" w:sz="4" w:space="0" w:color="000000"/>
                        </w:tcBorders>
                      </w:tcPr>
                      <w:p w14:paraId="41C64AB5" w14:textId="77777777" w:rsidR="00C35FD6" w:rsidRDefault="002A6109">
                        <w:pPr>
                          <w:pStyle w:val="TableParagraph"/>
                          <w:spacing w:before="69" w:line="372" w:lineRule="exact"/>
                          <w:ind w:left="8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Q2</w:t>
                        </w:r>
                      </w:p>
                    </w:tc>
                    <w:tc>
                      <w:tcPr>
                        <w:tcW w:w="2016" w:type="dxa"/>
                        <w:tcBorders>
                          <w:top w:val="single" w:sz="4" w:space="0" w:color="000000"/>
                        </w:tcBorders>
                      </w:tcPr>
                      <w:p w14:paraId="6F2CD9F1" w14:textId="77777777" w:rsidR="00C35FD6" w:rsidRDefault="00C35FD6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2193" w:type="dxa"/>
                        <w:tcBorders>
                          <w:top w:val="single" w:sz="4" w:space="0" w:color="000000"/>
                        </w:tcBorders>
                      </w:tcPr>
                      <w:p w14:paraId="26B1EABD" w14:textId="77777777" w:rsidR="00C35FD6" w:rsidRDefault="00C35FD6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2116" w:type="dxa"/>
                        <w:tcBorders>
                          <w:top w:val="single" w:sz="4" w:space="0" w:color="000000"/>
                        </w:tcBorders>
                      </w:tcPr>
                      <w:p w14:paraId="128715A0" w14:textId="77777777" w:rsidR="00C35FD6" w:rsidRDefault="00C35FD6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C35FD6" w14:paraId="5A655F77" w14:textId="77777777">
                    <w:trPr>
                      <w:trHeight w:val="466"/>
                    </w:trPr>
                    <w:tc>
                      <w:tcPr>
                        <w:tcW w:w="2105" w:type="dxa"/>
                        <w:shd w:val="clear" w:color="auto" w:fill="DCE6F1"/>
                      </w:tcPr>
                      <w:p w14:paraId="5D7B3BAC" w14:textId="77777777" w:rsidR="00C35FD6" w:rsidRDefault="002A6109">
                        <w:pPr>
                          <w:pStyle w:val="TableParagraph"/>
                          <w:spacing w:before="74" w:line="372" w:lineRule="exact"/>
                          <w:ind w:left="706" w:right="706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2019</w:t>
                        </w:r>
                      </w:p>
                    </w:tc>
                    <w:tc>
                      <w:tcPr>
                        <w:tcW w:w="2016" w:type="dxa"/>
                        <w:shd w:val="clear" w:color="auto" w:fill="DCE6F1"/>
                      </w:tcPr>
                      <w:p w14:paraId="5BAD20C8" w14:textId="77777777" w:rsidR="00C35FD6" w:rsidRDefault="002A6109">
                        <w:pPr>
                          <w:pStyle w:val="TableParagraph"/>
                          <w:spacing w:before="74" w:line="372" w:lineRule="exact"/>
                          <w:ind w:left="789" w:right="698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910</w:t>
                        </w:r>
                      </w:p>
                    </w:tc>
                    <w:tc>
                      <w:tcPr>
                        <w:tcW w:w="2193" w:type="dxa"/>
                        <w:shd w:val="clear" w:color="auto" w:fill="DCE6F1"/>
                      </w:tcPr>
                      <w:p w14:paraId="1BCF76B2" w14:textId="77777777" w:rsidR="00C35FD6" w:rsidRDefault="002A6109">
                        <w:pPr>
                          <w:pStyle w:val="TableParagraph"/>
                          <w:spacing w:before="74" w:line="372" w:lineRule="exact"/>
                          <w:ind w:left="878" w:right="779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99</w:t>
                        </w:r>
                      </w:p>
                    </w:tc>
                    <w:tc>
                      <w:tcPr>
                        <w:tcW w:w="2116" w:type="dxa"/>
                        <w:shd w:val="clear" w:color="auto" w:fill="DCE6F1"/>
                      </w:tcPr>
                      <w:p w14:paraId="01093C92" w14:textId="77777777" w:rsidR="00C35FD6" w:rsidRDefault="002A6109">
                        <w:pPr>
                          <w:pStyle w:val="TableParagraph"/>
                          <w:spacing w:before="74" w:line="372" w:lineRule="exact"/>
                          <w:ind w:left="853" w:right="849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ref</w:t>
                        </w:r>
                      </w:p>
                    </w:tc>
                  </w:tr>
                  <w:tr w:rsidR="00C35FD6" w14:paraId="20D3858B" w14:textId="77777777">
                    <w:trPr>
                      <w:trHeight w:val="466"/>
                    </w:trPr>
                    <w:tc>
                      <w:tcPr>
                        <w:tcW w:w="2105" w:type="dxa"/>
                      </w:tcPr>
                      <w:p w14:paraId="7E0C3B6F" w14:textId="77777777" w:rsidR="00C35FD6" w:rsidRDefault="002A6109">
                        <w:pPr>
                          <w:pStyle w:val="TableParagraph"/>
                          <w:spacing w:before="74" w:line="372" w:lineRule="exact"/>
                          <w:ind w:left="706" w:right="706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2020</w:t>
                        </w:r>
                      </w:p>
                    </w:tc>
                    <w:tc>
                      <w:tcPr>
                        <w:tcW w:w="2016" w:type="dxa"/>
                      </w:tcPr>
                      <w:p w14:paraId="36510983" w14:textId="77777777" w:rsidR="00C35FD6" w:rsidRDefault="002A6109">
                        <w:pPr>
                          <w:pStyle w:val="TableParagraph"/>
                          <w:spacing w:before="74" w:line="372" w:lineRule="exact"/>
                          <w:ind w:left="789" w:right="699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890</w:t>
                        </w:r>
                      </w:p>
                    </w:tc>
                    <w:tc>
                      <w:tcPr>
                        <w:tcW w:w="2193" w:type="dxa"/>
                      </w:tcPr>
                      <w:p w14:paraId="5DE6A78D" w14:textId="77777777" w:rsidR="00C35FD6" w:rsidRDefault="002A6109">
                        <w:pPr>
                          <w:pStyle w:val="TableParagraph"/>
                          <w:spacing w:before="74" w:line="372" w:lineRule="exact"/>
                          <w:ind w:left="878" w:right="782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104</w:t>
                        </w:r>
                      </w:p>
                    </w:tc>
                    <w:tc>
                      <w:tcPr>
                        <w:tcW w:w="2116" w:type="dxa"/>
                      </w:tcPr>
                      <w:p w14:paraId="74B6B891" w14:textId="77777777" w:rsidR="00C35FD6" w:rsidRDefault="002A6109">
                        <w:pPr>
                          <w:pStyle w:val="TableParagraph"/>
                          <w:spacing w:before="74" w:line="372" w:lineRule="exact"/>
                          <w:ind w:left="616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0.1108</w:t>
                        </w:r>
                      </w:p>
                    </w:tc>
                  </w:tr>
                  <w:tr w:rsidR="00C35FD6" w14:paraId="468C7D54" w14:textId="77777777">
                    <w:trPr>
                      <w:trHeight w:val="461"/>
                    </w:trPr>
                    <w:tc>
                      <w:tcPr>
                        <w:tcW w:w="2105" w:type="dxa"/>
                        <w:tcBorders>
                          <w:bottom w:val="single" w:sz="4" w:space="0" w:color="000000"/>
                        </w:tcBorders>
                        <w:shd w:val="clear" w:color="auto" w:fill="DCE6F1"/>
                      </w:tcPr>
                      <w:p w14:paraId="6DB6EA81" w14:textId="77777777" w:rsidR="00C35FD6" w:rsidRDefault="002A6109">
                        <w:pPr>
                          <w:pStyle w:val="TableParagraph"/>
                          <w:spacing w:before="74" w:line="367" w:lineRule="exact"/>
                          <w:ind w:left="706" w:right="707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2021</w:t>
                        </w:r>
                      </w:p>
                    </w:tc>
                    <w:tc>
                      <w:tcPr>
                        <w:tcW w:w="2016" w:type="dxa"/>
                        <w:tcBorders>
                          <w:bottom w:val="single" w:sz="4" w:space="0" w:color="000000"/>
                        </w:tcBorders>
                        <w:shd w:val="clear" w:color="auto" w:fill="DCE6F1"/>
                      </w:tcPr>
                      <w:p w14:paraId="1D4F3BDE" w14:textId="77777777" w:rsidR="00C35FD6" w:rsidRDefault="002A6109">
                        <w:pPr>
                          <w:pStyle w:val="TableParagraph"/>
                          <w:spacing w:before="74" w:line="367" w:lineRule="exact"/>
                          <w:ind w:left="732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1440</w:t>
                        </w:r>
                      </w:p>
                    </w:tc>
                    <w:tc>
                      <w:tcPr>
                        <w:tcW w:w="2193" w:type="dxa"/>
                        <w:tcBorders>
                          <w:bottom w:val="single" w:sz="4" w:space="0" w:color="000000"/>
                        </w:tcBorders>
                        <w:shd w:val="clear" w:color="auto" w:fill="DCE6F1"/>
                      </w:tcPr>
                      <w:p w14:paraId="03B887CC" w14:textId="77777777" w:rsidR="00C35FD6" w:rsidRDefault="002A6109">
                        <w:pPr>
                          <w:pStyle w:val="TableParagraph"/>
                          <w:spacing w:before="74" w:line="367" w:lineRule="exact"/>
                          <w:ind w:left="878" w:right="783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118</w:t>
                        </w:r>
                      </w:p>
                    </w:tc>
                    <w:tc>
                      <w:tcPr>
                        <w:tcW w:w="2116" w:type="dxa"/>
                        <w:tcBorders>
                          <w:bottom w:val="single" w:sz="4" w:space="0" w:color="000000"/>
                        </w:tcBorders>
                        <w:shd w:val="clear" w:color="auto" w:fill="DCE6F1"/>
                      </w:tcPr>
                      <w:p w14:paraId="593E4FE9" w14:textId="77777777" w:rsidR="00C35FD6" w:rsidRDefault="002A6109">
                        <w:pPr>
                          <w:pStyle w:val="TableParagraph"/>
                          <w:spacing w:before="74" w:line="367" w:lineRule="exact"/>
                          <w:ind w:left="539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&lt;.0001*</w:t>
                        </w:r>
                      </w:p>
                    </w:tc>
                  </w:tr>
                  <w:tr w:rsidR="00C35FD6" w14:paraId="16960582" w14:textId="77777777">
                    <w:trPr>
                      <w:trHeight w:val="461"/>
                    </w:trPr>
                    <w:tc>
                      <w:tcPr>
                        <w:tcW w:w="2105" w:type="dxa"/>
                        <w:tcBorders>
                          <w:top w:val="single" w:sz="4" w:space="0" w:color="000000"/>
                        </w:tcBorders>
                      </w:tcPr>
                      <w:p w14:paraId="16B0D7A2" w14:textId="77777777" w:rsidR="00C35FD6" w:rsidRDefault="002A6109">
                        <w:pPr>
                          <w:pStyle w:val="TableParagraph"/>
                          <w:spacing w:before="69" w:line="372" w:lineRule="exact"/>
                          <w:ind w:left="7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Q3</w:t>
                        </w:r>
                      </w:p>
                    </w:tc>
                    <w:tc>
                      <w:tcPr>
                        <w:tcW w:w="2016" w:type="dxa"/>
                        <w:tcBorders>
                          <w:top w:val="single" w:sz="4" w:space="0" w:color="000000"/>
                        </w:tcBorders>
                      </w:tcPr>
                      <w:p w14:paraId="194D2CB5" w14:textId="77777777" w:rsidR="00C35FD6" w:rsidRDefault="00C35FD6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2193" w:type="dxa"/>
                        <w:tcBorders>
                          <w:top w:val="single" w:sz="4" w:space="0" w:color="000000"/>
                        </w:tcBorders>
                      </w:tcPr>
                      <w:p w14:paraId="40B8E0D7" w14:textId="77777777" w:rsidR="00C35FD6" w:rsidRDefault="00C35FD6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2116" w:type="dxa"/>
                        <w:tcBorders>
                          <w:top w:val="single" w:sz="4" w:space="0" w:color="000000"/>
                        </w:tcBorders>
                      </w:tcPr>
                      <w:p w14:paraId="0F965DB8" w14:textId="77777777" w:rsidR="00C35FD6" w:rsidRDefault="00C35FD6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C35FD6" w14:paraId="28F2FF0C" w14:textId="77777777">
                    <w:trPr>
                      <w:trHeight w:val="466"/>
                    </w:trPr>
                    <w:tc>
                      <w:tcPr>
                        <w:tcW w:w="2105" w:type="dxa"/>
                        <w:shd w:val="clear" w:color="auto" w:fill="DCE6F1"/>
                      </w:tcPr>
                      <w:p w14:paraId="145DFF68" w14:textId="77777777" w:rsidR="00C35FD6" w:rsidRDefault="002A6109">
                        <w:pPr>
                          <w:pStyle w:val="TableParagraph"/>
                          <w:spacing w:before="74" w:line="372" w:lineRule="exact"/>
                          <w:ind w:left="706" w:right="706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2019</w:t>
                        </w:r>
                      </w:p>
                    </w:tc>
                    <w:tc>
                      <w:tcPr>
                        <w:tcW w:w="2016" w:type="dxa"/>
                        <w:shd w:val="clear" w:color="auto" w:fill="DCE6F1"/>
                      </w:tcPr>
                      <w:p w14:paraId="751BEE94" w14:textId="77777777" w:rsidR="00C35FD6" w:rsidRDefault="002A6109">
                        <w:pPr>
                          <w:pStyle w:val="TableParagraph"/>
                          <w:spacing w:before="74" w:line="372" w:lineRule="exact"/>
                          <w:ind w:left="731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1100</w:t>
                        </w:r>
                      </w:p>
                    </w:tc>
                    <w:tc>
                      <w:tcPr>
                        <w:tcW w:w="2193" w:type="dxa"/>
                        <w:shd w:val="clear" w:color="auto" w:fill="DCE6F1"/>
                      </w:tcPr>
                      <w:p w14:paraId="4B9C8DA4" w14:textId="77777777" w:rsidR="00C35FD6" w:rsidRDefault="002A6109">
                        <w:pPr>
                          <w:pStyle w:val="TableParagraph"/>
                          <w:spacing w:before="74" w:line="372" w:lineRule="exact"/>
                          <w:ind w:left="878" w:right="784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106</w:t>
                        </w:r>
                      </w:p>
                    </w:tc>
                    <w:tc>
                      <w:tcPr>
                        <w:tcW w:w="2116" w:type="dxa"/>
                        <w:shd w:val="clear" w:color="auto" w:fill="DCE6F1"/>
                      </w:tcPr>
                      <w:p w14:paraId="4FF29961" w14:textId="77777777" w:rsidR="00C35FD6" w:rsidRDefault="002A6109">
                        <w:pPr>
                          <w:pStyle w:val="TableParagraph"/>
                          <w:spacing w:before="74" w:line="372" w:lineRule="exact"/>
                          <w:ind w:left="851" w:right="850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ref</w:t>
                        </w:r>
                      </w:p>
                    </w:tc>
                  </w:tr>
                  <w:tr w:rsidR="00C35FD6" w14:paraId="33389DD2" w14:textId="77777777">
                    <w:trPr>
                      <w:trHeight w:val="466"/>
                    </w:trPr>
                    <w:tc>
                      <w:tcPr>
                        <w:tcW w:w="2105" w:type="dxa"/>
                      </w:tcPr>
                      <w:p w14:paraId="0D2F3CEA" w14:textId="77777777" w:rsidR="00C35FD6" w:rsidRDefault="002A6109">
                        <w:pPr>
                          <w:pStyle w:val="TableParagraph"/>
                          <w:spacing w:before="74" w:line="372" w:lineRule="exact"/>
                          <w:ind w:left="706" w:right="707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2020</w:t>
                        </w:r>
                      </w:p>
                    </w:tc>
                    <w:tc>
                      <w:tcPr>
                        <w:tcW w:w="2016" w:type="dxa"/>
                      </w:tcPr>
                      <w:p w14:paraId="68409068" w14:textId="77777777" w:rsidR="00C35FD6" w:rsidRDefault="002A6109">
                        <w:pPr>
                          <w:pStyle w:val="TableParagraph"/>
                          <w:spacing w:before="74" w:line="372" w:lineRule="exact"/>
                          <w:ind w:left="731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1532</w:t>
                        </w:r>
                      </w:p>
                    </w:tc>
                    <w:tc>
                      <w:tcPr>
                        <w:tcW w:w="2193" w:type="dxa"/>
                      </w:tcPr>
                      <w:p w14:paraId="0FF0D6DA" w14:textId="77777777" w:rsidR="00C35FD6" w:rsidRDefault="002A6109">
                        <w:pPr>
                          <w:pStyle w:val="TableParagraph"/>
                          <w:spacing w:before="74" w:line="372" w:lineRule="exact"/>
                          <w:ind w:left="877" w:right="784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115</w:t>
                        </w:r>
                      </w:p>
                    </w:tc>
                    <w:tc>
                      <w:tcPr>
                        <w:tcW w:w="2116" w:type="dxa"/>
                      </w:tcPr>
                      <w:p w14:paraId="256F2058" w14:textId="77777777" w:rsidR="00C35FD6" w:rsidRDefault="002A6109">
                        <w:pPr>
                          <w:pStyle w:val="TableParagraph"/>
                          <w:spacing w:before="74" w:line="372" w:lineRule="exact"/>
                          <w:ind w:left="535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0.0405*</w:t>
                        </w:r>
                      </w:p>
                    </w:tc>
                  </w:tr>
                  <w:tr w:rsidR="00C35FD6" w14:paraId="1F4D5C9D" w14:textId="77777777">
                    <w:trPr>
                      <w:trHeight w:val="461"/>
                    </w:trPr>
                    <w:tc>
                      <w:tcPr>
                        <w:tcW w:w="2105" w:type="dxa"/>
                        <w:tcBorders>
                          <w:bottom w:val="single" w:sz="4" w:space="0" w:color="000000"/>
                        </w:tcBorders>
                        <w:shd w:val="clear" w:color="auto" w:fill="DCE6F1"/>
                      </w:tcPr>
                      <w:p w14:paraId="1E0B5091" w14:textId="77777777" w:rsidR="00C35FD6" w:rsidRDefault="002A6109">
                        <w:pPr>
                          <w:pStyle w:val="TableParagraph"/>
                          <w:spacing w:before="74" w:line="367" w:lineRule="exact"/>
                          <w:ind w:left="706" w:right="707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2021</w:t>
                        </w:r>
                      </w:p>
                    </w:tc>
                    <w:tc>
                      <w:tcPr>
                        <w:tcW w:w="2016" w:type="dxa"/>
                        <w:tcBorders>
                          <w:bottom w:val="single" w:sz="4" w:space="0" w:color="000000"/>
                        </w:tcBorders>
                        <w:shd w:val="clear" w:color="auto" w:fill="DCE6F1"/>
                      </w:tcPr>
                      <w:p w14:paraId="331E84E5" w14:textId="77777777" w:rsidR="00C35FD6" w:rsidRDefault="002A6109">
                        <w:pPr>
                          <w:pStyle w:val="TableParagraph"/>
                          <w:spacing w:before="74" w:line="367" w:lineRule="exact"/>
                          <w:ind w:left="731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1646</w:t>
                        </w:r>
                      </w:p>
                    </w:tc>
                    <w:tc>
                      <w:tcPr>
                        <w:tcW w:w="2193" w:type="dxa"/>
                        <w:tcBorders>
                          <w:bottom w:val="single" w:sz="4" w:space="0" w:color="000000"/>
                        </w:tcBorders>
                        <w:shd w:val="clear" w:color="auto" w:fill="DCE6F1"/>
                      </w:tcPr>
                      <w:p w14:paraId="34DD2434" w14:textId="77777777" w:rsidR="00C35FD6" w:rsidRDefault="002A6109">
                        <w:pPr>
                          <w:pStyle w:val="TableParagraph"/>
                          <w:spacing w:before="74" w:line="367" w:lineRule="exact"/>
                          <w:ind w:left="877" w:right="784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128</w:t>
                        </w:r>
                      </w:p>
                    </w:tc>
                    <w:tc>
                      <w:tcPr>
                        <w:tcW w:w="2116" w:type="dxa"/>
                        <w:tcBorders>
                          <w:bottom w:val="single" w:sz="4" w:space="0" w:color="000000"/>
                        </w:tcBorders>
                        <w:shd w:val="clear" w:color="auto" w:fill="DCE6F1"/>
                      </w:tcPr>
                      <w:p w14:paraId="22C29EA8" w14:textId="77777777" w:rsidR="00C35FD6" w:rsidRDefault="002A6109">
                        <w:pPr>
                          <w:pStyle w:val="TableParagraph"/>
                          <w:spacing w:before="74" w:line="367" w:lineRule="exact"/>
                          <w:ind w:left="537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&lt;.0001*</w:t>
                        </w:r>
                      </w:p>
                    </w:tc>
                  </w:tr>
                  <w:tr w:rsidR="00C35FD6" w14:paraId="73E0CCC1" w14:textId="77777777">
                    <w:trPr>
                      <w:trHeight w:val="461"/>
                    </w:trPr>
                    <w:tc>
                      <w:tcPr>
                        <w:tcW w:w="2105" w:type="dxa"/>
                        <w:tcBorders>
                          <w:top w:val="single" w:sz="4" w:space="0" w:color="000000"/>
                        </w:tcBorders>
                      </w:tcPr>
                      <w:p w14:paraId="75E6B4BF" w14:textId="77777777" w:rsidR="00C35FD6" w:rsidRDefault="002A6109">
                        <w:pPr>
                          <w:pStyle w:val="TableParagraph"/>
                          <w:spacing w:before="69" w:line="373" w:lineRule="exact"/>
                          <w:ind w:left="5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Q4</w:t>
                        </w:r>
                      </w:p>
                    </w:tc>
                    <w:tc>
                      <w:tcPr>
                        <w:tcW w:w="2016" w:type="dxa"/>
                        <w:tcBorders>
                          <w:top w:val="single" w:sz="4" w:space="0" w:color="000000"/>
                        </w:tcBorders>
                      </w:tcPr>
                      <w:p w14:paraId="2EB0E8B1" w14:textId="77777777" w:rsidR="00C35FD6" w:rsidRDefault="00C35FD6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2193" w:type="dxa"/>
                        <w:tcBorders>
                          <w:top w:val="single" w:sz="4" w:space="0" w:color="000000"/>
                        </w:tcBorders>
                      </w:tcPr>
                      <w:p w14:paraId="53DB97F4" w14:textId="77777777" w:rsidR="00C35FD6" w:rsidRDefault="00C35FD6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2116" w:type="dxa"/>
                        <w:tcBorders>
                          <w:top w:val="single" w:sz="4" w:space="0" w:color="000000"/>
                        </w:tcBorders>
                      </w:tcPr>
                      <w:p w14:paraId="2A615AB0" w14:textId="77777777" w:rsidR="00C35FD6" w:rsidRDefault="00C35FD6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C35FD6" w14:paraId="049E2CF9" w14:textId="77777777">
                    <w:trPr>
                      <w:trHeight w:val="466"/>
                    </w:trPr>
                    <w:tc>
                      <w:tcPr>
                        <w:tcW w:w="2105" w:type="dxa"/>
                        <w:shd w:val="clear" w:color="auto" w:fill="DCE6F1"/>
                      </w:tcPr>
                      <w:p w14:paraId="121BF882" w14:textId="77777777" w:rsidR="00C35FD6" w:rsidRDefault="002A6109">
                        <w:pPr>
                          <w:pStyle w:val="TableParagraph"/>
                          <w:spacing w:before="74" w:line="373" w:lineRule="exact"/>
                          <w:ind w:left="704" w:right="707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2019</w:t>
                        </w:r>
                      </w:p>
                    </w:tc>
                    <w:tc>
                      <w:tcPr>
                        <w:tcW w:w="2016" w:type="dxa"/>
                        <w:shd w:val="clear" w:color="auto" w:fill="DCE6F1"/>
                      </w:tcPr>
                      <w:p w14:paraId="56195862" w14:textId="77777777" w:rsidR="00C35FD6" w:rsidRDefault="002A6109">
                        <w:pPr>
                          <w:pStyle w:val="TableParagraph"/>
                          <w:spacing w:before="74" w:line="373" w:lineRule="exact"/>
                          <w:ind w:left="73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1130</w:t>
                        </w:r>
                      </w:p>
                    </w:tc>
                    <w:tc>
                      <w:tcPr>
                        <w:tcW w:w="2193" w:type="dxa"/>
                        <w:shd w:val="clear" w:color="auto" w:fill="DCE6F1"/>
                      </w:tcPr>
                      <w:p w14:paraId="25609A8B" w14:textId="77777777" w:rsidR="00C35FD6" w:rsidRDefault="002A6109">
                        <w:pPr>
                          <w:pStyle w:val="TableParagraph"/>
                          <w:spacing w:before="74" w:line="373" w:lineRule="exact"/>
                          <w:ind w:left="875" w:right="784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118</w:t>
                        </w:r>
                      </w:p>
                    </w:tc>
                    <w:tc>
                      <w:tcPr>
                        <w:tcW w:w="2116" w:type="dxa"/>
                        <w:shd w:val="clear" w:color="auto" w:fill="DCE6F1"/>
                      </w:tcPr>
                      <w:p w14:paraId="06159267" w14:textId="77777777" w:rsidR="00C35FD6" w:rsidRDefault="002A6109">
                        <w:pPr>
                          <w:pStyle w:val="TableParagraph"/>
                          <w:spacing w:before="74" w:line="373" w:lineRule="exact"/>
                          <w:ind w:left="850" w:right="850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ref</w:t>
                        </w:r>
                      </w:p>
                    </w:tc>
                  </w:tr>
                  <w:tr w:rsidR="00C35FD6" w14:paraId="3DCFF3EA" w14:textId="77777777">
                    <w:trPr>
                      <w:trHeight w:val="458"/>
                    </w:trPr>
                    <w:tc>
                      <w:tcPr>
                        <w:tcW w:w="2105" w:type="dxa"/>
                      </w:tcPr>
                      <w:p w14:paraId="432FFEBC" w14:textId="77777777" w:rsidR="00C35FD6" w:rsidRDefault="002A6109">
                        <w:pPr>
                          <w:pStyle w:val="TableParagraph"/>
                          <w:tabs>
                            <w:tab w:val="left" w:pos="727"/>
                            <w:tab w:val="left" w:pos="2835"/>
                          </w:tabs>
                          <w:spacing w:before="73" w:line="364" w:lineRule="exact"/>
                          <w:ind w:right="-735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w w:val="99"/>
                            <w:sz w:val="32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32"/>
                            <w:u w:val="single"/>
                          </w:rPr>
                          <w:tab/>
                          <w:t>2020</w:t>
                        </w:r>
                        <w:r>
                          <w:rPr>
                            <w:sz w:val="32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2016" w:type="dxa"/>
                      </w:tcPr>
                      <w:p w14:paraId="234C4791" w14:textId="77777777" w:rsidR="00C35FD6" w:rsidRDefault="002A6109">
                        <w:pPr>
                          <w:pStyle w:val="TableParagraph"/>
                          <w:tabs>
                            <w:tab w:val="left" w:pos="2916"/>
                          </w:tabs>
                          <w:spacing w:before="73" w:line="364" w:lineRule="exact"/>
                          <w:ind w:left="730" w:right="-908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  <w:u w:val="single"/>
                          </w:rPr>
                          <w:t>1318</w:t>
                        </w:r>
                        <w:r>
                          <w:rPr>
                            <w:sz w:val="32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2193" w:type="dxa"/>
                      </w:tcPr>
                      <w:p w14:paraId="40625447" w14:textId="77777777" w:rsidR="00C35FD6" w:rsidRDefault="002A6109">
                        <w:pPr>
                          <w:pStyle w:val="TableParagraph"/>
                          <w:tabs>
                            <w:tab w:val="left" w:pos="1905"/>
                          </w:tabs>
                          <w:spacing w:before="73" w:line="364" w:lineRule="exact"/>
                          <w:ind w:right="-620"/>
                          <w:jc w:val="righ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  <w:u w:val="single"/>
                          </w:rPr>
                          <w:t>109</w:t>
                        </w:r>
                        <w:r>
                          <w:rPr>
                            <w:sz w:val="32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2116" w:type="dxa"/>
                      </w:tcPr>
                      <w:p w14:paraId="1747F007" w14:textId="77777777" w:rsidR="00C35FD6" w:rsidRDefault="002A6109">
                        <w:pPr>
                          <w:pStyle w:val="TableParagraph"/>
                          <w:tabs>
                            <w:tab w:val="left" w:pos="1502"/>
                          </w:tabs>
                          <w:spacing w:before="73" w:line="364" w:lineRule="exact"/>
                          <w:jc w:val="righ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  <w:u w:val="single"/>
                          </w:rPr>
                          <w:t>0.0532</w:t>
                        </w:r>
                        <w:r>
                          <w:rPr>
                            <w:sz w:val="32"/>
                            <w:u w:val="single"/>
                          </w:rPr>
                          <w:tab/>
                        </w:r>
                      </w:p>
                    </w:tc>
                  </w:tr>
                </w:tbl>
                <w:p w14:paraId="6DCD3AC3" w14:textId="77777777" w:rsidR="00C35FD6" w:rsidRDefault="00C35FD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bookmarkStart w:id="4" w:name="Slide_Number_7"/>
      <w:bookmarkEnd w:id="4"/>
      <w:r>
        <w:t>Both Quarter 2 and Quarter 3 had a significant increase in median time from dispatch notified to unit arrived at destination in 2021 YTD compared to 2019. Quarter 3 also had a significant increase in median time in 2020 compared</w:t>
      </w:r>
      <w:r>
        <w:t xml:space="preserve"> to 2019.</w:t>
      </w:r>
    </w:p>
    <w:p w14:paraId="55230C17" w14:textId="77777777" w:rsidR="00C35FD6" w:rsidRDefault="00C35FD6">
      <w:pPr>
        <w:pStyle w:val="BodyText"/>
      </w:pPr>
    </w:p>
    <w:p w14:paraId="3C93A74C" w14:textId="77777777" w:rsidR="00C35FD6" w:rsidRDefault="00C35FD6">
      <w:pPr>
        <w:pStyle w:val="BodyText"/>
        <w:spacing w:before="7"/>
        <w:rPr>
          <w:sz w:val="35"/>
        </w:rPr>
      </w:pPr>
    </w:p>
    <w:p w14:paraId="0785D964" w14:textId="77777777" w:rsidR="00C35FD6" w:rsidRDefault="002A6109">
      <w:pPr>
        <w:pStyle w:val="BodyText"/>
        <w:spacing w:line="235" w:lineRule="auto"/>
        <w:ind w:left="10779" w:right="2968"/>
      </w:pPr>
      <w:r>
        <w:pict w14:anchorId="5F7C2691">
          <v:shape id="_x0000_s1268" type="#_x0000_t202" style="position:absolute;left:0;text-align:left;margin-left:452pt;margin-top:130.95pt;width:513.5pt;height:79.75pt;z-index:2517288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70"/>
                  </w:tblGrid>
                  <w:tr w:rsidR="00C35FD6" w14:paraId="1477E4EB" w14:textId="77777777">
                    <w:trPr>
                      <w:trHeight w:val="183"/>
                    </w:trPr>
                    <w:tc>
                      <w:tcPr>
                        <w:tcW w:w="10270" w:type="dxa"/>
                      </w:tcPr>
                      <w:p w14:paraId="3A601E51" w14:textId="77777777" w:rsidR="00C35FD6" w:rsidRDefault="002A6109">
                        <w:pPr>
                          <w:pStyle w:val="TableParagraph"/>
                          <w:spacing w:line="164" w:lineRule="exact"/>
                          <w:ind w:left="20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Source: MA Department of Public Health MATRIS V2 &amp; V3, downloaded 11/12/2021</w:t>
                        </w:r>
                      </w:p>
                    </w:tc>
                  </w:tr>
                  <w:tr w:rsidR="00C35FD6" w14:paraId="48884ADC" w14:textId="77777777">
                    <w:trPr>
                      <w:trHeight w:val="206"/>
                    </w:trPr>
                    <w:tc>
                      <w:tcPr>
                        <w:tcW w:w="10270" w:type="dxa"/>
                      </w:tcPr>
                      <w:p w14:paraId="5695B687" w14:textId="77777777" w:rsidR="00C35FD6" w:rsidRDefault="002A6109">
                        <w:pPr>
                          <w:pStyle w:val="TableParagraph"/>
                          <w:spacing w:line="187" w:lineRule="exact"/>
                          <w:ind w:left="20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Notes:</w:t>
                        </w:r>
                      </w:p>
                    </w:tc>
                  </w:tr>
                  <w:tr w:rsidR="00C35FD6" w14:paraId="0EF7B756" w14:textId="77777777">
                    <w:trPr>
                      <w:trHeight w:val="206"/>
                    </w:trPr>
                    <w:tc>
                      <w:tcPr>
                        <w:tcW w:w="10270" w:type="dxa"/>
                      </w:tcPr>
                      <w:p w14:paraId="2FACB064" w14:textId="77777777" w:rsidR="00C35FD6" w:rsidRDefault="002A6109">
                        <w:pPr>
                          <w:pStyle w:val="TableParagraph"/>
                          <w:spacing w:line="187" w:lineRule="exact"/>
                          <w:ind w:left="20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Counts are number of runs, not patients</w:t>
                        </w:r>
                      </w:p>
                    </w:tc>
                  </w:tr>
                  <w:tr w:rsidR="00C35FD6" w14:paraId="6A4BFD48" w14:textId="77777777">
                    <w:trPr>
                      <w:trHeight w:val="206"/>
                    </w:trPr>
                    <w:tc>
                      <w:tcPr>
                        <w:tcW w:w="10270" w:type="dxa"/>
                      </w:tcPr>
                      <w:p w14:paraId="50410AE6" w14:textId="77777777" w:rsidR="00C35FD6" w:rsidRDefault="002A6109">
                        <w:pPr>
                          <w:pStyle w:val="TableParagraph"/>
                          <w:spacing w:line="187" w:lineRule="exact"/>
                          <w:ind w:left="20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Data includes only those runs where patient disposition = "Patient Treated, Transported by this EMS Unit“ and incident location is in Massachusetts</w:t>
                        </w:r>
                      </w:p>
                    </w:tc>
                  </w:tr>
                  <w:tr w:rsidR="00C35FD6" w14:paraId="4BD1D1BE" w14:textId="77777777">
                    <w:trPr>
                      <w:trHeight w:val="398"/>
                    </w:trPr>
                    <w:tc>
                      <w:tcPr>
                        <w:tcW w:w="10270" w:type="dxa"/>
                      </w:tcPr>
                      <w:p w14:paraId="0040AA4C" w14:textId="77777777" w:rsidR="00C35FD6" w:rsidRDefault="002A6109">
                        <w:pPr>
                          <w:pStyle w:val="TableParagraph"/>
                          <w:spacing w:line="235" w:lineRule="auto"/>
                          <w:ind w:left="200" w:right="18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Data includes only those runs where primary impression is recorded as “traumatic injury” or is coded as trauma as per the International Classification of Diseases, 10th Edition-Clinical Modification</w:t>
                        </w:r>
                      </w:p>
                    </w:tc>
                  </w:tr>
                  <w:tr w:rsidR="00C35FD6" w14:paraId="7952C23F" w14:textId="77777777">
                    <w:trPr>
                      <w:trHeight w:val="206"/>
                    </w:trPr>
                    <w:tc>
                      <w:tcPr>
                        <w:tcW w:w="10270" w:type="dxa"/>
                      </w:tcPr>
                      <w:p w14:paraId="4B683F57" w14:textId="77777777" w:rsidR="00C35FD6" w:rsidRDefault="002A6109">
                        <w:pPr>
                          <w:pStyle w:val="TableParagraph"/>
                          <w:spacing w:line="187" w:lineRule="exact"/>
                          <w:ind w:left="20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Ambulance services are required to enter data into MATRI</w:t>
                        </w:r>
                        <w:r>
                          <w:rPr>
                            <w:sz w:val="16"/>
                          </w:rPr>
                          <w:t>S per A/R 5-403 Statewide EMS Minimum Dataset.</w:t>
                        </w:r>
                      </w:p>
                    </w:tc>
                  </w:tr>
                  <w:tr w:rsidR="00C35FD6" w14:paraId="5DFB5CA7" w14:textId="77777777">
                    <w:trPr>
                      <w:trHeight w:val="183"/>
                    </w:trPr>
                    <w:tc>
                      <w:tcPr>
                        <w:tcW w:w="10270" w:type="dxa"/>
                      </w:tcPr>
                      <w:p w14:paraId="76F2DC53" w14:textId="77777777" w:rsidR="00C35FD6" w:rsidRDefault="002A6109">
                        <w:pPr>
                          <w:pStyle w:val="TableParagraph"/>
                          <w:spacing w:line="164" w:lineRule="exact"/>
                          <w:ind w:left="20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Data are required to be submitted within 14 days; however, actual submission timeframes vary by ambulance service.</w:t>
                        </w:r>
                      </w:p>
                    </w:tc>
                  </w:tr>
                </w:tbl>
                <w:p w14:paraId="0F1E604B" w14:textId="77777777" w:rsidR="00C35FD6" w:rsidRDefault="00C35FD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Quarters 1 and 4 had no significant differences in median time from dispatch notified to un</w:t>
      </w:r>
      <w:r>
        <w:t>it arrived at destination from 2019 up to date.</w:t>
      </w:r>
    </w:p>
    <w:p w14:paraId="34F18F72" w14:textId="77777777" w:rsidR="00C35FD6" w:rsidRDefault="00C35FD6">
      <w:pPr>
        <w:spacing w:line="235" w:lineRule="auto"/>
        <w:sectPr w:rsidR="00C35FD6">
          <w:headerReference w:type="default" r:id="rId19"/>
          <w:footerReference w:type="default" r:id="rId20"/>
          <w:pgSz w:w="19200" w:h="10800" w:orient="landscape"/>
          <w:pgMar w:top="0" w:right="0" w:bottom="540" w:left="0" w:header="0" w:footer="347" w:gutter="0"/>
          <w:cols w:space="720"/>
        </w:sectPr>
      </w:pPr>
    </w:p>
    <w:p w14:paraId="3218D225" w14:textId="77777777" w:rsidR="00C35FD6" w:rsidRDefault="00C35FD6">
      <w:pPr>
        <w:pStyle w:val="BodyText"/>
        <w:rPr>
          <w:sz w:val="28"/>
        </w:rPr>
      </w:pPr>
    </w:p>
    <w:p w14:paraId="7D42A516" w14:textId="77777777" w:rsidR="00C35FD6" w:rsidRDefault="00C35FD6">
      <w:pPr>
        <w:pStyle w:val="BodyText"/>
        <w:rPr>
          <w:sz w:val="28"/>
        </w:rPr>
      </w:pPr>
    </w:p>
    <w:p w14:paraId="00C4406C" w14:textId="77777777" w:rsidR="00C35FD6" w:rsidRDefault="00C35FD6">
      <w:pPr>
        <w:pStyle w:val="BodyText"/>
        <w:spacing w:before="11"/>
        <w:rPr>
          <w:sz w:val="23"/>
        </w:rPr>
      </w:pPr>
    </w:p>
    <w:p w14:paraId="03E8136E" w14:textId="77777777" w:rsidR="00C35FD6" w:rsidRDefault="002A6109">
      <w:pPr>
        <w:spacing w:before="1"/>
        <w:jc w:val="right"/>
        <w:rPr>
          <w:sz w:val="28"/>
        </w:rPr>
      </w:pPr>
      <w:r>
        <w:rPr>
          <w:color w:val="585858"/>
          <w:spacing w:val="-2"/>
          <w:sz w:val="28"/>
        </w:rPr>
        <w:t>3000</w:t>
      </w:r>
    </w:p>
    <w:p w14:paraId="793E0C2B" w14:textId="77777777" w:rsidR="00C35FD6" w:rsidRDefault="00C35FD6">
      <w:pPr>
        <w:pStyle w:val="BodyText"/>
        <w:spacing w:before="6"/>
        <w:rPr>
          <w:sz w:val="38"/>
        </w:rPr>
      </w:pPr>
    </w:p>
    <w:p w14:paraId="5C65D593" w14:textId="77777777" w:rsidR="00C35FD6" w:rsidRDefault="002A6109">
      <w:pPr>
        <w:spacing w:before="1"/>
        <w:jc w:val="right"/>
        <w:rPr>
          <w:sz w:val="28"/>
        </w:rPr>
      </w:pPr>
      <w:r>
        <w:pict w14:anchorId="38E07FE3">
          <v:shape id="_x0000_s1267" type="#_x0000_t202" style="position:absolute;left:0;text-align:left;margin-left:16.4pt;margin-top:27.3pt;width:16.05pt;height:126.85pt;z-index:251753472;mso-position-horizontal-relative:page" filled="f" stroked="f">
            <v:textbox style="layout-flow:vertical;mso-layout-flow-alt:bottom-to-top" inset="0,0,0,0">
              <w:txbxContent>
                <w:p w14:paraId="6AB5CC14" w14:textId="77777777" w:rsidR="00C35FD6" w:rsidRDefault="002A6109">
                  <w:pPr>
                    <w:spacing w:line="306" w:lineRule="exact"/>
                    <w:ind w:left="20"/>
                    <w:rPr>
                      <w:sz w:val="28"/>
                    </w:rPr>
                  </w:pPr>
                  <w:r>
                    <w:rPr>
                      <w:color w:val="585858"/>
                      <w:sz w:val="28"/>
                    </w:rPr>
                    <w:t>Number of Transports</w:t>
                  </w:r>
                </w:p>
              </w:txbxContent>
            </v:textbox>
            <w10:wrap anchorx="page"/>
          </v:shape>
        </w:pict>
      </w:r>
      <w:r>
        <w:rPr>
          <w:color w:val="585858"/>
          <w:spacing w:val="-2"/>
          <w:sz w:val="28"/>
        </w:rPr>
        <w:t>2500</w:t>
      </w:r>
    </w:p>
    <w:p w14:paraId="49BF3E0C" w14:textId="77777777" w:rsidR="00C35FD6" w:rsidRDefault="00C35FD6">
      <w:pPr>
        <w:pStyle w:val="BodyText"/>
        <w:spacing w:before="6"/>
        <w:rPr>
          <w:sz w:val="38"/>
        </w:rPr>
      </w:pPr>
    </w:p>
    <w:p w14:paraId="48BC1D70" w14:textId="77777777" w:rsidR="00C35FD6" w:rsidRDefault="002A6109">
      <w:pPr>
        <w:spacing w:before="1"/>
        <w:jc w:val="right"/>
        <w:rPr>
          <w:sz w:val="28"/>
        </w:rPr>
      </w:pPr>
      <w:r>
        <w:rPr>
          <w:color w:val="585858"/>
          <w:spacing w:val="-2"/>
          <w:sz w:val="28"/>
        </w:rPr>
        <w:t>2000</w:t>
      </w:r>
    </w:p>
    <w:p w14:paraId="73C22BAC" w14:textId="77777777" w:rsidR="00C35FD6" w:rsidRDefault="00C35FD6">
      <w:pPr>
        <w:pStyle w:val="BodyText"/>
        <w:spacing w:before="6"/>
        <w:rPr>
          <w:sz w:val="38"/>
        </w:rPr>
      </w:pPr>
    </w:p>
    <w:p w14:paraId="7B126B74" w14:textId="77777777" w:rsidR="00C35FD6" w:rsidRDefault="002A6109">
      <w:pPr>
        <w:spacing w:before="1"/>
        <w:jc w:val="right"/>
        <w:rPr>
          <w:sz w:val="28"/>
        </w:rPr>
      </w:pPr>
      <w:r>
        <w:rPr>
          <w:color w:val="585858"/>
          <w:spacing w:val="-2"/>
          <w:sz w:val="28"/>
        </w:rPr>
        <w:t>1500</w:t>
      </w:r>
    </w:p>
    <w:p w14:paraId="0CB138A8" w14:textId="77777777" w:rsidR="00C35FD6" w:rsidRDefault="00C35FD6">
      <w:pPr>
        <w:pStyle w:val="BodyText"/>
        <w:spacing w:before="6"/>
        <w:rPr>
          <w:sz w:val="38"/>
        </w:rPr>
      </w:pPr>
    </w:p>
    <w:p w14:paraId="05D72DB9" w14:textId="77777777" w:rsidR="00C35FD6" w:rsidRDefault="002A6109">
      <w:pPr>
        <w:spacing w:before="1"/>
        <w:jc w:val="right"/>
        <w:rPr>
          <w:sz w:val="28"/>
        </w:rPr>
      </w:pPr>
      <w:r>
        <w:rPr>
          <w:color w:val="585858"/>
          <w:spacing w:val="-2"/>
          <w:sz w:val="28"/>
        </w:rPr>
        <w:t>1000</w:t>
      </w:r>
    </w:p>
    <w:p w14:paraId="2B01B786" w14:textId="77777777" w:rsidR="00C35FD6" w:rsidRDefault="00C35FD6">
      <w:pPr>
        <w:pStyle w:val="BodyText"/>
        <w:spacing w:before="6"/>
        <w:rPr>
          <w:sz w:val="38"/>
        </w:rPr>
      </w:pPr>
    </w:p>
    <w:p w14:paraId="7BEA54AF" w14:textId="77777777" w:rsidR="00C35FD6" w:rsidRDefault="002A6109">
      <w:pPr>
        <w:spacing w:before="1"/>
        <w:jc w:val="right"/>
        <w:rPr>
          <w:sz w:val="28"/>
        </w:rPr>
      </w:pPr>
      <w:r>
        <w:rPr>
          <w:color w:val="585858"/>
          <w:spacing w:val="-2"/>
          <w:sz w:val="28"/>
        </w:rPr>
        <w:t>500</w:t>
      </w:r>
    </w:p>
    <w:p w14:paraId="67BFC8F0" w14:textId="77777777" w:rsidR="00C35FD6" w:rsidRDefault="002A6109">
      <w:pPr>
        <w:spacing w:before="46" w:line="244" w:lineRule="auto"/>
        <w:ind w:left="2942" w:hanging="2530"/>
        <w:rPr>
          <w:sz w:val="33"/>
        </w:rPr>
      </w:pPr>
      <w:r>
        <w:br w:type="column"/>
      </w:r>
      <w:r>
        <w:rPr>
          <w:color w:val="585858"/>
          <w:sz w:val="33"/>
        </w:rPr>
        <w:t>Number of EMS Interfacility Trauma Transports by Incident EMS Region, 1/1/2019 - 9/30/2021 (n = 13,360)</w:t>
      </w:r>
    </w:p>
    <w:p w14:paraId="438C99B2" w14:textId="77777777" w:rsidR="00C35FD6" w:rsidRDefault="00C35FD6">
      <w:pPr>
        <w:pStyle w:val="BodyText"/>
        <w:spacing w:before="2"/>
        <w:rPr>
          <w:sz w:val="50"/>
        </w:rPr>
      </w:pPr>
    </w:p>
    <w:p w14:paraId="03F11AD5" w14:textId="77777777" w:rsidR="00C35FD6" w:rsidRDefault="002A6109">
      <w:pPr>
        <w:ind w:left="5221" w:right="4314"/>
        <w:jc w:val="center"/>
        <w:rPr>
          <w:sz w:val="28"/>
        </w:rPr>
      </w:pPr>
      <w:r>
        <w:pict w14:anchorId="179700EF">
          <v:line id="_x0000_s1266" style="position:absolute;left:0;text-align:left;z-index:251749376;mso-position-horizontal-relative:page" from="76.1pt,-15.95pt" to="645.95pt,-15.95pt" strokecolor="#d9d9d9">
            <w10:wrap anchorx="page"/>
          </v:line>
        </w:pict>
      </w:r>
      <w:r>
        <w:rPr>
          <w:color w:val="404040"/>
          <w:sz w:val="28"/>
        </w:rPr>
        <w:t>2,538</w:t>
      </w:r>
    </w:p>
    <w:p w14:paraId="539F16B3" w14:textId="77777777" w:rsidR="00C35FD6" w:rsidRDefault="002A6109">
      <w:pPr>
        <w:pStyle w:val="BodyText"/>
      </w:pPr>
      <w:r>
        <w:br w:type="column"/>
      </w:r>
    </w:p>
    <w:p w14:paraId="1936A925" w14:textId="77777777" w:rsidR="00C35FD6" w:rsidRDefault="00C35FD6">
      <w:pPr>
        <w:pStyle w:val="BodyText"/>
        <w:rPr>
          <w:sz w:val="50"/>
        </w:rPr>
      </w:pPr>
    </w:p>
    <w:p w14:paraId="6103BB4B" w14:textId="77777777" w:rsidR="00C35FD6" w:rsidRDefault="002A6109">
      <w:pPr>
        <w:pStyle w:val="BodyText"/>
        <w:spacing w:before="1" w:line="436" w:lineRule="exact"/>
        <w:ind w:left="692"/>
      </w:pPr>
      <w:r>
        <w:t>2021 represents 3 quarters while</w:t>
      </w:r>
    </w:p>
    <w:p w14:paraId="673517B1" w14:textId="77777777" w:rsidR="00C35FD6" w:rsidRDefault="002A6109">
      <w:pPr>
        <w:pStyle w:val="BodyText"/>
        <w:spacing w:before="3" w:line="235" w:lineRule="auto"/>
        <w:ind w:left="692" w:right="81"/>
      </w:pPr>
      <w:r>
        <w:pict w14:anchorId="170B7FA8">
          <v:group id="_x0000_s1228" style="position:absolute;left:0;text-align:left;margin-left:76.1pt;margin-top:21.3pt;width:569.9pt;height:206.7pt;z-index:251747328;mso-position-horizontal-relative:page" coordorigin="1522,426" coordsize="11398,4134">
            <v:shape id="_x0000_s1265" style="position:absolute;left:1521;top:488;width:11398;height:3250" coordorigin="1522,489" coordsize="11398,3250" o:spt="100" adj="0,,0" path="m7723,3738r1344,m7363,3738r77,m7001,3738r77,m6096,3738r622,m7001,2927r77,m5734,2927r984,m7001,2114r77,m1522,2114r5196,m7001,1300r77,m1522,1300r5196,m7001,489r5918,m1522,489r5196,e" filled="f" strokecolor="#d9d9d9">
              <v:stroke joinstyle="round"/>
              <v:formulas/>
              <v:path arrowok="t" o:connecttype="segments"/>
            </v:shape>
            <v:shape id="_x0000_s1264" style="position:absolute;left:6717;top:426;width:1913;height:4126" coordorigin="6718,426" coordsize="1913,4126" o:spt="100" adj="0,,0" path="m7001,426r-283,l6718,4552r283,l7001,426m8630,4353r-285,l8345,4552r285,l8630,4353e" fillcolor="#4471c4" stroked="f">
              <v:stroke joinstyle="round"/>
              <v:formulas/>
              <v:path arrowok="t" o:connecttype="segments"/>
            </v:shape>
            <v:line id="_x0000_s1263" style="position:absolute" from="9974,4518" to="10258,4518" strokecolor="#4471c4" strokeweight="3.36pt"/>
            <v:line id="_x0000_s1262" style="position:absolute" from="11602,4509" to="11887,4509" strokecolor="#4471c4" strokeweight="4.32pt"/>
            <v:shape id="_x0000_s1261" style="position:absolute;left:1521;top:3738;width:2300;height:2" coordorigin="1522,3738" coordsize="2300,0" o:spt="100" adj="0,,0" path="m3744,3738r77,m1522,3738r1939,e" filled="f" strokecolor="#d9d9d9">
              <v:stroke joinstyle="round"/>
              <v:formulas/>
              <v:path arrowok="t" o:connecttype="segments"/>
            </v:shape>
            <v:rect id="_x0000_s1260" style="position:absolute;left:3460;top:3637;width:284;height:915" fillcolor="#4471c4" stroked="f"/>
            <v:rect id="_x0000_s1259" style="position:absolute;left:2193;top:4153;width:284;height:399" fillcolor="#ec7c30" stroked="f"/>
            <v:line id="_x0000_s1258" style="position:absolute" from="4106,3738" to="4183,3738" strokecolor="#d9d9d9"/>
            <v:rect id="_x0000_s1257" style="position:absolute;left:3820;top:3107;width:286;height:1445" fillcolor="#ec7c30" stroked="f"/>
            <v:shape id="_x0000_s1256" style="position:absolute;left:4466;top:3738;width:1344;height:2" coordorigin="4466,3738" coordsize="1344,0" o:spt="100" adj="0,,0" path="m5734,3738r76,m5374,3738r76,m4466,3738r622,e" filled="f" strokecolor="#d9d9d9">
              <v:stroke joinstyle="round"/>
              <v:formulas/>
              <v:path arrowok="t" o:connecttype="segments"/>
            </v:shape>
            <v:rect id="_x0000_s1255" style="position:absolute;left:5088;top:3707;width:286;height:845" fillcolor="#4471c4" stroked="f"/>
            <v:line id="_x0000_s1254" style="position:absolute" from="1522,2927" to="5450,2927" strokecolor="#d9d9d9"/>
            <v:rect id="_x0000_s1253" style="position:absolute;left:5450;top:2725;width:284;height:1827" fillcolor="#ec7c30" stroked="f"/>
            <v:line id="_x0000_s1252" style="position:absolute" from="10334,4530" to="10620,4530" strokecolor="#ec7c30" strokeweight="2.16pt"/>
            <v:line id="_x0000_s1251" style="position:absolute" from="11964,4528" to="12247,4528" strokecolor="#ec7c30" strokeweight="2.4pt"/>
            <v:shape id="_x0000_s1250" style="position:absolute;left:2553;top:3109;width:3543;height:1443" coordorigin="2554,3110" coordsize="3543,1443" o:spt="100" adj="0,,0" path="m2839,4254r-285,l2554,4552r285,l2839,4254m4466,3354r-283,l4183,4552r283,l4466,3354m6096,3110r-286,l5810,4552r286,l6096,3110e" fillcolor="#a4a4a4" stroked="f">
              <v:stroke joinstyle="round"/>
              <v:formulas/>
              <v:path arrowok="t" o:connecttype="segments"/>
            </v:shape>
            <v:shape id="_x0000_s1249" style="position:absolute;left:7363;top:2113;width:5556;height:814" coordorigin="7363,2114" coordsize="5556,814" o:spt="100" adj="0,,0" path="m7723,2927r5196,m7363,2927r77,m7723,2114r5196,m7363,2114r77,e" filled="f" strokecolor="#d9d9d9">
              <v:stroke joinstyle="round"/>
              <v:formulas/>
              <v:path arrowok="t" o:connecttype="segments"/>
            </v:shape>
            <v:rect id="_x0000_s1248" style="position:absolute;left:7440;top:1693;width:284;height:2859" fillcolor="#a4a4a4" stroked="f"/>
            <v:shape id="_x0000_s1247" style="position:absolute;left:10696;top:4541;width:1913;height:2" coordorigin="10697,4541" coordsize="1913,0" o:spt="100" adj="0,,0" path="m10697,4541r283,m12324,4541r286,e" filled="f" strokecolor="#a4a4a4" strokeweight="1.08pt">
              <v:stroke joinstyle="round"/>
              <v:formulas/>
              <v:path arrowok="t" o:connecttype="segments"/>
            </v:shape>
            <v:rect id="_x0000_s1246" style="position:absolute;left:1831;top:3987;width:286;height:564" fillcolor="#4471c4" stroked="f"/>
            <v:line id="_x0000_s1245" style="position:absolute" from="1522,4552" to="12919,4552" strokecolor="#d9d9d9"/>
            <v:shape id="_x0000_s1244" type="#_x0000_t202" style="position:absolute;left:7112;top:623;width:445;height:281" filled="f" stroked="f">
              <v:textbox inset="0,0,0,0">
                <w:txbxContent>
                  <w:p w14:paraId="7FF72C3E" w14:textId="77777777" w:rsidR="00C35FD6" w:rsidRDefault="002A6109">
                    <w:pPr>
                      <w:spacing w:line="281" w:lineRule="exact"/>
                      <w:rPr>
                        <w:sz w:val="28"/>
                      </w:rPr>
                    </w:pPr>
                    <w:r>
                      <w:rPr>
                        <w:color w:val="404040"/>
                        <w:sz w:val="28"/>
                      </w:rPr>
                      <w:t>186</w:t>
                    </w:r>
                  </w:p>
                </w:txbxContent>
              </v:textbox>
            </v:shape>
            <v:shape id="_x0000_s1243" type="#_x0000_t202" style="position:absolute;left:7472;top:1319;width:445;height:281" filled="f" stroked="f">
              <v:textbox inset="0,0,0,0">
                <w:txbxContent>
                  <w:p w14:paraId="08E249DF" w14:textId="77777777" w:rsidR="00C35FD6" w:rsidRDefault="002A6109">
                    <w:pPr>
                      <w:spacing w:line="281" w:lineRule="exact"/>
                      <w:rPr>
                        <w:sz w:val="28"/>
                      </w:rPr>
                    </w:pPr>
                    <w:r>
                      <w:rPr>
                        <w:color w:val="404040"/>
                        <w:sz w:val="28"/>
                      </w:rPr>
                      <w:t>758</w:t>
                    </w:r>
                  </w:p>
                </w:txbxContent>
              </v:textbox>
            </v:shape>
            <v:shape id="_x0000_s1242" type="#_x0000_t202" style="position:absolute;left:3389;top:2730;width:1166;height:812" filled="f" stroked="f">
              <v:textbox inset="0,0,0,0">
                <w:txbxContent>
                  <w:p w14:paraId="54326097" w14:textId="77777777" w:rsidR="00C35FD6" w:rsidRDefault="002A6109">
                    <w:pPr>
                      <w:spacing w:line="239" w:lineRule="exact"/>
                      <w:ind w:left="360"/>
                      <w:rPr>
                        <w:sz w:val="28"/>
                      </w:rPr>
                    </w:pPr>
                    <w:r>
                      <w:rPr>
                        <w:color w:val="404040"/>
                        <w:sz w:val="28"/>
                      </w:rPr>
                      <w:t>889</w:t>
                    </w:r>
                  </w:p>
                  <w:p w14:paraId="2BB05E25" w14:textId="77777777" w:rsidR="00C35FD6" w:rsidRDefault="002A6109">
                    <w:pPr>
                      <w:spacing w:line="265" w:lineRule="exact"/>
                      <w:ind w:left="721"/>
                      <w:rPr>
                        <w:sz w:val="28"/>
                      </w:rPr>
                    </w:pPr>
                    <w:r>
                      <w:rPr>
                        <w:color w:val="404040"/>
                        <w:sz w:val="28"/>
                      </w:rPr>
                      <w:t>737</w:t>
                    </w:r>
                  </w:p>
                  <w:p w14:paraId="28186A64" w14:textId="77777777" w:rsidR="00C35FD6" w:rsidRDefault="002A6109">
                    <w:pPr>
                      <w:spacing w:line="308" w:lineRule="exact"/>
                      <w:rPr>
                        <w:sz w:val="28"/>
                      </w:rPr>
                    </w:pPr>
                    <w:r>
                      <w:rPr>
                        <w:color w:val="404040"/>
                        <w:sz w:val="28"/>
                      </w:rPr>
                      <w:t>562</w:t>
                    </w:r>
                  </w:p>
                </w:txbxContent>
              </v:textbox>
            </v:shape>
            <v:shape id="_x0000_s1241" type="#_x0000_t202" style="position:absolute;left:5272;top:2350;width:911;height:665" filled="f" stroked="f">
              <v:textbox inset="0,0,0,0">
                <w:txbxContent>
                  <w:p w14:paraId="27E67A68" w14:textId="77777777" w:rsidR="00C35FD6" w:rsidRDefault="002A6109">
                    <w:pPr>
                      <w:spacing w:line="286" w:lineRule="exact"/>
                      <w:rPr>
                        <w:sz w:val="28"/>
                      </w:rPr>
                    </w:pPr>
                    <w:r>
                      <w:rPr>
                        <w:color w:val="404040"/>
                        <w:sz w:val="28"/>
                      </w:rPr>
                      <w:t>1,123</w:t>
                    </w:r>
                  </w:p>
                  <w:p w14:paraId="4FF2AAFE" w14:textId="77777777" w:rsidR="00C35FD6" w:rsidRDefault="002A6109">
                    <w:pPr>
                      <w:spacing w:before="42" w:line="337" w:lineRule="exact"/>
                      <w:ind w:left="466"/>
                      <w:rPr>
                        <w:sz w:val="28"/>
                      </w:rPr>
                    </w:pPr>
                    <w:r>
                      <w:rPr>
                        <w:color w:val="404040"/>
                        <w:sz w:val="28"/>
                      </w:rPr>
                      <w:t>887</w:t>
                    </w:r>
                  </w:p>
                </w:txbxContent>
              </v:textbox>
            </v:shape>
            <v:shape id="_x0000_s1240" type="#_x0000_t202" style="position:absolute;left:8995;top:2971;width:445;height:281" filled="f" stroked="f">
              <v:textbox inset="0,0,0,0">
                <w:txbxContent>
                  <w:p w14:paraId="4DF10ABC" w14:textId="77777777" w:rsidR="00C35FD6" w:rsidRDefault="002A6109">
                    <w:pPr>
                      <w:spacing w:line="281" w:lineRule="exact"/>
                      <w:rPr>
                        <w:sz w:val="28"/>
                      </w:rPr>
                    </w:pPr>
                    <w:r>
                      <w:rPr>
                        <w:color w:val="404040"/>
                        <w:sz w:val="28"/>
                      </w:rPr>
                      <w:t>741</w:t>
                    </w:r>
                  </w:p>
                </w:txbxContent>
              </v:textbox>
            </v:shape>
            <v:shape id="_x0000_s1239" type="#_x0000_t202" style="position:absolute;left:5017;top:3330;width:445;height:281" filled="f" stroked="f">
              <v:textbox inset="0,0,0,0">
                <w:txbxContent>
                  <w:p w14:paraId="2B0D4912" w14:textId="77777777" w:rsidR="00C35FD6" w:rsidRDefault="002A6109">
                    <w:pPr>
                      <w:spacing w:line="281" w:lineRule="exact"/>
                      <w:rPr>
                        <w:sz w:val="28"/>
                      </w:rPr>
                    </w:pPr>
                    <w:r>
                      <w:rPr>
                        <w:color w:val="404040"/>
                        <w:sz w:val="28"/>
                      </w:rPr>
                      <w:t>520</w:t>
                    </w:r>
                  </w:p>
                </w:txbxContent>
              </v:textbox>
            </v:shape>
            <v:shape id="_x0000_s1238" type="#_x0000_t202" style="position:absolute;left:1761;top:3612;width:445;height:281" filled="f" stroked="f">
              <v:textbox inset="0,0,0,0">
                <w:txbxContent>
                  <w:p w14:paraId="50F97220" w14:textId="77777777" w:rsidR="00C35FD6" w:rsidRDefault="002A6109">
                    <w:pPr>
                      <w:spacing w:line="281" w:lineRule="exact"/>
                      <w:rPr>
                        <w:sz w:val="28"/>
                      </w:rPr>
                    </w:pPr>
                    <w:r>
                      <w:rPr>
                        <w:color w:val="404040"/>
                        <w:sz w:val="28"/>
                      </w:rPr>
                      <w:t>346</w:t>
                    </w:r>
                  </w:p>
                </w:txbxContent>
              </v:textbox>
            </v:shape>
            <v:shape id="_x0000_s1237" type="#_x0000_t202" style="position:absolute;left:2121;top:3777;width:806;height:384" filled="f" stroked="f">
              <v:textbox inset="0,0,0,0">
                <w:txbxContent>
                  <w:p w14:paraId="5CC49A7A" w14:textId="77777777" w:rsidR="00C35FD6" w:rsidRDefault="002A6109">
                    <w:pPr>
                      <w:spacing w:line="189" w:lineRule="auto"/>
                      <w:rPr>
                        <w:sz w:val="28"/>
                      </w:rPr>
                    </w:pPr>
                    <w:r>
                      <w:rPr>
                        <w:color w:val="404040"/>
                        <w:spacing w:val="-12"/>
                        <w:sz w:val="28"/>
                      </w:rPr>
                      <w:t>245</w:t>
                    </w:r>
                    <w:r>
                      <w:rPr>
                        <w:color w:val="404040"/>
                        <w:spacing w:val="-12"/>
                        <w:position w:val="-9"/>
                        <w:sz w:val="28"/>
                      </w:rPr>
                      <w:t>182</w:t>
                    </w:r>
                  </w:p>
                </w:txbxContent>
              </v:textbox>
            </v:shape>
            <v:shape id="_x0000_s1236" type="#_x0000_t202" style="position:absolute;left:8635;top:3608;width:304;height:281" filled="f" stroked="f">
              <v:textbox inset="0,0,0,0">
                <w:txbxContent>
                  <w:p w14:paraId="75D3A232" w14:textId="77777777" w:rsidR="00C35FD6" w:rsidRDefault="002A6109">
                    <w:pPr>
                      <w:spacing w:line="281" w:lineRule="exact"/>
                      <w:rPr>
                        <w:sz w:val="28"/>
                      </w:rPr>
                    </w:pPr>
                    <w:r>
                      <w:rPr>
                        <w:color w:val="404040"/>
                        <w:sz w:val="28"/>
                      </w:rPr>
                      <w:t>34</w:t>
                    </w:r>
                  </w:p>
                </w:txbxContent>
              </v:textbox>
            </v:shape>
            <v:shape id="_x0000_s1235" type="#_x0000_t202" style="position:absolute;left:8274;top:3977;width:304;height:281" filled="f" stroked="f">
              <v:textbox inset="0,0,0,0">
                <w:txbxContent>
                  <w:p w14:paraId="18280C63" w14:textId="77777777" w:rsidR="00C35FD6" w:rsidRDefault="002A6109">
                    <w:pPr>
                      <w:spacing w:line="281" w:lineRule="exact"/>
                      <w:rPr>
                        <w:sz w:val="28"/>
                      </w:rPr>
                    </w:pPr>
                    <w:r>
                      <w:rPr>
                        <w:color w:val="404040"/>
                        <w:sz w:val="28"/>
                      </w:rPr>
                      <w:t>12</w:t>
                    </w:r>
                  </w:p>
                </w:txbxContent>
              </v:textbox>
            </v:shape>
            <v:shape id="_x0000_s1234" type="#_x0000_t202" style="position:absolute;left:9975;top:4108;width:1025;height:328" filled="f" stroked="f">
              <v:textbox inset="0,0,0,0">
                <w:txbxContent>
                  <w:p w14:paraId="07770994" w14:textId="77777777" w:rsidR="00C35FD6" w:rsidRDefault="002A6109">
                    <w:pPr>
                      <w:spacing w:line="189" w:lineRule="auto"/>
                      <w:rPr>
                        <w:sz w:val="28"/>
                      </w:rPr>
                    </w:pPr>
                    <w:r>
                      <w:rPr>
                        <w:color w:val="404040"/>
                        <w:sz w:val="28"/>
                      </w:rPr>
                      <w:t xml:space="preserve">41 </w:t>
                    </w:r>
                    <w:r>
                      <w:rPr>
                        <w:color w:val="404040"/>
                        <w:position w:val="-1"/>
                        <w:sz w:val="28"/>
                      </w:rPr>
                      <w:t xml:space="preserve">26 </w:t>
                    </w:r>
                    <w:r>
                      <w:rPr>
                        <w:color w:val="404040"/>
                        <w:position w:val="-4"/>
                        <w:sz w:val="28"/>
                      </w:rPr>
                      <w:t>13</w:t>
                    </w:r>
                  </w:p>
                </w:txbxContent>
              </v:textbox>
            </v:shape>
            <v:shape id="_x0000_s1233" type="#_x0000_t202" style="position:absolute;left:11603;top:4089;width:1025;height:347" filled="f" stroked="f">
              <v:textbox inset="0,0,0,0">
                <w:txbxContent>
                  <w:p w14:paraId="1A87BB96" w14:textId="77777777" w:rsidR="00C35FD6" w:rsidRDefault="002A6109">
                    <w:pPr>
                      <w:spacing w:line="189" w:lineRule="auto"/>
                      <w:rPr>
                        <w:sz w:val="28"/>
                      </w:rPr>
                    </w:pPr>
                    <w:r>
                      <w:rPr>
                        <w:color w:val="404040"/>
                        <w:sz w:val="28"/>
                      </w:rPr>
                      <w:t xml:space="preserve">53 </w:t>
                    </w:r>
                    <w:r>
                      <w:rPr>
                        <w:color w:val="404040"/>
                        <w:position w:val="-3"/>
                        <w:sz w:val="28"/>
                      </w:rPr>
                      <w:t xml:space="preserve">29 </w:t>
                    </w:r>
                    <w:r>
                      <w:rPr>
                        <w:color w:val="404040"/>
                        <w:position w:val="-6"/>
                        <w:sz w:val="28"/>
                      </w:rPr>
                      <w:t>13</w:t>
                    </w:r>
                  </w:p>
                </w:txbxContent>
              </v:textbox>
            </v:shape>
            <v:shape id="_x0000_s1232" type="#_x0000_t202" style="position:absolute;left:8707;top:3985;width:284;height:559" fillcolor="#ec7c30" stroked="f">
              <v:textbox inset="0,0,0,0">
                <w:txbxContent>
                  <w:p w14:paraId="3D6DB198" w14:textId="77777777" w:rsidR="00C35FD6" w:rsidRDefault="002A6109">
                    <w:pPr>
                      <w:spacing w:line="277" w:lineRule="exact"/>
                      <w:ind w:left="-150"/>
                      <w:rPr>
                        <w:sz w:val="28"/>
                      </w:rPr>
                    </w:pPr>
                    <w:r>
                      <w:rPr>
                        <w:color w:val="404040"/>
                        <w:spacing w:val="-1"/>
                        <w:sz w:val="28"/>
                      </w:rPr>
                      <w:t>2</w:t>
                    </w:r>
                  </w:p>
                </w:txbxContent>
              </v:textbox>
            </v:shape>
            <v:shape id="_x0000_s1231" type="#_x0000_t202" style="position:absolute;left:9067;top:3350;width:286;height:1194" fillcolor="#a4a4a4" stroked="f">
              <v:textbox inset="0,0,0,0">
                <w:txbxContent>
                  <w:p w14:paraId="0793BD0A" w14:textId="77777777" w:rsidR="00C35FD6" w:rsidRDefault="002A6109">
                    <w:pPr>
                      <w:spacing w:before="202"/>
                      <w:ind w:left="-150"/>
                      <w:rPr>
                        <w:sz w:val="28"/>
                      </w:rPr>
                    </w:pPr>
                    <w:r>
                      <w:rPr>
                        <w:color w:val="404040"/>
                        <w:spacing w:val="-1"/>
                        <w:sz w:val="28"/>
                      </w:rPr>
                      <w:t>9</w:t>
                    </w:r>
                  </w:p>
                </w:txbxContent>
              </v:textbox>
            </v:shape>
            <v:shape id="_x0000_s1230" type="#_x0000_t202" style="position:absolute;left:7077;top:997;width:286;height:3547" fillcolor="#ec7c30" stroked="f">
              <v:textbox inset="0,0,0,0">
                <w:txbxContent>
                  <w:p w14:paraId="111509B6" w14:textId="77777777" w:rsidR="00C35FD6" w:rsidRDefault="00C35FD6">
                    <w:pPr>
                      <w:spacing w:before="9"/>
                      <w:rPr>
                        <w:sz w:val="21"/>
                      </w:rPr>
                    </w:pPr>
                  </w:p>
                  <w:p w14:paraId="6F2250B9" w14:textId="77777777" w:rsidR="00C35FD6" w:rsidRDefault="002A6109">
                    <w:pPr>
                      <w:ind w:left="184" w:right="-116"/>
                      <w:rPr>
                        <w:sz w:val="28"/>
                      </w:rPr>
                    </w:pPr>
                    <w:r>
                      <w:rPr>
                        <w:color w:val="404040"/>
                        <w:sz w:val="28"/>
                      </w:rPr>
                      <w:t>1,</w:t>
                    </w:r>
                  </w:p>
                </w:txbxContent>
              </v:textbox>
            </v:shape>
            <v:shape id="_x0000_s1229" type="#_x0000_t202" style="position:absolute;left:6901;top:623;width:231;height:281" filled="f" stroked="f">
              <v:textbox inset="0,0,0,0">
                <w:txbxContent>
                  <w:p w14:paraId="49E603C2" w14:textId="77777777" w:rsidR="00C35FD6" w:rsidRDefault="002A6109">
                    <w:pPr>
                      <w:spacing w:line="281" w:lineRule="exact"/>
                      <w:rPr>
                        <w:sz w:val="28"/>
                      </w:rPr>
                    </w:pPr>
                    <w:r>
                      <w:rPr>
                        <w:color w:val="404040"/>
                        <w:sz w:val="28"/>
                      </w:rPr>
                      <w:t>2,</w:t>
                    </w:r>
                  </w:p>
                </w:txbxContent>
              </v:textbox>
            </v:shape>
            <w10:wrap anchorx="page"/>
          </v:group>
        </w:pict>
      </w:r>
      <w:r>
        <w:t>2019 and 2020 represent 4 quarters of data</w:t>
      </w:r>
    </w:p>
    <w:p w14:paraId="7ADACD45" w14:textId="77777777" w:rsidR="00C35FD6" w:rsidRDefault="00C35FD6">
      <w:pPr>
        <w:pStyle w:val="BodyText"/>
        <w:spacing w:before="7"/>
        <w:rPr>
          <w:sz w:val="35"/>
        </w:rPr>
      </w:pPr>
    </w:p>
    <w:p w14:paraId="3701C674" w14:textId="77777777" w:rsidR="00C35FD6" w:rsidRDefault="002A6109">
      <w:pPr>
        <w:pStyle w:val="BodyText"/>
        <w:spacing w:line="235" w:lineRule="auto"/>
        <w:ind w:left="692"/>
      </w:pPr>
      <w:r>
        <w:pict w14:anchorId="2F2D17AA">
          <v:line id="_x0000_s1227" style="position:absolute;left:0;text-align:left;z-index:251748352;mso-position-horizontal-relative:page" from="368.15pt,.05pt" to="645.95pt,.05pt" strokecolor="#d9d9d9">
            <w10:wrap anchorx="page"/>
          </v:line>
        </w:pict>
      </w:r>
      <w:r>
        <w:t>Most transfers occur in Region 4, decrease from 2019 to 2020</w:t>
      </w:r>
    </w:p>
    <w:p w14:paraId="5A2729AE" w14:textId="77777777" w:rsidR="00C35FD6" w:rsidRDefault="00C35FD6">
      <w:pPr>
        <w:pStyle w:val="BodyText"/>
        <w:spacing w:before="7"/>
        <w:rPr>
          <w:sz w:val="35"/>
        </w:rPr>
      </w:pPr>
    </w:p>
    <w:p w14:paraId="2B76D460" w14:textId="77777777" w:rsidR="00C35FD6" w:rsidRDefault="002A6109">
      <w:pPr>
        <w:pStyle w:val="BodyText"/>
        <w:spacing w:line="235" w:lineRule="auto"/>
        <w:ind w:left="692" w:right="361" w:hanging="1"/>
        <w:jc w:val="both"/>
      </w:pPr>
      <w:r>
        <w:pict w14:anchorId="6FF1A11B">
          <v:line id="_x0000_s1226" style="position:absolute;left:0;text-align:left;z-index:251729920;mso-position-horizontal-relative:page" from="467.65pt,57.15pt" to="645.95pt,57.15pt" strokecolor="#d9d9d9">
            <w10:wrap anchorx="page"/>
          </v:line>
        </w:pict>
      </w:r>
      <w:r>
        <w:t xml:space="preserve">Region 5 increased from 2019-2021 </w:t>
      </w:r>
      <w:r>
        <w:rPr>
          <w:spacing w:val="-3"/>
        </w:rPr>
        <w:t xml:space="preserve">likely </w:t>
      </w:r>
      <w:r>
        <w:t xml:space="preserve">in part due to the transition to the upgraded </w:t>
      </w:r>
      <w:r>
        <w:rPr>
          <w:spacing w:val="-6"/>
        </w:rPr>
        <w:t xml:space="preserve">MATRIS </w:t>
      </w:r>
      <w:r>
        <w:t>database</w:t>
      </w:r>
    </w:p>
    <w:p w14:paraId="08BE2A64" w14:textId="77777777" w:rsidR="00C35FD6" w:rsidRDefault="00C35FD6">
      <w:pPr>
        <w:spacing w:line="235" w:lineRule="auto"/>
        <w:jc w:val="both"/>
        <w:sectPr w:rsidR="00C35FD6">
          <w:headerReference w:type="default" r:id="rId21"/>
          <w:footerReference w:type="default" r:id="rId22"/>
          <w:pgSz w:w="19200" w:h="10800" w:orient="landscape"/>
          <w:pgMar w:top="1520" w:right="0" w:bottom="320" w:left="0" w:header="0" w:footer="134" w:gutter="0"/>
          <w:cols w:num="3" w:space="720" w:equalWidth="0">
            <w:col w:w="1259" w:space="40"/>
            <w:col w:w="10213" w:space="1365"/>
            <w:col w:w="6323"/>
          </w:cols>
        </w:sectPr>
      </w:pPr>
    </w:p>
    <w:p w14:paraId="026CE4B2" w14:textId="77777777" w:rsidR="00C35FD6" w:rsidRDefault="00C35FD6">
      <w:pPr>
        <w:pStyle w:val="BodyText"/>
        <w:rPr>
          <w:sz w:val="20"/>
        </w:rPr>
      </w:pPr>
    </w:p>
    <w:p w14:paraId="268E3424" w14:textId="77777777" w:rsidR="00C35FD6" w:rsidRDefault="00C35FD6">
      <w:pPr>
        <w:pStyle w:val="BodyText"/>
        <w:spacing w:before="11"/>
        <w:rPr>
          <w:sz w:val="14"/>
        </w:rPr>
      </w:pPr>
    </w:p>
    <w:p w14:paraId="38731AC1" w14:textId="77777777" w:rsidR="00C35FD6" w:rsidRDefault="002A6109">
      <w:pPr>
        <w:spacing w:before="44"/>
        <w:ind w:left="1118"/>
        <w:rPr>
          <w:sz w:val="28"/>
        </w:rPr>
      </w:pPr>
      <w:r>
        <w:rPr>
          <w:color w:val="585858"/>
          <w:sz w:val="28"/>
        </w:rPr>
        <w:t>0</w:t>
      </w:r>
    </w:p>
    <w:p w14:paraId="32D62825" w14:textId="77777777" w:rsidR="00C35FD6" w:rsidRDefault="002A6109">
      <w:pPr>
        <w:tabs>
          <w:tab w:val="left" w:pos="3468"/>
          <w:tab w:val="left" w:pos="5096"/>
          <w:tab w:val="left" w:pos="6725"/>
          <w:tab w:val="left" w:pos="8353"/>
          <w:tab w:val="left" w:pos="9787"/>
          <w:tab w:val="left" w:pos="11556"/>
        </w:tabs>
        <w:spacing w:before="23"/>
        <w:ind w:left="1840"/>
        <w:rPr>
          <w:sz w:val="28"/>
        </w:rPr>
      </w:pPr>
      <w:r>
        <w:rPr>
          <w:color w:val="585858"/>
          <w:sz w:val="28"/>
        </w:rPr>
        <w:t>Region</w:t>
      </w:r>
      <w:r>
        <w:rPr>
          <w:color w:val="585858"/>
          <w:spacing w:val="-4"/>
          <w:sz w:val="28"/>
        </w:rPr>
        <w:t xml:space="preserve"> </w:t>
      </w:r>
      <w:r>
        <w:rPr>
          <w:color w:val="585858"/>
          <w:sz w:val="28"/>
        </w:rPr>
        <w:t>1</w:t>
      </w:r>
      <w:r>
        <w:rPr>
          <w:color w:val="585858"/>
          <w:sz w:val="28"/>
        </w:rPr>
        <w:tab/>
        <w:t>Region</w:t>
      </w:r>
      <w:r>
        <w:rPr>
          <w:color w:val="585858"/>
          <w:spacing w:val="-3"/>
          <w:sz w:val="28"/>
        </w:rPr>
        <w:t xml:space="preserve"> </w:t>
      </w:r>
      <w:r>
        <w:rPr>
          <w:color w:val="585858"/>
          <w:sz w:val="28"/>
        </w:rPr>
        <w:t>2</w:t>
      </w:r>
      <w:r>
        <w:rPr>
          <w:color w:val="585858"/>
          <w:sz w:val="28"/>
        </w:rPr>
        <w:tab/>
        <w:t>Region</w:t>
      </w:r>
      <w:r>
        <w:rPr>
          <w:color w:val="585858"/>
          <w:spacing w:val="-4"/>
          <w:sz w:val="28"/>
        </w:rPr>
        <w:t xml:space="preserve"> </w:t>
      </w:r>
      <w:r>
        <w:rPr>
          <w:color w:val="585858"/>
          <w:sz w:val="28"/>
        </w:rPr>
        <w:t>3</w:t>
      </w:r>
      <w:r>
        <w:rPr>
          <w:color w:val="585858"/>
          <w:sz w:val="28"/>
        </w:rPr>
        <w:tab/>
        <w:t>Region</w:t>
      </w:r>
      <w:r>
        <w:rPr>
          <w:color w:val="585858"/>
          <w:spacing w:val="-3"/>
          <w:sz w:val="28"/>
        </w:rPr>
        <w:t xml:space="preserve"> </w:t>
      </w:r>
      <w:r>
        <w:rPr>
          <w:color w:val="585858"/>
          <w:sz w:val="28"/>
        </w:rPr>
        <w:t>4</w:t>
      </w:r>
      <w:r>
        <w:rPr>
          <w:color w:val="585858"/>
          <w:sz w:val="28"/>
        </w:rPr>
        <w:tab/>
        <w:t>Region</w:t>
      </w:r>
      <w:r>
        <w:rPr>
          <w:color w:val="585858"/>
          <w:spacing w:val="-3"/>
          <w:sz w:val="28"/>
        </w:rPr>
        <w:t xml:space="preserve"> </w:t>
      </w:r>
      <w:r>
        <w:rPr>
          <w:color w:val="585858"/>
          <w:sz w:val="28"/>
        </w:rPr>
        <w:t>5</w:t>
      </w:r>
      <w:r>
        <w:rPr>
          <w:color w:val="585858"/>
          <w:sz w:val="28"/>
        </w:rPr>
        <w:tab/>
        <w:t>Out</w:t>
      </w:r>
      <w:r>
        <w:rPr>
          <w:color w:val="585858"/>
          <w:spacing w:val="-3"/>
          <w:sz w:val="28"/>
        </w:rPr>
        <w:t xml:space="preserve"> </w:t>
      </w:r>
      <w:r>
        <w:rPr>
          <w:color w:val="585858"/>
          <w:sz w:val="28"/>
        </w:rPr>
        <w:t>of</w:t>
      </w:r>
      <w:r>
        <w:rPr>
          <w:color w:val="585858"/>
          <w:spacing w:val="-1"/>
          <w:sz w:val="28"/>
        </w:rPr>
        <w:t xml:space="preserve"> </w:t>
      </w:r>
      <w:r>
        <w:rPr>
          <w:color w:val="585858"/>
          <w:sz w:val="28"/>
        </w:rPr>
        <w:t>State</w:t>
      </w:r>
      <w:r>
        <w:rPr>
          <w:color w:val="585858"/>
          <w:sz w:val="28"/>
        </w:rPr>
        <w:tab/>
        <w:t>Unknown</w:t>
      </w:r>
    </w:p>
    <w:p w14:paraId="5CCED899" w14:textId="77777777" w:rsidR="00C35FD6" w:rsidRDefault="002A6109">
      <w:pPr>
        <w:tabs>
          <w:tab w:val="left" w:pos="6468"/>
          <w:tab w:val="left" w:pos="7474"/>
        </w:tabs>
        <w:spacing w:before="172"/>
        <w:ind w:left="5461"/>
        <w:rPr>
          <w:sz w:val="28"/>
        </w:rPr>
      </w:pPr>
      <w:r>
        <w:pict w14:anchorId="23BE8C89">
          <v:rect id="_x0000_s1225" style="position:absolute;left:0;text-align:left;margin-left:261.95pt;margin-top:14.1pt;width:7.7pt;height:7.7pt;z-index:251750400;mso-position-horizontal-relative:page" fillcolor="#4471c4" stroked="f">
            <w10:wrap anchorx="page"/>
          </v:rect>
        </w:pict>
      </w:r>
      <w:r>
        <w:pict w14:anchorId="602223D5">
          <v:rect id="_x0000_s1224" style="position:absolute;left:0;text-align:left;margin-left:312.25pt;margin-top:14.1pt;width:7.7pt;height:7.7pt;z-index:-255140864;mso-position-horizontal-relative:page" fillcolor="#ec7c30" stroked="f">
            <w10:wrap anchorx="page"/>
          </v:rect>
        </w:pict>
      </w:r>
      <w:r>
        <w:pict w14:anchorId="18C587D6">
          <v:rect id="_x0000_s1223" style="position:absolute;left:0;text-align:left;margin-left:362.65pt;margin-top:14.1pt;width:7.7pt;height:7.7pt;z-index:-255139840;mso-position-horizontal-relative:page" fillcolor="#a4a4a4" stroked="f">
            <w10:wrap anchorx="page"/>
          </v:rect>
        </w:pict>
      </w:r>
      <w:r>
        <w:pict w14:anchorId="6CF8CDF8">
          <v:shape id="_x0000_s1222" type="#_x0000_t202" style="position:absolute;left:0;text-align:left;margin-left:-7.15pt;margin-top:37.55pt;width:655.55pt;height:70.15pt;z-index:2517544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111"/>
                  </w:tblGrid>
                  <w:tr w:rsidR="00C35FD6" w14:paraId="7A02C714" w14:textId="77777777">
                    <w:trPr>
                      <w:trHeight w:val="183"/>
                    </w:trPr>
                    <w:tc>
                      <w:tcPr>
                        <w:tcW w:w="13111" w:type="dxa"/>
                      </w:tcPr>
                      <w:p w14:paraId="45842817" w14:textId="77777777" w:rsidR="00C35FD6" w:rsidRDefault="002A6109">
                        <w:pPr>
                          <w:pStyle w:val="TableParagraph"/>
                          <w:spacing w:line="164" w:lineRule="exact"/>
                          <w:ind w:left="20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Source: MA Department of Public Health MATRIS V2 &amp; V3, downloaded 11/12/2021</w:t>
                        </w:r>
                      </w:p>
                    </w:tc>
                  </w:tr>
                  <w:tr w:rsidR="00C35FD6" w14:paraId="21E1AF58" w14:textId="77777777">
                    <w:trPr>
                      <w:trHeight w:val="206"/>
                    </w:trPr>
                    <w:tc>
                      <w:tcPr>
                        <w:tcW w:w="13111" w:type="dxa"/>
                      </w:tcPr>
                      <w:p w14:paraId="579C4A78" w14:textId="77777777" w:rsidR="00C35FD6" w:rsidRDefault="002A6109">
                        <w:pPr>
                          <w:pStyle w:val="TableParagraph"/>
                          <w:spacing w:line="187" w:lineRule="exact"/>
                          <w:ind w:left="20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Notes:</w:t>
                        </w:r>
                      </w:p>
                    </w:tc>
                  </w:tr>
                  <w:tr w:rsidR="00C35FD6" w14:paraId="1596D9D6" w14:textId="77777777">
                    <w:trPr>
                      <w:trHeight w:val="206"/>
                    </w:trPr>
                    <w:tc>
                      <w:tcPr>
                        <w:tcW w:w="13111" w:type="dxa"/>
                      </w:tcPr>
                      <w:p w14:paraId="6A107CF6" w14:textId="77777777" w:rsidR="00C35FD6" w:rsidRDefault="002A6109">
                        <w:pPr>
                          <w:pStyle w:val="TableParagraph"/>
                          <w:spacing w:line="187" w:lineRule="exact"/>
                          <w:ind w:left="20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Counts are number of runs, not patients</w:t>
                        </w:r>
                      </w:p>
                    </w:tc>
                  </w:tr>
                  <w:tr w:rsidR="00C35FD6" w14:paraId="5BEDDD77" w14:textId="77777777">
                    <w:trPr>
                      <w:trHeight w:val="207"/>
                    </w:trPr>
                    <w:tc>
                      <w:tcPr>
                        <w:tcW w:w="13111" w:type="dxa"/>
                      </w:tcPr>
                      <w:p w14:paraId="572FB2DE" w14:textId="77777777" w:rsidR="00C35FD6" w:rsidRDefault="002A6109">
                        <w:pPr>
                          <w:pStyle w:val="TableParagraph"/>
                          <w:spacing w:line="187" w:lineRule="exact"/>
                          <w:ind w:left="20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Data includes only those runs where patient disposition = "Patient Treated, Transported by this EMS Unit“ and incident location is in Massachusetts</w:t>
                        </w:r>
                      </w:p>
                    </w:tc>
                  </w:tr>
                  <w:tr w:rsidR="00C35FD6" w14:paraId="33D21168" w14:textId="77777777">
                    <w:trPr>
                      <w:trHeight w:val="206"/>
                    </w:trPr>
                    <w:tc>
                      <w:tcPr>
                        <w:tcW w:w="13111" w:type="dxa"/>
                      </w:tcPr>
                      <w:p w14:paraId="4F5610DF" w14:textId="77777777" w:rsidR="00C35FD6" w:rsidRDefault="002A6109">
                        <w:pPr>
                          <w:pStyle w:val="TableParagraph"/>
                          <w:spacing w:line="187" w:lineRule="exact"/>
                          <w:ind w:left="20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Data includes only those runs where primary impression is recorded as “traumatic injury” or is coded as tra</w:t>
                        </w:r>
                        <w:r>
                          <w:rPr>
                            <w:sz w:val="16"/>
                          </w:rPr>
                          <w:t>uma as per the International Classification of Diseases, 10th Edition-Clinical Modification</w:t>
                        </w:r>
                      </w:p>
                    </w:tc>
                  </w:tr>
                  <w:tr w:rsidR="00C35FD6" w14:paraId="1F2AD712" w14:textId="77777777">
                    <w:trPr>
                      <w:trHeight w:val="207"/>
                    </w:trPr>
                    <w:tc>
                      <w:tcPr>
                        <w:tcW w:w="13111" w:type="dxa"/>
                      </w:tcPr>
                      <w:p w14:paraId="1CF286D2" w14:textId="77777777" w:rsidR="00C35FD6" w:rsidRDefault="002A6109">
                        <w:pPr>
                          <w:pStyle w:val="TableParagraph"/>
                          <w:spacing w:line="187" w:lineRule="exact"/>
                          <w:ind w:left="20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Ambulance services are required to enter data into MATRIS per A/R 5-403 Statewide EMS Minimum Dataset.</w:t>
                        </w:r>
                      </w:p>
                    </w:tc>
                  </w:tr>
                  <w:tr w:rsidR="00C35FD6" w14:paraId="3C9457B3" w14:textId="77777777">
                    <w:trPr>
                      <w:trHeight w:val="183"/>
                    </w:trPr>
                    <w:tc>
                      <w:tcPr>
                        <w:tcW w:w="13111" w:type="dxa"/>
                      </w:tcPr>
                      <w:p w14:paraId="49898A88" w14:textId="77777777" w:rsidR="00C35FD6" w:rsidRDefault="002A6109">
                        <w:pPr>
                          <w:pStyle w:val="TableParagraph"/>
                          <w:spacing w:line="164" w:lineRule="exact"/>
                          <w:ind w:left="20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Data are required to be submitted within 14 days; however, </w:t>
                        </w:r>
                        <w:r>
                          <w:rPr>
                            <w:sz w:val="16"/>
                          </w:rPr>
                          <w:t>actual submission timeframes vary by ambulance service.</w:t>
                        </w:r>
                      </w:p>
                    </w:tc>
                  </w:tr>
                </w:tbl>
                <w:p w14:paraId="21F55521" w14:textId="77777777" w:rsidR="00C35FD6" w:rsidRDefault="00C35FD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585858"/>
          <w:sz w:val="28"/>
        </w:rPr>
        <w:t>2019</w:t>
      </w:r>
      <w:r>
        <w:rPr>
          <w:color w:val="585858"/>
          <w:sz w:val="28"/>
        </w:rPr>
        <w:tab/>
        <w:t>2020</w:t>
      </w:r>
      <w:r>
        <w:rPr>
          <w:color w:val="585858"/>
          <w:sz w:val="28"/>
        </w:rPr>
        <w:tab/>
        <w:t>2021</w:t>
      </w:r>
    </w:p>
    <w:p w14:paraId="06585887" w14:textId="77777777" w:rsidR="00C35FD6" w:rsidRDefault="00C35FD6">
      <w:pPr>
        <w:rPr>
          <w:sz w:val="28"/>
        </w:rPr>
        <w:sectPr w:rsidR="00C35FD6">
          <w:type w:val="continuous"/>
          <w:pgSz w:w="19200" w:h="10800" w:orient="landscape"/>
          <w:pgMar w:top="0" w:right="0" w:bottom="0" w:left="0" w:header="720" w:footer="720" w:gutter="0"/>
          <w:cols w:space="720"/>
        </w:sectPr>
      </w:pPr>
    </w:p>
    <w:p w14:paraId="0648D896" w14:textId="77777777" w:rsidR="00C35FD6" w:rsidRDefault="002A6109">
      <w:pPr>
        <w:pStyle w:val="BodyText"/>
        <w:rPr>
          <w:sz w:val="20"/>
        </w:rPr>
      </w:pPr>
      <w:r>
        <w:lastRenderedPageBreak/>
        <w:pict w14:anchorId="200289E6">
          <v:shape id="_x0000_s1221" type="#_x0000_t202" style="position:absolute;margin-left:15.2pt;margin-top:85.1pt;width:544.95pt;height:429.45pt;z-index:25175552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6"/>
                    <w:gridCol w:w="2168"/>
                    <w:gridCol w:w="2466"/>
                    <w:gridCol w:w="2941"/>
                  </w:tblGrid>
                  <w:tr w:rsidR="00C35FD6" w14:paraId="59733540" w14:textId="77777777">
                    <w:trPr>
                      <w:trHeight w:val="549"/>
                    </w:trPr>
                    <w:tc>
                      <w:tcPr>
                        <w:tcW w:w="10901" w:type="dxa"/>
                        <w:gridSpan w:val="4"/>
                        <w:tcBorders>
                          <w:bottom w:val="single" w:sz="4" w:space="0" w:color="000000"/>
                        </w:tcBorders>
                      </w:tcPr>
                      <w:p w14:paraId="48CA16D3" w14:textId="77777777" w:rsidR="00C35FD6" w:rsidRDefault="002A6109">
                        <w:pPr>
                          <w:pStyle w:val="TableParagraph"/>
                          <w:spacing w:line="252" w:lineRule="exact"/>
                          <w:ind w:left="8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Median Time in Minutes from Dispatch Notified to Unit Arrived on Scene by Incident Region, 1/1/2019 –</w:t>
                        </w:r>
                      </w:p>
                      <w:p w14:paraId="0BDA86D4" w14:textId="77777777" w:rsidR="00C35FD6" w:rsidRDefault="002A6109">
                        <w:pPr>
                          <w:pStyle w:val="TableParagraph"/>
                          <w:spacing w:line="278" w:lineRule="exact"/>
                          <w:ind w:left="8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9/30/2021</w:t>
                        </w:r>
                      </w:p>
                    </w:tc>
                  </w:tr>
                  <w:tr w:rsidR="00C35FD6" w14:paraId="1B909C39" w14:textId="77777777">
                    <w:trPr>
                      <w:trHeight w:val="298"/>
                    </w:trPr>
                    <w:tc>
                      <w:tcPr>
                        <w:tcW w:w="332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33CEC7F8" w14:textId="77777777" w:rsidR="00C35FD6" w:rsidRDefault="002A6109">
                        <w:pPr>
                          <w:pStyle w:val="TableParagraph"/>
                          <w:spacing w:line="279" w:lineRule="exact"/>
                          <w:ind w:left="1441" w:right="1337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>Year</w:t>
                        </w:r>
                      </w:p>
                    </w:tc>
                    <w:tc>
                      <w:tcPr>
                        <w:tcW w:w="216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1EDA4844" w14:textId="77777777" w:rsidR="00C35FD6" w:rsidRDefault="002A6109">
                        <w:pPr>
                          <w:pStyle w:val="TableParagraph"/>
                          <w:spacing w:line="279" w:lineRule="exact"/>
                          <w:ind w:left="175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w w:val="99"/>
                            <w:sz w:val="25"/>
                          </w:rPr>
                          <w:t>n</w:t>
                        </w:r>
                      </w:p>
                    </w:tc>
                    <w:tc>
                      <w:tcPr>
                        <w:tcW w:w="246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37132402" w14:textId="77777777" w:rsidR="00C35FD6" w:rsidRDefault="002A6109">
                        <w:pPr>
                          <w:pStyle w:val="TableParagraph"/>
                          <w:spacing w:line="279" w:lineRule="exact"/>
                          <w:ind w:left="719" w:right="909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>Median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74592941" w14:textId="77777777" w:rsidR="00C35FD6" w:rsidRDefault="002A6109">
                        <w:pPr>
                          <w:pStyle w:val="TableParagraph"/>
                          <w:spacing w:line="279" w:lineRule="exact"/>
                          <w:ind w:left="953"/>
                          <w:jc w:val="lef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>P Value</w:t>
                        </w:r>
                      </w:p>
                    </w:tc>
                  </w:tr>
                  <w:tr w:rsidR="00C35FD6" w14:paraId="785C0418" w14:textId="77777777">
                    <w:trPr>
                      <w:trHeight w:val="303"/>
                    </w:trPr>
                    <w:tc>
                      <w:tcPr>
                        <w:tcW w:w="3326" w:type="dxa"/>
                        <w:tcBorders>
                          <w:top w:val="single" w:sz="4" w:space="0" w:color="000000"/>
                        </w:tcBorders>
                      </w:tcPr>
                      <w:p w14:paraId="15C6090E" w14:textId="77777777" w:rsidR="00C35FD6" w:rsidRDefault="002A6109">
                        <w:pPr>
                          <w:pStyle w:val="TableParagraph"/>
                          <w:spacing w:line="284" w:lineRule="exact"/>
                          <w:ind w:left="8"/>
                          <w:jc w:val="lef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>Region 1</w:t>
                        </w:r>
                      </w:p>
                    </w:tc>
                    <w:tc>
                      <w:tcPr>
                        <w:tcW w:w="2168" w:type="dxa"/>
                        <w:tcBorders>
                          <w:top w:val="single" w:sz="4" w:space="0" w:color="000000"/>
                        </w:tcBorders>
                      </w:tcPr>
                      <w:p w14:paraId="69562976" w14:textId="77777777" w:rsidR="00C35FD6" w:rsidRDefault="00C35FD6">
                        <w:pPr>
                          <w:pStyle w:val="TableParagraph"/>
                          <w:jc w:val="left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466" w:type="dxa"/>
                        <w:tcBorders>
                          <w:top w:val="single" w:sz="4" w:space="0" w:color="000000"/>
                        </w:tcBorders>
                      </w:tcPr>
                      <w:p w14:paraId="298189BB" w14:textId="77777777" w:rsidR="00C35FD6" w:rsidRDefault="00C35FD6">
                        <w:pPr>
                          <w:pStyle w:val="TableParagraph"/>
                          <w:jc w:val="left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941" w:type="dxa"/>
                        <w:tcBorders>
                          <w:top w:val="single" w:sz="4" w:space="0" w:color="000000"/>
                        </w:tcBorders>
                      </w:tcPr>
                      <w:p w14:paraId="698D9A0E" w14:textId="77777777" w:rsidR="00C35FD6" w:rsidRDefault="00C35FD6">
                        <w:pPr>
                          <w:pStyle w:val="TableParagraph"/>
                          <w:jc w:val="left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C35FD6" w14:paraId="27AEB3CB" w14:textId="77777777">
                    <w:trPr>
                      <w:trHeight w:val="333"/>
                    </w:trPr>
                    <w:tc>
                      <w:tcPr>
                        <w:tcW w:w="3326" w:type="dxa"/>
                        <w:shd w:val="clear" w:color="auto" w:fill="E7E6E6"/>
                      </w:tcPr>
                      <w:p w14:paraId="7D15F3F7" w14:textId="77777777" w:rsidR="00C35FD6" w:rsidRDefault="002A6109">
                        <w:pPr>
                          <w:pStyle w:val="TableParagraph"/>
                          <w:spacing w:before="3"/>
                          <w:ind w:left="1441" w:right="1337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2019</w:t>
                        </w:r>
                      </w:p>
                    </w:tc>
                    <w:tc>
                      <w:tcPr>
                        <w:tcW w:w="2168" w:type="dxa"/>
                        <w:shd w:val="clear" w:color="auto" w:fill="E7E6E6"/>
                      </w:tcPr>
                      <w:p w14:paraId="4E3D569F" w14:textId="77777777" w:rsidR="00C35FD6" w:rsidRDefault="002A6109">
                        <w:pPr>
                          <w:pStyle w:val="TableParagraph"/>
                          <w:spacing w:before="3"/>
                          <w:ind w:left="898" w:right="720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352</w:t>
                        </w:r>
                      </w:p>
                    </w:tc>
                    <w:tc>
                      <w:tcPr>
                        <w:tcW w:w="2466" w:type="dxa"/>
                        <w:shd w:val="clear" w:color="auto" w:fill="E7E6E6"/>
                      </w:tcPr>
                      <w:p w14:paraId="2230F066" w14:textId="77777777" w:rsidR="00C35FD6" w:rsidRDefault="002A6109">
                        <w:pPr>
                          <w:pStyle w:val="TableParagraph"/>
                          <w:spacing w:before="3"/>
                          <w:ind w:left="718" w:right="909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9.5</w:t>
                        </w:r>
                      </w:p>
                    </w:tc>
                    <w:tc>
                      <w:tcPr>
                        <w:tcW w:w="2941" w:type="dxa"/>
                        <w:shd w:val="clear" w:color="auto" w:fill="E7E6E6"/>
                      </w:tcPr>
                      <w:p w14:paraId="4A833C57" w14:textId="77777777" w:rsidR="00C35FD6" w:rsidRDefault="002A6109">
                        <w:pPr>
                          <w:pStyle w:val="TableParagraph"/>
                          <w:spacing w:before="3"/>
                          <w:ind w:left="1174" w:right="1438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ref</w:t>
                        </w:r>
                      </w:p>
                    </w:tc>
                  </w:tr>
                  <w:tr w:rsidR="00C35FD6" w14:paraId="69D9AC01" w14:textId="77777777">
                    <w:trPr>
                      <w:trHeight w:val="284"/>
                    </w:trPr>
                    <w:tc>
                      <w:tcPr>
                        <w:tcW w:w="3326" w:type="dxa"/>
                        <w:shd w:val="clear" w:color="auto" w:fill="E7E6E6"/>
                      </w:tcPr>
                      <w:p w14:paraId="74343295" w14:textId="77777777" w:rsidR="00C35FD6" w:rsidRDefault="002A6109">
                        <w:pPr>
                          <w:pStyle w:val="TableParagraph"/>
                          <w:spacing w:line="264" w:lineRule="exact"/>
                          <w:ind w:left="1441" w:right="1336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2020</w:t>
                        </w:r>
                      </w:p>
                    </w:tc>
                    <w:tc>
                      <w:tcPr>
                        <w:tcW w:w="2168" w:type="dxa"/>
                        <w:shd w:val="clear" w:color="auto" w:fill="E7E6E6"/>
                      </w:tcPr>
                      <w:p w14:paraId="1185750B" w14:textId="77777777" w:rsidR="00C35FD6" w:rsidRDefault="002A6109">
                        <w:pPr>
                          <w:pStyle w:val="TableParagraph"/>
                          <w:spacing w:line="264" w:lineRule="exact"/>
                          <w:ind w:left="898" w:right="719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245</w:t>
                        </w:r>
                      </w:p>
                    </w:tc>
                    <w:tc>
                      <w:tcPr>
                        <w:tcW w:w="2466" w:type="dxa"/>
                        <w:shd w:val="clear" w:color="auto" w:fill="E7E6E6"/>
                      </w:tcPr>
                      <w:p w14:paraId="47E7E4A9" w14:textId="77777777" w:rsidR="00C35FD6" w:rsidRDefault="002A6109">
                        <w:pPr>
                          <w:pStyle w:val="TableParagraph"/>
                          <w:spacing w:line="264" w:lineRule="exact"/>
                          <w:ind w:left="719" w:right="908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26</w:t>
                        </w:r>
                      </w:p>
                    </w:tc>
                    <w:tc>
                      <w:tcPr>
                        <w:tcW w:w="2941" w:type="dxa"/>
                        <w:shd w:val="clear" w:color="auto" w:fill="E7E6E6"/>
                      </w:tcPr>
                      <w:p w14:paraId="263C140B" w14:textId="77777777" w:rsidR="00C35FD6" w:rsidRDefault="002A6109">
                        <w:pPr>
                          <w:pStyle w:val="TableParagraph"/>
                          <w:spacing w:line="264" w:lineRule="exact"/>
                          <w:ind w:left="927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&lt;.0001*</w:t>
                        </w:r>
                      </w:p>
                    </w:tc>
                  </w:tr>
                  <w:tr w:rsidR="00C35FD6" w14:paraId="4A344DE0" w14:textId="77777777">
                    <w:trPr>
                      <w:trHeight w:val="333"/>
                    </w:trPr>
                    <w:tc>
                      <w:tcPr>
                        <w:tcW w:w="3326" w:type="dxa"/>
                      </w:tcPr>
                      <w:p w14:paraId="5EA8A38A" w14:textId="77777777" w:rsidR="00C35FD6" w:rsidRDefault="002A6109">
                        <w:pPr>
                          <w:pStyle w:val="TableParagraph"/>
                          <w:spacing w:before="3"/>
                          <w:ind w:right="916"/>
                          <w:jc w:val="righ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2019 (Q1-Q3)</w:t>
                        </w:r>
                      </w:p>
                    </w:tc>
                    <w:tc>
                      <w:tcPr>
                        <w:tcW w:w="2168" w:type="dxa"/>
                      </w:tcPr>
                      <w:p w14:paraId="0696C4AC" w14:textId="77777777" w:rsidR="00C35FD6" w:rsidRDefault="002A6109">
                        <w:pPr>
                          <w:pStyle w:val="TableParagraph"/>
                          <w:spacing w:before="3"/>
                          <w:ind w:left="898" w:right="720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268</w:t>
                        </w:r>
                      </w:p>
                    </w:tc>
                    <w:tc>
                      <w:tcPr>
                        <w:tcW w:w="2466" w:type="dxa"/>
                      </w:tcPr>
                      <w:p w14:paraId="61039E4C" w14:textId="77777777" w:rsidR="00C35FD6" w:rsidRDefault="002A6109">
                        <w:pPr>
                          <w:pStyle w:val="TableParagraph"/>
                          <w:spacing w:before="3"/>
                          <w:ind w:right="188"/>
                          <w:rPr>
                            <w:sz w:val="25"/>
                          </w:rPr>
                        </w:pPr>
                        <w:r>
                          <w:rPr>
                            <w:w w:val="99"/>
                            <w:sz w:val="25"/>
                          </w:rPr>
                          <w:t>9</w:t>
                        </w:r>
                      </w:p>
                    </w:tc>
                    <w:tc>
                      <w:tcPr>
                        <w:tcW w:w="2941" w:type="dxa"/>
                      </w:tcPr>
                      <w:p w14:paraId="62DCC311" w14:textId="77777777" w:rsidR="00C35FD6" w:rsidRDefault="002A6109">
                        <w:pPr>
                          <w:pStyle w:val="TableParagraph"/>
                          <w:spacing w:before="3"/>
                          <w:ind w:left="1174" w:right="1438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ref</w:t>
                        </w:r>
                      </w:p>
                    </w:tc>
                  </w:tr>
                  <w:tr w:rsidR="00C35FD6" w14:paraId="0B202FA9" w14:textId="77777777">
                    <w:trPr>
                      <w:trHeight w:val="279"/>
                    </w:trPr>
                    <w:tc>
                      <w:tcPr>
                        <w:tcW w:w="3326" w:type="dxa"/>
                        <w:tcBorders>
                          <w:bottom w:val="single" w:sz="4" w:space="0" w:color="000000"/>
                        </w:tcBorders>
                      </w:tcPr>
                      <w:p w14:paraId="539C5707" w14:textId="77777777" w:rsidR="00C35FD6" w:rsidRDefault="002A6109">
                        <w:pPr>
                          <w:pStyle w:val="TableParagraph"/>
                          <w:spacing w:line="259" w:lineRule="exact"/>
                          <w:ind w:right="916"/>
                          <w:jc w:val="righ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2021 (Q1-Q3)</w:t>
                        </w:r>
                      </w:p>
                    </w:tc>
                    <w:tc>
                      <w:tcPr>
                        <w:tcW w:w="2168" w:type="dxa"/>
                        <w:tcBorders>
                          <w:bottom w:val="single" w:sz="4" w:space="0" w:color="000000"/>
                        </w:tcBorders>
                      </w:tcPr>
                      <w:p w14:paraId="2FC37A6A" w14:textId="77777777" w:rsidR="00C35FD6" w:rsidRDefault="002A6109">
                        <w:pPr>
                          <w:pStyle w:val="TableParagraph"/>
                          <w:spacing w:line="259" w:lineRule="exact"/>
                          <w:ind w:left="898" w:right="720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182</w:t>
                        </w:r>
                      </w:p>
                    </w:tc>
                    <w:tc>
                      <w:tcPr>
                        <w:tcW w:w="2466" w:type="dxa"/>
                        <w:tcBorders>
                          <w:bottom w:val="single" w:sz="4" w:space="0" w:color="000000"/>
                        </w:tcBorders>
                      </w:tcPr>
                      <w:p w14:paraId="793C0A4C" w14:textId="77777777" w:rsidR="00C35FD6" w:rsidRDefault="002A6109">
                        <w:pPr>
                          <w:pStyle w:val="TableParagraph"/>
                          <w:spacing w:line="259" w:lineRule="exact"/>
                          <w:ind w:left="719" w:right="909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15</w:t>
                        </w:r>
                      </w:p>
                    </w:tc>
                    <w:tc>
                      <w:tcPr>
                        <w:tcW w:w="2941" w:type="dxa"/>
                        <w:tcBorders>
                          <w:bottom w:val="single" w:sz="4" w:space="0" w:color="000000"/>
                        </w:tcBorders>
                      </w:tcPr>
                      <w:p w14:paraId="0F6404FE" w14:textId="77777777" w:rsidR="00C35FD6" w:rsidRDefault="002A6109">
                        <w:pPr>
                          <w:pStyle w:val="TableParagraph"/>
                          <w:spacing w:line="259" w:lineRule="exact"/>
                          <w:ind w:left="926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0.0010*</w:t>
                        </w:r>
                      </w:p>
                    </w:tc>
                  </w:tr>
                  <w:tr w:rsidR="00C35FD6" w14:paraId="5AC2C1C0" w14:textId="77777777">
                    <w:trPr>
                      <w:trHeight w:val="303"/>
                    </w:trPr>
                    <w:tc>
                      <w:tcPr>
                        <w:tcW w:w="3326" w:type="dxa"/>
                        <w:tcBorders>
                          <w:top w:val="single" w:sz="4" w:space="0" w:color="000000"/>
                        </w:tcBorders>
                      </w:tcPr>
                      <w:p w14:paraId="6CD12063" w14:textId="77777777" w:rsidR="00C35FD6" w:rsidRDefault="002A6109">
                        <w:pPr>
                          <w:pStyle w:val="TableParagraph"/>
                          <w:spacing w:line="284" w:lineRule="exact"/>
                          <w:ind w:left="8"/>
                          <w:jc w:val="lef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>Region 2</w:t>
                        </w:r>
                      </w:p>
                    </w:tc>
                    <w:tc>
                      <w:tcPr>
                        <w:tcW w:w="2168" w:type="dxa"/>
                        <w:tcBorders>
                          <w:top w:val="single" w:sz="4" w:space="0" w:color="000000"/>
                        </w:tcBorders>
                      </w:tcPr>
                      <w:p w14:paraId="2DD4666F" w14:textId="77777777" w:rsidR="00C35FD6" w:rsidRDefault="00C35FD6">
                        <w:pPr>
                          <w:pStyle w:val="TableParagraph"/>
                          <w:jc w:val="left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466" w:type="dxa"/>
                        <w:tcBorders>
                          <w:top w:val="single" w:sz="4" w:space="0" w:color="000000"/>
                        </w:tcBorders>
                      </w:tcPr>
                      <w:p w14:paraId="486A7C87" w14:textId="77777777" w:rsidR="00C35FD6" w:rsidRDefault="00C35FD6">
                        <w:pPr>
                          <w:pStyle w:val="TableParagraph"/>
                          <w:jc w:val="left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941" w:type="dxa"/>
                        <w:tcBorders>
                          <w:top w:val="single" w:sz="4" w:space="0" w:color="000000"/>
                        </w:tcBorders>
                      </w:tcPr>
                      <w:p w14:paraId="38381678" w14:textId="77777777" w:rsidR="00C35FD6" w:rsidRDefault="00C35FD6">
                        <w:pPr>
                          <w:pStyle w:val="TableParagraph"/>
                          <w:jc w:val="left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C35FD6" w14:paraId="0B71F2BE" w14:textId="77777777">
                    <w:trPr>
                      <w:trHeight w:val="333"/>
                    </w:trPr>
                    <w:tc>
                      <w:tcPr>
                        <w:tcW w:w="3326" w:type="dxa"/>
                        <w:shd w:val="clear" w:color="auto" w:fill="E7E6E6"/>
                      </w:tcPr>
                      <w:p w14:paraId="7C8FB983" w14:textId="77777777" w:rsidR="00C35FD6" w:rsidRDefault="002A6109">
                        <w:pPr>
                          <w:pStyle w:val="TableParagraph"/>
                          <w:spacing w:before="3"/>
                          <w:ind w:left="1441" w:right="1337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2019</w:t>
                        </w:r>
                      </w:p>
                    </w:tc>
                    <w:tc>
                      <w:tcPr>
                        <w:tcW w:w="2168" w:type="dxa"/>
                        <w:shd w:val="clear" w:color="auto" w:fill="E7E6E6"/>
                      </w:tcPr>
                      <w:p w14:paraId="30CCE3D5" w14:textId="77777777" w:rsidR="00C35FD6" w:rsidRDefault="002A6109">
                        <w:pPr>
                          <w:pStyle w:val="TableParagraph"/>
                          <w:spacing w:before="3"/>
                          <w:ind w:left="898" w:right="720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562</w:t>
                        </w:r>
                      </w:p>
                    </w:tc>
                    <w:tc>
                      <w:tcPr>
                        <w:tcW w:w="2466" w:type="dxa"/>
                        <w:shd w:val="clear" w:color="auto" w:fill="E7E6E6"/>
                      </w:tcPr>
                      <w:p w14:paraId="3F4D24FE" w14:textId="77777777" w:rsidR="00C35FD6" w:rsidRDefault="002A6109">
                        <w:pPr>
                          <w:pStyle w:val="TableParagraph"/>
                          <w:spacing w:before="3"/>
                          <w:ind w:left="719" w:right="907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25.5</w:t>
                        </w:r>
                      </w:p>
                    </w:tc>
                    <w:tc>
                      <w:tcPr>
                        <w:tcW w:w="2941" w:type="dxa"/>
                        <w:shd w:val="clear" w:color="auto" w:fill="E7E6E6"/>
                      </w:tcPr>
                      <w:p w14:paraId="0D90EA1C" w14:textId="77777777" w:rsidR="00C35FD6" w:rsidRDefault="002A6109">
                        <w:pPr>
                          <w:pStyle w:val="TableParagraph"/>
                          <w:spacing w:before="3"/>
                          <w:ind w:left="1174" w:right="1438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ref</w:t>
                        </w:r>
                      </w:p>
                    </w:tc>
                  </w:tr>
                  <w:tr w:rsidR="00C35FD6" w14:paraId="0FDFFFD7" w14:textId="77777777">
                    <w:trPr>
                      <w:trHeight w:val="284"/>
                    </w:trPr>
                    <w:tc>
                      <w:tcPr>
                        <w:tcW w:w="3326" w:type="dxa"/>
                        <w:shd w:val="clear" w:color="auto" w:fill="E7E6E6"/>
                      </w:tcPr>
                      <w:p w14:paraId="2D7A09D6" w14:textId="77777777" w:rsidR="00C35FD6" w:rsidRDefault="002A6109">
                        <w:pPr>
                          <w:pStyle w:val="TableParagraph"/>
                          <w:spacing w:line="264" w:lineRule="exact"/>
                          <w:ind w:left="1441" w:right="1337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2020</w:t>
                        </w:r>
                      </w:p>
                    </w:tc>
                    <w:tc>
                      <w:tcPr>
                        <w:tcW w:w="2168" w:type="dxa"/>
                        <w:shd w:val="clear" w:color="auto" w:fill="E7E6E6"/>
                      </w:tcPr>
                      <w:p w14:paraId="3DD83407" w14:textId="77777777" w:rsidR="00C35FD6" w:rsidRDefault="002A6109">
                        <w:pPr>
                          <w:pStyle w:val="TableParagraph"/>
                          <w:spacing w:line="264" w:lineRule="exact"/>
                          <w:ind w:left="898" w:right="720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888</w:t>
                        </w:r>
                      </w:p>
                    </w:tc>
                    <w:tc>
                      <w:tcPr>
                        <w:tcW w:w="2466" w:type="dxa"/>
                        <w:shd w:val="clear" w:color="auto" w:fill="E7E6E6"/>
                      </w:tcPr>
                      <w:p w14:paraId="2A50CFDA" w14:textId="77777777" w:rsidR="00C35FD6" w:rsidRDefault="002A6109">
                        <w:pPr>
                          <w:pStyle w:val="TableParagraph"/>
                          <w:spacing w:line="264" w:lineRule="exact"/>
                          <w:ind w:left="719" w:right="909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29</w:t>
                        </w:r>
                      </w:p>
                    </w:tc>
                    <w:tc>
                      <w:tcPr>
                        <w:tcW w:w="2941" w:type="dxa"/>
                        <w:shd w:val="clear" w:color="auto" w:fill="E7E6E6"/>
                      </w:tcPr>
                      <w:p w14:paraId="7942B9D4" w14:textId="77777777" w:rsidR="00C35FD6" w:rsidRDefault="002A6109">
                        <w:pPr>
                          <w:pStyle w:val="TableParagraph"/>
                          <w:spacing w:line="264" w:lineRule="exact"/>
                          <w:ind w:left="989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0.1862</w:t>
                        </w:r>
                      </w:p>
                    </w:tc>
                  </w:tr>
                  <w:tr w:rsidR="00C35FD6" w14:paraId="18BF0392" w14:textId="77777777">
                    <w:trPr>
                      <w:trHeight w:val="333"/>
                    </w:trPr>
                    <w:tc>
                      <w:tcPr>
                        <w:tcW w:w="3326" w:type="dxa"/>
                      </w:tcPr>
                      <w:p w14:paraId="1F669E78" w14:textId="77777777" w:rsidR="00C35FD6" w:rsidRDefault="002A6109">
                        <w:pPr>
                          <w:pStyle w:val="TableParagraph"/>
                          <w:spacing w:before="3"/>
                          <w:ind w:right="916"/>
                          <w:jc w:val="righ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2019 (Q1-Q3)</w:t>
                        </w:r>
                      </w:p>
                    </w:tc>
                    <w:tc>
                      <w:tcPr>
                        <w:tcW w:w="2168" w:type="dxa"/>
                      </w:tcPr>
                      <w:p w14:paraId="3EDA2062" w14:textId="77777777" w:rsidR="00C35FD6" w:rsidRDefault="002A6109">
                        <w:pPr>
                          <w:pStyle w:val="TableParagraph"/>
                          <w:spacing w:before="3"/>
                          <w:ind w:left="898" w:right="720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380</w:t>
                        </w:r>
                      </w:p>
                    </w:tc>
                    <w:tc>
                      <w:tcPr>
                        <w:tcW w:w="2466" w:type="dxa"/>
                      </w:tcPr>
                      <w:p w14:paraId="511931AF" w14:textId="77777777" w:rsidR="00C35FD6" w:rsidRDefault="002A6109">
                        <w:pPr>
                          <w:pStyle w:val="TableParagraph"/>
                          <w:spacing w:before="3"/>
                          <w:ind w:left="719" w:right="909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21</w:t>
                        </w:r>
                      </w:p>
                    </w:tc>
                    <w:tc>
                      <w:tcPr>
                        <w:tcW w:w="2941" w:type="dxa"/>
                      </w:tcPr>
                      <w:p w14:paraId="4E93D77F" w14:textId="77777777" w:rsidR="00C35FD6" w:rsidRDefault="002A6109">
                        <w:pPr>
                          <w:pStyle w:val="TableParagraph"/>
                          <w:spacing w:before="3"/>
                          <w:ind w:left="1174" w:right="1438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ref</w:t>
                        </w:r>
                      </w:p>
                    </w:tc>
                  </w:tr>
                  <w:tr w:rsidR="00C35FD6" w14:paraId="454D2A1B" w14:textId="77777777">
                    <w:trPr>
                      <w:trHeight w:val="279"/>
                    </w:trPr>
                    <w:tc>
                      <w:tcPr>
                        <w:tcW w:w="3326" w:type="dxa"/>
                        <w:tcBorders>
                          <w:bottom w:val="single" w:sz="4" w:space="0" w:color="000000"/>
                        </w:tcBorders>
                      </w:tcPr>
                      <w:p w14:paraId="72F8C91C" w14:textId="77777777" w:rsidR="00C35FD6" w:rsidRDefault="002A6109">
                        <w:pPr>
                          <w:pStyle w:val="TableParagraph"/>
                          <w:spacing w:line="259" w:lineRule="exact"/>
                          <w:ind w:right="916"/>
                          <w:jc w:val="righ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2021 (Q1-Q3)</w:t>
                        </w:r>
                      </w:p>
                    </w:tc>
                    <w:tc>
                      <w:tcPr>
                        <w:tcW w:w="2168" w:type="dxa"/>
                        <w:tcBorders>
                          <w:bottom w:val="single" w:sz="4" w:space="0" w:color="000000"/>
                        </w:tcBorders>
                      </w:tcPr>
                      <w:p w14:paraId="4D48258A" w14:textId="77777777" w:rsidR="00C35FD6" w:rsidRDefault="002A6109">
                        <w:pPr>
                          <w:pStyle w:val="TableParagraph"/>
                          <w:spacing w:line="259" w:lineRule="exact"/>
                          <w:ind w:left="898" w:right="720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737</w:t>
                        </w:r>
                      </w:p>
                    </w:tc>
                    <w:tc>
                      <w:tcPr>
                        <w:tcW w:w="2466" w:type="dxa"/>
                        <w:tcBorders>
                          <w:bottom w:val="single" w:sz="4" w:space="0" w:color="000000"/>
                        </w:tcBorders>
                      </w:tcPr>
                      <w:p w14:paraId="63D50E66" w14:textId="77777777" w:rsidR="00C35FD6" w:rsidRDefault="002A6109">
                        <w:pPr>
                          <w:pStyle w:val="TableParagraph"/>
                          <w:spacing w:line="259" w:lineRule="exact"/>
                          <w:ind w:left="719" w:right="909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33</w:t>
                        </w:r>
                      </w:p>
                    </w:tc>
                    <w:tc>
                      <w:tcPr>
                        <w:tcW w:w="2941" w:type="dxa"/>
                        <w:tcBorders>
                          <w:bottom w:val="single" w:sz="4" w:space="0" w:color="000000"/>
                        </w:tcBorders>
                      </w:tcPr>
                      <w:p w14:paraId="7F965523" w14:textId="77777777" w:rsidR="00C35FD6" w:rsidRDefault="002A6109">
                        <w:pPr>
                          <w:pStyle w:val="TableParagraph"/>
                          <w:spacing w:line="259" w:lineRule="exact"/>
                          <w:ind w:left="926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0.0004*</w:t>
                        </w:r>
                      </w:p>
                    </w:tc>
                  </w:tr>
                  <w:tr w:rsidR="00C35FD6" w14:paraId="02E17836" w14:textId="77777777">
                    <w:trPr>
                      <w:trHeight w:val="303"/>
                    </w:trPr>
                    <w:tc>
                      <w:tcPr>
                        <w:tcW w:w="3326" w:type="dxa"/>
                        <w:tcBorders>
                          <w:top w:val="single" w:sz="4" w:space="0" w:color="000000"/>
                        </w:tcBorders>
                      </w:tcPr>
                      <w:p w14:paraId="3C553A88" w14:textId="77777777" w:rsidR="00C35FD6" w:rsidRDefault="002A6109">
                        <w:pPr>
                          <w:pStyle w:val="TableParagraph"/>
                          <w:spacing w:line="284" w:lineRule="exact"/>
                          <w:ind w:left="8"/>
                          <w:jc w:val="lef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>Region 3</w:t>
                        </w:r>
                      </w:p>
                    </w:tc>
                    <w:tc>
                      <w:tcPr>
                        <w:tcW w:w="2168" w:type="dxa"/>
                        <w:tcBorders>
                          <w:top w:val="single" w:sz="4" w:space="0" w:color="000000"/>
                        </w:tcBorders>
                      </w:tcPr>
                      <w:p w14:paraId="2CB33C63" w14:textId="77777777" w:rsidR="00C35FD6" w:rsidRDefault="00C35FD6">
                        <w:pPr>
                          <w:pStyle w:val="TableParagraph"/>
                          <w:jc w:val="left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466" w:type="dxa"/>
                        <w:tcBorders>
                          <w:top w:val="single" w:sz="4" w:space="0" w:color="000000"/>
                        </w:tcBorders>
                      </w:tcPr>
                      <w:p w14:paraId="732078A7" w14:textId="77777777" w:rsidR="00C35FD6" w:rsidRDefault="00C35FD6">
                        <w:pPr>
                          <w:pStyle w:val="TableParagraph"/>
                          <w:jc w:val="left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941" w:type="dxa"/>
                        <w:tcBorders>
                          <w:top w:val="single" w:sz="4" w:space="0" w:color="000000"/>
                        </w:tcBorders>
                      </w:tcPr>
                      <w:p w14:paraId="3FC1A4F1" w14:textId="77777777" w:rsidR="00C35FD6" w:rsidRDefault="00C35FD6">
                        <w:pPr>
                          <w:pStyle w:val="TableParagraph"/>
                          <w:jc w:val="left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C35FD6" w14:paraId="24AD84F8" w14:textId="77777777">
                    <w:trPr>
                      <w:trHeight w:val="333"/>
                    </w:trPr>
                    <w:tc>
                      <w:tcPr>
                        <w:tcW w:w="3326" w:type="dxa"/>
                        <w:shd w:val="clear" w:color="auto" w:fill="E7E6E6"/>
                      </w:tcPr>
                      <w:p w14:paraId="1ECD6E1C" w14:textId="77777777" w:rsidR="00C35FD6" w:rsidRDefault="002A6109">
                        <w:pPr>
                          <w:pStyle w:val="TableParagraph"/>
                          <w:spacing w:before="3"/>
                          <w:ind w:left="1441" w:right="1337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2019</w:t>
                        </w:r>
                      </w:p>
                    </w:tc>
                    <w:tc>
                      <w:tcPr>
                        <w:tcW w:w="2168" w:type="dxa"/>
                        <w:shd w:val="clear" w:color="auto" w:fill="E7E6E6"/>
                      </w:tcPr>
                      <w:p w14:paraId="4A05EE62" w14:textId="77777777" w:rsidR="00C35FD6" w:rsidRDefault="002A6109">
                        <w:pPr>
                          <w:pStyle w:val="TableParagraph"/>
                          <w:spacing w:before="3"/>
                          <w:ind w:left="898" w:right="720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520</w:t>
                        </w:r>
                      </w:p>
                    </w:tc>
                    <w:tc>
                      <w:tcPr>
                        <w:tcW w:w="2466" w:type="dxa"/>
                        <w:shd w:val="clear" w:color="auto" w:fill="E7E6E6"/>
                      </w:tcPr>
                      <w:p w14:paraId="6096F7A5" w14:textId="77777777" w:rsidR="00C35FD6" w:rsidRDefault="002A6109">
                        <w:pPr>
                          <w:pStyle w:val="TableParagraph"/>
                          <w:spacing w:before="3"/>
                          <w:ind w:left="719" w:right="907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44.5</w:t>
                        </w:r>
                      </w:p>
                    </w:tc>
                    <w:tc>
                      <w:tcPr>
                        <w:tcW w:w="2941" w:type="dxa"/>
                        <w:shd w:val="clear" w:color="auto" w:fill="E7E6E6"/>
                      </w:tcPr>
                      <w:p w14:paraId="1AA7712D" w14:textId="77777777" w:rsidR="00C35FD6" w:rsidRDefault="002A6109">
                        <w:pPr>
                          <w:pStyle w:val="TableParagraph"/>
                          <w:spacing w:before="3"/>
                          <w:ind w:left="1174" w:right="1438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ref</w:t>
                        </w:r>
                      </w:p>
                    </w:tc>
                  </w:tr>
                  <w:tr w:rsidR="00C35FD6" w14:paraId="3248C0AC" w14:textId="77777777">
                    <w:trPr>
                      <w:trHeight w:val="284"/>
                    </w:trPr>
                    <w:tc>
                      <w:tcPr>
                        <w:tcW w:w="3326" w:type="dxa"/>
                        <w:shd w:val="clear" w:color="auto" w:fill="E7E6E6"/>
                      </w:tcPr>
                      <w:p w14:paraId="2FD2EBB9" w14:textId="77777777" w:rsidR="00C35FD6" w:rsidRDefault="002A6109">
                        <w:pPr>
                          <w:pStyle w:val="TableParagraph"/>
                          <w:spacing w:line="264" w:lineRule="exact"/>
                          <w:ind w:left="1441" w:right="1337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2020</w:t>
                        </w:r>
                      </w:p>
                    </w:tc>
                    <w:tc>
                      <w:tcPr>
                        <w:tcW w:w="2168" w:type="dxa"/>
                        <w:shd w:val="clear" w:color="auto" w:fill="E7E6E6"/>
                      </w:tcPr>
                      <w:p w14:paraId="49A9D293" w14:textId="77777777" w:rsidR="00C35FD6" w:rsidRDefault="002A6109">
                        <w:pPr>
                          <w:pStyle w:val="TableParagraph"/>
                          <w:spacing w:line="264" w:lineRule="exact"/>
                          <w:ind w:left="898" w:right="722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1123</w:t>
                        </w:r>
                      </w:p>
                    </w:tc>
                    <w:tc>
                      <w:tcPr>
                        <w:tcW w:w="2466" w:type="dxa"/>
                        <w:shd w:val="clear" w:color="auto" w:fill="E7E6E6"/>
                      </w:tcPr>
                      <w:p w14:paraId="13003E5A" w14:textId="77777777" w:rsidR="00C35FD6" w:rsidRDefault="002A6109">
                        <w:pPr>
                          <w:pStyle w:val="TableParagraph"/>
                          <w:spacing w:line="264" w:lineRule="exact"/>
                          <w:ind w:left="719" w:right="909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44</w:t>
                        </w:r>
                      </w:p>
                    </w:tc>
                    <w:tc>
                      <w:tcPr>
                        <w:tcW w:w="2941" w:type="dxa"/>
                        <w:shd w:val="clear" w:color="auto" w:fill="E7E6E6"/>
                      </w:tcPr>
                      <w:p w14:paraId="0B64BA39" w14:textId="77777777" w:rsidR="00C35FD6" w:rsidRDefault="002A6109">
                        <w:pPr>
                          <w:pStyle w:val="TableParagraph"/>
                          <w:spacing w:line="264" w:lineRule="exact"/>
                          <w:ind w:left="989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0.9684</w:t>
                        </w:r>
                      </w:p>
                    </w:tc>
                  </w:tr>
                  <w:tr w:rsidR="00C35FD6" w14:paraId="47E91AE2" w14:textId="77777777">
                    <w:trPr>
                      <w:trHeight w:val="333"/>
                    </w:trPr>
                    <w:tc>
                      <w:tcPr>
                        <w:tcW w:w="3326" w:type="dxa"/>
                      </w:tcPr>
                      <w:p w14:paraId="2C146785" w14:textId="77777777" w:rsidR="00C35FD6" w:rsidRDefault="002A6109">
                        <w:pPr>
                          <w:pStyle w:val="TableParagraph"/>
                          <w:spacing w:before="3"/>
                          <w:ind w:right="916"/>
                          <w:jc w:val="righ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2019 (Q1-Q3)</w:t>
                        </w:r>
                      </w:p>
                    </w:tc>
                    <w:tc>
                      <w:tcPr>
                        <w:tcW w:w="2168" w:type="dxa"/>
                      </w:tcPr>
                      <w:p w14:paraId="25D41569" w14:textId="77777777" w:rsidR="00C35FD6" w:rsidRDefault="002A6109">
                        <w:pPr>
                          <w:pStyle w:val="TableParagraph"/>
                          <w:spacing w:before="3"/>
                          <w:ind w:left="898" w:right="720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330</w:t>
                        </w:r>
                      </w:p>
                    </w:tc>
                    <w:tc>
                      <w:tcPr>
                        <w:tcW w:w="2466" w:type="dxa"/>
                      </w:tcPr>
                      <w:p w14:paraId="54462A8B" w14:textId="77777777" w:rsidR="00C35FD6" w:rsidRDefault="002A6109">
                        <w:pPr>
                          <w:pStyle w:val="TableParagraph"/>
                          <w:spacing w:before="3"/>
                          <w:ind w:left="719" w:right="909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37</w:t>
                        </w:r>
                      </w:p>
                    </w:tc>
                    <w:tc>
                      <w:tcPr>
                        <w:tcW w:w="2941" w:type="dxa"/>
                      </w:tcPr>
                      <w:p w14:paraId="22DB08B0" w14:textId="77777777" w:rsidR="00C35FD6" w:rsidRDefault="002A6109">
                        <w:pPr>
                          <w:pStyle w:val="TableParagraph"/>
                          <w:spacing w:before="3"/>
                          <w:ind w:left="1174" w:right="1438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ref</w:t>
                        </w:r>
                      </w:p>
                    </w:tc>
                  </w:tr>
                  <w:tr w:rsidR="00C35FD6" w14:paraId="1C8052D8" w14:textId="77777777">
                    <w:trPr>
                      <w:trHeight w:val="279"/>
                    </w:trPr>
                    <w:tc>
                      <w:tcPr>
                        <w:tcW w:w="3326" w:type="dxa"/>
                        <w:tcBorders>
                          <w:bottom w:val="single" w:sz="4" w:space="0" w:color="000000"/>
                        </w:tcBorders>
                      </w:tcPr>
                      <w:p w14:paraId="54B92CDD" w14:textId="77777777" w:rsidR="00C35FD6" w:rsidRDefault="002A6109">
                        <w:pPr>
                          <w:pStyle w:val="TableParagraph"/>
                          <w:spacing w:line="259" w:lineRule="exact"/>
                          <w:ind w:right="916"/>
                          <w:jc w:val="righ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2021 (Q1-Q3)</w:t>
                        </w:r>
                      </w:p>
                    </w:tc>
                    <w:tc>
                      <w:tcPr>
                        <w:tcW w:w="2168" w:type="dxa"/>
                        <w:tcBorders>
                          <w:bottom w:val="single" w:sz="4" w:space="0" w:color="000000"/>
                        </w:tcBorders>
                      </w:tcPr>
                      <w:p w14:paraId="5EFAEF2D" w14:textId="77777777" w:rsidR="00C35FD6" w:rsidRDefault="002A6109">
                        <w:pPr>
                          <w:pStyle w:val="TableParagraph"/>
                          <w:spacing w:line="259" w:lineRule="exact"/>
                          <w:ind w:left="898" w:right="720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887</w:t>
                        </w:r>
                      </w:p>
                    </w:tc>
                    <w:tc>
                      <w:tcPr>
                        <w:tcW w:w="2466" w:type="dxa"/>
                        <w:tcBorders>
                          <w:bottom w:val="single" w:sz="4" w:space="0" w:color="000000"/>
                        </w:tcBorders>
                      </w:tcPr>
                      <w:p w14:paraId="5BB689D5" w14:textId="77777777" w:rsidR="00C35FD6" w:rsidRDefault="002A6109">
                        <w:pPr>
                          <w:pStyle w:val="TableParagraph"/>
                          <w:spacing w:line="259" w:lineRule="exact"/>
                          <w:ind w:left="719" w:right="909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53</w:t>
                        </w:r>
                      </w:p>
                    </w:tc>
                    <w:tc>
                      <w:tcPr>
                        <w:tcW w:w="2941" w:type="dxa"/>
                        <w:tcBorders>
                          <w:bottom w:val="single" w:sz="4" w:space="0" w:color="000000"/>
                        </w:tcBorders>
                      </w:tcPr>
                      <w:p w14:paraId="04D28D38" w14:textId="77777777" w:rsidR="00C35FD6" w:rsidRDefault="002A6109">
                        <w:pPr>
                          <w:pStyle w:val="TableParagraph"/>
                          <w:spacing w:line="259" w:lineRule="exact"/>
                          <w:ind w:left="926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0.0037*</w:t>
                        </w:r>
                      </w:p>
                    </w:tc>
                  </w:tr>
                  <w:tr w:rsidR="00C35FD6" w14:paraId="62788643" w14:textId="77777777">
                    <w:trPr>
                      <w:trHeight w:val="303"/>
                    </w:trPr>
                    <w:tc>
                      <w:tcPr>
                        <w:tcW w:w="3326" w:type="dxa"/>
                        <w:tcBorders>
                          <w:top w:val="single" w:sz="4" w:space="0" w:color="000000"/>
                        </w:tcBorders>
                      </w:tcPr>
                      <w:p w14:paraId="01F6F679" w14:textId="77777777" w:rsidR="00C35FD6" w:rsidRDefault="002A6109">
                        <w:pPr>
                          <w:pStyle w:val="TableParagraph"/>
                          <w:spacing w:line="284" w:lineRule="exact"/>
                          <w:ind w:left="8"/>
                          <w:jc w:val="lef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>Region 4</w:t>
                        </w:r>
                      </w:p>
                    </w:tc>
                    <w:tc>
                      <w:tcPr>
                        <w:tcW w:w="2168" w:type="dxa"/>
                        <w:tcBorders>
                          <w:top w:val="single" w:sz="4" w:space="0" w:color="000000"/>
                        </w:tcBorders>
                      </w:tcPr>
                      <w:p w14:paraId="7A5A36CD" w14:textId="77777777" w:rsidR="00C35FD6" w:rsidRDefault="00C35FD6">
                        <w:pPr>
                          <w:pStyle w:val="TableParagraph"/>
                          <w:jc w:val="left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466" w:type="dxa"/>
                        <w:tcBorders>
                          <w:top w:val="single" w:sz="4" w:space="0" w:color="000000"/>
                        </w:tcBorders>
                      </w:tcPr>
                      <w:p w14:paraId="71F5552D" w14:textId="77777777" w:rsidR="00C35FD6" w:rsidRDefault="00C35FD6">
                        <w:pPr>
                          <w:pStyle w:val="TableParagraph"/>
                          <w:jc w:val="left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941" w:type="dxa"/>
                        <w:tcBorders>
                          <w:top w:val="single" w:sz="4" w:space="0" w:color="000000"/>
                        </w:tcBorders>
                      </w:tcPr>
                      <w:p w14:paraId="6BD1961B" w14:textId="77777777" w:rsidR="00C35FD6" w:rsidRDefault="00C35FD6">
                        <w:pPr>
                          <w:pStyle w:val="TableParagraph"/>
                          <w:jc w:val="left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C35FD6" w14:paraId="7FFFB3D3" w14:textId="77777777">
                    <w:trPr>
                      <w:trHeight w:val="333"/>
                    </w:trPr>
                    <w:tc>
                      <w:tcPr>
                        <w:tcW w:w="3326" w:type="dxa"/>
                        <w:shd w:val="clear" w:color="auto" w:fill="E7E6E6"/>
                      </w:tcPr>
                      <w:p w14:paraId="44C3AD4E" w14:textId="77777777" w:rsidR="00C35FD6" w:rsidRDefault="002A6109">
                        <w:pPr>
                          <w:pStyle w:val="TableParagraph"/>
                          <w:spacing w:before="3"/>
                          <w:ind w:left="1441" w:right="1337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2019</w:t>
                        </w:r>
                      </w:p>
                    </w:tc>
                    <w:tc>
                      <w:tcPr>
                        <w:tcW w:w="2168" w:type="dxa"/>
                        <w:shd w:val="clear" w:color="auto" w:fill="E7E6E6"/>
                      </w:tcPr>
                      <w:p w14:paraId="21DC5192" w14:textId="77777777" w:rsidR="00C35FD6" w:rsidRDefault="002A6109">
                        <w:pPr>
                          <w:pStyle w:val="TableParagraph"/>
                          <w:spacing w:before="3"/>
                          <w:ind w:left="898" w:right="722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2538</w:t>
                        </w:r>
                      </w:p>
                    </w:tc>
                    <w:tc>
                      <w:tcPr>
                        <w:tcW w:w="2466" w:type="dxa"/>
                        <w:shd w:val="clear" w:color="auto" w:fill="E7E6E6"/>
                      </w:tcPr>
                      <w:p w14:paraId="1C32056A" w14:textId="77777777" w:rsidR="00C35FD6" w:rsidRDefault="002A6109">
                        <w:pPr>
                          <w:pStyle w:val="TableParagraph"/>
                          <w:spacing w:before="3"/>
                          <w:ind w:left="719" w:right="909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50</w:t>
                        </w:r>
                      </w:p>
                    </w:tc>
                    <w:tc>
                      <w:tcPr>
                        <w:tcW w:w="2941" w:type="dxa"/>
                        <w:shd w:val="clear" w:color="auto" w:fill="E7E6E6"/>
                      </w:tcPr>
                      <w:p w14:paraId="46066FE6" w14:textId="77777777" w:rsidR="00C35FD6" w:rsidRDefault="002A6109">
                        <w:pPr>
                          <w:pStyle w:val="TableParagraph"/>
                          <w:spacing w:before="3"/>
                          <w:ind w:left="1174" w:right="1438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ref</w:t>
                        </w:r>
                      </w:p>
                    </w:tc>
                  </w:tr>
                  <w:tr w:rsidR="00C35FD6" w14:paraId="3DB6E90D" w14:textId="77777777">
                    <w:trPr>
                      <w:trHeight w:val="284"/>
                    </w:trPr>
                    <w:tc>
                      <w:tcPr>
                        <w:tcW w:w="3326" w:type="dxa"/>
                        <w:shd w:val="clear" w:color="auto" w:fill="E7E6E6"/>
                      </w:tcPr>
                      <w:p w14:paraId="0FA2ADBA" w14:textId="77777777" w:rsidR="00C35FD6" w:rsidRDefault="002A6109">
                        <w:pPr>
                          <w:pStyle w:val="TableParagraph"/>
                          <w:spacing w:line="264" w:lineRule="exact"/>
                          <w:ind w:left="1441" w:right="1337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2020</w:t>
                        </w:r>
                      </w:p>
                    </w:tc>
                    <w:tc>
                      <w:tcPr>
                        <w:tcW w:w="2168" w:type="dxa"/>
                        <w:shd w:val="clear" w:color="auto" w:fill="E7E6E6"/>
                      </w:tcPr>
                      <w:p w14:paraId="6EEF66A6" w14:textId="77777777" w:rsidR="00C35FD6" w:rsidRDefault="002A6109">
                        <w:pPr>
                          <w:pStyle w:val="TableParagraph"/>
                          <w:spacing w:line="264" w:lineRule="exact"/>
                          <w:ind w:left="898" w:right="722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2186</w:t>
                        </w:r>
                      </w:p>
                    </w:tc>
                    <w:tc>
                      <w:tcPr>
                        <w:tcW w:w="2466" w:type="dxa"/>
                        <w:shd w:val="clear" w:color="auto" w:fill="E7E6E6"/>
                      </w:tcPr>
                      <w:p w14:paraId="7141E357" w14:textId="77777777" w:rsidR="00C35FD6" w:rsidRDefault="002A6109">
                        <w:pPr>
                          <w:pStyle w:val="TableParagraph"/>
                          <w:spacing w:line="264" w:lineRule="exact"/>
                          <w:ind w:left="719" w:right="909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55</w:t>
                        </w:r>
                      </w:p>
                    </w:tc>
                    <w:tc>
                      <w:tcPr>
                        <w:tcW w:w="2941" w:type="dxa"/>
                        <w:shd w:val="clear" w:color="auto" w:fill="E7E6E6"/>
                      </w:tcPr>
                      <w:p w14:paraId="07BB7652" w14:textId="77777777" w:rsidR="00C35FD6" w:rsidRDefault="002A6109">
                        <w:pPr>
                          <w:pStyle w:val="TableParagraph"/>
                          <w:spacing w:line="264" w:lineRule="exact"/>
                          <w:ind w:left="989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0.0878</w:t>
                        </w:r>
                      </w:p>
                    </w:tc>
                  </w:tr>
                  <w:tr w:rsidR="00C35FD6" w14:paraId="1E62F9BF" w14:textId="77777777">
                    <w:trPr>
                      <w:trHeight w:val="333"/>
                    </w:trPr>
                    <w:tc>
                      <w:tcPr>
                        <w:tcW w:w="3326" w:type="dxa"/>
                      </w:tcPr>
                      <w:p w14:paraId="2D177995" w14:textId="77777777" w:rsidR="00C35FD6" w:rsidRDefault="002A6109">
                        <w:pPr>
                          <w:pStyle w:val="TableParagraph"/>
                          <w:spacing w:before="3"/>
                          <w:ind w:right="916"/>
                          <w:jc w:val="righ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2019 (Q1-Q3)</w:t>
                        </w:r>
                      </w:p>
                    </w:tc>
                    <w:tc>
                      <w:tcPr>
                        <w:tcW w:w="2168" w:type="dxa"/>
                      </w:tcPr>
                      <w:p w14:paraId="78A00525" w14:textId="77777777" w:rsidR="00C35FD6" w:rsidRDefault="002A6109">
                        <w:pPr>
                          <w:pStyle w:val="TableParagraph"/>
                          <w:spacing w:before="3"/>
                          <w:ind w:left="898" w:right="722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1931</w:t>
                        </w:r>
                      </w:p>
                    </w:tc>
                    <w:tc>
                      <w:tcPr>
                        <w:tcW w:w="2466" w:type="dxa"/>
                      </w:tcPr>
                      <w:p w14:paraId="2DF2493D" w14:textId="77777777" w:rsidR="00C35FD6" w:rsidRDefault="002A6109">
                        <w:pPr>
                          <w:pStyle w:val="TableParagraph"/>
                          <w:spacing w:before="3"/>
                          <w:ind w:left="719" w:right="909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49</w:t>
                        </w:r>
                      </w:p>
                    </w:tc>
                    <w:tc>
                      <w:tcPr>
                        <w:tcW w:w="2941" w:type="dxa"/>
                      </w:tcPr>
                      <w:p w14:paraId="42F0791C" w14:textId="77777777" w:rsidR="00C35FD6" w:rsidRDefault="002A6109">
                        <w:pPr>
                          <w:pStyle w:val="TableParagraph"/>
                          <w:spacing w:before="3"/>
                          <w:ind w:left="1174" w:right="1438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ref</w:t>
                        </w:r>
                      </w:p>
                    </w:tc>
                  </w:tr>
                  <w:tr w:rsidR="00C35FD6" w14:paraId="380CBEDC" w14:textId="77777777">
                    <w:trPr>
                      <w:trHeight w:val="279"/>
                    </w:trPr>
                    <w:tc>
                      <w:tcPr>
                        <w:tcW w:w="3326" w:type="dxa"/>
                        <w:tcBorders>
                          <w:bottom w:val="single" w:sz="4" w:space="0" w:color="000000"/>
                        </w:tcBorders>
                      </w:tcPr>
                      <w:p w14:paraId="5613CE4E" w14:textId="77777777" w:rsidR="00C35FD6" w:rsidRDefault="002A6109">
                        <w:pPr>
                          <w:pStyle w:val="TableParagraph"/>
                          <w:spacing w:line="259" w:lineRule="exact"/>
                          <w:ind w:right="916"/>
                          <w:jc w:val="righ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2021 (Q1-Q3)</w:t>
                        </w:r>
                      </w:p>
                    </w:tc>
                    <w:tc>
                      <w:tcPr>
                        <w:tcW w:w="2168" w:type="dxa"/>
                        <w:tcBorders>
                          <w:bottom w:val="single" w:sz="4" w:space="0" w:color="000000"/>
                        </w:tcBorders>
                      </w:tcPr>
                      <w:p w14:paraId="50DE6FD6" w14:textId="77777777" w:rsidR="00C35FD6" w:rsidRDefault="002A6109">
                        <w:pPr>
                          <w:pStyle w:val="TableParagraph"/>
                          <w:spacing w:line="259" w:lineRule="exact"/>
                          <w:ind w:left="897" w:right="722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1756</w:t>
                        </w:r>
                      </w:p>
                    </w:tc>
                    <w:tc>
                      <w:tcPr>
                        <w:tcW w:w="2466" w:type="dxa"/>
                        <w:tcBorders>
                          <w:bottom w:val="single" w:sz="4" w:space="0" w:color="000000"/>
                        </w:tcBorders>
                      </w:tcPr>
                      <w:p w14:paraId="007534FF" w14:textId="77777777" w:rsidR="00C35FD6" w:rsidRDefault="002A6109">
                        <w:pPr>
                          <w:pStyle w:val="TableParagraph"/>
                          <w:spacing w:line="259" w:lineRule="exact"/>
                          <w:ind w:left="719" w:right="907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62.5</w:t>
                        </w:r>
                      </w:p>
                    </w:tc>
                    <w:tc>
                      <w:tcPr>
                        <w:tcW w:w="2941" w:type="dxa"/>
                        <w:tcBorders>
                          <w:bottom w:val="single" w:sz="4" w:space="0" w:color="000000"/>
                        </w:tcBorders>
                      </w:tcPr>
                      <w:p w14:paraId="2B7EBC5B" w14:textId="77777777" w:rsidR="00C35FD6" w:rsidRDefault="002A6109">
                        <w:pPr>
                          <w:pStyle w:val="TableParagraph"/>
                          <w:spacing w:line="259" w:lineRule="exact"/>
                          <w:ind w:left="926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&lt;.0001*</w:t>
                        </w:r>
                      </w:p>
                    </w:tc>
                  </w:tr>
                  <w:tr w:rsidR="00C35FD6" w14:paraId="6955AF61" w14:textId="77777777">
                    <w:trPr>
                      <w:trHeight w:val="303"/>
                    </w:trPr>
                    <w:tc>
                      <w:tcPr>
                        <w:tcW w:w="3326" w:type="dxa"/>
                        <w:tcBorders>
                          <w:top w:val="single" w:sz="4" w:space="0" w:color="000000"/>
                        </w:tcBorders>
                      </w:tcPr>
                      <w:p w14:paraId="5C02CE0E" w14:textId="77777777" w:rsidR="00C35FD6" w:rsidRDefault="002A6109">
                        <w:pPr>
                          <w:pStyle w:val="TableParagraph"/>
                          <w:spacing w:line="284" w:lineRule="exact"/>
                          <w:ind w:left="8"/>
                          <w:jc w:val="lef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>Region 5</w:t>
                        </w:r>
                      </w:p>
                    </w:tc>
                    <w:tc>
                      <w:tcPr>
                        <w:tcW w:w="2168" w:type="dxa"/>
                        <w:tcBorders>
                          <w:top w:val="single" w:sz="4" w:space="0" w:color="000000"/>
                        </w:tcBorders>
                      </w:tcPr>
                      <w:p w14:paraId="72A7E638" w14:textId="77777777" w:rsidR="00C35FD6" w:rsidRDefault="00C35FD6">
                        <w:pPr>
                          <w:pStyle w:val="TableParagraph"/>
                          <w:jc w:val="left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466" w:type="dxa"/>
                        <w:tcBorders>
                          <w:top w:val="single" w:sz="4" w:space="0" w:color="000000"/>
                        </w:tcBorders>
                      </w:tcPr>
                      <w:p w14:paraId="2E37EB34" w14:textId="77777777" w:rsidR="00C35FD6" w:rsidRDefault="00C35FD6">
                        <w:pPr>
                          <w:pStyle w:val="TableParagraph"/>
                          <w:jc w:val="left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941" w:type="dxa"/>
                        <w:tcBorders>
                          <w:top w:val="single" w:sz="4" w:space="0" w:color="000000"/>
                        </w:tcBorders>
                      </w:tcPr>
                      <w:p w14:paraId="32470348" w14:textId="77777777" w:rsidR="00C35FD6" w:rsidRDefault="00C35FD6">
                        <w:pPr>
                          <w:pStyle w:val="TableParagraph"/>
                          <w:jc w:val="left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C35FD6" w14:paraId="5974D494" w14:textId="77777777">
                    <w:trPr>
                      <w:trHeight w:val="333"/>
                    </w:trPr>
                    <w:tc>
                      <w:tcPr>
                        <w:tcW w:w="3326" w:type="dxa"/>
                        <w:shd w:val="clear" w:color="auto" w:fill="E7E6E6"/>
                      </w:tcPr>
                      <w:p w14:paraId="17360E5B" w14:textId="77777777" w:rsidR="00C35FD6" w:rsidRDefault="002A6109">
                        <w:pPr>
                          <w:pStyle w:val="TableParagraph"/>
                          <w:spacing w:before="3"/>
                          <w:ind w:left="1441" w:right="1337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2019</w:t>
                        </w:r>
                      </w:p>
                    </w:tc>
                    <w:tc>
                      <w:tcPr>
                        <w:tcW w:w="2168" w:type="dxa"/>
                        <w:shd w:val="clear" w:color="auto" w:fill="E7E6E6"/>
                      </w:tcPr>
                      <w:p w14:paraId="0FD1850A" w14:textId="77777777" w:rsidR="00C35FD6" w:rsidRDefault="002A6109">
                        <w:pPr>
                          <w:pStyle w:val="TableParagraph"/>
                          <w:spacing w:before="3"/>
                          <w:ind w:left="898" w:right="720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122</w:t>
                        </w:r>
                      </w:p>
                    </w:tc>
                    <w:tc>
                      <w:tcPr>
                        <w:tcW w:w="2466" w:type="dxa"/>
                        <w:shd w:val="clear" w:color="auto" w:fill="E7E6E6"/>
                      </w:tcPr>
                      <w:p w14:paraId="73E98B26" w14:textId="77777777" w:rsidR="00C35FD6" w:rsidRDefault="002A6109">
                        <w:pPr>
                          <w:pStyle w:val="TableParagraph"/>
                          <w:spacing w:before="3"/>
                          <w:ind w:left="719" w:right="909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23</w:t>
                        </w:r>
                      </w:p>
                    </w:tc>
                    <w:tc>
                      <w:tcPr>
                        <w:tcW w:w="2941" w:type="dxa"/>
                        <w:shd w:val="clear" w:color="auto" w:fill="E7E6E6"/>
                      </w:tcPr>
                      <w:p w14:paraId="618C2BAF" w14:textId="77777777" w:rsidR="00C35FD6" w:rsidRDefault="002A6109">
                        <w:pPr>
                          <w:pStyle w:val="TableParagraph"/>
                          <w:spacing w:before="3"/>
                          <w:ind w:left="1174" w:right="1438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ref</w:t>
                        </w:r>
                      </w:p>
                    </w:tc>
                  </w:tr>
                  <w:tr w:rsidR="00C35FD6" w14:paraId="73E4905D" w14:textId="77777777">
                    <w:trPr>
                      <w:trHeight w:val="284"/>
                    </w:trPr>
                    <w:tc>
                      <w:tcPr>
                        <w:tcW w:w="3326" w:type="dxa"/>
                        <w:shd w:val="clear" w:color="auto" w:fill="E7E6E6"/>
                      </w:tcPr>
                      <w:p w14:paraId="720C2334" w14:textId="77777777" w:rsidR="00C35FD6" w:rsidRDefault="002A6109">
                        <w:pPr>
                          <w:pStyle w:val="TableParagraph"/>
                          <w:spacing w:line="264" w:lineRule="exact"/>
                          <w:ind w:left="1441" w:right="1337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2020</w:t>
                        </w:r>
                      </w:p>
                    </w:tc>
                    <w:tc>
                      <w:tcPr>
                        <w:tcW w:w="2168" w:type="dxa"/>
                        <w:shd w:val="clear" w:color="auto" w:fill="E7E6E6"/>
                      </w:tcPr>
                      <w:p w14:paraId="56AF823E" w14:textId="77777777" w:rsidR="00C35FD6" w:rsidRDefault="002A6109">
                        <w:pPr>
                          <w:pStyle w:val="TableParagraph"/>
                          <w:spacing w:line="264" w:lineRule="exact"/>
                          <w:ind w:left="898" w:right="720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349</w:t>
                        </w:r>
                      </w:p>
                    </w:tc>
                    <w:tc>
                      <w:tcPr>
                        <w:tcW w:w="2466" w:type="dxa"/>
                        <w:shd w:val="clear" w:color="auto" w:fill="E7E6E6"/>
                      </w:tcPr>
                      <w:p w14:paraId="26246435" w14:textId="77777777" w:rsidR="00C35FD6" w:rsidRDefault="002A6109">
                        <w:pPr>
                          <w:pStyle w:val="TableParagraph"/>
                          <w:spacing w:line="264" w:lineRule="exact"/>
                          <w:ind w:left="719" w:right="909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27</w:t>
                        </w:r>
                      </w:p>
                    </w:tc>
                    <w:tc>
                      <w:tcPr>
                        <w:tcW w:w="2941" w:type="dxa"/>
                        <w:shd w:val="clear" w:color="auto" w:fill="E7E6E6"/>
                      </w:tcPr>
                      <w:p w14:paraId="5D251D5E" w14:textId="77777777" w:rsidR="00C35FD6" w:rsidRDefault="002A6109">
                        <w:pPr>
                          <w:pStyle w:val="TableParagraph"/>
                          <w:spacing w:line="264" w:lineRule="exact"/>
                          <w:ind w:left="926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0.0068*</w:t>
                        </w:r>
                      </w:p>
                    </w:tc>
                  </w:tr>
                  <w:tr w:rsidR="00C35FD6" w14:paraId="2CE9EE72" w14:textId="77777777">
                    <w:trPr>
                      <w:trHeight w:val="333"/>
                    </w:trPr>
                    <w:tc>
                      <w:tcPr>
                        <w:tcW w:w="3326" w:type="dxa"/>
                      </w:tcPr>
                      <w:p w14:paraId="22832B3C" w14:textId="77777777" w:rsidR="00C35FD6" w:rsidRDefault="002A6109">
                        <w:pPr>
                          <w:pStyle w:val="TableParagraph"/>
                          <w:spacing w:before="3"/>
                          <w:ind w:right="916"/>
                          <w:jc w:val="righ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2019 (Q1-Q3)</w:t>
                        </w:r>
                      </w:p>
                    </w:tc>
                    <w:tc>
                      <w:tcPr>
                        <w:tcW w:w="2168" w:type="dxa"/>
                      </w:tcPr>
                      <w:p w14:paraId="1D1E628F" w14:textId="77777777" w:rsidR="00C35FD6" w:rsidRDefault="002A6109">
                        <w:pPr>
                          <w:pStyle w:val="TableParagraph"/>
                          <w:spacing w:before="3"/>
                          <w:ind w:left="898" w:right="722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72</w:t>
                        </w:r>
                      </w:p>
                    </w:tc>
                    <w:tc>
                      <w:tcPr>
                        <w:tcW w:w="2466" w:type="dxa"/>
                      </w:tcPr>
                      <w:p w14:paraId="31B7BF8C" w14:textId="77777777" w:rsidR="00C35FD6" w:rsidRDefault="002A6109">
                        <w:pPr>
                          <w:pStyle w:val="TableParagraph"/>
                          <w:spacing w:before="3"/>
                          <w:ind w:left="719" w:right="908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23</w:t>
                        </w:r>
                      </w:p>
                    </w:tc>
                    <w:tc>
                      <w:tcPr>
                        <w:tcW w:w="2941" w:type="dxa"/>
                      </w:tcPr>
                      <w:p w14:paraId="713C2F27" w14:textId="77777777" w:rsidR="00C35FD6" w:rsidRDefault="002A6109">
                        <w:pPr>
                          <w:pStyle w:val="TableParagraph"/>
                          <w:spacing w:before="3"/>
                          <w:ind w:left="1174" w:right="1438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ref</w:t>
                        </w:r>
                      </w:p>
                    </w:tc>
                  </w:tr>
                  <w:tr w:rsidR="00C35FD6" w14:paraId="6CBA3710" w14:textId="77777777">
                    <w:trPr>
                      <w:trHeight w:val="279"/>
                    </w:trPr>
                    <w:tc>
                      <w:tcPr>
                        <w:tcW w:w="3326" w:type="dxa"/>
                        <w:tcBorders>
                          <w:bottom w:val="single" w:sz="4" w:space="0" w:color="000000"/>
                        </w:tcBorders>
                      </w:tcPr>
                      <w:p w14:paraId="256D47E2" w14:textId="77777777" w:rsidR="00C35FD6" w:rsidRDefault="002A6109">
                        <w:pPr>
                          <w:pStyle w:val="TableParagraph"/>
                          <w:spacing w:line="259" w:lineRule="exact"/>
                          <w:ind w:right="916"/>
                          <w:jc w:val="righ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2021 (Q1-Q3)</w:t>
                        </w:r>
                      </w:p>
                    </w:tc>
                    <w:tc>
                      <w:tcPr>
                        <w:tcW w:w="2168" w:type="dxa"/>
                        <w:tcBorders>
                          <w:bottom w:val="single" w:sz="4" w:space="0" w:color="000000"/>
                        </w:tcBorders>
                      </w:tcPr>
                      <w:p w14:paraId="6C6B72FA" w14:textId="77777777" w:rsidR="00C35FD6" w:rsidRDefault="002A6109">
                        <w:pPr>
                          <w:pStyle w:val="TableParagraph"/>
                          <w:spacing w:line="259" w:lineRule="exact"/>
                          <w:ind w:left="898" w:right="720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741</w:t>
                        </w:r>
                      </w:p>
                    </w:tc>
                    <w:tc>
                      <w:tcPr>
                        <w:tcW w:w="2466" w:type="dxa"/>
                        <w:tcBorders>
                          <w:bottom w:val="single" w:sz="4" w:space="0" w:color="000000"/>
                        </w:tcBorders>
                      </w:tcPr>
                      <w:p w14:paraId="7126E4C4" w14:textId="77777777" w:rsidR="00C35FD6" w:rsidRDefault="002A6109">
                        <w:pPr>
                          <w:pStyle w:val="TableParagraph"/>
                          <w:spacing w:line="259" w:lineRule="exact"/>
                          <w:ind w:left="719" w:right="909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49</w:t>
                        </w:r>
                      </w:p>
                    </w:tc>
                    <w:tc>
                      <w:tcPr>
                        <w:tcW w:w="2941" w:type="dxa"/>
                        <w:tcBorders>
                          <w:bottom w:val="single" w:sz="4" w:space="0" w:color="000000"/>
                        </w:tcBorders>
                      </w:tcPr>
                      <w:p w14:paraId="7C232E75" w14:textId="77777777" w:rsidR="00C35FD6" w:rsidRDefault="002A6109">
                        <w:pPr>
                          <w:pStyle w:val="TableParagraph"/>
                          <w:spacing w:line="259" w:lineRule="exact"/>
                          <w:ind w:left="926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&lt;.0001*</w:t>
                        </w:r>
                      </w:p>
                    </w:tc>
                  </w:tr>
                </w:tbl>
                <w:p w14:paraId="3EDF44B1" w14:textId="77777777" w:rsidR="00C35FD6" w:rsidRDefault="00C35FD6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1C70F820">
          <v:shape id="_x0000_s1220" type="#_x0000_t202" style="position:absolute;margin-left:561.1pt;margin-top:419.7pt;width:406.4pt;height:89.35pt;z-index:25175654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128"/>
                  </w:tblGrid>
                  <w:tr w:rsidR="00C35FD6" w14:paraId="4A393DEC" w14:textId="77777777">
                    <w:trPr>
                      <w:trHeight w:val="183"/>
                    </w:trPr>
                    <w:tc>
                      <w:tcPr>
                        <w:tcW w:w="8128" w:type="dxa"/>
                      </w:tcPr>
                      <w:p w14:paraId="3FDE3237" w14:textId="77777777" w:rsidR="00C35FD6" w:rsidRDefault="002A6109">
                        <w:pPr>
                          <w:pStyle w:val="TableParagraph"/>
                          <w:spacing w:line="164" w:lineRule="exact"/>
                          <w:ind w:left="20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Source: MA Department of Public Health MATRIS V2 &amp; V3, downloaded 11/12/2021</w:t>
                        </w:r>
                      </w:p>
                    </w:tc>
                  </w:tr>
                  <w:tr w:rsidR="00C35FD6" w14:paraId="31C1C271" w14:textId="77777777">
                    <w:trPr>
                      <w:trHeight w:val="206"/>
                    </w:trPr>
                    <w:tc>
                      <w:tcPr>
                        <w:tcW w:w="8128" w:type="dxa"/>
                      </w:tcPr>
                      <w:p w14:paraId="11096DB0" w14:textId="77777777" w:rsidR="00C35FD6" w:rsidRDefault="002A6109">
                        <w:pPr>
                          <w:pStyle w:val="TableParagraph"/>
                          <w:spacing w:line="187" w:lineRule="exact"/>
                          <w:ind w:left="20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Notes:</w:t>
                        </w:r>
                      </w:p>
                    </w:tc>
                  </w:tr>
                  <w:tr w:rsidR="00C35FD6" w14:paraId="3D22C9F5" w14:textId="77777777">
                    <w:trPr>
                      <w:trHeight w:val="207"/>
                    </w:trPr>
                    <w:tc>
                      <w:tcPr>
                        <w:tcW w:w="8128" w:type="dxa"/>
                      </w:tcPr>
                      <w:p w14:paraId="714D4A28" w14:textId="77777777" w:rsidR="00C35FD6" w:rsidRDefault="002A6109">
                        <w:pPr>
                          <w:pStyle w:val="TableParagraph"/>
                          <w:spacing w:line="187" w:lineRule="exact"/>
                          <w:ind w:left="20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Counts are number of runs, not patients</w:t>
                        </w:r>
                      </w:p>
                    </w:tc>
                  </w:tr>
                  <w:tr w:rsidR="00C35FD6" w14:paraId="7ACAED97" w14:textId="77777777">
                    <w:trPr>
                      <w:trHeight w:val="399"/>
                    </w:trPr>
                    <w:tc>
                      <w:tcPr>
                        <w:tcW w:w="8128" w:type="dxa"/>
                      </w:tcPr>
                      <w:p w14:paraId="7AAA855B" w14:textId="77777777" w:rsidR="00C35FD6" w:rsidRDefault="002A6109">
                        <w:pPr>
                          <w:pStyle w:val="TableParagraph"/>
                          <w:spacing w:line="235" w:lineRule="auto"/>
                          <w:ind w:left="200" w:right="17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Data includes only those runs where patient disposition = "Patient Treated, Transported by this EMS Unit“ and incident location is in Massachusetts</w:t>
                        </w:r>
                      </w:p>
                    </w:tc>
                  </w:tr>
                  <w:tr w:rsidR="00C35FD6" w14:paraId="4C0BBC07" w14:textId="77777777">
                    <w:trPr>
                      <w:trHeight w:val="398"/>
                    </w:trPr>
                    <w:tc>
                      <w:tcPr>
                        <w:tcW w:w="8128" w:type="dxa"/>
                      </w:tcPr>
                      <w:p w14:paraId="5609ABAC" w14:textId="77777777" w:rsidR="00C35FD6" w:rsidRDefault="002A6109">
                        <w:pPr>
                          <w:pStyle w:val="TableParagraph"/>
                          <w:spacing w:line="235" w:lineRule="auto"/>
                          <w:ind w:left="200" w:right="23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Data includes only those runs where primary impression is recorded as “traumatic injury” or is coded as tra</w:t>
                        </w:r>
                        <w:r>
                          <w:rPr>
                            <w:sz w:val="16"/>
                          </w:rPr>
                          <w:t>uma as per the International Classification of Diseases, 10th Edition-Clinical Modification</w:t>
                        </w:r>
                      </w:p>
                    </w:tc>
                  </w:tr>
                  <w:tr w:rsidR="00C35FD6" w14:paraId="2120D8DB" w14:textId="77777777">
                    <w:trPr>
                      <w:trHeight w:val="206"/>
                    </w:trPr>
                    <w:tc>
                      <w:tcPr>
                        <w:tcW w:w="8128" w:type="dxa"/>
                      </w:tcPr>
                      <w:p w14:paraId="79392A83" w14:textId="77777777" w:rsidR="00C35FD6" w:rsidRDefault="002A6109">
                        <w:pPr>
                          <w:pStyle w:val="TableParagraph"/>
                          <w:spacing w:line="187" w:lineRule="exact"/>
                          <w:ind w:left="20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Ambulance services are required to enter data into MATRIS per A/R 5-403 Statewide EMS Minimum Dataset.</w:t>
                        </w:r>
                      </w:p>
                    </w:tc>
                  </w:tr>
                  <w:tr w:rsidR="00C35FD6" w14:paraId="2823C219" w14:textId="77777777">
                    <w:trPr>
                      <w:trHeight w:val="183"/>
                    </w:trPr>
                    <w:tc>
                      <w:tcPr>
                        <w:tcW w:w="8128" w:type="dxa"/>
                      </w:tcPr>
                      <w:p w14:paraId="042C0761" w14:textId="77777777" w:rsidR="00C35FD6" w:rsidRDefault="002A6109">
                        <w:pPr>
                          <w:pStyle w:val="TableParagraph"/>
                          <w:spacing w:line="164" w:lineRule="exact"/>
                          <w:ind w:left="20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Data are required to be submitted within 14 days; however, actual submission timeframes vary by ambulance service.</w:t>
                        </w:r>
                      </w:p>
                    </w:tc>
                  </w:tr>
                </w:tbl>
                <w:p w14:paraId="7ED9F2D9" w14:textId="77777777" w:rsidR="00C35FD6" w:rsidRDefault="00C35FD6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14:paraId="33A9A60B" w14:textId="77777777" w:rsidR="00C35FD6" w:rsidRDefault="00C35FD6">
      <w:pPr>
        <w:pStyle w:val="BodyText"/>
        <w:rPr>
          <w:sz w:val="20"/>
        </w:rPr>
      </w:pPr>
    </w:p>
    <w:p w14:paraId="0E53CCA4" w14:textId="77777777" w:rsidR="00C35FD6" w:rsidRDefault="00C35FD6">
      <w:pPr>
        <w:pStyle w:val="BodyText"/>
        <w:spacing w:before="7"/>
        <w:rPr>
          <w:sz w:val="19"/>
        </w:rPr>
      </w:pPr>
    </w:p>
    <w:p w14:paraId="3FDE5E7C" w14:textId="77777777" w:rsidR="00C35FD6" w:rsidRDefault="002A6109">
      <w:pPr>
        <w:pStyle w:val="BodyText"/>
        <w:spacing w:before="34" w:line="235" w:lineRule="auto"/>
        <w:ind w:left="11784" w:right="2241"/>
      </w:pPr>
      <w:bookmarkStart w:id="5" w:name="Slide_Number_9"/>
      <w:bookmarkEnd w:id="5"/>
      <w:r>
        <w:t>All regions median time from when dispatch was notified to when the unit arrived on scene increased significantly in Q1-Q3 2021 compared</w:t>
      </w:r>
      <w:r>
        <w:t xml:space="preserve"> to Q1-Q3 2019.</w:t>
      </w:r>
    </w:p>
    <w:p w14:paraId="50DB89A5" w14:textId="77777777" w:rsidR="00C35FD6" w:rsidRDefault="00C35FD6">
      <w:pPr>
        <w:pStyle w:val="BodyText"/>
        <w:spacing w:before="11"/>
        <w:rPr>
          <w:sz w:val="35"/>
        </w:rPr>
      </w:pPr>
    </w:p>
    <w:p w14:paraId="113C6D8A" w14:textId="77777777" w:rsidR="00C35FD6" w:rsidRDefault="002A6109">
      <w:pPr>
        <w:pStyle w:val="BodyText"/>
        <w:spacing w:before="1" w:line="235" w:lineRule="auto"/>
        <w:ind w:left="11784" w:right="1963"/>
      </w:pPr>
      <w:r>
        <w:t>Additionally, Region 1 also had a significant increase in median time in 2020 compared 2019.</w:t>
      </w:r>
    </w:p>
    <w:p w14:paraId="5642FE81" w14:textId="77777777" w:rsidR="00C35FD6" w:rsidRDefault="00C35FD6">
      <w:pPr>
        <w:spacing w:line="235" w:lineRule="auto"/>
        <w:sectPr w:rsidR="00C35FD6">
          <w:pgSz w:w="19200" w:h="10800" w:orient="landscape"/>
          <w:pgMar w:top="1520" w:right="0" w:bottom="320" w:left="0" w:header="0" w:footer="134" w:gutter="0"/>
          <w:cols w:space="720"/>
        </w:sectPr>
      </w:pPr>
    </w:p>
    <w:p w14:paraId="632A7D9E" w14:textId="77777777" w:rsidR="00C35FD6" w:rsidRDefault="002A6109">
      <w:pPr>
        <w:pStyle w:val="BodyText"/>
        <w:rPr>
          <w:sz w:val="20"/>
        </w:rPr>
      </w:pPr>
      <w:r>
        <w:lastRenderedPageBreak/>
        <w:pict w14:anchorId="34EBA69D">
          <v:shape id="_x0000_s1219" type="#_x0000_t202" style="position:absolute;margin-left:11.45pt;margin-top:78.45pt;width:546.15pt;height:431.05pt;z-index:25175756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827"/>
                    <w:gridCol w:w="2440"/>
                    <w:gridCol w:w="2358"/>
                    <w:gridCol w:w="2300"/>
                  </w:tblGrid>
                  <w:tr w:rsidR="00C35FD6" w14:paraId="291F7739" w14:textId="77777777">
                    <w:trPr>
                      <w:trHeight w:val="541"/>
                    </w:trPr>
                    <w:tc>
                      <w:tcPr>
                        <w:tcW w:w="10925" w:type="dxa"/>
                        <w:gridSpan w:val="4"/>
                        <w:tcBorders>
                          <w:bottom w:val="single" w:sz="8" w:space="0" w:color="585858"/>
                        </w:tcBorders>
                      </w:tcPr>
                      <w:p w14:paraId="4B609B1E" w14:textId="77777777" w:rsidR="00C35FD6" w:rsidRDefault="002A6109">
                        <w:pPr>
                          <w:pStyle w:val="TableParagraph"/>
                          <w:spacing w:line="252" w:lineRule="exact"/>
                          <w:ind w:left="9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Median Time in Minutes from Dispatch Notified to Unit Arrived at Destination by Incident Region,</w:t>
                        </w:r>
                      </w:p>
                      <w:p w14:paraId="542BA32A" w14:textId="77777777" w:rsidR="00C35FD6" w:rsidRDefault="002A6109">
                        <w:pPr>
                          <w:pStyle w:val="TableParagraph"/>
                          <w:spacing w:line="270" w:lineRule="exact"/>
                          <w:ind w:left="9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1/1/2019 – 9/30/2021</w:t>
                        </w:r>
                      </w:p>
                    </w:tc>
                  </w:tr>
                  <w:tr w:rsidR="00C35FD6" w14:paraId="499F3048" w14:textId="77777777">
                    <w:trPr>
                      <w:trHeight w:val="290"/>
                    </w:trPr>
                    <w:tc>
                      <w:tcPr>
                        <w:tcW w:w="3827" w:type="dxa"/>
                        <w:tcBorders>
                          <w:top w:val="single" w:sz="8" w:space="0" w:color="585858"/>
                          <w:bottom w:val="single" w:sz="8" w:space="0" w:color="585858"/>
                        </w:tcBorders>
                      </w:tcPr>
                      <w:p w14:paraId="372D8DF0" w14:textId="77777777" w:rsidR="00C35FD6" w:rsidRDefault="002A6109">
                        <w:pPr>
                          <w:pStyle w:val="TableParagraph"/>
                          <w:spacing w:line="270" w:lineRule="exact"/>
                          <w:ind w:left="1749" w:right="1530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>Year</w:t>
                        </w:r>
                      </w:p>
                    </w:tc>
                    <w:tc>
                      <w:tcPr>
                        <w:tcW w:w="2440" w:type="dxa"/>
                        <w:tcBorders>
                          <w:top w:val="single" w:sz="8" w:space="0" w:color="585858"/>
                          <w:bottom w:val="single" w:sz="8" w:space="0" w:color="585858"/>
                        </w:tcBorders>
                      </w:tcPr>
                      <w:p w14:paraId="69AB0DEC" w14:textId="77777777" w:rsidR="00C35FD6" w:rsidRDefault="002A6109">
                        <w:pPr>
                          <w:pStyle w:val="TableParagraph"/>
                          <w:spacing w:line="270" w:lineRule="exact"/>
                          <w:ind w:left="288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w w:val="99"/>
                            <w:sz w:val="25"/>
                          </w:rPr>
                          <w:t>n</w:t>
                        </w:r>
                      </w:p>
                    </w:tc>
                    <w:tc>
                      <w:tcPr>
                        <w:tcW w:w="2358" w:type="dxa"/>
                        <w:tcBorders>
                          <w:top w:val="single" w:sz="8" w:space="0" w:color="585858"/>
                          <w:bottom w:val="single" w:sz="8" w:space="0" w:color="585858"/>
                        </w:tcBorders>
                      </w:tcPr>
                      <w:p w14:paraId="6241F97D" w14:textId="77777777" w:rsidR="00C35FD6" w:rsidRDefault="002A6109">
                        <w:pPr>
                          <w:pStyle w:val="TableParagraph"/>
                          <w:spacing w:line="270" w:lineRule="exact"/>
                          <w:ind w:left="797" w:right="723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>Median</w:t>
                        </w:r>
                      </w:p>
                    </w:tc>
                    <w:tc>
                      <w:tcPr>
                        <w:tcW w:w="2300" w:type="dxa"/>
                        <w:tcBorders>
                          <w:top w:val="single" w:sz="8" w:space="0" w:color="585858"/>
                          <w:bottom w:val="single" w:sz="8" w:space="0" w:color="585858"/>
                        </w:tcBorders>
                      </w:tcPr>
                      <w:p w14:paraId="180D19B0" w14:textId="77777777" w:rsidR="00C35FD6" w:rsidRDefault="002A6109">
                        <w:pPr>
                          <w:pStyle w:val="TableParagraph"/>
                          <w:spacing w:line="270" w:lineRule="exact"/>
                          <w:ind w:left="717" w:right="716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>P Value</w:t>
                        </w:r>
                      </w:p>
                    </w:tc>
                  </w:tr>
                  <w:tr w:rsidR="00C35FD6" w14:paraId="57EC7C18" w14:textId="77777777">
                    <w:trPr>
                      <w:trHeight w:val="290"/>
                    </w:trPr>
                    <w:tc>
                      <w:tcPr>
                        <w:tcW w:w="3827" w:type="dxa"/>
                        <w:tcBorders>
                          <w:top w:val="single" w:sz="8" w:space="0" w:color="585858"/>
                        </w:tcBorders>
                      </w:tcPr>
                      <w:p w14:paraId="7B0C0E99" w14:textId="77777777" w:rsidR="00C35FD6" w:rsidRDefault="002A6109">
                        <w:pPr>
                          <w:pStyle w:val="TableParagraph"/>
                          <w:spacing w:line="270" w:lineRule="exact"/>
                          <w:ind w:left="9"/>
                          <w:jc w:val="lef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>Region 1</w:t>
                        </w:r>
                      </w:p>
                    </w:tc>
                    <w:tc>
                      <w:tcPr>
                        <w:tcW w:w="2440" w:type="dxa"/>
                        <w:tcBorders>
                          <w:top w:val="single" w:sz="8" w:space="0" w:color="585858"/>
                          <w:bottom w:val="single" w:sz="8" w:space="0" w:color="FFFFFF"/>
                        </w:tcBorders>
                      </w:tcPr>
                      <w:p w14:paraId="1898F89F" w14:textId="77777777" w:rsidR="00C35FD6" w:rsidRDefault="00C35FD6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358" w:type="dxa"/>
                        <w:tcBorders>
                          <w:top w:val="single" w:sz="8" w:space="0" w:color="585858"/>
                        </w:tcBorders>
                      </w:tcPr>
                      <w:p w14:paraId="3F86BB1C" w14:textId="77777777" w:rsidR="00C35FD6" w:rsidRDefault="00C35FD6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300" w:type="dxa"/>
                        <w:tcBorders>
                          <w:top w:val="single" w:sz="8" w:space="0" w:color="585858"/>
                        </w:tcBorders>
                      </w:tcPr>
                      <w:p w14:paraId="2EC508B9" w14:textId="77777777" w:rsidR="00C35FD6" w:rsidRDefault="00C35FD6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C35FD6" w14:paraId="116657E2" w14:textId="77777777">
                    <w:trPr>
                      <w:trHeight w:val="325"/>
                    </w:trPr>
                    <w:tc>
                      <w:tcPr>
                        <w:tcW w:w="3827" w:type="dxa"/>
                        <w:shd w:val="clear" w:color="auto" w:fill="DCE6F1"/>
                      </w:tcPr>
                      <w:p w14:paraId="26618B39" w14:textId="77777777" w:rsidR="00C35FD6" w:rsidRDefault="002A6109">
                        <w:pPr>
                          <w:pStyle w:val="TableParagraph"/>
                          <w:spacing w:line="300" w:lineRule="exact"/>
                          <w:ind w:left="1749" w:right="1530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2019</w:t>
                        </w:r>
                      </w:p>
                    </w:tc>
                    <w:tc>
                      <w:tcPr>
                        <w:tcW w:w="2440" w:type="dxa"/>
                        <w:tcBorders>
                          <w:top w:val="single" w:sz="8" w:space="0" w:color="FFFFFF"/>
                        </w:tcBorders>
                        <w:shd w:val="clear" w:color="auto" w:fill="DCE6F1"/>
                      </w:tcPr>
                      <w:p w14:paraId="0726CFC5" w14:textId="77777777" w:rsidR="00C35FD6" w:rsidRDefault="002A6109">
                        <w:pPr>
                          <w:pStyle w:val="TableParagraph"/>
                          <w:spacing w:line="300" w:lineRule="exact"/>
                          <w:ind w:left="1091" w:right="799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352</w:t>
                        </w:r>
                      </w:p>
                    </w:tc>
                    <w:tc>
                      <w:tcPr>
                        <w:tcW w:w="2358" w:type="dxa"/>
                        <w:shd w:val="clear" w:color="auto" w:fill="DCE6F1"/>
                      </w:tcPr>
                      <w:p w14:paraId="76FD65AC" w14:textId="77777777" w:rsidR="00C35FD6" w:rsidRDefault="002A6109">
                        <w:pPr>
                          <w:pStyle w:val="TableParagraph"/>
                          <w:spacing w:line="300" w:lineRule="exact"/>
                          <w:ind w:left="797" w:right="722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75</w:t>
                        </w:r>
                      </w:p>
                    </w:tc>
                    <w:tc>
                      <w:tcPr>
                        <w:tcW w:w="2300" w:type="dxa"/>
                        <w:shd w:val="clear" w:color="auto" w:fill="DCE6F1"/>
                      </w:tcPr>
                      <w:p w14:paraId="72325EA8" w14:textId="77777777" w:rsidR="00C35FD6" w:rsidRDefault="002A6109">
                        <w:pPr>
                          <w:pStyle w:val="TableParagraph"/>
                          <w:spacing w:line="300" w:lineRule="exact"/>
                          <w:ind w:left="717" w:right="716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ref</w:t>
                        </w:r>
                      </w:p>
                    </w:tc>
                  </w:tr>
                  <w:tr w:rsidR="00C35FD6" w14:paraId="7C641F1E" w14:textId="77777777">
                    <w:trPr>
                      <w:trHeight w:val="284"/>
                    </w:trPr>
                    <w:tc>
                      <w:tcPr>
                        <w:tcW w:w="3827" w:type="dxa"/>
                        <w:shd w:val="clear" w:color="auto" w:fill="DCE6F1"/>
                      </w:tcPr>
                      <w:p w14:paraId="1E462E87" w14:textId="77777777" w:rsidR="00C35FD6" w:rsidRDefault="002A6109">
                        <w:pPr>
                          <w:pStyle w:val="TableParagraph"/>
                          <w:spacing w:line="265" w:lineRule="exact"/>
                          <w:ind w:left="1749" w:right="1529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2020</w:t>
                        </w:r>
                      </w:p>
                    </w:tc>
                    <w:tc>
                      <w:tcPr>
                        <w:tcW w:w="2440" w:type="dxa"/>
                        <w:shd w:val="clear" w:color="auto" w:fill="DCE6F1"/>
                      </w:tcPr>
                      <w:p w14:paraId="0573B814" w14:textId="77777777" w:rsidR="00C35FD6" w:rsidRDefault="002A6109">
                        <w:pPr>
                          <w:pStyle w:val="TableParagraph"/>
                          <w:spacing w:line="265" w:lineRule="exact"/>
                          <w:ind w:left="1091" w:right="799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245</w:t>
                        </w:r>
                      </w:p>
                    </w:tc>
                    <w:tc>
                      <w:tcPr>
                        <w:tcW w:w="2358" w:type="dxa"/>
                        <w:shd w:val="clear" w:color="auto" w:fill="DCE6F1"/>
                      </w:tcPr>
                      <w:p w14:paraId="4369923C" w14:textId="77777777" w:rsidR="00C35FD6" w:rsidRDefault="002A6109">
                        <w:pPr>
                          <w:pStyle w:val="TableParagraph"/>
                          <w:spacing w:line="265" w:lineRule="exact"/>
                          <w:ind w:left="797" w:right="721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79</w:t>
                        </w:r>
                      </w:p>
                    </w:tc>
                    <w:tc>
                      <w:tcPr>
                        <w:tcW w:w="2300" w:type="dxa"/>
                        <w:shd w:val="clear" w:color="auto" w:fill="DCE6F1"/>
                      </w:tcPr>
                      <w:p w14:paraId="441BDFC3" w14:textId="77777777" w:rsidR="00C35FD6" w:rsidRDefault="002A6109">
                        <w:pPr>
                          <w:pStyle w:val="TableParagraph"/>
                          <w:spacing w:line="265" w:lineRule="exact"/>
                          <w:ind w:left="721" w:right="716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0.7764</w:t>
                        </w:r>
                      </w:p>
                    </w:tc>
                  </w:tr>
                  <w:tr w:rsidR="00C35FD6" w14:paraId="1288BD4E" w14:textId="77777777">
                    <w:trPr>
                      <w:trHeight w:val="335"/>
                    </w:trPr>
                    <w:tc>
                      <w:tcPr>
                        <w:tcW w:w="3827" w:type="dxa"/>
                      </w:tcPr>
                      <w:p w14:paraId="280AB597" w14:textId="77777777" w:rsidR="00C35FD6" w:rsidRDefault="002A6109">
                        <w:pPr>
                          <w:pStyle w:val="TableParagraph"/>
                          <w:spacing w:before="5"/>
                          <w:ind w:right="1108"/>
                          <w:jc w:val="righ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2019 (Q1-Q3)</w:t>
                        </w:r>
                      </w:p>
                    </w:tc>
                    <w:tc>
                      <w:tcPr>
                        <w:tcW w:w="2440" w:type="dxa"/>
                      </w:tcPr>
                      <w:p w14:paraId="3DE526B7" w14:textId="77777777" w:rsidR="00C35FD6" w:rsidRDefault="002A6109">
                        <w:pPr>
                          <w:pStyle w:val="TableParagraph"/>
                          <w:spacing w:before="5"/>
                          <w:ind w:left="1091" w:right="799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268</w:t>
                        </w:r>
                      </w:p>
                    </w:tc>
                    <w:tc>
                      <w:tcPr>
                        <w:tcW w:w="2358" w:type="dxa"/>
                      </w:tcPr>
                      <w:p w14:paraId="1B0B118D" w14:textId="77777777" w:rsidR="00C35FD6" w:rsidRDefault="002A6109">
                        <w:pPr>
                          <w:pStyle w:val="TableParagraph"/>
                          <w:spacing w:before="5"/>
                          <w:ind w:left="797" w:right="721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79</w:t>
                        </w:r>
                      </w:p>
                    </w:tc>
                    <w:tc>
                      <w:tcPr>
                        <w:tcW w:w="2300" w:type="dxa"/>
                      </w:tcPr>
                      <w:p w14:paraId="12AD0440" w14:textId="77777777" w:rsidR="00C35FD6" w:rsidRDefault="002A6109">
                        <w:pPr>
                          <w:pStyle w:val="TableParagraph"/>
                          <w:spacing w:before="5"/>
                          <w:ind w:left="717" w:right="716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ref</w:t>
                        </w:r>
                      </w:p>
                    </w:tc>
                  </w:tr>
                  <w:tr w:rsidR="00C35FD6" w14:paraId="6EDA27FA" w14:textId="77777777">
                    <w:trPr>
                      <w:trHeight w:val="279"/>
                    </w:trPr>
                    <w:tc>
                      <w:tcPr>
                        <w:tcW w:w="3827" w:type="dxa"/>
                        <w:tcBorders>
                          <w:bottom w:val="single" w:sz="4" w:space="0" w:color="000000"/>
                        </w:tcBorders>
                      </w:tcPr>
                      <w:p w14:paraId="22D319B4" w14:textId="77777777" w:rsidR="00C35FD6" w:rsidRDefault="002A6109">
                        <w:pPr>
                          <w:pStyle w:val="TableParagraph"/>
                          <w:spacing w:line="259" w:lineRule="exact"/>
                          <w:ind w:right="1108"/>
                          <w:jc w:val="righ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2021 (Q1-Q3)</w:t>
                        </w:r>
                      </w:p>
                    </w:tc>
                    <w:tc>
                      <w:tcPr>
                        <w:tcW w:w="2440" w:type="dxa"/>
                        <w:tcBorders>
                          <w:bottom w:val="single" w:sz="4" w:space="0" w:color="000000"/>
                        </w:tcBorders>
                      </w:tcPr>
                      <w:p w14:paraId="178DC2FE" w14:textId="77777777" w:rsidR="00C35FD6" w:rsidRDefault="002A6109">
                        <w:pPr>
                          <w:pStyle w:val="TableParagraph"/>
                          <w:spacing w:line="259" w:lineRule="exact"/>
                          <w:ind w:left="1091" w:right="798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182</w:t>
                        </w:r>
                      </w:p>
                    </w:tc>
                    <w:tc>
                      <w:tcPr>
                        <w:tcW w:w="2358" w:type="dxa"/>
                        <w:tcBorders>
                          <w:bottom w:val="single" w:sz="4" w:space="0" w:color="000000"/>
                        </w:tcBorders>
                      </w:tcPr>
                      <w:p w14:paraId="347E5162" w14:textId="77777777" w:rsidR="00C35FD6" w:rsidRDefault="002A6109">
                        <w:pPr>
                          <w:pStyle w:val="TableParagraph"/>
                          <w:spacing w:line="259" w:lineRule="exact"/>
                          <w:ind w:left="797" w:right="719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61.5</w:t>
                        </w:r>
                      </w:p>
                    </w:tc>
                    <w:tc>
                      <w:tcPr>
                        <w:tcW w:w="2300" w:type="dxa"/>
                        <w:tcBorders>
                          <w:bottom w:val="single" w:sz="4" w:space="0" w:color="000000"/>
                        </w:tcBorders>
                      </w:tcPr>
                      <w:p w14:paraId="6D04DE89" w14:textId="77777777" w:rsidR="00C35FD6" w:rsidRDefault="002A6109">
                        <w:pPr>
                          <w:pStyle w:val="TableParagraph"/>
                          <w:spacing w:line="259" w:lineRule="exact"/>
                          <w:ind w:left="721" w:right="715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0.0247*</w:t>
                        </w:r>
                      </w:p>
                    </w:tc>
                  </w:tr>
                  <w:tr w:rsidR="00C35FD6" w14:paraId="19519FA9" w14:textId="77777777">
                    <w:trPr>
                      <w:trHeight w:val="295"/>
                    </w:trPr>
                    <w:tc>
                      <w:tcPr>
                        <w:tcW w:w="3827" w:type="dxa"/>
                        <w:tcBorders>
                          <w:top w:val="single" w:sz="4" w:space="0" w:color="000000"/>
                          <w:bottom w:val="single" w:sz="8" w:space="0" w:color="FFFFFF"/>
                        </w:tcBorders>
                      </w:tcPr>
                      <w:p w14:paraId="423C858D" w14:textId="77777777" w:rsidR="00C35FD6" w:rsidRDefault="002A6109">
                        <w:pPr>
                          <w:pStyle w:val="TableParagraph"/>
                          <w:spacing w:line="275" w:lineRule="exact"/>
                          <w:ind w:left="9"/>
                          <w:jc w:val="lef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>Region 2</w:t>
                        </w:r>
                      </w:p>
                    </w:tc>
                    <w:tc>
                      <w:tcPr>
                        <w:tcW w:w="2440" w:type="dxa"/>
                        <w:tcBorders>
                          <w:top w:val="single" w:sz="4" w:space="0" w:color="000000"/>
                          <w:bottom w:val="single" w:sz="8" w:space="0" w:color="FFFFFF"/>
                        </w:tcBorders>
                      </w:tcPr>
                      <w:p w14:paraId="26DC4312" w14:textId="77777777" w:rsidR="00C35FD6" w:rsidRDefault="00C35FD6">
                        <w:pPr>
                          <w:pStyle w:val="TableParagraph"/>
                          <w:jc w:val="left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358" w:type="dxa"/>
                        <w:tcBorders>
                          <w:top w:val="single" w:sz="4" w:space="0" w:color="000000"/>
                          <w:bottom w:val="single" w:sz="8" w:space="0" w:color="FFFFFF"/>
                        </w:tcBorders>
                      </w:tcPr>
                      <w:p w14:paraId="6B05E300" w14:textId="77777777" w:rsidR="00C35FD6" w:rsidRDefault="00C35FD6">
                        <w:pPr>
                          <w:pStyle w:val="TableParagraph"/>
                          <w:jc w:val="left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300" w:type="dxa"/>
                        <w:tcBorders>
                          <w:top w:val="single" w:sz="4" w:space="0" w:color="000000"/>
                          <w:bottom w:val="single" w:sz="8" w:space="0" w:color="FFFFFF"/>
                        </w:tcBorders>
                      </w:tcPr>
                      <w:p w14:paraId="5BE2728E" w14:textId="77777777" w:rsidR="00C35FD6" w:rsidRDefault="00C35FD6">
                        <w:pPr>
                          <w:pStyle w:val="TableParagraph"/>
                          <w:jc w:val="left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C35FD6" w14:paraId="6B750F8B" w14:textId="77777777">
                    <w:trPr>
                      <w:trHeight w:val="325"/>
                    </w:trPr>
                    <w:tc>
                      <w:tcPr>
                        <w:tcW w:w="3827" w:type="dxa"/>
                        <w:tcBorders>
                          <w:top w:val="single" w:sz="8" w:space="0" w:color="FFFFFF"/>
                        </w:tcBorders>
                        <w:shd w:val="clear" w:color="auto" w:fill="DCE6F1"/>
                      </w:tcPr>
                      <w:p w14:paraId="6B66C359" w14:textId="77777777" w:rsidR="00C35FD6" w:rsidRDefault="002A6109">
                        <w:pPr>
                          <w:pStyle w:val="TableParagraph"/>
                          <w:spacing w:line="300" w:lineRule="exact"/>
                          <w:ind w:left="1749" w:right="1530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2019</w:t>
                        </w:r>
                      </w:p>
                    </w:tc>
                    <w:tc>
                      <w:tcPr>
                        <w:tcW w:w="2440" w:type="dxa"/>
                        <w:tcBorders>
                          <w:top w:val="single" w:sz="8" w:space="0" w:color="FFFFFF"/>
                        </w:tcBorders>
                        <w:shd w:val="clear" w:color="auto" w:fill="DCE6F1"/>
                      </w:tcPr>
                      <w:p w14:paraId="60612CEF" w14:textId="77777777" w:rsidR="00C35FD6" w:rsidRDefault="002A6109">
                        <w:pPr>
                          <w:pStyle w:val="TableParagraph"/>
                          <w:spacing w:line="300" w:lineRule="exact"/>
                          <w:ind w:left="1091" w:right="799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562</w:t>
                        </w:r>
                      </w:p>
                    </w:tc>
                    <w:tc>
                      <w:tcPr>
                        <w:tcW w:w="2358" w:type="dxa"/>
                        <w:tcBorders>
                          <w:top w:val="single" w:sz="8" w:space="0" w:color="FFFFFF"/>
                        </w:tcBorders>
                        <w:shd w:val="clear" w:color="auto" w:fill="DCE6F1"/>
                      </w:tcPr>
                      <w:p w14:paraId="0B05B38E" w14:textId="77777777" w:rsidR="00C35FD6" w:rsidRDefault="002A6109">
                        <w:pPr>
                          <w:pStyle w:val="TableParagraph"/>
                          <w:spacing w:line="300" w:lineRule="exact"/>
                          <w:ind w:left="797" w:right="720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89.5</w:t>
                        </w:r>
                      </w:p>
                    </w:tc>
                    <w:tc>
                      <w:tcPr>
                        <w:tcW w:w="2300" w:type="dxa"/>
                        <w:tcBorders>
                          <w:top w:val="single" w:sz="8" w:space="0" w:color="FFFFFF"/>
                        </w:tcBorders>
                        <w:shd w:val="clear" w:color="auto" w:fill="DCE6F1"/>
                      </w:tcPr>
                      <w:p w14:paraId="74C6032F" w14:textId="77777777" w:rsidR="00C35FD6" w:rsidRDefault="002A6109">
                        <w:pPr>
                          <w:pStyle w:val="TableParagraph"/>
                          <w:spacing w:line="300" w:lineRule="exact"/>
                          <w:ind w:left="717" w:right="716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ref</w:t>
                        </w:r>
                      </w:p>
                    </w:tc>
                  </w:tr>
                  <w:tr w:rsidR="00C35FD6" w14:paraId="074AA5B3" w14:textId="77777777">
                    <w:trPr>
                      <w:trHeight w:val="284"/>
                    </w:trPr>
                    <w:tc>
                      <w:tcPr>
                        <w:tcW w:w="3827" w:type="dxa"/>
                        <w:shd w:val="clear" w:color="auto" w:fill="DCE6F1"/>
                      </w:tcPr>
                      <w:p w14:paraId="04E22FE0" w14:textId="77777777" w:rsidR="00C35FD6" w:rsidRDefault="002A6109">
                        <w:pPr>
                          <w:pStyle w:val="TableParagraph"/>
                          <w:spacing w:line="265" w:lineRule="exact"/>
                          <w:ind w:left="1749" w:right="1529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2020</w:t>
                        </w:r>
                      </w:p>
                    </w:tc>
                    <w:tc>
                      <w:tcPr>
                        <w:tcW w:w="2440" w:type="dxa"/>
                        <w:shd w:val="clear" w:color="auto" w:fill="DCE6F1"/>
                      </w:tcPr>
                      <w:p w14:paraId="745358E6" w14:textId="77777777" w:rsidR="00C35FD6" w:rsidRDefault="002A6109">
                        <w:pPr>
                          <w:pStyle w:val="TableParagraph"/>
                          <w:spacing w:line="265" w:lineRule="exact"/>
                          <w:ind w:left="1091" w:right="799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888</w:t>
                        </w:r>
                      </w:p>
                    </w:tc>
                    <w:tc>
                      <w:tcPr>
                        <w:tcW w:w="2358" w:type="dxa"/>
                        <w:shd w:val="clear" w:color="auto" w:fill="DCE6F1"/>
                      </w:tcPr>
                      <w:p w14:paraId="3C86560F" w14:textId="77777777" w:rsidR="00C35FD6" w:rsidRDefault="002A6109">
                        <w:pPr>
                          <w:pStyle w:val="TableParagraph"/>
                          <w:spacing w:line="265" w:lineRule="exact"/>
                          <w:ind w:left="797" w:right="721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96</w:t>
                        </w:r>
                      </w:p>
                    </w:tc>
                    <w:tc>
                      <w:tcPr>
                        <w:tcW w:w="2300" w:type="dxa"/>
                        <w:shd w:val="clear" w:color="auto" w:fill="DCE6F1"/>
                      </w:tcPr>
                      <w:p w14:paraId="08A04383" w14:textId="77777777" w:rsidR="00C35FD6" w:rsidRDefault="002A6109">
                        <w:pPr>
                          <w:pStyle w:val="TableParagraph"/>
                          <w:spacing w:line="265" w:lineRule="exact"/>
                          <w:ind w:left="721" w:right="716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0.4631</w:t>
                        </w:r>
                      </w:p>
                    </w:tc>
                  </w:tr>
                  <w:tr w:rsidR="00C35FD6" w14:paraId="2E7385B2" w14:textId="77777777">
                    <w:trPr>
                      <w:trHeight w:val="335"/>
                    </w:trPr>
                    <w:tc>
                      <w:tcPr>
                        <w:tcW w:w="3827" w:type="dxa"/>
                      </w:tcPr>
                      <w:p w14:paraId="55C384D7" w14:textId="77777777" w:rsidR="00C35FD6" w:rsidRDefault="002A6109">
                        <w:pPr>
                          <w:pStyle w:val="TableParagraph"/>
                          <w:spacing w:before="5"/>
                          <w:ind w:right="1108"/>
                          <w:jc w:val="righ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2019 (Q1-Q3)</w:t>
                        </w:r>
                      </w:p>
                    </w:tc>
                    <w:tc>
                      <w:tcPr>
                        <w:tcW w:w="2440" w:type="dxa"/>
                      </w:tcPr>
                      <w:p w14:paraId="48CC0A84" w14:textId="77777777" w:rsidR="00C35FD6" w:rsidRDefault="002A6109">
                        <w:pPr>
                          <w:pStyle w:val="TableParagraph"/>
                          <w:spacing w:before="5"/>
                          <w:ind w:left="1091" w:right="799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380</w:t>
                        </w:r>
                      </w:p>
                    </w:tc>
                    <w:tc>
                      <w:tcPr>
                        <w:tcW w:w="2358" w:type="dxa"/>
                      </w:tcPr>
                      <w:p w14:paraId="56BC3EB2" w14:textId="77777777" w:rsidR="00C35FD6" w:rsidRDefault="002A6109">
                        <w:pPr>
                          <w:pStyle w:val="TableParagraph"/>
                          <w:spacing w:before="5"/>
                          <w:ind w:left="797" w:right="721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79</w:t>
                        </w:r>
                      </w:p>
                    </w:tc>
                    <w:tc>
                      <w:tcPr>
                        <w:tcW w:w="2300" w:type="dxa"/>
                      </w:tcPr>
                      <w:p w14:paraId="0EBE1D37" w14:textId="77777777" w:rsidR="00C35FD6" w:rsidRDefault="002A6109">
                        <w:pPr>
                          <w:pStyle w:val="TableParagraph"/>
                          <w:spacing w:before="5"/>
                          <w:ind w:left="717" w:right="716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ref</w:t>
                        </w:r>
                      </w:p>
                    </w:tc>
                  </w:tr>
                  <w:tr w:rsidR="00C35FD6" w14:paraId="08A3734A" w14:textId="77777777">
                    <w:trPr>
                      <w:trHeight w:val="279"/>
                    </w:trPr>
                    <w:tc>
                      <w:tcPr>
                        <w:tcW w:w="3827" w:type="dxa"/>
                        <w:tcBorders>
                          <w:bottom w:val="single" w:sz="4" w:space="0" w:color="000000"/>
                        </w:tcBorders>
                      </w:tcPr>
                      <w:p w14:paraId="20DCD8C7" w14:textId="77777777" w:rsidR="00C35FD6" w:rsidRDefault="002A6109">
                        <w:pPr>
                          <w:pStyle w:val="TableParagraph"/>
                          <w:spacing w:line="259" w:lineRule="exact"/>
                          <w:ind w:right="1108"/>
                          <w:jc w:val="righ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2021 (Q1-Q3)</w:t>
                        </w:r>
                      </w:p>
                    </w:tc>
                    <w:tc>
                      <w:tcPr>
                        <w:tcW w:w="2440" w:type="dxa"/>
                        <w:tcBorders>
                          <w:bottom w:val="single" w:sz="4" w:space="0" w:color="000000"/>
                        </w:tcBorders>
                      </w:tcPr>
                      <w:p w14:paraId="53751F56" w14:textId="77777777" w:rsidR="00C35FD6" w:rsidRDefault="002A6109">
                        <w:pPr>
                          <w:pStyle w:val="TableParagraph"/>
                          <w:spacing w:line="259" w:lineRule="exact"/>
                          <w:ind w:left="1091" w:right="798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736</w:t>
                        </w:r>
                      </w:p>
                    </w:tc>
                    <w:tc>
                      <w:tcPr>
                        <w:tcW w:w="2358" w:type="dxa"/>
                        <w:tcBorders>
                          <w:bottom w:val="single" w:sz="4" w:space="0" w:color="000000"/>
                        </w:tcBorders>
                      </w:tcPr>
                      <w:p w14:paraId="4F40064D" w14:textId="77777777" w:rsidR="00C35FD6" w:rsidRDefault="002A6109">
                        <w:pPr>
                          <w:pStyle w:val="TableParagraph"/>
                          <w:spacing w:line="259" w:lineRule="exact"/>
                          <w:ind w:left="797" w:right="721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97</w:t>
                        </w:r>
                      </w:p>
                    </w:tc>
                    <w:tc>
                      <w:tcPr>
                        <w:tcW w:w="2300" w:type="dxa"/>
                        <w:tcBorders>
                          <w:bottom w:val="single" w:sz="4" w:space="0" w:color="000000"/>
                        </w:tcBorders>
                      </w:tcPr>
                      <w:p w14:paraId="663E8C91" w14:textId="77777777" w:rsidR="00C35FD6" w:rsidRDefault="002A6109">
                        <w:pPr>
                          <w:pStyle w:val="TableParagraph"/>
                          <w:spacing w:line="259" w:lineRule="exact"/>
                          <w:ind w:left="721" w:right="715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0.0024*</w:t>
                        </w:r>
                      </w:p>
                    </w:tc>
                  </w:tr>
                  <w:tr w:rsidR="00C35FD6" w14:paraId="598386F5" w14:textId="77777777">
                    <w:trPr>
                      <w:trHeight w:val="295"/>
                    </w:trPr>
                    <w:tc>
                      <w:tcPr>
                        <w:tcW w:w="3827" w:type="dxa"/>
                        <w:tcBorders>
                          <w:top w:val="single" w:sz="4" w:space="0" w:color="000000"/>
                        </w:tcBorders>
                      </w:tcPr>
                      <w:p w14:paraId="018AA4D8" w14:textId="77777777" w:rsidR="00C35FD6" w:rsidRDefault="002A6109">
                        <w:pPr>
                          <w:pStyle w:val="TableParagraph"/>
                          <w:spacing w:line="275" w:lineRule="exact"/>
                          <w:ind w:left="9"/>
                          <w:jc w:val="lef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>Region 3</w:t>
                        </w:r>
                      </w:p>
                    </w:tc>
                    <w:tc>
                      <w:tcPr>
                        <w:tcW w:w="2440" w:type="dxa"/>
                        <w:tcBorders>
                          <w:top w:val="single" w:sz="4" w:space="0" w:color="000000"/>
                          <w:bottom w:val="single" w:sz="8" w:space="0" w:color="FFFFFF"/>
                        </w:tcBorders>
                      </w:tcPr>
                      <w:p w14:paraId="3EE2A678" w14:textId="77777777" w:rsidR="00C35FD6" w:rsidRDefault="00C35FD6">
                        <w:pPr>
                          <w:pStyle w:val="TableParagraph"/>
                          <w:jc w:val="left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358" w:type="dxa"/>
                        <w:tcBorders>
                          <w:top w:val="single" w:sz="4" w:space="0" w:color="000000"/>
                        </w:tcBorders>
                      </w:tcPr>
                      <w:p w14:paraId="181925AF" w14:textId="77777777" w:rsidR="00C35FD6" w:rsidRDefault="00C35FD6">
                        <w:pPr>
                          <w:pStyle w:val="TableParagraph"/>
                          <w:jc w:val="left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300" w:type="dxa"/>
                        <w:tcBorders>
                          <w:top w:val="single" w:sz="4" w:space="0" w:color="000000"/>
                        </w:tcBorders>
                      </w:tcPr>
                      <w:p w14:paraId="17C77295" w14:textId="77777777" w:rsidR="00C35FD6" w:rsidRDefault="00C35FD6">
                        <w:pPr>
                          <w:pStyle w:val="TableParagraph"/>
                          <w:jc w:val="left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C35FD6" w14:paraId="6FAC71D5" w14:textId="77777777">
                    <w:trPr>
                      <w:trHeight w:val="325"/>
                    </w:trPr>
                    <w:tc>
                      <w:tcPr>
                        <w:tcW w:w="3827" w:type="dxa"/>
                        <w:shd w:val="clear" w:color="auto" w:fill="DCE6F1"/>
                      </w:tcPr>
                      <w:p w14:paraId="25DD5420" w14:textId="77777777" w:rsidR="00C35FD6" w:rsidRDefault="002A6109">
                        <w:pPr>
                          <w:pStyle w:val="TableParagraph"/>
                          <w:spacing w:line="300" w:lineRule="exact"/>
                          <w:ind w:left="1749" w:right="1530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2019</w:t>
                        </w:r>
                      </w:p>
                    </w:tc>
                    <w:tc>
                      <w:tcPr>
                        <w:tcW w:w="2440" w:type="dxa"/>
                        <w:tcBorders>
                          <w:top w:val="single" w:sz="8" w:space="0" w:color="FFFFFF"/>
                        </w:tcBorders>
                        <w:shd w:val="clear" w:color="auto" w:fill="DCE6F1"/>
                      </w:tcPr>
                      <w:p w14:paraId="36F1116A" w14:textId="77777777" w:rsidR="00C35FD6" w:rsidRDefault="002A6109">
                        <w:pPr>
                          <w:pStyle w:val="TableParagraph"/>
                          <w:spacing w:line="300" w:lineRule="exact"/>
                          <w:ind w:left="1091" w:right="799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517</w:t>
                        </w:r>
                      </w:p>
                    </w:tc>
                    <w:tc>
                      <w:tcPr>
                        <w:tcW w:w="2358" w:type="dxa"/>
                        <w:shd w:val="clear" w:color="auto" w:fill="DCE6F1"/>
                      </w:tcPr>
                      <w:p w14:paraId="5935D56A" w14:textId="77777777" w:rsidR="00C35FD6" w:rsidRDefault="002A6109">
                        <w:pPr>
                          <w:pStyle w:val="TableParagraph"/>
                          <w:spacing w:line="300" w:lineRule="exact"/>
                          <w:ind w:left="797" w:right="719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107</w:t>
                        </w:r>
                      </w:p>
                    </w:tc>
                    <w:tc>
                      <w:tcPr>
                        <w:tcW w:w="2300" w:type="dxa"/>
                        <w:shd w:val="clear" w:color="auto" w:fill="DCE6F1"/>
                      </w:tcPr>
                      <w:p w14:paraId="01492F69" w14:textId="77777777" w:rsidR="00C35FD6" w:rsidRDefault="002A6109">
                        <w:pPr>
                          <w:pStyle w:val="TableParagraph"/>
                          <w:spacing w:line="300" w:lineRule="exact"/>
                          <w:ind w:left="717" w:right="716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ref</w:t>
                        </w:r>
                      </w:p>
                    </w:tc>
                  </w:tr>
                  <w:tr w:rsidR="00C35FD6" w14:paraId="39831A21" w14:textId="77777777">
                    <w:trPr>
                      <w:trHeight w:val="284"/>
                    </w:trPr>
                    <w:tc>
                      <w:tcPr>
                        <w:tcW w:w="3827" w:type="dxa"/>
                        <w:shd w:val="clear" w:color="auto" w:fill="DCE6F1"/>
                      </w:tcPr>
                      <w:p w14:paraId="4597FC67" w14:textId="77777777" w:rsidR="00C35FD6" w:rsidRDefault="002A6109">
                        <w:pPr>
                          <w:pStyle w:val="TableParagraph"/>
                          <w:spacing w:line="265" w:lineRule="exact"/>
                          <w:ind w:left="1749" w:right="1529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2020</w:t>
                        </w:r>
                      </w:p>
                    </w:tc>
                    <w:tc>
                      <w:tcPr>
                        <w:tcW w:w="2440" w:type="dxa"/>
                        <w:shd w:val="clear" w:color="auto" w:fill="DCE6F1"/>
                      </w:tcPr>
                      <w:p w14:paraId="72BAE2BE" w14:textId="77777777" w:rsidR="00C35FD6" w:rsidRDefault="002A6109">
                        <w:pPr>
                          <w:pStyle w:val="TableParagraph"/>
                          <w:spacing w:line="265" w:lineRule="exact"/>
                          <w:ind w:left="1091" w:right="801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1122</w:t>
                        </w:r>
                      </w:p>
                    </w:tc>
                    <w:tc>
                      <w:tcPr>
                        <w:tcW w:w="2358" w:type="dxa"/>
                        <w:shd w:val="clear" w:color="auto" w:fill="DCE6F1"/>
                      </w:tcPr>
                      <w:p w14:paraId="06997F60" w14:textId="77777777" w:rsidR="00C35FD6" w:rsidRDefault="002A6109">
                        <w:pPr>
                          <w:pStyle w:val="TableParagraph"/>
                          <w:spacing w:line="265" w:lineRule="exact"/>
                          <w:ind w:left="797" w:right="719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104</w:t>
                        </w:r>
                      </w:p>
                    </w:tc>
                    <w:tc>
                      <w:tcPr>
                        <w:tcW w:w="2300" w:type="dxa"/>
                        <w:shd w:val="clear" w:color="auto" w:fill="DCE6F1"/>
                      </w:tcPr>
                      <w:p w14:paraId="49B82C2A" w14:textId="77777777" w:rsidR="00C35FD6" w:rsidRDefault="002A6109">
                        <w:pPr>
                          <w:pStyle w:val="TableParagraph"/>
                          <w:spacing w:line="265" w:lineRule="exact"/>
                          <w:ind w:left="720" w:right="716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0.5467</w:t>
                        </w:r>
                      </w:p>
                    </w:tc>
                  </w:tr>
                  <w:tr w:rsidR="00C35FD6" w14:paraId="72EA86B8" w14:textId="77777777">
                    <w:trPr>
                      <w:trHeight w:val="335"/>
                    </w:trPr>
                    <w:tc>
                      <w:tcPr>
                        <w:tcW w:w="3827" w:type="dxa"/>
                      </w:tcPr>
                      <w:p w14:paraId="758E39C7" w14:textId="77777777" w:rsidR="00C35FD6" w:rsidRDefault="002A6109">
                        <w:pPr>
                          <w:pStyle w:val="TableParagraph"/>
                          <w:spacing w:before="5"/>
                          <w:ind w:right="1109"/>
                          <w:jc w:val="righ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2019 (Q1-Q3)</w:t>
                        </w:r>
                      </w:p>
                    </w:tc>
                    <w:tc>
                      <w:tcPr>
                        <w:tcW w:w="2440" w:type="dxa"/>
                      </w:tcPr>
                      <w:p w14:paraId="6C4B86AB" w14:textId="77777777" w:rsidR="00C35FD6" w:rsidRDefault="002A6109">
                        <w:pPr>
                          <w:pStyle w:val="TableParagraph"/>
                          <w:spacing w:before="5"/>
                          <w:ind w:left="1091" w:right="799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327</w:t>
                        </w:r>
                      </w:p>
                    </w:tc>
                    <w:tc>
                      <w:tcPr>
                        <w:tcW w:w="2358" w:type="dxa"/>
                      </w:tcPr>
                      <w:p w14:paraId="287A463C" w14:textId="77777777" w:rsidR="00C35FD6" w:rsidRDefault="002A6109">
                        <w:pPr>
                          <w:pStyle w:val="TableParagraph"/>
                          <w:spacing w:before="5"/>
                          <w:ind w:left="797" w:right="722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99</w:t>
                        </w:r>
                      </w:p>
                    </w:tc>
                    <w:tc>
                      <w:tcPr>
                        <w:tcW w:w="2300" w:type="dxa"/>
                      </w:tcPr>
                      <w:p w14:paraId="75E525DD" w14:textId="77777777" w:rsidR="00C35FD6" w:rsidRDefault="002A6109">
                        <w:pPr>
                          <w:pStyle w:val="TableParagraph"/>
                          <w:spacing w:before="5"/>
                          <w:ind w:left="717" w:right="716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ref</w:t>
                        </w:r>
                      </w:p>
                    </w:tc>
                  </w:tr>
                  <w:tr w:rsidR="00C35FD6" w14:paraId="3FAA029D" w14:textId="77777777">
                    <w:trPr>
                      <w:trHeight w:val="279"/>
                    </w:trPr>
                    <w:tc>
                      <w:tcPr>
                        <w:tcW w:w="3827" w:type="dxa"/>
                        <w:tcBorders>
                          <w:bottom w:val="single" w:sz="4" w:space="0" w:color="000000"/>
                        </w:tcBorders>
                      </w:tcPr>
                      <w:p w14:paraId="2A3F2F5D" w14:textId="77777777" w:rsidR="00C35FD6" w:rsidRDefault="002A6109">
                        <w:pPr>
                          <w:pStyle w:val="TableParagraph"/>
                          <w:spacing w:line="259" w:lineRule="exact"/>
                          <w:ind w:right="1108"/>
                          <w:jc w:val="righ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2021 (Q1-Q3)</w:t>
                        </w:r>
                      </w:p>
                    </w:tc>
                    <w:tc>
                      <w:tcPr>
                        <w:tcW w:w="2440" w:type="dxa"/>
                        <w:tcBorders>
                          <w:bottom w:val="single" w:sz="4" w:space="0" w:color="000000"/>
                        </w:tcBorders>
                      </w:tcPr>
                      <w:p w14:paraId="5508D9A0" w14:textId="77777777" w:rsidR="00C35FD6" w:rsidRDefault="002A6109">
                        <w:pPr>
                          <w:pStyle w:val="TableParagraph"/>
                          <w:spacing w:line="259" w:lineRule="exact"/>
                          <w:ind w:left="1091" w:right="799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884</w:t>
                        </w:r>
                      </w:p>
                    </w:tc>
                    <w:tc>
                      <w:tcPr>
                        <w:tcW w:w="2358" w:type="dxa"/>
                        <w:tcBorders>
                          <w:bottom w:val="single" w:sz="4" w:space="0" w:color="000000"/>
                        </w:tcBorders>
                      </w:tcPr>
                      <w:p w14:paraId="4F91BCF8" w14:textId="77777777" w:rsidR="00C35FD6" w:rsidRDefault="002A6109">
                        <w:pPr>
                          <w:pStyle w:val="TableParagraph"/>
                          <w:spacing w:line="259" w:lineRule="exact"/>
                          <w:ind w:left="797" w:right="719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119</w:t>
                        </w:r>
                      </w:p>
                    </w:tc>
                    <w:tc>
                      <w:tcPr>
                        <w:tcW w:w="2300" w:type="dxa"/>
                        <w:tcBorders>
                          <w:bottom w:val="single" w:sz="4" w:space="0" w:color="000000"/>
                        </w:tcBorders>
                      </w:tcPr>
                      <w:p w14:paraId="250B5AE0" w14:textId="77777777" w:rsidR="00C35FD6" w:rsidRDefault="002A6109">
                        <w:pPr>
                          <w:pStyle w:val="TableParagraph"/>
                          <w:spacing w:line="259" w:lineRule="exact"/>
                          <w:ind w:left="721" w:right="716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0.0056*</w:t>
                        </w:r>
                      </w:p>
                    </w:tc>
                  </w:tr>
                  <w:tr w:rsidR="00C35FD6" w14:paraId="046D70EC" w14:textId="77777777">
                    <w:trPr>
                      <w:trHeight w:val="295"/>
                    </w:trPr>
                    <w:tc>
                      <w:tcPr>
                        <w:tcW w:w="3827" w:type="dxa"/>
                        <w:tcBorders>
                          <w:top w:val="single" w:sz="4" w:space="0" w:color="000000"/>
                          <w:bottom w:val="single" w:sz="8" w:space="0" w:color="FFFFFF"/>
                        </w:tcBorders>
                      </w:tcPr>
                      <w:p w14:paraId="7833268F" w14:textId="77777777" w:rsidR="00C35FD6" w:rsidRDefault="002A6109">
                        <w:pPr>
                          <w:pStyle w:val="TableParagraph"/>
                          <w:spacing w:line="275" w:lineRule="exact"/>
                          <w:ind w:left="9"/>
                          <w:jc w:val="lef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>Region 4</w:t>
                        </w:r>
                      </w:p>
                    </w:tc>
                    <w:tc>
                      <w:tcPr>
                        <w:tcW w:w="2440" w:type="dxa"/>
                        <w:tcBorders>
                          <w:top w:val="single" w:sz="4" w:space="0" w:color="000000"/>
                          <w:bottom w:val="single" w:sz="8" w:space="0" w:color="FFFFFF"/>
                        </w:tcBorders>
                      </w:tcPr>
                      <w:p w14:paraId="5D5B40DF" w14:textId="77777777" w:rsidR="00C35FD6" w:rsidRDefault="00C35FD6">
                        <w:pPr>
                          <w:pStyle w:val="TableParagraph"/>
                          <w:jc w:val="left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358" w:type="dxa"/>
                        <w:tcBorders>
                          <w:top w:val="single" w:sz="4" w:space="0" w:color="000000"/>
                          <w:bottom w:val="single" w:sz="8" w:space="0" w:color="FFFFFF"/>
                        </w:tcBorders>
                      </w:tcPr>
                      <w:p w14:paraId="10D48DD8" w14:textId="77777777" w:rsidR="00C35FD6" w:rsidRDefault="00C35FD6">
                        <w:pPr>
                          <w:pStyle w:val="TableParagraph"/>
                          <w:jc w:val="left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300" w:type="dxa"/>
                        <w:tcBorders>
                          <w:top w:val="single" w:sz="4" w:space="0" w:color="000000"/>
                          <w:bottom w:val="single" w:sz="8" w:space="0" w:color="FFFFFF"/>
                        </w:tcBorders>
                      </w:tcPr>
                      <w:p w14:paraId="45526159" w14:textId="77777777" w:rsidR="00C35FD6" w:rsidRDefault="00C35FD6">
                        <w:pPr>
                          <w:pStyle w:val="TableParagraph"/>
                          <w:jc w:val="left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C35FD6" w14:paraId="4500B1D3" w14:textId="77777777">
                    <w:trPr>
                      <w:trHeight w:val="325"/>
                    </w:trPr>
                    <w:tc>
                      <w:tcPr>
                        <w:tcW w:w="3827" w:type="dxa"/>
                        <w:tcBorders>
                          <w:top w:val="single" w:sz="8" w:space="0" w:color="FFFFFF"/>
                        </w:tcBorders>
                        <w:shd w:val="clear" w:color="auto" w:fill="DCE6F1"/>
                      </w:tcPr>
                      <w:p w14:paraId="7591BC30" w14:textId="77777777" w:rsidR="00C35FD6" w:rsidRDefault="002A6109">
                        <w:pPr>
                          <w:pStyle w:val="TableParagraph"/>
                          <w:spacing w:line="300" w:lineRule="exact"/>
                          <w:ind w:left="1749" w:right="1530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2019</w:t>
                        </w:r>
                      </w:p>
                    </w:tc>
                    <w:tc>
                      <w:tcPr>
                        <w:tcW w:w="2440" w:type="dxa"/>
                        <w:tcBorders>
                          <w:top w:val="single" w:sz="8" w:space="0" w:color="FFFFFF"/>
                        </w:tcBorders>
                        <w:shd w:val="clear" w:color="auto" w:fill="DCE6F1"/>
                      </w:tcPr>
                      <w:p w14:paraId="72ED6EF3" w14:textId="77777777" w:rsidR="00C35FD6" w:rsidRDefault="002A6109">
                        <w:pPr>
                          <w:pStyle w:val="TableParagraph"/>
                          <w:spacing w:line="300" w:lineRule="exact"/>
                          <w:ind w:left="1090" w:right="801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2528</w:t>
                        </w:r>
                      </w:p>
                    </w:tc>
                    <w:tc>
                      <w:tcPr>
                        <w:tcW w:w="2358" w:type="dxa"/>
                        <w:tcBorders>
                          <w:top w:val="single" w:sz="8" w:space="0" w:color="FFFFFF"/>
                        </w:tcBorders>
                        <w:shd w:val="clear" w:color="auto" w:fill="DCE6F1"/>
                      </w:tcPr>
                      <w:p w14:paraId="19C667AD" w14:textId="77777777" w:rsidR="00C35FD6" w:rsidRDefault="002A6109">
                        <w:pPr>
                          <w:pStyle w:val="TableParagraph"/>
                          <w:spacing w:line="300" w:lineRule="exact"/>
                          <w:ind w:left="797" w:right="720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122</w:t>
                        </w:r>
                      </w:p>
                    </w:tc>
                    <w:tc>
                      <w:tcPr>
                        <w:tcW w:w="2300" w:type="dxa"/>
                        <w:tcBorders>
                          <w:top w:val="single" w:sz="8" w:space="0" w:color="FFFFFF"/>
                        </w:tcBorders>
                        <w:shd w:val="clear" w:color="auto" w:fill="DCE6F1"/>
                      </w:tcPr>
                      <w:p w14:paraId="6B841403" w14:textId="77777777" w:rsidR="00C35FD6" w:rsidRDefault="002A6109">
                        <w:pPr>
                          <w:pStyle w:val="TableParagraph"/>
                          <w:spacing w:line="300" w:lineRule="exact"/>
                          <w:ind w:left="716" w:right="716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ref</w:t>
                        </w:r>
                      </w:p>
                    </w:tc>
                  </w:tr>
                  <w:tr w:rsidR="00C35FD6" w14:paraId="4DB35401" w14:textId="77777777">
                    <w:trPr>
                      <w:trHeight w:val="284"/>
                    </w:trPr>
                    <w:tc>
                      <w:tcPr>
                        <w:tcW w:w="3827" w:type="dxa"/>
                        <w:shd w:val="clear" w:color="auto" w:fill="DCE6F1"/>
                      </w:tcPr>
                      <w:p w14:paraId="46B2B382" w14:textId="77777777" w:rsidR="00C35FD6" w:rsidRDefault="002A6109">
                        <w:pPr>
                          <w:pStyle w:val="TableParagraph"/>
                          <w:spacing w:line="265" w:lineRule="exact"/>
                          <w:ind w:left="1749" w:right="1530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2020</w:t>
                        </w:r>
                      </w:p>
                    </w:tc>
                    <w:tc>
                      <w:tcPr>
                        <w:tcW w:w="2440" w:type="dxa"/>
                        <w:shd w:val="clear" w:color="auto" w:fill="DCE6F1"/>
                      </w:tcPr>
                      <w:p w14:paraId="509D637C" w14:textId="77777777" w:rsidR="00C35FD6" w:rsidRDefault="002A6109">
                        <w:pPr>
                          <w:pStyle w:val="TableParagraph"/>
                          <w:spacing w:line="265" w:lineRule="exact"/>
                          <w:ind w:left="1090" w:right="801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2171</w:t>
                        </w:r>
                      </w:p>
                    </w:tc>
                    <w:tc>
                      <w:tcPr>
                        <w:tcW w:w="2358" w:type="dxa"/>
                        <w:shd w:val="clear" w:color="auto" w:fill="DCE6F1"/>
                      </w:tcPr>
                      <w:p w14:paraId="40FE5D0B" w14:textId="77777777" w:rsidR="00C35FD6" w:rsidRDefault="002A6109">
                        <w:pPr>
                          <w:pStyle w:val="TableParagraph"/>
                          <w:spacing w:line="265" w:lineRule="exact"/>
                          <w:ind w:left="797" w:right="720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123</w:t>
                        </w:r>
                      </w:p>
                    </w:tc>
                    <w:tc>
                      <w:tcPr>
                        <w:tcW w:w="2300" w:type="dxa"/>
                        <w:shd w:val="clear" w:color="auto" w:fill="DCE6F1"/>
                      </w:tcPr>
                      <w:p w14:paraId="79445665" w14:textId="77777777" w:rsidR="00C35FD6" w:rsidRDefault="002A6109">
                        <w:pPr>
                          <w:pStyle w:val="TableParagraph"/>
                          <w:spacing w:line="265" w:lineRule="exact"/>
                          <w:ind w:left="720" w:right="716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0.8576</w:t>
                        </w:r>
                      </w:p>
                    </w:tc>
                  </w:tr>
                  <w:tr w:rsidR="00C35FD6" w14:paraId="46B66C1F" w14:textId="77777777">
                    <w:trPr>
                      <w:trHeight w:val="335"/>
                    </w:trPr>
                    <w:tc>
                      <w:tcPr>
                        <w:tcW w:w="3827" w:type="dxa"/>
                      </w:tcPr>
                      <w:p w14:paraId="73AA992E" w14:textId="77777777" w:rsidR="00C35FD6" w:rsidRDefault="002A6109">
                        <w:pPr>
                          <w:pStyle w:val="TableParagraph"/>
                          <w:spacing w:before="5"/>
                          <w:ind w:right="1109"/>
                          <w:jc w:val="righ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2019 (Q1-Q3)</w:t>
                        </w:r>
                      </w:p>
                    </w:tc>
                    <w:tc>
                      <w:tcPr>
                        <w:tcW w:w="2440" w:type="dxa"/>
                      </w:tcPr>
                      <w:p w14:paraId="72C36C59" w14:textId="77777777" w:rsidR="00C35FD6" w:rsidRDefault="002A6109">
                        <w:pPr>
                          <w:pStyle w:val="TableParagraph"/>
                          <w:spacing w:before="5"/>
                          <w:ind w:left="1090" w:right="801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1924</w:t>
                        </w:r>
                      </w:p>
                    </w:tc>
                    <w:tc>
                      <w:tcPr>
                        <w:tcW w:w="2358" w:type="dxa"/>
                      </w:tcPr>
                      <w:p w14:paraId="4E208F3D" w14:textId="77777777" w:rsidR="00C35FD6" w:rsidRDefault="002A6109">
                        <w:pPr>
                          <w:pStyle w:val="TableParagraph"/>
                          <w:spacing w:before="5"/>
                          <w:ind w:left="797" w:right="720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120</w:t>
                        </w:r>
                      </w:p>
                    </w:tc>
                    <w:tc>
                      <w:tcPr>
                        <w:tcW w:w="2300" w:type="dxa"/>
                      </w:tcPr>
                      <w:p w14:paraId="5223E935" w14:textId="77777777" w:rsidR="00C35FD6" w:rsidRDefault="002A6109">
                        <w:pPr>
                          <w:pStyle w:val="TableParagraph"/>
                          <w:spacing w:before="5"/>
                          <w:ind w:left="716" w:right="716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ref</w:t>
                        </w:r>
                      </w:p>
                    </w:tc>
                  </w:tr>
                  <w:tr w:rsidR="00C35FD6" w14:paraId="19B7812F" w14:textId="77777777">
                    <w:trPr>
                      <w:trHeight w:val="279"/>
                    </w:trPr>
                    <w:tc>
                      <w:tcPr>
                        <w:tcW w:w="3827" w:type="dxa"/>
                        <w:tcBorders>
                          <w:bottom w:val="single" w:sz="4" w:space="0" w:color="000000"/>
                        </w:tcBorders>
                      </w:tcPr>
                      <w:p w14:paraId="5F5EC13E" w14:textId="77777777" w:rsidR="00C35FD6" w:rsidRDefault="002A6109">
                        <w:pPr>
                          <w:pStyle w:val="TableParagraph"/>
                          <w:spacing w:line="259" w:lineRule="exact"/>
                          <w:ind w:right="1109"/>
                          <w:jc w:val="righ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2021 (Q1-Q3)</w:t>
                        </w:r>
                      </w:p>
                    </w:tc>
                    <w:tc>
                      <w:tcPr>
                        <w:tcW w:w="2440" w:type="dxa"/>
                        <w:tcBorders>
                          <w:bottom w:val="single" w:sz="4" w:space="0" w:color="000000"/>
                        </w:tcBorders>
                      </w:tcPr>
                      <w:p w14:paraId="51285B83" w14:textId="77777777" w:rsidR="00C35FD6" w:rsidRDefault="002A6109">
                        <w:pPr>
                          <w:pStyle w:val="TableParagraph"/>
                          <w:spacing w:line="259" w:lineRule="exact"/>
                          <w:ind w:left="1090" w:right="801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1750</w:t>
                        </w:r>
                      </w:p>
                    </w:tc>
                    <w:tc>
                      <w:tcPr>
                        <w:tcW w:w="2358" w:type="dxa"/>
                        <w:tcBorders>
                          <w:bottom w:val="single" w:sz="4" w:space="0" w:color="000000"/>
                        </w:tcBorders>
                      </w:tcPr>
                      <w:p w14:paraId="144B9153" w14:textId="77777777" w:rsidR="00C35FD6" w:rsidRDefault="002A6109">
                        <w:pPr>
                          <w:pStyle w:val="TableParagraph"/>
                          <w:spacing w:line="259" w:lineRule="exact"/>
                          <w:ind w:left="797" w:right="720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131</w:t>
                        </w:r>
                      </w:p>
                    </w:tc>
                    <w:tc>
                      <w:tcPr>
                        <w:tcW w:w="2300" w:type="dxa"/>
                        <w:tcBorders>
                          <w:bottom w:val="single" w:sz="4" w:space="0" w:color="000000"/>
                        </w:tcBorders>
                      </w:tcPr>
                      <w:p w14:paraId="3212E3BC" w14:textId="77777777" w:rsidR="00C35FD6" w:rsidRDefault="002A6109">
                        <w:pPr>
                          <w:pStyle w:val="TableParagraph"/>
                          <w:spacing w:line="259" w:lineRule="exact"/>
                          <w:ind w:left="720" w:right="716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0.0127*</w:t>
                        </w:r>
                      </w:p>
                    </w:tc>
                  </w:tr>
                  <w:tr w:rsidR="00C35FD6" w14:paraId="227C9F5B" w14:textId="77777777">
                    <w:trPr>
                      <w:trHeight w:val="295"/>
                    </w:trPr>
                    <w:tc>
                      <w:tcPr>
                        <w:tcW w:w="3827" w:type="dxa"/>
                        <w:tcBorders>
                          <w:top w:val="single" w:sz="4" w:space="0" w:color="000000"/>
                        </w:tcBorders>
                      </w:tcPr>
                      <w:p w14:paraId="2FE3B268" w14:textId="77777777" w:rsidR="00C35FD6" w:rsidRDefault="002A6109">
                        <w:pPr>
                          <w:pStyle w:val="TableParagraph"/>
                          <w:spacing w:line="275" w:lineRule="exact"/>
                          <w:ind w:left="9"/>
                          <w:jc w:val="lef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>Region 5</w:t>
                        </w:r>
                      </w:p>
                    </w:tc>
                    <w:tc>
                      <w:tcPr>
                        <w:tcW w:w="2440" w:type="dxa"/>
                        <w:tcBorders>
                          <w:top w:val="single" w:sz="4" w:space="0" w:color="000000"/>
                          <w:bottom w:val="single" w:sz="8" w:space="0" w:color="FFFFFF"/>
                        </w:tcBorders>
                      </w:tcPr>
                      <w:p w14:paraId="4D3FFA73" w14:textId="77777777" w:rsidR="00C35FD6" w:rsidRDefault="00C35FD6">
                        <w:pPr>
                          <w:pStyle w:val="TableParagraph"/>
                          <w:jc w:val="left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358" w:type="dxa"/>
                        <w:tcBorders>
                          <w:top w:val="single" w:sz="4" w:space="0" w:color="000000"/>
                        </w:tcBorders>
                      </w:tcPr>
                      <w:p w14:paraId="2A77F03C" w14:textId="77777777" w:rsidR="00C35FD6" w:rsidRDefault="00C35FD6">
                        <w:pPr>
                          <w:pStyle w:val="TableParagraph"/>
                          <w:jc w:val="left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300" w:type="dxa"/>
                        <w:tcBorders>
                          <w:top w:val="single" w:sz="4" w:space="0" w:color="000000"/>
                        </w:tcBorders>
                      </w:tcPr>
                      <w:p w14:paraId="5647FB32" w14:textId="77777777" w:rsidR="00C35FD6" w:rsidRDefault="00C35FD6">
                        <w:pPr>
                          <w:pStyle w:val="TableParagraph"/>
                          <w:jc w:val="left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C35FD6" w14:paraId="2B4A9D86" w14:textId="77777777">
                    <w:trPr>
                      <w:trHeight w:val="325"/>
                    </w:trPr>
                    <w:tc>
                      <w:tcPr>
                        <w:tcW w:w="3827" w:type="dxa"/>
                        <w:shd w:val="clear" w:color="auto" w:fill="DCE6F1"/>
                      </w:tcPr>
                      <w:p w14:paraId="21FA3902" w14:textId="77777777" w:rsidR="00C35FD6" w:rsidRDefault="002A6109">
                        <w:pPr>
                          <w:pStyle w:val="TableParagraph"/>
                          <w:spacing w:line="300" w:lineRule="exact"/>
                          <w:ind w:left="1749" w:right="1530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2019</w:t>
                        </w:r>
                      </w:p>
                    </w:tc>
                    <w:tc>
                      <w:tcPr>
                        <w:tcW w:w="2440" w:type="dxa"/>
                        <w:tcBorders>
                          <w:top w:val="single" w:sz="8" w:space="0" w:color="FFFFFF"/>
                        </w:tcBorders>
                        <w:shd w:val="clear" w:color="auto" w:fill="DCE6F1"/>
                      </w:tcPr>
                      <w:p w14:paraId="1769B821" w14:textId="77777777" w:rsidR="00C35FD6" w:rsidRDefault="002A6109">
                        <w:pPr>
                          <w:pStyle w:val="TableParagraph"/>
                          <w:spacing w:line="300" w:lineRule="exact"/>
                          <w:ind w:left="1091" w:right="799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120</w:t>
                        </w:r>
                      </w:p>
                    </w:tc>
                    <w:tc>
                      <w:tcPr>
                        <w:tcW w:w="2358" w:type="dxa"/>
                        <w:shd w:val="clear" w:color="auto" w:fill="DCE6F1"/>
                      </w:tcPr>
                      <w:p w14:paraId="4DC97885" w14:textId="77777777" w:rsidR="00C35FD6" w:rsidRDefault="002A6109">
                        <w:pPr>
                          <w:pStyle w:val="TableParagraph"/>
                          <w:spacing w:line="300" w:lineRule="exact"/>
                          <w:ind w:left="797" w:right="719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110</w:t>
                        </w:r>
                      </w:p>
                    </w:tc>
                    <w:tc>
                      <w:tcPr>
                        <w:tcW w:w="2300" w:type="dxa"/>
                        <w:shd w:val="clear" w:color="auto" w:fill="DCE6F1"/>
                      </w:tcPr>
                      <w:p w14:paraId="45215870" w14:textId="77777777" w:rsidR="00C35FD6" w:rsidRDefault="002A6109">
                        <w:pPr>
                          <w:pStyle w:val="TableParagraph"/>
                          <w:spacing w:line="300" w:lineRule="exact"/>
                          <w:ind w:left="717" w:right="716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ref</w:t>
                        </w:r>
                      </w:p>
                    </w:tc>
                  </w:tr>
                  <w:tr w:rsidR="00C35FD6" w14:paraId="59A49C3E" w14:textId="77777777">
                    <w:trPr>
                      <w:trHeight w:val="284"/>
                    </w:trPr>
                    <w:tc>
                      <w:tcPr>
                        <w:tcW w:w="3827" w:type="dxa"/>
                        <w:shd w:val="clear" w:color="auto" w:fill="DCE6F1"/>
                      </w:tcPr>
                      <w:p w14:paraId="6889F98A" w14:textId="77777777" w:rsidR="00C35FD6" w:rsidRDefault="002A6109">
                        <w:pPr>
                          <w:pStyle w:val="TableParagraph"/>
                          <w:spacing w:line="265" w:lineRule="exact"/>
                          <w:ind w:left="1749" w:right="1529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2020</w:t>
                        </w:r>
                      </w:p>
                    </w:tc>
                    <w:tc>
                      <w:tcPr>
                        <w:tcW w:w="2440" w:type="dxa"/>
                        <w:shd w:val="clear" w:color="auto" w:fill="DCE6F1"/>
                      </w:tcPr>
                      <w:p w14:paraId="10371780" w14:textId="77777777" w:rsidR="00C35FD6" w:rsidRDefault="002A6109">
                        <w:pPr>
                          <w:pStyle w:val="TableParagraph"/>
                          <w:spacing w:line="265" w:lineRule="exact"/>
                          <w:ind w:left="1091" w:right="799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348</w:t>
                        </w:r>
                      </w:p>
                    </w:tc>
                    <w:tc>
                      <w:tcPr>
                        <w:tcW w:w="2358" w:type="dxa"/>
                        <w:shd w:val="clear" w:color="auto" w:fill="DCE6F1"/>
                      </w:tcPr>
                      <w:p w14:paraId="2C8D4059" w14:textId="77777777" w:rsidR="00C35FD6" w:rsidRDefault="002A6109">
                        <w:pPr>
                          <w:pStyle w:val="TableParagraph"/>
                          <w:spacing w:line="265" w:lineRule="exact"/>
                          <w:ind w:left="797" w:right="719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107</w:t>
                        </w:r>
                      </w:p>
                    </w:tc>
                    <w:tc>
                      <w:tcPr>
                        <w:tcW w:w="2300" w:type="dxa"/>
                        <w:shd w:val="clear" w:color="auto" w:fill="DCE6F1"/>
                      </w:tcPr>
                      <w:p w14:paraId="41EA6EAC" w14:textId="77777777" w:rsidR="00C35FD6" w:rsidRDefault="002A6109">
                        <w:pPr>
                          <w:pStyle w:val="TableParagraph"/>
                          <w:spacing w:line="265" w:lineRule="exact"/>
                          <w:ind w:left="721" w:right="716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0.6723</w:t>
                        </w:r>
                      </w:p>
                    </w:tc>
                  </w:tr>
                  <w:tr w:rsidR="00C35FD6" w14:paraId="5018B99A" w14:textId="77777777">
                    <w:trPr>
                      <w:trHeight w:val="335"/>
                    </w:trPr>
                    <w:tc>
                      <w:tcPr>
                        <w:tcW w:w="3827" w:type="dxa"/>
                      </w:tcPr>
                      <w:p w14:paraId="1B0AD59C" w14:textId="77777777" w:rsidR="00C35FD6" w:rsidRDefault="002A6109">
                        <w:pPr>
                          <w:pStyle w:val="TableParagraph"/>
                          <w:spacing w:before="5"/>
                          <w:ind w:right="1108"/>
                          <w:jc w:val="righ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2019 (Q1-Q3)</w:t>
                        </w:r>
                      </w:p>
                    </w:tc>
                    <w:tc>
                      <w:tcPr>
                        <w:tcW w:w="2440" w:type="dxa"/>
                      </w:tcPr>
                      <w:p w14:paraId="09B18868" w14:textId="77777777" w:rsidR="00C35FD6" w:rsidRDefault="002A6109">
                        <w:pPr>
                          <w:pStyle w:val="TableParagraph"/>
                          <w:spacing w:before="5"/>
                          <w:ind w:left="1091" w:right="801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71</w:t>
                        </w:r>
                      </w:p>
                    </w:tc>
                    <w:tc>
                      <w:tcPr>
                        <w:tcW w:w="2358" w:type="dxa"/>
                      </w:tcPr>
                      <w:p w14:paraId="7ACAC33D" w14:textId="77777777" w:rsidR="00C35FD6" w:rsidRDefault="002A6109">
                        <w:pPr>
                          <w:pStyle w:val="TableParagraph"/>
                          <w:spacing w:before="5"/>
                          <w:ind w:left="797" w:right="719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108</w:t>
                        </w:r>
                      </w:p>
                    </w:tc>
                    <w:tc>
                      <w:tcPr>
                        <w:tcW w:w="2300" w:type="dxa"/>
                      </w:tcPr>
                      <w:p w14:paraId="4FB0E39C" w14:textId="77777777" w:rsidR="00C35FD6" w:rsidRDefault="002A6109">
                        <w:pPr>
                          <w:pStyle w:val="TableParagraph"/>
                          <w:spacing w:before="5"/>
                          <w:ind w:left="717" w:right="716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ref</w:t>
                        </w:r>
                      </w:p>
                    </w:tc>
                  </w:tr>
                  <w:tr w:rsidR="00C35FD6" w14:paraId="1BC2B92E" w14:textId="77777777">
                    <w:trPr>
                      <w:trHeight w:val="279"/>
                    </w:trPr>
                    <w:tc>
                      <w:tcPr>
                        <w:tcW w:w="3827" w:type="dxa"/>
                        <w:tcBorders>
                          <w:bottom w:val="single" w:sz="4" w:space="0" w:color="000000"/>
                        </w:tcBorders>
                      </w:tcPr>
                      <w:p w14:paraId="5F95324B" w14:textId="77777777" w:rsidR="00C35FD6" w:rsidRDefault="002A6109">
                        <w:pPr>
                          <w:pStyle w:val="TableParagraph"/>
                          <w:spacing w:line="259" w:lineRule="exact"/>
                          <w:ind w:right="1108"/>
                          <w:jc w:val="right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2021 (Q1-Q3)</w:t>
                        </w:r>
                      </w:p>
                    </w:tc>
                    <w:tc>
                      <w:tcPr>
                        <w:tcW w:w="2440" w:type="dxa"/>
                        <w:tcBorders>
                          <w:bottom w:val="single" w:sz="4" w:space="0" w:color="000000"/>
                        </w:tcBorders>
                      </w:tcPr>
                      <w:p w14:paraId="79B74FEB" w14:textId="77777777" w:rsidR="00C35FD6" w:rsidRDefault="002A6109">
                        <w:pPr>
                          <w:pStyle w:val="TableParagraph"/>
                          <w:spacing w:line="259" w:lineRule="exact"/>
                          <w:ind w:left="1091" w:right="799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736</w:t>
                        </w:r>
                      </w:p>
                    </w:tc>
                    <w:tc>
                      <w:tcPr>
                        <w:tcW w:w="2358" w:type="dxa"/>
                        <w:tcBorders>
                          <w:bottom w:val="single" w:sz="4" w:space="0" w:color="000000"/>
                        </w:tcBorders>
                      </w:tcPr>
                      <w:p w14:paraId="0881E110" w14:textId="77777777" w:rsidR="00C35FD6" w:rsidRDefault="002A6109">
                        <w:pPr>
                          <w:pStyle w:val="TableParagraph"/>
                          <w:spacing w:line="259" w:lineRule="exact"/>
                          <w:ind w:left="797" w:right="719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129</w:t>
                        </w:r>
                      </w:p>
                    </w:tc>
                    <w:tc>
                      <w:tcPr>
                        <w:tcW w:w="2300" w:type="dxa"/>
                        <w:tcBorders>
                          <w:bottom w:val="single" w:sz="4" w:space="0" w:color="000000"/>
                        </w:tcBorders>
                      </w:tcPr>
                      <w:p w14:paraId="79A3CB7F" w14:textId="77777777" w:rsidR="00C35FD6" w:rsidRDefault="002A6109">
                        <w:pPr>
                          <w:pStyle w:val="TableParagraph"/>
                          <w:spacing w:line="259" w:lineRule="exact"/>
                          <w:ind w:left="721" w:right="716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0.0312*</w:t>
                        </w:r>
                      </w:p>
                    </w:tc>
                  </w:tr>
                </w:tbl>
                <w:p w14:paraId="1846DEDF" w14:textId="77777777" w:rsidR="00C35FD6" w:rsidRDefault="00C35FD6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14:paraId="7021FFAC" w14:textId="77777777" w:rsidR="00C35FD6" w:rsidRDefault="00C35FD6">
      <w:pPr>
        <w:pStyle w:val="BodyText"/>
        <w:rPr>
          <w:sz w:val="20"/>
        </w:rPr>
      </w:pPr>
    </w:p>
    <w:p w14:paraId="635A4B30" w14:textId="77777777" w:rsidR="00C35FD6" w:rsidRDefault="00C35FD6">
      <w:pPr>
        <w:pStyle w:val="BodyText"/>
        <w:spacing w:before="7"/>
        <w:rPr>
          <w:sz w:val="19"/>
        </w:rPr>
      </w:pPr>
    </w:p>
    <w:p w14:paraId="1A036B3F" w14:textId="77777777" w:rsidR="00C35FD6" w:rsidRDefault="002A6109">
      <w:pPr>
        <w:pStyle w:val="BodyText"/>
        <w:spacing w:before="34" w:line="235" w:lineRule="auto"/>
        <w:ind w:left="13023" w:right="696"/>
      </w:pPr>
      <w:bookmarkStart w:id="6" w:name="Slide_Number_10"/>
      <w:bookmarkEnd w:id="6"/>
      <w:r>
        <w:t>All regions median time from when dispatch was notified to unit arrived at destination were significantly different in Q1-Q3 2021 compared to Q1-Q3 2019. All regions median time increased significantly, except for Region 1, whose median time decreased.</w:t>
      </w:r>
    </w:p>
    <w:p w14:paraId="10361E91" w14:textId="77777777" w:rsidR="00C35FD6" w:rsidRDefault="00C35FD6">
      <w:pPr>
        <w:pStyle w:val="BodyText"/>
        <w:spacing w:before="3"/>
      </w:pPr>
    </w:p>
    <w:p w14:paraId="073F4984" w14:textId="77777777" w:rsidR="00C35FD6" w:rsidRDefault="002A6109">
      <w:pPr>
        <w:pStyle w:val="BodyText"/>
        <w:spacing w:line="235" w:lineRule="auto"/>
        <w:ind w:left="13023" w:right="1124"/>
      </w:pPr>
      <w:r>
        <w:pict w14:anchorId="4F639759">
          <v:shape id="_x0000_s1218" type="#_x0000_t202" style="position:absolute;left:0;text-align:left;margin-left:561.1pt;margin-top:110.3pt;width:406.4pt;height:89.35pt;z-index:25175859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128"/>
                  </w:tblGrid>
                  <w:tr w:rsidR="00C35FD6" w14:paraId="08C6AD78" w14:textId="77777777">
                    <w:trPr>
                      <w:trHeight w:val="183"/>
                    </w:trPr>
                    <w:tc>
                      <w:tcPr>
                        <w:tcW w:w="8128" w:type="dxa"/>
                      </w:tcPr>
                      <w:p w14:paraId="5AA1B5C2" w14:textId="77777777" w:rsidR="00C35FD6" w:rsidRDefault="002A6109">
                        <w:pPr>
                          <w:pStyle w:val="TableParagraph"/>
                          <w:spacing w:line="164" w:lineRule="exact"/>
                          <w:ind w:left="20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Source: MA Department of Public Health MATRIS V2 &amp; V3, downloaded 11/12/2021</w:t>
                        </w:r>
                      </w:p>
                    </w:tc>
                  </w:tr>
                  <w:tr w:rsidR="00C35FD6" w14:paraId="28C34241" w14:textId="77777777">
                    <w:trPr>
                      <w:trHeight w:val="206"/>
                    </w:trPr>
                    <w:tc>
                      <w:tcPr>
                        <w:tcW w:w="8128" w:type="dxa"/>
                      </w:tcPr>
                      <w:p w14:paraId="48F98DD7" w14:textId="77777777" w:rsidR="00C35FD6" w:rsidRDefault="002A6109">
                        <w:pPr>
                          <w:pStyle w:val="TableParagraph"/>
                          <w:spacing w:line="187" w:lineRule="exact"/>
                          <w:ind w:left="20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Notes:</w:t>
                        </w:r>
                      </w:p>
                    </w:tc>
                  </w:tr>
                  <w:tr w:rsidR="00C35FD6" w14:paraId="32251391" w14:textId="77777777">
                    <w:trPr>
                      <w:trHeight w:val="207"/>
                    </w:trPr>
                    <w:tc>
                      <w:tcPr>
                        <w:tcW w:w="8128" w:type="dxa"/>
                      </w:tcPr>
                      <w:p w14:paraId="65D18696" w14:textId="77777777" w:rsidR="00C35FD6" w:rsidRDefault="002A6109">
                        <w:pPr>
                          <w:pStyle w:val="TableParagraph"/>
                          <w:spacing w:line="187" w:lineRule="exact"/>
                          <w:ind w:left="20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Counts are number of runs, not patients</w:t>
                        </w:r>
                      </w:p>
                    </w:tc>
                  </w:tr>
                  <w:tr w:rsidR="00C35FD6" w14:paraId="014A4578" w14:textId="77777777">
                    <w:trPr>
                      <w:trHeight w:val="399"/>
                    </w:trPr>
                    <w:tc>
                      <w:tcPr>
                        <w:tcW w:w="8128" w:type="dxa"/>
                      </w:tcPr>
                      <w:p w14:paraId="536C6ACE" w14:textId="77777777" w:rsidR="00C35FD6" w:rsidRDefault="002A6109">
                        <w:pPr>
                          <w:pStyle w:val="TableParagraph"/>
                          <w:spacing w:line="235" w:lineRule="auto"/>
                          <w:ind w:left="200" w:right="17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Data includes only those runs where patient disposition = "Patient Treated, Transported by this EMS Unit“ and incident location is in Massachusetts</w:t>
                        </w:r>
                      </w:p>
                    </w:tc>
                  </w:tr>
                  <w:tr w:rsidR="00C35FD6" w14:paraId="561CE7F6" w14:textId="77777777">
                    <w:trPr>
                      <w:trHeight w:val="398"/>
                    </w:trPr>
                    <w:tc>
                      <w:tcPr>
                        <w:tcW w:w="8128" w:type="dxa"/>
                      </w:tcPr>
                      <w:p w14:paraId="1957BDE6" w14:textId="77777777" w:rsidR="00C35FD6" w:rsidRDefault="002A6109">
                        <w:pPr>
                          <w:pStyle w:val="TableParagraph"/>
                          <w:spacing w:line="235" w:lineRule="auto"/>
                          <w:ind w:left="200" w:right="23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Data includes only those runs where primary impression is recorded as “traumatic injury” or is coded as trauma as per the International Classification of Diseases, 10th Edition-Clinical Modification</w:t>
                        </w:r>
                      </w:p>
                    </w:tc>
                  </w:tr>
                  <w:tr w:rsidR="00C35FD6" w14:paraId="2BDC322F" w14:textId="77777777">
                    <w:trPr>
                      <w:trHeight w:val="206"/>
                    </w:trPr>
                    <w:tc>
                      <w:tcPr>
                        <w:tcW w:w="8128" w:type="dxa"/>
                      </w:tcPr>
                      <w:p w14:paraId="2DFBB1AE" w14:textId="77777777" w:rsidR="00C35FD6" w:rsidRDefault="002A6109">
                        <w:pPr>
                          <w:pStyle w:val="TableParagraph"/>
                          <w:spacing w:line="187" w:lineRule="exact"/>
                          <w:ind w:left="20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Ambulance services are required to enter data into MATRI</w:t>
                        </w:r>
                        <w:r>
                          <w:rPr>
                            <w:sz w:val="16"/>
                          </w:rPr>
                          <w:t>S per A/R 5-403 Statewide EMS Minimum Dataset.</w:t>
                        </w:r>
                      </w:p>
                    </w:tc>
                  </w:tr>
                  <w:tr w:rsidR="00C35FD6" w14:paraId="326B4B90" w14:textId="77777777">
                    <w:trPr>
                      <w:trHeight w:val="183"/>
                    </w:trPr>
                    <w:tc>
                      <w:tcPr>
                        <w:tcW w:w="8128" w:type="dxa"/>
                      </w:tcPr>
                      <w:p w14:paraId="397E03F9" w14:textId="77777777" w:rsidR="00C35FD6" w:rsidRDefault="002A6109">
                        <w:pPr>
                          <w:pStyle w:val="TableParagraph"/>
                          <w:spacing w:line="164" w:lineRule="exact"/>
                          <w:ind w:left="20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Data are required to be submitted within 14 days; however, actual submission timeframes vary by ambulance service.</w:t>
                        </w:r>
                      </w:p>
                    </w:tc>
                  </w:tr>
                </w:tbl>
                <w:p w14:paraId="593EA090" w14:textId="77777777" w:rsidR="00C35FD6" w:rsidRDefault="00C35FD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No regions had significant differences in median time from dispatch notified to unit arrive</w:t>
      </w:r>
      <w:r>
        <w:t>d at destination from 2019 to 2020.</w:t>
      </w:r>
    </w:p>
    <w:p w14:paraId="21F40035" w14:textId="77777777" w:rsidR="00C35FD6" w:rsidRDefault="00C35FD6">
      <w:pPr>
        <w:spacing w:line="235" w:lineRule="auto"/>
        <w:sectPr w:rsidR="00C35FD6">
          <w:pgSz w:w="19200" w:h="10800" w:orient="landscape"/>
          <w:pgMar w:top="1520" w:right="0" w:bottom="420" w:left="0" w:header="0" w:footer="134" w:gutter="0"/>
          <w:cols w:space="720"/>
        </w:sectPr>
      </w:pPr>
    </w:p>
    <w:p w14:paraId="28B8AE06" w14:textId="77777777" w:rsidR="00C35FD6" w:rsidRDefault="00C35FD6">
      <w:pPr>
        <w:pStyle w:val="BodyText"/>
        <w:rPr>
          <w:sz w:val="22"/>
        </w:rPr>
      </w:pPr>
    </w:p>
    <w:p w14:paraId="4FF8DB92" w14:textId="77777777" w:rsidR="00C35FD6" w:rsidRDefault="002A6109">
      <w:pPr>
        <w:spacing w:before="15" w:line="435" w:lineRule="exact"/>
        <w:ind w:left="1735"/>
        <w:rPr>
          <w:sz w:val="43"/>
        </w:rPr>
      </w:pPr>
      <w:r>
        <w:rPr>
          <w:color w:val="585858"/>
          <w:sz w:val="43"/>
        </w:rPr>
        <w:t>Number of EMS Trauma Interfacility Transfers by Date,</w:t>
      </w:r>
    </w:p>
    <w:p w14:paraId="190C3D25" w14:textId="77777777" w:rsidR="00C35FD6" w:rsidRDefault="002A6109">
      <w:pPr>
        <w:tabs>
          <w:tab w:val="left" w:pos="11279"/>
        </w:tabs>
        <w:spacing w:line="615" w:lineRule="exact"/>
        <w:ind w:left="326"/>
        <w:jc w:val="center"/>
        <w:rPr>
          <w:sz w:val="36"/>
        </w:rPr>
      </w:pPr>
      <w:r>
        <w:pict w14:anchorId="3AB201A8">
          <v:shape id="_x0000_s1217" type="#_x0000_t202" style="position:absolute;left:0;text-align:left;margin-left:661.2pt;margin-top:20.65pt;width:259.55pt;height:18pt;z-index:-255126528;mso-position-horizontal-relative:page" filled="f" stroked="f">
            <v:textbox inset="0,0,0,0">
              <w:txbxContent>
                <w:p w14:paraId="42C3CDDD" w14:textId="77777777" w:rsidR="00C35FD6" w:rsidRDefault="002A6109">
                  <w:pPr>
                    <w:pStyle w:val="BodyText"/>
                    <w:spacing w:line="360" w:lineRule="exact"/>
                  </w:pPr>
                  <w:r>
                    <w:t>transports during the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Stay-at-Home</w:t>
                  </w:r>
                </w:p>
              </w:txbxContent>
            </v:textbox>
            <w10:wrap anchorx="page"/>
          </v:shape>
        </w:pict>
      </w:r>
      <w:r>
        <w:rPr>
          <w:color w:val="585858"/>
          <w:sz w:val="43"/>
        </w:rPr>
        <w:t>1/1/2019-9/30/2021 (put when</w:t>
      </w:r>
      <w:r>
        <w:rPr>
          <w:color w:val="585858"/>
          <w:spacing w:val="5"/>
          <w:sz w:val="43"/>
        </w:rPr>
        <w:t xml:space="preserve"> </w:t>
      </w:r>
      <w:r>
        <w:rPr>
          <w:color w:val="585858"/>
          <w:sz w:val="43"/>
        </w:rPr>
        <w:t>v3</w:t>
      </w:r>
      <w:r>
        <w:rPr>
          <w:color w:val="585858"/>
          <w:spacing w:val="3"/>
          <w:sz w:val="43"/>
        </w:rPr>
        <w:t xml:space="preserve"> </w:t>
      </w:r>
      <w:r>
        <w:rPr>
          <w:color w:val="585858"/>
          <w:sz w:val="43"/>
        </w:rPr>
        <w:t>transitioned)</w:t>
      </w:r>
      <w:r>
        <w:rPr>
          <w:color w:val="585858"/>
          <w:sz w:val="43"/>
        </w:rPr>
        <w:tab/>
      </w:r>
      <w:r>
        <w:rPr>
          <w:position w:val="25"/>
          <w:sz w:val="36"/>
        </w:rPr>
        <w:t>There is a dip in</w:t>
      </w:r>
      <w:r>
        <w:rPr>
          <w:spacing w:val="2"/>
          <w:position w:val="25"/>
          <w:sz w:val="36"/>
        </w:rPr>
        <w:t xml:space="preserve"> </w:t>
      </w:r>
      <w:r>
        <w:rPr>
          <w:position w:val="25"/>
          <w:sz w:val="36"/>
        </w:rPr>
        <w:t>interfacility</w:t>
      </w:r>
    </w:p>
    <w:p w14:paraId="05926466" w14:textId="77777777" w:rsidR="00C35FD6" w:rsidRDefault="002A6109">
      <w:pPr>
        <w:pStyle w:val="BodyText"/>
        <w:tabs>
          <w:tab w:val="left" w:pos="13224"/>
        </w:tabs>
        <w:spacing w:line="551" w:lineRule="exact"/>
        <w:ind w:left="546"/>
      </w:pPr>
      <w:r>
        <w:pict w14:anchorId="59F65914">
          <v:line id="_x0000_s1216" style="position:absolute;left:0;text-align:left;z-index:-255130624;mso-position-horizontal-relative:page" from="62.3pt,11.7pt" to="629.3pt,11.7pt" strokecolor="#d9d9d9">
            <w10:wrap anchorx="page"/>
          </v:line>
        </w:pict>
      </w:r>
      <w:r>
        <w:rPr>
          <w:color w:val="585858"/>
          <w:position w:val="16"/>
        </w:rPr>
        <w:t>40</w:t>
      </w:r>
      <w:r>
        <w:rPr>
          <w:color w:val="585858"/>
          <w:position w:val="16"/>
        </w:rPr>
        <w:tab/>
      </w:r>
      <w:r>
        <w:t>order in Spring</w:t>
      </w:r>
      <w:r>
        <w:rPr>
          <w:spacing w:val="2"/>
        </w:rPr>
        <w:t xml:space="preserve"> </w:t>
      </w:r>
      <w:r>
        <w:t>2020</w:t>
      </w:r>
    </w:p>
    <w:p w14:paraId="5C225A1F" w14:textId="4B40A625" w:rsidR="00C35FD6" w:rsidRDefault="002A6109">
      <w:pPr>
        <w:pStyle w:val="BodyText"/>
        <w:spacing w:line="394" w:lineRule="exact"/>
        <w:ind w:right="18286"/>
        <w:jc w:val="right"/>
      </w:pPr>
      <w:r>
        <w:pict w14:anchorId="36CA09B6">
          <v:line id="_x0000_s1212" style="position:absolute;left:0;text-align:left;z-index:251760640;mso-position-horizontal-relative:page" from="62.3pt,9.7pt" to="629.3pt,9.7pt" strokecolor="#d9d9d9">
            <w10:wrap anchorx="page"/>
          </v:line>
        </w:pict>
      </w:r>
      <w:r>
        <w:rPr>
          <w:color w:val="585858"/>
        </w:rPr>
        <w:t>35</w:t>
      </w:r>
    </w:p>
    <w:p w14:paraId="2CE83287" w14:textId="77777777" w:rsidR="00C35FD6" w:rsidRDefault="002A6109">
      <w:pPr>
        <w:pStyle w:val="BodyText"/>
        <w:spacing w:before="72"/>
        <w:ind w:right="18286"/>
        <w:jc w:val="right"/>
      </w:pPr>
      <w:r>
        <w:pict w14:anchorId="7FE349C1">
          <v:shape id="_x0000_s1211" type="#_x0000_t202" style="position:absolute;left:0;text-align:left;margin-left:10.05pt;margin-top:21.55pt;width:16.05pt;height:90.55pt;z-index:251763712;mso-position-horizontal-relative:page" filled="f" stroked="f">
            <v:textbox style="layout-flow:vertical;mso-layout-flow-alt:bottom-to-top" inset="0,0,0,0">
              <w:txbxContent>
                <w:p w14:paraId="3AFD068C" w14:textId="77777777" w:rsidR="00C35FD6" w:rsidRDefault="002A6109">
                  <w:pPr>
                    <w:spacing w:line="306" w:lineRule="exact"/>
                    <w:ind w:left="20"/>
                    <w:rPr>
                      <w:sz w:val="28"/>
                    </w:rPr>
                  </w:pPr>
                  <w:r>
                    <w:rPr>
                      <w:color w:val="585858"/>
                      <w:sz w:val="28"/>
                    </w:rPr>
                    <w:t>EMS Transports</w:t>
                  </w:r>
                </w:p>
              </w:txbxContent>
            </v:textbox>
            <w10:wrap anchorx="page"/>
          </v:shape>
        </w:pict>
      </w:r>
      <w:r>
        <w:rPr>
          <w:color w:val="585858"/>
        </w:rPr>
        <w:t>30</w:t>
      </w:r>
    </w:p>
    <w:p w14:paraId="62E721A8" w14:textId="77777777" w:rsidR="00C35FD6" w:rsidRDefault="002A6109">
      <w:pPr>
        <w:pStyle w:val="BodyText"/>
        <w:spacing w:before="72"/>
        <w:ind w:right="18286"/>
        <w:jc w:val="right"/>
      </w:pPr>
      <w:r>
        <w:rPr>
          <w:color w:val="585858"/>
        </w:rPr>
        <w:t>25</w:t>
      </w:r>
    </w:p>
    <w:p w14:paraId="58032836" w14:textId="77777777" w:rsidR="00C35FD6" w:rsidRDefault="002A6109">
      <w:pPr>
        <w:pStyle w:val="BodyText"/>
        <w:spacing w:before="72"/>
        <w:ind w:right="18286"/>
        <w:jc w:val="right"/>
      </w:pPr>
      <w:r>
        <w:rPr>
          <w:color w:val="585858"/>
        </w:rPr>
        <w:t>20</w:t>
      </w:r>
    </w:p>
    <w:p w14:paraId="0C2A74F7" w14:textId="77777777" w:rsidR="00C35FD6" w:rsidRDefault="002A6109">
      <w:pPr>
        <w:pStyle w:val="BodyText"/>
        <w:spacing w:before="72"/>
        <w:ind w:right="18286"/>
        <w:jc w:val="right"/>
      </w:pPr>
      <w:r>
        <w:rPr>
          <w:color w:val="585858"/>
        </w:rPr>
        <w:t>15</w:t>
      </w:r>
    </w:p>
    <w:p w14:paraId="53D5D6EF" w14:textId="77777777" w:rsidR="00C35FD6" w:rsidRDefault="002A6109">
      <w:pPr>
        <w:pStyle w:val="BodyText"/>
        <w:spacing w:before="72"/>
        <w:ind w:right="18286"/>
        <w:jc w:val="right"/>
      </w:pPr>
      <w:r>
        <w:rPr>
          <w:color w:val="585858"/>
        </w:rPr>
        <w:t>10</w:t>
      </w:r>
    </w:p>
    <w:p w14:paraId="4DA3794C" w14:textId="77777777" w:rsidR="00C35FD6" w:rsidRDefault="002A6109">
      <w:pPr>
        <w:pStyle w:val="BodyText"/>
        <w:spacing w:before="73"/>
        <w:ind w:right="18286"/>
        <w:jc w:val="right"/>
      </w:pPr>
      <w:r>
        <w:rPr>
          <w:color w:val="585858"/>
        </w:rPr>
        <w:t>5</w:t>
      </w:r>
    </w:p>
    <w:p w14:paraId="137136B9" w14:textId="77777777" w:rsidR="00C35FD6" w:rsidRDefault="002A6109">
      <w:pPr>
        <w:pStyle w:val="BodyText"/>
        <w:spacing w:before="72"/>
        <w:ind w:right="18286"/>
        <w:jc w:val="right"/>
      </w:pPr>
      <w:r>
        <w:pict w14:anchorId="4D916B9F">
          <v:shape id="_x0000_s1210" style="position:absolute;left:0;text-align:left;margin-left:0;margin-top:195.7pt;width:567pt;height:3.5pt;z-index:251762688;mso-position-horizontal-relative:page" coordorigin=",3914" coordsize="11340,70" o:spt="100" adj="0,,0" path="m1246,312r11340,m1246,312r,69m1596,312r,69m1913,312r,69m2263,312r,69m2602,312r,69m2952,312r,69m3290,312r,69m3641,312r,69m3991,312r,69m4330,312r,69m4680,312r,69m5018,312r,69m5369,312r,69m5719,312r,69m6046,312r,69m6396,312r,69m6734,312r,69m7085,312r,69m7423,312r,69m7774,312r,69m8124,312r,69m8462,312r,69m8813,312r,69m9151,312r,69m9502,312r,69m9852,312r,69m10169,312r,69m10519,312r,69m10858,312r,69m11208,312r,69m11546,312r,69m11897,312r,69m12247,312r,69m12586,312r,69e" filled="f" strokecolor="#d9d9d9">
            <v:stroke joinstyle="round"/>
            <v:formulas/>
            <v:path arrowok="t" o:connecttype="segments"/>
            <w10:wrap anchorx="page"/>
          </v:shape>
        </w:pict>
      </w:r>
      <w:r>
        <w:pict w14:anchorId="5EDA8C00">
          <v:shape id="_x0000_s1209" type="#_x0000_t202" style="position:absolute;left:0;text-align:left;margin-left:57pt;margin-top:21.4pt;width:563.1pt;height:49.7pt;z-index:251764736;mso-position-horizontal-relative:page" filled="f" stroked="f">
            <v:textbox style="layout-flow:vertical;mso-layout-flow-alt:bottom-to-top" inset="0,0,0,0">
              <w:txbxContent>
                <w:p w14:paraId="134966FB" w14:textId="77777777" w:rsidR="00C35FD6" w:rsidRDefault="002A6109">
                  <w:pPr>
                    <w:spacing w:line="245" w:lineRule="exact"/>
                    <w:ind w:right="21"/>
                    <w:jc w:val="right"/>
                  </w:pPr>
                  <w:r>
                    <w:rPr>
                      <w:color w:val="585858"/>
                      <w:spacing w:val="-1"/>
                    </w:rPr>
                    <w:t>1/1/2019</w:t>
                  </w:r>
                </w:p>
                <w:p w14:paraId="0200596B" w14:textId="77777777" w:rsidR="00C35FD6" w:rsidRDefault="002A6109">
                  <w:pPr>
                    <w:spacing w:before="81"/>
                    <w:ind w:right="21"/>
                    <w:jc w:val="right"/>
                  </w:pPr>
                  <w:r>
                    <w:rPr>
                      <w:color w:val="585858"/>
                      <w:spacing w:val="-1"/>
                    </w:rPr>
                    <w:t>2/1/2019</w:t>
                  </w:r>
                </w:p>
                <w:p w14:paraId="6273141E" w14:textId="77777777" w:rsidR="00C35FD6" w:rsidRDefault="002A6109">
                  <w:pPr>
                    <w:spacing w:before="48"/>
                    <w:ind w:right="21"/>
                    <w:jc w:val="right"/>
                  </w:pPr>
                  <w:r>
                    <w:rPr>
                      <w:color w:val="585858"/>
                      <w:spacing w:val="-1"/>
                    </w:rPr>
                    <w:t>3/1/2019</w:t>
                  </w:r>
                </w:p>
                <w:p w14:paraId="73D7B038" w14:textId="77777777" w:rsidR="00C35FD6" w:rsidRDefault="002A6109">
                  <w:pPr>
                    <w:spacing w:before="82"/>
                    <w:ind w:right="21"/>
                    <w:jc w:val="right"/>
                  </w:pPr>
                  <w:r>
                    <w:rPr>
                      <w:color w:val="585858"/>
                      <w:spacing w:val="-1"/>
                    </w:rPr>
                    <w:t>4/1/2019</w:t>
                  </w:r>
                </w:p>
                <w:p w14:paraId="349045B6" w14:textId="77777777" w:rsidR="00C35FD6" w:rsidRDefault="002A6109">
                  <w:pPr>
                    <w:spacing w:before="70"/>
                    <w:ind w:right="21"/>
                    <w:jc w:val="right"/>
                  </w:pPr>
                  <w:r>
                    <w:rPr>
                      <w:color w:val="585858"/>
                      <w:spacing w:val="-1"/>
                    </w:rPr>
                    <w:t>5/1/2019</w:t>
                  </w:r>
                </w:p>
                <w:p w14:paraId="1DCF2A37" w14:textId="77777777" w:rsidR="00C35FD6" w:rsidRDefault="002A6109">
                  <w:pPr>
                    <w:spacing w:before="82"/>
                    <w:ind w:right="21"/>
                    <w:jc w:val="right"/>
                  </w:pPr>
                  <w:r>
                    <w:rPr>
                      <w:color w:val="585858"/>
                      <w:spacing w:val="-1"/>
                    </w:rPr>
                    <w:t>6/1/2019</w:t>
                  </w:r>
                </w:p>
                <w:p w14:paraId="2F934451" w14:textId="77777777" w:rsidR="00C35FD6" w:rsidRDefault="002A6109">
                  <w:pPr>
                    <w:spacing w:before="70"/>
                    <w:ind w:right="21"/>
                    <w:jc w:val="right"/>
                  </w:pPr>
                  <w:r>
                    <w:rPr>
                      <w:color w:val="585858"/>
                      <w:spacing w:val="-1"/>
                    </w:rPr>
                    <w:t>7/1/2019</w:t>
                  </w:r>
                </w:p>
                <w:p w14:paraId="3FB0A414" w14:textId="77777777" w:rsidR="00C35FD6" w:rsidRDefault="002A6109">
                  <w:pPr>
                    <w:spacing w:before="82"/>
                    <w:ind w:right="21"/>
                    <w:jc w:val="right"/>
                  </w:pPr>
                  <w:r>
                    <w:rPr>
                      <w:color w:val="585858"/>
                      <w:spacing w:val="-1"/>
                    </w:rPr>
                    <w:t>8/1/2019</w:t>
                  </w:r>
                </w:p>
                <w:p w14:paraId="76936622" w14:textId="77777777" w:rsidR="00C35FD6" w:rsidRDefault="002A6109">
                  <w:pPr>
                    <w:spacing w:before="81"/>
                    <w:ind w:right="21"/>
                    <w:jc w:val="right"/>
                  </w:pPr>
                  <w:r>
                    <w:rPr>
                      <w:color w:val="585858"/>
                      <w:spacing w:val="-1"/>
                    </w:rPr>
                    <w:t>9/1/2019</w:t>
                  </w:r>
                </w:p>
                <w:p w14:paraId="0FC22283" w14:textId="77777777" w:rsidR="00C35FD6" w:rsidRDefault="002A6109">
                  <w:pPr>
                    <w:spacing w:before="70"/>
                    <w:ind w:right="18"/>
                    <w:jc w:val="right"/>
                  </w:pPr>
                  <w:r>
                    <w:rPr>
                      <w:color w:val="585858"/>
                      <w:spacing w:val="-1"/>
                    </w:rPr>
                    <w:t>10/1/2019</w:t>
                  </w:r>
                </w:p>
                <w:p w14:paraId="25B2AE51" w14:textId="77777777" w:rsidR="00C35FD6" w:rsidRDefault="002A6109">
                  <w:pPr>
                    <w:spacing w:before="82"/>
                    <w:ind w:right="18"/>
                    <w:jc w:val="right"/>
                  </w:pPr>
                  <w:r>
                    <w:rPr>
                      <w:color w:val="585858"/>
                      <w:spacing w:val="-1"/>
                    </w:rPr>
                    <w:t>11/1/2019</w:t>
                  </w:r>
                </w:p>
                <w:p w14:paraId="52D63224" w14:textId="77777777" w:rsidR="00C35FD6" w:rsidRDefault="002A6109">
                  <w:pPr>
                    <w:spacing w:before="70"/>
                    <w:ind w:right="18"/>
                    <w:jc w:val="right"/>
                  </w:pPr>
                  <w:r>
                    <w:rPr>
                      <w:color w:val="585858"/>
                      <w:spacing w:val="-1"/>
                    </w:rPr>
                    <w:t>12/1/2019</w:t>
                  </w:r>
                </w:p>
                <w:p w14:paraId="7E4E6B50" w14:textId="77777777" w:rsidR="00C35FD6" w:rsidRDefault="002A6109">
                  <w:pPr>
                    <w:spacing w:before="81"/>
                    <w:ind w:right="21"/>
                    <w:jc w:val="right"/>
                  </w:pPr>
                  <w:r>
                    <w:rPr>
                      <w:color w:val="585858"/>
                      <w:spacing w:val="-1"/>
                    </w:rPr>
                    <w:t>1/1/2020</w:t>
                  </w:r>
                </w:p>
                <w:p w14:paraId="2177CCE8" w14:textId="77777777" w:rsidR="00C35FD6" w:rsidRDefault="002A6109">
                  <w:pPr>
                    <w:spacing w:before="82"/>
                    <w:ind w:right="21"/>
                    <w:jc w:val="right"/>
                  </w:pPr>
                  <w:r>
                    <w:rPr>
                      <w:color w:val="585858"/>
                      <w:spacing w:val="-1"/>
                    </w:rPr>
                    <w:t>2/1/2020</w:t>
                  </w:r>
                </w:p>
                <w:p w14:paraId="0BFCA90A" w14:textId="77777777" w:rsidR="00C35FD6" w:rsidRDefault="002A6109">
                  <w:pPr>
                    <w:spacing w:before="59"/>
                    <w:ind w:right="21"/>
                    <w:jc w:val="right"/>
                  </w:pPr>
                  <w:r>
                    <w:rPr>
                      <w:color w:val="585858"/>
                      <w:spacing w:val="-1"/>
                    </w:rPr>
                    <w:t>3/1/2020</w:t>
                  </w:r>
                </w:p>
                <w:p w14:paraId="76EDA66B" w14:textId="77777777" w:rsidR="00C35FD6" w:rsidRDefault="002A6109">
                  <w:pPr>
                    <w:spacing w:before="82"/>
                    <w:ind w:right="21"/>
                    <w:jc w:val="right"/>
                  </w:pPr>
                  <w:r>
                    <w:rPr>
                      <w:color w:val="585858"/>
                      <w:spacing w:val="-1"/>
                    </w:rPr>
                    <w:t>4/1/2020</w:t>
                  </w:r>
                </w:p>
                <w:p w14:paraId="16164325" w14:textId="77777777" w:rsidR="00C35FD6" w:rsidRDefault="002A6109">
                  <w:pPr>
                    <w:spacing w:before="70"/>
                    <w:ind w:right="21"/>
                    <w:jc w:val="right"/>
                  </w:pPr>
                  <w:r>
                    <w:rPr>
                      <w:color w:val="585858"/>
                      <w:spacing w:val="-1"/>
                    </w:rPr>
                    <w:t>5/1/2020</w:t>
                  </w:r>
                </w:p>
                <w:p w14:paraId="6F1AA80C" w14:textId="77777777" w:rsidR="00C35FD6" w:rsidRDefault="002A6109">
                  <w:pPr>
                    <w:spacing w:before="82"/>
                    <w:ind w:right="21"/>
                    <w:jc w:val="right"/>
                  </w:pPr>
                  <w:r>
                    <w:rPr>
                      <w:color w:val="585858"/>
                      <w:spacing w:val="-1"/>
                    </w:rPr>
                    <w:t>6/1/2020</w:t>
                  </w:r>
                </w:p>
                <w:p w14:paraId="6CADCABE" w14:textId="77777777" w:rsidR="00C35FD6" w:rsidRDefault="002A6109">
                  <w:pPr>
                    <w:spacing w:before="70"/>
                    <w:ind w:right="21"/>
                    <w:jc w:val="right"/>
                  </w:pPr>
                  <w:r>
                    <w:rPr>
                      <w:color w:val="585858"/>
                      <w:spacing w:val="-1"/>
                    </w:rPr>
                    <w:t>7/1/2020</w:t>
                  </w:r>
                </w:p>
                <w:p w14:paraId="6247DAED" w14:textId="77777777" w:rsidR="00C35FD6" w:rsidRDefault="002A6109">
                  <w:pPr>
                    <w:spacing w:before="82"/>
                    <w:ind w:right="21"/>
                    <w:jc w:val="right"/>
                  </w:pPr>
                  <w:r>
                    <w:rPr>
                      <w:color w:val="585858"/>
                      <w:spacing w:val="-1"/>
                    </w:rPr>
                    <w:t>8/1/2020</w:t>
                  </w:r>
                </w:p>
                <w:p w14:paraId="79A69255" w14:textId="77777777" w:rsidR="00C35FD6" w:rsidRDefault="002A6109">
                  <w:pPr>
                    <w:spacing w:before="81"/>
                    <w:ind w:right="21"/>
                    <w:jc w:val="right"/>
                  </w:pPr>
                  <w:r>
                    <w:rPr>
                      <w:color w:val="585858"/>
                      <w:spacing w:val="-1"/>
                    </w:rPr>
                    <w:t>9/1/2020</w:t>
                  </w:r>
                </w:p>
                <w:p w14:paraId="0648B7BA" w14:textId="77777777" w:rsidR="00C35FD6" w:rsidRDefault="002A6109">
                  <w:pPr>
                    <w:spacing w:before="70"/>
                    <w:ind w:right="18"/>
                    <w:jc w:val="right"/>
                  </w:pPr>
                  <w:r>
                    <w:rPr>
                      <w:color w:val="585858"/>
                      <w:spacing w:val="-1"/>
                    </w:rPr>
                    <w:t>10/1/2020</w:t>
                  </w:r>
                </w:p>
                <w:p w14:paraId="2EBCFCF7" w14:textId="77777777" w:rsidR="00C35FD6" w:rsidRDefault="002A6109">
                  <w:pPr>
                    <w:spacing w:before="82"/>
                    <w:ind w:right="18"/>
                    <w:jc w:val="right"/>
                  </w:pPr>
                  <w:r>
                    <w:rPr>
                      <w:color w:val="585858"/>
                      <w:spacing w:val="-1"/>
                    </w:rPr>
                    <w:t>11/1/2020</w:t>
                  </w:r>
                </w:p>
                <w:p w14:paraId="23415185" w14:textId="77777777" w:rsidR="00C35FD6" w:rsidRDefault="002A6109">
                  <w:pPr>
                    <w:spacing w:before="70"/>
                    <w:ind w:right="18"/>
                    <w:jc w:val="right"/>
                  </w:pPr>
                  <w:r>
                    <w:rPr>
                      <w:color w:val="585858"/>
                      <w:spacing w:val="-1"/>
                    </w:rPr>
                    <w:t>12/1/2020</w:t>
                  </w:r>
                </w:p>
                <w:p w14:paraId="1BE1213A" w14:textId="77777777" w:rsidR="00C35FD6" w:rsidRDefault="002A6109">
                  <w:pPr>
                    <w:spacing w:before="82"/>
                    <w:ind w:right="21"/>
                    <w:jc w:val="right"/>
                  </w:pPr>
                  <w:r>
                    <w:rPr>
                      <w:color w:val="585858"/>
                      <w:spacing w:val="-1"/>
                    </w:rPr>
                    <w:t>1/1/2021</w:t>
                  </w:r>
                </w:p>
                <w:p w14:paraId="26C4739B" w14:textId="77777777" w:rsidR="00C35FD6" w:rsidRDefault="002A6109">
                  <w:pPr>
                    <w:spacing w:before="81"/>
                    <w:ind w:right="21"/>
                    <w:jc w:val="right"/>
                  </w:pPr>
                  <w:r>
                    <w:rPr>
                      <w:color w:val="585858"/>
                      <w:spacing w:val="-1"/>
                    </w:rPr>
                    <w:t>2/1/2021</w:t>
                  </w:r>
                </w:p>
                <w:p w14:paraId="5993CA5D" w14:textId="77777777" w:rsidR="00C35FD6" w:rsidRDefault="002A6109">
                  <w:pPr>
                    <w:spacing w:before="48"/>
                    <w:ind w:right="21"/>
                    <w:jc w:val="right"/>
                  </w:pPr>
                  <w:r>
                    <w:rPr>
                      <w:color w:val="585858"/>
                      <w:spacing w:val="-1"/>
                    </w:rPr>
                    <w:t>3/1/2021</w:t>
                  </w:r>
                </w:p>
                <w:p w14:paraId="15C72F73" w14:textId="77777777" w:rsidR="00C35FD6" w:rsidRDefault="002A6109">
                  <w:pPr>
                    <w:spacing w:before="81"/>
                    <w:ind w:right="21"/>
                    <w:jc w:val="right"/>
                  </w:pPr>
                  <w:r>
                    <w:rPr>
                      <w:color w:val="585858"/>
                      <w:spacing w:val="-1"/>
                    </w:rPr>
                    <w:t>4/1/2021</w:t>
                  </w:r>
                </w:p>
                <w:p w14:paraId="15740434" w14:textId="77777777" w:rsidR="00C35FD6" w:rsidRDefault="002A6109">
                  <w:pPr>
                    <w:spacing w:before="71"/>
                    <w:ind w:right="21"/>
                    <w:jc w:val="right"/>
                  </w:pPr>
                  <w:r>
                    <w:rPr>
                      <w:color w:val="585858"/>
                      <w:spacing w:val="-1"/>
                    </w:rPr>
                    <w:t>5/1/2021</w:t>
                  </w:r>
                </w:p>
                <w:p w14:paraId="1ED205ED" w14:textId="77777777" w:rsidR="00C35FD6" w:rsidRDefault="002A6109">
                  <w:pPr>
                    <w:spacing w:before="81"/>
                    <w:ind w:right="21"/>
                    <w:jc w:val="right"/>
                  </w:pPr>
                  <w:r>
                    <w:rPr>
                      <w:color w:val="585858"/>
                      <w:spacing w:val="-1"/>
                    </w:rPr>
                    <w:t>6/1/2021</w:t>
                  </w:r>
                </w:p>
                <w:p w14:paraId="7A3A1010" w14:textId="77777777" w:rsidR="00C35FD6" w:rsidRDefault="002A6109">
                  <w:pPr>
                    <w:spacing w:before="71"/>
                    <w:ind w:right="21"/>
                    <w:jc w:val="right"/>
                  </w:pPr>
                  <w:r>
                    <w:rPr>
                      <w:color w:val="585858"/>
                      <w:spacing w:val="-1"/>
                    </w:rPr>
                    <w:t>7/1/2021</w:t>
                  </w:r>
                </w:p>
                <w:p w14:paraId="20873425" w14:textId="77777777" w:rsidR="00C35FD6" w:rsidRDefault="002A6109">
                  <w:pPr>
                    <w:spacing w:before="81"/>
                    <w:ind w:right="21"/>
                    <w:jc w:val="right"/>
                  </w:pPr>
                  <w:r>
                    <w:rPr>
                      <w:color w:val="585858"/>
                      <w:spacing w:val="-1"/>
                    </w:rPr>
                    <w:t>8/1/2021</w:t>
                  </w:r>
                </w:p>
                <w:p w14:paraId="7DE82C81" w14:textId="77777777" w:rsidR="00C35FD6" w:rsidRDefault="002A6109">
                  <w:pPr>
                    <w:spacing w:before="82"/>
                    <w:ind w:right="21"/>
                    <w:jc w:val="right"/>
                  </w:pPr>
                  <w:r>
                    <w:rPr>
                      <w:color w:val="585858"/>
                      <w:spacing w:val="-1"/>
                    </w:rPr>
                    <w:t>9/1/2021</w:t>
                  </w:r>
                </w:p>
              </w:txbxContent>
            </v:textbox>
            <w10:wrap anchorx="page"/>
          </v:shape>
        </w:pict>
      </w:r>
      <w:r>
        <w:rPr>
          <w:color w:val="585858"/>
        </w:rPr>
        <w:t>0</w:t>
      </w:r>
    </w:p>
    <w:p w14:paraId="794D1013" w14:textId="77777777" w:rsidR="00C35FD6" w:rsidRDefault="00C35FD6">
      <w:pPr>
        <w:pStyle w:val="BodyText"/>
        <w:rPr>
          <w:sz w:val="20"/>
        </w:rPr>
      </w:pPr>
    </w:p>
    <w:p w14:paraId="1C6EA3F0" w14:textId="77777777" w:rsidR="00C35FD6" w:rsidRDefault="00C35FD6">
      <w:pPr>
        <w:pStyle w:val="BodyText"/>
        <w:rPr>
          <w:sz w:val="20"/>
        </w:rPr>
      </w:pPr>
    </w:p>
    <w:p w14:paraId="5B93EB8D" w14:textId="77777777" w:rsidR="00C35FD6" w:rsidRDefault="00C35FD6">
      <w:pPr>
        <w:pStyle w:val="BodyText"/>
        <w:rPr>
          <w:sz w:val="20"/>
        </w:rPr>
      </w:pPr>
    </w:p>
    <w:p w14:paraId="54C0775C" w14:textId="77777777" w:rsidR="00C35FD6" w:rsidRDefault="002A6109">
      <w:pPr>
        <w:spacing w:before="217"/>
        <w:ind w:left="326" w:right="5697"/>
        <w:jc w:val="center"/>
        <w:rPr>
          <w:sz w:val="28"/>
        </w:rPr>
      </w:pPr>
      <w:r>
        <w:pict w14:anchorId="0139C2A8">
          <v:shape id="_x0000_s1208" type="#_x0000_t202" style="position:absolute;left:0;text-align:left;margin-left:-7.75pt;margin-top:36.6pt;width:655.55pt;height:70.15pt;z-index:25176678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111"/>
                  </w:tblGrid>
                  <w:tr w:rsidR="00C35FD6" w14:paraId="18DC5BE3" w14:textId="77777777">
                    <w:trPr>
                      <w:trHeight w:val="183"/>
                    </w:trPr>
                    <w:tc>
                      <w:tcPr>
                        <w:tcW w:w="13111" w:type="dxa"/>
                      </w:tcPr>
                      <w:p w14:paraId="5A69688A" w14:textId="77777777" w:rsidR="00C35FD6" w:rsidRDefault="002A6109">
                        <w:pPr>
                          <w:pStyle w:val="TableParagraph"/>
                          <w:spacing w:line="164" w:lineRule="exact"/>
                          <w:ind w:left="20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Source: MA Department of Public Health MATRIS V2 &amp; V3, downloaded 11/12/2021</w:t>
                        </w:r>
                      </w:p>
                    </w:tc>
                  </w:tr>
                  <w:tr w:rsidR="00C35FD6" w14:paraId="075CF0FF" w14:textId="77777777">
                    <w:trPr>
                      <w:trHeight w:val="206"/>
                    </w:trPr>
                    <w:tc>
                      <w:tcPr>
                        <w:tcW w:w="13111" w:type="dxa"/>
                      </w:tcPr>
                      <w:p w14:paraId="58BDE091" w14:textId="77777777" w:rsidR="00C35FD6" w:rsidRDefault="002A6109">
                        <w:pPr>
                          <w:pStyle w:val="TableParagraph"/>
                          <w:spacing w:line="187" w:lineRule="exact"/>
                          <w:ind w:left="20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Notes:</w:t>
                        </w:r>
                      </w:p>
                    </w:tc>
                  </w:tr>
                  <w:tr w:rsidR="00C35FD6" w14:paraId="01E48BA8" w14:textId="77777777">
                    <w:trPr>
                      <w:trHeight w:val="206"/>
                    </w:trPr>
                    <w:tc>
                      <w:tcPr>
                        <w:tcW w:w="13111" w:type="dxa"/>
                      </w:tcPr>
                      <w:p w14:paraId="139623B5" w14:textId="77777777" w:rsidR="00C35FD6" w:rsidRDefault="002A6109">
                        <w:pPr>
                          <w:pStyle w:val="TableParagraph"/>
                          <w:spacing w:line="187" w:lineRule="exact"/>
                          <w:ind w:left="20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Counts are number of runs, not patients</w:t>
                        </w:r>
                      </w:p>
                    </w:tc>
                  </w:tr>
                  <w:tr w:rsidR="00C35FD6" w14:paraId="04918020" w14:textId="77777777">
                    <w:trPr>
                      <w:trHeight w:val="206"/>
                    </w:trPr>
                    <w:tc>
                      <w:tcPr>
                        <w:tcW w:w="13111" w:type="dxa"/>
                      </w:tcPr>
                      <w:p w14:paraId="37CE68A6" w14:textId="77777777" w:rsidR="00C35FD6" w:rsidRDefault="002A6109">
                        <w:pPr>
                          <w:pStyle w:val="TableParagraph"/>
                          <w:spacing w:line="187" w:lineRule="exact"/>
                          <w:ind w:left="20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Data includes only those runs where patient disposition = "Patient Treated, Transported by this EMS Unit“ and incident location i</w:t>
                        </w:r>
                        <w:r>
                          <w:rPr>
                            <w:sz w:val="16"/>
                          </w:rPr>
                          <w:t>s in Massachusetts</w:t>
                        </w:r>
                      </w:p>
                    </w:tc>
                  </w:tr>
                  <w:tr w:rsidR="00C35FD6" w14:paraId="0DC95A2D" w14:textId="77777777">
                    <w:trPr>
                      <w:trHeight w:val="206"/>
                    </w:trPr>
                    <w:tc>
                      <w:tcPr>
                        <w:tcW w:w="13111" w:type="dxa"/>
                      </w:tcPr>
                      <w:p w14:paraId="5CED119B" w14:textId="77777777" w:rsidR="00C35FD6" w:rsidRDefault="002A6109">
                        <w:pPr>
                          <w:pStyle w:val="TableParagraph"/>
                          <w:spacing w:line="187" w:lineRule="exact"/>
                          <w:ind w:left="20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Data includes only those runs where primary impression is recorded as “traumatic injury” or is coded as trauma as per the International Classification of Diseases, 10th Edition-Clinical Modification</w:t>
                        </w:r>
                      </w:p>
                    </w:tc>
                  </w:tr>
                  <w:tr w:rsidR="00C35FD6" w14:paraId="7729E930" w14:textId="77777777">
                    <w:trPr>
                      <w:trHeight w:val="206"/>
                    </w:trPr>
                    <w:tc>
                      <w:tcPr>
                        <w:tcW w:w="13111" w:type="dxa"/>
                      </w:tcPr>
                      <w:p w14:paraId="00953549" w14:textId="77777777" w:rsidR="00C35FD6" w:rsidRDefault="002A6109">
                        <w:pPr>
                          <w:pStyle w:val="TableParagraph"/>
                          <w:spacing w:line="187" w:lineRule="exact"/>
                          <w:ind w:left="20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Ambulance services are required to enter data into MATRIS per A/R 5-403 Statewide EMS Minimum Dataset.</w:t>
                        </w:r>
                      </w:p>
                    </w:tc>
                  </w:tr>
                  <w:tr w:rsidR="00C35FD6" w14:paraId="4871D181" w14:textId="77777777">
                    <w:trPr>
                      <w:trHeight w:val="183"/>
                    </w:trPr>
                    <w:tc>
                      <w:tcPr>
                        <w:tcW w:w="13111" w:type="dxa"/>
                      </w:tcPr>
                      <w:p w14:paraId="1DE3D512" w14:textId="77777777" w:rsidR="00C35FD6" w:rsidRDefault="002A6109">
                        <w:pPr>
                          <w:pStyle w:val="TableParagraph"/>
                          <w:spacing w:line="164" w:lineRule="exact"/>
                          <w:ind w:left="20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Data are required to be submitted within 14 days; however, actual submission timeframes vary by ambulance service.</w:t>
                        </w:r>
                      </w:p>
                    </w:tc>
                  </w:tr>
                </w:tbl>
                <w:p w14:paraId="517F2405" w14:textId="77777777" w:rsidR="00C35FD6" w:rsidRDefault="00C35FD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585858"/>
          <w:sz w:val="28"/>
        </w:rPr>
        <w:t>Date</w:t>
      </w:r>
    </w:p>
    <w:p w14:paraId="76AFD6EA" w14:textId="77777777" w:rsidR="00C35FD6" w:rsidRDefault="00C35FD6">
      <w:pPr>
        <w:jc w:val="center"/>
        <w:rPr>
          <w:sz w:val="28"/>
        </w:rPr>
        <w:sectPr w:rsidR="00C35FD6">
          <w:headerReference w:type="default" r:id="rId23"/>
          <w:footerReference w:type="default" r:id="rId24"/>
          <w:pgSz w:w="19200" w:h="10800" w:orient="landscape"/>
          <w:pgMar w:top="1520" w:right="0" w:bottom="340" w:left="0" w:header="0" w:footer="155" w:gutter="0"/>
          <w:cols w:space="720"/>
        </w:sectPr>
      </w:pPr>
    </w:p>
    <w:p w14:paraId="52D4CEAF" w14:textId="77777777" w:rsidR="00C35FD6" w:rsidRDefault="00C35FD6">
      <w:pPr>
        <w:pStyle w:val="BodyText"/>
        <w:rPr>
          <w:sz w:val="32"/>
        </w:rPr>
      </w:pPr>
    </w:p>
    <w:p w14:paraId="4909FD32" w14:textId="77777777" w:rsidR="00C35FD6" w:rsidRDefault="00C35FD6">
      <w:pPr>
        <w:pStyle w:val="BodyText"/>
        <w:rPr>
          <w:sz w:val="32"/>
        </w:rPr>
      </w:pPr>
    </w:p>
    <w:p w14:paraId="1F43370A" w14:textId="77777777" w:rsidR="00C35FD6" w:rsidRDefault="00C35FD6">
      <w:pPr>
        <w:pStyle w:val="BodyText"/>
        <w:spacing w:before="3"/>
        <w:rPr>
          <w:sz w:val="28"/>
        </w:rPr>
      </w:pPr>
    </w:p>
    <w:p w14:paraId="70A3463C" w14:textId="77777777" w:rsidR="00C35FD6" w:rsidRDefault="002A6109">
      <w:pPr>
        <w:ind w:right="1"/>
        <w:jc w:val="right"/>
        <w:rPr>
          <w:sz w:val="32"/>
        </w:rPr>
      </w:pPr>
      <w:bookmarkStart w:id="7" w:name="MATRIS_Interfacility_Trauma_Transports_b"/>
      <w:bookmarkEnd w:id="7"/>
      <w:r>
        <w:rPr>
          <w:color w:val="585858"/>
          <w:spacing w:val="-1"/>
          <w:sz w:val="32"/>
        </w:rPr>
        <w:t>160</w:t>
      </w:r>
    </w:p>
    <w:p w14:paraId="42CA5033" w14:textId="77777777" w:rsidR="00C35FD6" w:rsidRDefault="002A6109">
      <w:pPr>
        <w:spacing w:before="130"/>
        <w:ind w:right="1"/>
        <w:jc w:val="right"/>
        <w:rPr>
          <w:sz w:val="32"/>
        </w:rPr>
      </w:pPr>
      <w:r>
        <w:rPr>
          <w:color w:val="585858"/>
          <w:spacing w:val="-1"/>
          <w:sz w:val="32"/>
        </w:rPr>
        <w:t>140</w:t>
      </w:r>
    </w:p>
    <w:p w14:paraId="66739DA6" w14:textId="77777777" w:rsidR="00C35FD6" w:rsidRDefault="002A6109">
      <w:pPr>
        <w:spacing w:before="129"/>
        <w:ind w:right="1"/>
        <w:jc w:val="right"/>
        <w:rPr>
          <w:sz w:val="32"/>
        </w:rPr>
      </w:pPr>
      <w:r>
        <w:pict w14:anchorId="1FED54AA">
          <v:shape id="_x0000_s1207" type="#_x0000_t202" style="position:absolute;left:0;text-align:left;margin-left:21.45pt;margin-top:5.75pt;width:16.05pt;height:126.85pt;z-index:251772928;mso-position-horizontal-relative:page" filled="f" stroked="f">
            <v:textbox style="layout-flow:vertical;mso-layout-flow-alt:bottom-to-top" inset="0,0,0,0">
              <w:txbxContent>
                <w:p w14:paraId="29E91B11" w14:textId="77777777" w:rsidR="00C35FD6" w:rsidRDefault="002A6109">
                  <w:pPr>
                    <w:spacing w:line="306" w:lineRule="exact"/>
                    <w:ind w:left="20"/>
                    <w:rPr>
                      <w:sz w:val="28"/>
                    </w:rPr>
                  </w:pPr>
                  <w:r>
                    <w:rPr>
                      <w:color w:val="585858"/>
                      <w:sz w:val="28"/>
                    </w:rPr>
                    <w:t>Number of Transports</w:t>
                  </w:r>
                </w:p>
              </w:txbxContent>
            </v:textbox>
            <w10:wrap anchorx="page"/>
          </v:shape>
        </w:pict>
      </w:r>
      <w:r>
        <w:rPr>
          <w:color w:val="585858"/>
          <w:spacing w:val="-1"/>
          <w:sz w:val="32"/>
        </w:rPr>
        <w:t>120</w:t>
      </w:r>
    </w:p>
    <w:p w14:paraId="7C73E36F" w14:textId="77777777" w:rsidR="00C35FD6" w:rsidRDefault="002A6109">
      <w:pPr>
        <w:spacing w:before="129"/>
        <w:ind w:right="1"/>
        <w:jc w:val="right"/>
        <w:rPr>
          <w:sz w:val="32"/>
        </w:rPr>
      </w:pPr>
      <w:r>
        <w:rPr>
          <w:color w:val="585858"/>
          <w:spacing w:val="-1"/>
          <w:sz w:val="32"/>
        </w:rPr>
        <w:t>100</w:t>
      </w:r>
    </w:p>
    <w:p w14:paraId="04E91C61" w14:textId="77777777" w:rsidR="00C35FD6" w:rsidRDefault="002A6109">
      <w:pPr>
        <w:spacing w:before="130"/>
        <w:jc w:val="right"/>
        <w:rPr>
          <w:sz w:val="32"/>
        </w:rPr>
      </w:pPr>
      <w:r>
        <w:rPr>
          <w:color w:val="585858"/>
          <w:sz w:val="32"/>
        </w:rPr>
        <w:t>80</w:t>
      </w:r>
    </w:p>
    <w:p w14:paraId="7DF25CDF" w14:textId="77777777" w:rsidR="00C35FD6" w:rsidRDefault="002A6109">
      <w:pPr>
        <w:spacing w:before="129"/>
        <w:jc w:val="right"/>
        <w:rPr>
          <w:sz w:val="32"/>
        </w:rPr>
      </w:pPr>
      <w:r>
        <w:rPr>
          <w:color w:val="585858"/>
          <w:sz w:val="32"/>
        </w:rPr>
        <w:t>60</w:t>
      </w:r>
    </w:p>
    <w:p w14:paraId="55E1DA96" w14:textId="77777777" w:rsidR="00C35FD6" w:rsidRDefault="002A6109">
      <w:pPr>
        <w:spacing w:before="129"/>
        <w:jc w:val="right"/>
        <w:rPr>
          <w:sz w:val="32"/>
        </w:rPr>
      </w:pPr>
      <w:r>
        <w:rPr>
          <w:color w:val="585858"/>
          <w:sz w:val="32"/>
        </w:rPr>
        <w:t>40</w:t>
      </w:r>
    </w:p>
    <w:p w14:paraId="548B84D5" w14:textId="77777777" w:rsidR="00C35FD6" w:rsidRDefault="002A6109">
      <w:pPr>
        <w:spacing w:before="130"/>
        <w:jc w:val="right"/>
        <w:rPr>
          <w:sz w:val="32"/>
        </w:rPr>
      </w:pPr>
      <w:r>
        <w:rPr>
          <w:color w:val="585858"/>
          <w:sz w:val="32"/>
        </w:rPr>
        <w:t>20</w:t>
      </w:r>
    </w:p>
    <w:p w14:paraId="0773BF24" w14:textId="77777777" w:rsidR="00C35FD6" w:rsidRDefault="002A6109">
      <w:pPr>
        <w:spacing w:before="129"/>
        <w:jc w:val="right"/>
        <w:rPr>
          <w:sz w:val="32"/>
        </w:rPr>
      </w:pPr>
      <w:r>
        <w:rPr>
          <w:color w:val="585858"/>
          <w:w w:val="99"/>
          <w:sz w:val="32"/>
        </w:rPr>
        <w:t>0</w:t>
      </w:r>
    </w:p>
    <w:p w14:paraId="7E7880CC" w14:textId="77777777" w:rsidR="00C35FD6" w:rsidRDefault="002A6109">
      <w:pPr>
        <w:spacing w:before="72" w:line="242" w:lineRule="auto"/>
        <w:ind w:left="2715" w:right="573" w:hanging="2587"/>
        <w:rPr>
          <w:sz w:val="38"/>
        </w:rPr>
      </w:pPr>
      <w:r>
        <w:br w:type="column"/>
      </w:r>
      <w:r>
        <w:rPr>
          <w:color w:val="585858"/>
          <w:sz w:val="38"/>
        </w:rPr>
        <w:t>Number of EMS Trauma Interfacility Transfers by Week, 1/1/2019 - 9/30/2021</w:t>
      </w:r>
    </w:p>
    <w:p w14:paraId="6FF1FF34" w14:textId="0A32C052" w:rsidR="00C35FD6" w:rsidRDefault="002A6109">
      <w:pPr>
        <w:pStyle w:val="BodyText"/>
        <w:spacing w:before="4"/>
        <w:rPr>
          <w:sz w:val="23"/>
        </w:rPr>
      </w:pPr>
      <w:r>
        <w:pict w14:anchorId="6ED5C8FC">
          <v:shape id="_x0000_s1206" style="position:absolute;margin-left:78.95pt;margin-top:16.65pt;width:518.8pt;height:.1pt;z-index:-251548672;mso-wrap-distance-left:0;mso-wrap-distance-right:0;mso-position-horizontal-relative:page" coordorigin="1579,333" coordsize="10376,0" path="m1579,333r10375,e" filled="f" strokecolor="#d9d9d9">
            <v:path arrowok="t"/>
            <w10:wrap type="topAndBottom" anchorx="page"/>
          </v:shape>
        </w:pict>
      </w:r>
      <w:r>
        <w:pict w14:anchorId="16245C96">
          <v:shape id="_x0000_s1194" style="position:absolute;margin-left:78.95pt;margin-top:224.45pt;width:518.8pt;height:.1pt;z-index:-251546624;mso-wrap-distance-left:0;mso-wrap-distance-right:0;mso-position-horizontal-relative:page" coordorigin="1579,4489" coordsize="10376,0" path="m1579,4489r10375,e" filled="f" strokecolor="#d9d9d9">
            <v:path arrowok="t"/>
            <w10:wrap type="topAndBottom" anchorx="page"/>
          </v:shape>
        </w:pict>
      </w:r>
    </w:p>
    <w:p w14:paraId="31D859B7" w14:textId="77777777" w:rsidR="00C35FD6" w:rsidRDefault="00C35FD6">
      <w:pPr>
        <w:pStyle w:val="BodyText"/>
        <w:spacing w:before="9"/>
        <w:rPr>
          <w:sz w:val="25"/>
        </w:rPr>
      </w:pPr>
    </w:p>
    <w:p w14:paraId="53F683A4" w14:textId="77777777" w:rsidR="00C35FD6" w:rsidRDefault="00C35FD6">
      <w:pPr>
        <w:pStyle w:val="BodyText"/>
        <w:spacing w:before="10"/>
        <w:rPr>
          <w:sz w:val="23"/>
        </w:rPr>
      </w:pPr>
    </w:p>
    <w:p w14:paraId="33251354" w14:textId="77777777" w:rsidR="00C35FD6" w:rsidRDefault="002A6109">
      <w:pPr>
        <w:tabs>
          <w:tab w:val="left" w:pos="623"/>
          <w:tab w:val="left" w:pos="1015"/>
          <w:tab w:val="left" w:pos="1406"/>
          <w:tab w:val="left" w:pos="1798"/>
        </w:tabs>
        <w:spacing w:before="166"/>
        <w:ind w:left="231"/>
        <w:jc w:val="center"/>
        <w:rPr>
          <w:sz w:val="32"/>
        </w:rPr>
      </w:pPr>
      <w:r>
        <w:rPr>
          <w:color w:val="585858"/>
          <w:sz w:val="32"/>
        </w:rPr>
        <w:t>0</w:t>
      </w:r>
      <w:r>
        <w:rPr>
          <w:color w:val="585858"/>
          <w:sz w:val="32"/>
        </w:rPr>
        <w:tab/>
        <w:t>2</w:t>
      </w:r>
      <w:r>
        <w:rPr>
          <w:color w:val="585858"/>
          <w:sz w:val="32"/>
        </w:rPr>
        <w:tab/>
        <w:t>4</w:t>
      </w:r>
      <w:r>
        <w:rPr>
          <w:color w:val="585858"/>
          <w:sz w:val="32"/>
        </w:rPr>
        <w:tab/>
        <w:t>6</w:t>
      </w:r>
      <w:r>
        <w:rPr>
          <w:color w:val="585858"/>
          <w:sz w:val="32"/>
        </w:rPr>
        <w:tab/>
        <w:t>8</w:t>
      </w:r>
      <w:r>
        <w:rPr>
          <w:color w:val="585858"/>
          <w:spacing w:val="4"/>
          <w:sz w:val="32"/>
        </w:rPr>
        <w:t xml:space="preserve"> </w:t>
      </w:r>
      <w:r>
        <w:rPr>
          <w:color w:val="585858"/>
          <w:sz w:val="32"/>
        </w:rPr>
        <w:t>10</w:t>
      </w:r>
      <w:r>
        <w:rPr>
          <w:color w:val="585858"/>
          <w:spacing w:val="-6"/>
          <w:sz w:val="32"/>
        </w:rPr>
        <w:t xml:space="preserve"> </w:t>
      </w:r>
      <w:r>
        <w:rPr>
          <w:color w:val="585858"/>
          <w:sz w:val="32"/>
        </w:rPr>
        <w:t>12</w:t>
      </w:r>
      <w:r>
        <w:rPr>
          <w:color w:val="585858"/>
          <w:spacing w:val="-6"/>
          <w:sz w:val="32"/>
        </w:rPr>
        <w:t xml:space="preserve"> </w:t>
      </w:r>
      <w:r>
        <w:rPr>
          <w:color w:val="585858"/>
          <w:sz w:val="32"/>
        </w:rPr>
        <w:t>14</w:t>
      </w:r>
      <w:r>
        <w:rPr>
          <w:color w:val="585858"/>
          <w:spacing w:val="-5"/>
          <w:sz w:val="32"/>
        </w:rPr>
        <w:t xml:space="preserve"> </w:t>
      </w:r>
      <w:r>
        <w:rPr>
          <w:color w:val="585858"/>
          <w:sz w:val="32"/>
        </w:rPr>
        <w:t>16</w:t>
      </w:r>
      <w:r>
        <w:rPr>
          <w:color w:val="585858"/>
          <w:spacing w:val="-6"/>
          <w:sz w:val="32"/>
        </w:rPr>
        <w:t xml:space="preserve"> </w:t>
      </w:r>
      <w:r>
        <w:rPr>
          <w:color w:val="585858"/>
          <w:sz w:val="32"/>
        </w:rPr>
        <w:t>18</w:t>
      </w:r>
      <w:r>
        <w:rPr>
          <w:color w:val="585858"/>
          <w:spacing w:val="-6"/>
          <w:sz w:val="32"/>
        </w:rPr>
        <w:t xml:space="preserve"> </w:t>
      </w:r>
      <w:r>
        <w:rPr>
          <w:color w:val="585858"/>
          <w:sz w:val="32"/>
        </w:rPr>
        <w:t>20</w:t>
      </w:r>
      <w:r>
        <w:rPr>
          <w:color w:val="585858"/>
          <w:spacing w:val="-6"/>
          <w:sz w:val="32"/>
        </w:rPr>
        <w:t xml:space="preserve"> </w:t>
      </w:r>
      <w:r>
        <w:rPr>
          <w:color w:val="585858"/>
          <w:sz w:val="32"/>
        </w:rPr>
        <w:t>22</w:t>
      </w:r>
      <w:r>
        <w:rPr>
          <w:color w:val="585858"/>
          <w:spacing w:val="-6"/>
          <w:sz w:val="32"/>
        </w:rPr>
        <w:t xml:space="preserve"> </w:t>
      </w:r>
      <w:r>
        <w:rPr>
          <w:color w:val="585858"/>
          <w:sz w:val="32"/>
        </w:rPr>
        <w:t>24</w:t>
      </w:r>
      <w:r>
        <w:rPr>
          <w:color w:val="585858"/>
          <w:spacing w:val="-5"/>
          <w:sz w:val="32"/>
        </w:rPr>
        <w:t xml:space="preserve"> </w:t>
      </w:r>
      <w:r>
        <w:rPr>
          <w:color w:val="585858"/>
          <w:sz w:val="32"/>
        </w:rPr>
        <w:t>26</w:t>
      </w:r>
      <w:r>
        <w:rPr>
          <w:color w:val="585858"/>
          <w:spacing w:val="-6"/>
          <w:sz w:val="32"/>
        </w:rPr>
        <w:t xml:space="preserve"> </w:t>
      </w:r>
      <w:r>
        <w:rPr>
          <w:color w:val="585858"/>
          <w:sz w:val="32"/>
        </w:rPr>
        <w:t>28</w:t>
      </w:r>
      <w:r>
        <w:rPr>
          <w:color w:val="585858"/>
          <w:spacing w:val="-6"/>
          <w:sz w:val="32"/>
        </w:rPr>
        <w:t xml:space="preserve"> </w:t>
      </w:r>
      <w:r>
        <w:rPr>
          <w:color w:val="585858"/>
          <w:sz w:val="32"/>
        </w:rPr>
        <w:t>30</w:t>
      </w:r>
      <w:r>
        <w:rPr>
          <w:color w:val="585858"/>
          <w:spacing w:val="-6"/>
          <w:sz w:val="32"/>
        </w:rPr>
        <w:t xml:space="preserve"> </w:t>
      </w:r>
      <w:r>
        <w:rPr>
          <w:color w:val="585858"/>
          <w:sz w:val="32"/>
        </w:rPr>
        <w:t>32</w:t>
      </w:r>
      <w:r>
        <w:rPr>
          <w:color w:val="585858"/>
          <w:spacing w:val="-6"/>
          <w:sz w:val="32"/>
        </w:rPr>
        <w:t xml:space="preserve"> </w:t>
      </w:r>
      <w:r>
        <w:rPr>
          <w:color w:val="585858"/>
          <w:sz w:val="32"/>
        </w:rPr>
        <w:t>34</w:t>
      </w:r>
      <w:r>
        <w:rPr>
          <w:color w:val="585858"/>
          <w:spacing w:val="-5"/>
          <w:sz w:val="32"/>
        </w:rPr>
        <w:t xml:space="preserve"> </w:t>
      </w:r>
      <w:r>
        <w:rPr>
          <w:color w:val="585858"/>
          <w:sz w:val="32"/>
        </w:rPr>
        <w:t>36</w:t>
      </w:r>
      <w:r>
        <w:rPr>
          <w:color w:val="585858"/>
          <w:spacing w:val="-6"/>
          <w:sz w:val="32"/>
        </w:rPr>
        <w:t xml:space="preserve"> </w:t>
      </w:r>
      <w:r>
        <w:rPr>
          <w:color w:val="585858"/>
          <w:sz w:val="32"/>
        </w:rPr>
        <w:t>38</w:t>
      </w:r>
      <w:r>
        <w:rPr>
          <w:color w:val="585858"/>
          <w:spacing w:val="-6"/>
          <w:sz w:val="32"/>
        </w:rPr>
        <w:t xml:space="preserve"> </w:t>
      </w:r>
      <w:r>
        <w:rPr>
          <w:color w:val="585858"/>
          <w:sz w:val="32"/>
        </w:rPr>
        <w:t>40</w:t>
      </w:r>
      <w:r>
        <w:rPr>
          <w:color w:val="585858"/>
          <w:spacing w:val="-6"/>
          <w:sz w:val="32"/>
        </w:rPr>
        <w:t xml:space="preserve"> </w:t>
      </w:r>
      <w:r>
        <w:rPr>
          <w:color w:val="585858"/>
          <w:sz w:val="32"/>
        </w:rPr>
        <w:t>42</w:t>
      </w:r>
      <w:r>
        <w:rPr>
          <w:color w:val="585858"/>
          <w:spacing w:val="-6"/>
          <w:sz w:val="32"/>
        </w:rPr>
        <w:t xml:space="preserve"> </w:t>
      </w:r>
      <w:r>
        <w:rPr>
          <w:color w:val="585858"/>
          <w:sz w:val="32"/>
        </w:rPr>
        <w:t>44</w:t>
      </w:r>
      <w:r>
        <w:rPr>
          <w:color w:val="585858"/>
          <w:spacing w:val="-5"/>
          <w:sz w:val="32"/>
        </w:rPr>
        <w:t xml:space="preserve"> </w:t>
      </w:r>
      <w:r>
        <w:rPr>
          <w:color w:val="585858"/>
          <w:sz w:val="32"/>
        </w:rPr>
        <w:t>46</w:t>
      </w:r>
      <w:r>
        <w:rPr>
          <w:color w:val="585858"/>
          <w:spacing w:val="-6"/>
          <w:sz w:val="32"/>
        </w:rPr>
        <w:t xml:space="preserve"> </w:t>
      </w:r>
      <w:r>
        <w:rPr>
          <w:color w:val="585858"/>
          <w:sz w:val="32"/>
        </w:rPr>
        <w:t>48</w:t>
      </w:r>
      <w:r>
        <w:rPr>
          <w:color w:val="585858"/>
          <w:spacing w:val="-6"/>
          <w:sz w:val="32"/>
        </w:rPr>
        <w:t xml:space="preserve"> </w:t>
      </w:r>
      <w:r>
        <w:rPr>
          <w:color w:val="585858"/>
          <w:sz w:val="32"/>
        </w:rPr>
        <w:t>50</w:t>
      </w:r>
      <w:r>
        <w:rPr>
          <w:color w:val="585858"/>
          <w:spacing w:val="-6"/>
          <w:sz w:val="32"/>
        </w:rPr>
        <w:t xml:space="preserve"> </w:t>
      </w:r>
      <w:r>
        <w:rPr>
          <w:color w:val="585858"/>
          <w:sz w:val="32"/>
        </w:rPr>
        <w:t>52</w:t>
      </w:r>
    </w:p>
    <w:p w14:paraId="306354CF" w14:textId="77777777" w:rsidR="00C35FD6" w:rsidRDefault="002A6109">
      <w:pPr>
        <w:spacing w:before="61"/>
        <w:ind w:left="145"/>
        <w:jc w:val="center"/>
        <w:rPr>
          <w:sz w:val="28"/>
        </w:rPr>
      </w:pPr>
      <w:r>
        <w:rPr>
          <w:color w:val="585858"/>
          <w:sz w:val="28"/>
        </w:rPr>
        <w:t>Week</w:t>
      </w:r>
    </w:p>
    <w:p w14:paraId="6DB95420" w14:textId="77777777" w:rsidR="00C35FD6" w:rsidRDefault="002A6109">
      <w:pPr>
        <w:pStyle w:val="BodyText"/>
      </w:pPr>
      <w:r>
        <w:br w:type="column"/>
      </w:r>
    </w:p>
    <w:p w14:paraId="79DD420A" w14:textId="77777777" w:rsidR="00C35FD6" w:rsidRDefault="00C35FD6">
      <w:pPr>
        <w:pStyle w:val="BodyText"/>
      </w:pPr>
    </w:p>
    <w:p w14:paraId="383B618F" w14:textId="77777777" w:rsidR="00C35FD6" w:rsidRDefault="00C35FD6">
      <w:pPr>
        <w:pStyle w:val="BodyText"/>
      </w:pPr>
    </w:p>
    <w:p w14:paraId="591A8264" w14:textId="77777777" w:rsidR="00C35FD6" w:rsidRDefault="00C35FD6">
      <w:pPr>
        <w:pStyle w:val="BodyText"/>
      </w:pPr>
    </w:p>
    <w:p w14:paraId="69090F31" w14:textId="77777777" w:rsidR="00C35FD6" w:rsidRDefault="00C35FD6">
      <w:pPr>
        <w:pStyle w:val="BodyText"/>
      </w:pPr>
    </w:p>
    <w:p w14:paraId="1B98B4FA" w14:textId="77777777" w:rsidR="00C35FD6" w:rsidRDefault="00C35FD6">
      <w:pPr>
        <w:pStyle w:val="BodyText"/>
        <w:spacing w:before="5"/>
        <w:rPr>
          <w:sz w:val="31"/>
        </w:rPr>
      </w:pPr>
    </w:p>
    <w:p w14:paraId="4C639D0E" w14:textId="77777777" w:rsidR="00C35FD6" w:rsidRDefault="002A6109">
      <w:pPr>
        <w:pStyle w:val="BodyText"/>
        <w:spacing w:line="235" w:lineRule="auto"/>
        <w:ind w:left="795" w:right="614"/>
      </w:pPr>
      <w:r>
        <w:t>Each spring there is a dip in the number of interfacility transports completed followed by an increase in the summer</w:t>
      </w:r>
    </w:p>
    <w:p w14:paraId="248D11CE" w14:textId="77777777" w:rsidR="00C35FD6" w:rsidRDefault="00C35FD6">
      <w:pPr>
        <w:spacing w:line="235" w:lineRule="auto"/>
        <w:sectPr w:rsidR="00C35FD6">
          <w:headerReference w:type="default" r:id="rId25"/>
          <w:footerReference w:type="default" r:id="rId26"/>
          <w:pgSz w:w="19200" w:h="10800" w:orient="landscape"/>
          <w:pgMar w:top="1520" w:right="0" w:bottom="320" w:left="0" w:header="0" w:footer="137" w:gutter="0"/>
          <w:cols w:num="3" w:space="720" w:equalWidth="0">
            <w:col w:w="1284" w:space="40"/>
            <w:col w:w="10741" w:space="364"/>
            <w:col w:w="6771"/>
          </w:cols>
        </w:sectPr>
      </w:pPr>
    </w:p>
    <w:p w14:paraId="52F0DF01" w14:textId="77777777" w:rsidR="00C35FD6" w:rsidRDefault="00C35FD6">
      <w:pPr>
        <w:pStyle w:val="BodyText"/>
        <w:spacing w:before="11"/>
        <w:rPr>
          <w:sz w:val="20"/>
        </w:rPr>
      </w:pPr>
    </w:p>
    <w:p w14:paraId="7DA81B07" w14:textId="77777777" w:rsidR="00C35FD6" w:rsidRDefault="002A6109">
      <w:pPr>
        <w:tabs>
          <w:tab w:val="left" w:pos="6107"/>
          <w:tab w:val="left" w:pos="7405"/>
        </w:tabs>
        <w:spacing w:before="35"/>
        <w:ind w:left="4809"/>
        <w:rPr>
          <w:sz w:val="32"/>
        </w:rPr>
      </w:pPr>
      <w:r>
        <w:pict w14:anchorId="0C00B013">
          <v:line id="_x0000_s1193" style="position:absolute;left:0;text-align:left;z-index:251770880;mso-position-horizontal-relative:page" from="219.2pt,12.35pt" to="238.4pt,12.35pt" strokecolor="#4471c4" strokeweight="2.25pt">
            <w10:wrap anchorx="page"/>
          </v:line>
        </w:pict>
      </w:r>
      <w:r>
        <w:pict w14:anchorId="116F8A9E">
          <v:line id="_x0000_s1192" style="position:absolute;left:0;text-align:left;z-index:-255120384;mso-position-horizontal-relative:page" from="284.1pt,12.35pt" to="303.3pt,12.35pt" strokecolor="#ec7c30" strokeweight="2.25pt">
            <w10:wrap anchorx="page"/>
          </v:line>
        </w:pict>
      </w:r>
      <w:r>
        <w:pict w14:anchorId="7F258E56">
          <v:shape id="_x0000_s1191" type="#_x0000_t202" style="position:absolute;left:0;text-align:left;margin-left:-8.5pt;margin-top:11.2pt;width:655.55pt;height:88.55pt;z-index:25177395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111"/>
                  </w:tblGrid>
                  <w:tr w:rsidR="00C35FD6" w14:paraId="1A480DB6" w14:textId="77777777">
                    <w:trPr>
                      <w:trHeight w:val="528"/>
                    </w:trPr>
                    <w:tc>
                      <w:tcPr>
                        <w:tcW w:w="13111" w:type="dxa"/>
                      </w:tcPr>
                      <w:p w14:paraId="5D7CBA9C" w14:textId="77777777" w:rsidR="00C35FD6" w:rsidRDefault="00C35FD6">
                        <w:pPr>
                          <w:pStyle w:val="TableParagraph"/>
                          <w:jc w:val="left"/>
                          <w:rPr>
                            <w:sz w:val="16"/>
                          </w:rPr>
                        </w:pPr>
                      </w:p>
                      <w:p w14:paraId="150FCD6A" w14:textId="77777777" w:rsidR="00C35FD6" w:rsidRDefault="002A6109">
                        <w:pPr>
                          <w:pStyle w:val="TableParagraph"/>
                          <w:spacing w:before="118"/>
                          <w:ind w:left="20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Source: MA Department of Public Health MATRIS V2 &amp; V3, downloaded 11/12/2021</w:t>
                        </w:r>
                      </w:p>
                    </w:tc>
                  </w:tr>
                  <w:tr w:rsidR="00C35FD6" w14:paraId="72CF5497" w14:textId="77777777">
                    <w:trPr>
                      <w:trHeight w:val="206"/>
                    </w:trPr>
                    <w:tc>
                      <w:tcPr>
                        <w:tcW w:w="13111" w:type="dxa"/>
                      </w:tcPr>
                      <w:p w14:paraId="5942CD6B" w14:textId="77777777" w:rsidR="00C35FD6" w:rsidRDefault="002A6109">
                        <w:pPr>
                          <w:pStyle w:val="TableParagraph"/>
                          <w:spacing w:line="187" w:lineRule="exact"/>
                          <w:ind w:left="20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Notes:</w:t>
                        </w:r>
                      </w:p>
                    </w:tc>
                  </w:tr>
                  <w:tr w:rsidR="00C35FD6" w14:paraId="2001A13D" w14:textId="77777777">
                    <w:trPr>
                      <w:trHeight w:val="206"/>
                    </w:trPr>
                    <w:tc>
                      <w:tcPr>
                        <w:tcW w:w="13111" w:type="dxa"/>
                      </w:tcPr>
                      <w:p w14:paraId="16ED1314" w14:textId="77777777" w:rsidR="00C35FD6" w:rsidRDefault="002A6109">
                        <w:pPr>
                          <w:pStyle w:val="TableParagraph"/>
                          <w:spacing w:line="187" w:lineRule="exact"/>
                          <w:ind w:left="20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Counts are number of runs, not patients</w:t>
                        </w:r>
                      </w:p>
                    </w:tc>
                  </w:tr>
                  <w:tr w:rsidR="00C35FD6" w14:paraId="23DAE61F" w14:textId="77777777">
                    <w:trPr>
                      <w:trHeight w:val="206"/>
                    </w:trPr>
                    <w:tc>
                      <w:tcPr>
                        <w:tcW w:w="13111" w:type="dxa"/>
                      </w:tcPr>
                      <w:p w14:paraId="799352C2" w14:textId="77777777" w:rsidR="00C35FD6" w:rsidRDefault="002A6109">
                        <w:pPr>
                          <w:pStyle w:val="TableParagraph"/>
                          <w:spacing w:line="187" w:lineRule="exact"/>
                          <w:ind w:left="20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Data includes only those runs where patient disposition = "Patient Treated, Transported by this EMS Unit“ and incident location is in Massachusetts</w:t>
                        </w:r>
                      </w:p>
                    </w:tc>
                  </w:tr>
                  <w:tr w:rsidR="00C35FD6" w14:paraId="64154595" w14:textId="77777777">
                    <w:trPr>
                      <w:trHeight w:val="206"/>
                    </w:trPr>
                    <w:tc>
                      <w:tcPr>
                        <w:tcW w:w="13111" w:type="dxa"/>
                      </w:tcPr>
                      <w:p w14:paraId="1FBB00AA" w14:textId="77777777" w:rsidR="00C35FD6" w:rsidRDefault="002A6109">
                        <w:pPr>
                          <w:pStyle w:val="TableParagraph"/>
                          <w:spacing w:line="187" w:lineRule="exact"/>
                          <w:ind w:left="20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Data includes only those runs where primary impression is recorded as “traumatic injury” or is coded as tra</w:t>
                        </w:r>
                        <w:r>
                          <w:rPr>
                            <w:sz w:val="16"/>
                          </w:rPr>
                          <w:t>uma as per the International Classification of Diseases, 10th Edition-Clinical Modification</w:t>
                        </w:r>
                      </w:p>
                    </w:tc>
                  </w:tr>
                  <w:tr w:rsidR="00C35FD6" w14:paraId="7802CB72" w14:textId="77777777">
                    <w:trPr>
                      <w:trHeight w:val="206"/>
                    </w:trPr>
                    <w:tc>
                      <w:tcPr>
                        <w:tcW w:w="13111" w:type="dxa"/>
                      </w:tcPr>
                      <w:p w14:paraId="1F1B5E71" w14:textId="77777777" w:rsidR="00C35FD6" w:rsidRDefault="002A6109">
                        <w:pPr>
                          <w:pStyle w:val="TableParagraph"/>
                          <w:spacing w:line="187" w:lineRule="exact"/>
                          <w:ind w:left="20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Ambulance services are required to enter data into MATRIS per A/R 5-403 Statewide EMS Minimum Dataset.</w:t>
                        </w:r>
                      </w:p>
                    </w:tc>
                  </w:tr>
                  <w:tr w:rsidR="00C35FD6" w14:paraId="2A82CBAF" w14:textId="77777777">
                    <w:trPr>
                      <w:trHeight w:val="183"/>
                    </w:trPr>
                    <w:tc>
                      <w:tcPr>
                        <w:tcW w:w="13111" w:type="dxa"/>
                      </w:tcPr>
                      <w:p w14:paraId="1E43CFAC" w14:textId="77777777" w:rsidR="00C35FD6" w:rsidRDefault="002A6109">
                        <w:pPr>
                          <w:pStyle w:val="TableParagraph"/>
                          <w:spacing w:line="164" w:lineRule="exact"/>
                          <w:ind w:left="20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Data are required to be submitted within 14 days; however, actual submission timeframes vary by ambulance service.</w:t>
                        </w:r>
                      </w:p>
                    </w:tc>
                  </w:tr>
                </w:tbl>
                <w:p w14:paraId="76CCB603" w14:textId="77777777" w:rsidR="00C35FD6" w:rsidRDefault="00C35FD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585858"/>
          <w:sz w:val="32"/>
        </w:rPr>
        <w:t>2019</w:t>
      </w:r>
      <w:r>
        <w:rPr>
          <w:color w:val="585858"/>
          <w:sz w:val="32"/>
        </w:rPr>
        <w:tab/>
        <w:t>2020</w:t>
      </w:r>
      <w:r>
        <w:rPr>
          <w:color w:val="585858"/>
          <w:sz w:val="32"/>
        </w:rPr>
        <w:tab/>
        <w:t>2021</w:t>
      </w:r>
    </w:p>
    <w:p w14:paraId="3521CA70" w14:textId="77777777" w:rsidR="00C35FD6" w:rsidRDefault="00C35FD6">
      <w:pPr>
        <w:rPr>
          <w:sz w:val="32"/>
        </w:rPr>
        <w:sectPr w:rsidR="00C35FD6">
          <w:type w:val="continuous"/>
          <w:pgSz w:w="19200" w:h="10800" w:orient="landscape"/>
          <w:pgMar w:top="0" w:right="0" w:bottom="0" w:left="0" w:header="720" w:footer="720" w:gutter="0"/>
          <w:cols w:space="720"/>
        </w:sectPr>
      </w:pPr>
    </w:p>
    <w:p w14:paraId="6C5FFDEE" w14:textId="77777777" w:rsidR="00C35FD6" w:rsidRDefault="00C35FD6">
      <w:pPr>
        <w:pStyle w:val="BodyText"/>
        <w:rPr>
          <w:sz w:val="20"/>
        </w:rPr>
      </w:pPr>
    </w:p>
    <w:p w14:paraId="399D8C19" w14:textId="77777777" w:rsidR="00C35FD6" w:rsidRDefault="00C35FD6">
      <w:pPr>
        <w:pStyle w:val="BodyText"/>
        <w:rPr>
          <w:sz w:val="20"/>
        </w:rPr>
      </w:pPr>
    </w:p>
    <w:p w14:paraId="6C145FA4" w14:textId="77777777" w:rsidR="00C35FD6" w:rsidRDefault="00C35FD6">
      <w:pPr>
        <w:pStyle w:val="BodyText"/>
        <w:rPr>
          <w:sz w:val="20"/>
        </w:rPr>
      </w:pPr>
    </w:p>
    <w:p w14:paraId="64A5F822" w14:textId="77777777" w:rsidR="00C35FD6" w:rsidRDefault="00C35FD6">
      <w:pPr>
        <w:pStyle w:val="BodyText"/>
        <w:rPr>
          <w:sz w:val="20"/>
        </w:rPr>
      </w:pPr>
    </w:p>
    <w:p w14:paraId="4E2D1D5F" w14:textId="77777777" w:rsidR="00C35FD6" w:rsidRDefault="00C35FD6">
      <w:pPr>
        <w:pStyle w:val="BodyText"/>
        <w:rPr>
          <w:sz w:val="20"/>
        </w:rPr>
      </w:pPr>
    </w:p>
    <w:p w14:paraId="33CCAA5E" w14:textId="77777777" w:rsidR="00C35FD6" w:rsidRDefault="00C35FD6">
      <w:pPr>
        <w:pStyle w:val="BodyText"/>
        <w:rPr>
          <w:sz w:val="20"/>
        </w:rPr>
      </w:pPr>
    </w:p>
    <w:p w14:paraId="4DB09E5B" w14:textId="77777777" w:rsidR="00C35FD6" w:rsidRDefault="00C35FD6">
      <w:pPr>
        <w:pStyle w:val="BodyText"/>
        <w:rPr>
          <w:sz w:val="20"/>
        </w:rPr>
      </w:pPr>
    </w:p>
    <w:p w14:paraId="0BB7EA78" w14:textId="77777777" w:rsidR="00C35FD6" w:rsidRDefault="00C35FD6">
      <w:pPr>
        <w:pStyle w:val="BodyText"/>
        <w:rPr>
          <w:sz w:val="20"/>
        </w:rPr>
      </w:pPr>
    </w:p>
    <w:p w14:paraId="29AAB62B" w14:textId="77777777" w:rsidR="00C35FD6" w:rsidRDefault="00C35FD6">
      <w:pPr>
        <w:rPr>
          <w:sz w:val="20"/>
        </w:rPr>
        <w:sectPr w:rsidR="00C35FD6">
          <w:headerReference w:type="default" r:id="rId27"/>
          <w:footerReference w:type="default" r:id="rId28"/>
          <w:pgSz w:w="19200" w:h="10800" w:orient="landscape"/>
          <w:pgMar w:top="0" w:right="0" w:bottom="540" w:left="0" w:header="0" w:footer="347" w:gutter="0"/>
          <w:cols w:space="720"/>
        </w:sectPr>
      </w:pPr>
    </w:p>
    <w:p w14:paraId="151B486B" w14:textId="77777777" w:rsidR="00C35FD6" w:rsidRDefault="00C35FD6">
      <w:pPr>
        <w:pStyle w:val="BodyText"/>
        <w:rPr>
          <w:sz w:val="32"/>
        </w:rPr>
      </w:pPr>
    </w:p>
    <w:p w14:paraId="52B5FE92" w14:textId="77777777" w:rsidR="00C35FD6" w:rsidRDefault="00C35FD6">
      <w:pPr>
        <w:pStyle w:val="BodyText"/>
        <w:rPr>
          <w:sz w:val="32"/>
        </w:rPr>
      </w:pPr>
    </w:p>
    <w:p w14:paraId="2AF40EBE" w14:textId="77777777" w:rsidR="00C35FD6" w:rsidRDefault="00C35FD6">
      <w:pPr>
        <w:pStyle w:val="BodyText"/>
        <w:rPr>
          <w:sz w:val="32"/>
        </w:rPr>
      </w:pPr>
    </w:p>
    <w:p w14:paraId="6FE6517B" w14:textId="77777777" w:rsidR="00C35FD6" w:rsidRDefault="00C35FD6">
      <w:pPr>
        <w:pStyle w:val="BodyText"/>
        <w:rPr>
          <w:sz w:val="32"/>
        </w:rPr>
      </w:pPr>
    </w:p>
    <w:p w14:paraId="71D0E04E" w14:textId="77777777" w:rsidR="00C35FD6" w:rsidRDefault="00C35FD6">
      <w:pPr>
        <w:pStyle w:val="BodyText"/>
        <w:rPr>
          <w:sz w:val="32"/>
        </w:rPr>
      </w:pPr>
    </w:p>
    <w:p w14:paraId="7539FDA7" w14:textId="77777777" w:rsidR="00C35FD6" w:rsidRDefault="00C35FD6">
      <w:pPr>
        <w:pStyle w:val="BodyText"/>
        <w:rPr>
          <w:sz w:val="32"/>
        </w:rPr>
      </w:pPr>
    </w:p>
    <w:p w14:paraId="4CC4F078" w14:textId="77777777" w:rsidR="00C35FD6" w:rsidRDefault="00C35FD6">
      <w:pPr>
        <w:pStyle w:val="BodyText"/>
        <w:rPr>
          <w:sz w:val="32"/>
        </w:rPr>
      </w:pPr>
    </w:p>
    <w:p w14:paraId="3A4A0EB9" w14:textId="77777777" w:rsidR="00C35FD6" w:rsidRDefault="00C35FD6">
      <w:pPr>
        <w:pStyle w:val="BodyText"/>
        <w:rPr>
          <w:sz w:val="32"/>
        </w:rPr>
      </w:pPr>
    </w:p>
    <w:p w14:paraId="4623B4F6" w14:textId="77777777" w:rsidR="00C35FD6" w:rsidRDefault="00C35FD6">
      <w:pPr>
        <w:pStyle w:val="BodyText"/>
        <w:rPr>
          <w:sz w:val="32"/>
        </w:rPr>
      </w:pPr>
    </w:p>
    <w:p w14:paraId="62E20E77" w14:textId="77777777" w:rsidR="00C35FD6" w:rsidRDefault="00C35FD6">
      <w:pPr>
        <w:pStyle w:val="BodyText"/>
        <w:rPr>
          <w:sz w:val="32"/>
        </w:rPr>
      </w:pPr>
    </w:p>
    <w:p w14:paraId="1551E7EA" w14:textId="77777777" w:rsidR="00C35FD6" w:rsidRDefault="00C35FD6">
      <w:pPr>
        <w:pStyle w:val="BodyText"/>
        <w:rPr>
          <w:sz w:val="32"/>
        </w:rPr>
      </w:pPr>
    </w:p>
    <w:p w14:paraId="023AB914" w14:textId="77777777" w:rsidR="00C35FD6" w:rsidRDefault="00C35FD6">
      <w:pPr>
        <w:pStyle w:val="BodyText"/>
        <w:rPr>
          <w:sz w:val="32"/>
        </w:rPr>
      </w:pPr>
    </w:p>
    <w:p w14:paraId="21DAE92B" w14:textId="77777777" w:rsidR="00C35FD6" w:rsidRDefault="00C35FD6">
      <w:pPr>
        <w:pStyle w:val="BodyText"/>
        <w:rPr>
          <w:sz w:val="32"/>
        </w:rPr>
      </w:pPr>
    </w:p>
    <w:p w14:paraId="662FD33D" w14:textId="77777777" w:rsidR="00C35FD6" w:rsidRDefault="00C35FD6">
      <w:pPr>
        <w:pStyle w:val="BodyText"/>
        <w:rPr>
          <w:sz w:val="32"/>
        </w:rPr>
      </w:pPr>
    </w:p>
    <w:p w14:paraId="53C7B9FA" w14:textId="77777777" w:rsidR="00C35FD6" w:rsidRDefault="00C35FD6">
      <w:pPr>
        <w:pStyle w:val="BodyText"/>
        <w:rPr>
          <w:sz w:val="32"/>
        </w:rPr>
      </w:pPr>
    </w:p>
    <w:p w14:paraId="30369E76" w14:textId="77777777" w:rsidR="00C35FD6" w:rsidRDefault="00C35FD6">
      <w:pPr>
        <w:pStyle w:val="BodyText"/>
        <w:rPr>
          <w:sz w:val="32"/>
        </w:rPr>
      </w:pPr>
    </w:p>
    <w:p w14:paraId="3A69EB43" w14:textId="77777777" w:rsidR="00C35FD6" w:rsidRDefault="00C35FD6">
      <w:pPr>
        <w:pStyle w:val="BodyText"/>
        <w:spacing w:before="10"/>
        <w:rPr>
          <w:sz w:val="34"/>
        </w:rPr>
      </w:pPr>
    </w:p>
    <w:p w14:paraId="0C732D61" w14:textId="542AC8F2" w:rsidR="00C35FD6" w:rsidRDefault="002A6109">
      <w:pPr>
        <w:ind w:left="213"/>
        <w:rPr>
          <w:sz w:val="32"/>
        </w:rPr>
      </w:pPr>
      <w:r>
        <w:rPr>
          <w:sz w:val="32"/>
        </w:rPr>
        <w:t>NTDS 2022 Data Dictionary:</w:t>
      </w:r>
    </w:p>
    <w:p w14:paraId="39A09304" w14:textId="77777777" w:rsidR="00C35FD6" w:rsidRDefault="002A6109">
      <w:pPr>
        <w:pStyle w:val="Heading5"/>
        <w:numPr>
          <w:ilvl w:val="0"/>
          <w:numId w:val="12"/>
        </w:numPr>
        <w:tabs>
          <w:tab w:val="left" w:pos="753"/>
          <w:tab w:val="left" w:pos="754"/>
        </w:tabs>
        <w:spacing w:before="90" w:line="235" w:lineRule="auto"/>
        <w:ind w:right="667"/>
      </w:pPr>
      <w:r>
        <w:rPr>
          <w:spacing w:val="-1"/>
        </w:rPr>
        <w:br w:type="column"/>
      </w:r>
      <w:r>
        <w:t xml:space="preserve">The American College of Surgeons (ACS) Nation </w:t>
      </w:r>
      <w:r>
        <w:rPr>
          <w:spacing w:val="-6"/>
        </w:rPr>
        <w:t xml:space="preserve">Trauma </w:t>
      </w:r>
      <w:r>
        <w:rPr>
          <w:spacing w:val="-3"/>
        </w:rPr>
        <w:t xml:space="preserve">Data </w:t>
      </w:r>
      <w:r>
        <w:t xml:space="preserve">Standard (NTDS) and the Massachusetts </w:t>
      </w:r>
      <w:r>
        <w:rPr>
          <w:spacing w:val="-6"/>
        </w:rPr>
        <w:t xml:space="preserve">Trauma </w:t>
      </w:r>
      <w:r>
        <w:t xml:space="preserve">Registry (the TR) each maintain a </w:t>
      </w:r>
      <w:r>
        <w:rPr>
          <w:spacing w:val="-3"/>
        </w:rPr>
        <w:t xml:space="preserve">data </w:t>
      </w:r>
      <w:r>
        <w:t>set of required fields that are largely the</w:t>
      </w:r>
      <w:r>
        <w:rPr>
          <w:spacing w:val="-35"/>
        </w:rPr>
        <w:t xml:space="preserve"> </w:t>
      </w:r>
      <w:r>
        <w:t>same</w:t>
      </w:r>
    </w:p>
    <w:p w14:paraId="6034E3CE" w14:textId="77777777" w:rsidR="00C35FD6" w:rsidRDefault="00C35FD6">
      <w:pPr>
        <w:pStyle w:val="BodyText"/>
        <w:spacing w:before="10"/>
        <w:rPr>
          <w:sz w:val="31"/>
        </w:rPr>
      </w:pPr>
    </w:p>
    <w:p w14:paraId="6814507E" w14:textId="77777777" w:rsidR="00C35FD6" w:rsidRDefault="002A6109">
      <w:pPr>
        <w:pStyle w:val="ListParagraph"/>
        <w:numPr>
          <w:ilvl w:val="0"/>
          <w:numId w:val="12"/>
        </w:numPr>
        <w:tabs>
          <w:tab w:val="left" w:pos="753"/>
          <w:tab w:val="left" w:pos="754"/>
        </w:tabs>
        <w:spacing w:before="0" w:line="235" w:lineRule="auto"/>
        <w:ind w:right="666"/>
        <w:rPr>
          <w:sz w:val="40"/>
        </w:rPr>
      </w:pPr>
      <w:r>
        <w:rPr>
          <w:spacing w:val="-7"/>
          <w:sz w:val="40"/>
        </w:rPr>
        <w:t xml:space="preserve">We </w:t>
      </w:r>
      <w:r>
        <w:rPr>
          <w:sz w:val="40"/>
        </w:rPr>
        <w:t xml:space="preserve">will </w:t>
      </w:r>
      <w:r>
        <w:rPr>
          <w:spacing w:val="-3"/>
          <w:sz w:val="40"/>
        </w:rPr>
        <w:t xml:space="preserve">examine </w:t>
      </w:r>
      <w:r>
        <w:rPr>
          <w:sz w:val="40"/>
        </w:rPr>
        <w:t xml:space="preserve">the similarities and </w:t>
      </w:r>
      <w:r>
        <w:rPr>
          <w:spacing w:val="-3"/>
          <w:sz w:val="40"/>
        </w:rPr>
        <w:t xml:space="preserve">differences </w:t>
      </w:r>
      <w:r>
        <w:rPr>
          <w:sz w:val="40"/>
        </w:rPr>
        <w:t>between these t</w:t>
      </w:r>
      <w:r>
        <w:rPr>
          <w:sz w:val="40"/>
        </w:rPr>
        <w:t xml:space="preserve">wo registries and </w:t>
      </w:r>
      <w:r>
        <w:rPr>
          <w:spacing w:val="-3"/>
          <w:sz w:val="40"/>
        </w:rPr>
        <w:t xml:space="preserve">lay </w:t>
      </w:r>
      <w:r>
        <w:rPr>
          <w:sz w:val="40"/>
        </w:rPr>
        <w:t xml:space="preserve">out opportunities </w:t>
      </w:r>
      <w:r>
        <w:rPr>
          <w:spacing w:val="-3"/>
          <w:sz w:val="40"/>
        </w:rPr>
        <w:t xml:space="preserve">for </w:t>
      </w:r>
      <w:r>
        <w:rPr>
          <w:sz w:val="40"/>
        </w:rPr>
        <w:t>increased</w:t>
      </w:r>
      <w:r>
        <w:rPr>
          <w:spacing w:val="-6"/>
          <w:sz w:val="40"/>
        </w:rPr>
        <w:t xml:space="preserve"> </w:t>
      </w:r>
      <w:r>
        <w:rPr>
          <w:sz w:val="40"/>
        </w:rPr>
        <w:t>alignment</w:t>
      </w:r>
    </w:p>
    <w:p w14:paraId="6E60D8DF" w14:textId="77777777" w:rsidR="00C35FD6" w:rsidRDefault="00C35FD6">
      <w:pPr>
        <w:pStyle w:val="BodyText"/>
        <w:spacing w:before="9"/>
        <w:rPr>
          <w:sz w:val="31"/>
        </w:rPr>
      </w:pPr>
    </w:p>
    <w:p w14:paraId="146CE0D2" w14:textId="77777777" w:rsidR="00C35FD6" w:rsidRDefault="002A6109">
      <w:pPr>
        <w:pStyle w:val="ListParagraph"/>
        <w:numPr>
          <w:ilvl w:val="0"/>
          <w:numId w:val="12"/>
        </w:numPr>
        <w:tabs>
          <w:tab w:val="left" w:pos="753"/>
          <w:tab w:val="left" w:pos="754"/>
        </w:tabs>
        <w:spacing w:before="0" w:line="235" w:lineRule="auto"/>
        <w:ind w:right="386"/>
        <w:rPr>
          <w:sz w:val="40"/>
        </w:rPr>
      </w:pPr>
      <w:r>
        <w:rPr>
          <w:sz w:val="40"/>
        </w:rPr>
        <w:t>There are 74 fields that are captured in both the ACS NTDB</w:t>
      </w:r>
      <w:r>
        <w:rPr>
          <w:spacing w:val="-53"/>
          <w:sz w:val="40"/>
        </w:rPr>
        <w:t xml:space="preserve"> </w:t>
      </w:r>
      <w:r>
        <w:rPr>
          <w:sz w:val="40"/>
        </w:rPr>
        <w:t xml:space="preserve">Standards and the Massachusetts </w:t>
      </w:r>
      <w:r>
        <w:rPr>
          <w:spacing w:val="-6"/>
          <w:sz w:val="40"/>
        </w:rPr>
        <w:t>Trauma</w:t>
      </w:r>
      <w:r>
        <w:rPr>
          <w:spacing w:val="-3"/>
          <w:sz w:val="40"/>
        </w:rPr>
        <w:t xml:space="preserve"> </w:t>
      </w:r>
      <w:r>
        <w:rPr>
          <w:sz w:val="40"/>
        </w:rPr>
        <w:t>Registry</w:t>
      </w:r>
    </w:p>
    <w:p w14:paraId="2FF98ADE" w14:textId="77777777" w:rsidR="00C35FD6" w:rsidRDefault="002A6109">
      <w:pPr>
        <w:pStyle w:val="ListParagraph"/>
        <w:numPr>
          <w:ilvl w:val="1"/>
          <w:numId w:val="12"/>
        </w:numPr>
        <w:tabs>
          <w:tab w:val="left" w:pos="1384"/>
          <w:tab w:val="left" w:pos="1385"/>
        </w:tabs>
        <w:spacing w:before="91"/>
        <w:rPr>
          <w:sz w:val="40"/>
        </w:rPr>
      </w:pPr>
      <w:r>
        <w:rPr>
          <w:sz w:val="40"/>
        </w:rPr>
        <w:t xml:space="preserve">There are currently 104 </w:t>
      </w:r>
      <w:r>
        <w:rPr>
          <w:spacing w:val="-3"/>
          <w:sz w:val="40"/>
        </w:rPr>
        <w:t xml:space="preserve">data </w:t>
      </w:r>
      <w:r>
        <w:rPr>
          <w:sz w:val="40"/>
        </w:rPr>
        <w:t>elements in the TR – 71%</w:t>
      </w:r>
      <w:r>
        <w:rPr>
          <w:spacing w:val="-22"/>
          <w:sz w:val="40"/>
        </w:rPr>
        <w:t xml:space="preserve"> </w:t>
      </w:r>
      <w:r>
        <w:rPr>
          <w:sz w:val="40"/>
        </w:rPr>
        <w:t>alignment</w:t>
      </w:r>
    </w:p>
    <w:p w14:paraId="1351316E" w14:textId="77777777" w:rsidR="00C35FD6" w:rsidRDefault="002A6109">
      <w:pPr>
        <w:pStyle w:val="ListParagraph"/>
        <w:numPr>
          <w:ilvl w:val="1"/>
          <w:numId w:val="12"/>
        </w:numPr>
        <w:tabs>
          <w:tab w:val="left" w:pos="1384"/>
          <w:tab w:val="left" w:pos="1385"/>
        </w:tabs>
        <w:rPr>
          <w:sz w:val="40"/>
        </w:rPr>
      </w:pPr>
      <w:r>
        <w:rPr>
          <w:sz w:val="40"/>
        </w:rPr>
        <w:t xml:space="preserve">There are 23 </w:t>
      </w:r>
      <w:r>
        <w:rPr>
          <w:spacing w:val="-3"/>
          <w:sz w:val="40"/>
        </w:rPr>
        <w:t xml:space="preserve">data </w:t>
      </w:r>
      <w:r>
        <w:rPr>
          <w:sz w:val="40"/>
        </w:rPr>
        <w:t>elements in the TR not included in the</w:t>
      </w:r>
      <w:r>
        <w:rPr>
          <w:spacing w:val="-9"/>
          <w:sz w:val="40"/>
        </w:rPr>
        <w:t xml:space="preserve"> </w:t>
      </w:r>
      <w:r>
        <w:rPr>
          <w:sz w:val="40"/>
        </w:rPr>
        <w:t>NTDS</w:t>
      </w:r>
    </w:p>
    <w:p w14:paraId="2CE20714" w14:textId="77777777" w:rsidR="00C35FD6" w:rsidRDefault="002A6109">
      <w:pPr>
        <w:pStyle w:val="ListParagraph"/>
        <w:numPr>
          <w:ilvl w:val="2"/>
          <w:numId w:val="12"/>
        </w:numPr>
        <w:tabs>
          <w:tab w:val="left" w:pos="2013"/>
          <w:tab w:val="left" w:pos="2014"/>
        </w:tabs>
        <w:spacing w:before="70"/>
        <w:ind w:left="2013" w:hanging="361"/>
        <w:rPr>
          <w:rFonts w:ascii="Arial" w:hAnsi="Arial"/>
          <w:sz w:val="32"/>
        </w:rPr>
      </w:pPr>
      <w:r>
        <w:rPr>
          <w:sz w:val="32"/>
        </w:rPr>
        <w:t xml:space="preserve">Most of these </w:t>
      </w:r>
      <w:r>
        <w:rPr>
          <w:spacing w:val="-3"/>
          <w:sz w:val="32"/>
        </w:rPr>
        <w:t xml:space="preserve">were </w:t>
      </w:r>
      <w:r>
        <w:rPr>
          <w:sz w:val="32"/>
        </w:rPr>
        <w:t>previously collected in NTDS and</w:t>
      </w:r>
      <w:r>
        <w:rPr>
          <w:spacing w:val="1"/>
          <w:sz w:val="32"/>
        </w:rPr>
        <w:t xml:space="preserve"> </w:t>
      </w:r>
      <w:r>
        <w:rPr>
          <w:sz w:val="32"/>
        </w:rPr>
        <w:t>retired</w:t>
      </w:r>
    </w:p>
    <w:p w14:paraId="763653FE" w14:textId="77777777" w:rsidR="00C35FD6" w:rsidRDefault="002A6109">
      <w:pPr>
        <w:pStyle w:val="Heading5"/>
        <w:numPr>
          <w:ilvl w:val="1"/>
          <w:numId w:val="12"/>
        </w:numPr>
        <w:tabs>
          <w:tab w:val="left" w:pos="1384"/>
          <w:tab w:val="left" w:pos="1385"/>
        </w:tabs>
        <w:spacing w:before="95" w:line="235" w:lineRule="auto"/>
        <w:ind w:right="1549"/>
      </w:pPr>
      <w:r>
        <w:t>The remaining fields contain the same information but</w:t>
      </w:r>
      <w:r>
        <w:rPr>
          <w:spacing w:val="-40"/>
        </w:rPr>
        <w:t xml:space="preserve"> </w:t>
      </w:r>
      <w:r>
        <w:t xml:space="preserve">are captured </w:t>
      </w:r>
      <w:r>
        <w:rPr>
          <w:spacing w:val="-3"/>
        </w:rPr>
        <w:t xml:space="preserve">differently </w:t>
      </w:r>
      <w:r>
        <w:t>in each</w:t>
      </w:r>
      <w:r>
        <w:rPr>
          <w:spacing w:val="1"/>
        </w:rPr>
        <w:t xml:space="preserve"> </w:t>
      </w:r>
      <w:r>
        <w:t>registry</w:t>
      </w:r>
    </w:p>
    <w:p w14:paraId="1D412D4A" w14:textId="77777777" w:rsidR="00C35FD6" w:rsidRDefault="00C35FD6">
      <w:pPr>
        <w:spacing w:line="235" w:lineRule="auto"/>
        <w:sectPr w:rsidR="00C35FD6">
          <w:type w:val="continuous"/>
          <w:pgSz w:w="19200" w:h="10800" w:orient="landscape"/>
          <w:pgMar w:top="0" w:right="0" w:bottom="0" w:left="0" w:header="720" w:footer="720" w:gutter="0"/>
          <w:cols w:num="2" w:space="720" w:equalWidth="0">
            <w:col w:w="6413" w:space="389"/>
            <w:col w:w="12398"/>
          </w:cols>
        </w:sectPr>
      </w:pPr>
    </w:p>
    <w:p w14:paraId="687326A7" w14:textId="77777777" w:rsidR="00C35FD6" w:rsidRDefault="002A6109">
      <w:pPr>
        <w:spacing w:line="235" w:lineRule="auto"/>
        <w:ind w:left="213" w:right="2241"/>
        <w:rPr>
          <w:sz w:val="32"/>
        </w:rPr>
      </w:pPr>
      <w:r>
        <w:pict w14:anchorId="776698DE">
          <v:group id="_x0000_s1188" style="position:absolute;left:0;text-align:left;margin-left:0;margin-top:0;width:960pt;height:76.95pt;z-index:251776000;mso-position-horizontal-relative:page;mso-position-vertical-relative:page" coordsize="19200,1539">
            <v:rect id="_x0000_s1190" style="position:absolute;width:19200;height:1539" fillcolor="#4376ba" stroked="f"/>
            <v:shape id="_x0000_s1189" type="#_x0000_t202" style="position:absolute;width:19200;height:1539" filled="f" stroked="f">
              <v:textbox inset="0,0,0,0">
                <w:txbxContent>
                  <w:p w14:paraId="20D53F9E" w14:textId="77777777" w:rsidR="00C35FD6" w:rsidRDefault="002A6109">
                    <w:pPr>
                      <w:spacing w:before="12" w:line="235" w:lineRule="auto"/>
                      <w:ind w:left="1077" w:right="1124"/>
                      <w:rPr>
                        <w:b/>
                        <w:sz w:val="64"/>
                      </w:rPr>
                    </w:pPr>
                    <w:r>
                      <w:rPr>
                        <w:b/>
                        <w:color w:val="FFFFFF"/>
                        <w:sz w:val="64"/>
                      </w:rPr>
                      <w:t>Massac</w:t>
                    </w:r>
                    <w:r>
                      <w:rPr>
                        <w:b/>
                        <w:color w:val="FFFFFF"/>
                        <w:sz w:val="64"/>
                      </w:rPr>
                      <w:t>husetts vs American College of Surgeons Data Dictionary Comparison – what is the same?</w:t>
                    </w:r>
                  </w:p>
                </w:txbxContent>
              </v:textbox>
            </v:shape>
            <w10:wrap anchorx="page" anchory="page"/>
          </v:group>
        </w:pict>
      </w:r>
      <w:hyperlink r:id="rId29">
        <w:r>
          <w:rPr>
            <w:color w:val="0000FF"/>
            <w:w w:val="95"/>
            <w:sz w:val="32"/>
            <w:u w:val="thick" w:color="0000FF"/>
          </w:rPr>
          <w:t>https://www.facs.org/-/media/fi</w:t>
        </w:r>
        <w:r>
          <w:rPr>
            <w:color w:val="0000FF"/>
            <w:w w:val="95"/>
            <w:sz w:val="32"/>
            <w:u w:val="thick" w:color="0000FF"/>
          </w:rPr>
          <w:t>les/quality-programs/trauma/ntdb/ntds/data-dictionaries/ntds_data_dictionary_2022.ashx</w:t>
        </w:r>
      </w:hyperlink>
      <w:r>
        <w:rPr>
          <w:color w:val="0000FF"/>
          <w:w w:val="95"/>
          <w:sz w:val="32"/>
        </w:rPr>
        <w:t xml:space="preserve"> </w:t>
      </w:r>
      <w:r>
        <w:rPr>
          <w:sz w:val="32"/>
        </w:rPr>
        <w:t>Massachusetts Trauma Registry Data Submission Information:</w:t>
      </w:r>
    </w:p>
    <w:p w14:paraId="249ECC68" w14:textId="77777777" w:rsidR="00C35FD6" w:rsidRDefault="002A6109">
      <w:pPr>
        <w:spacing w:line="387" w:lineRule="exact"/>
        <w:ind w:left="213"/>
        <w:rPr>
          <w:sz w:val="32"/>
        </w:rPr>
      </w:pPr>
      <w:hyperlink r:id="rId30">
        <w:r>
          <w:rPr>
            <w:color w:val="0000FF"/>
            <w:sz w:val="32"/>
            <w:u w:val="thick" w:color="0000FF"/>
          </w:rPr>
          <w:t>https://www.mass.gov/service-details/state-trauma-registry-data-submission</w:t>
        </w:r>
      </w:hyperlink>
    </w:p>
    <w:p w14:paraId="7B146F4B" w14:textId="77777777" w:rsidR="00C35FD6" w:rsidRDefault="00C35FD6">
      <w:pPr>
        <w:spacing w:line="387" w:lineRule="exact"/>
        <w:rPr>
          <w:sz w:val="32"/>
        </w:rPr>
        <w:sectPr w:rsidR="00C35FD6">
          <w:type w:val="continuous"/>
          <w:pgSz w:w="19200" w:h="10800" w:orient="landscape"/>
          <w:pgMar w:top="0" w:right="0" w:bottom="0" w:left="0" w:header="720" w:footer="720" w:gutter="0"/>
          <w:cols w:space="720"/>
        </w:sectPr>
      </w:pPr>
    </w:p>
    <w:p w14:paraId="59FE9551" w14:textId="77777777" w:rsidR="00C35FD6" w:rsidRDefault="00C35FD6">
      <w:pPr>
        <w:pStyle w:val="BodyText"/>
        <w:rPr>
          <w:sz w:val="20"/>
        </w:rPr>
      </w:pPr>
    </w:p>
    <w:p w14:paraId="16B3350C" w14:textId="77777777" w:rsidR="00C35FD6" w:rsidRDefault="00C35FD6">
      <w:pPr>
        <w:pStyle w:val="BodyText"/>
        <w:rPr>
          <w:sz w:val="20"/>
        </w:rPr>
      </w:pPr>
    </w:p>
    <w:p w14:paraId="7406C10F" w14:textId="77777777" w:rsidR="00C35FD6" w:rsidRDefault="00C35FD6">
      <w:pPr>
        <w:pStyle w:val="BodyText"/>
        <w:rPr>
          <w:sz w:val="20"/>
        </w:rPr>
      </w:pPr>
    </w:p>
    <w:p w14:paraId="42294307" w14:textId="77777777" w:rsidR="00C35FD6" w:rsidRDefault="00C35FD6">
      <w:pPr>
        <w:pStyle w:val="BodyText"/>
        <w:rPr>
          <w:sz w:val="20"/>
        </w:rPr>
      </w:pPr>
    </w:p>
    <w:p w14:paraId="43FD30A5" w14:textId="77777777" w:rsidR="00C35FD6" w:rsidRDefault="00C35FD6">
      <w:pPr>
        <w:pStyle w:val="BodyText"/>
        <w:rPr>
          <w:sz w:val="20"/>
        </w:rPr>
      </w:pPr>
    </w:p>
    <w:p w14:paraId="63400042" w14:textId="77777777" w:rsidR="00C35FD6" w:rsidRDefault="00C35FD6">
      <w:pPr>
        <w:pStyle w:val="BodyText"/>
        <w:rPr>
          <w:sz w:val="20"/>
        </w:rPr>
      </w:pPr>
    </w:p>
    <w:p w14:paraId="2956C768" w14:textId="77777777" w:rsidR="00C35FD6" w:rsidRDefault="00C35FD6">
      <w:pPr>
        <w:pStyle w:val="BodyText"/>
        <w:rPr>
          <w:sz w:val="20"/>
        </w:rPr>
      </w:pPr>
    </w:p>
    <w:p w14:paraId="012CBC0C" w14:textId="77777777" w:rsidR="00C35FD6" w:rsidRDefault="002A6109">
      <w:pPr>
        <w:spacing w:before="150" w:line="235" w:lineRule="auto"/>
        <w:ind w:left="1077"/>
        <w:rPr>
          <w:sz w:val="60"/>
        </w:rPr>
      </w:pPr>
      <w:r>
        <w:rPr>
          <w:sz w:val="60"/>
        </w:rPr>
        <w:t xml:space="preserve">Massachusetts collects a number of </w:t>
      </w:r>
      <w:r>
        <w:rPr>
          <w:spacing w:val="-3"/>
          <w:sz w:val="60"/>
        </w:rPr>
        <w:t xml:space="preserve">state-specific </w:t>
      </w:r>
      <w:r>
        <w:rPr>
          <w:sz w:val="60"/>
        </w:rPr>
        <w:t xml:space="preserve">fields </w:t>
      </w:r>
      <w:r>
        <w:rPr>
          <w:spacing w:val="-3"/>
          <w:sz w:val="60"/>
        </w:rPr>
        <w:t xml:space="preserve">to </w:t>
      </w:r>
      <w:r>
        <w:rPr>
          <w:sz w:val="60"/>
        </w:rPr>
        <w:t>assist</w:t>
      </w:r>
      <w:r>
        <w:rPr>
          <w:spacing w:val="-55"/>
          <w:sz w:val="60"/>
        </w:rPr>
        <w:t xml:space="preserve"> </w:t>
      </w:r>
      <w:r>
        <w:rPr>
          <w:sz w:val="60"/>
        </w:rPr>
        <w:t xml:space="preserve">in matching </w:t>
      </w:r>
      <w:r>
        <w:rPr>
          <w:spacing w:val="-3"/>
          <w:sz w:val="60"/>
        </w:rPr>
        <w:t xml:space="preserve">to </w:t>
      </w:r>
      <w:r>
        <w:rPr>
          <w:sz w:val="60"/>
        </w:rPr>
        <w:t xml:space="preserve">other databases and </w:t>
      </w:r>
      <w:r>
        <w:rPr>
          <w:spacing w:val="-4"/>
          <w:sz w:val="60"/>
        </w:rPr>
        <w:t xml:space="preserve">related </w:t>
      </w:r>
      <w:r>
        <w:rPr>
          <w:spacing w:val="-3"/>
          <w:sz w:val="60"/>
        </w:rPr>
        <w:t xml:space="preserve">to interfacility </w:t>
      </w:r>
      <w:r>
        <w:rPr>
          <w:spacing w:val="-6"/>
          <w:sz w:val="60"/>
        </w:rPr>
        <w:t>transfers</w:t>
      </w:r>
    </w:p>
    <w:p w14:paraId="2C36D4FA" w14:textId="77777777" w:rsidR="00C35FD6" w:rsidRDefault="00C35FD6">
      <w:pPr>
        <w:pStyle w:val="BodyText"/>
        <w:rPr>
          <w:sz w:val="20"/>
        </w:rPr>
      </w:pPr>
    </w:p>
    <w:p w14:paraId="4E9552A3" w14:textId="77777777" w:rsidR="00C35FD6" w:rsidRDefault="00C35FD6">
      <w:pPr>
        <w:pStyle w:val="BodyText"/>
        <w:spacing w:before="1"/>
        <w:rPr>
          <w:sz w:val="17"/>
        </w:rPr>
      </w:pPr>
    </w:p>
    <w:p w14:paraId="5190180F" w14:textId="77777777" w:rsidR="00C35FD6" w:rsidRDefault="00C35FD6">
      <w:pPr>
        <w:rPr>
          <w:sz w:val="17"/>
        </w:rPr>
        <w:sectPr w:rsidR="00C35FD6">
          <w:headerReference w:type="default" r:id="rId31"/>
          <w:footerReference w:type="default" r:id="rId32"/>
          <w:pgSz w:w="19200" w:h="10800" w:orient="landscape"/>
          <w:pgMar w:top="0" w:right="0" w:bottom="540" w:left="0" w:header="0" w:footer="347" w:gutter="0"/>
          <w:cols w:space="720"/>
        </w:sectPr>
      </w:pPr>
    </w:p>
    <w:p w14:paraId="1FF7DBB5" w14:textId="77777777" w:rsidR="00C35FD6" w:rsidRDefault="002A6109">
      <w:pPr>
        <w:pStyle w:val="ListParagraph"/>
        <w:numPr>
          <w:ilvl w:val="2"/>
          <w:numId w:val="12"/>
        </w:numPr>
        <w:tabs>
          <w:tab w:val="left" w:pos="1617"/>
          <w:tab w:val="left" w:pos="1618"/>
        </w:tabs>
        <w:spacing w:before="73"/>
        <w:ind w:hanging="541"/>
        <w:rPr>
          <w:rFonts w:ascii="Arial" w:hAnsi="Arial"/>
          <w:sz w:val="56"/>
        </w:rPr>
      </w:pPr>
      <w:r>
        <w:pict w14:anchorId="360368EC">
          <v:group id="_x0000_s1185" style="position:absolute;left:0;text-align:left;margin-left:0;margin-top:0;width:960pt;height:76.95pt;z-index:251779072;mso-position-horizontal-relative:page;mso-position-vertical-relative:page" coordsize="19200,1539">
            <v:rect id="_x0000_s1187" style="position:absolute;width:19200;height:1539" fillcolor="#4376ba" stroked="f"/>
            <v:shape id="_x0000_s1186" type="#_x0000_t202" style="position:absolute;width:19200;height:1539" filled="f" stroked="f">
              <v:textbox inset="0,0,0,0">
                <w:txbxContent>
                  <w:p w14:paraId="169C4E48" w14:textId="77777777" w:rsidR="00C35FD6" w:rsidRDefault="002A6109">
                    <w:pPr>
                      <w:spacing w:before="202" w:line="235" w:lineRule="auto"/>
                      <w:ind w:left="1077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FFFF"/>
                        <w:sz w:val="48"/>
                      </w:rPr>
                      <w:t xml:space="preserve">Massachusetts vs American College of Surgeons </w:t>
                    </w:r>
                    <w:r>
                      <w:rPr>
                        <w:b/>
                        <w:color w:val="FFFFFF"/>
                        <w:spacing w:val="-3"/>
                        <w:sz w:val="48"/>
                      </w:rPr>
                      <w:t xml:space="preserve">Data </w:t>
                    </w:r>
                    <w:r>
                      <w:rPr>
                        <w:b/>
                        <w:color w:val="FFFFFF"/>
                        <w:sz w:val="48"/>
                      </w:rPr>
                      <w:t>Dictionary Comparison</w:t>
                    </w:r>
                    <w:r>
                      <w:rPr>
                        <w:b/>
                        <w:color w:val="FFFFFF"/>
                        <w:spacing w:val="-53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48"/>
                      </w:rPr>
                      <w:t>– Massachusetts Only Demographics and Miscellaneous fields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sz w:val="56"/>
        </w:rPr>
        <w:t>All Hospitals</w:t>
      </w:r>
    </w:p>
    <w:p w14:paraId="02B46395" w14:textId="77777777" w:rsidR="00C35FD6" w:rsidRDefault="002A6109">
      <w:pPr>
        <w:pStyle w:val="Heading5"/>
        <w:numPr>
          <w:ilvl w:val="3"/>
          <w:numId w:val="12"/>
        </w:numPr>
        <w:tabs>
          <w:tab w:val="left" w:pos="2248"/>
          <w:tab w:val="left" w:pos="2249"/>
        </w:tabs>
      </w:pPr>
      <w:r>
        <w:rPr>
          <w:spacing w:val="-4"/>
        </w:rPr>
        <w:t>First</w:t>
      </w:r>
      <w:r>
        <w:rPr>
          <w:spacing w:val="5"/>
        </w:rPr>
        <w:t xml:space="preserve"> </w:t>
      </w:r>
      <w:r>
        <w:t>name</w:t>
      </w:r>
    </w:p>
    <w:p w14:paraId="5D5D00C7" w14:textId="77777777" w:rsidR="00C35FD6" w:rsidRDefault="002A6109">
      <w:pPr>
        <w:pStyle w:val="ListParagraph"/>
        <w:numPr>
          <w:ilvl w:val="3"/>
          <w:numId w:val="12"/>
        </w:numPr>
        <w:tabs>
          <w:tab w:val="left" w:pos="2248"/>
          <w:tab w:val="left" w:pos="2249"/>
        </w:tabs>
        <w:rPr>
          <w:sz w:val="40"/>
        </w:rPr>
      </w:pPr>
      <w:r>
        <w:rPr>
          <w:sz w:val="40"/>
        </w:rPr>
        <w:t>Middle</w:t>
      </w:r>
      <w:r>
        <w:rPr>
          <w:spacing w:val="-1"/>
          <w:sz w:val="40"/>
        </w:rPr>
        <w:t xml:space="preserve"> </w:t>
      </w:r>
      <w:r>
        <w:rPr>
          <w:sz w:val="40"/>
        </w:rPr>
        <w:t>initial</w:t>
      </w:r>
    </w:p>
    <w:p w14:paraId="53F3AE3B" w14:textId="77777777" w:rsidR="00C35FD6" w:rsidRDefault="002A6109">
      <w:pPr>
        <w:pStyle w:val="ListParagraph"/>
        <w:numPr>
          <w:ilvl w:val="3"/>
          <w:numId w:val="12"/>
        </w:numPr>
        <w:tabs>
          <w:tab w:val="left" w:pos="2248"/>
          <w:tab w:val="left" w:pos="2249"/>
        </w:tabs>
        <w:rPr>
          <w:sz w:val="40"/>
        </w:rPr>
      </w:pPr>
      <w:r>
        <w:rPr>
          <w:sz w:val="40"/>
        </w:rPr>
        <w:t>Last</w:t>
      </w:r>
      <w:r>
        <w:rPr>
          <w:spacing w:val="-1"/>
          <w:sz w:val="40"/>
        </w:rPr>
        <w:t xml:space="preserve"> </w:t>
      </w:r>
      <w:r>
        <w:rPr>
          <w:sz w:val="40"/>
        </w:rPr>
        <w:t>name</w:t>
      </w:r>
    </w:p>
    <w:p w14:paraId="466FF968" w14:textId="77777777" w:rsidR="00C35FD6" w:rsidRDefault="002A6109">
      <w:pPr>
        <w:pStyle w:val="ListParagraph"/>
        <w:numPr>
          <w:ilvl w:val="3"/>
          <w:numId w:val="12"/>
        </w:numPr>
        <w:tabs>
          <w:tab w:val="left" w:pos="2248"/>
          <w:tab w:val="left" w:pos="2249"/>
        </w:tabs>
        <w:spacing w:before="87"/>
        <w:rPr>
          <w:sz w:val="26"/>
        </w:rPr>
      </w:pPr>
      <w:r>
        <w:rPr>
          <w:spacing w:val="-4"/>
          <w:sz w:val="40"/>
        </w:rPr>
        <w:t xml:space="preserve">Patient </w:t>
      </w:r>
      <w:r>
        <w:rPr>
          <w:sz w:val="40"/>
        </w:rPr>
        <w:t>Address - Street 1 &amp;</w:t>
      </w:r>
      <w:r>
        <w:rPr>
          <w:spacing w:val="8"/>
          <w:sz w:val="40"/>
        </w:rPr>
        <w:t xml:space="preserve"> </w:t>
      </w:r>
      <w:r>
        <w:rPr>
          <w:sz w:val="40"/>
        </w:rPr>
        <w:t>2</w:t>
      </w:r>
      <w:r>
        <w:rPr>
          <w:position w:val="12"/>
          <w:sz w:val="26"/>
        </w:rPr>
        <w:t>1</w:t>
      </w:r>
    </w:p>
    <w:p w14:paraId="50BFDACE" w14:textId="77777777" w:rsidR="00C35FD6" w:rsidRDefault="002A6109">
      <w:pPr>
        <w:pStyle w:val="ListParagraph"/>
        <w:numPr>
          <w:ilvl w:val="3"/>
          <w:numId w:val="12"/>
        </w:numPr>
        <w:tabs>
          <w:tab w:val="left" w:pos="2248"/>
          <w:tab w:val="left" w:pos="2249"/>
        </w:tabs>
        <w:rPr>
          <w:sz w:val="40"/>
        </w:rPr>
      </w:pPr>
      <w:r>
        <w:rPr>
          <w:spacing w:val="-4"/>
          <w:sz w:val="40"/>
        </w:rPr>
        <w:t xml:space="preserve">Patient </w:t>
      </w:r>
      <w:r>
        <w:rPr>
          <w:sz w:val="40"/>
        </w:rPr>
        <w:t>home</w:t>
      </w:r>
      <w:r>
        <w:rPr>
          <w:spacing w:val="9"/>
          <w:sz w:val="40"/>
        </w:rPr>
        <w:t xml:space="preserve"> </w:t>
      </w:r>
      <w:r>
        <w:rPr>
          <w:spacing w:val="-6"/>
          <w:sz w:val="40"/>
        </w:rPr>
        <w:t>state</w:t>
      </w:r>
    </w:p>
    <w:p w14:paraId="6B39EA5F" w14:textId="77777777" w:rsidR="00C35FD6" w:rsidRDefault="002A6109">
      <w:pPr>
        <w:pStyle w:val="ListParagraph"/>
        <w:numPr>
          <w:ilvl w:val="3"/>
          <w:numId w:val="12"/>
        </w:numPr>
        <w:tabs>
          <w:tab w:val="left" w:pos="2248"/>
          <w:tab w:val="left" w:pos="2249"/>
        </w:tabs>
        <w:rPr>
          <w:sz w:val="40"/>
        </w:rPr>
      </w:pPr>
      <w:r>
        <w:rPr>
          <w:sz w:val="40"/>
        </w:rPr>
        <w:t xml:space="preserve">Medical </w:t>
      </w:r>
      <w:r>
        <w:rPr>
          <w:spacing w:val="-3"/>
          <w:sz w:val="40"/>
        </w:rPr>
        <w:t>record</w:t>
      </w:r>
      <w:r>
        <w:rPr>
          <w:spacing w:val="-4"/>
          <w:sz w:val="40"/>
        </w:rPr>
        <w:t xml:space="preserve"> </w:t>
      </w:r>
      <w:r>
        <w:rPr>
          <w:sz w:val="40"/>
        </w:rPr>
        <w:t>number</w:t>
      </w:r>
    </w:p>
    <w:p w14:paraId="27E1410A" w14:textId="77777777" w:rsidR="00C35FD6" w:rsidRDefault="002A6109">
      <w:pPr>
        <w:pStyle w:val="ListParagraph"/>
        <w:numPr>
          <w:ilvl w:val="3"/>
          <w:numId w:val="12"/>
        </w:numPr>
        <w:tabs>
          <w:tab w:val="left" w:pos="2248"/>
          <w:tab w:val="left" w:pos="2249"/>
        </w:tabs>
        <w:spacing w:before="87"/>
        <w:rPr>
          <w:sz w:val="40"/>
        </w:rPr>
      </w:pPr>
      <w:r>
        <w:rPr>
          <w:spacing w:val="-3"/>
          <w:sz w:val="40"/>
        </w:rPr>
        <w:t xml:space="preserve">Referring </w:t>
      </w:r>
      <w:r>
        <w:rPr>
          <w:sz w:val="40"/>
        </w:rPr>
        <w:t xml:space="preserve">facility </w:t>
      </w:r>
      <w:r>
        <w:rPr>
          <w:spacing w:val="-3"/>
          <w:sz w:val="40"/>
        </w:rPr>
        <w:t xml:space="preserve">(for </w:t>
      </w:r>
      <w:r>
        <w:rPr>
          <w:sz w:val="40"/>
        </w:rPr>
        <w:t>interfacility</w:t>
      </w:r>
      <w:r>
        <w:rPr>
          <w:spacing w:val="-2"/>
          <w:sz w:val="40"/>
        </w:rPr>
        <w:t xml:space="preserve"> </w:t>
      </w:r>
      <w:r>
        <w:rPr>
          <w:spacing w:val="-4"/>
          <w:sz w:val="40"/>
        </w:rPr>
        <w:t>transfers)</w:t>
      </w:r>
    </w:p>
    <w:p w14:paraId="0788E04C" w14:textId="77777777" w:rsidR="00C35FD6" w:rsidRDefault="002A6109">
      <w:pPr>
        <w:pStyle w:val="ListParagraph"/>
        <w:numPr>
          <w:ilvl w:val="0"/>
          <w:numId w:val="11"/>
        </w:numPr>
        <w:tabs>
          <w:tab w:val="left" w:pos="1265"/>
          <w:tab w:val="left" w:pos="1266"/>
        </w:tabs>
        <w:spacing w:before="73"/>
        <w:ind w:hanging="541"/>
        <w:rPr>
          <w:sz w:val="56"/>
        </w:rPr>
      </w:pPr>
      <w:r>
        <w:rPr>
          <w:spacing w:val="-33"/>
          <w:w w:val="99"/>
          <w:sz w:val="56"/>
        </w:rPr>
        <w:br w:type="column"/>
      </w:r>
      <w:r>
        <w:rPr>
          <w:spacing w:val="-8"/>
          <w:sz w:val="56"/>
        </w:rPr>
        <w:t xml:space="preserve">Trauma </w:t>
      </w:r>
      <w:r>
        <w:rPr>
          <w:sz w:val="56"/>
        </w:rPr>
        <w:t xml:space="preserve">Center Only </w:t>
      </w:r>
      <w:r>
        <w:rPr>
          <w:spacing w:val="-4"/>
          <w:sz w:val="56"/>
        </w:rPr>
        <w:t>Data</w:t>
      </w:r>
      <w:r>
        <w:rPr>
          <w:spacing w:val="-3"/>
          <w:sz w:val="56"/>
        </w:rPr>
        <w:t xml:space="preserve"> </w:t>
      </w:r>
      <w:r>
        <w:rPr>
          <w:sz w:val="56"/>
        </w:rPr>
        <w:t>Elements</w:t>
      </w:r>
    </w:p>
    <w:p w14:paraId="291177E9" w14:textId="77777777" w:rsidR="00C35FD6" w:rsidRDefault="002A6109">
      <w:pPr>
        <w:pStyle w:val="ListParagraph"/>
        <w:numPr>
          <w:ilvl w:val="1"/>
          <w:numId w:val="11"/>
        </w:numPr>
        <w:tabs>
          <w:tab w:val="left" w:pos="1896"/>
          <w:tab w:val="left" w:pos="1897"/>
        </w:tabs>
        <w:rPr>
          <w:sz w:val="40"/>
        </w:rPr>
      </w:pPr>
      <w:r>
        <w:rPr>
          <w:spacing w:val="-6"/>
          <w:sz w:val="40"/>
        </w:rPr>
        <w:t>Temperature</w:t>
      </w:r>
      <w:r>
        <w:rPr>
          <w:spacing w:val="3"/>
          <w:sz w:val="40"/>
        </w:rPr>
        <w:t xml:space="preserve"> </w:t>
      </w:r>
      <w:r>
        <w:rPr>
          <w:sz w:val="40"/>
        </w:rPr>
        <w:t>unit</w:t>
      </w:r>
    </w:p>
    <w:p w14:paraId="1E31F73E" w14:textId="77777777" w:rsidR="00C35FD6" w:rsidRDefault="002A6109">
      <w:pPr>
        <w:pStyle w:val="ListParagraph"/>
        <w:numPr>
          <w:ilvl w:val="1"/>
          <w:numId w:val="11"/>
        </w:numPr>
        <w:tabs>
          <w:tab w:val="left" w:pos="1896"/>
          <w:tab w:val="left" w:pos="1897"/>
        </w:tabs>
        <w:rPr>
          <w:sz w:val="40"/>
        </w:rPr>
      </w:pPr>
      <w:r>
        <w:rPr>
          <w:spacing w:val="-6"/>
          <w:sz w:val="40"/>
        </w:rPr>
        <w:t>Temperature</w:t>
      </w:r>
      <w:r>
        <w:rPr>
          <w:spacing w:val="3"/>
          <w:sz w:val="40"/>
        </w:rPr>
        <w:t xml:space="preserve"> </w:t>
      </w:r>
      <w:r>
        <w:rPr>
          <w:spacing w:val="-3"/>
          <w:sz w:val="40"/>
        </w:rPr>
        <w:t>route</w:t>
      </w:r>
    </w:p>
    <w:p w14:paraId="7DE6D7F1" w14:textId="77777777" w:rsidR="00C35FD6" w:rsidRDefault="002A6109">
      <w:pPr>
        <w:pStyle w:val="ListParagraph"/>
        <w:numPr>
          <w:ilvl w:val="1"/>
          <w:numId w:val="11"/>
        </w:numPr>
        <w:tabs>
          <w:tab w:val="left" w:pos="1896"/>
          <w:tab w:val="left" w:pos="1897"/>
        </w:tabs>
        <w:rPr>
          <w:sz w:val="40"/>
        </w:rPr>
      </w:pPr>
      <w:r>
        <w:rPr>
          <w:sz w:val="40"/>
        </w:rPr>
        <w:t>Height</w:t>
      </w:r>
      <w:r>
        <w:rPr>
          <w:spacing w:val="-1"/>
          <w:sz w:val="40"/>
        </w:rPr>
        <w:t xml:space="preserve"> </w:t>
      </w:r>
      <w:r>
        <w:rPr>
          <w:sz w:val="40"/>
        </w:rPr>
        <w:t>unit</w:t>
      </w:r>
    </w:p>
    <w:p w14:paraId="1BF73143" w14:textId="77777777" w:rsidR="00C35FD6" w:rsidRDefault="002A6109">
      <w:pPr>
        <w:pStyle w:val="ListParagraph"/>
        <w:numPr>
          <w:ilvl w:val="1"/>
          <w:numId w:val="11"/>
        </w:numPr>
        <w:tabs>
          <w:tab w:val="left" w:pos="1896"/>
          <w:tab w:val="left" w:pos="1897"/>
        </w:tabs>
        <w:spacing w:before="87"/>
        <w:rPr>
          <w:sz w:val="40"/>
        </w:rPr>
      </w:pPr>
      <w:r>
        <w:rPr>
          <w:spacing w:val="-4"/>
          <w:sz w:val="40"/>
        </w:rPr>
        <w:t>Weight</w:t>
      </w:r>
      <w:r>
        <w:rPr>
          <w:spacing w:val="-2"/>
          <w:sz w:val="40"/>
        </w:rPr>
        <w:t xml:space="preserve"> </w:t>
      </w:r>
      <w:r>
        <w:rPr>
          <w:sz w:val="40"/>
        </w:rPr>
        <w:t>unit</w:t>
      </w:r>
    </w:p>
    <w:p w14:paraId="7529A2CA" w14:textId="77777777" w:rsidR="00C35FD6" w:rsidRDefault="002A6109">
      <w:pPr>
        <w:pStyle w:val="ListParagraph"/>
        <w:numPr>
          <w:ilvl w:val="1"/>
          <w:numId w:val="11"/>
        </w:numPr>
        <w:tabs>
          <w:tab w:val="left" w:pos="1896"/>
          <w:tab w:val="left" w:pos="1897"/>
        </w:tabs>
        <w:rPr>
          <w:sz w:val="40"/>
        </w:rPr>
      </w:pPr>
      <w:r>
        <w:rPr>
          <w:sz w:val="40"/>
        </w:rPr>
        <w:t>Admission</w:t>
      </w:r>
      <w:r>
        <w:rPr>
          <w:spacing w:val="2"/>
          <w:sz w:val="40"/>
        </w:rPr>
        <w:t xml:space="preserve"> </w:t>
      </w:r>
      <w:r>
        <w:rPr>
          <w:sz w:val="40"/>
        </w:rPr>
        <w:t>type</w:t>
      </w:r>
    </w:p>
    <w:p w14:paraId="59571C36" w14:textId="77777777" w:rsidR="00C35FD6" w:rsidRDefault="00C35FD6">
      <w:pPr>
        <w:pStyle w:val="BodyText"/>
        <w:rPr>
          <w:sz w:val="46"/>
        </w:rPr>
      </w:pPr>
    </w:p>
    <w:p w14:paraId="7DE23521" w14:textId="77777777" w:rsidR="00C35FD6" w:rsidRDefault="00C35FD6">
      <w:pPr>
        <w:pStyle w:val="BodyText"/>
        <w:rPr>
          <w:sz w:val="46"/>
        </w:rPr>
      </w:pPr>
    </w:p>
    <w:p w14:paraId="6A1D3A4E" w14:textId="77777777" w:rsidR="00C35FD6" w:rsidRDefault="00C35FD6">
      <w:pPr>
        <w:pStyle w:val="BodyText"/>
        <w:rPr>
          <w:sz w:val="46"/>
        </w:rPr>
      </w:pPr>
    </w:p>
    <w:p w14:paraId="7E52C455" w14:textId="77777777" w:rsidR="00C35FD6" w:rsidRDefault="00C35FD6">
      <w:pPr>
        <w:pStyle w:val="BodyText"/>
        <w:spacing w:before="5"/>
        <w:rPr>
          <w:sz w:val="43"/>
        </w:rPr>
      </w:pPr>
    </w:p>
    <w:p w14:paraId="4842F6B3" w14:textId="77777777" w:rsidR="00C35FD6" w:rsidRDefault="002A6109">
      <w:pPr>
        <w:pStyle w:val="ListParagraph"/>
        <w:numPr>
          <w:ilvl w:val="0"/>
          <w:numId w:val="2"/>
        </w:numPr>
        <w:tabs>
          <w:tab w:val="left" w:pos="4254"/>
          <w:tab w:val="left" w:pos="4255"/>
        </w:tabs>
        <w:spacing w:before="0"/>
        <w:ind w:hanging="541"/>
        <w:rPr>
          <w:sz w:val="36"/>
        </w:rPr>
      </w:pPr>
      <w:r>
        <w:rPr>
          <w:sz w:val="36"/>
        </w:rPr>
        <w:t>Street address 2 is an optional</w:t>
      </w:r>
      <w:r>
        <w:rPr>
          <w:spacing w:val="-3"/>
          <w:sz w:val="36"/>
        </w:rPr>
        <w:t xml:space="preserve"> </w:t>
      </w:r>
      <w:r>
        <w:rPr>
          <w:sz w:val="36"/>
        </w:rPr>
        <w:t>field</w:t>
      </w:r>
    </w:p>
    <w:p w14:paraId="4BFF1AC0" w14:textId="77777777" w:rsidR="00C35FD6" w:rsidRDefault="00C35FD6">
      <w:pPr>
        <w:rPr>
          <w:sz w:val="36"/>
        </w:rPr>
        <w:sectPr w:rsidR="00C35FD6">
          <w:type w:val="continuous"/>
          <w:pgSz w:w="19200" w:h="10800" w:orient="landscape"/>
          <w:pgMar w:top="0" w:right="0" w:bottom="0" w:left="0" w:header="720" w:footer="720" w:gutter="0"/>
          <w:cols w:num="2" w:space="720" w:equalWidth="0">
            <w:col w:w="9135" w:space="40"/>
            <w:col w:w="10025"/>
          </w:cols>
        </w:sectPr>
      </w:pPr>
    </w:p>
    <w:p w14:paraId="14B21CE8" w14:textId="77777777" w:rsidR="00C35FD6" w:rsidRDefault="00C35FD6">
      <w:pPr>
        <w:pStyle w:val="BodyText"/>
        <w:spacing w:before="5"/>
        <w:rPr>
          <w:sz w:val="21"/>
        </w:rPr>
      </w:pPr>
    </w:p>
    <w:p w14:paraId="100BAC01" w14:textId="77777777" w:rsidR="00C35FD6" w:rsidRDefault="002A6109">
      <w:pPr>
        <w:spacing w:before="39" w:line="213" w:lineRule="auto"/>
        <w:ind w:left="1010" w:right="1124"/>
        <w:rPr>
          <w:sz w:val="64"/>
        </w:rPr>
      </w:pPr>
      <w:r>
        <w:rPr>
          <w:sz w:val="64"/>
        </w:rPr>
        <w:t>Massachusetts continues to collect EMS related fields until the Universal Unique Identifier field is implemented and validated as an EMS-Trauma Registry matching tool</w:t>
      </w:r>
    </w:p>
    <w:p w14:paraId="2AD24CED" w14:textId="77777777" w:rsidR="00C35FD6" w:rsidRDefault="00C35FD6">
      <w:pPr>
        <w:pStyle w:val="BodyText"/>
        <w:rPr>
          <w:sz w:val="20"/>
        </w:rPr>
      </w:pPr>
    </w:p>
    <w:p w14:paraId="60DDDA2A" w14:textId="77777777" w:rsidR="00C35FD6" w:rsidRDefault="00C35FD6">
      <w:pPr>
        <w:pStyle w:val="BodyText"/>
        <w:rPr>
          <w:sz w:val="20"/>
        </w:rPr>
      </w:pPr>
    </w:p>
    <w:p w14:paraId="3A0774B2" w14:textId="77777777" w:rsidR="00C35FD6" w:rsidRDefault="00C35FD6">
      <w:pPr>
        <w:pStyle w:val="BodyText"/>
        <w:rPr>
          <w:sz w:val="20"/>
        </w:rPr>
      </w:pPr>
    </w:p>
    <w:p w14:paraId="4B1498AB" w14:textId="77777777" w:rsidR="00C35FD6" w:rsidRDefault="00C35FD6">
      <w:pPr>
        <w:pStyle w:val="BodyText"/>
        <w:spacing w:before="7"/>
        <w:rPr>
          <w:sz w:val="16"/>
        </w:rPr>
      </w:pPr>
    </w:p>
    <w:p w14:paraId="7031C750" w14:textId="77777777" w:rsidR="00C35FD6" w:rsidRDefault="00C35FD6">
      <w:pPr>
        <w:rPr>
          <w:sz w:val="16"/>
        </w:rPr>
        <w:sectPr w:rsidR="00C35FD6">
          <w:headerReference w:type="default" r:id="rId33"/>
          <w:footerReference w:type="default" r:id="rId34"/>
          <w:pgSz w:w="19200" w:h="10800" w:orient="landscape"/>
          <w:pgMar w:top="1520" w:right="0" w:bottom="540" w:left="0" w:header="0" w:footer="347" w:gutter="0"/>
          <w:cols w:space="720"/>
        </w:sectPr>
      </w:pPr>
    </w:p>
    <w:p w14:paraId="40B8372E" w14:textId="77777777" w:rsidR="00C35FD6" w:rsidRDefault="002A6109">
      <w:pPr>
        <w:pStyle w:val="Heading3"/>
        <w:numPr>
          <w:ilvl w:val="0"/>
          <w:numId w:val="10"/>
        </w:numPr>
        <w:tabs>
          <w:tab w:val="left" w:pos="952"/>
          <w:tab w:val="left" w:pos="953"/>
        </w:tabs>
        <w:ind w:hanging="541"/>
      </w:pPr>
      <w:r>
        <w:t>All Hospitals</w:t>
      </w:r>
    </w:p>
    <w:p w14:paraId="7629C7EF" w14:textId="77777777" w:rsidR="00C35FD6" w:rsidRDefault="002A6109">
      <w:pPr>
        <w:pStyle w:val="Heading5"/>
        <w:numPr>
          <w:ilvl w:val="1"/>
          <w:numId w:val="10"/>
        </w:numPr>
        <w:tabs>
          <w:tab w:val="left" w:pos="1583"/>
          <w:tab w:val="left" w:pos="1584"/>
        </w:tabs>
      </w:pPr>
      <w:r>
        <w:t>Prehospital provider - departed location</w:t>
      </w:r>
      <w:r>
        <w:rPr>
          <w:spacing w:val="-37"/>
        </w:rPr>
        <w:t xml:space="preserve"> </w:t>
      </w:r>
      <w:r>
        <w:t>time</w:t>
      </w:r>
    </w:p>
    <w:p w14:paraId="3BE80F11" w14:textId="77777777" w:rsidR="00C35FD6" w:rsidRDefault="002A6109">
      <w:pPr>
        <w:pStyle w:val="ListParagraph"/>
        <w:numPr>
          <w:ilvl w:val="1"/>
          <w:numId w:val="10"/>
        </w:numPr>
        <w:tabs>
          <w:tab w:val="left" w:pos="1583"/>
          <w:tab w:val="left" w:pos="1584"/>
        </w:tabs>
        <w:rPr>
          <w:sz w:val="40"/>
        </w:rPr>
      </w:pPr>
      <w:r>
        <w:rPr>
          <w:sz w:val="40"/>
        </w:rPr>
        <w:t>Prehospital provider – departed location</w:t>
      </w:r>
      <w:r>
        <w:rPr>
          <w:spacing w:val="-34"/>
          <w:sz w:val="40"/>
        </w:rPr>
        <w:t xml:space="preserve"> </w:t>
      </w:r>
      <w:r>
        <w:rPr>
          <w:spacing w:val="-3"/>
          <w:sz w:val="40"/>
        </w:rPr>
        <w:t>date</w:t>
      </w:r>
    </w:p>
    <w:p w14:paraId="5096C0BD" w14:textId="77777777" w:rsidR="00C35FD6" w:rsidRDefault="002A6109">
      <w:pPr>
        <w:pStyle w:val="ListParagraph"/>
        <w:numPr>
          <w:ilvl w:val="1"/>
          <w:numId w:val="10"/>
        </w:numPr>
        <w:tabs>
          <w:tab w:val="left" w:pos="1583"/>
          <w:tab w:val="left" w:pos="1584"/>
        </w:tabs>
        <w:spacing w:before="87"/>
        <w:rPr>
          <w:sz w:val="40"/>
        </w:rPr>
      </w:pPr>
      <w:r>
        <w:rPr>
          <w:sz w:val="40"/>
        </w:rPr>
        <w:t>Prehospital provider –  call dispatched</w:t>
      </w:r>
      <w:r>
        <w:rPr>
          <w:spacing w:val="-33"/>
          <w:sz w:val="40"/>
        </w:rPr>
        <w:t xml:space="preserve"> </w:t>
      </w:r>
      <w:r>
        <w:rPr>
          <w:spacing w:val="-3"/>
          <w:sz w:val="40"/>
        </w:rPr>
        <w:t>date</w:t>
      </w:r>
    </w:p>
    <w:p w14:paraId="426CEA07" w14:textId="77777777" w:rsidR="00C35FD6" w:rsidRDefault="002A6109">
      <w:pPr>
        <w:pStyle w:val="ListParagraph"/>
        <w:numPr>
          <w:ilvl w:val="1"/>
          <w:numId w:val="10"/>
        </w:numPr>
        <w:tabs>
          <w:tab w:val="left" w:pos="1583"/>
          <w:tab w:val="left" w:pos="1584"/>
        </w:tabs>
        <w:rPr>
          <w:sz w:val="40"/>
        </w:rPr>
      </w:pPr>
      <w:r>
        <w:rPr>
          <w:sz w:val="40"/>
        </w:rPr>
        <w:t>Prehospital provider – call d</w:t>
      </w:r>
      <w:r>
        <w:rPr>
          <w:sz w:val="40"/>
        </w:rPr>
        <w:t>ispatched</w:t>
      </w:r>
      <w:r>
        <w:rPr>
          <w:spacing w:val="-35"/>
          <w:sz w:val="40"/>
        </w:rPr>
        <w:t xml:space="preserve"> </w:t>
      </w:r>
      <w:r>
        <w:rPr>
          <w:sz w:val="40"/>
        </w:rPr>
        <w:t>time</w:t>
      </w:r>
    </w:p>
    <w:p w14:paraId="675AE070" w14:textId="77777777" w:rsidR="00C35FD6" w:rsidRDefault="002A6109">
      <w:pPr>
        <w:pStyle w:val="ListParagraph"/>
        <w:numPr>
          <w:ilvl w:val="1"/>
          <w:numId w:val="10"/>
        </w:numPr>
        <w:tabs>
          <w:tab w:val="left" w:pos="1583"/>
          <w:tab w:val="left" w:pos="1584"/>
        </w:tabs>
        <w:rPr>
          <w:sz w:val="40"/>
        </w:rPr>
      </w:pPr>
      <w:r>
        <w:rPr>
          <w:sz w:val="40"/>
        </w:rPr>
        <w:t xml:space="preserve">Prehospital provider – arrived </w:t>
      </w:r>
      <w:r>
        <w:rPr>
          <w:spacing w:val="-3"/>
          <w:sz w:val="40"/>
        </w:rPr>
        <w:t xml:space="preserve">at </w:t>
      </w:r>
      <w:r>
        <w:rPr>
          <w:sz w:val="40"/>
        </w:rPr>
        <w:t>location</w:t>
      </w:r>
      <w:r>
        <w:rPr>
          <w:spacing w:val="-26"/>
          <w:sz w:val="40"/>
        </w:rPr>
        <w:t xml:space="preserve"> </w:t>
      </w:r>
      <w:r>
        <w:rPr>
          <w:spacing w:val="-3"/>
          <w:sz w:val="40"/>
        </w:rPr>
        <w:t>date</w:t>
      </w:r>
    </w:p>
    <w:p w14:paraId="246116FC" w14:textId="77777777" w:rsidR="00C35FD6" w:rsidRDefault="002A6109">
      <w:pPr>
        <w:pStyle w:val="ListParagraph"/>
        <w:numPr>
          <w:ilvl w:val="1"/>
          <w:numId w:val="10"/>
        </w:numPr>
        <w:tabs>
          <w:tab w:val="left" w:pos="1583"/>
          <w:tab w:val="left" w:pos="1584"/>
        </w:tabs>
        <w:spacing w:before="87"/>
        <w:rPr>
          <w:sz w:val="40"/>
        </w:rPr>
      </w:pPr>
      <w:r>
        <w:rPr>
          <w:sz w:val="40"/>
        </w:rPr>
        <w:t xml:space="preserve">Prehospital provider –  arrived </w:t>
      </w:r>
      <w:r>
        <w:rPr>
          <w:spacing w:val="-3"/>
          <w:sz w:val="40"/>
        </w:rPr>
        <w:t xml:space="preserve">at </w:t>
      </w:r>
      <w:r>
        <w:rPr>
          <w:sz w:val="40"/>
        </w:rPr>
        <w:t>location</w:t>
      </w:r>
      <w:r>
        <w:rPr>
          <w:spacing w:val="-30"/>
          <w:sz w:val="40"/>
        </w:rPr>
        <w:t xml:space="preserve"> </w:t>
      </w:r>
      <w:r>
        <w:rPr>
          <w:sz w:val="40"/>
        </w:rPr>
        <w:t>time</w:t>
      </w:r>
    </w:p>
    <w:p w14:paraId="3BBB8369" w14:textId="77777777" w:rsidR="00C35FD6" w:rsidRDefault="002A6109">
      <w:pPr>
        <w:pStyle w:val="BodyText"/>
        <w:rPr>
          <w:sz w:val="72"/>
        </w:rPr>
      </w:pPr>
      <w:r>
        <w:br w:type="column"/>
      </w:r>
    </w:p>
    <w:p w14:paraId="23AD2006" w14:textId="77777777" w:rsidR="00C35FD6" w:rsidRDefault="002A6109">
      <w:pPr>
        <w:pStyle w:val="ListParagraph"/>
        <w:numPr>
          <w:ilvl w:val="0"/>
          <w:numId w:val="9"/>
        </w:numPr>
        <w:tabs>
          <w:tab w:val="left" w:pos="854"/>
          <w:tab w:val="left" w:pos="855"/>
        </w:tabs>
        <w:spacing w:before="0"/>
        <w:ind w:hanging="541"/>
        <w:rPr>
          <w:sz w:val="56"/>
        </w:rPr>
      </w:pPr>
      <w:r>
        <w:rPr>
          <w:spacing w:val="-8"/>
          <w:sz w:val="56"/>
        </w:rPr>
        <w:t xml:space="preserve">Trauma </w:t>
      </w:r>
      <w:r>
        <w:rPr>
          <w:sz w:val="56"/>
        </w:rPr>
        <w:t xml:space="preserve">Center Only </w:t>
      </w:r>
      <w:r>
        <w:rPr>
          <w:spacing w:val="-4"/>
          <w:sz w:val="56"/>
        </w:rPr>
        <w:t>Data</w:t>
      </w:r>
      <w:r>
        <w:rPr>
          <w:sz w:val="56"/>
        </w:rPr>
        <w:t xml:space="preserve"> Elements</w:t>
      </w:r>
    </w:p>
    <w:p w14:paraId="43B24798" w14:textId="77777777" w:rsidR="00C35FD6" w:rsidRDefault="002A6109">
      <w:pPr>
        <w:pStyle w:val="ListParagraph"/>
        <w:numPr>
          <w:ilvl w:val="1"/>
          <w:numId w:val="9"/>
        </w:numPr>
        <w:tabs>
          <w:tab w:val="left" w:pos="1486"/>
          <w:tab w:val="left" w:pos="1487"/>
        </w:tabs>
        <w:ind w:hanging="453"/>
        <w:rPr>
          <w:sz w:val="40"/>
        </w:rPr>
      </w:pPr>
      <w:r>
        <w:rPr>
          <w:sz w:val="40"/>
        </w:rPr>
        <w:t>Prehospital vitals -</w:t>
      </w:r>
      <w:r>
        <w:rPr>
          <w:spacing w:val="4"/>
          <w:sz w:val="40"/>
        </w:rPr>
        <w:t xml:space="preserve"> </w:t>
      </w:r>
      <w:r>
        <w:rPr>
          <w:sz w:val="40"/>
        </w:rPr>
        <w:t>SBP</w:t>
      </w:r>
    </w:p>
    <w:p w14:paraId="29715BA6" w14:textId="77777777" w:rsidR="00C35FD6" w:rsidRDefault="002A6109">
      <w:pPr>
        <w:pStyle w:val="ListParagraph"/>
        <w:numPr>
          <w:ilvl w:val="1"/>
          <w:numId w:val="9"/>
        </w:numPr>
        <w:tabs>
          <w:tab w:val="left" w:pos="1486"/>
          <w:tab w:val="left" w:pos="1487"/>
        </w:tabs>
        <w:ind w:hanging="453"/>
        <w:rPr>
          <w:sz w:val="40"/>
        </w:rPr>
      </w:pPr>
      <w:r>
        <w:rPr>
          <w:sz w:val="40"/>
        </w:rPr>
        <w:t>Prehospital vitals - pulse</w:t>
      </w:r>
      <w:r>
        <w:rPr>
          <w:spacing w:val="3"/>
          <w:sz w:val="40"/>
        </w:rPr>
        <w:t xml:space="preserve"> </w:t>
      </w:r>
      <w:r>
        <w:rPr>
          <w:spacing w:val="-6"/>
          <w:sz w:val="40"/>
        </w:rPr>
        <w:t>rate</w:t>
      </w:r>
    </w:p>
    <w:p w14:paraId="7CD5C971" w14:textId="77777777" w:rsidR="00C35FD6" w:rsidRDefault="002A6109">
      <w:pPr>
        <w:pStyle w:val="ListParagraph"/>
        <w:numPr>
          <w:ilvl w:val="1"/>
          <w:numId w:val="9"/>
        </w:numPr>
        <w:tabs>
          <w:tab w:val="left" w:pos="1486"/>
          <w:tab w:val="left" w:pos="1487"/>
        </w:tabs>
        <w:ind w:hanging="453"/>
        <w:rPr>
          <w:sz w:val="40"/>
        </w:rPr>
      </w:pPr>
      <w:r>
        <w:rPr>
          <w:sz w:val="40"/>
        </w:rPr>
        <w:t xml:space="preserve">Prehospital vitals – unassisted </w:t>
      </w:r>
      <w:r>
        <w:rPr>
          <w:spacing w:val="-3"/>
          <w:sz w:val="40"/>
        </w:rPr>
        <w:t>respiration</w:t>
      </w:r>
      <w:r>
        <w:rPr>
          <w:spacing w:val="8"/>
          <w:sz w:val="40"/>
        </w:rPr>
        <w:t xml:space="preserve"> </w:t>
      </w:r>
      <w:r>
        <w:rPr>
          <w:spacing w:val="-5"/>
          <w:sz w:val="40"/>
        </w:rPr>
        <w:t>rate</w:t>
      </w:r>
    </w:p>
    <w:p w14:paraId="309DE199" w14:textId="77777777" w:rsidR="00C35FD6" w:rsidRDefault="002A6109">
      <w:pPr>
        <w:pStyle w:val="ListParagraph"/>
        <w:numPr>
          <w:ilvl w:val="1"/>
          <w:numId w:val="9"/>
        </w:numPr>
        <w:tabs>
          <w:tab w:val="left" w:pos="1486"/>
          <w:tab w:val="left" w:pos="1487"/>
        </w:tabs>
        <w:spacing w:before="87"/>
        <w:ind w:hanging="453"/>
        <w:rPr>
          <w:sz w:val="40"/>
        </w:rPr>
      </w:pPr>
      <w:r>
        <w:rPr>
          <w:sz w:val="40"/>
        </w:rPr>
        <w:t xml:space="preserve">Prehospital vitals - </w:t>
      </w:r>
      <w:r>
        <w:rPr>
          <w:spacing w:val="-3"/>
          <w:sz w:val="40"/>
        </w:rPr>
        <w:t>oxygen</w:t>
      </w:r>
      <w:r>
        <w:rPr>
          <w:spacing w:val="-5"/>
          <w:sz w:val="40"/>
        </w:rPr>
        <w:t xml:space="preserve"> </w:t>
      </w:r>
      <w:r>
        <w:rPr>
          <w:spacing w:val="-3"/>
          <w:sz w:val="40"/>
        </w:rPr>
        <w:t>saturation</w:t>
      </w:r>
    </w:p>
    <w:p w14:paraId="33E473A3" w14:textId="77777777" w:rsidR="00C35FD6" w:rsidRDefault="00C35FD6">
      <w:pPr>
        <w:rPr>
          <w:sz w:val="40"/>
        </w:rPr>
        <w:sectPr w:rsidR="00C35FD6">
          <w:type w:val="continuous"/>
          <w:pgSz w:w="19200" w:h="10800" w:orient="landscape"/>
          <w:pgMar w:top="0" w:right="0" w:bottom="0" w:left="0" w:header="720" w:footer="720" w:gutter="0"/>
          <w:cols w:num="2" w:space="720" w:equalWidth="0">
            <w:col w:w="9152" w:space="40"/>
            <w:col w:w="10008"/>
          </w:cols>
        </w:sectPr>
      </w:pPr>
    </w:p>
    <w:p w14:paraId="5E3511E0" w14:textId="77777777" w:rsidR="00C35FD6" w:rsidRDefault="002A6109">
      <w:pPr>
        <w:pStyle w:val="ListParagraph"/>
        <w:numPr>
          <w:ilvl w:val="0"/>
          <w:numId w:val="8"/>
        </w:numPr>
        <w:tabs>
          <w:tab w:val="left" w:pos="994"/>
          <w:tab w:val="left" w:pos="995"/>
        </w:tabs>
        <w:spacing w:before="167" w:line="235" w:lineRule="auto"/>
        <w:ind w:right="2167"/>
        <w:rPr>
          <w:rFonts w:ascii="Arial" w:hAnsi="Arial"/>
          <w:sz w:val="48"/>
        </w:rPr>
      </w:pPr>
      <w:r>
        <w:rPr>
          <w:spacing w:val="-3"/>
          <w:sz w:val="48"/>
        </w:rPr>
        <w:lastRenderedPageBreak/>
        <w:t xml:space="preserve">Several </w:t>
      </w:r>
      <w:r>
        <w:rPr>
          <w:sz w:val="48"/>
        </w:rPr>
        <w:t xml:space="preserve">ESO trauma </w:t>
      </w:r>
      <w:r>
        <w:rPr>
          <w:spacing w:val="-3"/>
          <w:sz w:val="48"/>
        </w:rPr>
        <w:t xml:space="preserve">data </w:t>
      </w:r>
      <w:r>
        <w:rPr>
          <w:sz w:val="48"/>
        </w:rPr>
        <w:t xml:space="preserve">elements </w:t>
      </w:r>
      <w:r>
        <w:rPr>
          <w:spacing w:val="-4"/>
          <w:sz w:val="48"/>
        </w:rPr>
        <w:t xml:space="preserve">have </w:t>
      </w:r>
      <w:r>
        <w:rPr>
          <w:sz w:val="48"/>
        </w:rPr>
        <w:t>expanded menu with additional codes</w:t>
      </w:r>
      <w:r>
        <w:rPr>
          <w:spacing w:val="-49"/>
          <w:sz w:val="48"/>
        </w:rPr>
        <w:t xml:space="preserve"> </w:t>
      </w:r>
      <w:r>
        <w:rPr>
          <w:sz w:val="48"/>
        </w:rPr>
        <w:t xml:space="preserve">not captured in NTDS, these </w:t>
      </w:r>
      <w:r>
        <w:rPr>
          <w:spacing w:val="-3"/>
          <w:sz w:val="48"/>
        </w:rPr>
        <w:t xml:space="preserve">are </w:t>
      </w:r>
      <w:r>
        <w:rPr>
          <w:sz w:val="48"/>
        </w:rPr>
        <w:t xml:space="preserve">available </w:t>
      </w:r>
      <w:r>
        <w:rPr>
          <w:spacing w:val="-4"/>
          <w:sz w:val="48"/>
        </w:rPr>
        <w:t xml:space="preserve">for </w:t>
      </w:r>
      <w:r>
        <w:rPr>
          <w:sz w:val="48"/>
        </w:rPr>
        <w:t>use if listed in pat</w:t>
      </w:r>
      <w:r>
        <w:rPr>
          <w:sz w:val="48"/>
        </w:rPr>
        <w:t>ient</w:t>
      </w:r>
      <w:r>
        <w:rPr>
          <w:spacing w:val="-22"/>
          <w:sz w:val="48"/>
        </w:rPr>
        <w:t xml:space="preserve"> </w:t>
      </w:r>
      <w:r>
        <w:rPr>
          <w:spacing w:val="-4"/>
          <w:sz w:val="48"/>
        </w:rPr>
        <w:t>record</w:t>
      </w:r>
    </w:p>
    <w:p w14:paraId="34FB9A2A" w14:textId="77777777" w:rsidR="00C35FD6" w:rsidRDefault="002A6109">
      <w:pPr>
        <w:pStyle w:val="ListParagraph"/>
        <w:numPr>
          <w:ilvl w:val="0"/>
          <w:numId w:val="8"/>
        </w:numPr>
        <w:tabs>
          <w:tab w:val="left" w:pos="994"/>
          <w:tab w:val="left" w:pos="995"/>
        </w:tabs>
        <w:spacing w:before="407" w:line="235" w:lineRule="auto"/>
        <w:ind w:right="2678"/>
        <w:rPr>
          <w:rFonts w:ascii="Arial" w:hAnsi="Arial"/>
          <w:sz w:val="48"/>
        </w:rPr>
      </w:pPr>
      <w:r>
        <w:rPr>
          <w:sz w:val="48"/>
        </w:rPr>
        <w:t>Comorbidities and complications will be captured with a multi-select field in</w:t>
      </w:r>
      <w:r>
        <w:rPr>
          <w:spacing w:val="-66"/>
          <w:sz w:val="48"/>
        </w:rPr>
        <w:t xml:space="preserve"> </w:t>
      </w:r>
      <w:r>
        <w:rPr>
          <w:sz w:val="48"/>
        </w:rPr>
        <w:t xml:space="preserve">the Massachusetts TR, but </w:t>
      </w:r>
      <w:r>
        <w:rPr>
          <w:spacing w:val="-3"/>
          <w:sz w:val="48"/>
        </w:rPr>
        <w:t xml:space="preserve">are </w:t>
      </w:r>
      <w:r>
        <w:rPr>
          <w:sz w:val="48"/>
        </w:rPr>
        <w:t>documented as individual fields in</w:t>
      </w:r>
      <w:r>
        <w:rPr>
          <w:spacing w:val="-24"/>
          <w:sz w:val="48"/>
        </w:rPr>
        <w:t xml:space="preserve"> </w:t>
      </w:r>
      <w:r>
        <w:rPr>
          <w:sz w:val="48"/>
        </w:rPr>
        <w:t>NTDS</w:t>
      </w:r>
    </w:p>
    <w:p w14:paraId="3356044A" w14:textId="77777777" w:rsidR="00C35FD6" w:rsidRDefault="002A6109">
      <w:pPr>
        <w:pStyle w:val="ListParagraph"/>
        <w:numPr>
          <w:ilvl w:val="1"/>
          <w:numId w:val="8"/>
        </w:numPr>
        <w:tabs>
          <w:tab w:val="left" w:pos="1626"/>
          <w:tab w:val="left" w:pos="1627"/>
        </w:tabs>
        <w:spacing w:before="92"/>
        <w:ind w:left="1626" w:hanging="453"/>
        <w:rPr>
          <w:rFonts w:ascii="Arial" w:hAnsi="Arial"/>
          <w:sz w:val="40"/>
        </w:rPr>
      </w:pPr>
      <w:r>
        <w:rPr>
          <w:sz w:val="40"/>
        </w:rPr>
        <w:t>All options are the</w:t>
      </w:r>
      <w:r>
        <w:rPr>
          <w:spacing w:val="-5"/>
          <w:sz w:val="40"/>
        </w:rPr>
        <w:t xml:space="preserve"> </w:t>
      </w:r>
      <w:r>
        <w:rPr>
          <w:sz w:val="40"/>
        </w:rPr>
        <w:t>same</w:t>
      </w:r>
    </w:p>
    <w:p w14:paraId="05EF6C38" w14:textId="77777777" w:rsidR="00C35FD6" w:rsidRDefault="00C35FD6">
      <w:pPr>
        <w:pStyle w:val="BodyText"/>
        <w:rPr>
          <w:sz w:val="20"/>
        </w:rPr>
      </w:pPr>
    </w:p>
    <w:p w14:paraId="4D1751F2" w14:textId="77777777" w:rsidR="00C35FD6" w:rsidRDefault="00C35FD6">
      <w:pPr>
        <w:pStyle w:val="BodyText"/>
        <w:rPr>
          <w:sz w:val="20"/>
        </w:rPr>
      </w:pPr>
    </w:p>
    <w:p w14:paraId="12AF9432" w14:textId="77777777" w:rsidR="00C35FD6" w:rsidRDefault="00C35FD6">
      <w:pPr>
        <w:pStyle w:val="BodyText"/>
        <w:spacing w:before="8"/>
        <w:rPr>
          <w:sz w:val="19"/>
        </w:rPr>
      </w:pPr>
    </w:p>
    <w:tbl>
      <w:tblPr>
        <w:tblW w:w="0" w:type="auto"/>
        <w:tblInd w:w="3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7"/>
        <w:gridCol w:w="4144"/>
        <w:gridCol w:w="9744"/>
      </w:tblGrid>
      <w:tr w:rsidR="00C35FD6" w14:paraId="16451DA2" w14:textId="77777777">
        <w:trPr>
          <w:trHeight w:val="535"/>
        </w:trPr>
        <w:tc>
          <w:tcPr>
            <w:tcW w:w="4637" w:type="dxa"/>
            <w:tcBorders>
              <w:bottom w:val="single" w:sz="24" w:space="0" w:color="FFFFFF"/>
            </w:tcBorders>
            <w:shd w:val="clear" w:color="auto" w:fill="4F81BC"/>
          </w:tcPr>
          <w:p w14:paraId="74D50F7D" w14:textId="77777777" w:rsidR="00C35FD6" w:rsidRDefault="002A6109">
            <w:pPr>
              <w:pStyle w:val="TableParagraph"/>
              <w:spacing w:before="55"/>
              <w:ind w:left="1308"/>
              <w:jc w:val="left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Data Element</w:t>
            </w:r>
          </w:p>
        </w:tc>
        <w:tc>
          <w:tcPr>
            <w:tcW w:w="4144" w:type="dxa"/>
            <w:tcBorders>
              <w:bottom w:val="single" w:sz="24" w:space="0" w:color="FFFFFF"/>
            </w:tcBorders>
            <w:shd w:val="clear" w:color="auto" w:fill="4F81BC"/>
          </w:tcPr>
          <w:p w14:paraId="2CC019A2" w14:textId="77777777" w:rsidR="00C35FD6" w:rsidRDefault="002A6109">
            <w:pPr>
              <w:pStyle w:val="TableParagraph"/>
              <w:spacing w:before="55"/>
              <w:ind w:left="1644" w:right="1627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NTDS</w:t>
            </w:r>
          </w:p>
        </w:tc>
        <w:tc>
          <w:tcPr>
            <w:tcW w:w="9744" w:type="dxa"/>
            <w:tcBorders>
              <w:bottom w:val="single" w:sz="24" w:space="0" w:color="FFFFFF"/>
            </w:tcBorders>
            <w:shd w:val="clear" w:color="auto" w:fill="4F81BC"/>
          </w:tcPr>
          <w:p w14:paraId="60A432FE" w14:textId="77777777" w:rsidR="00C35FD6" w:rsidRDefault="002A6109">
            <w:pPr>
              <w:pStyle w:val="TableParagraph"/>
              <w:spacing w:before="55"/>
              <w:ind w:left="2664" w:right="2641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Massachusetts TR</w:t>
            </w:r>
          </w:p>
        </w:tc>
      </w:tr>
      <w:tr w:rsidR="00C35FD6" w14:paraId="2DBC3D3D" w14:textId="77777777">
        <w:trPr>
          <w:trHeight w:val="544"/>
        </w:trPr>
        <w:tc>
          <w:tcPr>
            <w:tcW w:w="4637" w:type="dxa"/>
            <w:tcBorders>
              <w:top w:val="single" w:sz="24" w:space="0" w:color="FFFFFF"/>
            </w:tcBorders>
            <w:shd w:val="clear" w:color="auto" w:fill="D0D7E8"/>
          </w:tcPr>
          <w:p w14:paraId="748E7DC8" w14:textId="77777777" w:rsidR="00C35FD6" w:rsidRDefault="002A6109">
            <w:pPr>
              <w:pStyle w:val="TableParagraph"/>
              <w:spacing w:before="35"/>
              <w:ind w:left="143"/>
              <w:jc w:val="left"/>
              <w:rPr>
                <w:sz w:val="36"/>
              </w:rPr>
            </w:pPr>
            <w:r>
              <w:rPr>
                <w:sz w:val="36"/>
              </w:rPr>
              <w:t>Location of direct admission</w:t>
            </w:r>
          </w:p>
        </w:tc>
        <w:tc>
          <w:tcPr>
            <w:tcW w:w="4144" w:type="dxa"/>
            <w:tcBorders>
              <w:top w:val="single" w:sz="24" w:space="0" w:color="FFFFFF"/>
            </w:tcBorders>
            <w:shd w:val="clear" w:color="auto" w:fill="D0D7E8"/>
          </w:tcPr>
          <w:p w14:paraId="197C48C3" w14:textId="77777777" w:rsidR="00C35FD6" w:rsidRDefault="002A6109">
            <w:pPr>
              <w:pStyle w:val="TableParagraph"/>
              <w:spacing w:before="35"/>
              <w:ind w:left="144"/>
              <w:jc w:val="left"/>
              <w:rPr>
                <w:sz w:val="36"/>
              </w:rPr>
            </w:pPr>
            <w:r>
              <w:rPr>
                <w:sz w:val="36"/>
              </w:rPr>
              <w:t>Retired</w:t>
            </w:r>
          </w:p>
        </w:tc>
        <w:tc>
          <w:tcPr>
            <w:tcW w:w="9744" w:type="dxa"/>
            <w:tcBorders>
              <w:top w:val="single" w:sz="24" w:space="0" w:color="FFFFFF"/>
            </w:tcBorders>
            <w:shd w:val="clear" w:color="auto" w:fill="D0D7E8"/>
          </w:tcPr>
          <w:p w14:paraId="500011EB" w14:textId="77777777" w:rsidR="00C35FD6" w:rsidRDefault="002A6109">
            <w:pPr>
              <w:pStyle w:val="TableParagraph"/>
              <w:spacing w:before="35"/>
              <w:ind w:left="144"/>
              <w:jc w:val="left"/>
              <w:rPr>
                <w:sz w:val="36"/>
              </w:rPr>
            </w:pPr>
            <w:r>
              <w:rPr>
                <w:sz w:val="36"/>
              </w:rPr>
              <w:t>Combined with ED Discharge Disposition</w:t>
            </w:r>
          </w:p>
        </w:tc>
      </w:tr>
      <w:tr w:rsidR="00C35FD6" w14:paraId="4F9FE2FC" w14:textId="77777777">
        <w:trPr>
          <w:trHeight w:val="563"/>
        </w:trPr>
        <w:tc>
          <w:tcPr>
            <w:tcW w:w="4637" w:type="dxa"/>
            <w:shd w:val="clear" w:color="auto" w:fill="E9ECF4"/>
          </w:tcPr>
          <w:p w14:paraId="298610F9" w14:textId="77777777" w:rsidR="00C35FD6" w:rsidRDefault="002A6109">
            <w:pPr>
              <w:pStyle w:val="TableParagraph"/>
              <w:spacing w:before="55"/>
              <w:ind w:left="143"/>
              <w:jc w:val="left"/>
              <w:rPr>
                <w:sz w:val="36"/>
              </w:rPr>
            </w:pPr>
            <w:r>
              <w:rPr>
                <w:sz w:val="36"/>
              </w:rPr>
              <w:t>Gender</w:t>
            </w:r>
          </w:p>
        </w:tc>
        <w:tc>
          <w:tcPr>
            <w:tcW w:w="4144" w:type="dxa"/>
            <w:shd w:val="clear" w:color="auto" w:fill="E9ECF4"/>
          </w:tcPr>
          <w:p w14:paraId="1745E2B2" w14:textId="77777777" w:rsidR="00C35FD6" w:rsidRDefault="002A6109">
            <w:pPr>
              <w:pStyle w:val="TableParagraph"/>
              <w:spacing w:before="55"/>
              <w:ind w:left="144"/>
              <w:jc w:val="left"/>
              <w:rPr>
                <w:sz w:val="36"/>
              </w:rPr>
            </w:pPr>
            <w:r>
              <w:rPr>
                <w:sz w:val="36"/>
              </w:rPr>
              <w:t>FFY2022 adds non-binary</w:t>
            </w:r>
          </w:p>
        </w:tc>
        <w:tc>
          <w:tcPr>
            <w:tcW w:w="9744" w:type="dxa"/>
            <w:shd w:val="clear" w:color="auto" w:fill="E9ECF4"/>
          </w:tcPr>
          <w:p w14:paraId="6F169004" w14:textId="77777777" w:rsidR="00C35FD6" w:rsidRDefault="002A6109">
            <w:pPr>
              <w:pStyle w:val="TableParagraph"/>
              <w:spacing w:before="55"/>
              <w:ind w:left="144"/>
              <w:jc w:val="left"/>
              <w:rPr>
                <w:sz w:val="36"/>
              </w:rPr>
            </w:pPr>
            <w:r>
              <w:rPr>
                <w:sz w:val="36"/>
              </w:rPr>
              <w:t>New Gender identity field with more options added</w:t>
            </w:r>
          </w:p>
        </w:tc>
      </w:tr>
      <w:tr w:rsidR="00C35FD6" w14:paraId="7A92696A" w14:textId="77777777">
        <w:trPr>
          <w:trHeight w:val="564"/>
        </w:trPr>
        <w:tc>
          <w:tcPr>
            <w:tcW w:w="4637" w:type="dxa"/>
            <w:shd w:val="clear" w:color="auto" w:fill="D0D7E8"/>
          </w:tcPr>
          <w:p w14:paraId="43D3CF5D" w14:textId="77777777" w:rsidR="00C35FD6" w:rsidRDefault="002A6109">
            <w:pPr>
              <w:pStyle w:val="TableParagraph"/>
              <w:spacing w:before="55"/>
              <w:ind w:left="143"/>
              <w:jc w:val="left"/>
              <w:rPr>
                <w:sz w:val="36"/>
              </w:rPr>
            </w:pPr>
            <w:r>
              <w:rPr>
                <w:sz w:val="36"/>
              </w:rPr>
              <w:t>Mode of arrival</w:t>
            </w:r>
          </w:p>
        </w:tc>
        <w:tc>
          <w:tcPr>
            <w:tcW w:w="4144" w:type="dxa"/>
            <w:shd w:val="clear" w:color="auto" w:fill="D0D7E8"/>
          </w:tcPr>
          <w:p w14:paraId="2FC6F941" w14:textId="77777777" w:rsidR="00C35FD6" w:rsidRDefault="002A6109">
            <w:pPr>
              <w:pStyle w:val="TableParagraph"/>
              <w:spacing w:before="55"/>
              <w:ind w:left="144"/>
              <w:jc w:val="left"/>
              <w:rPr>
                <w:sz w:val="36"/>
              </w:rPr>
            </w:pPr>
            <w:r>
              <w:rPr>
                <w:sz w:val="36"/>
              </w:rPr>
              <w:t>Unchanged</w:t>
            </w:r>
          </w:p>
        </w:tc>
        <w:tc>
          <w:tcPr>
            <w:tcW w:w="9744" w:type="dxa"/>
            <w:shd w:val="clear" w:color="auto" w:fill="D0D7E8"/>
          </w:tcPr>
          <w:p w14:paraId="7F54FD9D" w14:textId="77777777" w:rsidR="00C35FD6" w:rsidRDefault="002A6109">
            <w:pPr>
              <w:pStyle w:val="TableParagraph"/>
              <w:spacing w:before="55"/>
              <w:ind w:left="144"/>
              <w:jc w:val="left"/>
              <w:rPr>
                <w:sz w:val="36"/>
              </w:rPr>
            </w:pPr>
            <w:r>
              <w:rPr>
                <w:sz w:val="36"/>
              </w:rPr>
              <w:t>Adds two new menu options public safety and water ambulance</w:t>
            </w:r>
          </w:p>
        </w:tc>
      </w:tr>
      <w:tr w:rsidR="00C35FD6" w14:paraId="0E4456F7" w14:textId="77777777">
        <w:trPr>
          <w:trHeight w:val="563"/>
        </w:trPr>
        <w:tc>
          <w:tcPr>
            <w:tcW w:w="4637" w:type="dxa"/>
            <w:shd w:val="clear" w:color="auto" w:fill="E9ECF4"/>
          </w:tcPr>
          <w:p w14:paraId="5DE31199" w14:textId="77777777" w:rsidR="00C35FD6" w:rsidRDefault="002A6109">
            <w:pPr>
              <w:pStyle w:val="TableParagraph"/>
              <w:spacing w:before="55"/>
              <w:ind w:left="143"/>
              <w:jc w:val="left"/>
              <w:rPr>
                <w:sz w:val="36"/>
              </w:rPr>
            </w:pPr>
            <w:r>
              <w:rPr>
                <w:sz w:val="36"/>
              </w:rPr>
              <w:t>Comorbidities</w:t>
            </w:r>
          </w:p>
        </w:tc>
        <w:tc>
          <w:tcPr>
            <w:tcW w:w="4144" w:type="dxa"/>
            <w:shd w:val="clear" w:color="auto" w:fill="E9ECF4"/>
          </w:tcPr>
          <w:p w14:paraId="6B2711CA" w14:textId="77777777" w:rsidR="00C35FD6" w:rsidRDefault="002A6109">
            <w:pPr>
              <w:pStyle w:val="TableParagraph"/>
              <w:spacing w:before="55"/>
              <w:ind w:left="144"/>
              <w:jc w:val="left"/>
              <w:rPr>
                <w:sz w:val="36"/>
              </w:rPr>
            </w:pPr>
            <w:r>
              <w:rPr>
                <w:sz w:val="36"/>
              </w:rPr>
              <w:t>Individual yes/no fields</w:t>
            </w:r>
          </w:p>
        </w:tc>
        <w:tc>
          <w:tcPr>
            <w:tcW w:w="9744" w:type="dxa"/>
            <w:shd w:val="clear" w:color="auto" w:fill="E9ECF4"/>
          </w:tcPr>
          <w:p w14:paraId="54E27236" w14:textId="77777777" w:rsidR="00C35FD6" w:rsidRDefault="002A6109">
            <w:pPr>
              <w:pStyle w:val="TableParagraph"/>
              <w:spacing w:before="55"/>
              <w:ind w:left="144"/>
              <w:jc w:val="left"/>
              <w:rPr>
                <w:sz w:val="36"/>
              </w:rPr>
            </w:pPr>
            <w:r>
              <w:rPr>
                <w:sz w:val="36"/>
              </w:rPr>
              <w:t>One multiselect field</w:t>
            </w:r>
          </w:p>
        </w:tc>
      </w:tr>
      <w:tr w:rsidR="00C35FD6" w14:paraId="5A5F71F2" w14:textId="77777777">
        <w:trPr>
          <w:trHeight w:val="564"/>
        </w:trPr>
        <w:tc>
          <w:tcPr>
            <w:tcW w:w="4637" w:type="dxa"/>
            <w:shd w:val="clear" w:color="auto" w:fill="D0D7E8"/>
          </w:tcPr>
          <w:p w14:paraId="6EC8F0EF" w14:textId="77777777" w:rsidR="00C35FD6" w:rsidRDefault="002A6109">
            <w:pPr>
              <w:pStyle w:val="TableParagraph"/>
              <w:spacing w:before="55"/>
              <w:ind w:left="143"/>
              <w:jc w:val="left"/>
              <w:rPr>
                <w:sz w:val="36"/>
              </w:rPr>
            </w:pPr>
            <w:r>
              <w:rPr>
                <w:sz w:val="36"/>
              </w:rPr>
              <w:t>Complications</w:t>
            </w:r>
          </w:p>
        </w:tc>
        <w:tc>
          <w:tcPr>
            <w:tcW w:w="4144" w:type="dxa"/>
            <w:shd w:val="clear" w:color="auto" w:fill="D0D7E8"/>
          </w:tcPr>
          <w:p w14:paraId="2DCFEB4C" w14:textId="77777777" w:rsidR="00C35FD6" w:rsidRDefault="002A6109">
            <w:pPr>
              <w:pStyle w:val="TableParagraph"/>
              <w:spacing w:before="55"/>
              <w:ind w:left="144"/>
              <w:jc w:val="left"/>
              <w:rPr>
                <w:sz w:val="36"/>
              </w:rPr>
            </w:pPr>
            <w:r>
              <w:rPr>
                <w:sz w:val="36"/>
              </w:rPr>
              <w:t>Individual yes/no fields</w:t>
            </w:r>
          </w:p>
        </w:tc>
        <w:tc>
          <w:tcPr>
            <w:tcW w:w="9744" w:type="dxa"/>
            <w:shd w:val="clear" w:color="auto" w:fill="D0D7E8"/>
          </w:tcPr>
          <w:p w14:paraId="1C82A0CC" w14:textId="77777777" w:rsidR="00C35FD6" w:rsidRDefault="002A6109">
            <w:pPr>
              <w:pStyle w:val="TableParagraph"/>
              <w:spacing w:before="55"/>
              <w:ind w:left="144"/>
              <w:jc w:val="left"/>
              <w:rPr>
                <w:sz w:val="36"/>
              </w:rPr>
            </w:pPr>
            <w:r>
              <w:rPr>
                <w:sz w:val="36"/>
              </w:rPr>
              <w:t>One multiselect field</w:t>
            </w:r>
          </w:p>
        </w:tc>
      </w:tr>
    </w:tbl>
    <w:p w14:paraId="1AA347D4" w14:textId="77777777" w:rsidR="00C35FD6" w:rsidRDefault="00C35FD6">
      <w:pPr>
        <w:rPr>
          <w:sz w:val="36"/>
        </w:rPr>
        <w:sectPr w:rsidR="00C35FD6">
          <w:headerReference w:type="default" r:id="rId35"/>
          <w:footerReference w:type="default" r:id="rId36"/>
          <w:pgSz w:w="19200" w:h="10800" w:orient="landscape"/>
          <w:pgMar w:top="1520" w:right="0" w:bottom="540" w:left="0" w:header="0" w:footer="347" w:gutter="0"/>
          <w:cols w:space="720"/>
        </w:sectPr>
      </w:pPr>
    </w:p>
    <w:p w14:paraId="05074D9C" w14:textId="77777777" w:rsidR="00C35FD6" w:rsidRDefault="00C35FD6">
      <w:pPr>
        <w:pStyle w:val="BodyText"/>
        <w:spacing w:before="8"/>
        <w:rPr>
          <w:sz w:val="12"/>
        </w:rPr>
      </w:pPr>
    </w:p>
    <w:p w14:paraId="043918FE" w14:textId="77777777" w:rsidR="00C35FD6" w:rsidRDefault="002A6109">
      <w:pPr>
        <w:spacing w:before="12" w:line="235" w:lineRule="auto"/>
        <w:ind w:left="1104" w:right="1963"/>
        <w:rPr>
          <w:sz w:val="48"/>
        </w:rPr>
      </w:pPr>
      <w:r>
        <w:rPr>
          <w:sz w:val="48"/>
        </w:rPr>
        <w:t>Several ESO trauma data elements have expanded menu with additional codes not captured in NTDB, these are available if listed in t</w:t>
      </w:r>
      <w:r>
        <w:rPr>
          <w:sz w:val="48"/>
        </w:rPr>
        <w:t>he patient record</w:t>
      </w:r>
    </w:p>
    <w:p w14:paraId="1D80680C" w14:textId="77777777" w:rsidR="00C35FD6" w:rsidRDefault="00C35FD6">
      <w:pPr>
        <w:pStyle w:val="BodyText"/>
        <w:spacing w:before="4" w:after="1"/>
        <w:rPr>
          <w:sz w:val="18"/>
        </w:rPr>
      </w:pPr>
    </w:p>
    <w:tbl>
      <w:tblPr>
        <w:tblW w:w="0" w:type="auto"/>
        <w:tblInd w:w="39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7"/>
        <w:gridCol w:w="4144"/>
        <w:gridCol w:w="9744"/>
      </w:tblGrid>
      <w:tr w:rsidR="00C35FD6" w14:paraId="70C65466" w14:textId="77777777">
        <w:trPr>
          <w:trHeight w:val="521"/>
        </w:trPr>
        <w:tc>
          <w:tcPr>
            <w:tcW w:w="4637" w:type="dxa"/>
            <w:tcBorders>
              <w:bottom w:val="single" w:sz="24" w:space="0" w:color="FFFFFF"/>
            </w:tcBorders>
            <w:shd w:val="clear" w:color="auto" w:fill="4F81BC"/>
          </w:tcPr>
          <w:p w14:paraId="6224486F" w14:textId="77777777" w:rsidR="00C35FD6" w:rsidRDefault="002A6109">
            <w:pPr>
              <w:pStyle w:val="TableParagraph"/>
              <w:spacing w:before="57"/>
              <w:ind w:left="1424"/>
              <w:jc w:val="lef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Data Element</w:t>
            </w:r>
          </w:p>
        </w:tc>
        <w:tc>
          <w:tcPr>
            <w:tcW w:w="4144" w:type="dxa"/>
            <w:tcBorders>
              <w:bottom w:val="single" w:sz="24" w:space="0" w:color="FFFFFF"/>
            </w:tcBorders>
            <w:shd w:val="clear" w:color="auto" w:fill="4F81BC"/>
          </w:tcPr>
          <w:p w14:paraId="24FBAD62" w14:textId="77777777" w:rsidR="00C35FD6" w:rsidRDefault="002A6109">
            <w:pPr>
              <w:pStyle w:val="TableParagraph"/>
              <w:spacing w:before="57"/>
              <w:ind w:left="1644" w:right="1627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NTDS</w:t>
            </w:r>
          </w:p>
        </w:tc>
        <w:tc>
          <w:tcPr>
            <w:tcW w:w="9744" w:type="dxa"/>
            <w:tcBorders>
              <w:bottom w:val="single" w:sz="24" w:space="0" w:color="FFFFFF"/>
            </w:tcBorders>
            <w:shd w:val="clear" w:color="auto" w:fill="4F81BC"/>
          </w:tcPr>
          <w:p w14:paraId="66374105" w14:textId="77777777" w:rsidR="00C35FD6" w:rsidRDefault="002A6109">
            <w:pPr>
              <w:pStyle w:val="TableParagraph"/>
              <w:spacing w:before="57"/>
              <w:ind w:left="2664" w:right="2642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Massachusetts TR FFY 2021-2022</w:t>
            </w:r>
          </w:p>
        </w:tc>
      </w:tr>
      <w:tr w:rsidR="00C35FD6" w14:paraId="66B09335" w14:textId="77777777">
        <w:trPr>
          <w:trHeight w:val="2155"/>
        </w:trPr>
        <w:tc>
          <w:tcPr>
            <w:tcW w:w="4637" w:type="dxa"/>
            <w:tcBorders>
              <w:top w:val="single" w:sz="24" w:space="0" w:color="FFFFFF"/>
            </w:tcBorders>
            <w:shd w:val="clear" w:color="auto" w:fill="D0D7E8"/>
          </w:tcPr>
          <w:p w14:paraId="03A0C95D" w14:textId="77777777" w:rsidR="00C35FD6" w:rsidRDefault="002A6109">
            <w:pPr>
              <w:pStyle w:val="TableParagraph"/>
              <w:spacing w:before="43" w:line="235" w:lineRule="auto"/>
              <w:ind w:left="143" w:right="19"/>
              <w:jc w:val="left"/>
              <w:rPr>
                <w:sz w:val="32"/>
              </w:rPr>
            </w:pPr>
            <w:r>
              <w:rPr>
                <w:sz w:val="32"/>
              </w:rPr>
              <w:t>Initial ED/Hospital GCS Assessment Qualifiers</w:t>
            </w:r>
          </w:p>
        </w:tc>
        <w:tc>
          <w:tcPr>
            <w:tcW w:w="4144" w:type="dxa"/>
            <w:tcBorders>
              <w:top w:val="single" w:sz="24" w:space="0" w:color="FFFFFF"/>
            </w:tcBorders>
            <w:shd w:val="clear" w:color="auto" w:fill="D0D7E8"/>
          </w:tcPr>
          <w:p w14:paraId="4A59B573" w14:textId="77777777" w:rsidR="00C35FD6" w:rsidRDefault="002A6109">
            <w:pPr>
              <w:pStyle w:val="TableParagraph"/>
              <w:spacing w:before="37"/>
              <w:ind w:left="144"/>
              <w:jc w:val="left"/>
              <w:rPr>
                <w:sz w:val="32"/>
              </w:rPr>
            </w:pPr>
            <w:r>
              <w:rPr>
                <w:sz w:val="32"/>
              </w:rPr>
              <w:t>unchanged</w:t>
            </w:r>
          </w:p>
        </w:tc>
        <w:tc>
          <w:tcPr>
            <w:tcW w:w="9744" w:type="dxa"/>
            <w:tcBorders>
              <w:top w:val="single" w:sz="24" w:space="0" w:color="FFFFFF"/>
            </w:tcBorders>
            <w:shd w:val="clear" w:color="auto" w:fill="D0D7E8"/>
          </w:tcPr>
          <w:p w14:paraId="6E92CD3F" w14:textId="77777777" w:rsidR="00C35FD6" w:rsidRDefault="002A6109">
            <w:pPr>
              <w:pStyle w:val="TableParagraph"/>
              <w:spacing w:before="43" w:line="235" w:lineRule="auto"/>
              <w:ind w:left="143" w:right="5956"/>
              <w:jc w:val="left"/>
              <w:rPr>
                <w:sz w:val="32"/>
              </w:rPr>
            </w:pPr>
            <w:r>
              <w:rPr>
                <w:sz w:val="32"/>
              </w:rPr>
              <w:t>Split into four fields: Paralyzed</w:t>
            </w:r>
          </w:p>
          <w:p w14:paraId="10D8ED3D" w14:textId="77777777" w:rsidR="00C35FD6" w:rsidRDefault="002A6109">
            <w:pPr>
              <w:pStyle w:val="TableParagraph"/>
              <w:spacing w:before="3" w:line="235" w:lineRule="auto"/>
              <w:ind w:left="143" w:right="7258"/>
              <w:jc w:val="left"/>
              <w:rPr>
                <w:sz w:val="32"/>
              </w:rPr>
            </w:pPr>
            <w:r>
              <w:rPr>
                <w:sz w:val="32"/>
              </w:rPr>
              <w:t>Sedated Intubated</w:t>
            </w:r>
          </w:p>
          <w:p w14:paraId="6D1200AB" w14:textId="77777777" w:rsidR="00C35FD6" w:rsidRDefault="002A6109">
            <w:pPr>
              <w:pStyle w:val="TableParagraph"/>
              <w:spacing w:line="387" w:lineRule="exact"/>
              <w:ind w:left="143"/>
              <w:jc w:val="left"/>
              <w:rPr>
                <w:sz w:val="32"/>
              </w:rPr>
            </w:pPr>
            <w:r>
              <w:rPr>
                <w:sz w:val="32"/>
              </w:rPr>
              <w:t>Eye Obstruction</w:t>
            </w:r>
          </w:p>
        </w:tc>
      </w:tr>
      <w:tr w:rsidR="00C35FD6" w14:paraId="321F9938" w14:textId="77777777">
        <w:trPr>
          <w:trHeight w:val="1358"/>
        </w:trPr>
        <w:tc>
          <w:tcPr>
            <w:tcW w:w="4637" w:type="dxa"/>
            <w:shd w:val="clear" w:color="auto" w:fill="E9ECF4"/>
          </w:tcPr>
          <w:p w14:paraId="1F0C5875" w14:textId="77777777" w:rsidR="00C35FD6" w:rsidRDefault="002A6109">
            <w:pPr>
              <w:pStyle w:val="TableParagraph"/>
              <w:spacing w:before="57"/>
              <w:ind w:left="143"/>
              <w:jc w:val="left"/>
              <w:rPr>
                <w:sz w:val="32"/>
              </w:rPr>
            </w:pPr>
            <w:r>
              <w:rPr>
                <w:sz w:val="32"/>
              </w:rPr>
              <w:t>Abbreviate injury score (AIS)</w:t>
            </w:r>
          </w:p>
        </w:tc>
        <w:tc>
          <w:tcPr>
            <w:tcW w:w="4144" w:type="dxa"/>
            <w:shd w:val="clear" w:color="auto" w:fill="E9ECF4"/>
          </w:tcPr>
          <w:p w14:paraId="37AA522D" w14:textId="77777777" w:rsidR="00C35FD6" w:rsidRDefault="002A6109">
            <w:pPr>
              <w:pStyle w:val="TableParagraph"/>
              <w:spacing w:before="57"/>
              <w:ind w:left="144"/>
              <w:jc w:val="left"/>
              <w:rPr>
                <w:sz w:val="32"/>
              </w:rPr>
            </w:pPr>
            <w:r>
              <w:rPr>
                <w:sz w:val="32"/>
              </w:rPr>
              <w:t>Abbreviated injury score</w:t>
            </w:r>
          </w:p>
        </w:tc>
        <w:tc>
          <w:tcPr>
            <w:tcW w:w="9744" w:type="dxa"/>
            <w:shd w:val="clear" w:color="auto" w:fill="E9ECF4"/>
          </w:tcPr>
          <w:p w14:paraId="1C1F61BD" w14:textId="77777777" w:rsidR="00C35FD6" w:rsidRDefault="002A6109">
            <w:pPr>
              <w:pStyle w:val="TableParagraph"/>
              <w:spacing w:before="63" w:line="235" w:lineRule="auto"/>
              <w:ind w:left="143" w:right="5385"/>
              <w:jc w:val="left"/>
              <w:rPr>
                <w:sz w:val="32"/>
              </w:rPr>
            </w:pPr>
            <w:r>
              <w:rPr>
                <w:sz w:val="32"/>
              </w:rPr>
              <w:t xml:space="preserve">Split into two fields: Abbreviated injury </w:t>
            </w:r>
            <w:r>
              <w:rPr>
                <w:spacing w:val="-3"/>
                <w:sz w:val="32"/>
              </w:rPr>
              <w:t xml:space="preserve">score </w:t>
            </w:r>
            <w:r>
              <w:rPr>
                <w:sz w:val="32"/>
              </w:rPr>
              <w:t>pre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dot</w:t>
            </w:r>
          </w:p>
          <w:p w14:paraId="7AF55DE2" w14:textId="77777777" w:rsidR="00C35FD6" w:rsidRDefault="002A6109">
            <w:pPr>
              <w:pStyle w:val="TableParagraph"/>
              <w:spacing w:line="387" w:lineRule="exact"/>
              <w:ind w:left="143"/>
              <w:jc w:val="left"/>
              <w:rPr>
                <w:sz w:val="32"/>
              </w:rPr>
            </w:pPr>
            <w:r>
              <w:rPr>
                <w:sz w:val="32"/>
              </w:rPr>
              <w:t>Abbreviated injury score severity</w:t>
            </w:r>
          </w:p>
        </w:tc>
      </w:tr>
      <w:tr w:rsidR="00C35FD6" w14:paraId="65D06120" w14:textId="77777777">
        <w:trPr>
          <w:trHeight w:val="1392"/>
        </w:trPr>
        <w:tc>
          <w:tcPr>
            <w:tcW w:w="4637" w:type="dxa"/>
            <w:shd w:val="clear" w:color="auto" w:fill="D0D7E8"/>
          </w:tcPr>
          <w:p w14:paraId="0145C566" w14:textId="77777777" w:rsidR="00C35FD6" w:rsidRDefault="002A6109">
            <w:pPr>
              <w:pStyle w:val="TableParagraph"/>
              <w:spacing w:before="57"/>
              <w:ind w:left="143"/>
              <w:jc w:val="left"/>
              <w:rPr>
                <w:sz w:val="32"/>
              </w:rPr>
            </w:pPr>
            <w:r>
              <w:rPr>
                <w:sz w:val="32"/>
              </w:rPr>
              <w:t>Protective devices</w:t>
            </w:r>
          </w:p>
        </w:tc>
        <w:tc>
          <w:tcPr>
            <w:tcW w:w="4144" w:type="dxa"/>
            <w:shd w:val="clear" w:color="auto" w:fill="D0D7E8"/>
          </w:tcPr>
          <w:p w14:paraId="6CB29B8A" w14:textId="77777777" w:rsidR="00C35FD6" w:rsidRDefault="002A6109">
            <w:pPr>
              <w:pStyle w:val="TableParagraph"/>
              <w:spacing w:before="57"/>
              <w:ind w:left="144"/>
              <w:jc w:val="left"/>
              <w:rPr>
                <w:sz w:val="32"/>
              </w:rPr>
            </w:pPr>
            <w:r>
              <w:rPr>
                <w:sz w:val="32"/>
              </w:rPr>
              <w:t>unchanged</w:t>
            </w:r>
          </w:p>
        </w:tc>
        <w:tc>
          <w:tcPr>
            <w:tcW w:w="9744" w:type="dxa"/>
            <w:shd w:val="clear" w:color="auto" w:fill="D0D7E8"/>
          </w:tcPr>
          <w:p w14:paraId="1B05F3E6" w14:textId="77777777" w:rsidR="00C35FD6" w:rsidRDefault="002A6109">
            <w:pPr>
              <w:pStyle w:val="TableParagraph"/>
              <w:spacing w:before="63" w:line="235" w:lineRule="auto"/>
              <w:ind w:left="143" w:right="5956"/>
              <w:jc w:val="left"/>
              <w:rPr>
                <w:sz w:val="32"/>
              </w:rPr>
            </w:pPr>
            <w:r>
              <w:rPr>
                <w:sz w:val="32"/>
              </w:rPr>
              <w:t>Split into two field: Restraint 1 &amp; 2</w:t>
            </w:r>
          </w:p>
          <w:p w14:paraId="4E6A79D3" w14:textId="77777777" w:rsidR="00C35FD6" w:rsidRDefault="002A6109">
            <w:pPr>
              <w:pStyle w:val="TableParagraph"/>
              <w:spacing w:line="387" w:lineRule="exact"/>
              <w:ind w:left="143"/>
              <w:jc w:val="left"/>
              <w:rPr>
                <w:sz w:val="32"/>
              </w:rPr>
            </w:pPr>
            <w:r>
              <w:rPr>
                <w:sz w:val="32"/>
              </w:rPr>
              <w:t>Protective devices equipment</w:t>
            </w:r>
          </w:p>
        </w:tc>
      </w:tr>
    </w:tbl>
    <w:p w14:paraId="062B01CA" w14:textId="77777777" w:rsidR="00C35FD6" w:rsidRDefault="00C35FD6">
      <w:pPr>
        <w:spacing w:line="387" w:lineRule="exact"/>
        <w:rPr>
          <w:sz w:val="32"/>
        </w:rPr>
        <w:sectPr w:rsidR="00C35FD6">
          <w:pgSz w:w="19200" w:h="10800" w:orient="landscape"/>
          <w:pgMar w:top="1520" w:right="0" w:bottom="540" w:left="0" w:header="0" w:footer="347" w:gutter="0"/>
          <w:cols w:space="720"/>
        </w:sectPr>
      </w:pPr>
    </w:p>
    <w:p w14:paraId="3AF04AD8" w14:textId="4D490290" w:rsidR="00C35FD6" w:rsidRDefault="002A6109">
      <w:pPr>
        <w:pStyle w:val="BodyText"/>
        <w:rPr>
          <w:sz w:val="20"/>
        </w:rPr>
      </w:pPr>
      <w:r>
        <w:pict w14:anchorId="3BDCEB58">
          <v:group id="_x0000_s1182" style="position:absolute;margin-left:0;margin-top:0;width:960pt;height:81.65pt;z-index:251781120;mso-position-horizontal-relative:page;mso-position-vertical-relative:page" coordsize="19200,1633">
            <v:rect id="_x0000_s1184" style="position:absolute;width:19200;height:1539" fillcolor="#4376ba" stroked="f"/>
            <v:shape id="_x0000_s1183" type="#_x0000_t202" style="position:absolute;width:19200;height:1633" filled="f" stroked="f">
              <v:textbox inset="0,0,0,0">
                <w:txbxContent>
                  <w:p w14:paraId="48C4116D" w14:textId="77777777" w:rsidR="00C35FD6" w:rsidRDefault="002A6109">
                    <w:pPr>
                      <w:spacing w:line="774" w:lineRule="exact"/>
                      <w:ind w:left="1077"/>
                      <w:rPr>
                        <w:b/>
                        <w:sz w:val="72"/>
                      </w:rPr>
                    </w:pPr>
                    <w:r>
                      <w:rPr>
                        <w:b/>
                        <w:color w:val="FFFFFF"/>
                        <w:sz w:val="72"/>
                      </w:rPr>
                      <w:t>Massachusetts vs American College of Surgeons Data</w:t>
                    </w:r>
                  </w:p>
                  <w:p w14:paraId="24DD6727" w14:textId="77777777" w:rsidR="00C35FD6" w:rsidRDefault="002A6109">
                    <w:pPr>
                      <w:spacing w:line="858" w:lineRule="exact"/>
                      <w:ind w:left="1077"/>
                      <w:rPr>
                        <w:b/>
                        <w:sz w:val="72"/>
                      </w:rPr>
                    </w:pPr>
                    <w:r>
                      <w:rPr>
                        <w:b/>
                        <w:color w:val="FFFFFF"/>
                        <w:sz w:val="72"/>
                      </w:rPr>
                      <w:t>Dictionary Comparison – ACS differences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2F741D9B" w14:textId="77777777" w:rsidR="00C35FD6" w:rsidRDefault="00C35FD6">
      <w:pPr>
        <w:pStyle w:val="BodyText"/>
        <w:rPr>
          <w:sz w:val="20"/>
        </w:rPr>
      </w:pPr>
    </w:p>
    <w:p w14:paraId="14A094AF" w14:textId="77777777" w:rsidR="00C35FD6" w:rsidRDefault="00C35FD6">
      <w:pPr>
        <w:pStyle w:val="BodyText"/>
        <w:rPr>
          <w:sz w:val="20"/>
        </w:rPr>
      </w:pPr>
    </w:p>
    <w:p w14:paraId="6F74BB16" w14:textId="77777777" w:rsidR="00C35FD6" w:rsidRDefault="00C35FD6">
      <w:pPr>
        <w:pStyle w:val="BodyText"/>
        <w:rPr>
          <w:sz w:val="20"/>
        </w:rPr>
      </w:pPr>
    </w:p>
    <w:p w14:paraId="6C3A4010" w14:textId="77777777" w:rsidR="00C35FD6" w:rsidRDefault="00C35FD6">
      <w:pPr>
        <w:pStyle w:val="BodyText"/>
        <w:rPr>
          <w:sz w:val="20"/>
        </w:rPr>
      </w:pPr>
    </w:p>
    <w:p w14:paraId="11B8966F" w14:textId="77777777" w:rsidR="00C35FD6" w:rsidRDefault="00C35FD6">
      <w:pPr>
        <w:pStyle w:val="BodyText"/>
        <w:rPr>
          <w:sz w:val="20"/>
        </w:rPr>
      </w:pPr>
    </w:p>
    <w:p w14:paraId="716FD419" w14:textId="77777777" w:rsidR="00C35FD6" w:rsidRDefault="00C35FD6">
      <w:pPr>
        <w:pStyle w:val="BodyText"/>
        <w:rPr>
          <w:sz w:val="20"/>
        </w:rPr>
      </w:pPr>
    </w:p>
    <w:p w14:paraId="6A28B0A0" w14:textId="77777777" w:rsidR="00C35FD6" w:rsidRDefault="002A6109">
      <w:pPr>
        <w:pStyle w:val="ListParagraph"/>
        <w:numPr>
          <w:ilvl w:val="0"/>
          <w:numId w:val="8"/>
        </w:numPr>
        <w:tabs>
          <w:tab w:val="left" w:pos="1019"/>
          <w:tab w:val="left" w:pos="1020"/>
        </w:tabs>
        <w:spacing w:before="220"/>
        <w:ind w:left="1020"/>
        <w:rPr>
          <w:rFonts w:ascii="Arial" w:hAnsi="Arial"/>
          <w:sz w:val="40"/>
        </w:rPr>
      </w:pPr>
      <w:bookmarkStart w:id="8" w:name="Massachusetts_vs_American_College_of_Sur"/>
      <w:bookmarkEnd w:id="8"/>
      <w:r>
        <w:rPr>
          <w:sz w:val="40"/>
        </w:rPr>
        <w:t xml:space="preserve">There are </w:t>
      </w:r>
      <w:r>
        <w:rPr>
          <w:spacing w:val="-3"/>
          <w:sz w:val="40"/>
        </w:rPr>
        <w:t xml:space="preserve">several </w:t>
      </w:r>
      <w:r>
        <w:rPr>
          <w:sz w:val="40"/>
        </w:rPr>
        <w:t>fields included in the NTDS that are not captured in the Massachusetts</w:t>
      </w:r>
      <w:r>
        <w:rPr>
          <w:spacing w:val="-9"/>
          <w:sz w:val="40"/>
        </w:rPr>
        <w:t xml:space="preserve"> </w:t>
      </w:r>
      <w:r>
        <w:rPr>
          <w:sz w:val="40"/>
        </w:rPr>
        <w:t>TR</w:t>
      </w:r>
    </w:p>
    <w:p w14:paraId="360CD98B" w14:textId="77777777" w:rsidR="00C35FD6" w:rsidRDefault="002A6109">
      <w:pPr>
        <w:pStyle w:val="ListParagraph"/>
        <w:numPr>
          <w:ilvl w:val="0"/>
          <w:numId w:val="8"/>
        </w:numPr>
        <w:tabs>
          <w:tab w:val="left" w:pos="1019"/>
          <w:tab w:val="left" w:pos="1020"/>
        </w:tabs>
        <w:ind w:left="1020"/>
        <w:rPr>
          <w:rFonts w:ascii="Arial" w:hAnsi="Arial"/>
          <w:sz w:val="40"/>
        </w:rPr>
      </w:pPr>
      <w:r>
        <w:rPr>
          <w:sz w:val="40"/>
        </w:rPr>
        <w:t xml:space="preserve">There are </w:t>
      </w:r>
      <w:r>
        <w:rPr>
          <w:spacing w:val="-3"/>
          <w:sz w:val="40"/>
        </w:rPr>
        <w:t xml:space="preserve">four </w:t>
      </w:r>
      <w:r>
        <w:rPr>
          <w:sz w:val="40"/>
        </w:rPr>
        <w:t>NTDS fields not captured in the Massachusetts</w:t>
      </w:r>
      <w:r>
        <w:rPr>
          <w:spacing w:val="-8"/>
          <w:sz w:val="40"/>
        </w:rPr>
        <w:t xml:space="preserve"> </w:t>
      </w:r>
      <w:r>
        <w:rPr>
          <w:sz w:val="40"/>
        </w:rPr>
        <w:t>TR</w:t>
      </w:r>
    </w:p>
    <w:p w14:paraId="26028729" w14:textId="77777777" w:rsidR="00C35FD6" w:rsidRDefault="002A6109">
      <w:pPr>
        <w:pStyle w:val="ListParagraph"/>
        <w:numPr>
          <w:ilvl w:val="1"/>
          <w:numId w:val="8"/>
        </w:numPr>
        <w:tabs>
          <w:tab w:val="left" w:pos="1651"/>
          <w:tab w:val="left" w:pos="1652"/>
        </w:tabs>
        <w:spacing w:before="70"/>
        <w:rPr>
          <w:rFonts w:ascii="Arial" w:hAnsi="Arial"/>
          <w:sz w:val="32"/>
        </w:rPr>
      </w:pPr>
      <w:r>
        <w:rPr>
          <w:sz w:val="32"/>
        </w:rPr>
        <w:t>Highest</w:t>
      </w:r>
      <w:r>
        <w:rPr>
          <w:spacing w:val="-3"/>
          <w:sz w:val="32"/>
        </w:rPr>
        <w:t xml:space="preserve"> </w:t>
      </w:r>
      <w:r>
        <w:rPr>
          <w:sz w:val="32"/>
        </w:rPr>
        <w:t>activation</w:t>
      </w:r>
    </w:p>
    <w:p w14:paraId="4A07E551" w14:textId="77777777" w:rsidR="00C35FD6" w:rsidRDefault="002A6109">
      <w:pPr>
        <w:pStyle w:val="ListParagraph"/>
        <w:numPr>
          <w:ilvl w:val="1"/>
          <w:numId w:val="8"/>
        </w:numPr>
        <w:tabs>
          <w:tab w:val="left" w:pos="1651"/>
          <w:tab w:val="left" w:pos="1652"/>
        </w:tabs>
        <w:spacing w:before="70"/>
        <w:rPr>
          <w:rFonts w:ascii="Arial" w:hAnsi="Arial"/>
          <w:sz w:val="32"/>
        </w:rPr>
      </w:pPr>
      <w:r>
        <w:rPr>
          <w:spacing w:val="-5"/>
          <w:sz w:val="32"/>
        </w:rPr>
        <w:t xml:space="preserve">Trauma </w:t>
      </w:r>
      <w:r>
        <w:rPr>
          <w:sz w:val="32"/>
        </w:rPr>
        <w:t>surgeon arrival</w:t>
      </w:r>
      <w:r>
        <w:rPr>
          <w:spacing w:val="-20"/>
          <w:sz w:val="32"/>
        </w:rPr>
        <w:t xml:space="preserve"> </w:t>
      </w:r>
      <w:r>
        <w:rPr>
          <w:sz w:val="32"/>
        </w:rPr>
        <w:t>date</w:t>
      </w:r>
    </w:p>
    <w:p w14:paraId="2BF541D3" w14:textId="77777777" w:rsidR="00C35FD6" w:rsidRDefault="002A6109">
      <w:pPr>
        <w:pStyle w:val="ListParagraph"/>
        <w:numPr>
          <w:ilvl w:val="1"/>
          <w:numId w:val="8"/>
        </w:numPr>
        <w:tabs>
          <w:tab w:val="left" w:pos="1651"/>
          <w:tab w:val="left" w:pos="1652"/>
        </w:tabs>
        <w:spacing w:before="71"/>
        <w:rPr>
          <w:rFonts w:ascii="Arial" w:hAnsi="Arial"/>
          <w:sz w:val="32"/>
        </w:rPr>
      </w:pPr>
      <w:r>
        <w:rPr>
          <w:spacing w:val="-5"/>
          <w:sz w:val="32"/>
        </w:rPr>
        <w:t xml:space="preserve">Trauma </w:t>
      </w:r>
      <w:r>
        <w:rPr>
          <w:sz w:val="32"/>
        </w:rPr>
        <w:t>surgeon arrival</w:t>
      </w:r>
      <w:r>
        <w:rPr>
          <w:spacing w:val="-14"/>
          <w:sz w:val="32"/>
        </w:rPr>
        <w:t xml:space="preserve"> </w:t>
      </w:r>
      <w:r>
        <w:rPr>
          <w:sz w:val="32"/>
        </w:rPr>
        <w:t>time</w:t>
      </w:r>
    </w:p>
    <w:p w14:paraId="7AEAF69E" w14:textId="77777777" w:rsidR="00C35FD6" w:rsidRDefault="002A6109">
      <w:pPr>
        <w:pStyle w:val="ListParagraph"/>
        <w:numPr>
          <w:ilvl w:val="1"/>
          <w:numId w:val="8"/>
        </w:numPr>
        <w:tabs>
          <w:tab w:val="left" w:pos="1651"/>
          <w:tab w:val="left" w:pos="1652"/>
        </w:tabs>
        <w:spacing w:before="70"/>
        <w:rPr>
          <w:rFonts w:ascii="Arial" w:hAnsi="Arial"/>
          <w:sz w:val="32"/>
        </w:rPr>
      </w:pPr>
      <w:r>
        <w:rPr>
          <w:sz w:val="32"/>
        </w:rPr>
        <w:t>National provider identifier</w:t>
      </w:r>
      <w:r>
        <w:rPr>
          <w:spacing w:val="-5"/>
          <w:sz w:val="32"/>
        </w:rPr>
        <w:t xml:space="preserve"> </w:t>
      </w:r>
      <w:r>
        <w:rPr>
          <w:sz w:val="32"/>
        </w:rPr>
        <w:t>(NPI)</w:t>
      </w:r>
    </w:p>
    <w:p w14:paraId="230409BB" w14:textId="77777777" w:rsidR="00C35FD6" w:rsidRDefault="002A6109">
      <w:pPr>
        <w:pStyle w:val="ListParagraph"/>
        <w:numPr>
          <w:ilvl w:val="1"/>
          <w:numId w:val="8"/>
        </w:numPr>
        <w:tabs>
          <w:tab w:val="left" w:pos="1651"/>
          <w:tab w:val="left" w:pos="1652"/>
        </w:tabs>
        <w:spacing w:before="70"/>
        <w:rPr>
          <w:rFonts w:ascii="Arial" w:hAnsi="Arial"/>
          <w:sz w:val="32"/>
        </w:rPr>
      </w:pPr>
      <w:r>
        <w:rPr>
          <w:sz w:val="32"/>
        </w:rPr>
        <w:t xml:space="preserve">These are under consideration to be required data elements </w:t>
      </w:r>
      <w:r>
        <w:rPr>
          <w:spacing w:val="-3"/>
          <w:sz w:val="32"/>
        </w:rPr>
        <w:t xml:space="preserve">for </w:t>
      </w:r>
      <w:r>
        <w:rPr>
          <w:sz w:val="32"/>
        </w:rPr>
        <w:t xml:space="preserve">trauma centers in the FFY 2023 Massachusetts </w:t>
      </w:r>
      <w:r>
        <w:rPr>
          <w:spacing w:val="-5"/>
          <w:sz w:val="32"/>
        </w:rPr>
        <w:t>Trauma</w:t>
      </w:r>
      <w:r>
        <w:rPr>
          <w:spacing w:val="-53"/>
          <w:sz w:val="32"/>
        </w:rPr>
        <w:t xml:space="preserve"> </w:t>
      </w:r>
      <w:r>
        <w:rPr>
          <w:sz w:val="32"/>
        </w:rPr>
        <w:t>Registry</w:t>
      </w:r>
    </w:p>
    <w:p w14:paraId="6CF607FF" w14:textId="77777777" w:rsidR="00C35FD6" w:rsidRDefault="002A6109">
      <w:pPr>
        <w:pStyle w:val="Heading5"/>
        <w:numPr>
          <w:ilvl w:val="0"/>
          <w:numId w:val="8"/>
        </w:numPr>
        <w:tabs>
          <w:tab w:val="left" w:pos="1019"/>
          <w:tab w:val="left" w:pos="1020"/>
        </w:tabs>
        <w:ind w:left="1020"/>
        <w:rPr>
          <w:rFonts w:ascii="Arial" w:hAnsi="Arial"/>
        </w:rPr>
      </w:pPr>
      <w:r>
        <w:t xml:space="preserve">All </w:t>
      </w:r>
      <w:r>
        <w:rPr>
          <w:spacing w:val="-6"/>
        </w:rPr>
        <w:t xml:space="preserve">Trauma </w:t>
      </w:r>
      <w:r>
        <w:t xml:space="preserve">Quality </w:t>
      </w:r>
      <w:r>
        <w:rPr>
          <w:spacing w:val="-3"/>
        </w:rPr>
        <w:t xml:space="preserve">Improvement Program (TQIP) </w:t>
      </w:r>
      <w:r>
        <w:t xml:space="preserve">measures </w:t>
      </w:r>
      <w:r>
        <w:rPr>
          <w:spacing w:val="-3"/>
        </w:rPr>
        <w:t xml:space="preserve">for </w:t>
      </w:r>
      <w:r>
        <w:t>processes of</w:t>
      </w:r>
      <w:r>
        <w:rPr>
          <w:spacing w:val="25"/>
        </w:rPr>
        <w:t xml:space="preserve"> </w:t>
      </w:r>
      <w:r>
        <w:t>care</w:t>
      </w:r>
    </w:p>
    <w:p w14:paraId="4F46F9FE" w14:textId="334A5181" w:rsidR="00C35FD6" w:rsidRPr="00925972" w:rsidRDefault="002A6109" w:rsidP="00925972">
      <w:pPr>
        <w:pStyle w:val="ListParagraph"/>
        <w:numPr>
          <w:ilvl w:val="1"/>
          <w:numId w:val="8"/>
        </w:numPr>
        <w:tabs>
          <w:tab w:val="left" w:pos="1651"/>
          <w:tab w:val="left" w:pos="1652"/>
        </w:tabs>
        <w:spacing w:before="70"/>
        <w:rPr>
          <w:rFonts w:ascii="Times New Roman" w:hAnsi="Times New Roman"/>
          <w:color w:val="F29336"/>
          <w:w w:val="65"/>
          <w:sz w:val="94"/>
          <w:u w:val="double" w:color="F29336"/>
        </w:rPr>
      </w:pPr>
      <w:r>
        <w:rPr>
          <w:sz w:val="32"/>
        </w:rPr>
        <w:t>30 data elements</w:t>
      </w:r>
    </w:p>
    <w:p w14:paraId="4E448FFA" w14:textId="77777777" w:rsidR="00C35FD6" w:rsidRDefault="00C35FD6">
      <w:pPr>
        <w:pStyle w:val="BodyText"/>
        <w:rPr>
          <w:rFonts w:ascii="Courier New"/>
          <w:sz w:val="20"/>
        </w:rPr>
      </w:pPr>
    </w:p>
    <w:p w14:paraId="37544D40" w14:textId="77777777" w:rsidR="00C35FD6" w:rsidRDefault="00C35FD6">
      <w:pPr>
        <w:pStyle w:val="BodyText"/>
        <w:spacing w:before="3" w:after="1"/>
        <w:rPr>
          <w:rFonts w:ascii="Courier New"/>
          <w:sz w:val="14"/>
        </w:rPr>
      </w:pPr>
    </w:p>
    <w:p w14:paraId="38246B83" w14:textId="5EAAD05F" w:rsidR="00C35FD6" w:rsidRDefault="002A6109">
      <w:pPr>
        <w:tabs>
          <w:tab w:val="left" w:pos="5623"/>
          <w:tab w:val="left" w:pos="6987"/>
        </w:tabs>
        <w:spacing w:line="20" w:lineRule="exact"/>
        <w:ind w:left="2567"/>
        <w:rPr>
          <w:rFonts w:ascii="Courier New"/>
          <w:sz w:val="2"/>
        </w:rPr>
      </w:pPr>
      <w:r>
        <w:rPr>
          <w:rFonts w:ascii="Courier New"/>
          <w:sz w:val="2"/>
        </w:rPr>
        <w:tab/>
      </w:r>
      <w:r>
        <w:rPr>
          <w:rFonts w:ascii="Courier New"/>
          <w:sz w:val="2"/>
        </w:rPr>
        <w:tab/>
      </w:r>
    </w:p>
    <w:p w14:paraId="683D6391" w14:textId="77777777" w:rsidR="00C35FD6" w:rsidRDefault="00C35FD6">
      <w:pPr>
        <w:spacing w:line="20" w:lineRule="exact"/>
        <w:rPr>
          <w:rFonts w:ascii="Courier New"/>
          <w:sz w:val="2"/>
        </w:rPr>
        <w:sectPr w:rsidR="00C35FD6">
          <w:headerReference w:type="default" r:id="rId37"/>
          <w:footerReference w:type="default" r:id="rId38"/>
          <w:type w:val="continuous"/>
          <w:pgSz w:w="19200" w:h="10800" w:orient="landscape"/>
          <w:pgMar w:top="0" w:right="0" w:bottom="0" w:left="0" w:header="720" w:footer="720" w:gutter="0"/>
          <w:cols w:space="720"/>
        </w:sectPr>
      </w:pPr>
    </w:p>
    <w:p w14:paraId="1621AFDC" w14:textId="77777777" w:rsidR="00C35FD6" w:rsidRDefault="00C35FD6">
      <w:pPr>
        <w:pStyle w:val="BodyText"/>
        <w:spacing w:before="1"/>
        <w:rPr>
          <w:rFonts w:ascii="Courier New"/>
          <w:sz w:val="28"/>
        </w:rPr>
      </w:pPr>
    </w:p>
    <w:p w14:paraId="256439E7" w14:textId="77777777" w:rsidR="00C35FD6" w:rsidRDefault="002A6109">
      <w:pPr>
        <w:pStyle w:val="BodyText"/>
        <w:spacing w:line="60" w:lineRule="exact"/>
        <w:ind w:left="907"/>
        <w:rPr>
          <w:rFonts w:ascii="Courier New"/>
          <w:sz w:val="6"/>
        </w:rPr>
      </w:pPr>
      <w:r>
        <w:rPr>
          <w:rFonts w:ascii="Courier New"/>
          <w:sz w:val="6"/>
        </w:rPr>
      </w:r>
      <w:r>
        <w:rPr>
          <w:rFonts w:ascii="Courier New"/>
          <w:sz w:val="6"/>
        </w:rPr>
        <w:pict w14:anchorId="146B1221">
          <v:group id="_x0000_s1058" style="width:866.25pt;height:3pt;mso-position-horizontal-relative:char;mso-position-vertical-relative:line" coordsize="17325,60">
            <v:line id="_x0000_s1060" style="position:absolute" from="22,30" to="17302,30" strokecolor="#f9a720" strokeweight=".72pt"/>
            <v:line id="_x0000_s1059" style="position:absolute" from="0,30" to="17325,30" strokecolor="#f9a720" strokeweight="2.96pt"/>
            <w10:anchorlock/>
          </v:group>
        </w:pict>
      </w:r>
    </w:p>
    <w:p w14:paraId="110E287D" w14:textId="77777777" w:rsidR="00C35FD6" w:rsidRDefault="00C35FD6">
      <w:pPr>
        <w:pStyle w:val="BodyText"/>
        <w:rPr>
          <w:rFonts w:ascii="Courier New"/>
          <w:sz w:val="20"/>
        </w:rPr>
      </w:pPr>
    </w:p>
    <w:p w14:paraId="67340785" w14:textId="77777777" w:rsidR="00C35FD6" w:rsidRDefault="00C35FD6">
      <w:pPr>
        <w:pStyle w:val="BodyText"/>
        <w:rPr>
          <w:rFonts w:ascii="Courier New"/>
          <w:sz w:val="20"/>
        </w:rPr>
      </w:pPr>
    </w:p>
    <w:p w14:paraId="5211576D" w14:textId="77777777" w:rsidR="00C35FD6" w:rsidRDefault="00C35FD6">
      <w:pPr>
        <w:pStyle w:val="BodyText"/>
        <w:rPr>
          <w:rFonts w:ascii="Courier New"/>
          <w:sz w:val="20"/>
        </w:rPr>
      </w:pPr>
    </w:p>
    <w:p w14:paraId="7E53CFD4" w14:textId="77777777" w:rsidR="00C35FD6" w:rsidRDefault="00C35FD6">
      <w:pPr>
        <w:pStyle w:val="BodyText"/>
        <w:rPr>
          <w:rFonts w:ascii="Courier New"/>
          <w:sz w:val="20"/>
        </w:rPr>
      </w:pPr>
    </w:p>
    <w:p w14:paraId="7058F30C" w14:textId="77777777" w:rsidR="00C35FD6" w:rsidRDefault="00C35FD6">
      <w:pPr>
        <w:pStyle w:val="BodyText"/>
        <w:rPr>
          <w:rFonts w:ascii="Courier New"/>
          <w:sz w:val="20"/>
        </w:rPr>
      </w:pPr>
    </w:p>
    <w:p w14:paraId="1F70F717" w14:textId="77777777" w:rsidR="00C35FD6" w:rsidRDefault="00C35FD6">
      <w:pPr>
        <w:pStyle w:val="BodyText"/>
        <w:rPr>
          <w:rFonts w:ascii="Courier New"/>
          <w:sz w:val="20"/>
        </w:rPr>
      </w:pPr>
    </w:p>
    <w:p w14:paraId="4BC3FE34" w14:textId="77777777" w:rsidR="00C35FD6" w:rsidRDefault="00C35FD6">
      <w:pPr>
        <w:pStyle w:val="BodyText"/>
        <w:rPr>
          <w:rFonts w:ascii="Courier New"/>
          <w:sz w:val="20"/>
        </w:rPr>
      </w:pPr>
    </w:p>
    <w:p w14:paraId="38FBEA5B" w14:textId="77777777" w:rsidR="00C35FD6" w:rsidRDefault="00C35FD6">
      <w:pPr>
        <w:pStyle w:val="BodyText"/>
        <w:spacing w:before="6" w:after="1"/>
        <w:rPr>
          <w:rFonts w:ascii="Courier New"/>
          <w:sz w:val="15"/>
        </w:rPr>
      </w:pPr>
    </w:p>
    <w:tbl>
      <w:tblPr>
        <w:tblW w:w="0" w:type="auto"/>
        <w:tblInd w:w="34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2796"/>
        <w:gridCol w:w="1870"/>
        <w:gridCol w:w="1793"/>
        <w:gridCol w:w="1562"/>
        <w:gridCol w:w="1813"/>
        <w:gridCol w:w="1803"/>
      </w:tblGrid>
      <w:tr w:rsidR="00C35FD6" w14:paraId="3110D73F" w14:textId="77777777">
        <w:trPr>
          <w:trHeight w:val="979"/>
        </w:trPr>
        <w:tc>
          <w:tcPr>
            <w:tcW w:w="12235" w:type="dxa"/>
            <w:gridSpan w:val="7"/>
            <w:tcBorders>
              <w:bottom w:val="single" w:sz="18" w:space="0" w:color="000000"/>
              <w:right w:val="single" w:sz="18" w:space="0" w:color="000000"/>
            </w:tcBorders>
            <w:shd w:val="clear" w:color="auto" w:fill="BCD6ED"/>
          </w:tcPr>
          <w:p w14:paraId="335A7A41" w14:textId="77777777" w:rsidR="00C35FD6" w:rsidRDefault="002A6109">
            <w:pPr>
              <w:pStyle w:val="TableParagraph"/>
              <w:spacing w:before="128" w:line="261" w:lineRule="auto"/>
              <w:ind w:left="4367" w:right="3746" w:hanging="290"/>
              <w:jc w:val="left"/>
              <w:rPr>
                <w:b/>
                <w:sz w:val="29"/>
              </w:rPr>
            </w:pPr>
            <w:bookmarkStart w:id="9" w:name="Slide_Number_21"/>
            <w:bookmarkEnd w:id="9"/>
            <w:r>
              <w:rPr>
                <w:b/>
                <w:sz w:val="29"/>
              </w:rPr>
              <w:t>Confirmed COVID Hospitalizations by HMCC Region (Single-Day)</w:t>
            </w:r>
          </w:p>
        </w:tc>
      </w:tr>
      <w:tr w:rsidR="00C35FD6" w14:paraId="22E32515" w14:textId="77777777">
        <w:trPr>
          <w:trHeight w:val="880"/>
        </w:trPr>
        <w:tc>
          <w:tcPr>
            <w:tcW w:w="3394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BCD6ED"/>
          </w:tcPr>
          <w:p w14:paraId="6E1E583C" w14:textId="77777777" w:rsidR="00C35FD6" w:rsidRDefault="00C35FD6">
            <w:pPr>
              <w:pStyle w:val="TableParagraph"/>
              <w:jc w:val="left"/>
              <w:rPr>
                <w:rFonts w:ascii="Courier New"/>
                <w:sz w:val="23"/>
              </w:rPr>
            </w:pPr>
          </w:p>
          <w:p w14:paraId="1D2BF986" w14:textId="77777777" w:rsidR="00C35FD6" w:rsidRDefault="002A6109">
            <w:pPr>
              <w:pStyle w:val="TableParagraph"/>
              <w:ind w:left="876"/>
              <w:jc w:val="left"/>
              <w:rPr>
                <w:b/>
                <w:sz w:val="29"/>
              </w:rPr>
            </w:pPr>
            <w:r>
              <w:rPr>
                <w:b/>
                <w:sz w:val="29"/>
              </w:rPr>
              <w:t>HMCC Region</w:t>
            </w:r>
          </w:p>
        </w:tc>
        <w:tc>
          <w:tcPr>
            <w:tcW w:w="187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CD6ED"/>
          </w:tcPr>
          <w:p w14:paraId="3B1049BE" w14:textId="77777777" w:rsidR="00C35FD6" w:rsidRDefault="002A6109">
            <w:pPr>
              <w:pStyle w:val="TableParagraph"/>
              <w:spacing w:before="87" w:line="261" w:lineRule="auto"/>
              <w:ind w:left="317" w:hanging="155"/>
              <w:jc w:val="left"/>
              <w:rPr>
                <w:b/>
                <w:sz w:val="29"/>
              </w:rPr>
            </w:pPr>
            <w:r>
              <w:rPr>
                <w:b/>
                <w:sz w:val="29"/>
              </w:rPr>
              <w:t>4 Weeks Ago (11/14/21)</w:t>
            </w:r>
          </w:p>
        </w:tc>
        <w:tc>
          <w:tcPr>
            <w:tcW w:w="179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CD6ED"/>
          </w:tcPr>
          <w:p w14:paraId="7AE9E379" w14:textId="77777777" w:rsidR="00C35FD6" w:rsidRDefault="002A6109">
            <w:pPr>
              <w:pStyle w:val="TableParagraph"/>
              <w:spacing w:before="87" w:line="261" w:lineRule="auto"/>
              <w:ind w:left="279" w:hanging="97"/>
              <w:jc w:val="left"/>
              <w:rPr>
                <w:b/>
                <w:sz w:val="29"/>
              </w:rPr>
            </w:pPr>
            <w:r>
              <w:rPr>
                <w:b/>
                <w:sz w:val="29"/>
              </w:rPr>
              <w:t>1 Week Ago (12/05/21)</w:t>
            </w:r>
          </w:p>
        </w:tc>
        <w:tc>
          <w:tcPr>
            <w:tcW w:w="156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CD6ED"/>
          </w:tcPr>
          <w:p w14:paraId="79C896E9" w14:textId="77777777" w:rsidR="00C35FD6" w:rsidRDefault="002A6109">
            <w:pPr>
              <w:pStyle w:val="TableParagraph"/>
              <w:spacing w:before="87" w:line="261" w:lineRule="auto"/>
              <w:ind w:left="163" w:right="147" w:firstLine="173"/>
              <w:jc w:val="left"/>
              <w:rPr>
                <w:b/>
                <w:sz w:val="29"/>
              </w:rPr>
            </w:pPr>
            <w:r>
              <w:rPr>
                <w:b/>
                <w:sz w:val="29"/>
              </w:rPr>
              <w:t xml:space="preserve">Current </w:t>
            </w:r>
            <w:r>
              <w:rPr>
                <w:b/>
                <w:spacing w:val="-10"/>
                <w:sz w:val="29"/>
              </w:rPr>
              <w:t>(12/12/21)</w:t>
            </w:r>
          </w:p>
        </w:tc>
        <w:tc>
          <w:tcPr>
            <w:tcW w:w="181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CD6ED"/>
          </w:tcPr>
          <w:p w14:paraId="1F524F86" w14:textId="77777777" w:rsidR="00C35FD6" w:rsidRDefault="002A6109">
            <w:pPr>
              <w:pStyle w:val="TableParagraph"/>
              <w:spacing w:before="87" w:line="261" w:lineRule="auto"/>
              <w:ind w:left="472" w:hanging="39"/>
              <w:jc w:val="left"/>
              <w:rPr>
                <w:b/>
                <w:sz w:val="29"/>
              </w:rPr>
            </w:pPr>
            <w:r>
              <w:rPr>
                <w:b/>
                <w:sz w:val="29"/>
              </w:rPr>
              <w:t>4-Week Change</w:t>
            </w:r>
          </w:p>
        </w:tc>
        <w:tc>
          <w:tcPr>
            <w:tcW w:w="180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CD6ED"/>
          </w:tcPr>
          <w:p w14:paraId="33C18A4B" w14:textId="77777777" w:rsidR="00C35FD6" w:rsidRDefault="002A6109">
            <w:pPr>
              <w:pStyle w:val="TableParagraph"/>
              <w:spacing w:before="87" w:line="261" w:lineRule="auto"/>
              <w:ind w:left="471" w:hanging="39"/>
              <w:jc w:val="left"/>
              <w:rPr>
                <w:b/>
                <w:sz w:val="29"/>
              </w:rPr>
            </w:pPr>
            <w:r>
              <w:rPr>
                <w:b/>
                <w:sz w:val="29"/>
              </w:rPr>
              <w:t>1-Week Change</w:t>
            </w:r>
          </w:p>
        </w:tc>
      </w:tr>
      <w:tr w:rsidR="00C35FD6" w14:paraId="484BEC6C" w14:textId="77777777">
        <w:trPr>
          <w:trHeight w:val="362"/>
        </w:trPr>
        <w:tc>
          <w:tcPr>
            <w:tcW w:w="598" w:type="dxa"/>
            <w:tcBorders>
              <w:top w:val="single" w:sz="18" w:space="0" w:color="000000"/>
            </w:tcBorders>
          </w:tcPr>
          <w:p w14:paraId="7F125531" w14:textId="77777777" w:rsidR="00C35FD6" w:rsidRDefault="002A6109">
            <w:pPr>
              <w:pStyle w:val="TableParagraph"/>
              <w:spacing w:before="10" w:line="333" w:lineRule="exact"/>
              <w:ind w:left="49"/>
              <w:rPr>
                <w:sz w:val="29"/>
              </w:rPr>
            </w:pPr>
            <w:r>
              <w:rPr>
                <w:w w:val="99"/>
                <w:sz w:val="29"/>
              </w:rPr>
              <w:t>1</w:t>
            </w:r>
          </w:p>
        </w:tc>
        <w:tc>
          <w:tcPr>
            <w:tcW w:w="2796" w:type="dxa"/>
            <w:tcBorders>
              <w:top w:val="single" w:sz="18" w:space="0" w:color="000000"/>
            </w:tcBorders>
          </w:tcPr>
          <w:p w14:paraId="7D5B2C56" w14:textId="77777777" w:rsidR="00C35FD6" w:rsidRDefault="002A6109">
            <w:pPr>
              <w:pStyle w:val="TableParagraph"/>
              <w:spacing w:before="10" w:line="333" w:lineRule="exact"/>
              <w:ind w:left="131" w:right="96"/>
              <w:rPr>
                <w:sz w:val="29"/>
              </w:rPr>
            </w:pPr>
            <w:r>
              <w:rPr>
                <w:sz w:val="29"/>
              </w:rPr>
              <w:t>Western</w:t>
            </w:r>
          </w:p>
        </w:tc>
        <w:tc>
          <w:tcPr>
            <w:tcW w:w="1870" w:type="dxa"/>
            <w:tcBorders>
              <w:top w:val="single" w:sz="18" w:space="0" w:color="000000"/>
            </w:tcBorders>
          </w:tcPr>
          <w:p w14:paraId="2DC0E30B" w14:textId="77777777" w:rsidR="00C35FD6" w:rsidRDefault="002A6109">
            <w:pPr>
              <w:pStyle w:val="TableParagraph"/>
              <w:spacing w:before="10" w:line="333" w:lineRule="exact"/>
              <w:ind w:left="683" w:right="665"/>
              <w:rPr>
                <w:sz w:val="29"/>
              </w:rPr>
            </w:pPr>
            <w:r>
              <w:rPr>
                <w:sz w:val="29"/>
              </w:rPr>
              <w:t>73</w:t>
            </w:r>
          </w:p>
        </w:tc>
        <w:tc>
          <w:tcPr>
            <w:tcW w:w="1793" w:type="dxa"/>
            <w:tcBorders>
              <w:top w:val="single" w:sz="18" w:space="0" w:color="000000"/>
            </w:tcBorders>
          </w:tcPr>
          <w:p w14:paraId="5BD2E3F4" w14:textId="77777777" w:rsidR="00C35FD6" w:rsidRDefault="002A6109">
            <w:pPr>
              <w:pStyle w:val="TableParagraph"/>
              <w:spacing w:before="10" w:line="333" w:lineRule="exact"/>
              <w:ind w:left="544" w:right="506"/>
              <w:rPr>
                <w:sz w:val="29"/>
              </w:rPr>
            </w:pPr>
            <w:r>
              <w:rPr>
                <w:sz w:val="29"/>
              </w:rPr>
              <w:t>130</w:t>
            </w:r>
          </w:p>
        </w:tc>
        <w:tc>
          <w:tcPr>
            <w:tcW w:w="1562" w:type="dxa"/>
            <w:tcBorders>
              <w:top w:val="single" w:sz="18" w:space="0" w:color="000000"/>
            </w:tcBorders>
          </w:tcPr>
          <w:p w14:paraId="447FE201" w14:textId="77777777" w:rsidR="00C35FD6" w:rsidRDefault="002A6109">
            <w:pPr>
              <w:pStyle w:val="TableParagraph"/>
              <w:spacing w:before="10" w:line="333" w:lineRule="exact"/>
              <w:ind w:left="428" w:right="390"/>
              <w:rPr>
                <w:sz w:val="29"/>
              </w:rPr>
            </w:pPr>
            <w:r>
              <w:rPr>
                <w:sz w:val="29"/>
              </w:rPr>
              <w:t>162</w:t>
            </w:r>
          </w:p>
        </w:tc>
        <w:tc>
          <w:tcPr>
            <w:tcW w:w="1813" w:type="dxa"/>
            <w:tcBorders>
              <w:top w:val="single" w:sz="18" w:space="0" w:color="000000"/>
            </w:tcBorders>
          </w:tcPr>
          <w:p w14:paraId="790E1C72" w14:textId="77777777" w:rsidR="00C35FD6" w:rsidRDefault="002A6109">
            <w:pPr>
              <w:pStyle w:val="TableParagraph"/>
              <w:spacing w:before="10" w:line="333" w:lineRule="exact"/>
              <w:ind w:left="212" w:right="183"/>
              <w:rPr>
                <w:sz w:val="29"/>
              </w:rPr>
            </w:pPr>
            <w:r>
              <w:rPr>
                <w:sz w:val="29"/>
              </w:rPr>
              <w:t>89 (122%)</w:t>
            </w:r>
          </w:p>
        </w:tc>
        <w:tc>
          <w:tcPr>
            <w:tcW w:w="1803" w:type="dxa"/>
            <w:tcBorders>
              <w:top w:val="single" w:sz="18" w:space="0" w:color="000000"/>
              <w:right w:val="single" w:sz="18" w:space="0" w:color="000000"/>
            </w:tcBorders>
          </w:tcPr>
          <w:p w14:paraId="2D664AAF" w14:textId="77777777" w:rsidR="00C35FD6" w:rsidRDefault="002A6109">
            <w:pPr>
              <w:pStyle w:val="TableParagraph"/>
              <w:spacing w:before="10" w:line="333" w:lineRule="exact"/>
              <w:ind w:left="375"/>
              <w:jc w:val="left"/>
              <w:rPr>
                <w:sz w:val="29"/>
              </w:rPr>
            </w:pPr>
            <w:r>
              <w:rPr>
                <w:sz w:val="29"/>
              </w:rPr>
              <w:t>32 (25%)</w:t>
            </w:r>
          </w:p>
        </w:tc>
      </w:tr>
      <w:tr w:rsidR="00C35FD6" w14:paraId="15BCA822" w14:textId="77777777">
        <w:trPr>
          <w:trHeight w:val="365"/>
        </w:trPr>
        <w:tc>
          <w:tcPr>
            <w:tcW w:w="598" w:type="dxa"/>
          </w:tcPr>
          <w:p w14:paraId="23B9C4B3" w14:textId="77777777" w:rsidR="00C35FD6" w:rsidRDefault="002A6109">
            <w:pPr>
              <w:pStyle w:val="TableParagraph"/>
              <w:spacing w:before="12" w:line="333" w:lineRule="exact"/>
              <w:ind w:left="49"/>
              <w:rPr>
                <w:sz w:val="29"/>
              </w:rPr>
            </w:pPr>
            <w:r>
              <w:rPr>
                <w:w w:val="99"/>
                <w:sz w:val="29"/>
              </w:rPr>
              <w:t>2</w:t>
            </w:r>
          </w:p>
        </w:tc>
        <w:tc>
          <w:tcPr>
            <w:tcW w:w="2796" w:type="dxa"/>
          </w:tcPr>
          <w:p w14:paraId="28BBDC39" w14:textId="77777777" w:rsidR="00C35FD6" w:rsidRDefault="002A6109">
            <w:pPr>
              <w:pStyle w:val="TableParagraph"/>
              <w:spacing w:before="12" w:line="333" w:lineRule="exact"/>
              <w:ind w:left="131" w:right="104"/>
              <w:rPr>
                <w:sz w:val="29"/>
              </w:rPr>
            </w:pPr>
            <w:r>
              <w:rPr>
                <w:sz w:val="29"/>
              </w:rPr>
              <w:t>Central</w:t>
            </w:r>
          </w:p>
        </w:tc>
        <w:tc>
          <w:tcPr>
            <w:tcW w:w="1870" w:type="dxa"/>
          </w:tcPr>
          <w:p w14:paraId="49FC3E57" w14:textId="77777777" w:rsidR="00C35FD6" w:rsidRDefault="002A6109">
            <w:pPr>
              <w:pStyle w:val="TableParagraph"/>
              <w:spacing w:before="12" w:line="333" w:lineRule="exact"/>
              <w:ind w:left="684" w:right="665"/>
              <w:rPr>
                <w:sz w:val="29"/>
              </w:rPr>
            </w:pPr>
            <w:r>
              <w:rPr>
                <w:sz w:val="29"/>
              </w:rPr>
              <w:t>61</w:t>
            </w:r>
          </w:p>
        </w:tc>
        <w:tc>
          <w:tcPr>
            <w:tcW w:w="1793" w:type="dxa"/>
          </w:tcPr>
          <w:p w14:paraId="6CF05BF4" w14:textId="77777777" w:rsidR="00C35FD6" w:rsidRDefault="002A6109">
            <w:pPr>
              <w:pStyle w:val="TableParagraph"/>
              <w:spacing w:before="12" w:line="333" w:lineRule="exact"/>
              <w:ind w:left="544" w:right="505"/>
              <w:rPr>
                <w:sz w:val="29"/>
              </w:rPr>
            </w:pPr>
            <w:r>
              <w:rPr>
                <w:sz w:val="29"/>
              </w:rPr>
              <w:t>160</w:t>
            </w:r>
          </w:p>
        </w:tc>
        <w:tc>
          <w:tcPr>
            <w:tcW w:w="1562" w:type="dxa"/>
          </w:tcPr>
          <w:p w14:paraId="5C04A35D" w14:textId="77777777" w:rsidR="00C35FD6" w:rsidRDefault="002A6109">
            <w:pPr>
              <w:pStyle w:val="TableParagraph"/>
              <w:spacing w:before="12" w:line="333" w:lineRule="exact"/>
              <w:ind w:left="428" w:right="389"/>
              <w:rPr>
                <w:sz w:val="29"/>
              </w:rPr>
            </w:pPr>
            <w:r>
              <w:rPr>
                <w:sz w:val="29"/>
              </w:rPr>
              <w:t>186</w:t>
            </w:r>
          </w:p>
        </w:tc>
        <w:tc>
          <w:tcPr>
            <w:tcW w:w="1813" w:type="dxa"/>
          </w:tcPr>
          <w:p w14:paraId="38FC0D36" w14:textId="77777777" w:rsidR="00C35FD6" w:rsidRDefault="002A6109">
            <w:pPr>
              <w:pStyle w:val="TableParagraph"/>
              <w:spacing w:before="12" w:line="333" w:lineRule="exact"/>
              <w:ind w:left="212" w:right="201"/>
              <w:rPr>
                <w:sz w:val="29"/>
              </w:rPr>
            </w:pPr>
            <w:r>
              <w:rPr>
                <w:sz w:val="29"/>
              </w:rPr>
              <w:t>125 (205%)</w:t>
            </w:r>
          </w:p>
        </w:tc>
        <w:tc>
          <w:tcPr>
            <w:tcW w:w="1803" w:type="dxa"/>
            <w:tcBorders>
              <w:right w:val="single" w:sz="18" w:space="0" w:color="000000"/>
            </w:tcBorders>
          </w:tcPr>
          <w:p w14:paraId="3893B612" w14:textId="77777777" w:rsidR="00C35FD6" w:rsidRDefault="002A6109">
            <w:pPr>
              <w:pStyle w:val="TableParagraph"/>
              <w:spacing w:before="12" w:line="333" w:lineRule="exact"/>
              <w:ind w:left="375"/>
              <w:jc w:val="left"/>
              <w:rPr>
                <w:sz w:val="29"/>
              </w:rPr>
            </w:pPr>
            <w:r>
              <w:rPr>
                <w:sz w:val="29"/>
              </w:rPr>
              <w:t>26 (16%)</w:t>
            </w:r>
          </w:p>
        </w:tc>
      </w:tr>
      <w:tr w:rsidR="00C35FD6" w14:paraId="5F6A8CF3" w14:textId="77777777">
        <w:trPr>
          <w:trHeight w:val="365"/>
        </w:trPr>
        <w:tc>
          <w:tcPr>
            <w:tcW w:w="598" w:type="dxa"/>
          </w:tcPr>
          <w:p w14:paraId="018AE0CB" w14:textId="77777777" w:rsidR="00C35FD6" w:rsidRDefault="002A6109">
            <w:pPr>
              <w:pStyle w:val="TableParagraph"/>
              <w:spacing w:before="12" w:line="333" w:lineRule="exact"/>
              <w:ind w:left="49"/>
              <w:rPr>
                <w:sz w:val="29"/>
              </w:rPr>
            </w:pPr>
            <w:r>
              <w:rPr>
                <w:w w:val="99"/>
                <w:sz w:val="29"/>
              </w:rPr>
              <w:t>3</w:t>
            </w:r>
          </w:p>
        </w:tc>
        <w:tc>
          <w:tcPr>
            <w:tcW w:w="2796" w:type="dxa"/>
          </w:tcPr>
          <w:p w14:paraId="47DE8750" w14:textId="77777777" w:rsidR="00C35FD6" w:rsidRDefault="002A6109">
            <w:pPr>
              <w:pStyle w:val="TableParagraph"/>
              <w:spacing w:before="12" w:line="333" w:lineRule="exact"/>
              <w:ind w:left="131" w:right="96"/>
              <w:rPr>
                <w:sz w:val="29"/>
              </w:rPr>
            </w:pPr>
            <w:r>
              <w:rPr>
                <w:sz w:val="29"/>
              </w:rPr>
              <w:t>Northeastern</w:t>
            </w:r>
          </w:p>
        </w:tc>
        <w:tc>
          <w:tcPr>
            <w:tcW w:w="1870" w:type="dxa"/>
          </w:tcPr>
          <w:p w14:paraId="3EF9F16A" w14:textId="77777777" w:rsidR="00C35FD6" w:rsidRDefault="002A6109">
            <w:pPr>
              <w:pStyle w:val="TableParagraph"/>
              <w:spacing w:before="12" w:line="333" w:lineRule="exact"/>
              <w:ind w:left="683" w:right="665"/>
              <w:rPr>
                <w:sz w:val="29"/>
              </w:rPr>
            </w:pPr>
            <w:r>
              <w:rPr>
                <w:sz w:val="29"/>
              </w:rPr>
              <w:t>98</w:t>
            </w:r>
          </w:p>
        </w:tc>
        <w:tc>
          <w:tcPr>
            <w:tcW w:w="1793" w:type="dxa"/>
          </w:tcPr>
          <w:p w14:paraId="15AF3D49" w14:textId="77777777" w:rsidR="00C35FD6" w:rsidRDefault="002A6109">
            <w:pPr>
              <w:pStyle w:val="TableParagraph"/>
              <w:spacing w:before="12" w:line="333" w:lineRule="exact"/>
              <w:ind w:left="544" w:right="506"/>
              <w:rPr>
                <w:sz w:val="29"/>
              </w:rPr>
            </w:pPr>
            <w:r>
              <w:rPr>
                <w:sz w:val="29"/>
              </w:rPr>
              <w:t>200</w:t>
            </w:r>
          </w:p>
        </w:tc>
        <w:tc>
          <w:tcPr>
            <w:tcW w:w="1562" w:type="dxa"/>
          </w:tcPr>
          <w:p w14:paraId="7ECEE1D2" w14:textId="77777777" w:rsidR="00C35FD6" w:rsidRDefault="002A6109">
            <w:pPr>
              <w:pStyle w:val="TableParagraph"/>
              <w:spacing w:before="12" w:line="333" w:lineRule="exact"/>
              <w:ind w:left="428" w:right="390"/>
              <w:rPr>
                <w:sz w:val="29"/>
              </w:rPr>
            </w:pPr>
            <w:r>
              <w:rPr>
                <w:sz w:val="29"/>
              </w:rPr>
              <w:t>227</w:t>
            </w:r>
          </w:p>
        </w:tc>
        <w:tc>
          <w:tcPr>
            <w:tcW w:w="1813" w:type="dxa"/>
          </w:tcPr>
          <w:p w14:paraId="61BA405B" w14:textId="77777777" w:rsidR="00C35FD6" w:rsidRDefault="002A6109">
            <w:pPr>
              <w:pStyle w:val="TableParagraph"/>
              <w:spacing w:before="12" w:line="333" w:lineRule="exact"/>
              <w:ind w:left="211" w:right="201"/>
              <w:rPr>
                <w:sz w:val="29"/>
              </w:rPr>
            </w:pPr>
            <w:r>
              <w:rPr>
                <w:sz w:val="29"/>
              </w:rPr>
              <w:t>129 (132%)</w:t>
            </w:r>
          </w:p>
        </w:tc>
        <w:tc>
          <w:tcPr>
            <w:tcW w:w="1803" w:type="dxa"/>
            <w:tcBorders>
              <w:right w:val="single" w:sz="18" w:space="0" w:color="000000"/>
            </w:tcBorders>
          </w:tcPr>
          <w:p w14:paraId="4143C1B1" w14:textId="77777777" w:rsidR="00C35FD6" w:rsidRDefault="002A6109">
            <w:pPr>
              <w:pStyle w:val="TableParagraph"/>
              <w:spacing w:before="12" w:line="333" w:lineRule="exact"/>
              <w:ind w:left="374"/>
              <w:jc w:val="left"/>
              <w:rPr>
                <w:sz w:val="29"/>
              </w:rPr>
            </w:pPr>
            <w:r>
              <w:rPr>
                <w:sz w:val="29"/>
              </w:rPr>
              <w:t>27 (14%)</w:t>
            </w:r>
          </w:p>
        </w:tc>
      </w:tr>
      <w:tr w:rsidR="00C35FD6" w14:paraId="308E49B4" w14:textId="77777777">
        <w:trPr>
          <w:trHeight w:val="365"/>
        </w:trPr>
        <w:tc>
          <w:tcPr>
            <w:tcW w:w="598" w:type="dxa"/>
          </w:tcPr>
          <w:p w14:paraId="15AE2477" w14:textId="77777777" w:rsidR="00C35FD6" w:rsidRDefault="002A6109">
            <w:pPr>
              <w:pStyle w:val="TableParagraph"/>
              <w:spacing w:before="12" w:line="333" w:lineRule="exact"/>
              <w:ind w:left="49"/>
              <w:rPr>
                <w:sz w:val="29"/>
              </w:rPr>
            </w:pPr>
            <w:r>
              <w:rPr>
                <w:w w:val="99"/>
                <w:sz w:val="29"/>
              </w:rPr>
              <w:t>4</w:t>
            </w:r>
          </w:p>
        </w:tc>
        <w:tc>
          <w:tcPr>
            <w:tcW w:w="2796" w:type="dxa"/>
          </w:tcPr>
          <w:p w14:paraId="54B9A912" w14:textId="77777777" w:rsidR="00C35FD6" w:rsidRDefault="002A6109">
            <w:pPr>
              <w:pStyle w:val="TableParagraph"/>
              <w:spacing w:before="12" w:line="333" w:lineRule="exact"/>
              <w:ind w:left="131" w:right="113"/>
              <w:rPr>
                <w:sz w:val="29"/>
              </w:rPr>
            </w:pPr>
            <w:r>
              <w:rPr>
                <w:sz w:val="29"/>
              </w:rPr>
              <w:t>Boston / Metro West</w:t>
            </w:r>
          </w:p>
        </w:tc>
        <w:tc>
          <w:tcPr>
            <w:tcW w:w="1870" w:type="dxa"/>
          </w:tcPr>
          <w:p w14:paraId="7197E816" w14:textId="77777777" w:rsidR="00C35FD6" w:rsidRDefault="002A6109">
            <w:pPr>
              <w:pStyle w:val="TableParagraph"/>
              <w:spacing w:before="12" w:line="333" w:lineRule="exact"/>
              <w:ind w:left="702" w:right="664"/>
              <w:rPr>
                <w:sz w:val="29"/>
              </w:rPr>
            </w:pPr>
            <w:r>
              <w:rPr>
                <w:sz w:val="29"/>
              </w:rPr>
              <w:t>216</w:t>
            </w:r>
          </w:p>
        </w:tc>
        <w:tc>
          <w:tcPr>
            <w:tcW w:w="1793" w:type="dxa"/>
          </w:tcPr>
          <w:p w14:paraId="6BAF77F2" w14:textId="77777777" w:rsidR="00C35FD6" w:rsidRDefault="002A6109">
            <w:pPr>
              <w:pStyle w:val="TableParagraph"/>
              <w:spacing w:before="12" w:line="333" w:lineRule="exact"/>
              <w:ind w:left="544" w:right="506"/>
              <w:rPr>
                <w:sz w:val="29"/>
              </w:rPr>
            </w:pPr>
            <w:r>
              <w:rPr>
                <w:sz w:val="29"/>
              </w:rPr>
              <w:t>350</w:t>
            </w:r>
          </w:p>
        </w:tc>
        <w:tc>
          <w:tcPr>
            <w:tcW w:w="1562" w:type="dxa"/>
          </w:tcPr>
          <w:p w14:paraId="459964BE" w14:textId="77777777" w:rsidR="00C35FD6" w:rsidRDefault="002A6109">
            <w:pPr>
              <w:pStyle w:val="TableParagraph"/>
              <w:spacing w:before="12" w:line="333" w:lineRule="exact"/>
              <w:ind w:left="428" w:right="390"/>
              <w:rPr>
                <w:sz w:val="29"/>
              </w:rPr>
            </w:pPr>
            <w:r>
              <w:rPr>
                <w:sz w:val="29"/>
              </w:rPr>
              <w:t>435</w:t>
            </w:r>
          </w:p>
        </w:tc>
        <w:tc>
          <w:tcPr>
            <w:tcW w:w="1813" w:type="dxa"/>
          </w:tcPr>
          <w:p w14:paraId="28BAA12B" w14:textId="77777777" w:rsidR="00C35FD6" w:rsidRDefault="002A6109">
            <w:pPr>
              <w:pStyle w:val="TableParagraph"/>
              <w:spacing w:before="12" w:line="333" w:lineRule="exact"/>
              <w:ind w:left="211" w:right="201"/>
              <w:rPr>
                <w:sz w:val="29"/>
              </w:rPr>
            </w:pPr>
            <w:r>
              <w:rPr>
                <w:sz w:val="29"/>
              </w:rPr>
              <w:t>219 (101%)</w:t>
            </w:r>
          </w:p>
        </w:tc>
        <w:tc>
          <w:tcPr>
            <w:tcW w:w="1803" w:type="dxa"/>
            <w:tcBorders>
              <w:right w:val="single" w:sz="18" w:space="0" w:color="000000"/>
            </w:tcBorders>
          </w:tcPr>
          <w:p w14:paraId="1AC5C7CA" w14:textId="77777777" w:rsidR="00C35FD6" w:rsidRDefault="002A6109">
            <w:pPr>
              <w:pStyle w:val="TableParagraph"/>
              <w:spacing w:before="12" w:line="333" w:lineRule="exact"/>
              <w:ind w:left="374"/>
              <w:jc w:val="left"/>
              <w:rPr>
                <w:sz w:val="29"/>
              </w:rPr>
            </w:pPr>
            <w:r>
              <w:rPr>
                <w:sz w:val="29"/>
              </w:rPr>
              <w:t>85 (24%)</w:t>
            </w:r>
          </w:p>
        </w:tc>
      </w:tr>
      <w:tr w:rsidR="00C35FD6" w14:paraId="288F1604" w14:textId="77777777">
        <w:trPr>
          <w:trHeight w:val="365"/>
        </w:trPr>
        <w:tc>
          <w:tcPr>
            <w:tcW w:w="598" w:type="dxa"/>
          </w:tcPr>
          <w:p w14:paraId="5DAE5681" w14:textId="77777777" w:rsidR="00C35FD6" w:rsidRDefault="002A6109">
            <w:pPr>
              <w:pStyle w:val="TableParagraph"/>
              <w:spacing w:before="12" w:line="333" w:lineRule="exact"/>
              <w:ind w:left="49"/>
              <w:rPr>
                <w:sz w:val="29"/>
              </w:rPr>
            </w:pPr>
            <w:r>
              <w:rPr>
                <w:w w:val="99"/>
                <w:sz w:val="29"/>
              </w:rPr>
              <w:t>5</w:t>
            </w:r>
          </w:p>
        </w:tc>
        <w:tc>
          <w:tcPr>
            <w:tcW w:w="2796" w:type="dxa"/>
          </w:tcPr>
          <w:p w14:paraId="04398415" w14:textId="77777777" w:rsidR="00C35FD6" w:rsidRDefault="002A6109">
            <w:pPr>
              <w:pStyle w:val="TableParagraph"/>
              <w:spacing w:before="12" w:line="333" w:lineRule="exact"/>
              <w:ind w:left="131" w:right="97"/>
              <w:rPr>
                <w:sz w:val="29"/>
              </w:rPr>
            </w:pPr>
            <w:r>
              <w:rPr>
                <w:sz w:val="29"/>
              </w:rPr>
              <w:t>Southeastern</w:t>
            </w:r>
          </w:p>
        </w:tc>
        <w:tc>
          <w:tcPr>
            <w:tcW w:w="1870" w:type="dxa"/>
          </w:tcPr>
          <w:p w14:paraId="2D8CDEB7" w14:textId="77777777" w:rsidR="00C35FD6" w:rsidRDefault="002A6109">
            <w:pPr>
              <w:pStyle w:val="TableParagraph"/>
              <w:spacing w:before="12" w:line="333" w:lineRule="exact"/>
              <w:ind w:left="702" w:right="665"/>
              <w:rPr>
                <w:sz w:val="29"/>
              </w:rPr>
            </w:pPr>
            <w:r>
              <w:rPr>
                <w:sz w:val="29"/>
              </w:rPr>
              <w:t>106</w:t>
            </w:r>
          </w:p>
        </w:tc>
        <w:tc>
          <w:tcPr>
            <w:tcW w:w="1793" w:type="dxa"/>
          </w:tcPr>
          <w:p w14:paraId="1048D818" w14:textId="77777777" w:rsidR="00C35FD6" w:rsidRDefault="002A6109">
            <w:pPr>
              <w:pStyle w:val="TableParagraph"/>
              <w:spacing w:before="12" w:line="333" w:lineRule="exact"/>
              <w:ind w:left="544" w:right="507"/>
              <w:rPr>
                <w:sz w:val="29"/>
              </w:rPr>
            </w:pPr>
            <w:r>
              <w:rPr>
                <w:sz w:val="29"/>
              </w:rPr>
              <w:t>278</w:t>
            </w:r>
          </w:p>
        </w:tc>
        <w:tc>
          <w:tcPr>
            <w:tcW w:w="1562" w:type="dxa"/>
          </w:tcPr>
          <w:p w14:paraId="5596BA61" w14:textId="77777777" w:rsidR="00C35FD6" w:rsidRDefault="002A6109">
            <w:pPr>
              <w:pStyle w:val="TableParagraph"/>
              <w:spacing w:before="12" w:line="333" w:lineRule="exact"/>
              <w:ind w:left="428" w:right="390"/>
              <w:rPr>
                <w:sz w:val="29"/>
              </w:rPr>
            </w:pPr>
            <w:r>
              <w:rPr>
                <w:sz w:val="29"/>
              </w:rPr>
              <w:t>345</w:t>
            </w:r>
          </w:p>
        </w:tc>
        <w:tc>
          <w:tcPr>
            <w:tcW w:w="1813" w:type="dxa"/>
          </w:tcPr>
          <w:p w14:paraId="1278F4C8" w14:textId="77777777" w:rsidR="00C35FD6" w:rsidRDefault="002A6109">
            <w:pPr>
              <w:pStyle w:val="TableParagraph"/>
              <w:spacing w:before="12" w:line="333" w:lineRule="exact"/>
              <w:ind w:left="210" w:right="201"/>
              <w:rPr>
                <w:sz w:val="29"/>
              </w:rPr>
            </w:pPr>
            <w:r>
              <w:rPr>
                <w:sz w:val="29"/>
              </w:rPr>
              <w:t>239 (225%)</w:t>
            </w:r>
          </w:p>
        </w:tc>
        <w:tc>
          <w:tcPr>
            <w:tcW w:w="1803" w:type="dxa"/>
            <w:tcBorders>
              <w:right w:val="single" w:sz="18" w:space="0" w:color="000000"/>
            </w:tcBorders>
          </w:tcPr>
          <w:p w14:paraId="45535274" w14:textId="77777777" w:rsidR="00C35FD6" w:rsidRDefault="002A6109">
            <w:pPr>
              <w:pStyle w:val="TableParagraph"/>
              <w:spacing w:before="12" w:line="333" w:lineRule="exact"/>
              <w:ind w:left="374"/>
              <w:jc w:val="left"/>
              <w:rPr>
                <w:sz w:val="29"/>
              </w:rPr>
            </w:pPr>
            <w:r>
              <w:rPr>
                <w:sz w:val="29"/>
              </w:rPr>
              <w:t>67 (24%)</w:t>
            </w:r>
          </w:p>
        </w:tc>
      </w:tr>
      <w:tr w:rsidR="00C35FD6" w14:paraId="401EAD8A" w14:textId="77777777">
        <w:trPr>
          <w:trHeight w:val="362"/>
        </w:trPr>
        <w:tc>
          <w:tcPr>
            <w:tcW w:w="3394" w:type="dxa"/>
            <w:gridSpan w:val="2"/>
            <w:tcBorders>
              <w:bottom w:val="single" w:sz="18" w:space="0" w:color="000000"/>
            </w:tcBorders>
            <w:shd w:val="clear" w:color="auto" w:fill="DDEBF7"/>
          </w:tcPr>
          <w:p w14:paraId="144C642F" w14:textId="77777777" w:rsidR="00C35FD6" w:rsidRDefault="002A6109">
            <w:pPr>
              <w:pStyle w:val="TableParagraph"/>
              <w:spacing w:before="12" w:line="330" w:lineRule="exact"/>
              <w:ind w:left="1089"/>
              <w:jc w:val="left"/>
              <w:rPr>
                <w:b/>
                <w:sz w:val="29"/>
              </w:rPr>
            </w:pPr>
            <w:r>
              <w:rPr>
                <w:b/>
                <w:sz w:val="29"/>
              </w:rPr>
              <w:t>Statewide</w:t>
            </w:r>
          </w:p>
        </w:tc>
        <w:tc>
          <w:tcPr>
            <w:tcW w:w="1870" w:type="dxa"/>
            <w:tcBorders>
              <w:bottom w:val="single" w:sz="18" w:space="0" w:color="000000"/>
            </w:tcBorders>
            <w:shd w:val="clear" w:color="auto" w:fill="DDEBF7"/>
          </w:tcPr>
          <w:p w14:paraId="51AC128D" w14:textId="77777777" w:rsidR="00C35FD6" w:rsidRDefault="002A6109">
            <w:pPr>
              <w:pStyle w:val="TableParagraph"/>
              <w:spacing w:before="12" w:line="331" w:lineRule="exact"/>
              <w:ind w:left="701" w:right="665"/>
              <w:rPr>
                <w:b/>
                <w:sz w:val="29"/>
              </w:rPr>
            </w:pPr>
            <w:r>
              <w:rPr>
                <w:b/>
                <w:sz w:val="29"/>
              </w:rPr>
              <w:t>554</w:t>
            </w:r>
          </w:p>
        </w:tc>
        <w:tc>
          <w:tcPr>
            <w:tcW w:w="1793" w:type="dxa"/>
            <w:tcBorders>
              <w:bottom w:val="single" w:sz="18" w:space="0" w:color="000000"/>
            </w:tcBorders>
            <w:shd w:val="clear" w:color="auto" w:fill="DDEBF7"/>
          </w:tcPr>
          <w:p w14:paraId="51507CE5" w14:textId="77777777" w:rsidR="00C35FD6" w:rsidRDefault="002A6109">
            <w:pPr>
              <w:pStyle w:val="TableParagraph"/>
              <w:spacing w:before="12" w:line="331" w:lineRule="exact"/>
              <w:ind w:left="544" w:right="526"/>
              <w:rPr>
                <w:b/>
                <w:sz w:val="29"/>
              </w:rPr>
            </w:pPr>
            <w:r>
              <w:rPr>
                <w:b/>
                <w:sz w:val="29"/>
              </w:rPr>
              <w:t>1,118</w:t>
            </w:r>
          </w:p>
        </w:tc>
        <w:tc>
          <w:tcPr>
            <w:tcW w:w="1562" w:type="dxa"/>
            <w:tcBorders>
              <w:bottom w:val="single" w:sz="18" w:space="0" w:color="000000"/>
            </w:tcBorders>
            <w:shd w:val="clear" w:color="auto" w:fill="DDEBF7"/>
          </w:tcPr>
          <w:p w14:paraId="17D43695" w14:textId="77777777" w:rsidR="00C35FD6" w:rsidRDefault="002A6109">
            <w:pPr>
              <w:pStyle w:val="TableParagraph"/>
              <w:spacing w:before="12" w:line="331" w:lineRule="exact"/>
              <w:ind w:left="428" w:right="410"/>
              <w:rPr>
                <w:b/>
                <w:sz w:val="29"/>
              </w:rPr>
            </w:pPr>
            <w:r>
              <w:rPr>
                <w:b/>
                <w:sz w:val="29"/>
              </w:rPr>
              <w:t>1,355</w:t>
            </w:r>
          </w:p>
        </w:tc>
        <w:tc>
          <w:tcPr>
            <w:tcW w:w="1813" w:type="dxa"/>
            <w:tcBorders>
              <w:bottom w:val="single" w:sz="18" w:space="0" w:color="000000"/>
            </w:tcBorders>
            <w:shd w:val="clear" w:color="auto" w:fill="DDEBF7"/>
          </w:tcPr>
          <w:p w14:paraId="433EC05B" w14:textId="77777777" w:rsidR="00C35FD6" w:rsidRDefault="002A6109">
            <w:pPr>
              <w:pStyle w:val="TableParagraph"/>
              <w:spacing w:before="12" w:line="331" w:lineRule="exact"/>
              <w:ind w:left="212" w:right="201"/>
              <w:rPr>
                <w:b/>
                <w:sz w:val="29"/>
              </w:rPr>
            </w:pPr>
            <w:r>
              <w:rPr>
                <w:b/>
                <w:sz w:val="29"/>
              </w:rPr>
              <w:t>801 (145%)</w:t>
            </w:r>
          </w:p>
        </w:tc>
        <w:tc>
          <w:tcPr>
            <w:tcW w:w="1803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DDEBF7"/>
          </w:tcPr>
          <w:p w14:paraId="59662ECF" w14:textId="77777777" w:rsidR="00C35FD6" w:rsidRDefault="002A6109">
            <w:pPr>
              <w:pStyle w:val="TableParagraph"/>
              <w:spacing w:before="12" w:line="331" w:lineRule="exact"/>
              <w:ind w:left="316"/>
              <w:jc w:val="left"/>
              <w:rPr>
                <w:b/>
                <w:sz w:val="29"/>
              </w:rPr>
            </w:pPr>
            <w:r>
              <w:rPr>
                <w:b/>
                <w:sz w:val="29"/>
              </w:rPr>
              <w:t>237 (21%)</w:t>
            </w:r>
          </w:p>
        </w:tc>
      </w:tr>
    </w:tbl>
    <w:p w14:paraId="73F46803" w14:textId="77777777" w:rsidR="00C35FD6" w:rsidRDefault="00C35FD6">
      <w:pPr>
        <w:spacing w:line="331" w:lineRule="exact"/>
        <w:rPr>
          <w:sz w:val="29"/>
        </w:rPr>
        <w:sectPr w:rsidR="00C35FD6">
          <w:headerReference w:type="default" r:id="rId39"/>
          <w:footerReference w:type="default" r:id="rId40"/>
          <w:pgSz w:w="19200" w:h="10800" w:orient="landscape"/>
          <w:pgMar w:top="1080" w:right="0" w:bottom="280" w:left="0" w:header="697" w:footer="0" w:gutter="0"/>
          <w:cols w:space="720"/>
        </w:sectPr>
      </w:pPr>
    </w:p>
    <w:p w14:paraId="024735FA" w14:textId="77777777" w:rsidR="00C35FD6" w:rsidRDefault="00C35FD6">
      <w:pPr>
        <w:pStyle w:val="BodyText"/>
        <w:spacing w:before="1"/>
        <w:rPr>
          <w:rFonts w:ascii="Courier New"/>
          <w:sz w:val="28"/>
        </w:rPr>
      </w:pPr>
    </w:p>
    <w:p w14:paraId="00EE671B" w14:textId="77777777" w:rsidR="00C35FD6" w:rsidRDefault="002A6109">
      <w:pPr>
        <w:pStyle w:val="BodyText"/>
        <w:spacing w:line="60" w:lineRule="exact"/>
        <w:ind w:left="907"/>
        <w:rPr>
          <w:rFonts w:ascii="Courier New"/>
          <w:sz w:val="6"/>
        </w:rPr>
      </w:pPr>
      <w:r>
        <w:rPr>
          <w:rFonts w:ascii="Courier New"/>
          <w:sz w:val="6"/>
        </w:rPr>
      </w:r>
      <w:r>
        <w:rPr>
          <w:rFonts w:ascii="Courier New"/>
          <w:sz w:val="6"/>
        </w:rPr>
        <w:pict w14:anchorId="136BE25E">
          <v:group id="_x0000_s1055" style="width:866.25pt;height:3pt;mso-position-horizontal-relative:char;mso-position-vertical-relative:line" coordsize="17325,60">
            <v:line id="_x0000_s1057" style="position:absolute" from="22,30" to="17302,30" strokecolor="#f9a720" strokeweight=".72pt"/>
            <v:line id="_x0000_s1056" style="position:absolute" from="0,30" to="17325,30" strokecolor="#f9a720" strokeweight="2.96pt"/>
            <w10:anchorlock/>
          </v:group>
        </w:pict>
      </w:r>
    </w:p>
    <w:p w14:paraId="54F61B86" w14:textId="77777777" w:rsidR="00C35FD6" w:rsidRDefault="00C35FD6">
      <w:pPr>
        <w:pStyle w:val="BodyText"/>
        <w:rPr>
          <w:rFonts w:ascii="Courier New"/>
          <w:sz w:val="20"/>
        </w:rPr>
      </w:pPr>
    </w:p>
    <w:p w14:paraId="008AD4AB" w14:textId="77777777" w:rsidR="00C35FD6" w:rsidRDefault="00C35FD6">
      <w:pPr>
        <w:pStyle w:val="BodyText"/>
        <w:spacing w:before="1"/>
        <w:rPr>
          <w:rFonts w:ascii="Courier New"/>
          <w:sz w:val="12"/>
        </w:rPr>
      </w:pPr>
    </w:p>
    <w:tbl>
      <w:tblPr>
        <w:tblW w:w="0" w:type="auto"/>
        <w:tblInd w:w="57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8"/>
        <w:gridCol w:w="2053"/>
        <w:gridCol w:w="2053"/>
      </w:tblGrid>
      <w:tr w:rsidR="00C35FD6" w14:paraId="424A9EB5" w14:textId="77777777">
        <w:trPr>
          <w:trHeight w:val="509"/>
        </w:trPr>
        <w:tc>
          <w:tcPr>
            <w:tcW w:w="7644" w:type="dxa"/>
            <w:gridSpan w:val="3"/>
            <w:tcBorders>
              <w:bottom w:val="single" w:sz="18" w:space="0" w:color="000000"/>
              <w:right w:val="single" w:sz="18" w:space="0" w:color="000000"/>
            </w:tcBorders>
            <w:shd w:val="clear" w:color="auto" w:fill="BCD6ED"/>
          </w:tcPr>
          <w:p w14:paraId="690D678E" w14:textId="77777777" w:rsidR="00C35FD6" w:rsidRDefault="002A6109">
            <w:pPr>
              <w:pStyle w:val="TableParagraph"/>
              <w:spacing w:before="71"/>
              <w:ind w:left="1598" w:right="1560"/>
              <w:rPr>
                <w:b/>
                <w:sz w:val="31"/>
              </w:rPr>
            </w:pPr>
            <w:bookmarkStart w:id="10" w:name="Slide_Number_22"/>
            <w:bookmarkEnd w:id="10"/>
            <w:r>
              <w:rPr>
                <w:b/>
                <w:sz w:val="31"/>
              </w:rPr>
              <w:t>Statewide Census (7-Day Average)</w:t>
            </w:r>
          </w:p>
        </w:tc>
      </w:tr>
      <w:tr w:rsidR="00C35FD6" w14:paraId="03BA03D3" w14:textId="77777777">
        <w:trPr>
          <w:trHeight w:val="512"/>
        </w:trPr>
        <w:tc>
          <w:tcPr>
            <w:tcW w:w="353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CD6ED"/>
          </w:tcPr>
          <w:p w14:paraId="43B76F2E" w14:textId="77777777" w:rsidR="00C35FD6" w:rsidRDefault="00C35FD6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BCD6ED"/>
          </w:tcPr>
          <w:p w14:paraId="6F3100FD" w14:textId="77777777" w:rsidR="00C35FD6" w:rsidRDefault="002A6109">
            <w:pPr>
              <w:pStyle w:val="TableParagraph"/>
              <w:spacing w:before="74"/>
              <w:ind w:left="399" w:right="394"/>
              <w:rPr>
                <w:b/>
                <w:sz w:val="31"/>
              </w:rPr>
            </w:pPr>
            <w:r>
              <w:rPr>
                <w:b/>
                <w:sz w:val="31"/>
              </w:rPr>
              <w:t>Inpatient</w:t>
            </w:r>
          </w:p>
        </w:tc>
        <w:tc>
          <w:tcPr>
            <w:tcW w:w="205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CD6ED"/>
          </w:tcPr>
          <w:p w14:paraId="45FFDC7A" w14:textId="77777777" w:rsidR="00C35FD6" w:rsidRDefault="002A6109">
            <w:pPr>
              <w:pStyle w:val="TableParagraph"/>
              <w:spacing w:before="74"/>
              <w:ind w:left="399" w:right="388"/>
              <w:rPr>
                <w:b/>
                <w:sz w:val="31"/>
              </w:rPr>
            </w:pPr>
            <w:r>
              <w:rPr>
                <w:b/>
                <w:sz w:val="31"/>
              </w:rPr>
              <w:t>ICU</w:t>
            </w:r>
          </w:p>
        </w:tc>
      </w:tr>
      <w:tr w:rsidR="00C35FD6" w14:paraId="629D24EF" w14:textId="77777777">
        <w:trPr>
          <w:trHeight w:val="942"/>
        </w:trPr>
        <w:tc>
          <w:tcPr>
            <w:tcW w:w="3538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DDEBF7"/>
          </w:tcPr>
          <w:p w14:paraId="12315E6B" w14:textId="77777777" w:rsidR="00C35FD6" w:rsidRDefault="002A6109">
            <w:pPr>
              <w:pStyle w:val="TableParagraph"/>
              <w:spacing w:before="74" w:line="261" w:lineRule="auto"/>
              <w:ind w:left="46" w:right="2064"/>
              <w:jc w:val="left"/>
              <w:rPr>
                <w:sz w:val="31"/>
              </w:rPr>
            </w:pPr>
            <w:r>
              <w:rPr>
                <w:sz w:val="31"/>
              </w:rPr>
              <w:t>Current (12/12/21)</w:t>
            </w:r>
          </w:p>
        </w:tc>
        <w:tc>
          <w:tcPr>
            <w:tcW w:w="2053" w:type="dxa"/>
            <w:tcBorders>
              <w:top w:val="single" w:sz="18" w:space="0" w:color="000000"/>
              <w:left w:val="single" w:sz="18" w:space="0" w:color="000000"/>
            </w:tcBorders>
          </w:tcPr>
          <w:p w14:paraId="0AFFDB28" w14:textId="77777777" w:rsidR="00C35FD6" w:rsidRDefault="00C35FD6">
            <w:pPr>
              <w:pStyle w:val="TableParagraph"/>
              <w:spacing w:before="8"/>
              <w:jc w:val="left"/>
              <w:rPr>
                <w:rFonts w:ascii="Courier New"/>
                <w:sz w:val="24"/>
              </w:rPr>
            </w:pPr>
          </w:p>
          <w:p w14:paraId="14874E6C" w14:textId="77777777" w:rsidR="00C35FD6" w:rsidRDefault="002A6109">
            <w:pPr>
              <w:pStyle w:val="TableParagraph"/>
              <w:ind w:left="337" w:right="394"/>
              <w:rPr>
                <w:sz w:val="31"/>
              </w:rPr>
            </w:pPr>
            <w:r>
              <w:rPr>
                <w:sz w:val="31"/>
              </w:rPr>
              <w:t>9,380</w:t>
            </w:r>
          </w:p>
        </w:tc>
        <w:tc>
          <w:tcPr>
            <w:tcW w:w="2053" w:type="dxa"/>
            <w:tcBorders>
              <w:top w:val="single" w:sz="18" w:space="0" w:color="000000"/>
              <w:right w:val="single" w:sz="18" w:space="0" w:color="000000"/>
            </w:tcBorders>
          </w:tcPr>
          <w:p w14:paraId="25D84440" w14:textId="77777777" w:rsidR="00C35FD6" w:rsidRDefault="00C35FD6">
            <w:pPr>
              <w:pStyle w:val="TableParagraph"/>
              <w:spacing w:before="8"/>
              <w:jc w:val="left"/>
              <w:rPr>
                <w:rFonts w:ascii="Courier New"/>
                <w:sz w:val="24"/>
              </w:rPr>
            </w:pPr>
          </w:p>
          <w:p w14:paraId="74BF1BDF" w14:textId="77777777" w:rsidR="00C35FD6" w:rsidRDefault="002A6109">
            <w:pPr>
              <w:pStyle w:val="TableParagraph"/>
              <w:ind w:left="330" w:right="394"/>
              <w:rPr>
                <w:sz w:val="31"/>
              </w:rPr>
            </w:pPr>
            <w:r>
              <w:rPr>
                <w:sz w:val="31"/>
              </w:rPr>
              <w:t>1,078</w:t>
            </w:r>
          </w:p>
        </w:tc>
      </w:tr>
      <w:tr w:rsidR="00C35FD6" w14:paraId="5FE3D6D3" w14:textId="77777777">
        <w:trPr>
          <w:trHeight w:val="939"/>
        </w:trPr>
        <w:tc>
          <w:tcPr>
            <w:tcW w:w="3538" w:type="dxa"/>
            <w:tcBorders>
              <w:right w:val="single" w:sz="18" w:space="0" w:color="000000"/>
            </w:tcBorders>
            <w:shd w:val="clear" w:color="auto" w:fill="DDEBF7"/>
          </w:tcPr>
          <w:p w14:paraId="419EC675" w14:textId="77777777" w:rsidR="00C35FD6" w:rsidRDefault="002A6109">
            <w:pPr>
              <w:pStyle w:val="TableParagraph"/>
              <w:spacing w:before="71" w:line="261" w:lineRule="auto"/>
              <w:ind w:left="46" w:right="593"/>
              <w:jc w:val="left"/>
              <w:rPr>
                <w:sz w:val="31"/>
              </w:rPr>
            </w:pPr>
            <w:r>
              <w:rPr>
                <w:sz w:val="31"/>
              </w:rPr>
              <w:t>1 Week Ago (12/05/21)</w:t>
            </w:r>
          </w:p>
        </w:tc>
        <w:tc>
          <w:tcPr>
            <w:tcW w:w="2053" w:type="dxa"/>
            <w:tcBorders>
              <w:left w:val="single" w:sz="18" w:space="0" w:color="000000"/>
            </w:tcBorders>
          </w:tcPr>
          <w:p w14:paraId="033043FC" w14:textId="77777777" w:rsidR="00C35FD6" w:rsidRDefault="00C35FD6">
            <w:pPr>
              <w:pStyle w:val="TableParagraph"/>
              <w:spacing w:before="5"/>
              <w:jc w:val="left"/>
              <w:rPr>
                <w:rFonts w:ascii="Courier New"/>
                <w:sz w:val="24"/>
              </w:rPr>
            </w:pPr>
          </w:p>
          <w:p w14:paraId="6DACC6FA" w14:textId="77777777" w:rsidR="00C35FD6" w:rsidRDefault="002A6109">
            <w:pPr>
              <w:pStyle w:val="TableParagraph"/>
              <w:spacing w:before="1"/>
              <w:ind w:left="337" w:right="394"/>
              <w:rPr>
                <w:sz w:val="31"/>
              </w:rPr>
            </w:pPr>
            <w:r>
              <w:rPr>
                <w:sz w:val="31"/>
              </w:rPr>
              <w:t>9,288</w:t>
            </w:r>
          </w:p>
        </w:tc>
        <w:tc>
          <w:tcPr>
            <w:tcW w:w="2053" w:type="dxa"/>
            <w:tcBorders>
              <w:right w:val="single" w:sz="18" w:space="0" w:color="000000"/>
            </w:tcBorders>
          </w:tcPr>
          <w:p w14:paraId="185A5A03" w14:textId="77777777" w:rsidR="00C35FD6" w:rsidRDefault="00C35FD6">
            <w:pPr>
              <w:pStyle w:val="TableParagraph"/>
              <w:spacing w:before="5"/>
              <w:jc w:val="left"/>
              <w:rPr>
                <w:rFonts w:ascii="Courier New"/>
                <w:sz w:val="24"/>
              </w:rPr>
            </w:pPr>
          </w:p>
          <w:p w14:paraId="5D3BF2F0" w14:textId="77777777" w:rsidR="00C35FD6" w:rsidRDefault="002A6109">
            <w:pPr>
              <w:pStyle w:val="TableParagraph"/>
              <w:spacing w:before="1"/>
              <w:ind w:left="330" w:right="394"/>
              <w:rPr>
                <w:sz w:val="31"/>
              </w:rPr>
            </w:pPr>
            <w:r>
              <w:rPr>
                <w:sz w:val="31"/>
              </w:rPr>
              <w:t>1,061</w:t>
            </w:r>
          </w:p>
        </w:tc>
      </w:tr>
      <w:tr w:rsidR="00C35FD6" w14:paraId="2EBB753C" w14:textId="77777777">
        <w:trPr>
          <w:trHeight w:val="939"/>
        </w:trPr>
        <w:tc>
          <w:tcPr>
            <w:tcW w:w="3538" w:type="dxa"/>
            <w:tcBorders>
              <w:right w:val="single" w:sz="18" w:space="0" w:color="000000"/>
            </w:tcBorders>
            <w:shd w:val="clear" w:color="auto" w:fill="DDEBF7"/>
          </w:tcPr>
          <w:p w14:paraId="42B53D3C" w14:textId="77777777" w:rsidR="00C35FD6" w:rsidRDefault="002A6109">
            <w:pPr>
              <w:pStyle w:val="TableParagraph"/>
              <w:spacing w:before="71" w:line="261" w:lineRule="auto"/>
              <w:ind w:left="46" w:right="593"/>
              <w:jc w:val="left"/>
              <w:rPr>
                <w:sz w:val="31"/>
              </w:rPr>
            </w:pPr>
            <w:r>
              <w:rPr>
                <w:sz w:val="31"/>
              </w:rPr>
              <w:t>Pre-Thanksgiving Peak (11/20/21)</w:t>
            </w:r>
          </w:p>
        </w:tc>
        <w:tc>
          <w:tcPr>
            <w:tcW w:w="2053" w:type="dxa"/>
            <w:tcBorders>
              <w:left w:val="single" w:sz="18" w:space="0" w:color="000000"/>
            </w:tcBorders>
          </w:tcPr>
          <w:p w14:paraId="3DFB05CE" w14:textId="77777777" w:rsidR="00C35FD6" w:rsidRDefault="00C35FD6">
            <w:pPr>
              <w:pStyle w:val="TableParagraph"/>
              <w:spacing w:before="6"/>
              <w:jc w:val="left"/>
              <w:rPr>
                <w:rFonts w:ascii="Courier New"/>
                <w:sz w:val="24"/>
              </w:rPr>
            </w:pPr>
          </w:p>
          <w:p w14:paraId="621A95F6" w14:textId="77777777" w:rsidR="00C35FD6" w:rsidRDefault="002A6109">
            <w:pPr>
              <w:pStyle w:val="TableParagraph"/>
              <w:ind w:left="337" w:right="394"/>
              <w:rPr>
                <w:sz w:val="31"/>
              </w:rPr>
            </w:pPr>
            <w:r>
              <w:rPr>
                <w:sz w:val="31"/>
              </w:rPr>
              <w:t>9,202</w:t>
            </w:r>
          </w:p>
        </w:tc>
        <w:tc>
          <w:tcPr>
            <w:tcW w:w="2053" w:type="dxa"/>
            <w:tcBorders>
              <w:right w:val="single" w:sz="18" w:space="0" w:color="000000"/>
            </w:tcBorders>
          </w:tcPr>
          <w:p w14:paraId="30F7EE50" w14:textId="77777777" w:rsidR="00C35FD6" w:rsidRDefault="00C35FD6">
            <w:pPr>
              <w:pStyle w:val="TableParagraph"/>
              <w:spacing w:before="6"/>
              <w:jc w:val="left"/>
              <w:rPr>
                <w:rFonts w:ascii="Courier New"/>
                <w:sz w:val="24"/>
              </w:rPr>
            </w:pPr>
          </w:p>
          <w:p w14:paraId="327E34C7" w14:textId="77777777" w:rsidR="00C35FD6" w:rsidRDefault="002A6109">
            <w:pPr>
              <w:pStyle w:val="TableParagraph"/>
              <w:ind w:left="330" w:right="394"/>
              <w:rPr>
                <w:sz w:val="31"/>
              </w:rPr>
            </w:pPr>
            <w:r>
              <w:rPr>
                <w:sz w:val="31"/>
              </w:rPr>
              <w:t>1,039</w:t>
            </w:r>
          </w:p>
        </w:tc>
      </w:tr>
      <w:tr w:rsidR="00C35FD6" w14:paraId="00D0441F" w14:textId="77777777">
        <w:trPr>
          <w:trHeight w:val="921"/>
        </w:trPr>
        <w:tc>
          <w:tcPr>
            <w:tcW w:w="3538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DDEBF7"/>
          </w:tcPr>
          <w:p w14:paraId="688D4873" w14:textId="77777777" w:rsidR="00C35FD6" w:rsidRDefault="002A6109">
            <w:pPr>
              <w:pStyle w:val="TableParagraph"/>
              <w:spacing w:before="71" w:line="261" w:lineRule="auto"/>
              <w:ind w:left="46" w:right="593"/>
              <w:jc w:val="left"/>
              <w:rPr>
                <w:sz w:val="31"/>
              </w:rPr>
            </w:pPr>
            <w:r>
              <w:rPr>
                <w:sz w:val="31"/>
              </w:rPr>
              <w:t>4 Weeks Ago (11/14/21)</w:t>
            </w:r>
          </w:p>
        </w:tc>
        <w:tc>
          <w:tcPr>
            <w:tcW w:w="2053" w:type="dxa"/>
            <w:tcBorders>
              <w:left w:val="single" w:sz="18" w:space="0" w:color="000000"/>
              <w:bottom w:val="single" w:sz="18" w:space="0" w:color="000000"/>
            </w:tcBorders>
          </w:tcPr>
          <w:p w14:paraId="0F2152D3" w14:textId="77777777" w:rsidR="00C35FD6" w:rsidRDefault="00C35FD6">
            <w:pPr>
              <w:pStyle w:val="TableParagraph"/>
              <w:spacing w:before="5"/>
              <w:jc w:val="left"/>
              <w:rPr>
                <w:rFonts w:ascii="Courier New"/>
                <w:sz w:val="24"/>
              </w:rPr>
            </w:pPr>
          </w:p>
          <w:p w14:paraId="0C732379" w14:textId="77777777" w:rsidR="00C35FD6" w:rsidRDefault="002A6109">
            <w:pPr>
              <w:pStyle w:val="TableParagraph"/>
              <w:spacing w:before="1"/>
              <w:ind w:left="337" w:right="394"/>
              <w:rPr>
                <w:sz w:val="31"/>
              </w:rPr>
            </w:pPr>
            <w:r>
              <w:rPr>
                <w:sz w:val="31"/>
              </w:rPr>
              <w:t>9,154</w:t>
            </w:r>
          </w:p>
        </w:tc>
        <w:tc>
          <w:tcPr>
            <w:tcW w:w="2053" w:type="dxa"/>
            <w:tcBorders>
              <w:bottom w:val="single" w:sz="18" w:space="0" w:color="000000"/>
              <w:right w:val="single" w:sz="18" w:space="0" w:color="000000"/>
            </w:tcBorders>
          </w:tcPr>
          <w:p w14:paraId="3824A2FD" w14:textId="77777777" w:rsidR="00C35FD6" w:rsidRDefault="00C35FD6">
            <w:pPr>
              <w:pStyle w:val="TableParagraph"/>
              <w:spacing w:before="5"/>
              <w:jc w:val="left"/>
              <w:rPr>
                <w:rFonts w:ascii="Courier New"/>
                <w:sz w:val="24"/>
              </w:rPr>
            </w:pPr>
          </w:p>
          <w:p w14:paraId="708D8911" w14:textId="77777777" w:rsidR="00C35FD6" w:rsidRDefault="002A6109">
            <w:pPr>
              <w:pStyle w:val="TableParagraph"/>
              <w:spacing w:before="1"/>
              <w:ind w:left="330" w:right="394"/>
              <w:rPr>
                <w:sz w:val="31"/>
              </w:rPr>
            </w:pPr>
            <w:r>
              <w:rPr>
                <w:sz w:val="31"/>
              </w:rPr>
              <w:t>1,029</w:t>
            </w:r>
          </w:p>
        </w:tc>
      </w:tr>
      <w:tr w:rsidR="00C35FD6" w14:paraId="02E04A33" w14:textId="77777777">
        <w:trPr>
          <w:trHeight w:val="529"/>
        </w:trPr>
        <w:tc>
          <w:tcPr>
            <w:tcW w:w="3538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DDEBF7"/>
          </w:tcPr>
          <w:p w14:paraId="50D1FEF3" w14:textId="77777777" w:rsidR="00C35FD6" w:rsidRDefault="002A6109">
            <w:pPr>
              <w:pStyle w:val="TableParagraph"/>
              <w:spacing w:before="74"/>
              <w:ind w:left="46"/>
              <w:jc w:val="left"/>
              <w:rPr>
                <w:sz w:val="31"/>
              </w:rPr>
            </w:pPr>
            <w:r>
              <w:rPr>
                <w:sz w:val="31"/>
              </w:rPr>
              <w:t>1-Week Change</w:t>
            </w:r>
          </w:p>
        </w:tc>
        <w:tc>
          <w:tcPr>
            <w:tcW w:w="2053" w:type="dxa"/>
            <w:tcBorders>
              <w:top w:val="single" w:sz="18" w:space="0" w:color="000000"/>
              <w:left w:val="single" w:sz="18" w:space="0" w:color="000000"/>
            </w:tcBorders>
          </w:tcPr>
          <w:p w14:paraId="232E9822" w14:textId="77777777" w:rsidR="00C35FD6" w:rsidRDefault="002A6109">
            <w:pPr>
              <w:pStyle w:val="TableParagraph"/>
              <w:spacing w:before="74"/>
              <w:ind w:left="399" w:right="386"/>
              <w:rPr>
                <w:sz w:val="31"/>
              </w:rPr>
            </w:pPr>
            <w:r>
              <w:rPr>
                <w:sz w:val="31"/>
              </w:rPr>
              <w:t>92 (1%)</w:t>
            </w:r>
          </w:p>
        </w:tc>
        <w:tc>
          <w:tcPr>
            <w:tcW w:w="2053" w:type="dxa"/>
            <w:tcBorders>
              <w:top w:val="single" w:sz="18" w:space="0" w:color="000000"/>
              <w:right w:val="single" w:sz="18" w:space="0" w:color="000000"/>
            </w:tcBorders>
          </w:tcPr>
          <w:p w14:paraId="4D8F05DA" w14:textId="77777777" w:rsidR="00C35FD6" w:rsidRDefault="002A6109">
            <w:pPr>
              <w:pStyle w:val="TableParagraph"/>
              <w:spacing w:before="74"/>
              <w:ind w:left="399" w:right="351"/>
              <w:rPr>
                <w:sz w:val="31"/>
              </w:rPr>
            </w:pPr>
            <w:r>
              <w:rPr>
                <w:sz w:val="31"/>
              </w:rPr>
              <w:t>16 (2%)</w:t>
            </w:r>
          </w:p>
        </w:tc>
      </w:tr>
      <w:tr w:rsidR="00C35FD6" w14:paraId="160554F9" w14:textId="77777777">
        <w:trPr>
          <w:trHeight w:val="939"/>
        </w:trPr>
        <w:tc>
          <w:tcPr>
            <w:tcW w:w="3538" w:type="dxa"/>
            <w:tcBorders>
              <w:right w:val="single" w:sz="18" w:space="0" w:color="000000"/>
            </w:tcBorders>
            <w:shd w:val="clear" w:color="auto" w:fill="DDEBF7"/>
          </w:tcPr>
          <w:p w14:paraId="718B3D5F" w14:textId="77777777" w:rsidR="00C35FD6" w:rsidRDefault="002A6109">
            <w:pPr>
              <w:pStyle w:val="TableParagraph"/>
              <w:spacing w:before="71" w:line="261" w:lineRule="auto"/>
              <w:ind w:left="46" w:right="593"/>
              <w:jc w:val="left"/>
              <w:rPr>
                <w:sz w:val="31"/>
              </w:rPr>
            </w:pPr>
            <w:r>
              <w:rPr>
                <w:sz w:val="31"/>
              </w:rPr>
              <w:t>Change Since Pre- Thanksgiving Peak</w:t>
            </w:r>
          </w:p>
        </w:tc>
        <w:tc>
          <w:tcPr>
            <w:tcW w:w="2053" w:type="dxa"/>
            <w:tcBorders>
              <w:left w:val="single" w:sz="18" w:space="0" w:color="000000"/>
            </w:tcBorders>
          </w:tcPr>
          <w:p w14:paraId="05BE6439" w14:textId="77777777" w:rsidR="00C35FD6" w:rsidRDefault="00C35FD6">
            <w:pPr>
              <w:pStyle w:val="TableParagraph"/>
              <w:spacing w:before="6"/>
              <w:jc w:val="left"/>
              <w:rPr>
                <w:rFonts w:ascii="Courier New"/>
                <w:sz w:val="24"/>
              </w:rPr>
            </w:pPr>
          </w:p>
          <w:p w14:paraId="741788BD" w14:textId="77777777" w:rsidR="00C35FD6" w:rsidRDefault="002A6109">
            <w:pPr>
              <w:pStyle w:val="TableParagraph"/>
              <w:ind w:left="399" w:right="365"/>
              <w:rPr>
                <w:sz w:val="31"/>
              </w:rPr>
            </w:pPr>
            <w:r>
              <w:rPr>
                <w:sz w:val="31"/>
              </w:rPr>
              <w:t>178 (2%)</w:t>
            </w:r>
          </w:p>
        </w:tc>
        <w:tc>
          <w:tcPr>
            <w:tcW w:w="2053" w:type="dxa"/>
            <w:tcBorders>
              <w:right w:val="single" w:sz="18" w:space="0" w:color="000000"/>
            </w:tcBorders>
          </w:tcPr>
          <w:p w14:paraId="45E5B70B" w14:textId="77777777" w:rsidR="00C35FD6" w:rsidRDefault="00C35FD6">
            <w:pPr>
              <w:pStyle w:val="TableParagraph"/>
              <w:spacing w:before="6"/>
              <w:jc w:val="left"/>
              <w:rPr>
                <w:rFonts w:ascii="Courier New"/>
                <w:sz w:val="24"/>
              </w:rPr>
            </w:pPr>
          </w:p>
          <w:p w14:paraId="18ABE88E" w14:textId="77777777" w:rsidR="00C35FD6" w:rsidRDefault="002A6109">
            <w:pPr>
              <w:pStyle w:val="TableParagraph"/>
              <w:ind w:left="399" w:right="351"/>
              <w:rPr>
                <w:sz w:val="31"/>
              </w:rPr>
            </w:pPr>
            <w:r>
              <w:rPr>
                <w:sz w:val="31"/>
              </w:rPr>
              <w:t>38 (4%)</w:t>
            </w:r>
          </w:p>
        </w:tc>
      </w:tr>
      <w:tr w:rsidR="00C35FD6" w14:paraId="52C48FF3" w14:textId="77777777">
        <w:trPr>
          <w:trHeight w:val="509"/>
        </w:trPr>
        <w:tc>
          <w:tcPr>
            <w:tcW w:w="3538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DDEBF7"/>
          </w:tcPr>
          <w:p w14:paraId="65998F93" w14:textId="77777777" w:rsidR="00C35FD6" w:rsidRDefault="002A6109">
            <w:pPr>
              <w:pStyle w:val="TableParagraph"/>
              <w:spacing w:before="71"/>
              <w:ind w:left="46"/>
              <w:jc w:val="left"/>
              <w:rPr>
                <w:sz w:val="31"/>
              </w:rPr>
            </w:pPr>
            <w:r>
              <w:rPr>
                <w:sz w:val="31"/>
              </w:rPr>
              <w:t>4-Week Change</w:t>
            </w:r>
          </w:p>
        </w:tc>
        <w:tc>
          <w:tcPr>
            <w:tcW w:w="2053" w:type="dxa"/>
            <w:tcBorders>
              <w:left w:val="single" w:sz="18" w:space="0" w:color="000000"/>
              <w:bottom w:val="single" w:sz="18" w:space="0" w:color="000000"/>
            </w:tcBorders>
          </w:tcPr>
          <w:p w14:paraId="4F25E04E" w14:textId="77777777" w:rsidR="00C35FD6" w:rsidRDefault="002A6109">
            <w:pPr>
              <w:pStyle w:val="TableParagraph"/>
              <w:spacing w:before="71"/>
              <w:ind w:left="399" w:right="365"/>
              <w:rPr>
                <w:sz w:val="31"/>
              </w:rPr>
            </w:pPr>
            <w:r>
              <w:rPr>
                <w:sz w:val="31"/>
              </w:rPr>
              <w:t>226 (2%)</w:t>
            </w:r>
          </w:p>
        </w:tc>
        <w:tc>
          <w:tcPr>
            <w:tcW w:w="2053" w:type="dxa"/>
            <w:tcBorders>
              <w:bottom w:val="single" w:sz="18" w:space="0" w:color="000000"/>
              <w:right w:val="single" w:sz="18" w:space="0" w:color="000000"/>
            </w:tcBorders>
          </w:tcPr>
          <w:p w14:paraId="7B1AEB5F" w14:textId="77777777" w:rsidR="00C35FD6" w:rsidRDefault="002A6109">
            <w:pPr>
              <w:pStyle w:val="TableParagraph"/>
              <w:spacing w:before="71"/>
              <w:ind w:left="399" w:right="351"/>
              <w:rPr>
                <w:sz w:val="31"/>
              </w:rPr>
            </w:pPr>
            <w:r>
              <w:rPr>
                <w:sz w:val="31"/>
              </w:rPr>
              <w:t>49 (5%)</w:t>
            </w:r>
          </w:p>
        </w:tc>
      </w:tr>
    </w:tbl>
    <w:p w14:paraId="59D3419B" w14:textId="77777777" w:rsidR="00C35FD6" w:rsidRDefault="00C35FD6">
      <w:pPr>
        <w:pStyle w:val="BodyText"/>
        <w:rPr>
          <w:rFonts w:ascii="Courier New"/>
          <w:sz w:val="29"/>
        </w:rPr>
      </w:pPr>
    </w:p>
    <w:p w14:paraId="1888B978" w14:textId="77777777" w:rsidR="00C35FD6" w:rsidRDefault="002A6109">
      <w:pPr>
        <w:spacing w:before="60" w:line="235" w:lineRule="auto"/>
        <w:ind w:left="3144" w:right="5018"/>
        <w:jc w:val="both"/>
      </w:pPr>
      <w:r>
        <w:t>Note: Inpatient census includes statewide occupied adult medical/surgical and ICU beds, and ICU census includes statewide occupied</w:t>
      </w:r>
      <w:r>
        <w:rPr>
          <w:spacing w:val="-9"/>
        </w:rPr>
        <w:t xml:space="preserve"> </w:t>
      </w:r>
      <w:r>
        <w:t>adult</w:t>
      </w:r>
      <w:r>
        <w:rPr>
          <w:spacing w:val="-3"/>
        </w:rPr>
        <w:t xml:space="preserve"> </w:t>
      </w:r>
      <w:r>
        <w:t>ICU</w:t>
      </w:r>
      <w:r>
        <w:rPr>
          <w:spacing w:val="-3"/>
        </w:rPr>
        <w:t xml:space="preserve"> </w:t>
      </w:r>
      <w:r>
        <w:t>beds,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reported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WebEOC.</w:t>
      </w:r>
      <w:r>
        <w:rPr>
          <w:spacing w:val="-5"/>
        </w:rPr>
        <w:t xml:space="preserve"> </w:t>
      </w:r>
      <w:r>
        <w:t>Census</w:t>
      </w:r>
      <w:r>
        <w:rPr>
          <w:spacing w:val="-6"/>
        </w:rPr>
        <w:t xml:space="preserve"> </w:t>
      </w:r>
      <w:r>
        <w:t>figures</w:t>
      </w:r>
      <w:r>
        <w:rPr>
          <w:spacing w:val="-3"/>
        </w:rPr>
        <w:t xml:space="preserve"> </w:t>
      </w:r>
      <w:r>
        <w:t>exclude</w:t>
      </w:r>
      <w:r>
        <w:rPr>
          <w:spacing w:val="-3"/>
        </w:rPr>
        <w:t xml:space="preserve"> </w:t>
      </w:r>
      <w:r>
        <w:t>Boston</w:t>
      </w:r>
      <w:r>
        <w:rPr>
          <w:spacing w:val="-8"/>
        </w:rPr>
        <w:t xml:space="preserve"> </w:t>
      </w:r>
      <w:r>
        <w:t>Children’s</w:t>
      </w:r>
      <w:r>
        <w:rPr>
          <w:spacing w:val="-3"/>
        </w:rPr>
        <w:t xml:space="preserve"> </w:t>
      </w:r>
      <w:r>
        <w:t>Hospital,</w:t>
      </w:r>
      <w:r>
        <w:rPr>
          <w:spacing w:val="-10"/>
        </w:rPr>
        <w:t xml:space="preserve"> </w:t>
      </w:r>
      <w:r>
        <w:t>Massachusetts</w:t>
      </w:r>
      <w:r>
        <w:rPr>
          <w:spacing w:val="-10"/>
        </w:rPr>
        <w:t xml:space="preserve"> </w:t>
      </w:r>
      <w:r>
        <w:t>Eye</w:t>
      </w:r>
      <w:r>
        <w:rPr>
          <w:spacing w:val="-2"/>
        </w:rPr>
        <w:t xml:space="preserve"> </w:t>
      </w:r>
      <w:r>
        <w:t>and Ear Infirmary, and Dana-Farber Cancer</w:t>
      </w:r>
      <w:r>
        <w:rPr>
          <w:spacing w:val="-14"/>
        </w:rPr>
        <w:t xml:space="preserve"> </w:t>
      </w:r>
      <w:r>
        <w:t>Institute.</w:t>
      </w:r>
    </w:p>
    <w:p w14:paraId="503FE21F" w14:textId="77777777" w:rsidR="00C35FD6" w:rsidRDefault="00C35FD6">
      <w:pPr>
        <w:spacing w:line="235" w:lineRule="auto"/>
        <w:jc w:val="both"/>
        <w:sectPr w:rsidR="00C35FD6">
          <w:headerReference w:type="default" r:id="rId41"/>
          <w:footerReference w:type="default" r:id="rId42"/>
          <w:pgSz w:w="19200" w:h="10800" w:orient="landscape"/>
          <w:pgMar w:top="1080" w:right="0" w:bottom="280" w:left="0" w:header="697" w:footer="0" w:gutter="0"/>
          <w:cols w:space="720"/>
        </w:sectPr>
      </w:pPr>
    </w:p>
    <w:p w14:paraId="3DD29B93" w14:textId="77777777" w:rsidR="00C35FD6" w:rsidRDefault="00C35FD6">
      <w:pPr>
        <w:pStyle w:val="BodyText"/>
        <w:spacing w:before="1"/>
        <w:rPr>
          <w:sz w:val="26"/>
        </w:rPr>
      </w:pPr>
    </w:p>
    <w:p w14:paraId="53A727D9" w14:textId="77777777" w:rsidR="00C35FD6" w:rsidRDefault="002A6109">
      <w:pPr>
        <w:pStyle w:val="BodyText"/>
        <w:spacing w:line="60" w:lineRule="exact"/>
        <w:ind w:left="907"/>
        <w:rPr>
          <w:sz w:val="6"/>
        </w:rPr>
      </w:pPr>
      <w:r>
        <w:rPr>
          <w:sz w:val="6"/>
        </w:rPr>
      </w:r>
      <w:r>
        <w:rPr>
          <w:sz w:val="6"/>
        </w:rPr>
        <w:pict w14:anchorId="73C825D3">
          <v:group id="_x0000_s1052" style="width:866.25pt;height:3pt;mso-position-horizontal-relative:char;mso-position-vertical-relative:line" coordsize="17325,60">
            <v:line id="_x0000_s1054" style="position:absolute" from="22,30" to="17302,30" strokecolor="#06c" strokeweight=".72pt"/>
            <v:line id="_x0000_s1053" style="position:absolute" from="0,30" to="17325,30" strokecolor="#f9a720" strokeweight="2.96pt"/>
            <w10:anchorlock/>
          </v:group>
        </w:pict>
      </w:r>
    </w:p>
    <w:p w14:paraId="4EB09AAE" w14:textId="77777777" w:rsidR="00C35FD6" w:rsidRDefault="00C35FD6">
      <w:pPr>
        <w:pStyle w:val="BodyText"/>
        <w:spacing w:before="6"/>
        <w:rPr>
          <w:sz w:val="10"/>
        </w:rPr>
      </w:pPr>
    </w:p>
    <w:p w14:paraId="682ADFCC" w14:textId="77777777" w:rsidR="00C35FD6" w:rsidRDefault="002A6109">
      <w:pPr>
        <w:pStyle w:val="ListParagraph"/>
        <w:numPr>
          <w:ilvl w:val="0"/>
          <w:numId w:val="1"/>
        </w:numPr>
        <w:tabs>
          <w:tab w:val="left" w:pos="3572"/>
          <w:tab w:val="left" w:pos="3573"/>
        </w:tabs>
        <w:spacing w:before="92"/>
        <w:ind w:right="3307"/>
        <w:rPr>
          <w:rFonts w:ascii="Arial" w:hAnsi="Arial"/>
          <w:sz w:val="30"/>
        </w:rPr>
      </w:pPr>
      <w:bookmarkStart w:id="11" w:name="Slide_Number_23"/>
      <w:bookmarkEnd w:id="11"/>
      <w:r>
        <w:rPr>
          <w:rFonts w:ascii="Arial" w:hAnsi="Arial"/>
          <w:sz w:val="30"/>
        </w:rPr>
        <w:t>Staffing constraints are significantly limiting hospital capacity – compared to the peak of the winter surge, hospitals have &gt;300 med/surg and &gt;200 ICU beds that are not currently</w:t>
      </w:r>
      <w:r>
        <w:rPr>
          <w:rFonts w:ascii="Arial" w:hAnsi="Arial"/>
          <w:spacing w:val="-18"/>
          <w:sz w:val="30"/>
        </w:rPr>
        <w:t xml:space="preserve"> </w:t>
      </w:r>
      <w:r>
        <w:rPr>
          <w:rFonts w:ascii="Arial" w:hAnsi="Arial"/>
          <w:sz w:val="30"/>
        </w:rPr>
        <w:t>staffed</w:t>
      </w:r>
    </w:p>
    <w:p w14:paraId="4FD8861A" w14:textId="77777777" w:rsidR="00C35FD6" w:rsidRDefault="00C35FD6">
      <w:pPr>
        <w:pStyle w:val="BodyText"/>
        <w:spacing w:before="4"/>
        <w:rPr>
          <w:rFonts w:ascii="Arial"/>
          <w:sz w:val="37"/>
        </w:rPr>
      </w:pPr>
    </w:p>
    <w:p w14:paraId="409D69FD" w14:textId="77777777" w:rsidR="00C35FD6" w:rsidRDefault="002A6109">
      <w:pPr>
        <w:pStyle w:val="ListParagraph"/>
        <w:numPr>
          <w:ilvl w:val="0"/>
          <w:numId w:val="1"/>
        </w:numPr>
        <w:tabs>
          <w:tab w:val="left" w:pos="3572"/>
          <w:tab w:val="left" w:pos="3573"/>
        </w:tabs>
        <w:spacing w:before="0"/>
        <w:ind w:hanging="364"/>
        <w:rPr>
          <w:rFonts w:ascii="Arial" w:hAnsi="Arial"/>
          <w:sz w:val="30"/>
        </w:rPr>
      </w:pPr>
      <w:r>
        <w:rPr>
          <w:rFonts w:ascii="Arial" w:hAnsi="Arial"/>
          <w:sz w:val="30"/>
        </w:rPr>
        <w:t>Since prior to Thanksgiving, staffed bed capacity has not</w:t>
      </w:r>
      <w:r>
        <w:rPr>
          <w:rFonts w:ascii="Arial" w:hAnsi="Arial"/>
          <w:spacing w:val="-37"/>
          <w:sz w:val="30"/>
        </w:rPr>
        <w:t xml:space="preserve"> </w:t>
      </w:r>
      <w:r>
        <w:rPr>
          <w:rFonts w:ascii="Arial" w:hAnsi="Arial"/>
          <w:sz w:val="30"/>
        </w:rPr>
        <w:t>improved</w:t>
      </w:r>
    </w:p>
    <w:p w14:paraId="71F7E0E1" w14:textId="77777777" w:rsidR="00C35FD6" w:rsidRDefault="002A6109">
      <w:pPr>
        <w:pStyle w:val="BodyText"/>
        <w:spacing w:before="2"/>
        <w:rPr>
          <w:rFonts w:ascii="Arial"/>
          <w:sz w:val="27"/>
        </w:rPr>
      </w:pPr>
      <w:r>
        <w:rPr>
          <w:noProof/>
        </w:rPr>
        <w:drawing>
          <wp:anchor distT="0" distB="0" distL="0" distR="0" simplePos="0" relativeHeight="201" behindDoc="0" locked="0" layoutInCell="1" allowOverlap="1" wp14:anchorId="60600D01" wp14:editId="5FDFDB38">
            <wp:simplePos x="0" y="0"/>
            <wp:positionH relativeFrom="page">
              <wp:posOffset>3297935</wp:posOffset>
            </wp:positionH>
            <wp:positionV relativeFrom="paragraph">
              <wp:posOffset>223372</wp:posOffset>
            </wp:positionV>
            <wp:extent cx="5535167" cy="3779520"/>
            <wp:effectExtent l="0" t="0" r="0" b="0"/>
            <wp:wrapTopAndBottom/>
            <wp:docPr id="1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3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5167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7B0D00" w14:textId="77777777" w:rsidR="00C35FD6" w:rsidRDefault="002A6109">
      <w:pPr>
        <w:spacing w:before="299" w:line="235" w:lineRule="auto"/>
        <w:ind w:left="3194" w:right="3020"/>
      </w:pPr>
      <w:r>
        <w:t>Note: Staffed beds shown above are statewide totals of staffed adult beds, including staffed surge beds, as reported in WebEOC, excluding Boston Children’s Hospital, Massachusetts Eye and</w:t>
      </w:r>
      <w:r>
        <w:t xml:space="preserve"> Ear Infirmary, and Dana-Farber Cancer Institute.</w:t>
      </w:r>
    </w:p>
    <w:p w14:paraId="04AE9D2F" w14:textId="77777777" w:rsidR="00C35FD6" w:rsidRDefault="00C35FD6">
      <w:pPr>
        <w:spacing w:line="235" w:lineRule="auto"/>
        <w:sectPr w:rsidR="00C35FD6">
          <w:headerReference w:type="default" r:id="rId44"/>
          <w:footerReference w:type="default" r:id="rId45"/>
          <w:pgSz w:w="19200" w:h="10800" w:orient="landscape"/>
          <w:pgMar w:top="1080" w:right="0" w:bottom="0" w:left="0" w:header="697" w:footer="0" w:gutter="0"/>
          <w:cols w:space="720"/>
        </w:sectPr>
      </w:pPr>
    </w:p>
    <w:p w14:paraId="39D0C1EE" w14:textId="77777777" w:rsidR="00C35FD6" w:rsidRDefault="002A6109">
      <w:pPr>
        <w:pStyle w:val="BodyText"/>
        <w:rPr>
          <w:sz w:val="20"/>
        </w:rPr>
      </w:pPr>
      <w:r>
        <w:lastRenderedPageBreak/>
        <w:pict w14:anchorId="29E9D6DA">
          <v:rect id="_x0000_s1051" style="position:absolute;margin-left:130.2pt;margin-top:81.1pt;width:167.9pt;height:457.55pt;z-index:251867136;mso-position-horizontal-relative:page;mso-position-vertical-relative:page" stroked="f">
            <w10:wrap anchorx="page" anchory="page"/>
          </v:rect>
        </w:pict>
      </w:r>
      <w:r>
        <w:pict w14:anchorId="0AE42511">
          <v:rect id="_x0000_s1050" style="position:absolute;margin-left:663.25pt;margin-top:81.1pt;width:167.75pt;height:457.55pt;z-index:-255024128;mso-position-horizontal-relative:page;mso-position-vertical-relative:page" stroked="f">
            <w10:wrap anchorx="page" anchory="page"/>
          </v:rect>
        </w:pict>
      </w:r>
      <w:r>
        <w:pict w14:anchorId="6D6EB5AB">
          <v:rect id="_x0000_s1049" style="position:absolute;margin-left:308.05pt;margin-top:81.1pt;width:167.9pt;height:457.55pt;z-index:251869184;mso-position-horizontal-relative:page;mso-position-vertical-relative:page" stroked="f">
            <w10:wrap anchorx="page" anchory="page"/>
          </v:rect>
        </w:pict>
      </w:r>
      <w:r>
        <w:pict w14:anchorId="4B3C5FAD">
          <v:group id="_x0000_s1037" style="position:absolute;margin-left:485.4pt;margin-top:47.4pt;width:168.65pt;height:491.7pt;z-index:251877376;mso-position-horizontal-relative:page;mso-position-vertical-relative:page" coordorigin="9708,948" coordsize="3373,9834">
            <v:rect id="_x0000_s1048" style="position:absolute;left:9715;top:955;width:3358;height:668" fillcolor="#001f5f" stroked="f"/>
            <v:rect id="_x0000_s1047" style="position:absolute;left:9715;top:955;width:3358;height:749" filled="f" strokecolor="#91afff"/>
            <v:rect id="_x0000_s1046" style="position:absolute;left:9715;top:1622;width:3358;height:9152" stroked="f"/>
            <v:rect id="_x0000_s1045" style="position:absolute;left:9715;top:1622;width:3358;height:9152" filled="f" strokecolor="#91afff"/>
            <v:shape id="_x0000_s1044" type="#_x0000_t202" style="position:absolute;left:10399;top:5361;width:2520;height:927" filled="f" stroked="f">
              <v:textbox inset="0,0,0,0">
                <w:txbxContent>
                  <w:p w14:paraId="1D4407A8" w14:textId="77777777" w:rsidR="00C35FD6" w:rsidRDefault="002A6109">
                    <w:pPr>
                      <w:spacing w:line="276" w:lineRule="auto"/>
                      <w:ind w:right="1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w w:val="105"/>
                        <w:sz w:val="18"/>
                      </w:rPr>
                      <w:t xml:space="preserve">MassHealth is providing 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SNF supplemental payment to incent</w:t>
                    </w:r>
                    <w:r>
                      <w:rPr>
                        <w:rFonts w:ascii="Arial"/>
                        <w:b/>
                        <w:spacing w:val="-1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Saturday</w:t>
                    </w:r>
                    <w:r>
                      <w:rPr>
                        <w:rFonts w:ascii="Arial"/>
                        <w:b/>
                        <w:spacing w:val="-1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and</w:t>
                    </w:r>
                    <w:r>
                      <w:rPr>
                        <w:rFonts w:ascii="Arial"/>
                        <w:b/>
                        <w:spacing w:val="-1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Sunday</w:t>
                    </w:r>
                  </w:p>
                  <w:p w14:paraId="55E668CF" w14:textId="77777777" w:rsidR="00C35FD6" w:rsidRDefault="002A6109">
                    <w:pPr>
                      <w:spacing w:before="4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admissions</w:t>
                    </w:r>
                  </w:p>
                </w:txbxContent>
              </v:textbox>
            </v:shape>
            <v:shape id="_x0000_s1043" type="#_x0000_t202" style="position:absolute;left:9859;top:5362;width:106;height:208" filled="f" stroked="f">
              <v:textbox inset="0,0,0,0">
                <w:txbxContent>
                  <w:p w14:paraId="23350BE2" w14:textId="77777777" w:rsidR="00C35FD6" w:rsidRDefault="002A6109">
                    <w:pPr>
                      <w:spacing w:before="6"/>
                      <w:rPr>
                        <w:rFonts w:ascii="Wingdings" w:hAnsi="Wingdings"/>
                        <w:sz w:val="18"/>
                      </w:rPr>
                    </w:pPr>
                    <w:r>
                      <w:rPr>
                        <w:rFonts w:ascii="Wingdings" w:hAnsi="Wingdings"/>
                        <w:w w:val="104"/>
                        <w:sz w:val="18"/>
                      </w:rPr>
                      <w:t></w:t>
                    </w:r>
                  </w:p>
                </w:txbxContent>
              </v:textbox>
            </v:shape>
            <v:shape id="_x0000_s1042" type="#_x0000_t202" style="position:absolute;left:10399;top:3211;width:2494;height:1882" filled="f" stroked="f">
              <v:textbox inset="0,0,0,0">
                <w:txbxContent>
                  <w:p w14:paraId="69552F8C" w14:textId="77777777" w:rsidR="00C35FD6" w:rsidRDefault="002A6109">
                    <w:pPr>
                      <w:spacing w:line="276" w:lineRule="auto"/>
                      <w:ind w:right="8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DPH issued</w:t>
                    </w:r>
                    <w:r>
                      <w:rPr>
                        <w:rFonts w:ascii="Arial"/>
                        <w:b/>
                        <w:spacing w:val="-4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communication to</w:t>
                    </w:r>
                    <w:r>
                      <w:rPr>
                        <w:rFonts w:ascii="Arial"/>
                        <w:b/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hospitals</w:t>
                    </w:r>
                    <w:r>
                      <w:rPr>
                        <w:rFonts w:ascii="Arial"/>
                        <w:b/>
                        <w:spacing w:val="-1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informing</w:t>
                    </w:r>
                    <w:r>
                      <w:rPr>
                        <w:rFonts w:ascii="Arial"/>
                        <w:b/>
                        <w:spacing w:val="-1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them of their ability to send patients to SNFs with a supply of their medications to enable SNFs to accept patients</w:t>
                    </w:r>
                    <w:r>
                      <w:rPr>
                        <w:rFonts w:ascii="Arial"/>
                        <w:b/>
                        <w:spacing w:val="-2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during</w:t>
                    </w:r>
                    <w:r>
                      <w:rPr>
                        <w:rFonts w:ascii="Arial"/>
                        <w:b/>
                        <w:spacing w:val="-1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evening</w:t>
                    </w:r>
                    <w:r>
                      <w:rPr>
                        <w:rFonts w:ascii="Arial"/>
                        <w:b/>
                        <w:spacing w:val="-1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and night</w:t>
                    </w:r>
                    <w:r>
                      <w:rPr>
                        <w:rFonts w:ascii="Arial"/>
                        <w:b/>
                        <w:spacing w:val="-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hours.</w:t>
                    </w:r>
                  </w:p>
                </w:txbxContent>
              </v:textbox>
            </v:shape>
            <v:shape id="_x0000_s1041" type="#_x0000_t202" style="position:absolute;left:9859;top:3212;width:106;height:208" filled="f" stroked="f">
              <v:textbox inset="0,0,0,0">
                <w:txbxContent>
                  <w:p w14:paraId="28BD1ED1" w14:textId="77777777" w:rsidR="00C35FD6" w:rsidRDefault="002A6109">
                    <w:pPr>
                      <w:spacing w:before="6"/>
                      <w:rPr>
                        <w:rFonts w:ascii="Wingdings" w:hAnsi="Wingdings"/>
                        <w:sz w:val="18"/>
                      </w:rPr>
                    </w:pPr>
                    <w:r>
                      <w:rPr>
                        <w:rFonts w:ascii="Wingdings" w:hAnsi="Wingdings"/>
                        <w:w w:val="104"/>
                        <w:sz w:val="18"/>
                      </w:rPr>
                      <w:t></w:t>
                    </w:r>
                  </w:p>
                </w:txbxContent>
              </v:textbox>
            </v:shape>
            <v:shape id="_x0000_s1040" type="#_x0000_t202" style="position:absolute;left:10399;top:1778;width:2519;height:1165" filled="f" stroked="f">
              <v:textbox inset="0,0,0,0">
                <w:txbxContent>
                  <w:p w14:paraId="02AE06BF" w14:textId="77777777" w:rsidR="00C35FD6" w:rsidRDefault="002A6109">
                    <w:pPr>
                      <w:spacing w:line="276" w:lineRule="auto"/>
                      <w:ind w:right="18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w w:val="105"/>
                        <w:sz w:val="18"/>
                      </w:rPr>
                      <w:t xml:space="preserve">MassHealth 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extended coverage of SNF and community-based LTSS fo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r Family Assistance</w:t>
                    </w:r>
                    <w:r>
                      <w:rPr>
                        <w:rFonts w:ascii="Arial"/>
                        <w:b/>
                        <w:spacing w:val="-3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3"/>
                        <w:w w:val="105"/>
                        <w:sz w:val="18"/>
                      </w:rPr>
                      <w:t xml:space="preserve">members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as of November 1,</w:t>
                    </w:r>
                    <w:r>
                      <w:rPr>
                        <w:rFonts w:ascii="Arial"/>
                        <w:spacing w:val="-1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2021</w:t>
                    </w:r>
                  </w:p>
                </w:txbxContent>
              </v:textbox>
            </v:shape>
            <v:shape id="_x0000_s1039" type="#_x0000_t202" style="position:absolute;left:9859;top:1780;width:106;height:208" filled="f" stroked="f">
              <v:textbox inset="0,0,0,0">
                <w:txbxContent>
                  <w:p w14:paraId="2A117419" w14:textId="77777777" w:rsidR="00C35FD6" w:rsidRDefault="002A6109">
                    <w:pPr>
                      <w:spacing w:before="6"/>
                      <w:rPr>
                        <w:rFonts w:ascii="Wingdings" w:hAnsi="Wingdings"/>
                        <w:sz w:val="18"/>
                      </w:rPr>
                    </w:pPr>
                    <w:r>
                      <w:rPr>
                        <w:rFonts w:ascii="Wingdings" w:hAnsi="Wingdings"/>
                        <w:w w:val="104"/>
                        <w:sz w:val="18"/>
                      </w:rPr>
                      <w:t></w:t>
                    </w:r>
                  </w:p>
                </w:txbxContent>
              </v:textbox>
            </v:shape>
            <v:shape id="_x0000_s1038" type="#_x0000_t202" style="position:absolute;left:9715;top:955;width:3358;height:668" fillcolor="#001f5f" strokecolor="#91afff">
              <v:textbox inset="0,0,0,0">
                <w:txbxContent>
                  <w:p w14:paraId="5D44D9B9" w14:textId="77777777" w:rsidR="00C35FD6" w:rsidRDefault="002A6109">
                    <w:pPr>
                      <w:spacing w:before="151"/>
                      <w:ind w:left="136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18"/>
                      </w:rPr>
                      <w:t>Post Acute Transition Delays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662F41BE">
          <v:group id="_x0000_s1034" style="position:absolute;margin-left:662.85pt;margin-top:47.4pt;width:168.55pt;height:491.7pt;z-index:-255011840;mso-position-horizontal-relative:page;mso-position-vertical-relative:page" coordorigin="13257,948" coordsize="3371,9834">
            <v:shape id="_x0000_s1036" type="#_x0000_t202" style="position:absolute;left:13264;top:1622;width:3356;height:9152" filled="f" strokecolor="#91afff">
              <v:textbox inset="0,0,0,0">
                <w:txbxContent>
                  <w:p w14:paraId="784B3EB7" w14:textId="77777777" w:rsidR="00C35FD6" w:rsidRDefault="002A6109">
                    <w:pPr>
                      <w:numPr>
                        <w:ilvl w:val="0"/>
                        <w:numId w:val="7"/>
                      </w:numPr>
                      <w:tabs>
                        <w:tab w:val="left" w:pos="447"/>
                        <w:tab w:val="left" w:pos="448"/>
                      </w:tabs>
                      <w:spacing w:before="103" w:line="254" w:lineRule="auto"/>
                      <w:ind w:right="179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 xml:space="preserve">Building interfacility transfer (IFT) capacity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through</w:t>
                    </w:r>
                    <w:r>
                      <w:rPr>
                        <w:rFonts w:ascii="Arial"/>
                        <w:spacing w:val="-3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3"/>
                        <w:w w:val="105"/>
                        <w:sz w:val="18"/>
                      </w:rPr>
                      <w:t xml:space="preserve">municipal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and volunteer ambulance services; communications sent November 12,</w:t>
                    </w:r>
                    <w:r>
                      <w:rPr>
                        <w:rFonts w:ascii="Arial"/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2021</w:t>
                    </w:r>
                  </w:p>
                  <w:p w14:paraId="79B1D90E" w14:textId="77777777" w:rsidR="00C35FD6" w:rsidRDefault="00C35FD6">
                    <w:pPr>
                      <w:spacing w:before="2"/>
                      <w:rPr>
                        <w:rFonts w:ascii="Arial"/>
                        <w:sz w:val="17"/>
                      </w:rPr>
                    </w:pPr>
                  </w:p>
                  <w:p w14:paraId="36E0E18D" w14:textId="77777777" w:rsidR="00C35FD6" w:rsidRDefault="002A6109">
                    <w:pPr>
                      <w:numPr>
                        <w:ilvl w:val="0"/>
                        <w:numId w:val="7"/>
                      </w:numPr>
                      <w:tabs>
                        <w:tab w:val="left" w:pos="447"/>
                        <w:tab w:val="left" w:pos="448"/>
                      </w:tabs>
                      <w:spacing w:line="256" w:lineRule="auto"/>
                      <w:ind w:right="225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w w:val="105"/>
                        <w:sz w:val="18"/>
                      </w:rPr>
                      <w:t>Implemented</w:t>
                    </w:r>
                    <w:r>
                      <w:rPr>
                        <w:rFonts w:ascii="Arial"/>
                        <w:spacing w:val="-1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measures</w:t>
                    </w:r>
                    <w:r>
                      <w:rPr>
                        <w:rFonts w:ascii="Arial"/>
                        <w:b/>
                        <w:spacing w:val="-1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to</w:t>
                    </w:r>
                    <w:r>
                      <w:rPr>
                        <w:rFonts w:ascii="Arial"/>
                        <w:b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 xml:space="preserve">hold EMS providers engaged in COVID-related activities (testing, vaccines, etc.) more accountable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to existing/core lines of work and</w:t>
                    </w:r>
                    <w:r>
                      <w:rPr>
                        <w:rFonts w:ascii="Arial"/>
                        <w:spacing w:val="-1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contracts</w:t>
                    </w:r>
                  </w:p>
                  <w:p w14:paraId="6C39B49D" w14:textId="77777777" w:rsidR="00C35FD6" w:rsidRDefault="00C35FD6">
                    <w:pPr>
                      <w:spacing w:before="5"/>
                      <w:rPr>
                        <w:rFonts w:ascii="Arial"/>
                        <w:sz w:val="16"/>
                      </w:rPr>
                    </w:pPr>
                  </w:p>
                  <w:p w14:paraId="7CD2D56E" w14:textId="77777777" w:rsidR="00C35FD6" w:rsidRDefault="002A6109">
                    <w:pPr>
                      <w:numPr>
                        <w:ilvl w:val="0"/>
                        <w:numId w:val="7"/>
                      </w:numPr>
                      <w:tabs>
                        <w:tab w:val="left" w:pos="447"/>
                        <w:tab w:val="left" w:pos="448"/>
                      </w:tabs>
                      <w:spacing w:line="252" w:lineRule="auto"/>
                      <w:ind w:right="651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Targeted rate a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 xml:space="preserve">dd-on for certain EMS transport services;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effective week</w:t>
                    </w:r>
                    <w:r>
                      <w:rPr>
                        <w:rFonts w:ascii="Arial"/>
                        <w:spacing w:val="-4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7"/>
                        <w:w w:val="105"/>
                        <w:sz w:val="18"/>
                      </w:rPr>
                      <w:t xml:space="preserve">of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December</w:t>
                    </w:r>
                    <w:r>
                      <w:rPr>
                        <w:rFonts w:ascii="Arial"/>
                        <w:spacing w:val="-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5</w:t>
                    </w:r>
                    <w:r>
                      <w:rPr>
                        <w:rFonts w:ascii="Arial"/>
                        <w:w w:val="105"/>
                        <w:position w:val="6"/>
                        <w:sz w:val="12"/>
                      </w:rPr>
                      <w:t>th</w:t>
                    </w:r>
                  </w:p>
                  <w:p w14:paraId="3F52DA77" w14:textId="77777777" w:rsidR="00C35FD6" w:rsidRDefault="00C35FD6">
                    <w:pPr>
                      <w:spacing w:before="4"/>
                      <w:rPr>
                        <w:rFonts w:ascii="Arial"/>
                        <w:sz w:val="17"/>
                      </w:rPr>
                    </w:pPr>
                  </w:p>
                  <w:p w14:paraId="6893EAA8" w14:textId="77777777" w:rsidR="00C35FD6" w:rsidRDefault="002A6109">
                    <w:pPr>
                      <w:numPr>
                        <w:ilvl w:val="0"/>
                        <w:numId w:val="7"/>
                      </w:numPr>
                      <w:tabs>
                        <w:tab w:val="left" w:pos="447"/>
                        <w:tab w:val="left" w:pos="448"/>
                      </w:tabs>
                      <w:spacing w:line="252" w:lineRule="auto"/>
                      <w:ind w:right="257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Exploring</w:t>
                    </w:r>
                    <w:r>
                      <w:rPr>
                        <w:rFonts w:ascii="Arial"/>
                        <w:b/>
                        <w:spacing w:val="-1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options</w:t>
                    </w:r>
                    <w:r>
                      <w:rPr>
                        <w:rFonts w:ascii="Arial"/>
                        <w:b/>
                        <w:spacing w:val="-2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to</w:t>
                    </w:r>
                    <w:r>
                      <w:rPr>
                        <w:rFonts w:ascii="Arial"/>
                        <w:b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augment staffing for non-emergency, interfacility</w:t>
                    </w:r>
                    <w:r>
                      <w:rPr>
                        <w:rFonts w:ascii="Arial"/>
                        <w:b/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transports</w:t>
                    </w:r>
                  </w:p>
                </w:txbxContent>
              </v:textbox>
            </v:shape>
            <v:shape id="_x0000_s1035" type="#_x0000_t202" style="position:absolute;left:13264;top:955;width:3356;height:668" fillcolor="#001f5f" strokecolor="#91afff">
              <v:textbox inset="0,0,0,0">
                <w:txbxContent>
                  <w:p w14:paraId="08BD8004" w14:textId="77777777" w:rsidR="00C35FD6" w:rsidRDefault="002A6109">
                    <w:pPr>
                      <w:spacing w:before="151"/>
                      <w:ind w:left="135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18"/>
                      </w:rPr>
                      <w:t>EMS Capacity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3DFA0451">
          <v:group id="_x0000_s1031" style="position:absolute;margin-left:307.65pt;margin-top:47.4pt;width:168.65pt;height:491.7pt;z-index:251883520;mso-position-horizontal-relative:page;mso-position-vertical-relative:page" coordorigin="6153,948" coordsize="3373,9834">
            <v:shape id="_x0000_s1033" type="#_x0000_t202" style="position:absolute;left:6160;top:1622;width:3358;height:9152" filled="f" strokecolor="#91afff">
              <v:textbox inset="0,0,0,0">
                <w:txbxContent>
                  <w:p w14:paraId="2C48FBA0" w14:textId="77777777" w:rsidR="00C35FD6" w:rsidRDefault="002A6109">
                    <w:pPr>
                      <w:numPr>
                        <w:ilvl w:val="0"/>
                        <w:numId w:val="6"/>
                      </w:numPr>
                      <w:tabs>
                        <w:tab w:val="left" w:pos="449"/>
                        <w:tab w:val="left" w:pos="450"/>
                      </w:tabs>
                      <w:spacing w:before="103" w:line="256" w:lineRule="auto"/>
                      <w:ind w:right="166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Ongoing expansion of inpatient BH capacity state- wide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; EOHHS incentive funding has</w:t>
                    </w:r>
                    <w:r>
                      <w:rPr>
                        <w:rFonts w:ascii="Arial"/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resulted</w:t>
                    </w:r>
                    <w:r>
                      <w:rPr>
                        <w:rFonts w:ascii="Arial"/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in</w:t>
                    </w:r>
                    <w:r>
                      <w:rPr>
                        <w:rFonts w:ascii="Arial"/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net</w:t>
                    </w:r>
                    <w:r>
                      <w:rPr>
                        <w:rFonts w:ascii="Arial"/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new</w:t>
                    </w:r>
                    <w:r>
                      <w:rPr>
                        <w:rFonts w:ascii="Arial"/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288</w:t>
                    </w:r>
                    <w:r>
                      <w:rPr>
                        <w:rFonts w:ascii="Arial"/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w w:val="105"/>
                        <w:sz w:val="18"/>
                      </w:rPr>
                      <w:t xml:space="preserve">beds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 xml:space="preserve">in 2021; 200 additional beds planned in 2022; 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 xml:space="preserve">additional EOHHS funding to support inpatient psychiatric units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in general hospitals and free- standing psychiatric</w:t>
                    </w:r>
                    <w:r>
                      <w:rPr>
                        <w:rFonts w:ascii="Arial"/>
                        <w:spacing w:val="-1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facilities.</w:t>
                    </w:r>
                  </w:p>
                  <w:p w14:paraId="06E9FEB2" w14:textId="77777777" w:rsidR="00C35FD6" w:rsidRDefault="00C35FD6">
                    <w:pPr>
                      <w:rPr>
                        <w:rFonts w:ascii="Arial"/>
                        <w:sz w:val="17"/>
                      </w:rPr>
                    </w:pPr>
                  </w:p>
                  <w:p w14:paraId="59DCB6C6" w14:textId="77777777" w:rsidR="00C35FD6" w:rsidRDefault="002A6109">
                    <w:pPr>
                      <w:numPr>
                        <w:ilvl w:val="0"/>
                        <w:numId w:val="6"/>
                      </w:numPr>
                      <w:tabs>
                        <w:tab w:val="left" w:pos="449"/>
                        <w:tab w:val="left" w:pos="450"/>
                      </w:tabs>
                      <w:spacing w:line="252" w:lineRule="auto"/>
                      <w:ind w:right="15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Expanding</w:t>
                    </w:r>
                    <w:r>
                      <w:rPr>
                        <w:rFonts w:ascii="Arial"/>
                        <w:b/>
                        <w:spacing w:val="-2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programs</w:t>
                    </w:r>
                    <w:r>
                      <w:rPr>
                        <w:rFonts w:ascii="Arial"/>
                        <w:b/>
                        <w:spacing w:val="-2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to</w:t>
                    </w:r>
                    <w:r>
                      <w:rPr>
                        <w:rFonts w:ascii="Arial"/>
                        <w:b/>
                        <w:spacing w:val="-1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 xml:space="preserve">reduce BH boarding statewide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(e.g., Youth Villages,</w:t>
                    </w:r>
                    <w:r>
                      <w:rPr>
                        <w:rFonts w:ascii="Arial"/>
                        <w:spacing w:val="-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etc.)</w:t>
                    </w:r>
                  </w:p>
                  <w:p w14:paraId="035CA80B" w14:textId="77777777" w:rsidR="00C35FD6" w:rsidRDefault="00C35FD6">
                    <w:pPr>
                      <w:spacing w:before="1"/>
                      <w:rPr>
                        <w:rFonts w:ascii="Arial"/>
                        <w:sz w:val="17"/>
                      </w:rPr>
                    </w:pPr>
                  </w:p>
                  <w:p w14:paraId="14A766DF" w14:textId="77777777" w:rsidR="00C35FD6" w:rsidRDefault="002A6109">
                    <w:pPr>
                      <w:numPr>
                        <w:ilvl w:val="0"/>
                        <w:numId w:val="6"/>
                      </w:numPr>
                      <w:tabs>
                        <w:tab w:val="left" w:pos="449"/>
                        <w:tab w:val="left" w:pos="450"/>
                      </w:tabs>
                      <w:spacing w:before="1" w:line="252" w:lineRule="auto"/>
                      <w:ind w:right="307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w w:val="105"/>
                        <w:sz w:val="18"/>
                      </w:rPr>
                      <w:t>DMH has renewed communication re: approval</w:t>
                    </w:r>
                    <w:r>
                      <w:rPr>
                        <w:rFonts w:ascii="Arial"/>
                        <w:spacing w:val="-4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5"/>
                        <w:w w:val="105"/>
                        <w:sz w:val="18"/>
                      </w:rPr>
                      <w:t>for</w:t>
                    </w:r>
                    <w:r>
                      <w:rPr>
                        <w:rFonts w:ascii="Arial"/>
                        <w:b/>
                        <w:spacing w:val="-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telehealth waiver</w:t>
                    </w:r>
                    <w:r>
                      <w:rPr>
                        <w:rFonts w:ascii="Arial"/>
                        <w:b/>
                        <w:spacing w:val="-3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exceptions</w:t>
                    </w:r>
                  </w:p>
                  <w:p w14:paraId="75222751" w14:textId="77777777" w:rsidR="00C35FD6" w:rsidRDefault="00C35FD6">
                    <w:pPr>
                      <w:spacing w:before="1"/>
                      <w:rPr>
                        <w:rFonts w:ascii="Arial"/>
                        <w:b/>
                        <w:sz w:val="17"/>
                      </w:rPr>
                    </w:pPr>
                  </w:p>
                  <w:p w14:paraId="3A4B3202" w14:textId="77777777" w:rsidR="00C35FD6" w:rsidRDefault="002A6109">
                    <w:pPr>
                      <w:numPr>
                        <w:ilvl w:val="0"/>
                        <w:numId w:val="6"/>
                      </w:numPr>
                      <w:tabs>
                        <w:tab w:val="left" w:pos="449"/>
                        <w:tab w:val="left" w:pos="450"/>
                      </w:tabs>
                      <w:spacing w:line="256" w:lineRule="auto"/>
                      <w:ind w:right="168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 xml:space="preserve">DMH will consider waiver requests to its regulatory requirements for temporary relief of BH interfacility provider requirements;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however, any admitting facility must ensure that acceptance of an outside physical exam complete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d</w:t>
                    </w:r>
                    <w:r>
                      <w:rPr>
                        <w:rFonts w:ascii="Arial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by</w:t>
                    </w:r>
                    <w:r>
                      <w:rPr>
                        <w:rFonts w:ascii="Arial"/>
                        <w:spacing w:val="-1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a</w:t>
                    </w:r>
                    <w:r>
                      <w:rPr>
                        <w:rFonts w:ascii="Arial"/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qualified</w:t>
                    </w:r>
                    <w:r>
                      <w:rPr>
                        <w:rFonts w:ascii="Arial"/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medical professional has been</w:t>
                    </w:r>
                    <w:r>
                      <w:rPr>
                        <w:rFonts w:ascii="Arial"/>
                        <w:spacing w:val="-3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3"/>
                        <w:w w:val="105"/>
                        <w:sz w:val="18"/>
                      </w:rPr>
                      <w:t xml:space="preserve">completed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within</w:t>
                    </w:r>
                    <w:r>
                      <w:rPr>
                        <w:rFonts w:ascii="Arial"/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24</w:t>
                    </w:r>
                    <w:r>
                      <w:rPr>
                        <w:rFonts w:ascii="Arial"/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hours</w:t>
                    </w:r>
                    <w:r>
                      <w:rPr>
                        <w:rFonts w:ascii="Arial"/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of</w:t>
                    </w:r>
                    <w:r>
                      <w:rPr>
                        <w:rFonts w:ascii="Arial"/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admission</w:t>
                    </w:r>
                    <w:r>
                      <w:rPr>
                        <w:rFonts w:ascii="Arial"/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and conforms with any hospital operating standards and accreditation as determined by CMS and the Joint</w:t>
                    </w:r>
                    <w:r>
                      <w:rPr>
                        <w:rFonts w:ascii="Arial"/>
                        <w:spacing w:val="-3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Commission.</w:t>
                    </w:r>
                  </w:p>
                  <w:p w14:paraId="71CA39A3" w14:textId="77777777" w:rsidR="00C35FD6" w:rsidRDefault="00C35FD6">
                    <w:pPr>
                      <w:spacing w:before="9"/>
                      <w:rPr>
                        <w:rFonts w:ascii="Arial"/>
                        <w:sz w:val="17"/>
                      </w:rPr>
                    </w:pPr>
                  </w:p>
                  <w:p w14:paraId="761203EB" w14:textId="77777777" w:rsidR="00C35FD6" w:rsidRDefault="002A6109">
                    <w:pPr>
                      <w:numPr>
                        <w:ilvl w:val="0"/>
                        <w:numId w:val="6"/>
                      </w:numPr>
                      <w:tabs>
                        <w:tab w:val="left" w:pos="449"/>
                        <w:tab w:val="left" w:pos="450"/>
                      </w:tabs>
                      <w:spacing w:line="254" w:lineRule="auto"/>
                      <w:ind w:right="587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 xml:space="preserve">MassHealth to streamline authorization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of additional services needed to allow</w:t>
                    </w:r>
                    <w:r>
                      <w:rPr>
                        <w:rFonts w:ascii="Arial"/>
                        <w:spacing w:val="-3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  <w:w w:val="105"/>
                        <w:sz w:val="18"/>
                      </w:rPr>
                      <w:t xml:space="preserve">for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specific inpatient</w:t>
                    </w:r>
                    <w:r>
                      <w:rPr>
                        <w:rFonts w:ascii="Arial"/>
                        <w:spacing w:val="-4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psychiatric admissions</w:t>
                    </w:r>
                  </w:p>
                </w:txbxContent>
              </v:textbox>
            </v:shape>
            <v:shape id="_x0000_s1032" type="#_x0000_t202" style="position:absolute;left:6160;top:955;width:3358;height:668" fillcolor="#001f5f" strokecolor="#91afff">
              <v:textbox inset="0,0,0,0">
                <w:txbxContent>
                  <w:p w14:paraId="605D3875" w14:textId="77777777" w:rsidR="00C35FD6" w:rsidRDefault="002A6109">
                    <w:pPr>
                      <w:spacing w:before="151" w:line="259" w:lineRule="auto"/>
                      <w:ind w:left="137" w:right="127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18"/>
                      </w:rPr>
                      <w:t xml:space="preserve">Psychiatric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18"/>
                      </w:rPr>
                      <w:t>Capacity / ED Boarding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3B847FA7">
          <v:group id="_x0000_s1028" style="position:absolute;margin-left:129.8pt;margin-top:47.4pt;width:168.65pt;height:491.7pt;z-index:251886592;mso-position-horizontal-relative:page;mso-position-vertical-relative:page" coordorigin="2596,948" coordsize="3373,9834">
            <v:shape id="_x0000_s1030" type="#_x0000_t202" style="position:absolute;left:2604;top:1622;width:3358;height:9152" filled="f" strokecolor="#91afff">
              <v:textbox inset="0,0,0,0">
                <w:txbxContent>
                  <w:p w14:paraId="406B77C3" w14:textId="77777777" w:rsidR="00C35FD6" w:rsidRDefault="002A6109">
                    <w:pPr>
                      <w:numPr>
                        <w:ilvl w:val="0"/>
                        <w:numId w:val="5"/>
                      </w:numPr>
                      <w:tabs>
                        <w:tab w:val="left" w:pos="448"/>
                        <w:tab w:val="left" w:pos="449"/>
                      </w:tabs>
                      <w:spacing w:before="103" w:line="254" w:lineRule="auto"/>
                      <w:ind w:right="135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w w:val="105"/>
                        <w:sz w:val="18"/>
                      </w:rPr>
                      <w:t xml:space="preserve">DOI bulletin 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relaxing prior authorization</w:t>
                    </w:r>
                    <w:r>
                      <w:rPr>
                        <w:rFonts w:ascii="Arial"/>
                        <w:b/>
                        <w:spacing w:val="-2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and</w:t>
                    </w:r>
                    <w:r>
                      <w:rPr>
                        <w:rFonts w:ascii="Arial"/>
                        <w:b/>
                        <w:spacing w:val="-2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credentialing procedures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;</w:t>
                    </w:r>
                    <w:r>
                      <w:rPr>
                        <w:rFonts w:ascii="Arial"/>
                        <w:spacing w:val="-2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MassHealth</w:t>
                    </w:r>
                    <w:r>
                      <w:rPr>
                        <w:rFonts w:ascii="Arial"/>
                        <w:spacing w:val="-2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bulletin to</w:t>
                    </w:r>
                    <w:r>
                      <w:rPr>
                        <w:rFonts w:ascii="Arial"/>
                        <w:spacing w:val="-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be</w:t>
                    </w:r>
                    <w:r>
                      <w:rPr>
                        <w:rFonts w:ascii="Arial"/>
                        <w:spacing w:val="-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issued</w:t>
                    </w:r>
                    <w:r>
                      <w:rPr>
                        <w:rFonts w:ascii="Arial"/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in</w:t>
                    </w:r>
                    <w:r>
                      <w:rPr>
                        <w:rFonts w:ascii="Arial"/>
                        <w:spacing w:val="-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the</w:t>
                    </w:r>
                    <w:r>
                      <w:rPr>
                        <w:rFonts w:ascii="Arial"/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coming</w:t>
                    </w:r>
                    <w:r>
                      <w:rPr>
                        <w:rFonts w:ascii="Arial"/>
                        <w:spacing w:val="-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days</w:t>
                    </w:r>
                  </w:p>
                  <w:p w14:paraId="75DE576B" w14:textId="77777777" w:rsidR="00C35FD6" w:rsidRDefault="00C35FD6">
                    <w:pPr>
                      <w:spacing w:before="10"/>
                      <w:rPr>
                        <w:rFonts w:ascii="Arial"/>
                        <w:sz w:val="16"/>
                      </w:rPr>
                    </w:pPr>
                  </w:p>
                  <w:p w14:paraId="6DCC8D11" w14:textId="77777777" w:rsidR="00C35FD6" w:rsidRDefault="002A6109">
                    <w:pPr>
                      <w:numPr>
                        <w:ilvl w:val="0"/>
                        <w:numId w:val="5"/>
                      </w:numPr>
                      <w:tabs>
                        <w:tab w:val="left" w:pos="448"/>
                        <w:tab w:val="left" w:pos="449"/>
                      </w:tabs>
                      <w:spacing w:line="254" w:lineRule="auto"/>
                      <w:ind w:right="342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Extended</w:t>
                    </w:r>
                    <w:r>
                      <w:rPr>
                        <w:rFonts w:ascii="Arial"/>
                        <w:b/>
                        <w:spacing w:val="-2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existing</w:t>
                    </w:r>
                    <w:r>
                      <w:rPr>
                        <w:rFonts w:ascii="Arial"/>
                        <w:b/>
                        <w:spacing w:val="-2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temporary licenses and allowed new temporary licenses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, through June 2022; reciprocity also extended through June</w:t>
                    </w:r>
                    <w:r>
                      <w:rPr>
                        <w:rFonts w:ascii="Arial"/>
                        <w:spacing w:val="-3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2022</w:t>
                    </w:r>
                  </w:p>
                  <w:p w14:paraId="5B4CC647" w14:textId="77777777" w:rsidR="00C35FD6" w:rsidRDefault="00C35FD6">
                    <w:pPr>
                      <w:spacing w:before="2"/>
                      <w:rPr>
                        <w:rFonts w:ascii="Arial"/>
                        <w:sz w:val="17"/>
                      </w:rPr>
                    </w:pPr>
                  </w:p>
                  <w:p w14:paraId="2B5F6A6F" w14:textId="77777777" w:rsidR="00C35FD6" w:rsidRDefault="002A6109">
                    <w:pPr>
                      <w:numPr>
                        <w:ilvl w:val="0"/>
                        <w:numId w:val="5"/>
                      </w:numPr>
                      <w:tabs>
                        <w:tab w:val="left" w:pos="448"/>
                        <w:tab w:val="left" w:pos="449"/>
                      </w:tabs>
                      <w:spacing w:line="252" w:lineRule="auto"/>
                      <w:ind w:right="209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Accelerated</w:t>
                    </w:r>
                    <w:r>
                      <w:rPr>
                        <w:rFonts w:ascii="Arial"/>
                        <w:b/>
                        <w:spacing w:val="-2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licensure</w:t>
                    </w:r>
                    <w:r>
                      <w:rPr>
                        <w:rFonts w:ascii="Arial"/>
                        <w:b/>
                        <w:spacing w:val="-2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 xml:space="preserve">process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for physicians from foreign medical</w:t>
                    </w:r>
                    <w:r>
                      <w:rPr>
                        <w:rFonts w:ascii="Arial"/>
                        <w:spacing w:val="-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schools</w:t>
                    </w:r>
                  </w:p>
                  <w:p w14:paraId="0682F999" w14:textId="77777777" w:rsidR="00C35FD6" w:rsidRDefault="00C35FD6">
                    <w:pPr>
                      <w:spacing w:before="2"/>
                      <w:rPr>
                        <w:rFonts w:ascii="Arial"/>
                        <w:sz w:val="17"/>
                      </w:rPr>
                    </w:pPr>
                  </w:p>
                  <w:p w14:paraId="69AE0AD1" w14:textId="77777777" w:rsidR="00C35FD6" w:rsidRDefault="002A6109">
                    <w:pPr>
                      <w:numPr>
                        <w:ilvl w:val="0"/>
                        <w:numId w:val="5"/>
                      </w:numPr>
                      <w:tabs>
                        <w:tab w:val="left" w:pos="448"/>
                        <w:tab w:val="left" w:pos="449"/>
                      </w:tabs>
                      <w:spacing w:line="256" w:lineRule="auto"/>
                      <w:ind w:right="137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Established</w:t>
                    </w:r>
                    <w:r>
                      <w:rPr>
                        <w:rFonts w:ascii="Arial"/>
                        <w:b/>
                        <w:spacing w:val="-2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Discharge</w:t>
                    </w:r>
                    <w:r>
                      <w:rPr>
                        <w:rFonts w:ascii="Arial"/>
                        <w:b/>
                        <w:spacing w:val="-2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 xml:space="preserve">Support Call Line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 xml:space="preserve">w/in EOHHS in January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2021 to support hospitals w/ challenging placements; renew communications about the resource</w:t>
                    </w:r>
                    <w:r>
                      <w:rPr>
                        <w:rFonts w:ascii="Arial"/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lines</w:t>
                    </w:r>
                  </w:p>
                  <w:p w14:paraId="54E1E285" w14:textId="77777777" w:rsidR="00C35FD6" w:rsidRDefault="00C35FD6">
                    <w:pPr>
                      <w:spacing w:before="6"/>
                      <w:rPr>
                        <w:rFonts w:ascii="Arial"/>
                        <w:sz w:val="16"/>
                      </w:rPr>
                    </w:pPr>
                  </w:p>
                  <w:p w14:paraId="78BBE60C" w14:textId="77777777" w:rsidR="00C35FD6" w:rsidRDefault="002A6109">
                    <w:pPr>
                      <w:numPr>
                        <w:ilvl w:val="0"/>
                        <w:numId w:val="5"/>
                      </w:numPr>
                      <w:tabs>
                        <w:tab w:val="left" w:pos="448"/>
                        <w:tab w:val="left" w:pos="449"/>
                      </w:tabs>
                      <w:spacing w:before="1" w:line="252" w:lineRule="auto"/>
                      <w:ind w:right="4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Expedite guardianship proceeding</w:t>
                    </w:r>
                    <w:r>
                      <w:rPr>
                        <w:rFonts w:ascii="Arial"/>
                        <w:b/>
                        <w:spacing w:val="-2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through</w:t>
                    </w:r>
                    <w:r>
                      <w:rPr>
                        <w:rFonts w:ascii="Arial"/>
                        <w:spacing w:val="-2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identified contact at the P/F</w:t>
                    </w:r>
                    <w:r>
                      <w:rPr>
                        <w:rFonts w:ascii="Arial"/>
                        <w:spacing w:val="-1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Court</w:t>
                    </w:r>
                  </w:p>
                  <w:p w14:paraId="5B75637A" w14:textId="77777777" w:rsidR="00C35FD6" w:rsidRDefault="00C35FD6">
                    <w:pPr>
                      <w:spacing w:before="1"/>
                      <w:rPr>
                        <w:rFonts w:ascii="Arial"/>
                        <w:sz w:val="17"/>
                      </w:rPr>
                    </w:pPr>
                  </w:p>
                  <w:p w14:paraId="417628BF" w14:textId="77777777" w:rsidR="00C35FD6" w:rsidRDefault="002A6109">
                    <w:pPr>
                      <w:numPr>
                        <w:ilvl w:val="0"/>
                        <w:numId w:val="5"/>
                      </w:numPr>
                      <w:tabs>
                        <w:tab w:val="left" w:pos="448"/>
                        <w:tab w:val="left" w:pos="449"/>
                      </w:tabs>
                      <w:spacing w:line="252" w:lineRule="auto"/>
                      <w:ind w:right="386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w w:val="105"/>
                        <w:sz w:val="18"/>
                      </w:rPr>
                      <w:t>DOI to issue bulletin to</w:t>
                    </w:r>
                    <w:r>
                      <w:rPr>
                        <w:rFonts w:ascii="Arial"/>
                        <w:spacing w:val="-3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3"/>
                        <w:w w:val="105"/>
                        <w:sz w:val="18"/>
                      </w:rPr>
                      <w:t xml:space="preserve">require 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commercial coverage of the hospital-at-home</w:t>
                    </w:r>
                    <w:r>
                      <w:rPr>
                        <w:rFonts w:ascii="Arial"/>
                        <w:b/>
                        <w:spacing w:val="-1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program</w:t>
                    </w:r>
                  </w:p>
                  <w:p w14:paraId="6D05F0AA" w14:textId="77777777" w:rsidR="00C35FD6" w:rsidRDefault="00C35FD6">
                    <w:pPr>
                      <w:spacing w:before="2"/>
                      <w:rPr>
                        <w:rFonts w:ascii="Arial"/>
                        <w:b/>
                        <w:sz w:val="17"/>
                      </w:rPr>
                    </w:pPr>
                  </w:p>
                  <w:p w14:paraId="17EE9C53" w14:textId="77777777" w:rsidR="00C35FD6" w:rsidRDefault="002A6109">
                    <w:pPr>
                      <w:numPr>
                        <w:ilvl w:val="0"/>
                        <w:numId w:val="5"/>
                      </w:numPr>
                      <w:tabs>
                        <w:tab w:val="left" w:pos="448"/>
                        <w:tab w:val="left" w:pos="449"/>
                      </w:tabs>
                      <w:spacing w:line="254" w:lineRule="auto"/>
                      <w:ind w:right="231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Facilitate</w:t>
                    </w:r>
                    <w:r>
                      <w:rPr>
                        <w:rFonts w:ascii="Arial"/>
                        <w:b/>
                        <w:spacing w:val="-1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daily</w:t>
                    </w:r>
                    <w:r>
                      <w:rPr>
                        <w:rFonts w:ascii="Arial"/>
                        <w:b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data</w:t>
                    </w:r>
                    <w:r>
                      <w:rPr>
                        <w:rFonts w:ascii="Arial"/>
                        <w:b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>sharing</w:t>
                    </w:r>
                    <w:r>
                      <w:rPr>
                        <w:rFonts w:ascii="Arial"/>
                        <w:b/>
                        <w:spacing w:val="-1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8"/>
                      </w:rPr>
                      <w:t xml:space="preserve">of available beds </w:t>
                    </w:r>
                    <w:r>
                      <w:rPr>
                        <w:rFonts w:ascii="Arial"/>
                        <w:w w:val="105"/>
                        <w:sz w:val="18"/>
                      </w:rPr>
                      <w:t>within and between regions via HMCC mechanism</w:t>
                    </w:r>
                  </w:p>
                </w:txbxContent>
              </v:textbox>
            </v:shape>
            <v:shape id="_x0000_s1029" type="#_x0000_t202" style="position:absolute;left:2604;top:955;width:3358;height:668" fillcolor="#001f5f" strokecolor="#91afff">
              <v:textbox inset="0,0,0,0">
                <w:txbxContent>
                  <w:p w14:paraId="0A3034CC" w14:textId="77777777" w:rsidR="00C35FD6" w:rsidRDefault="002A6109">
                    <w:pPr>
                      <w:spacing w:before="151" w:line="259" w:lineRule="auto"/>
                      <w:ind w:left="136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18"/>
                      </w:rPr>
                      <w:t xml:space="preserve">General Administrative </w:t>
                    </w: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Flexibilities/Hospital Capacity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18ACA799" w14:textId="77777777" w:rsidR="00C35FD6" w:rsidRDefault="00C35FD6">
      <w:pPr>
        <w:pStyle w:val="BodyText"/>
        <w:rPr>
          <w:sz w:val="20"/>
        </w:rPr>
      </w:pPr>
    </w:p>
    <w:p w14:paraId="32A64DC8" w14:textId="77777777" w:rsidR="00C35FD6" w:rsidRDefault="00C35FD6">
      <w:pPr>
        <w:pStyle w:val="BodyText"/>
        <w:rPr>
          <w:sz w:val="20"/>
        </w:rPr>
      </w:pPr>
    </w:p>
    <w:p w14:paraId="3102CA26" w14:textId="77777777" w:rsidR="00C35FD6" w:rsidRDefault="00C35FD6">
      <w:pPr>
        <w:pStyle w:val="BodyText"/>
        <w:rPr>
          <w:sz w:val="20"/>
        </w:rPr>
      </w:pPr>
    </w:p>
    <w:p w14:paraId="5311DB23" w14:textId="77777777" w:rsidR="00C35FD6" w:rsidRDefault="00C35FD6">
      <w:pPr>
        <w:pStyle w:val="BodyText"/>
        <w:rPr>
          <w:sz w:val="20"/>
        </w:rPr>
      </w:pPr>
    </w:p>
    <w:p w14:paraId="6F10A48E" w14:textId="77777777" w:rsidR="00C35FD6" w:rsidRDefault="00C35FD6">
      <w:pPr>
        <w:pStyle w:val="BodyText"/>
        <w:rPr>
          <w:sz w:val="20"/>
        </w:rPr>
      </w:pPr>
    </w:p>
    <w:p w14:paraId="6C85C96E" w14:textId="77777777" w:rsidR="00C35FD6" w:rsidRDefault="00C35FD6">
      <w:pPr>
        <w:pStyle w:val="BodyText"/>
        <w:rPr>
          <w:sz w:val="20"/>
        </w:rPr>
      </w:pPr>
    </w:p>
    <w:p w14:paraId="638D65E3" w14:textId="77777777" w:rsidR="00C35FD6" w:rsidRDefault="00C35FD6">
      <w:pPr>
        <w:pStyle w:val="BodyText"/>
        <w:rPr>
          <w:sz w:val="20"/>
        </w:rPr>
      </w:pPr>
    </w:p>
    <w:p w14:paraId="428AA914" w14:textId="77777777" w:rsidR="00C35FD6" w:rsidRDefault="00C35FD6">
      <w:pPr>
        <w:pStyle w:val="BodyText"/>
        <w:rPr>
          <w:sz w:val="20"/>
        </w:rPr>
      </w:pPr>
    </w:p>
    <w:p w14:paraId="5C854885" w14:textId="77777777" w:rsidR="00C35FD6" w:rsidRDefault="00C35FD6">
      <w:pPr>
        <w:pStyle w:val="BodyText"/>
        <w:rPr>
          <w:sz w:val="20"/>
        </w:rPr>
      </w:pPr>
    </w:p>
    <w:p w14:paraId="003BF182" w14:textId="77777777" w:rsidR="00C35FD6" w:rsidRDefault="00C35FD6">
      <w:pPr>
        <w:pStyle w:val="BodyText"/>
        <w:rPr>
          <w:sz w:val="20"/>
        </w:rPr>
      </w:pPr>
    </w:p>
    <w:p w14:paraId="16ACBDE1" w14:textId="77777777" w:rsidR="00C35FD6" w:rsidRDefault="00C35FD6">
      <w:pPr>
        <w:pStyle w:val="BodyText"/>
        <w:rPr>
          <w:sz w:val="20"/>
        </w:rPr>
      </w:pPr>
    </w:p>
    <w:p w14:paraId="7BFD164F" w14:textId="77777777" w:rsidR="00C35FD6" w:rsidRDefault="00C35FD6">
      <w:pPr>
        <w:pStyle w:val="BodyText"/>
        <w:rPr>
          <w:sz w:val="20"/>
        </w:rPr>
      </w:pPr>
    </w:p>
    <w:p w14:paraId="374DDE66" w14:textId="77777777" w:rsidR="00C35FD6" w:rsidRDefault="00C35FD6">
      <w:pPr>
        <w:pStyle w:val="BodyText"/>
        <w:rPr>
          <w:sz w:val="20"/>
        </w:rPr>
      </w:pPr>
    </w:p>
    <w:p w14:paraId="4159CB4B" w14:textId="77777777" w:rsidR="00C35FD6" w:rsidRDefault="00C35FD6">
      <w:pPr>
        <w:pStyle w:val="BodyText"/>
        <w:rPr>
          <w:sz w:val="20"/>
        </w:rPr>
      </w:pPr>
    </w:p>
    <w:p w14:paraId="2CD8C6BA" w14:textId="77777777" w:rsidR="00C35FD6" w:rsidRDefault="00C35FD6">
      <w:pPr>
        <w:pStyle w:val="BodyText"/>
        <w:rPr>
          <w:sz w:val="20"/>
        </w:rPr>
      </w:pPr>
    </w:p>
    <w:p w14:paraId="134C962E" w14:textId="77777777" w:rsidR="00C35FD6" w:rsidRDefault="00C35FD6">
      <w:pPr>
        <w:pStyle w:val="BodyText"/>
        <w:rPr>
          <w:sz w:val="20"/>
        </w:rPr>
      </w:pPr>
    </w:p>
    <w:p w14:paraId="7C2A168F" w14:textId="77777777" w:rsidR="00C35FD6" w:rsidRDefault="00C35FD6">
      <w:pPr>
        <w:pStyle w:val="BodyText"/>
        <w:rPr>
          <w:sz w:val="20"/>
        </w:rPr>
      </w:pPr>
    </w:p>
    <w:p w14:paraId="75B06076" w14:textId="77777777" w:rsidR="00C35FD6" w:rsidRDefault="00C35FD6">
      <w:pPr>
        <w:pStyle w:val="BodyText"/>
        <w:rPr>
          <w:sz w:val="20"/>
        </w:rPr>
      </w:pPr>
    </w:p>
    <w:p w14:paraId="0A717A18" w14:textId="77777777" w:rsidR="00C35FD6" w:rsidRDefault="00C35FD6">
      <w:pPr>
        <w:pStyle w:val="BodyText"/>
        <w:rPr>
          <w:sz w:val="20"/>
        </w:rPr>
      </w:pPr>
    </w:p>
    <w:p w14:paraId="3E659B7F" w14:textId="77777777" w:rsidR="00C35FD6" w:rsidRDefault="00C35FD6">
      <w:pPr>
        <w:pStyle w:val="BodyText"/>
        <w:rPr>
          <w:sz w:val="20"/>
        </w:rPr>
      </w:pPr>
    </w:p>
    <w:p w14:paraId="5B0B3A7E" w14:textId="77777777" w:rsidR="00C35FD6" w:rsidRDefault="00C35FD6">
      <w:pPr>
        <w:pStyle w:val="BodyText"/>
        <w:rPr>
          <w:sz w:val="20"/>
        </w:rPr>
      </w:pPr>
    </w:p>
    <w:p w14:paraId="58CFC811" w14:textId="77777777" w:rsidR="00C35FD6" w:rsidRDefault="00C35FD6">
      <w:pPr>
        <w:pStyle w:val="BodyText"/>
        <w:rPr>
          <w:sz w:val="20"/>
        </w:rPr>
      </w:pPr>
    </w:p>
    <w:p w14:paraId="363B1B47" w14:textId="77777777" w:rsidR="00C35FD6" w:rsidRDefault="00C35FD6">
      <w:pPr>
        <w:pStyle w:val="BodyText"/>
        <w:rPr>
          <w:sz w:val="20"/>
        </w:rPr>
      </w:pPr>
    </w:p>
    <w:p w14:paraId="14924A3D" w14:textId="77777777" w:rsidR="00C35FD6" w:rsidRDefault="00C35FD6">
      <w:pPr>
        <w:pStyle w:val="BodyText"/>
        <w:rPr>
          <w:sz w:val="20"/>
        </w:rPr>
      </w:pPr>
    </w:p>
    <w:p w14:paraId="4B36B8A9" w14:textId="77777777" w:rsidR="00C35FD6" w:rsidRDefault="00C35FD6">
      <w:pPr>
        <w:pStyle w:val="BodyText"/>
        <w:rPr>
          <w:sz w:val="20"/>
        </w:rPr>
      </w:pPr>
    </w:p>
    <w:p w14:paraId="0D571592" w14:textId="77777777" w:rsidR="00C35FD6" w:rsidRDefault="00C35FD6">
      <w:pPr>
        <w:pStyle w:val="BodyText"/>
        <w:rPr>
          <w:sz w:val="20"/>
        </w:rPr>
      </w:pPr>
    </w:p>
    <w:p w14:paraId="60E34446" w14:textId="77777777" w:rsidR="00C35FD6" w:rsidRDefault="00C35FD6">
      <w:pPr>
        <w:pStyle w:val="BodyText"/>
        <w:rPr>
          <w:sz w:val="20"/>
        </w:rPr>
      </w:pPr>
    </w:p>
    <w:p w14:paraId="09BF2127" w14:textId="77777777" w:rsidR="00C35FD6" w:rsidRDefault="00C35FD6">
      <w:pPr>
        <w:pStyle w:val="BodyText"/>
        <w:rPr>
          <w:sz w:val="20"/>
        </w:rPr>
      </w:pPr>
    </w:p>
    <w:p w14:paraId="046781FB" w14:textId="77777777" w:rsidR="00C35FD6" w:rsidRDefault="00C35FD6">
      <w:pPr>
        <w:pStyle w:val="BodyText"/>
        <w:rPr>
          <w:sz w:val="20"/>
        </w:rPr>
      </w:pPr>
    </w:p>
    <w:p w14:paraId="11F21F20" w14:textId="77777777" w:rsidR="00C35FD6" w:rsidRDefault="00C35FD6">
      <w:pPr>
        <w:pStyle w:val="BodyText"/>
        <w:rPr>
          <w:sz w:val="20"/>
        </w:rPr>
      </w:pPr>
    </w:p>
    <w:p w14:paraId="10A0D729" w14:textId="77777777" w:rsidR="00C35FD6" w:rsidRDefault="00C35FD6">
      <w:pPr>
        <w:pStyle w:val="BodyText"/>
        <w:rPr>
          <w:sz w:val="20"/>
        </w:rPr>
      </w:pPr>
    </w:p>
    <w:p w14:paraId="056AECC8" w14:textId="77777777" w:rsidR="00C35FD6" w:rsidRDefault="00C35FD6">
      <w:pPr>
        <w:pStyle w:val="BodyText"/>
        <w:rPr>
          <w:sz w:val="20"/>
        </w:rPr>
      </w:pPr>
    </w:p>
    <w:p w14:paraId="720A6090" w14:textId="77777777" w:rsidR="00C35FD6" w:rsidRDefault="00C35FD6">
      <w:pPr>
        <w:pStyle w:val="BodyText"/>
        <w:rPr>
          <w:sz w:val="20"/>
        </w:rPr>
      </w:pPr>
    </w:p>
    <w:p w14:paraId="13275F17" w14:textId="77777777" w:rsidR="00C35FD6" w:rsidRDefault="00C35FD6">
      <w:pPr>
        <w:pStyle w:val="BodyText"/>
        <w:rPr>
          <w:sz w:val="20"/>
        </w:rPr>
      </w:pPr>
    </w:p>
    <w:p w14:paraId="6877A2AF" w14:textId="77777777" w:rsidR="00C35FD6" w:rsidRDefault="00C35FD6">
      <w:pPr>
        <w:pStyle w:val="BodyText"/>
        <w:rPr>
          <w:sz w:val="20"/>
        </w:rPr>
      </w:pPr>
    </w:p>
    <w:p w14:paraId="50A90FA8" w14:textId="77777777" w:rsidR="00C35FD6" w:rsidRDefault="00C35FD6">
      <w:pPr>
        <w:pStyle w:val="BodyText"/>
        <w:rPr>
          <w:sz w:val="20"/>
        </w:rPr>
      </w:pPr>
    </w:p>
    <w:p w14:paraId="00CA7215" w14:textId="77777777" w:rsidR="00C35FD6" w:rsidRDefault="00C35FD6">
      <w:pPr>
        <w:pStyle w:val="BodyText"/>
        <w:rPr>
          <w:sz w:val="20"/>
        </w:rPr>
      </w:pPr>
    </w:p>
    <w:p w14:paraId="71873F21" w14:textId="77777777" w:rsidR="00C35FD6" w:rsidRDefault="00C35FD6">
      <w:pPr>
        <w:pStyle w:val="BodyText"/>
        <w:rPr>
          <w:sz w:val="20"/>
        </w:rPr>
      </w:pPr>
    </w:p>
    <w:p w14:paraId="6C8DDB55" w14:textId="77777777" w:rsidR="00C35FD6" w:rsidRDefault="00C35FD6">
      <w:pPr>
        <w:pStyle w:val="BodyText"/>
        <w:spacing w:before="2"/>
        <w:rPr>
          <w:sz w:val="21"/>
        </w:rPr>
      </w:pPr>
    </w:p>
    <w:p w14:paraId="19244B7C" w14:textId="77777777" w:rsidR="00C35FD6" w:rsidRDefault="002A6109">
      <w:pPr>
        <w:tabs>
          <w:tab w:val="left" w:pos="3613"/>
          <w:tab w:val="left" w:pos="5569"/>
        </w:tabs>
        <w:ind w:right="304"/>
        <w:jc w:val="right"/>
        <w:rPr>
          <w:rFonts w:ascii="Arial" w:hAnsi="Arial"/>
          <w:sz w:val="20"/>
        </w:rPr>
      </w:pPr>
      <w:r>
        <w:pict w14:anchorId="6521F68B">
          <v:shape id="_x0000_s1027" type="#_x0000_t202" style="position:absolute;left:0;text-align:left;margin-left:663.45pt;margin-top:.3pt;width:164.1pt;height:11.15pt;z-index:-255027200;mso-position-horizontal-relative:page" filled="f" stroked="f">
            <v:textbox inset="0,0,0,0">
              <w:txbxContent>
                <w:p w14:paraId="47423D94" w14:textId="77777777" w:rsidR="00C35FD6" w:rsidRDefault="002A6109">
                  <w:pPr>
                    <w:spacing w:line="223" w:lineRule="exac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for policy development purposes</w:t>
                  </w:r>
                  <w:r>
                    <w:rPr>
                      <w:rFonts w:ascii="Arial"/>
                      <w:spacing w:val="-36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z w:val="20"/>
                    </w:rPr>
                    <w:t>only</w:t>
                  </w:r>
                </w:p>
              </w:txbxContent>
            </v:textbox>
            <w10:wrap anchorx="page"/>
          </v:shape>
        </w:pict>
      </w:r>
      <w:r>
        <w:pict w14:anchorId="62FC1A45">
          <v:shape id="_x0000_s1026" type="#_x0000_t202" style="position:absolute;left:0;text-align:left;margin-left:600pt;margin-top:.3pt;width:52.5pt;height:11.15pt;z-index:-255026176;mso-position-horizontal-relative:page" filled="f" stroked="f">
            <v:textbox inset="0,0,0,0">
              <w:txbxContent>
                <w:p w14:paraId="08B2E7CF" w14:textId="77777777" w:rsidR="00C35FD6" w:rsidRDefault="002A6109">
                  <w:pPr>
                    <w:spacing w:line="223" w:lineRule="exac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pacing w:val="-1"/>
                      <w:sz w:val="20"/>
                    </w:rPr>
                    <w:t>Confidential</w:t>
                  </w:r>
                </w:p>
              </w:txbxContent>
            </v:textbox>
            <w10:wrap anchorx="page"/>
          </v:shape>
        </w:pict>
      </w:r>
      <w:bookmarkStart w:id="12" w:name="EOHHS_measures_to_address_hospital_capac"/>
      <w:bookmarkEnd w:id="12"/>
      <w:r>
        <w:rPr>
          <w:rFonts w:ascii="Arial" w:hAnsi="Arial"/>
          <w:sz w:val="20"/>
        </w:rPr>
        <w:t>–</w:t>
      </w:r>
      <w:r>
        <w:rPr>
          <w:rFonts w:ascii="Arial" w:hAnsi="Arial"/>
          <w:sz w:val="20"/>
        </w:rPr>
        <w:tab/>
        <w:t>|</w:t>
      </w:r>
      <w:r>
        <w:rPr>
          <w:rFonts w:ascii="Arial" w:hAnsi="Arial"/>
          <w:sz w:val="20"/>
        </w:rPr>
        <w:tab/>
      </w:r>
      <w:r>
        <w:rPr>
          <w:rFonts w:ascii="Arial" w:hAnsi="Arial"/>
          <w:spacing w:val="-1"/>
          <w:w w:val="95"/>
          <w:sz w:val="20"/>
        </w:rPr>
        <w:t>24</w:t>
      </w:r>
    </w:p>
    <w:p w14:paraId="2070946A" w14:textId="77777777" w:rsidR="00C35FD6" w:rsidRDefault="00C35FD6">
      <w:pPr>
        <w:jc w:val="right"/>
        <w:rPr>
          <w:rFonts w:ascii="Arial" w:hAnsi="Arial"/>
          <w:sz w:val="20"/>
        </w:rPr>
        <w:sectPr w:rsidR="00C35FD6">
          <w:headerReference w:type="default" r:id="rId46"/>
          <w:footerReference w:type="default" r:id="rId47"/>
          <w:pgSz w:w="19200" w:h="10800" w:orient="landscape"/>
          <w:pgMar w:top="640" w:right="0" w:bottom="0" w:left="0" w:header="217" w:footer="0" w:gutter="0"/>
          <w:cols w:space="720"/>
        </w:sectPr>
      </w:pPr>
    </w:p>
    <w:p w14:paraId="19FA5B1C" w14:textId="77777777" w:rsidR="00C35FD6" w:rsidRDefault="002A6109">
      <w:pPr>
        <w:pStyle w:val="Heading6"/>
        <w:spacing w:before="19"/>
        <w:ind w:left="2673"/>
      </w:pPr>
      <w:bookmarkStart w:id="13" w:name="Hospital_Guidance_and_Public_Health_Orde"/>
      <w:bookmarkEnd w:id="13"/>
      <w:r>
        <w:rPr>
          <w:color w:val="00295F"/>
        </w:rPr>
        <w:lastRenderedPageBreak/>
        <w:t>nonurgent scheduled procedures</w:t>
      </w:r>
    </w:p>
    <w:p w14:paraId="34860848" w14:textId="77777777" w:rsidR="00C35FD6" w:rsidRDefault="00C35FD6">
      <w:pPr>
        <w:pStyle w:val="BodyText"/>
        <w:spacing w:before="11"/>
        <w:rPr>
          <w:rFonts w:ascii="Arial"/>
          <w:b/>
          <w:sz w:val="35"/>
        </w:rPr>
      </w:pPr>
    </w:p>
    <w:p w14:paraId="14F87419" w14:textId="77777777" w:rsidR="00C35FD6" w:rsidRDefault="002A6109">
      <w:pPr>
        <w:pStyle w:val="ListParagraph"/>
        <w:numPr>
          <w:ilvl w:val="0"/>
          <w:numId w:val="4"/>
        </w:numPr>
        <w:tabs>
          <w:tab w:val="left" w:pos="3268"/>
          <w:tab w:val="left" w:pos="3269"/>
        </w:tabs>
        <w:spacing w:before="0" w:line="249" w:lineRule="auto"/>
        <w:ind w:right="3673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On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December</w:t>
      </w:r>
      <w:r>
        <w:rPr>
          <w:rFonts w:ascii="Arial" w:hAnsi="Arial"/>
          <w:spacing w:val="-7"/>
          <w:sz w:val="28"/>
        </w:rPr>
        <w:t xml:space="preserve"> </w:t>
      </w:r>
      <w:r>
        <w:rPr>
          <w:rFonts w:ascii="Arial" w:hAnsi="Arial"/>
          <w:sz w:val="28"/>
        </w:rPr>
        <w:t>10</w:t>
      </w:r>
      <w:r>
        <w:rPr>
          <w:rFonts w:ascii="Arial" w:hAnsi="Arial"/>
          <w:position w:val="8"/>
          <w:sz w:val="18"/>
        </w:rPr>
        <w:t>th</w:t>
      </w:r>
      <w:r>
        <w:rPr>
          <w:rFonts w:ascii="Arial" w:hAnsi="Arial"/>
          <w:sz w:val="28"/>
        </w:rPr>
        <w:t>,</w:t>
      </w:r>
      <w:r>
        <w:rPr>
          <w:rFonts w:ascii="Arial" w:hAnsi="Arial"/>
          <w:spacing w:val="-1"/>
          <w:sz w:val="28"/>
        </w:rPr>
        <w:t xml:space="preserve"> </w:t>
      </w:r>
      <w:r>
        <w:rPr>
          <w:rFonts w:ascii="Arial" w:hAnsi="Arial"/>
          <w:sz w:val="28"/>
        </w:rPr>
        <w:t>DPH</w:t>
      </w:r>
      <w:r>
        <w:rPr>
          <w:rFonts w:ascii="Arial" w:hAnsi="Arial"/>
          <w:spacing w:val="-1"/>
          <w:sz w:val="28"/>
        </w:rPr>
        <w:t xml:space="preserve"> </w:t>
      </w:r>
      <w:r>
        <w:rPr>
          <w:rFonts w:ascii="Arial" w:hAnsi="Arial"/>
          <w:sz w:val="28"/>
        </w:rPr>
        <w:t>released</w:t>
      </w:r>
      <w:r>
        <w:rPr>
          <w:rFonts w:ascii="Arial" w:hAnsi="Arial"/>
          <w:spacing w:val="-9"/>
          <w:sz w:val="28"/>
        </w:rPr>
        <w:t xml:space="preserve"> </w:t>
      </w:r>
      <w:r>
        <w:rPr>
          <w:rFonts w:ascii="Arial" w:hAnsi="Arial"/>
          <w:b/>
          <w:sz w:val="28"/>
        </w:rPr>
        <w:t>updated</w:t>
      </w:r>
      <w:r>
        <w:rPr>
          <w:rFonts w:ascii="Arial" w:hAnsi="Arial"/>
          <w:b/>
          <w:color w:val="0066CC"/>
          <w:spacing w:val="-9"/>
          <w:sz w:val="28"/>
        </w:rPr>
        <w:t xml:space="preserve"> </w:t>
      </w:r>
      <w:hyperlink r:id="rId48" w:anchor="health-care-organizations-">
        <w:r>
          <w:rPr>
            <w:rFonts w:ascii="Arial" w:hAnsi="Arial"/>
            <w:b/>
            <w:color w:val="0066CC"/>
            <w:sz w:val="28"/>
            <w:u w:val="thick" w:color="0066CC"/>
          </w:rPr>
          <w:t>guidance</w:t>
        </w:r>
        <w:r>
          <w:rPr>
            <w:rFonts w:ascii="Arial" w:hAnsi="Arial"/>
            <w:b/>
            <w:color w:val="0066CC"/>
            <w:spacing w:val="-8"/>
            <w:sz w:val="28"/>
          </w:rPr>
          <w:t xml:space="preserve"> </w:t>
        </w:r>
      </w:hyperlink>
      <w:r>
        <w:rPr>
          <w:rFonts w:ascii="Arial" w:hAnsi="Arial"/>
          <w:b/>
          <w:sz w:val="28"/>
        </w:rPr>
        <w:t>to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z w:val="28"/>
        </w:rPr>
        <w:t>hospitals</w:t>
      </w:r>
      <w:r>
        <w:rPr>
          <w:rFonts w:ascii="Arial" w:hAnsi="Arial"/>
          <w:b/>
          <w:spacing w:val="-10"/>
          <w:sz w:val="28"/>
        </w:rPr>
        <w:t xml:space="preserve"> </w:t>
      </w:r>
      <w:r>
        <w:rPr>
          <w:rFonts w:ascii="Arial" w:hAnsi="Arial"/>
          <w:sz w:val="28"/>
        </w:rPr>
        <w:t>to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reduce</w:t>
      </w:r>
      <w:r>
        <w:rPr>
          <w:rFonts w:ascii="Arial" w:hAnsi="Arial"/>
          <w:spacing w:val="-7"/>
          <w:sz w:val="28"/>
        </w:rPr>
        <w:t xml:space="preserve"> </w:t>
      </w:r>
      <w:r>
        <w:rPr>
          <w:rFonts w:ascii="Arial" w:hAnsi="Arial"/>
          <w:sz w:val="28"/>
        </w:rPr>
        <w:t>certain</w:t>
      </w:r>
      <w:r>
        <w:rPr>
          <w:rFonts w:ascii="Arial" w:hAnsi="Arial"/>
          <w:spacing w:val="-10"/>
          <w:sz w:val="28"/>
        </w:rPr>
        <w:t xml:space="preserve"> </w:t>
      </w:r>
      <w:r>
        <w:rPr>
          <w:rFonts w:ascii="Arial" w:hAnsi="Arial"/>
          <w:sz w:val="28"/>
        </w:rPr>
        <w:t xml:space="preserve">non-essential, elective services and procedures via </w:t>
      </w:r>
      <w:r>
        <w:rPr>
          <w:rFonts w:ascii="Arial" w:hAnsi="Arial"/>
          <w:b/>
          <w:sz w:val="28"/>
        </w:rPr>
        <w:t>a</w:t>
      </w:r>
      <w:hyperlink r:id="rId49">
        <w:r>
          <w:rPr>
            <w:rFonts w:ascii="Arial" w:hAnsi="Arial"/>
            <w:b/>
            <w:color w:val="0066CC"/>
            <w:sz w:val="28"/>
          </w:rPr>
          <w:t xml:space="preserve"> </w:t>
        </w:r>
        <w:r>
          <w:rPr>
            <w:rFonts w:ascii="Arial" w:hAnsi="Arial"/>
            <w:b/>
            <w:color w:val="0066CC"/>
            <w:sz w:val="28"/>
            <w:u w:val="thick" w:color="0066CC"/>
          </w:rPr>
          <w:t xml:space="preserve">COVID-19 Public Health Emergency </w:t>
        </w:r>
        <w:r>
          <w:rPr>
            <w:rFonts w:ascii="Arial" w:hAnsi="Arial"/>
            <w:b/>
            <w:color w:val="0066CC"/>
            <w:spacing w:val="-3"/>
            <w:sz w:val="28"/>
            <w:u w:val="thick" w:color="0066CC"/>
          </w:rPr>
          <w:t>Order</w:t>
        </w:r>
      </w:hyperlink>
      <w:r>
        <w:rPr>
          <w:rFonts w:ascii="Arial" w:hAnsi="Arial"/>
          <w:b/>
          <w:spacing w:val="-3"/>
          <w:sz w:val="28"/>
        </w:rPr>
        <w:t xml:space="preserve">, </w:t>
      </w:r>
      <w:r>
        <w:rPr>
          <w:rFonts w:ascii="Arial" w:hAnsi="Arial"/>
          <w:b/>
          <w:sz w:val="28"/>
        </w:rPr>
        <w:t>to conserve inpatient</w:t>
      </w:r>
      <w:r>
        <w:rPr>
          <w:rFonts w:ascii="Arial" w:hAnsi="Arial"/>
          <w:b/>
          <w:spacing w:val="-11"/>
          <w:sz w:val="28"/>
        </w:rPr>
        <w:t xml:space="preserve"> </w:t>
      </w:r>
      <w:r>
        <w:rPr>
          <w:rFonts w:ascii="Arial" w:hAnsi="Arial"/>
          <w:b/>
          <w:sz w:val="28"/>
        </w:rPr>
        <w:t>hospital</w:t>
      </w:r>
      <w:r>
        <w:rPr>
          <w:rFonts w:ascii="Arial" w:hAnsi="Arial"/>
          <w:b/>
          <w:spacing w:val="-9"/>
          <w:sz w:val="28"/>
        </w:rPr>
        <w:t xml:space="preserve"> </w:t>
      </w:r>
      <w:r>
        <w:rPr>
          <w:rFonts w:ascii="Arial" w:hAnsi="Arial"/>
          <w:b/>
          <w:sz w:val="28"/>
        </w:rPr>
        <w:t>capacity</w:t>
      </w:r>
      <w:r>
        <w:rPr>
          <w:rFonts w:ascii="Arial" w:hAnsi="Arial"/>
          <w:b/>
          <w:spacing w:val="-10"/>
          <w:sz w:val="28"/>
        </w:rPr>
        <w:t xml:space="preserve"> </w:t>
      </w:r>
      <w:r>
        <w:rPr>
          <w:rFonts w:ascii="Arial" w:hAnsi="Arial"/>
          <w:b/>
          <w:sz w:val="28"/>
        </w:rPr>
        <w:t>and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to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sz w:val="28"/>
        </w:rPr>
        <w:t>protect</w:t>
      </w:r>
      <w:r>
        <w:rPr>
          <w:rFonts w:ascii="Arial" w:hAnsi="Arial"/>
          <w:b/>
          <w:spacing w:val="-7"/>
          <w:sz w:val="28"/>
        </w:rPr>
        <w:t xml:space="preserve"> </w:t>
      </w:r>
      <w:r>
        <w:rPr>
          <w:rFonts w:ascii="Arial" w:hAnsi="Arial"/>
          <w:b/>
          <w:sz w:val="28"/>
        </w:rPr>
        <w:t>patients,</w:t>
      </w:r>
      <w:r>
        <w:rPr>
          <w:rFonts w:ascii="Arial" w:hAnsi="Arial"/>
          <w:b/>
          <w:spacing w:val="-11"/>
          <w:sz w:val="28"/>
        </w:rPr>
        <w:t xml:space="preserve"> </w:t>
      </w:r>
      <w:r>
        <w:rPr>
          <w:rFonts w:ascii="Arial" w:hAnsi="Arial"/>
          <w:b/>
          <w:sz w:val="28"/>
        </w:rPr>
        <w:t>the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healthcare</w:t>
      </w:r>
      <w:r>
        <w:rPr>
          <w:rFonts w:ascii="Arial" w:hAnsi="Arial"/>
          <w:b/>
          <w:spacing w:val="-10"/>
          <w:sz w:val="28"/>
        </w:rPr>
        <w:t xml:space="preserve"> </w:t>
      </w:r>
      <w:r>
        <w:rPr>
          <w:rFonts w:ascii="Arial" w:hAnsi="Arial"/>
          <w:b/>
          <w:sz w:val="28"/>
        </w:rPr>
        <w:t>workforce</w:t>
      </w:r>
      <w:r>
        <w:rPr>
          <w:rFonts w:ascii="Arial" w:hAnsi="Arial"/>
          <w:b/>
          <w:spacing w:val="-10"/>
          <w:sz w:val="28"/>
        </w:rPr>
        <w:t xml:space="preserve"> </w:t>
      </w:r>
      <w:r>
        <w:rPr>
          <w:rFonts w:ascii="Arial" w:hAnsi="Arial"/>
          <w:b/>
          <w:sz w:val="28"/>
        </w:rPr>
        <w:t>and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resources</w:t>
      </w:r>
    </w:p>
    <w:p w14:paraId="1A8A9091" w14:textId="77777777" w:rsidR="00C35FD6" w:rsidRDefault="002A6109">
      <w:pPr>
        <w:pStyle w:val="ListParagraph"/>
        <w:numPr>
          <w:ilvl w:val="0"/>
          <w:numId w:val="4"/>
        </w:numPr>
        <w:tabs>
          <w:tab w:val="left" w:pos="3268"/>
          <w:tab w:val="left" w:pos="3269"/>
        </w:tabs>
        <w:spacing w:before="243" w:line="249" w:lineRule="auto"/>
        <w:ind w:right="3182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No later than December 15th, 2021, </w:t>
      </w:r>
      <w:r>
        <w:rPr>
          <w:rFonts w:ascii="Arial" w:hAnsi="Arial"/>
          <w:b/>
          <w:sz w:val="28"/>
        </w:rPr>
        <w:t xml:space="preserve">any hospital or hospital </w:t>
      </w:r>
      <w:r>
        <w:rPr>
          <w:rFonts w:ascii="Arial" w:hAnsi="Arial"/>
          <w:b/>
          <w:spacing w:val="-3"/>
          <w:sz w:val="28"/>
        </w:rPr>
        <w:t xml:space="preserve">system </w:t>
      </w:r>
      <w:r>
        <w:rPr>
          <w:rFonts w:ascii="Arial" w:hAnsi="Arial"/>
          <w:b/>
          <w:sz w:val="28"/>
        </w:rPr>
        <w:t xml:space="preserve">that has limited capacity </w:t>
      </w:r>
      <w:r>
        <w:rPr>
          <w:rFonts w:ascii="Arial" w:hAnsi="Arial"/>
          <w:b/>
          <w:spacing w:val="-3"/>
          <w:sz w:val="28"/>
        </w:rPr>
        <w:t>(&lt;15%)</w:t>
      </w:r>
      <w:r>
        <w:rPr>
          <w:rFonts w:ascii="Arial" w:hAnsi="Arial"/>
          <w:b/>
          <w:spacing w:val="3"/>
          <w:sz w:val="28"/>
        </w:rPr>
        <w:t xml:space="preserve"> </w:t>
      </w:r>
      <w:r>
        <w:rPr>
          <w:rFonts w:ascii="Arial" w:hAnsi="Arial"/>
          <w:b/>
          <w:sz w:val="28"/>
        </w:rPr>
        <w:t>must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begin</w:t>
      </w:r>
      <w:r>
        <w:rPr>
          <w:rFonts w:ascii="Arial" w:hAnsi="Arial"/>
          <w:b/>
          <w:spacing w:val="-7"/>
          <w:sz w:val="28"/>
        </w:rPr>
        <w:t xml:space="preserve"> </w:t>
      </w:r>
      <w:r>
        <w:rPr>
          <w:rFonts w:ascii="Arial" w:hAnsi="Arial"/>
          <w:b/>
          <w:sz w:val="28"/>
        </w:rPr>
        <w:t>to</w:t>
      </w:r>
      <w:r>
        <w:rPr>
          <w:rFonts w:ascii="Arial" w:hAnsi="Arial"/>
          <w:b/>
          <w:spacing w:val="-7"/>
          <w:sz w:val="28"/>
        </w:rPr>
        <w:t xml:space="preserve"> </w:t>
      </w:r>
      <w:r>
        <w:rPr>
          <w:rFonts w:ascii="Arial" w:hAnsi="Arial"/>
          <w:b/>
          <w:sz w:val="28"/>
        </w:rPr>
        <w:t>reduce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non-essential,</w:t>
      </w:r>
      <w:r>
        <w:rPr>
          <w:rFonts w:ascii="Arial" w:hAnsi="Arial"/>
          <w:b/>
          <w:spacing w:val="-12"/>
          <w:sz w:val="28"/>
        </w:rPr>
        <w:t xml:space="preserve"> </w:t>
      </w:r>
      <w:r>
        <w:rPr>
          <w:rFonts w:ascii="Arial" w:hAnsi="Arial"/>
          <w:b/>
          <w:sz w:val="28"/>
        </w:rPr>
        <w:t>non-urgent</w:t>
      </w:r>
      <w:r>
        <w:rPr>
          <w:rFonts w:ascii="Arial" w:hAnsi="Arial"/>
          <w:b/>
          <w:spacing w:val="-9"/>
          <w:sz w:val="28"/>
        </w:rPr>
        <w:t xml:space="preserve"> </w:t>
      </w:r>
      <w:r>
        <w:rPr>
          <w:rFonts w:ascii="Arial" w:hAnsi="Arial"/>
          <w:b/>
          <w:sz w:val="28"/>
        </w:rPr>
        <w:t>scheduled</w:t>
      </w:r>
      <w:r>
        <w:rPr>
          <w:rFonts w:ascii="Arial" w:hAnsi="Arial"/>
          <w:b/>
          <w:spacing w:val="-12"/>
          <w:sz w:val="28"/>
        </w:rPr>
        <w:t xml:space="preserve"> </w:t>
      </w:r>
      <w:r>
        <w:rPr>
          <w:rFonts w:ascii="Arial" w:hAnsi="Arial"/>
          <w:b/>
          <w:sz w:val="28"/>
        </w:rPr>
        <w:t>procedures</w:t>
      </w:r>
      <w:r>
        <w:rPr>
          <w:rFonts w:ascii="Arial" w:hAnsi="Arial"/>
          <w:b/>
          <w:spacing w:val="-8"/>
          <w:sz w:val="28"/>
        </w:rPr>
        <w:t xml:space="preserve"> </w:t>
      </w:r>
      <w:r>
        <w:rPr>
          <w:rFonts w:ascii="Arial" w:hAnsi="Arial"/>
          <w:b/>
          <w:sz w:val="28"/>
        </w:rPr>
        <w:t>by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z w:val="28"/>
        </w:rPr>
        <w:t>at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least</w:t>
      </w:r>
      <w:r>
        <w:rPr>
          <w:rFonts w:ascii="Arial" w:hAnsi="Arial"/>
          <w:b/>
          <w:spacing w:val="-8"/>
          <w:sz w:val="28"/>
        </w:rPr>
        <w:t xml:space="preserve"> </w:t>
      </w:r>
      <w:r>
        <w:rPr>
          <w:rFonts w:ascii="Arial" w:hAnsi="Arial"/>
          <w:b/>
          <w:sz w:val="28"/>
        </w:rPr>
        <w:t>50%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sz w:val="28"/>
        </w:rPr>
        <w:t>to ensure adequate hospital capacity for immediate healthcare</w:t>
      </w:r>
      <w:r>
        <w:rPr>
          <w:rFonts w:ascii="Arial" w:hAnsi="Arial"/>
          <w:spacing w:val="-54"/>
          <w:sz w:val="28"/>
        </w:rPr>
        <w:t xml:space="preserve"> </w:t>
      </w:r>
      <w:r>
        <w:rPr>
          <w:rFonts w:ascii="Arial" w:hAnsi="Arial"/>
          <w:sz w:val="28"/>
        </w:rPr>
        <w:t>needs.</w:t>
      </w:r>
    </w:p>
    <w:p w14:paraId="50D8C7F7" w14:textId="77777777" w:rsidR="00C35FD6" w:rsidRDefault="002A6109">
      <w:pPr>
        <w:pStyle w:val="ListParagraph"/>
        <w:numPr>
          <w:ilvl w:val="0"/>
          <w:numId w:val="4"/>
        </w:numPr>
        <w:tabs>
          <w:tab w:val="left" w:pos="3268"/>
          <w:tab w:val="left" w:pos="3269"/>
        </w:tabs>
        <w:spacing w:before="244" w:line="249" w:lineRule="auto"/>
        <w:ind w:right="3401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In the </w:t>
      </w:r>
      <w:r>
        <w:rPr>
          <w:rFonts w:ascii="Arial" w:hAnsi="Arial"/>
          <w:spacing w:val="-3"/>
          <w:sz w:val="28"/>
        </w:rPr>
        <w:t xml:space="preserve">order, </w:t>
      </w:r>
      <w:r>
        <w:rPr>
          <w:rFonts w:ascii="Arial" w:hAnsi="Arial"/>
          <w:sz w:val="28"/>
        </w:rPr>
        <w:t xml:space="preserve">non-essential, non-urgent scheduled procedures </w:t>
      </w:r>
      <w:r>
        <w:rPr>
          <w:rFonts w:ascii="Arial" w:hAnsi="Arial"/>
          <w:b/>
          <w:sz w:val="28"/>
        </w:rPr>
        <w:t>are defined as procedures that are scheduled</w:t>
      </w:r>
      <w:r>
        <w:rPr>
          <w:rFonts w:ascii="Arial" w:hAnsi="Arial"/>
          <w:b/>
          <w:spacing w:val="-12"/>
          <w:sz w:val="28"/>
        </w:rPr>
        <w:t xml:space="preserve"> </w:t>
      </w:r>
      <w:r>
        <w:rPr>
          <w:rFonts w:ascii="Arial" w:hAnsi="Arial"/>
          <w:b/>
          <w:sz w:val="28"/>
        </w:rPr>
        <w:t>in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z w:val="28"/>
        </w:rPr>
        <w:t>advance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sz w:val="28"/>
        </w:rPr>
        <w:t>because</w:t>
      </w:r>
      <w:r>
        <w:rPr>
          <w:rFonts w:ascii="Arial" w:hAnsi="Arial"/>
          <w:b/>
          <w:spacing w:val="-11"/>
          <w:sz w:val="28"/>
        </w:rPr>
        <w:t xml:space="preserve"> </w:t>
      </w:r>
      <w:r>
        <w:rPr>
          <w:rFonts w:ascii="Arial" w:hAnsi="Arial"/>
          <w:b/>
          <w:sz w:val="28"/>
        </w:rPr>
        <w:t>the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procedure</w:t>
      </w:r>
      <w:r>
        <w:rPr>
          <w:rFonts w:ascii="Arial" w:hAnsi="Arial"/>
          <w:b/>
          <w:spacing w:val="-7"/>
          <w:sz w:val="28"/>
        </w:rPr>
        <w:t xml:space="preserve"> </w:t>
      </w:r>
      <w:r>
        <w:rPr>
          <w:rFonts w:ascii="Arial" w:hAnsi="Arial"/>
          <w:b/>
          <w:sz w:val="28"/>
        </w:rPr>
        <w:t>is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not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sz w:val="28"/>
        </w:rPr>
        <w:t>a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medical</w:t>
      </w:r>
      <w:r>
        <w:rPr>
          <w:rFonts w:ascii="Arial" w:hAnsi="Arial"/>
          <w:b/>
          <w:spacing w:val="-7"/>
          <w:sz w:val="28"/>
        </w:rPr>
        <w:t xml:space="preserve"> </w:t>
      </w:r>
      <w:r>
        <w:rPr>
          <w:rFonts w:ascii="Arial" w:hAnsi="Arial"/>
          <w:b/>
          <w:sz w:val="28"/>
        </w:rPr>
        <w:t>emergency</w:t>
      </w:r>
      <w:r>
        <w:rPr>
          <w:rFonts w:ascii="Arial" w:hAnsi="Arial"/>
          <w:b/>
          <w:spacing w:val="-7"/>
          <w:sz w:val="28"/>
        </w:rPr>
        <w:t xml:space="preserve"> </w:t>
      </w:r>
      <w:r>
        <w:rPr>
          <w:rFonts w:ascii="Arial" w:hAnsi="Arial"/>
          <w:b/>
          <w:sz w:val="28"/>
        </w:rPr>
        <w:t>and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where</w:t>
      </w:r>
      <w:r>
        <w:rPr>
          <w:rFonts w:ascii="Arial" w:hAnsi="Arial"/>
          <w:b/>
          <w:spacing w:val="-10"/>
          <w:sz w:val="28"/>
        </w:rPr>
        <w:t xml:space="preserve"> </w:t>
      </w:r>
      <w:r>
        <w:rPr>
          <w:rFonts w:ascii="Arial" w:hAnsi="Arial"/>
          <w:b/>
          <w:sz w:val="28"/>
        </w:rPr>
        <w:t>delay</w:t>
      </w:r>
      <w:r>
        <w:rPr>
          <w:rFonts w:ascii="Arial" w:hAnsi="Arial"/>
          <w:b/>
          <w:spacing w:val="-8"/>
          <w:sz w:val="28"/>
        </w:rPr>
        <w:t xml:space="preserve"> </w:t>
      </w:r>
      <w:r>
        <w:rPr>
          <w:rFonts w:ascii="Arial" w:hAnsi="Arial"/>
          <w:b/>
          <w:sz w:val="28"/>
        </w:rPr>
        <w:t xml:space="preserve">will </w:t>
      </w:r>
      <w:r>
        <w:rPr>
          <w:rFonts w:ascii="Arial" w:hAnsi="Arial"/>
          <w:b/>
          <w:sz w:val="28"/>
        </w:rPr>
        <w:t>not result in adverse outcomes to the patient’s health</w:t>
      </w:r>
      <w:r>
        <w:rPr>
          <w:rFonts w:ascii="Arial" w:hAnsi="Arial"/>
          <w:sz w:val="28"/>
        </w:rPr>
        <w:t>. Providers at each hospital shall use their clinical</w:t>
      </w:r>
      <w:r>
        <w:rPr>
          <w:rFonts w:ascii="Arial" w:hAnsi="Arial"/>
          <w:spacing w:val="-7"/>
          <w:sz w:val="28"/>
        </w:rPr>
        <w:t xml:space="preserve"> </w:t>
      </w:r>
      <w:r>
        <w:rPr>
          <w:rFonts w:ascii="Arial" w:hAnsi="Arial"/>
          <w:sz w:val="28"/>
        </w:rPr>
        <w:t>judgment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on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case-by-case</w:t>
      </w:r>
      <w:r>
        <w:rPr>
          <w:rFonts w:ascii="Arial" w:hAnsi="Arial"/>
          <w:spacing w:val="-9"/>
          <w:sz w:val="28"/>
        </w:rPr>
        <w:t xml:space="preserve"> </w:t>
      </w:r>
      <w:r>
        <w:rPr>
          <w:rFonts w:ascii="Arial" w:hAnsi="Arial"/>
          <w:sz w:val="28"/>
        </w:rPr>
        <w:t>basis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regarding</w:t>
      </w:r>
      <w:r>
        <w:rPr>
          <w:rFonts w:ascii="Arial" w:hAnsi="Arial"/>
          <w:spacing w:val="-9"/>
          <w:sz w:val="28"/>
        </w:rPr>
        <w:t xml:space="preserve"> </w:t>
      </w:r>
      <w:r>
        <w:rPr>
          <w:rFonts w:ascii="Arial" w:hAnsi="Arial"/>
          <w:sz w:val="28"/>
        </w:rPr>
        <w:t>procedures</w:t>
      </w:r>
      <w:r>
        <w:rPr>
          <w:rFonts w:ascii="Arial" w:hAnsi="Arial"/>
          <w:spacing w:val="-8"/>
          <w:sz w:val="28"/>
        </w:rPr>
        <w:t xml:space="preserve"> </w:t>
      </w:r>
      <w:r>
        <w:rPr>
          <w:rFonts w:ascii="Arial" w:hAnsi="Arial"/>
          <w:sz w:val="28"/>
        </w:rPr>
        <w:t>that</w:t>
      </w:r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are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essential</w:t>
      </w:r>
      <w:r>
        <w:rPr>
          <w:rFonts w:ascii="Arial" w:hAnsi="Arial"/>
          <w:spacing w:val="-9"/>
          <w:sz w:val="28"/>
        </w:rPr>
        <w:t xml:space="preserve"> </w:t>
      </w:r>
      <w:r>
        <w:rPr>
          <w:rFonts w:ascii="Arial" w:hAnsi="Arial"/>
          <w:sz w:val="28"/>
        </w:rPr>
        <w:t>to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perform.</w:t>
      </w:r>
    </w:p>
    <w:p w14:paraId="277C3EE6" w14:textId="77777777" w:rsidR="00C35FD6" w:rsidRDefault="002A6109">
      <w:pPr>
        <w:pStyle w:val="ListParagraph"/>
        <w:numPr>
          <w:ilvl w:val="0"/>
          <w:numId w:val="4"/>
        </w:numPr>
        <w:tabs>
          <w:tab w:val="left" w:pos="3268"/>
          <w:tab w:val="left" w:pos="3269"/>
        </w:tabs>
        <w:spacing w:before="244" w:line="249" w:lineRule="auto"/>
        <w:ind w:right="3386"/>
        <w:rPr>
          <w:rFonts w:ascii="Arial" w:hAnsi="Arial"/>
          <w:sz w:val="28"/>
        </w:rPr>
      </w:pPr>
      <w:r>
        <w:rPr>
          <w:rFonts w:ascii="Arial" w:hAnsi="Arial"/>
          <w:sz w:val="28"/>
        </w:rPr>
        <w:t>The order further states that any hospital/hospital system that maintains or exceeds the capacity threshold</w:t>
      </w:r>
      <w:r>
        <w:rPr>
          <w:rFonts w:ascii="Arial" w:hAnsi="Arial"/>
          <w:spacing w:val="-11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b/>
          <w:sz w:val="28"/>
        </w:rPr>
        <w:t>provides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sz w:val="28"/>
        </w:rPr>
        <w:t>an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sz w:val="28"/>
        </w:rPr>
        <w:t>attestation</w:t>
      </w:r>
      <w:r>
        <w:rPr>
          <w:rFonts w:ascii="Arial" w:hAnsi="Arial"/>
          <w:b/>
          <w:spacing w:val="-8"/>
          <w:sz w:val="28"/>
        </w:rPr>
        <w:t xml:space="preserve"> </w:t>
      </w:r>
      <w:r>
        <w:rPr>
          <w:rFonts w:ascii="Arial" w:hAnsi="Arial"/>
          <w:b/>
          <w:sz w:val="28"/>
        </w:rPr>
        <w:t>to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DPH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sz w:val="28"/>
        </w:rPr>
        <w:t>may</w:t>
      </w:r>
      <w:r>
        <w:rPr>
          <w:rFonts w:ascii="Arial" w:hAnsi="Arial"/>
          <w:spacing w:val="-1"/>
          <w:sz w:val="28"/>
        </w:rPr>
        <w:t xml:space="preserve"> </w:t>
      </w:r>
      <w:r>
        <w:rPr>
          <w:rFonts w:ascii="Arial" w:hAnsi="Arial"/>
          <w:sz w:val="28"/>
        </w:rPr>
        <w:t>continue</w:t>
      </w:r>
      <w:r>
        <w:rPr>
          <w:rFonts w:ascii="Arial" w:hAnsi="Arial"/>
          <w:spacing w:val="-12"/>
          <w:sz w:val="28"/>
        </w:rPr>
        <w:t xml:space="preserve"> </w:t>
      </w:r>
      <w:r>
        <w:rPr>
          <w:rFonts w:ascii="Arial" w:hAnsi="Arial"/>
          <w:sz w:val="28"/>
        </w:rPr>
        <w:t>to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perform</w:t>
      </w:r>
      <w:r>
        <w:rPr>
          <w:rFonts w:ascii="Arial" w:hAnsi="Arial"/>
          <w:spacing w:val="-11"/>
          <w:sz w:val="28"/>
        </w:rPr>
        <w:t xml:space="preserve"> </w:t>
      </w:r>
      <w:r>
        <w:rPr>
          <w:rFonts w:ascii="Arial" w:hAnsi="Arial"/>
          <w:sz w:val="28"/>
        </w:rPr>
        <w:t>procedures</w:t>
      </w:r>
      <w:r>
        <w:rPr>
          <w:rFonts w:ascii="Arial" w:hAnsi="Arial"/>
          <w:spacing w:val="-11"/>
          <w:sz w:val="28"/>
        </w:rPr>
        <w:t xml:space="preserve"> </w:t>
      </w:r>
      <w:r>
        <w:rPr>
          <w:rFonts w:ascii="Arial" w:hAnsi="Arial"/>
          <w:sz w:val="28"/>
        </w:rPr>
        <w:t>provided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that</w:t>
      </w:r>
      <w:r>
        <w:rPr>
          <w:rFonts w:ascii="Arial" w:hAnsi="Arial"/>
          <w:spacing w:val="-7"/>
          <w:sz w:val="28"/>
        </w:rPr>
        <w:t xml:space="preserve"> </w:t>
      </w:r>
      <w:r>
        <w:rPr>
          <w:rFonts w:ascii="Arial" w:hAnsi="Arial"/>
          <w:sz w:val="28"/>
        </w:rPr>
        <w:t>the hospital/hospital</w:t>
      </w:r>
      <w:r>
        <w:rPr>
          <w:rFonts w:ascii="Arial" w:hAnsi="Arial"/>
          <w:spacing w:val="-7"/>
          <w:sz w:val="28"/>
        </w:rPr>
        <w:t xml:space="preserve"> </w:t>
      </w:r>
      <w:r>
        <w:rPr>
          <w:rFonts w:ascii="Arial" w:hAnsi="Arial"/>
          <w:sz w:val="28"/>
        </w:rPr>
        <w:t>system:</w:t>
      </w:r>
    </w:p>
    <w:p w14:paraId="6485D42B" w14:textId="77777777" w:rsidR="00C35FD6" w:rsidRDefault="002A6109">
      <w:pPr>
        <w:pStyle w:val="ListParagraph"/>
        <w:numPr>
          <w:ilvl w:val="0"/>
          <w:numId w:val="3"/>
        </w:numPr>
        <w:tabs>
          <w:tab w:val="left" w:pos="3908"/>
        </w:tabs>
        <w:spacing w:before="244"/>
        <w:ind w:hanging="361"/>
        <w:rPr>
          <w:rFonts w:ascii="Arial"/>
          <w:sz w:val="28"/>
        </w:rPr>
      </w:pPr>
      <w:r>
        <w:rPr>
          <w:rFonts w:ascii="Arial"/>
          <w:sz w:val="28"/>
        </w:rPr>
        <w:t>continues to maintain or exceed the capacity</w:t>
      </w:r>
      <w:r>
        <w:rPr>
          <w:rFonts w:ascii="Arial"/>
          <w:spacing w:val="-37"/>
          <w:sz w:val="28"/>
        </w:rPr>
        <w:t xml:space="preserve"> </w:t>
      </w:r>
      <w:r>
        <w:rPr>
          <w:rFonts w:ascii="Arial"/>
          <w:sz w:val="28"/>
        </w:rPr>
        <w:t>threshold;</w:t>
      </w:r>
    </w:p>
    <w:p w14:paraId="7D2974EC" w14:textId="77777777" w:rsidR="00C35FD6" w:rsidRDefault="002A6109">
      <w:pPr>
        <w:pStyle w:val="ListParagraph"/>
        <w:numPr>
          <w:ilvl w:val="0"/>
          <w:numId w:val="3"/>
        </w:numPr>
        <w:tabs>
          <w:tab w:val="left" w:pos="3908"/>
        </w:tabs>
        <w:spacing w:before="254" w:line="249" w:lineRule="auto"/>
        <w:ind w:right="3122"/>
        <w:rPr>
          <w:rFonts w:ascii="Arial" w:hAnsi="Arial"/>
          <w:sz w:val="28"/>
        </w:rPr>
      </w:pPr>
      <w:r>
        <w:rPr>
          <w:rFonts w:ascii="Arial" w:hAnsi="Arial"/>
          <w:sz w:val="28"/>
        </w:rPr>
        <w:t>actively participates in the hospital’s regional Health and Medical Coordinating Coalition meetings and</w:t>
      </w:r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makes</w:t>
      </w:r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available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medical-surgical</w:t>
      </w:r>
      <w:r>
        <w:rPr>
          <w:rFonts w:ascii="Arial" w:hAnsi="Arial"/>
          <w:spacing w:val="-7"/>
          <w:sz w:val="28"/>
        </w:rPr>
        <w:t xml:space="preserve"> </w:t>
      </w:r>
      <w:r>
        <w:rPr>
          <w:rFonts w:ascii="Arial" w:hAnsi="Arial"/>
          <w:sz w:val="28"/>
        </w:rPr>
        <w:t>and,</w:t>
      </w:r>
      <w:r>
        <w:rPr>
          <w:rFonts w:ascii="Arial" w:hAnsi="Arial"/>
          <w:spacing w:val="-7"/>
          <w:sz w:val="28"/>
        </w:rPr>
        <w:t xml:space="preserve"> </w:t>
      </w:r>
      <w:r>
        <w:rPr>
          <w:rFonts w:ascii="Arial" w:hAnsi="Arial"/>
          <w:sz w:val="28"/>
        </w:rPr>
        <w:t>if</w:t>
      </w:r>
      <w:r>
        <w:rPr>
          <w:rFonts w:ascii="Arial" w:hAnsi="Arial"/>
          <w:spacing w:val="-1"/>
          <w:sz w:val="28"/>
        </w:rPr>
        <w:t xml:space="preserve"> </w:t>
      </w:r>
      <w:r>
        <w:rPr>
          <w:rFonts w:ascii="Arial" w:hAnsi="Arial"/>
          <w:sz w:val="28"/>
        </w:rPr>
        <w:t>appropriate,</w:t>
      </w:r>
      <w:r>
        <w:rPr>
          <w:rFonts w:ascii="Arial" w:hAnsi="Arial"/>
          <w:spacing w:val="-8"/>
          <w:sz w:val="28"/>
        </w:rPr>
        <w:t xml:space="preserve"> </w:t>
      </w:r>
      <w:r>
        <w:rPr>
          <w:rFonts w:ascii="Arial" w:hAnsi="Arial"/>
          <w:sz w:val="28"/>
        </w:rPr>
        <w:t>intensive</w:t>
      </w:r>
      <w:r>
        <w:rPr>
          <w:rFonts w:ascii="Arial" w:hAnsi="Arial"/>
          <w:spacing w:val="-8"/>
          <w:sz w:val="28"/>
        </w:rPr>
        <w:t xml:space="preserve"> </w:t>
      </w:r>
      <w:r>
        <w:rPr>
          <w:rFonts w:ascii="Arial" w:hAnsi="Arial"/>
          <w:sz w:val="28"/>
        </w:rPr>
        <w:t>care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unit</w:t>
      </w:r>
      <w:r>
        <w:rPr>
          <w:rFonts w:ascii="Arial" w:hAnsi="Arial"/>
          <w:spacing w:val="-7"/>
          <w:sz w:val="28"/>
        </w:rPr>
        <w:t xml:space="preserve"> </w:t>
      </w:r>
      <w:r>
        <w:rPr>
          <w:rFonts w:ascii="Arial" w:hAnsi="Arial"/>
          <w:sz w:val="28"/>
        </w:rPr>
        <w:t>capacity</w:t>
      </w:r>
      <w:r>
        <w:rPr>
          <w:rFonts w:ascii="Arial" w:hAnsi="Arial"/>
          <w:spacing w:val="-8"/>
          <w:sz w:val="28"/>
        </w:rPr>
        <w:t xml:space="preserve"> </w:t>
      </w:r>
      <w:r>
        <w:rPr>
          <w:rFonts w:ascii="Arial" w:hAnsi="Arial"/>
          <w:sz w:val="28"/>
        </w:rPr>
        <w:t>and</w:t>
      </w:r>
      <w:r>
        <w:rPr>
          <w:rFonts w:ascii="Arial" w:hAnsi="Arial"/>
          <w:spacing w:val="-5"/>
          <w:sz w:val="28"/>
        </w:rPr>
        <w:t xml:space="preserve"> </w:t>
      </w:r>
      <w:r>
        <w:rPr>
          <w:rFonts w:ascii="Arial" w:hAnsi="Arial"/>
          <w:sz w:val="28"/>
        </w:rPr>
        <w:t>regularly accepts transfers from other hospitals;</w:t>
      </w:r>
      <w:r>
        <w:rPr>
          <w:rFonts w:ascii="Arial" w:hAnsi="Arial"/>
          <w:spacing w:val="-40"/>
          <w:sz w:val="28"/>
        </w:rPr>
        <w:t xml:space="preserve"> </w:t>
      </w:r>
      <w:r>
        <w:rPr>
          <w:rFonts w:ascii="Arial" w:hAnsi="Arial"/>
          <w:sz w:val="28"/>
        </w:rPr>
        <w:t>and</w:t>
      </w:r>
    </w:p>
    <w:p w14:paraId="3A7772E0" w14:textId="77777777" w:rsidR="00C35FD6" w:rsidRDefault="002A6109">
      <w:pPr>
        <w:pStyle w:val="ListParagraph"/>
        <w:numPr>
          <w:ilvl w:val="0"/>
          <w:numId w:val="3"/>
        </w:numPr>
        <w:tabs>
          <w:tab w:val="left" w:pos="3908"/>
        </w:tabs>
        <w:spacing w:before="243" w:line="249" w:lineRule="auto"/>
        <w:ind w:right="3124"/>
        <w:rPr>
          <w:rFonts w:ascii="Arial"/>
          <w:sz w:val="28"/>
        </w:rPr>
      </w:pPr>
      <w:r>
        <w:rPr>
          <w:rFonts w:ascii="Arial"/>
          <w:sz w:val="28"/>
        </w:rPr>
        <w:t>does</w:t>
      </w:r>
      <w:r>
        <w:rPr>
          <w:rFonts w:ascii="Arial"/>
          <w:spacing w:val="-6"/>
          <w:sz w:val="28"/>
        </w:rPr>
        <w:t xml:space="preserve"> </w:t>
      </w:r>
      <w:r>
        <w:rPr>
          <w:rFonts w:ascii="Arial"/>
          <w:sz w:val="28"/>
        </w:rPr>
        <w:t>not</w:t>
      </w:r>
      <w:r>
        <w:rPr>
          <w:rFonts w:ascii="Arial"/>
          <w:spacing w:val="-3"/>
          <w:sz w:val="28"/>
        </w:rPr>
        <w:t xml:space="preserve"> </w:t>
      </w:r>
      <w:r>
        <w:rPr>
          <w:rFonts w:ascii="Arial"/>
          <w:sz w:val="28"/>
        </w:rPr>
        <w:t>transfer</w:t>
      </w:r>
      <w:r>
        <w:rPr>
          <w:rFonts w:ascii="Arial"/>
          <w:spacing w:val="-9"/>
          <w:sz w:val="28"/>
        </w:rPr>
        <w:t xml:space="preserve"> </w:t>
      </w:r>
      <w:r>
        <w:rPr>
          <w:rFonts w:ascii="Arial"/>
          <w:sz w:val="28"/>
        </w:rPr>
        <w:t>patients</w:t>
      </w:r>
      <w:r>
        <w:rPr>
          <w:rFonts w:ascii="Arial"/>
          <w:spacing w:val="-7"/>
          <w:sz w:val="28"/>
        </w:rPr>
        <w:t xml:space="preserve"> </w:t>
      </w:r>
      <w:r>
        <w:rPr>
          <w:rFonts w:ascii="Arial"/>
          <w:sz w:val="28"/>
        </w:rPr>
        <w:t>or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seek</w:t>
      </w:r>
      <w:r>
        <w:rPr>
          <w:rFonts w:ascii="Arial"/>
          <w:spacing w:val="-5"/>
          <w:sz w:val="28"/>
        </w:rPr>
        <w:t xml:space="preserve"> </w:t>
      </w:r>
      <w:r>
        <w:rPr>
          <w:rFonts w:ascii="Arial"/>
          <w:sz w:val="28"/>
        </w:rPr>
        <w:t>assistance</w:t>
      </w:r>
      <w:r>
        <w:rPr>
          <w:rFonts w:ascii="Arial"/>
          <w:spacing w:val="-9"/>
          <w:sz w:val="28"/>
        </w:rPr>
        <w:t xml:space="preserve"> </w:t>
      </w:r>
      <w:r>
        <w:rPr>
          <w:rFonts w:ascii="Arial"/>
          <w:sz w:val="28"/>
        </w:rPr>
        <w:t>from</w:t>
      </w:r>
      <w:r>
        <w:rPr>
          <w:rFonts w:ascii="Arial"/>
          <w:spacing w:val="-7"/>
          <w:sz w:val="28"/>
        </w:rPr>
        <w:t xml:space="preserve"> </w:t>
      </w:r>
      <w:r>
        <w:rPr>
          <w:rFonts w:ascii="Arial"/>
          <w:sz w:val="28"/>
        </w:rPr>
        <w:t>other</w:t>
      </w:r>
      <w:r>
        <w:rPr>
          <w:rFonts w:ascii="Arial"/>
          <w:spacing w:val="-6"/>
          <w:sz w:val="28"/>
        </w:rPr>
        <w:t xml:space="preserve"> </w:t>
      </w:r>
      <w:r>
        <w:rPr>
          <w:rFonts w:ascii="Arial"/>
          <w:sz w:val="28"/>
        </w:rPr>
        <w:t>hospitals/hospital</w:t>
      </w:r>
      <w:r>
        <w:rPr>
          <w:rFonts w:ascii="Arial"/>
          <w:spacing w:val="-9"/>
          <w:sz w:val="28"/>
        </w:rPr>
        <w:t xml:space="preserve"> </w:t>
      </w:r>
      <w:r>
        <w:rPr>
          <w:rFonts w:ascii="Arial"/>
          <w:sz w:val="28"/>
        </w:rPr>
        <w:t>systems</w:t>
      </w:r>
      <w:r>
        <w:rPr>
          <w:rFonts w:ascii="Arial"/>
          <w:spacing w:val="-5"/>
          <w:sz w:val="28"/>
        </w:rPr>
        <w:t xml:space="preserve"> </w:t>
      </w:r>
      <w:r>
        <w:rPr>
          <w:rFonts w:ascii="Arial"/>
          <w:sz w:val="28"/>
        </w:rPr>
        <w:t>for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purpose of maintaining or exceeding the capacity</w:t>
      </w:r>
      <w:r>
        <w:rPr>
          <w:rFonts w:ascii="Arial"/>
          <w:spacing w:val="-34"/>
          <w:sz w:val="28"/>
        </w:rPr>
        <w:t xml:space="preserve"> </w:t>
      </w:r>
      <w:r>
        <w:rPr>
          <w:rFonts w:ascii="Arial"/>
          <w:sz w:val="28"/>
        </w:rPr>
        <w:t>threshold.</w:t>
      </w:r>
    </w:p>
    <w:p w14:paraId="137EE002" w14:textId="77777777" w:rsidR="00C35FD6" w:rsidRDefault="002A6109">
      <w:pPr>
        <w:pStyle w:val="ListParagraph"/>
        <w:numPr>
          <w:ilvl w:val="0"/>
          <w:numId w:val="4"/>
        </w:numPr>
        <w:tabs>
          <w:tab w:val="left" w:pos="3268"/>
          <w:tab w:val="left" w:pos="3269"/>
        </w:tabs>
        <w:spacing w:before="123" w:line="249" w:lineRule="auto"/>
        <w:ind w:right="3661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EOHHS,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in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z w:val="28"/>
        </w:rPr>
        <w:t>partnership</w:t>
      </w:r>
      <w:r>
        <w:rPr>
          <w:rFonts w:ascii="Arial" w:hAnsi="Arial"/>
          <w:b/>
          <w:spacing w:val="-8"/>
          <w:sz w:val="28"/>
        </w:rPr>
        <w:t xml:space="preserve"> </w:t>
      </w:r>
      <w:r>
        <w:rPr>
          <w:rFonts w:ascii="Arial" w:hAnsi="Arial"/>
          <w:b/>
          <w:sz w:val="28"/>
        </w:rPr>
        <w:t>with</w:t>
      </w:r>
      <w:r>
        <w:rPr>
          <w:rFonts w:ascii="Arial" w:hAnsi="Arial"/>
          <w:b/>
          <w:spacing w:val="-10"/>
          <w:sz w:val="28"/>
        </w:rPr>
        <w:t xml:space="preserve"> </w:t>
      </w:r>
      <w:r>
        <w:rPr>
          <w:rFonts w:ascii="Arial" w:hAnsi="Arial"/>
          <w:b/>
          <w:sz w:val="28"/>
        </w:rPr>
        <w:t>the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sz w:val="28"/>
        </w:rPr>
        <w:t>hospitals,</w:t>
      </w:r>
      <w:r>
        <w:rPr>
          <w:rFonts w:ascii="Arial" w:hAnsi="Arial"/>
          <w:b/>
          <w:spacing w:val="-11"/>
          <w:sz w:val="28"/>
        </w:rPr>
        <w:t xml:space="preserve"> </w:t>
      </w:r>
      <w:r>
        <w:rPr>
          <w:rFonts w:ascii="Arial" w:hAnsi="Arial"/>
          <w:b/>
          <w:sz w:val="28"/>
        </w:rPr>
        <w:t>will</w:t>
      </w:r>
      <w:r>
        <w:rPr>
          <w:rFonts w:ascii="Arial" w:hAnsi="Arial"/>
          <w:b/>
          <w:spacing w:val="-11"/>
          <w:sz w:val="28"/>
        </w:rPr>
        <w:t xml:space="preserve"> </w:t>
      </w:r>
      <w:r>
        <w:rPr>
          <w:rFonts w:ascii="Arial" w:hAnsi="Arial"/>
          <w:b/>
          <w:sz w:val="28"/>
        </w:rPr>
        <w:t>continue</w:t>
      </w:r>
      <w:r>
        <w:rPr>
          <w:rFonts w:ascii="Arial" w:hAnsi="Arial"/>
          <w:b/>
          <w:spacing w:val="-7"/>
          <w:sz w:val="28"/>
        </w:rPr>
        <w:t xml:space="preserve"> </w:t>
      </w:r>
      <w:r>
        <w:rPr>
          <w:rFonts w:ascii="Arial" w:hAnsi="Arial"/>
          <w:b/>
          <w:sz w:val="28"/>
        </w:rPr>
        <w:t>to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closely</w:t>
      </w:r>
      <w:r>
        <w:rPr>
          <w:rFonts w:ascii="Arial" w:hAnsi="Arial"/>
          <w:b/>
          <w:spacing w:val="-10"/>
          <w:sz w:val="28"/>
        </w:rPr>
        <w:t xml:space="preserve"> </w:t>
      </w:r>
      <w:r>
        <w:rPr>
          <w:rFonts w:ascii="Arial" w:hAnsi="Arial"/>
          <w:b/>
          <w:sz w:val="28"/>
        </w:rPr>
        <w:t>monitor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z w:val="28"/>
        </w:rPr>
        <w:t>statewide</w:t>
      </w:r>
      <w:r>
        <w:rPr>
          <w:rFonts w:ascii="Arial" w:hAnsi="Arial"/>
          <w:b/>
          <w:spacing w:val="-10"/>
          <w:sz w:val="28"/>
        </w:rPr>
        <w:t xml:space="preserve"> </w:t>
      </w:r>
      <w:r>
        <w:rPr>
          <w:rFonts w:ascii="Arial" w:hAnsi="Arial"/>
          <w:b/>
          <w:sz w:val="28"/>
        </w:rPr>
        <w:t xml:space="preserve">hospital capacity across the Commonwealth to determine if any additional capacity adjustments are </w:t>
      </w:r>
      <w:r>
        <w:rPr>
          <w:rFonts w:ascii="Arial" w:hAnsi="Arial"/>
          <w:b/>
          <w:spacing w:val="-4"/>
          <w:sz w:val="28"/>
        </w:rPr>
        <w:t>necessary.</w:t>
      </w:r>
    </w:p>
    <w:p w14:paraId="05645E09" w14:textId="77777777" w:rsidR="00C35FD6" w:rsidRDefault="002A6109">
      <w:pPr>
        <w:tabs>
          <w:tab w:val="right" w:pos="18893"/>
        </w:tabs>
        <w:spacing w:before="3"/>
        <w:ind w:left="11999"/>
        <w:rPr>
          <w:rFonts w:ascii="Arial" w:hAnsi="Arial"/>
          <w:sz w:val="20"/>
        </w:rPr>
      </w:pPr>
      <w:r>
        <w:rPr>
          <w:rFonts w:ascii="Arial" w:hAnsi="Arial"/>
          <w:sz w:val="20"/>
        </w:rPr>
        <w:t>Confidential – for policy development purposes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only</w:t>
      </w:r>
      <w:r>
        <w:rPr>
          <w:rFonts w:ascii="Arial" w:hAnsi="Arial"/>
          <w:spacing w:val="52"/>
          <w:sz w:val="20"/>
        </w:rPr>
        <w:t xml:space="preserve"> </w:t>
      </w:r>
      <w:r>
        <w:rPr>
          <w:rFonts w:ascii="Arial" w:hAnsi="Arial"/>
          <w:sz w:val="20"/>
        </w:rPr>
        <w:t>|</w:t>
      </w:r>
      <w:r>
        <w:rPr>
          <w:rFonts w:ascii="Arial" w:hAnsi="Arial"/>
          <w:sz w:val="20"/>
        </w:rPr>
        <w:tab/>
        <w:t>25</w:t>
      </w:r>
    </w:p>
    <w:p w14:paraId="7678204F" w14:textId="77777777" w:rsidR="00C35FD6" w:rsidRDefault="00C35FD6">
      <w:pPr>
        <w:rPr>
          <w:rFonts w:ascii="Arial" w:hAnsi="Arial"/>
          <w:sz w:val="20"/>
        </w:rPr>
        <w:sectPr w:rsidR="00C35FD6">
          <w:headerReference w:type="default" r:id="rId50"/>
          <w:footerReference w:type="default" r:id="rId51"/>
          <w:pgSz w:w="19200" w:h="10800" w:orient="landscape"/>
          <w:pgMar w:top="580" w:right="0" w:bottom="0" w:left="0" w:header="175" w:footer="0" w:gutter="0"/>
          <w:cols w:space="720"/>
        </w:sectPr>
      </w:pPr>
    </w:p>
    <w:p w14:paraId="797C7ADF" w14:textId="77777777" w:rsidR="00C35FD6" w:rsidRDefault="00C35FD6">
      <w:pPr>
        <w:pStyle w:val="BodyText"/>
        <w:spacing w:before="9"/>
        <w:rPr>
          <w:rFonts w:ascii="Arial"/>
          <w:sz w:val="90"/>
        </w:rPr>
      </w:pPr>
    </w:p>
    <w:p w14:paraId="3782A6BD" w14:textId="77777777" w:rsidR="00C35FD6" w:rsidRDefault="002A6109">
      <w:pPr>
        <w:pStyle w:val="Heading2"/>
        <w:ind w:left="0" w:right="13240"/>
        <w:jc w:val="right"/>
      </w:pPr>
      <w:bookmarkStart w:id="14" w:name="Future_Meetings"/>
      <w:bookmarkEnd w:id="14"/>
      <w:r>
        <w:t>Meeting Schedule:</w:t>
      </w:r>
    </w:p>
    <w:p w14:paraId="2A435F87" w14:textId="77777777" w:rsidR="00C35FD6" w:rsidRDefault="002A6109">
      <w:pPr>
        <w:pStyle w:val="Heading3"/>
        <w:spacing w:before="457"/>
        <w:ind w:right="13358" w:firstLine="0"/>
        <w:jc w:val="right"/>
      </w:pPr>
      <w:r>
        <w:rPr>
          <w:rFonts w:ascii="Arial" w:hAnsi="Arial"/>
        </w:rPr>
        <w:t xml:space="preserve">– </w:t>
      </w:r>
      <w:r>
        <w:t>March 16, 2022</w:t>
      </w:r>
    </w:p>
    <w:p w14:paraId="75B480BA" w14:textId="77777777" w:rsidR="00C35FD6" w:rsidRDefault="00C35FD6">
      <w:pPr>
        <w:pStyle w:val="BodyText"/>
        <w:spacing w:before="1"/>
        <w:rPr>
          <w:sz w:val="76"/>
        </w:rPr>
      </w:pPr>
    </w:p>
    <w:p w14:paraId="28BB52BD" w14:textId="77777777" w:rsidR="00C35FD6" w:rsidRDefault="002A6109">
      <w:pPr>
        <w:ind w:left="1104"/>
        <w:rPr>
          <w:sz w:val="56"/>
        </w:rPr>
      </w:pPr>
      <w:r>
        <w:rPr>
          <w:sz w:val="56"/>
        </w:rPr>
        <w:t>All meetings will be held remotely from 10:00am-12:00pm</w:t>
      </w:r>
    </w:p>
    <w:p w14:paraId="3561D72E" w14:textId="77777777" w:rsidR="00C35FD6" w:rsidRDefault="00C35FD6">
      <w:pPr>
        <w:rPr>
          <w:sz w:val="56"/>
        </w:rPr>
        <w:sectPr w:rsidR="00C35FD6">
          <w:headerReference w:type="default" r:id="rId52"/>
          <w:footerReference w:type="default" r:id="rId53"/>
          <w:pgSz w:w="19200" w:h="10800" w:orient="landscape"/>
          <w:pgMar w:top="1520" w:right="0" w:bottom="460" w:left="0" w:header="0" w:footer="267" w:gutter="0"/>
          <w:pgNumType w:start="26"/>
          <w:cols w:space="720"/>
        </w:sectPr>
      </w:pPr>
    </w:p>
    <w:p w14:paraId="0588D43C" w14:textId="77777777" w:rsidR="00C35FD6" w:rsidRDefault="00C35FD6">
      <w:pPr>
        <w:pStyle w:val="BodyText"/>
        <w:rPr>
          <w:sz w:val="20"/>
        </w:rPr>
      </w:pPr>
    </w:p>
    <w:p w14:paraId="6D42B113" w14:textId="77777777" w:rsidR="00C35FD6" w:rsidRDefault="00C35FD6">
      <w:pPr>
        <w:pStyle w:val="BodyText"/>
        <w:rPr>
          <w:sz w:val="20"/>
        </w:rPr>
      </w:pPr>
    </w:p>
    <w:p w14:paraId="32901758" w14:textId="77777777" w:rsidR="00C35FD6" w:rsidRDefault="00C35FD6">
      <w:pPr>
        <w:pStyle w:val="BodyText"/>
        <w:rPr>
          <w:sz w:val="20"/>
        </w:rPr>
      </w:pPr>
    </w:p>
    <w:p w14:paraId="5CDC651B" w14:textId="77777777" w:rsidR="00C35FD6" w:rsidRDefault="00C35FD6">
      <w:pPr>
        <w:pStyle w:val="BodyText"/>
        <w:rPr>
          <w:sz w:val="20"/>
        </w:rPr>
      </w:pPr>
    </w:p>
    <w:p w14:paraId="0E1FAA5B" w14:textId="77777777" w:rsidR="00C35FD6" w:rsidRDefault="00C35FD6">
      <w:pPr>
        <w:pStyle w:val="BodyText"/>
        <w:rPr>
          <w:sz w:val="20"/>
        </w:rPr>
      </w:pPr>
    </w:p>
    <w:p w14:paraId="6FD72DF6" w14:textId="77777777" w:rsidR="00C35FD6" w:rsidRDefault="00C35FD6">
      <w:pPr>
        <w:pStyle w:val="BodyText"/>
        <w:spacing w:before="1"/>
        <w:rPr>
          <w:sz w:val="28"/>
        </w:rPr>
      </w:pPr>
    </w:p>
    <w:p w14:paraId="2D0B2C75" w14:textId="77777777" w:rsidR="00C35FD6" w:rsidRDefault="002A6109">
      <w:pPr>
        <w:spacing w:line="753" w:lineRule="exact"/>
        <w:ind w:left="899"/>
        <w:rPr>
          <w:sz w:val="64"/>
        </w:rPr>
      </w:pPr>
      <w:bookmarkStart w:id="15" w:name="Additional_Information"/>
      <w:bookmarkEnd w:id="15"/>
      <w:r>
        <w:rPr>
          <w:sz w:val="64"/>
        </w:rPr>
        <w:t>For more information, please visit:</w:t>
      </w:r>
    </w:p>
    <w:p w14:paraId="20B5422C" w14:textId="77777777" w:rsidR="00C35FD6" w:rsidRDefault="002A6109">
      <w:pPr>
        <w:spacing w:before="140"/>
        <w:ind w:left="899"/>
        <w:rPr>
          <w:sz w:val="64"/>
        </w:rPr>
      </w:pPr>
      <w:hyperlink r:id="rId54">
        <w:r>
          <w:rPr>
            <w:color w:val="0000FF"/>
            <w:sz w:val="64"/>
            <w:u w:val="thick" w:color="0000FF"/>
          </w:rPr>
          <w:t>https://www.mass.gov/service-details/trauma-systems-committee</w:t>
        </w:r>
      </w:hyperlink>
    </w:p>
    <w:sectPr w:rsidR="00C35FD6">
      <w:headerReference w:type="default" r:id="rId55"/>
      <w:footerReference w:type="default" r:id="rId56"/>
      <w:pgSz w:w="19200" w:h="10800" w:orient="landscape"/>
      <w:pgMar w:top="1520" w:right="0" w:bottom="460" w:left="0" w:header="0" w:footer="267" w:gutter="0"/>
      <w:pgNumType w:start="2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DED08" w14:textId="77777777" w:rsidR="002A6109" w:rsidRDefault="002A6109">
      <w:r>
        <w:separator/>
      </w:r>
    </w:p>
  </w:endnote>
  <w:endnote w:type="continuationSeparator" w:id="0">
    <w:p w14:paraId="1272EF74" w14:textId="77777777" w:rsidR="002A6109" w:rsidRDefault="002A6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4F864" w14:textId="77777777" w:rsidR="00C35FD6" w:rsidRDefault="002A6109">
    <w:pPr>
      <w:pStyle w:val="BodyText"/>
      <w:spacing w:line="14" w:lineRule="auto"/>
      <w:rPr>
        <w:sz w:val="20"/>
      </w:rPr>
    </w:pPr>
    <w:r>
      <w:pict w14:anchorId="7699C3CA">
        <v:rect id="_x0000_s2106" style="position:absolute;margin-left:0;margin-top:512.65pt;width:960pt;height:27.35pt;z-index:-255233024;mso-position-horizontal-relative:page;mso-position-vertical-relative:page" fillcolor="#2a3b4e" stroked="f">
          <w10:wrap anchorx="page" anchory="page"/>
        </v:rect>
      </w:pict>
    </w:r>
    <w:r>
      <w:pict w14:anchorId="03F90942">
        <v:shapetype id="_x0000_t202" coordsize="21600,21600" o:spt="202" path="m,l,21600r21600,l21600,xe">
          <v:stroke joinstyle="miter"/>
          <v:path gradientshapeok="t" o:connecttype="rect"/>
        </v:shapetype>
        <v:shape id="_x0000_s2105" type="#_x0000_t202" style="position:absolute;margin-left:890.55pt;margin-top:519.65pt;width:8.1pt;height:14pt;z-index:-255232000;mso-position-horizontal-relative:page;mso-position-vertical-relative:page" filled="f" stroked="f">
          <v:textbox inset="0,0,0,0">
            <w:txbxContent>
              <w:p w14:paraId="45FE97CE" w14:textId="77777777" w:rsidR="00C35FD6" w:rsidRDefault="002A6109">
                <w:pPr>
                  <w:spacing w:line="264" w:lineRule="exact"/>
                  <w:ind w:left="20"/>
                  <w:rPr>
                    <w:sz w:val="24"/>
                  </w:rPr>
                </w:pPr>
                <w:r>
                  <w:rPr>
                    <w:color w:val="B5B5B5"/>
                    <w:sz w:val="24"/>
                  </w:rPr>
                  <w:t>2</w:t>
                </w:r>
              </w:p>
            </w:txbxContent>
          </v:textbox>
          <w10:wrap anchorx="page" anchory="page"/>
        </v:shape>
      </w:pict>
    </w:r>
    <w:r>
      <w:pict w14:anchorId="03E4D99C">
        <v:shape id="_x0000_s2104" type="#_x0000_t202" style="position:absolute;margin-left:54.3pt;margin-top:520.85pt;width:180.05pt;height:12pt;z-index:-255230976;mso-position-horizontal-relative:page;mso-position-vertical-relative:page" filled="f" stroked="f">
          <v:textbox inset="0,0,0,0">
            <w:txbxContent>
              <w:p w14:paraId="09DACF7B" w14:textId="77777777" w:rsidR="00C35FD6" w:rsidRDefault="002A6109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color w:val="B5B5B5"/>
                    <w:sz w:val="20"/>
                  </w:rPr>
                  <w:t>Massachusetts Department of Public Health</w:t>
                </w:r>
              </w:p>
            </w:txbxContent>
          </v:textbox>
          <w10:wrap anchorx="page" anchory="page"/>
        </v:shape>
      </w:pict>
    </w:r>
    <w:r>
      <w:pict w14:anchorId="7D7CE4B9">
        <v:shape id="_x0000_s2103" type="#_x0000_t202" style="position:absolute;margin-left:248.2pt;margin-top:520.85pt;width:59.05pt;height:12pt;z-index:-255229952;mso-position-horizontal-relative:page;mso-position-vertical-relative:page" filled="f" stroked="f">
          <v:textbox inset="0,0,0,0">
            <w:txbxContent>
              <w:p w14:paraId="4E8C265E" w14:textId="77777777" w:rsidR="00C35FD6" w:rsidRDefault="002A6109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color w:val="B5B5B5"/>
                    <w:sz w:val="20"/>
                  </w:rPr>
                  <w:t>mass.gov/dph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E12A8" w14:textId="77777777" w:rsidR="00C35FD6" w:rsidRDefault="002A6109">
    <w:pPr>
      <w:pStyle w:val="BodyText"/>
      <w:spacing w:line="14" w:lineRule="auto"/>
      <w:rPr>
        <w:sz w:val="20"/>
      </w:rPr>
    </w:pPr>
    <w:r>
      <w:pict w14:anchorId="567CA8A0">
        <v:rect id="_x0000_s2084" style="position:absolute;margin-left:0;margin-top:512.65pt;width:960pt;height:27.35pt;z-index:-255210496;mso-position-horizontal-relative:page;mso-position-vertical-relative:page" fillcolor="#2a3b4e" stroked="f">
          <w10:wrap anchorx="page" anchory="page"/>
        </v:rect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B3BCE" w14:textId="77777777" w:rsidR="00C35FD6" w:rsidRDefault="002A6109">
    <w:pPr>
      <w:pStyle w:val="BodyText"/>
      <w:spacing w:line="14" w:lineRule="auto"/>
      <w:rPr>
        <w:sz w:val="20"/>
      </w:rPr>
    </w:pPr>
    <w:r>
      <w:pict w14:anchorId="18C4B65A">
        <v:rect id="_x0000_s2081" style="position:absolute;margin-left:0;margin-top:512.65pt;width:960pt;height:27.35pt;z-index:-255207424;mso-position-horizontal-relative:page;mso-position-vertical-relative:page" fillcolor="#2a3b4e" stroked="f">
          <w10:wrap anchorx="page" anchory="page"/>
        </v:rect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069E4" w14:textId="77777777" w:rsidR="00C35FD6" w:rsidRDefault="002A6109">
    <w:pPr>
      <w:pStyle w:val="BodyText"/>
      <w:spacing w:line="14" w:lineRule="auto"/>
      <w:rPr>
        <w:sz w:val="20"/>
      </w:rPr>
    </w:pPr>
    <w:r>
      <w:pict w14:anchorId="46573C08">
        <v:rect id="_x0000_s2078" style="position:absolute;margin-left:0;margin-top:512.65pt;width:960pt;height:27.35pt;z-index:-255204352;mso-position-horizontal-relative:page;mso-position-vertical-relative:page" fillcolor="#2a3b4e" stroked="f">
          <w10:wrap anchorx="page" anchory="page"/>
        </v:rect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DCF0B" w14:textId="3873B37A" w:rsidR="00C35FD6" w:rsidRDefault="00C35FD6">
    <w:pPr>
      <w:pStyle w:val="BodyText"/>
      <w:spacing w:line="14" w:lineRule="auto"/>
      <w:rPr>
        <w:sz w:val="20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1AB88" w14:textId="77777777" w:rsidR="00C35FD6" w:rsidRDefault="00C35FD6">
    <w:pPr>
      <w:pStyle w:val="BodyText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7B4B2" w14:textId="77777777" w:rsidR="00C35FD6" w:rsidRDefault="00C35FD6">
    <w:pPr>
      <w:pStyle w:val="BodyText"/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6E441" w14:textId="77777777" w:rsidR="00C35FD6" w:rsidRDefault="00C35FD6">
    <w:pPr>
      <w:pStyle w:val="BodyText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24A0F" w14:textId="77777777" w:rsidR="00C35FD6" w:rsidRDefault="00C35FD6">
    <w:pPr>
      <w:pStyle w:val="BodyText"/>
      <w:spacing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DCC3E" w14:textId="77777777" w:rsidR="00C35FD6" w:rsidRDefault="00C35FD6">
    <w:pPr>
      <w:pStyle w:val="BodyText"/>
      <w:spacing w:line="14" w:lineRule="auto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FD6CC" w14:textId="77777777" w:rsidR="00C35FD6" w:rsidRDefault="002A6109">
    <w:pPr>
      <w:pStyle w:val="BodyText"/>
      <w:spacing w:line="14" w:lineRule="auto"/>
      <w:rPr>
        <w:sz w:val="20"/>
      </w:rPr>
    </w:pPr>
    <w:r>
      <w:pict w14:anchorId="0B33B3BC">
        <v:rect id="_x0000_s2058" style="position:absolute;margin-left:0;margin-top:512.65pt;width:960pt;height:27.35pt;z-index:-255183872;mso-position-horizontal-relative:page;mso-position-vertical-relative:page" fillcolor="#2a3b4e" stroked="f">
          <w10:wrap anchorx="page" anchory="page"/>
        </v:rect>
      </w:pict>
    </w:r>
    <w:r>
      <w:pict w14:anchorId="5982DC0E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882.45pt;margin-top:519.65pt;width:18.25pt;height:14pt;z-index:-255182848;mso-position-horizontal-relative:page;mso-position-vertical-relative:page" filled="f" stroked="f">
          <v:textbox inset="0,0,0,0">
            <w:txbxContent>
              <w:p w14:paraId="3E9F246A" w14:textId="77777777" w:rsidR="00C35FD6" w:rsidRDefault="002A6109">
                <w:pPr>
                  <w:spacing w:line="264" w:lineRule="exact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color w:val="B5B5B5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C40FE19">
        <v:shape id="_x0000_s2056" type="#_x0000_t202" style="position:absolute;margin-left:54.3pt;margin-top:520.85pt;width:180.05pt;height:12pt;z-index:-255181824;mso-position-horizontal-relative:page;mso-position-vertical-relative:page" filled="f" stroked="f">
          <v:textbox inset="0,0,0,0">
            <w:txbxContent>
              <w:p w14:paraId="3DFC6C5D" w14:textId="77777777" w:rsidR="00C35FD6" w:rsidRDefault="002A6109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color w:val="B5B5B5"/>
                    <w:sz w:val="20"/>
                  </w:rPr>
                  <w:t>Massachusetts Department of Public Health</w:t>
                </w:r>
              </w:p>
            </w:txbxContent>
          </v:textbox>
          <w10:wrap anchorx="page" anchory="page"/>
        </v:shape>
      </w:pict>
    </w:r>
    <w:r>
      <w:pict w14:anchorId="3460C5F9">
        <v:shape id="_x0000_s2055" type="#_x0000_t202" style="position:absolute;margin-left:248.2pt;margin-top:520.85pt;width:59.05pt;height:12pt;z-index:-255180800;mso-position-horizontal-relative:page;mso-position-vertical-relative:page" filled="f" stroked="f">
          <v:textbox inset="0,0,0,0">
            <w:txbxContent>
              <w:p w14:paraId="0A7A0797" w14:textId="77777777" w:rsidR="00C35FD6" w:rsidRDefault="002A6109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color w:val="B5B5B5"/>
                    <w:sz w:val="20"/>
                  </w:rPr>
                  <w:t>mass.gov/dph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D56D4" w14:textId="77777777" w:rsidR="00C35FD6" w:rsidRDefault="00C35FD6">
    <w:pPr>
      <w:pStyle w:val="BodyText"/>
      <w:spacing w:line="14" w:lineRule="auto"/>
      <w:rPr>
        <w:sz w:val="2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B0885" w14:textId="77777777" w:rsidR="00C35FD6" w:rsidRDefault="002A6109">
    <w:pPr>
      <w:pStyle w:val="BodyText"/>
      <w:spacing w:line="14" w:lineRule="auto"/>
      <w:rPr>
        <w:sz w:val="20"/>
      </w:rPr>
    </w:pPr>
    <w:r>
      <w:pict w14:anchorId="0C79A2B1">
        <v:rect id="_x0000_s2052" style="position:absolute;margin-left:0;margin-top:512.65pt;width:960pt;height:27.35pt;z-index:-255177728;mso-position-horizontal-relative:page;mso-position-vertical-relative:page" fillcolor="#2a3b4e" stroked="f">
          <w10:wrap anchorx="page" anchory="page"/>
        </v:rect>
      </w:pict>
    </w:r>
    <w:r>
      <w:pict w14:anchorId="31631B92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882.45pt;margin-top:519.65pt;width:18.25pt;height:14pt;z-index:-255176704;mso-position-horizontal-relative:page;mso-position-vertical-relative:page" filled="f" stroked="f">
          <v:textbox inset="0,0,0,0">
            <w:txbxContent>
              <w:p w14:paraId="6EE386C9" w14:textId="77777777" w:rsidR="00C35FD6" w:rsidRDefault="002A6109">
                <w:pPr>
                  <w:spacing w:line="264" w:lineRule="exact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color w:val="B5B5B5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2257D84">
        <v:shape id="_x0000_s2050" type="#_x0000_t202" style="position:absolute;margin-left:54.3pt;margin-top:520.85pt;width:180.05pt;height:12pt;z-index:-255175680;mso-position-horizontal-relative:page;mso-position-vertical-relative:page" filled="f" stroked="f">
          <v:textbox inset="0,0,0,0">
            <w:txbxContent>
              <w:p w14:paraId="604B8ABC" w14:textId="77777777" w:rsidR="00C35FD6" w:rsidRDefault="002A6109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color w:val="B5B5B5"/>
                    <w:sz w:val="20"/>
                  </w:rPr>
                  <w:t>Massachusetts Department of Public Health</w:t>
                </w:r>
              </w:p>
            </w:txbxContent>
          </v:textbox>
          <w10:wrap anchorx="page" anchory="page"/>
        </v:shape>
      </w:pict>
    </w:r>
    <w:r>
      <w:pict w14:anchorId="334D03C0">
        <v:shape id="_x0000_s2049" type="#_x0000_t202" style="position:absolute;margin-left:248.2pt;margin-top:520.85pt;width:59.05pt;height:12pt;z-index:-255174656;mso-position-horizontal-relative:page;mso-position-vertical-relative:page" filled="f" stroked="f">
          <v:textbox inset="0,0,0,0">
            <w:txbxContent>
              <w:p w14:paraId="68841C10" w14:textId="77777777" w:rsidR="00C35FD6" w:rsidRDefault="002A6109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color w:val="B5B5B5"/>
                    <w:sz w:val="20"/>
                  </w:rPr>
                  <w:t>mass.gov/dph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28D3E" w14:textId="77777777" w:rsidR="00C35FD6" w:rsidRDefault="002A6109">
    <w:pPr>
      <w:pStyle w:val="BodyText"/>
      <w:spacing w:line="14" w:lineRule="auto"/>
      <w:rPr>
        <w:sz w:val="20"/>
      </w:rPr>
    </w:pPr>
    <w:r>
      <w:pict w14:anchorId="3B5F901B">
        <v:rect id="_x0000_s2102" style="position:absolute;margin-left:0;margin-top:512.65pt;width:960pt;height:27.35pt;z-index:-255228928;mso-position-horizontal-relative:page;mso-position-vertical-relative:page" fillcolor="#2a3b4e" stroked="f">
          <w10:wrap anchorx="page" anchory="page"/>
        </v:rect>
      </w:pict>
    </w:r>
    <w:r>
      <w:pict w14:anchorId="5C28423C">
        <v:shapetype id="_x0000_t202" coordsize="21600,21600" o:spt="202" path="m,l,21600r21600,l21600,xe">
          <v:stroke joinstyle="miter"/>
          <v:path gradientshapeok="t" o:connecttype="rect"/>
        </v:shapetype>
        <v:shape id="_x0000_s2101" type="#_x0000_t202" style="position:absolute;margin-left:890.55pt;margin-top:519.65pt;width:8.1pt;height:14pt;z-index:-255227904;mso-position-horizontal-relative:page;mso-position-vertical-relative:page" filled="f" stroked="f">
          <v:textbox inset="0,0,0,0">
            <w:txbxContent>
              <w:p w14:paraId="6FD5985E" w14:textId="77777777" w:rsidR="00C35FD6" w:rsidRDefault="002A6109">
                <w:pPr>
                  <w:spacing w:line="264" w:lineRule="exact"/>
                  <w:ind w:left="20"/>
                  <w:rPr>
                    <w:sz w:val="24"/>
                  </w:rPr>
                </w:pPr>
                <w:r>
                  <w:rPr>
                    <w:color w:val="B5B5B5"/>
                    <w:sz w:val="24"/>
                  </w:rPr>
                  <w:t>4</w:t>
                </w:r>
              </w:p>
            </w:txbxContent>
          </v:textbox>
          <w10:wrap anchorx="page" anchory="page"/>
        </v:shape>
      </w:pict>
    </w:r>
    <w:r>
      <w:pict w14:anchorId="0F81DD41">
        <v:shape id="_x0000_s2100" type="#_x0000_t202" style="position:absolute;margin-left:54.3pt;margin-top:520.85pt;width:180.05pt;height:12pt;z-index:-255226880;mso-position-horizontal-relative:page;mso-position-vertical-relative:page" filled="f" stroked="f">
          <v:textbox inset="0,0,0,0">
            <w:txbxContent>
              <w:p w14:paraId="5DD48A76" w14:textId="77777777" w:rsidR="00C35FD6" w:rsidRDefault="002A6109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color w:val="B5B5B5"/>
                    <w:sz w:val="20"/>
                  </w:rPr>
                  <w:t>Massachusetts Department of Public Health</w:t>
                </w:r>
              </w:p>
            </w:txbxContent>
          </v:textbox>
          <w10:wrap anchorx="page" anchory="page"/>
        </v:shape>
      </w:pict>
    </w:r>
    <w:r>
      <w:pict w14:anchorId="0411B7D8">
        <v:shape id="_x0000_s2099" type="#_x0000_t202" style="position:absolute;margin-left:248.2pt;margin-top:520.85pt;width:59.05pt;height:12pt;z-index:-255225856;mso-position-horizontal-relative:page;mso-position-vertical-relative:page" filled="f" stroked="f">
          <v:textbox inset="0,0,0,0">
            <w:txbxContent>
              <w:p w14:paraId="0D874182" w14:textId="77777777" w:rsidR="00C35FD6" w:rsidRDefault="002A6109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color w:val="B5B5B5"/>
                    <w:sz w:val="20"/>
                  </w:rPr>
                  <w:t>mass.gov/dph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105A" w14:textId="77777777" w:rsidR="00C35FD6" w:rsidRDefault="002A6109">
    <w:pPr>
      <w:pStyle w:val="BodyText"/>
      <w:spacing w:line="14" w:lineRule="auto"/>
      <w:rPr>
        <w:sz w:val="20"/>
      </w:rPr>
    </w:pPr>
    <w:r>
      <w:pict w14:anchorId="55EB6FF7">
        <v:rect id="_x0000_s2096" style="position:absolute;margin-left:0;margin-top:512.65pt;width:960pt;height:27.35pt;z-index:-255222784;mso-position-horizontal-relative:page;mso-position-vertical-relative:page" fillcolor="#2a3b4e" stroked="f">
          <w10:wrap anchorx="page" anchory="page"/>
        </v:rect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CA245" w14:textId="77777777" w:rsidR="00C35FD6" w:rsidRDefault="002A6109">
    <w:pPr>
      <w:pStyle w:val="BodyText"/>
      <w:spacing w:line="14" w:lineRule="auto"/>
      <w:rPr>
        <w:sz w:val="20"/>
      </w:rPr>
    </w:pPr>
    <w:r>
      <w:pict w14:anchorId="44333F8E">
        <v:rect id="_x0000_s2095" style="position:absolute;margin-left:0;margin-top:512.65pt;width:960pt;height:27.35pt;z-index:-255221760;mso-position-horizontal-relative:page;mso-position-vertical-relative:page" fillcolor="#2a3b4e" stroked="f">
          <w10:wrap anchorx="page" anchory="page"/>
        </v:rect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83957" w14:textId="77777777" w:rsidR="00C35FD6" w:rsidRDefault="002A6109">
    <w:pPr>
      <w:pStyle w:val="BodyText"/>
      <w:spacing w:line="14" w:lineRule="auto"/>
      <w:rPr>
        <w:sz w:val="20"/>
      </w:rPr>
    </w:pPr>
    <w:r>
      <w:pict w14:anchorId="1D13E715">
        <v:rect id="_x0000_s2092" style="position:absolute;margin-left:0;margin-top:512.65pt;width:960pt;height:27.35pt;z-index:-255218688;mso-position-horizontal-relative:page;mso-position-vertical-relative:page" fillcolor="#2a3b4e" stroked="f">
          <w10:wrap anchorx="page" anchory="page"/>
        </v:rect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80AEA" w14:textId="77777777" w:rsidR="00C35FD6" w:rsidRDefault="002A6109">
    <w:pPr>
      <w:pStyle w:val="BodyText"/>
      <w:spacing w:line="14" w:lineRule="auto"/>
      <w:rPr>
        <w:sz w:val="20"/>
      </w:rPr>
    </w:pPr>
    <w:r>
      <w:pict w14:anchorId="19EC3F7E">
        <v:rect id="_x0000_s2089" style="position:absolute;margin-left:0;margin-top:512.65pt;width:960pt;height:27.35pt;z-index:-255215616;mso-position-horizontal-relative:page;mso-position-vertical-relative:page" fillcolor="#2a3b4e" stroked="f">
          <w10:wrap anchorx="page" anchory="page"/>
        </v:rect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E98E4" w14:textId="77777777" w:rsidR="00C35FD6" w:rsidRDefault="002A6109">
    <w:pPr>
      <w:pStyle w:val="BodyText"/>
      <w:spacing w:line="14" w:lineRule="auto"/>
      <w:rPr>
        <w:sz w:val="20"/>
      </w:rPr>
    </w:pPr>
    <w:r>
      <w:pict w14:anchorId="2CEC7E1C">
        <v:rect id="_x0000_s2086" style="position:absolute;margin-left:0;margin-top:512.65pt;width:960pt;height:27.35pt;z-index:-255212544;mso-position-horizontal-relative:page;mso-position-vertical-relative:page" fillcolor="#2a3b4e" stroked="f">
          <w10:wrap anchorx="page" anchory="page"/>
        </v:rect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7385D" w14:textId="77777777" w:rsidR="00C35FD6" w:rsidRDefault="002A6109">
    <w:pPr>
      <w:pStyle w:val="BodyText"/>
      <w:spacing w:line="14" w:lineRule="auto"/>
      <w:rPr>
        <w:sz w:val="20"/>
      </w:rPr>
    </w:pPr>
    <w:r>
      <w:pict w14:anchorId="07AEC307">
        <v:rect id="_x0000_s2085" style="position:absolute;margin-left:0;margin-top:512.65pt;width:960pt;height:27.35pt;z-index:-255211520;mso-position-horizontal-relative:page;mso-position-vertical-relative:page" fillcolor="#2a3b4e" stroked="f"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B1FF2" w14:textId="77777777" w:rsidR="002A6109" w:rsidRDefault="002A6109">
      <w:r>
        <w:separator/>
      </w:r>
    </w:p>
  </w:footnote>
  <w:footnote w:type="continuationSeparator" w:id="0">
    <w:p w14:paraId="0A0B0462" w14:textId="77777777" w:rsidR="002A6109" w:rsidRDefault="002A6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916EB" w14:textId="77777777" w:rsidR="00C35FD6" w:rsidRDefault="002A6109">
    <w:pPr>
      <w:pStyle w:val="BodyText"/>
      <w:spacing w:line="14" w:lineRule="auto"/>
      <w:rPr>
        <w:sz w:val="2"/>
      </w:rPr>
    </w:pPr>
    <w:r>
      <w:pict w14:anchorId="07DE4F6D">
        <v:rect id="_x0000_s2107" style="position:absolute;margin-left:0;margin-top:76.9pt;width:960pt;height:435.7pt;z-index:-255234048;mso-position-horizontal-relative:page;mso-position-vertical-relative:page" fillcolor="#4376ba" stroked="f">
          <w10:wrap anchorx="page" anchory="page"/>
        </v:rect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498F4" w14:textId="77777777" w:rsidR="00C35FD6" w:rsidRDefault="00C35FD6">
    <w:pPr>
      <w:pStyle w:val="BodyText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4D0F5" w14:textId="77777777" w:rsidR="00C35FD6" w:rsidRDefault="00C35FD6">
    <w:pPr>
      <w:pStyle w:val="BodyText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F2A3A" w14:textId="77777777" w:rsidR="00C35FD6" w:rsidRDefault="002A6109">
    <w:pPr>
      <w:pStyle w:val="BodyText"/>
      <w:spacing w:line="14" w:lineRule="auto"/>
      <w:rPr>
        <w:sz w:val="20"/>
      </w:rPr>
    </w:pPr>
    <w:r>
      <w:pict w14:anchorId="075DEE1A">
        <v:rect id="_x0000_s2083" style="position:absolute;margin-left:0;margin-top:0;width:960pt;height:76.9pt;z-index:-255209472;mso-position-horizontal-relative:page;mso-position-vertical-relative:page" fillcolor="#4376ba" stroked="f">
          <w10:wrap anchorx="page" anchory="page"/>
        </v:rect>
      </w:pict>
    </w:r>
    <w:r>
      <w:pict w14:anchorId="3984051B"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52.9pt;margin-top:5.45pt;width:848.7pt;height:72.45pt;z-index:-255208448;mso-position-horizontal-relative:page;mso-position-vertical-relative:page" filled="f" stroked="f">
          <v:textbox inset="0,0,0,0">
            <w:txbxContent>
              <w:p w14:paraId="3D339259" w14:textId="77777777" w:rsidR="00C35FD6" w:rsidRDefault="002A6109">
                <w:pPr>
                  <w:spacing w:line="666" w:lineRule="exact"/>
                  <w:ind w:left="20"/>
                  <w:rPr>
                    <w:b/>
                    <w:sz w:val="64"/>
                  </w:rPr>
                </w:pPr>
                <w:r>
                  <w:rPr>
                    <w:b/>
                    <w:color w:val="FFFFFF"/>
                    <w:sz w:val="64"/>
                  </w:rPr>
                  <w:t xml:space="preserve">Massachusetts vs American College of </w:t>
                </w:r>
                <w:r>
                  <w:rPr>
                    <w:b/>
                    <w:color w:val="FFFFFF"/>
                    <w:spacing w:val="-3"/>
                    <w:sz w:val="64"/>
                  </w:rPr>
                  <w:t xml:space="preserve">Surgeons </w:t>
                </w:r>
                <w:r>
                  <w:rPr>
                    <w:b/>
                    <w:color w:val="FFFFFF"/>
                    <w:spacing w:val="-4"/>
                    <w:sz w:val="64"/>
                  </w:rPr>
                  <w:t xml:space="preserve">Data </w:t>
                </w:r>
                <w:r>
                  <w:rPr>
                    <w:b/>
                    <w:color w:val="FFFFFF"/>
                    <w:sz w:val="64"/>
                  </w:rPr>
                  <w:t>Dictionary</w:t>
                </w:r>
              </w:p>
              <w:p w14:paraId="7E822437" w14:textId="77777777" w:rsidR="00C35FD6" w:rsidRDefault="002A6109">
                <w:pPr>
                  <w:spacing w:line="775" w:lineRule="exact"/>
                  <w:ind w:left="20"/>
                  <w:rPr>
                    <w:b/>
                    <w:sz w:val="64"/>
                  </w:rPr>
                </w:pPr>
                <w:r>
                  <w:rPr>
                    <w:b/>
                    <w:color w:val="FFFFFF"/>
                    <w:sz w:val="64"/>
                  </w:rPr>
                  <w:t>Comparison – Massachusetts Only UUID and EMS Fields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4CED4" w14:textId="77777777" w:rsidR="00C35FD6" w:rsidRDefault="002A6109">
    <w:pPr>
      <w:pStyle w:val="BodyText"/>
      <w:spacing w:line="14" w:lineRule="auto"/>
      <w:rPr>
        <w:sz w:val="20"/>
      </w:rPr>
    </w:pPr>
    <w:r>
      <w:pict w14:anchorId="4D94507E">
        <v:rect id="_x0000_s2080" style="position:absolute;margin-left:0;margin-top:0;width:960pt;height:76.9pt;z-index:-255206400;mso-position-horizontal-relative:page;mso-position-vertical-relative:page" fillcolor="#4376ba" stroked="f">
          <w10:wrap anchorx="page" anchory="page"/>
        </v:rect>
      </w:pict>
    </w:r>
    <w:r>
      <w:pict w14:anchorId="4DE0DBA6"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52.9pt;margin-top:5.45pt;width:848.7pt;height:72.45pt;z-index:-255205376;mso-position-horizontal-relative:page;mso-position-vertical-relative:page" filled="f" stroked="f">
          <v:textbox inset="0,0,0,0">
            <w:txbxContent>
              <w:p w14:paraId="5B438388" w14:textId="77777777" w:rsidR="00C35FD6" w:rsidRDefault="002A6109">
                <w:pPr>
                  <w:spacing w:line="666" w:lineRule="exact"/>
                  <w:ind w:left="20"/>
                  <w:rPr>
                    <w:b/>
                    <w:sz w:val="64"/>
                  </w:rPr>
                </w:pPr>
                <w:r>
                  <w:rPr>
                    <w:b/>
                    <w:color w:val="FFFFFF"/>
                    <w:sz w:val="64"/>
                  </w:rPr>
                  <w:t xml:space="preserve">Massachusetts vs American College of </w:t>
                </w:r>
                <w:r>
                  <w:rPr>
                    <w:b/>
                    <w:color w:val="FFFFFF"/>
                    <w:spacing w:val="-3"/>
                    <w:sz w:val="64"/>
                  </w:rPr>
                  <w:t xml:space="preserve">Surgeons </w:t>
                </w:r>
                <w:r>
                  <w:rPr>
                    <w:b/>
                    <w:color w:val="FFFFFF"/>
                    <w:spacing w:val="-4"/>
                    <w:sz w:val="64"/>
                  </w:rPr>
                  <w:t xml:space="preserve">Data </w:t>
                </w:r>
                <w:r>
                  <w:rPr>
                    <w:b/>
                    <w:color w:val="FFFFFF"/>
                    <w:sz w:val="64"/>
                  </w:rPr>
                  <w:t>Dictionary</w:t>
                </w:r>
              </w:p>
              <w:p w14:paraId="4819D2EB" w14:textId="77777777" w:rsidR="00C35FD6" w:rsidRDefault="002A6109">
                <w:pPr>
                  <w:spacing w:line="775" w:lineRule="exact"/>
                  <w:ind w:left="20"/>
                  <w:rPr>
                    <w:b/>
                    <w:sz w:val="64"/>
                  </w:rPr>
                </w:pPr>
                <w:r>
                  <w:rPr>
                    <w:b/>
                    <w:color w:val="FFFFFF"/>
                    <w:sz w:val="64"/>
                  </w:rPr>
                  <w:t>Comparison – which menus are different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D9105" w14:textId="77777777" w:rsidR="00C35FD6" w:rsidRDefault="00C35FD6">
    <w:pPr>
      <w:pStyle w:val="BodyText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224DD" w14:textId="77777777" w:rsidR="00C35FD6" w:rsidRDefault="002A6109">
    <w:pPr>
      <w:pStyle w:val="BodyText"/>
      <w:spacing w:line="14" w:lineRule="auto"/>
      <w:rPr>
        <w:sz w:val="20"/>
      </w:rPr>
    </w:pPr>
    <w:r>
      <w:pict w14:anchorId="62134BA0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156.2pt;margin-top:33.85pt;width:348.05pt;height:22.15pt;z-index:-255191040;mso-position-horizontal-relative:page;mso-position-vertical-relative:page" filled="f" stroked="f">
          <v:textbox inset="0,0,0,0">
            <w:txbxContent>
              <w:p w14:paraId="58BF76D3" w14:textId="77777777" w:rsidR="00C35FD6" w:rsidRDefault="002A6109">
                <w:pPr>
                  <w:spacing w:before="8"/>
                  <w:ind w:left="20"/>
                  <w:rPr>
                    <w:rFonts w:ascii="Arial"/>
                    <w:b/>
                    <w:sz w:val="36"/>
                  </w:rPr>
                </w:pPr>
                <w:r>
                  <w:rPr>
                    <w:rFonts w:ascii="Arial"/>
                    <w:b/>
                    <w:color w:val="084875"/>
                    <w:sz w:val="36"/>
                  </w:rPr>
                  <w:t>COVID Hospitalization Trends by Region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F4BA3" w14:textId="77777777" w:rsidR="00C35FD6" w:rsidRDefault="002A6109">
    <w:pPr>
      <w:pStyle w:val="BodyText"/>
      <w:spacing w:line="14" w:lineRule="auto"/>
      <w:rPr>
        <w:sz w:val="20"/>
      </w:rPr>
    </w:pPr>
    <w:r>
      <w:pict w14:anchorId="19492327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156.2pt;margin-top:33.85pt;width:296pt;height:22.15pt;z-index:-255190016;mso-position-horizontal-relative:page;mso-position-vertical-relative:page" filled="f" stroked="f">
          <v:textbox inset="0,0,0,0">
            <w:txbxContent>
              <w:p w14:paraId="2A462662" w14:textId="77777777" w:rsidR="00C35FD6" w:rsidRDefault="002A6109">
                <w:pPr>
                  <w:spacing w:before="8"/>
                  <w:ind w:left="20"/>
                  <w:rPr>
                    <w:rFonts w:ascii="Arial"/>
                    <w:b/>
                    <w:sz w:val="36"/>
                  </w:rPr>
                </w:pPr>
                <w:r>
                  <w:rPr>
                    <w:rFonts w:ascii="Arial"/>
                    <w:b/>
                    <w:color w:val="084875"/>
                    <w:sz w:val="36"/>
                  </w:rPr>
                  <w:t xml:space="preserve">Statewide Hospital Census </w:t>
                </w:r>
                <w:r>
                  <w:rPr>
                    <w:rFonts w:ascii="Arial"/>
                    <w:b/>
                    <w:color w:val="084875"/>
                    <w:spacing w:val="-4"/>
                    <w:sz w:val="36"/>
                  </w:rPr>
                  <w:t>Trends</w:t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A1E13" w14:textId="77777777" w:rsidR="00C35FD6" w:rsidRDefault="002A6109">
    <w:pPr>
      <w:pStyle w:val="BodyText"/>
      <w:spacing w:line="14" w:lineRule="auto"/>
      <w:rPr>
        <w:sz w:val="20"/>
      </w:rPr>
    </w:pPr>
    <w:r>
      <w:pict w14:anchorId="25D64378"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156.2pt;margin-top:33.85pt;width:388.25pt;height:22.15pt;z-index:-255188992;mso-position-horizontal-relative:page;mso-position-vertical-relative:page" filled="f" stroked="f">
          <v:textbox inset="0,0,0,0">
            <w:txbxContent>
              <w:p w14:paraId="5B15AF95" w14:textId="77777777" w:rsidR="00C35FD6" w:rsidRDefault="002A6109">
                <w:pPr>
                  <w:spacing w:before="8"/>
                  <w:ind w:left="20"/>
                  <w:rPr>
                    <w:rFonts w:ascii="Arial"/>
                    <w:b/>
                    <w:sz w:val="36"/>
                  </w:rPr>
                </w:pPr>
                <w:r>
                  <w:rPr>
                    <w:rFonts w:ascii="Arial"/>
                    <w:b/>
                    <w:color w:val="084875"/>
                    <w:sz w:val="36"/>
                  </w:rPr>
                  <w:t>Staffed Bed Capacity in Acute Care Hospitals</w:t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F010E" w14:textId="77777777" w:rsidR="00C35FD6" w:rsidRDefault="002A6109">
    <w:pPr>
      <w:pStyle w:val="BodyText"/>
      <w:spacing w:line="14" w:lineRule="auto"/>
      <w:rPr>
        <w:sz w:val="20"/>
      </w:rPr>
    </w:pPr>
    <w:r>
      <w:pict w14:anchorId="27E72431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129.2pt;margin-top:9.85pt;width:532.95pt;height:23.2pt;z-index:-255187968;mso-position-horizontal-relative:page;mso-position-vertical-relative:page" filled="f" stroked="f">
          <v:textbox inset="0,0,0,0">
            <w:txbxContent>
              <w:p w14:paraId="473F977F" w14:textId="77777777" w:rsidR="00C35FD6" w:rsidRDefault="002A6109">
                <w:pPr>
                  <w:spacing w:before="7"/>
                  <w:ind w:left="20"/>
                  <w:rPr>
                    <w:rFonts w:ascii="Arial"/>
                    <w:b/>
                    <w:sz w:val="38"/>
                  </w:rPr>
                </w:pPr>
                <w:r>
                  <w:rPr>
                    <w:rFonts w:ascii="Arial"/>
                    <w:b/>
                    <w:color w:val="00295F"/>
                    <w:sz w:val="38"/>
                  </w:rPr>
                  <w:t>EOHHS measures to address hospital capacity constraints</w:t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3D147" w14:textId="77777777" w:rsidR="00C35FD6" w:rsidRDefault="002A6109">
    <w:pPr>
      <w:pStyle w:val="BodyText"/>
      <w:spacing w:line="14" w:lineRule="auto"/>
      <w:rPr>
        <w:sz w:val="20"/>
      </w:rPr>
    </w:pPr>
    <w:r>
      <w:pict w14:anchorId="69643E38"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132.7pt;margin-top:7.75pt;width:617.1pt;height:23.2pt;z-index:-255186944;mso-position-horizontal-relative:page;mso-position-vertical-relative:page" filled="f" stroked="f">
          <v:textbox inset="0,0,0,0">
            <w:txbxContent>
              <w:p w14:paraId="40221723" w14:textId="77777777" w:rsidR="00C35FD6" w:rsidRDefault="002A6109">
                <w:pPr>
                  <w:spacing w:before="7"/>
                  <w:ind w:left="20"/>
                  <w:rPr>
                    <w:rFonts w:ascii="Arial"/>
                    <w:b/>
                    <w:sz w:val="38"/>
                  </w:rPr>
                </w:pPr>
                <w:r>
                  <w:rPr>
                    <w:rFonts w:ascii="Arial"/>
                    <w:b/>
                    <w:color w:val="00295F"/>
                    <w:sz w:val="38"/>
                  </w:rPr>
                  <w:t>Hospital Guidance and Public Health Order regarding non-essential,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084A3" w14:textId="77777777" w:rsidR="00C35FD6" w:rsidRDefault="00C35FD6">
    <w:pPr>
      <w:pStyle w:val="BodyText"/>
      <w:spacing w:line="14" w:lineRule="auto"/>
      <w:rPr>
        <w:sz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CF4FD" w14:textId="77777777" w:rsidR="00C35FD6" w:rsidRDefault="002A6109">
    <w:pPr>
      <w:pStyle w:val="BodyText"/>
      <w:spacing w:line="14" w:lineRule="auto"/>
      <w:rPr>
        <w:sz w:val="20"/>
      </w:rPr>
    </w:pPr>
    <w:r>
      <w:pict w14:anchorId="45B3E30E">
        <v:rect id="_x0000_s2060" style="position:absolute;margin-left:0;margin-top:0;width:960pt;height:76.9pt;z-index:-255185920;mso-position-horizontal-relative:page;mso-position-vertical-relative:page" fillcolor="#4376ba" stroked="f">
          <w10:wrap anchorx="page" anchory="page"/>
        </v:rect>
      </w:pict>
    </w:r>
    <w:r>
      <w:pict w14:anchorId="211A5B77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2.9pt;margin-top:21.35pt;width:275.2pt;height:42pt;z-index:-255184896;mso-position-horizontal-relative:page;mso-position-vertical-relative:page" filled="f" stroked="f">
          <v:textbox inset="0,0,0,0">
            <w:txbxContent>
              <w:p w14:paraId="4CBF3A62" w14:textId="77777777" w:rsidR="00C35FD6" w:rsidRDefault="002A6109">
                <w:pPr>
                  <w:spacing w:line="834" w:lineRule="exact"/>
                  <w:ind w:left="20"/>
                  <w:rPr>
                    <w:b/>
                    <w:sz w:val="80"/>
                  </w:rPr>
                </w:pPr>
                <w:r>
                  <w:rPr>
                    <w:b/>
                    <w:color w:val="FFFFFF"/>
                    <w:sz w:val="80"/>
                  </w:rPr>
                  <w:t>Future Meetings</w:t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D603B" w14:textId="77777777" w:rsidR="00C35FD6" w:rsidRDefault="002A6109">
    <w:pPr>
      <w:pStyle w:val="BodyText"/>
      <w:spacing w:line="14" w:lineRule="auto"/>
      <w:rPr>
        <w:sz w:val="20"/>
      </w:rPr>
    </w:pPr>
    <w:r>
      <w:pict w14:anchorId="7F97A078">
        <v:rect id="_x0000_s2054" style="position:absolute;margin-left:0;margin-top:0;width:960pt;height:76.9pt;z-index:-255179776;mso-position-horizontal-relative:page;mso-position-vertical-relative:page" fillcolor="#4376ba" stroked="f">
          <w10:wrap anchorx="page" anchory="page"/>
        </v:rect>
      </w:pict>
    </w:r>
    <w:r>
      <w:pict w14:anchorId="76F41294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2.9pt;margin-top:21.35pt;width:382.5pt;height:42pt;z-index:-255178752;mso-position-horizontal-relative:page;mso-position-vertical-relative:page" filled="f" stroked="f">
          <v:textbox inset="0,0,0,0">
            <w:txbxContent>
              <w:p w14:paraId="4183B8FB" w14:textId="77777777" w:rsidR="00C35FD6" w:rsidRDefault="002A6109">
                <w:pPr>
                  <w:spacing w:line="834" w:lineRule="exact"/>
                  <w:ind w:left="20"/>
                  <w:rPr>
                    <w:b/>
                    <w:sz w:val="80"/>
                  </w:rPr>
                </w:pPr>
                <w:r>
                  <w:rPr>
                    <w:b/>
                    <w:color w:val="FFFFFF"/>
                    <w:sz w:val="80"/>
                  </w:rPr>
                  <w:t>Additional</w:t>
                </w:r>
                <w:r>
                  <w:rPr>
                    <w:b/>
                    <w:color w:val="FFFFFF"/>
                    <w:spacing w:val="-3"/>
                    <w:sz w:val="80"/>
                  </w:rPr>
                  <w:t xml:space="preserve"> Information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5272F" w14:textId="77777777" w:rsidR="00C35FD6" w:rsidRDefault="00C35FD6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9DB6" w14:textId="77777777" w:rsidR="00C35FD6" w:rsidRDefault="00C35FD6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6420" w14:textId="77777777" w:rsidR="00C35FD6" w:rsidRDefault="002A6109">
    <w:pPr>
      <w:pStyle w:val="BodyText"/>
      <w:spacing w:line="14" w:lineRule="auto"/>
      <w:rPr>
        <w:sz w:val="20"/>
      </w:rPr>
    </w:pPr>
    <w:r>
      <w:pict w14:anchorId="36C699E8">
        <v:rect id="_x0000_s2098" style="position:absolute;margin-left:0;margin-top:0;width:960pt;height:76.9pt;z-index:-255224832;mso-position-horizontal-relative:page;mso-position-vertical-relative:page" fillcolor="#4376ba" stroked="f">
          <w10:wrap anchorx="page" anchory="page"/>
        </v:rect>
      </w:pict>
    </w:r>
    <w:r>
      <w:pict w14:anchorId="7C0B3B36">
        <v:shapetype id="_x0000_t202" coordsize="21600,21600" o:spt="202" path="m,l,21600r21600,l21600,xe">
          <v:stroke joinstyle="miter"/>
          <v:path gradientshapeok="t" o:connecttype="rect"/>
        </v:shapetype>
        <v:shape id="_x0000_s2097" type="#_x0000_t202" style="position:absolute;margin-left:52.9pt;margin-top:21.35pt;width:836pt;height:42pt;z-index:-255223808;mso-position-horizontal-relative:page;mso-position-vertical-relative:page" filled="f" stroked="f">
          <v:textbox inset="0,0,0,0">
            <w:txbxContent>
              <w:p w14:paraId="38DDE767" w14:textId="77777777" w:rsidR="00C35FD6" w:rsidRDefault="002A6109">
                <w:pPr>
                  <w:spacing w:line="834" w:lineRule="exact"/>
                  <w:ind w:left="20"/>
                  <w:rPr>
                    <w:b/>
                    <w:sz w:val="80"/>
                  </w:rPr>
                </w:pPr>
                <w:r>
                  <w:rPr>
                    <w:b/>
                    <w:color w:val="FFFFFF"/>
                    <w:spacing w:val="-11"/>
                    <w:sz w:val="80"/>
                  </w:rPr>
                  <w:t xml:space="preserve">MATRIS </w:t>
                </w:r>
                <w:r>
                  <w:rPr>
                    <w:b/>
                    <w:color w:val="FFFFFF"/>
                    <w:spacing w:val="-3"/>
                    <w:sz w:val="80"/>
                  </w:rPr>
                  <w:t xml:space="preserve">Interfacility </w:t>
                </w:r>
                <w:r>
                  <w:rPr>
                    <w:b/>
                    <w:color w:val="FFFFFF"/>
                    <w:spacing w:val="-10"/>
                    <w:sz w:val="80"/>
                  </w:rPr>
                  <w:t xml:space="preserve">Trauma </w:t>
                </w:r>
                <w:r>
                  <w:rPr>
                    <w:b/>
                    <w:color w:val="FFFFFF"/>
                    <w:spacing w:val="-7"/>
                    <w:sz w:val="80"/>
                  </w:rPr>
                  <w:t>T</w:t>
                </w:r>
                <w:r>
                  <w:rPr>
                    <w:b/>
                    <w:color w:val="FFFFFF"/>
                    <w:spacing w:val="-7"/>
                    <w:sz w:val="80"/>
                  </w:rPr>
                  <w:t xml:space="preserve">ransports </w:t>
                </w:r>
                <w:r>
                  <w:rPr>
                    <w:b/>
                    <w:color w:val="FFFFFF"/>
                    <w:spacing w:val="-3"/>
                    <w:sz w:val="80"/>
                  </w:rPr>
                  <w:t>by Quarter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87E85" w14:textId="77777777" w:rsidR="00C35FD6" w:rsidRDefault="00C35FD6">
    <w:pPr>
      <w:pStyle w:val="Body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94661" w14:textId="77777777" w:rsidR="00C35FD6" w:rsidRDefault="002A6109">
    <w:pPr>
      <w:pStyle w:val="BodyText"/>
      <w:spacing w:line="14" w:lineRule="auto"/>
      <w:rPr>
        <w:sz w:val="20"/>
      </w:rPr>
    </w:pPr>
    <w:r>
      <w:pict w14:anchorId="7D1A08D8">
        <v:rect id="_x0000_s2094" style="position:absolute;margin-left:0;margin-top:0;width:960pt;height:76.9pt;z-index:-255220736;mso-position-horizontal-relative:page;mso-position-vertical-relative:page" fillcolor="#4376ba" stroked="f">
          <w10:wrap anchorx="page" anchory="page"/>
        </v:rect>
      </w:pict>
    </w:r>
    <w:r>
      <w:pict w14:anchorId="6AD233A3">
        <v:shapetype id="_x0000_t202" coordsize="21600,21600" o:spt="202" path="m,l,21600r21600,l21600,xe">
          <v:stroke joinstyle="miter"/>
          <v:path gradientshapeok="t" o:connecttype="rect"/>
        </v:shapetype>
        <v:shape id="_x0000_s2093" type="#_x0000_t202" style="position:absolute;margin-left:23.45pt;margin-top:22.6pt;width:868.35pt;height:38pt;z-index:-255219712;mso-position-horizontal-relative:page;mso-position-vertical-relative:page" filled="f" stroked="f">
          <v:textbox inset="0,0,0,0">
            <w:txbxContent>
              <w:p w14:paraId="7B1DCC74" w14:textId="77777777" w:rsidR="00C35FD6" w:rsidRDefault="002A6109">
                <w:pPr>
                  <w:spacing w:line="753" w:lineRule="exact"/>
                  <w:ind w:left="20"/>
                  <w:rPr>
                    <w:b/>
                    <w:sz w:val="72"/>
                  </w:rPr>
                </w:pPr>
                <w:r>
                  <w:rPr>
                    <w:b/>
                    <w:color w:val="FFFFFF"/>
                    <w:spacing w:val="-10"/>
                    <w:sz w:val="72"/>
                  </w:rPr>
                  <w:t xml:space="preserve">MATRIS </w:t>
                </w:r>
                <w:r>
                  <w:rPr>
                    <w:b/>
                    <w:color w:val="FFFFFF"/>
                    <w:spacing w:val="-3"/>
                    <w:sz w:val="72"/>
                  </w:rPr>
                  <w:t xml:space="preserve">Interfacility </w:t>
                </w:r>
                <w:r>
                  <w:rPr>
                    <w:b/>
                    <w:color w:val="FFFFFF"/>
                    <w:spacing w:val="-9"/>
                    <w:sz w:val="72"/>
                  </w:rPr>
                  <w:t xml:space="preserve">Trauma </w:t>
                </w:r>
                <w:r>
                  <w:rPr>
                    <w:b/>
                    <w:color w:val="FFFFFF"/>
                    <w:spacing w:val="-6"/>
                    <w:sz w:val="72"/>
                  </w:rPr>
                  <w:t xml:space="preserve">Transports </w:t>
                </w:r>
                <w:r>
                  <w:rPr>
                    <w:b/>
                    <w:color w:val="FFFFFF"/>
                    <w:spacing w:val="-3"/>
                    <w:sz w:val="72"/>
                  </w:rPr>
                  <w:t xml:space="preserve">by </w:t>
                </w:r>
                <w:r>
                  <w:rPr>
                    <w:b/>
                    <w:color w:val="FFFFFF"/>
                    <w:sz w:val="72"/>
                  </w:rPr>
                  <w:t>Incident</w:t>
                </w:r>
                <w:r>
                  <w:rPr>
                    <w:b/>
                    <w:color w:val="FFFFFF"/>
                    <w:spacing w:val="52"/>
                    <w:sz w:val="72"/>
                  </w:rPr>
                  <w:t xml:space="preserve"> </w:t>
                </w:r>
                <w:r>
                  <w:rPr>
                    <w:b/>
                    <w:color w:val="FFFFFF"/>
                    <w:spacing w:val="-3"/>
                    <w:sz w:val="72"/>
                  </w:rPr>
                  <w:t>Region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29A5F" w14:textId="77777777" w:rsidR="00C35FD6" w:rsidRDefault="002A6109">
    <w:pPr>
      <w:pStyle w:val="BodyText"/>
      <w:spacing w:line="14" w:lineRule="auto"/>
      <w:rPr>
        <w:sz w:val="20"/>
      </w:rPr>
    </w:pPr>
    <w:r>
      <w:pict w14:anchorId="1F94D5A4">
        <v:rect id="_x0000_s2091" style="position:absolute;margin-left:0;margin-top:0;width:960pt;height:76.9pt;z-index:-255217664;mso-position-horizontal-relative:page;mso-position-vertical-relative:page" fillcolor="#4376ba" stroked="f">
          <w10:wrap anchorx="page" anchory="page"/>
        </v:rect>
      </w:pict>
    </w:r>
    <w:r>
      <w:pict w14:anchorId="2BD4B338"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position:absolute;margin-left:52.9pt;margin-top:21.35pt;width:783.55pt;height:42pt;z-index:-255216640;mso-position-horizontal-relative:page;mso-position-vertical-relative:page" filled="f" stroked="f">
          <v:textbox inset="0,0,0,0">
            <w:txbxContent>
              <w:p w14:paraId="55DEC5A5" w14:textId="77777777" w:rsidR="00C35FD6" w:rsidRDefault="002A6109">
                <w:pPr>
                  <w:spacing w:line="834" w:lineRule="exact"/>
                  <w:ind w:left="20"/>
                  <w:rPr>
                    <w:b/>
                    <w:sz w:val="80"/>
                  </w:rPr>
                </w:pPr>
                <w:r>
                  <w:rPr>
                    <w:b/>
                    <w:color w:val="FFFFFF"/>
                    <w:spacing w:val="-11"/>
                    <w:sz w:val="80"/>
                  </w:rPr>
                  <w:t xml:space="preserve">MATRIS </w:t>
                </w:r>
                <w:r>
                  <w:rPr>
                    <w:b/>
                    <w:color w:val="FFFFFF"/>
                    <w:spacing w:val="-3"/>
                    <w:sz w:val="80"/>
                  </w:rPr>
                  <w:t xml:space="preserve">Interfacility </w:t>
                </w:r>
                <w:r>
                  <w:rPr>
                    <w:b/>
                    <w:color w:val="FFFFFF"/>
                    <w:spacing w:val="-10"/>
                    <w:sz w:val="80"/>
                  </w:rPr>
                  <w:t xml:space="preserve">Trauma </w:t>
                </w:r>
                <w:r>
                  <w:rPr>
                    <w:b/>
                    <w:color w:val="FFFFFF"/>
                    <w:spacing w:val="-7"/>
                    <w:sz w:val="80"/>
                  </w:rPr>
                  <w:t xml:space="preserve">Transports </w:t>
                </w:r>
                <w:r>
                  <w:rPr>
                    <w:b/>
                    <w:color w:val="FFFFFF"/>
                    <w:spacing w:val="-3"/>
                    <w:sz w:val="80"/>
                  </w:rPr>
                  <w:t xml:space="preserve">by </w:t>
                </w:r>
                <w:r>
                  <w:rPr>
                    <w:b/>
                    <w:color w:val="FFFFFF"/>
                    <w:spacing w:val="-5"/>
                    <w:sz w:val="80"/>
                  </w:rPr>
                  <w:t>Date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7F97D" w14:textId="77777777" w:rsidR="00C35FD6" w:rsidRDefault="002A6109">
    <w:pPr>
      <w:pStyle w:val="BodyText"/>
      <w:spacing w:line="14" w:lineRule="auto"/>
      <w:rPr>
        <w:sz w:val="20"/>
      </w:rPr>
    </w:pPr>
    <w:r>
      <w:pict w14:anchorId="174C7794">
        <v:rect id="_x0000_s2088" style="position:absolute;margin-left:0;margin-top:0;width:960pt;height:76.9pt;z-index:-255214592;mso-position-horizontal-relative:page;mso-position-vertical-relative:page" fillcolor="#4376ba" stroked="f">
          <w10:wrap anchorx="page" anchory="page"/>
        </v:rect>
      </w:pict>
    </w:r>
    <w:r>
      <w:pict w14:anchorId="6B942215"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position:absolute;margin-left:52.9pt;margin-top:21.35pt;width:799.9pt;height:42pt;z-index:-255213568;mso-position-horizontal-relative:page;mso-position-vertical-relative:page" filled="f" stroked="f">
          <v:textbox inset="0,0,0,0">
            <w:txbxContent>
              <w:p w14:paraId="6C94E074" w14:textId="77777777" w:rsidR="00C35FD6" w:rsidRDefault="002A6109">
                <w:pPr>
                  <w:spacing w:line="834" w:lineRule="exact"/>
                  <w:ind w:left="20"/>
                  <w:rPr>
                    <w:b/>
                    <w:sz w:val="80"/>
                  </w:rPr>
                </w:pPr>
                <w:r>
                  <w:rPr>
                    <w:b/>
                    <w:color w:val="FFFFFF"/>
                    <w:spacing w:val="-11"/>
                    <w:sz w:val="80"/>
                  </w:rPr>
                  <w:t xml:space="preserve">MATRIS </w:t>
                </w:r>
                <w:r>
                  <w:rPr>
                    <w:b/>
                    <w:color w:val="FFFFFF"/>
                    <w:spacing w:val="-3"/>
                    <w:sz w:val="80"/>
                  </w:rPr>
                  <w:t xml:space="preserve">Interfacility </w:t>
                </w:r>
                <w:r>
                  <w:rPr>
                    <w:b/>
                    <w:color w:val="FFFFFF"/>
                    <w:spacing w:val="-10"/>
                    <w:sz w:val="80"/>
                  </w:rPr>
                  <w:t xml:space="preserve">Trauma </w:t>
                </w:r>
                <w:r>
                  <w:rPr>
                    <w:b/>
                    <w:color w:val="FFFFFF"/>
                    <w:spacing w:val="-7"/>
                    <w:sz w:val="80"/>
                  </w:rPr>
                  <w:t xml:space="preserve">Transports </w:t>
                </w:r>
                <w:r>
                  <w:rPr>
                    <w:b/>
                    <w:color w:val="FFFFFF"/>
                    <w:spacing w:val="-3"/>
                    <w:sz w:val="80"/>
                  </w:rPr>
                  <w:t xml:space="preserve">by </w:t>
                </w:r>
                <w:r>
                  <w:rPr>
                    <w:b/>
                    <w:color w:val="FFFFFF"/>
                    <w:spacing w:val="-8"/>
                    <w:sz w:val="80"/>
                  </w:rPr>
                  <w:t>Week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3241"/>
    <w:multiLevelType w:val="hybridMultilevel"/>
    <w:tmpl w:val="59BE6806"/>
    <w:lvl w:ilvl="0" w:tplc="4CB4EEE8">
      <w:numFmt w:val="bullet"/>
      <w:lvlText w:val="•"/>
      <w:lvlJc w:val="left"/>
      <w:pPr>
        <w:ind w:left="854" w:hanging="540"/>
      </w:pPr>
      <w:rPr>
        <w:rFonts w:ascii="Arial" w:eastAsia="Arial" w:hAnsi="Arial" w:cs="Arial" w:hint="default"/>
        <w:w w:val="99"/>
        <w:sz w:val="56"/>
        <w:szCs w:val="56"/>
        <w:lang w:val="en-US" w:eastAsia="en-US" w:bidi="en-US"/>
      </w:rPr>
    </w:lvl>
    <w:lvl w:ilvl="1" w:tplc="D32AAB12">
      <w:numFmt w:val="bullet"/>
      <w:lvlText w:val="–"/>
      <w:lvlJc w:val="left"/>
      <w:pPr>
        <w:ind w:left="1486" w:hanging="452"/>
      </w:pPr>
      <w:rPr>
        <w:rFonts w:ascii="Arial" w:eastAsia="Arial" w:hAnsi="Arial" w:cs="Arial" w:hint="default"/>
        <w:w w:val="100"/>
        <w:sz w:val="40"/>
        <w:szCs w:val="40"/>
        <w:lang w:val="en-US" w:eastAsia="en-US" w:bidi="en-US"/>
      </w:rPr>
    </w:lvl>
    <w:lvl w:ilvl="2" w:tplc="5928E1F6">
      <w:numFmt w:val="bullet"/>
      <w:lvlText w:val="•"/>
      <w:lvlJc w:val="left"/>
      <w:pPr>
        <w:ind w:left="2427" w:hanging="452"/>
      </w:pPr>
      <w:rPr>
        <w:rFonts w:hint="default"/>
        <w:lang w:val="en-US" w:eastAsia="en-US" w:bidi="en-US"/>
      </w:rPr>
    </w:lvl>
    <w:lvl w:ilvl="3" w:tplc="2DBAC7CC">
      <w:numFmt w:val="bullet"/>
      <w:lvlText w:val="•"/>
      <w:lvlJc w:val="left"/>
      <w:pPr>
        <w:ind w:left="3375" w:hanging="452"/>
      </w:pPr>
      <w:rPr>
        <w:rFonts w:hint="default"/>
        <w:lang w:val="en-US" w:eastAsia="en-US" w:bidi="en-US"/>
      </w:rPr>
    </w:lvl>
    <w:lvl w:ilvl="4" w:tplc="9B84917C">
      <w:numFmt w:val="bullet"/>
      <w:lvlText w:val="•"/>
      <w:lvlJc w:val="left"/>
      <w:pPr>
        <w:ind w:left="4322" w:hanging="452"/>
      </w:pPr>
      <w:rPr>
        <w:rFonts w:hint="default"/>
        <w:lang w:val="en-US" w:eastAsia="en-US" w:bidi="en-US"/>
      </w:rPr>
    </w:lvl>
    <w:lvl w:ilvl="5" w:tplc="B24E083C">
      <w:numFmt w:val="bullet"/>
      <w:lvlText w:val="•"/>
      <w:lvlJc w:val="left"/>
      <w:pPr>
        <w:ind w:left="5270" w:hanging="452"/>
      </w:pPr>
      <w:rPr>
        <w:rFonts w:hint="default"/>
        <w:lang w:val="en-US" w:eastAsia="en-US" w:bidi="en-US"/>
      </w:rPr>
    </w:lvl>
    <w:lvl w:ilvl="6" w:tplc="4104889A">
      <w:numFmt w:val="bullet"/>
      <w:lvlText w:val="•"/>
      <w:lvlJc w:val="left"/>
      <w:pPr>
        <w:ind w:left="6218" w:hanging="452"/>
      </w:pPr>
      <w:rPr>
        <w:rFonts w:hint="default"/>
        <w:lang w:val="en-US" w:eastAsia="en-US" w:bidi="en-US"/>
      </w:rPr>
    </w:lvl>
    <w:lvl w:ilvl="7" w:tplc="1DB04E76">
      <w:numFmt w:val="bullet"/>
      <w:lvlText w:val="•"/>
      <w:lvlJc w:val="left"/>
      <w:pPr>
        <w:ind w:left="7165" w:hanging="452"/>
      </w:pPr>
      <w:rPr>
        <w:rFonts w:hint="default"/>
        <w:lang w:val="en-US" w:eastAsia="en-US" w:bidi="en-US"/>
      </w:rPr>
    </w:lvl>
    <w:lvl w:ilvl="8" w:tplc="93C461DA">
      <w:numFmt w:val="bullet"/>
      <w:lvlText w:val="•"/>
      <w:lvlJc w:val="left"/>
      <w:pPr>
        <w:ind w:left="8113" w:hanging="452"/>
      </w:pPr>
      <w:rPr>
        <w:rFonts w:hint="default"/>
        <w:lang w:val="en-US" w:eastAsia="en-US" w:bidi="en-US"/>
      </w:rPr>
    </w:lvl>
  </w:abstractNum>
  <w:abstractNum w:abstractNumId="1" w15:restartNumberingAfterBreak="0">
    <w:nsid w:val="05EA1441"/>
    <w:multiLevelType w:val="hybridMultilevel"/>
    <w:tmpl w:val="8D2088CA"/>
    <w:lvl w:ilvl="0" w:tplc="19A63E86">
      <w:numFmt w:val="bullet"/>
      <w:lvlText w:val="•"/>
      <w:lvlJc w:val="left"/>
      <w:pPr>
        <w:ind w:left="994" w:hanging="540"/>
      </w:pPr>
      <w:rPr>
        <w:rFonts w:hint="default"/>
        <w:spacing w:val="-10"/>
        <w:w w:val="100"/>
        <w:lang w:val="en-US" w:eastAsia="en-US" w:bidi="en-US"/>
      </w:rPr>
    </w:lvl>
    <w:lvl w:ilvl="1" w:tplc="F5C6314A">
      <w:numFmt w:val="bullet"/>
      <w:lvlText w:val="–"/>
      <w:lvlJc w:val="left"/>
      <w:pPr>
        <w:ind w:left="1651" w:hanging="452"/>
      </w:pPr>
      <w:rPr>
        <w:rFonts w:hint="default"/>
        <w:w w:val="99"/>
        <w:lang w:val="en-US" w:eastAsia="en-US" w:bidi="en-US"/>
      </w:rPr>
    </w:lvl>
    <w:lvl w:ilvl="2" w:tplc="4B0C7842">
      <w:numFmt w:val="bullet"/>
      <w:lvlText w:val="•"/>
      <w:lvlJc w:val="left"/>
      <w:pPr>
        <w:ind w:left="1660" w:hanging="452"/>
      </w:pPr>
      <w:rPr>
        <w:rFonts w:hint="default"/>
        <w:lang w:val="en-US" w:eastAsia="en-US" w:bidi="en-US"/>
      </w:rPr>
    </w:lvl>
    <w:lvl w:ilvl="3" w:tplc="08BC5678">
      <w:numFmt w:val="bullet"/>
      <w:lvlText w:val="•"/>
      <w:lvlJc w:val="left"/>
      <w:pPr>
        <w:ind w:left="3852" w:hanging="452"/>
      </w:pPr>
      <w:rPr>
        <w:rFonts w:hint="default"/>
        <w:lang w:val="en-US" w:eastAsia="en-US" w:bidi="en-US"/>
      </w:rPr>
    </w:lvl>
    <w:lvl w:ilvl="4" w:tplc="8AA422D4">
      <w:numFmt w:val="bullet"/>
      <w:lvlText w:val="•"/>
      <w:lvlJc w:val="left"/>
      <w:pPr>
        <w:ind w:left="6045" w:hanging="452"/>
      </w:pPr>
      <w:rPr>
        <w:rFonts w:hint="default"/>
        <w:lang w:val="en-US" w:eastAsia="en-US" w:bidi="en-US"/>
      </w:rPr>
    </w:lvl>
    <w:lvl w:ilvl="5" w:tplc="9B42D154">
      <w:numFmt w:val="bullet"/>
      <w:lvlText w:val="•"/>
      <w:lvlJc w:val="left"/>
      <w:pPr>
        <w:ind w:left="8237" w:hanging="452"/>
      </w:pPr>
      <w:rPr>
        <w:rFonts w:hint="default"/>
        <w:lang w:val="en-US" w:eastAsia="en-US" w:bidi="en-US"/>
      </w:rPr>
    </w:lvl>
    <w:lvl w:ilvl="6" w:tplc="2F1E213A">
      <w:numFmt w:val="bullet"/>
      <w:lvlText w:val="•"/>
      <w:lvlJc w:val="left"/>
      <w:pPr>
        <w:ind w:left="10430" w:hanging="452"/>
      </w:pPr>
      <w:rPr>
        <w:rFonts w:hint="default"/>
        <w:lang w:val="en-US" w:eastAsia="en-US" w:bidi="en-US"/>
      </w:rPr>
    </w:lvl>
    <w:lvl w:ilvl="7" w:tplc="14F8CE34">
      <w:numFmt w:val="bullet"/>
      <w:lvlText w:val="•"/>
      <w:lvlJc w:val="left"/>
      <w:pPr>
        <w:ind w:left="12622" w:hanging="452"/>
      </w:pPr>
      <w:rPr>
        <w:rFonts w:hint="default"/>
        <w:lang w:val="en-US" w:eastAsia="en-US" w:bidi="en-US"/>
      </w:rPr>
    </w:lvl>
    <w:lvl w:ilvl="8" w:tplc="1848F8DE">
      <w:numFmt w:val="bullet"/>
      <w:lvlText w:val="•"/>
      <w:lvlJc w:val="left"/>
      <w:pPr>
        <w:ind w:left="14815" w:hanging="452"/>
      </w:pPr>
      <w:rPr>
        <w:rFonts w:hint="default"/>
        <w:lang w:val="en-US" w:eastAsia="en-US" w:bidi="en-US"/>
      </w:rPr>
    </w:lvl>
  </w:abstractNum>
  <w:abstractNum w:abstractNumId="2" w15:restartNumberingAfterBreak="0">
    <w:nsid w:val="0CDF02CC"/>
    <w:multiLevelType w:val="hybridMultilevel"/>
    <w:tmpl w:val="EEF4C5E6"/>
    <w:lvl w:ilvl="0" w:tplc="AB962A00">
      <w:numFmt w:val="bullet"/>
      <w:lvlText w:val="•"/>
      <w:lvlJc w:val="left"/>
      <w:pPr>
        <w:ind w:left="753" w:hanging="540"/>
      </w:pPr>
      <w:rPr>
        <w:rFonts w:ascii="Arial" w:eastAsia="Arial" w:hAnsi="Arial" w:cs="Arial" w:hint="default"/>
        <w:w w:val="100"/>
        <w:sz w:val="40"/>
        <w:szCs w:val="40"/>
        <w:lang w:val="en-US" w:eastAsia="en-US" w:bidi="en-US"/>
      </w:rPr>
    </w:lvl>
    <w:lvl w:ilvl="1" w:tplc="B3A8D7DA">
      <w:numFmt w:val="bullet"/>
      <w:lvlText w:val="–"/>
      <w:lvlJc w:val="left"/>
      <w:pPr>
        <w:ind w:left="1384" w:hanging="452"/>
      </w:pPr>
      <w:rPr>
        <w:rFonts w:ascii="Arial" w:eastAsia="Arial" w:hAnsi="Arial" w:cs="Arial" w:hint="default"/>
        <w:w w:val="100"/>
        <w:sz w:val="40"/>
        <w:szCs w:val="40"/>
        <w:lang w:val="en-US" w:eastAsia="en-US" w:bidi="en-US"/>
      </w:rPr>
    </w:lvl>
    <w:lvl w:ilvl="2" w:tplc="6658986E">
      <w:numFmt w:val="bullet"/>
      <w:lvlText w:val="•"/>
      <w:lvlJc w:val="left"/>
      <w:pPr>
        <w:ind w:left="1617" w:hanging="540"/>
      </w:pPr>
      <w:rPr>
        <w:rFonts w:hint="default"/>
        <w:w w:val="99"/>
        <w:lang w:val="en-US" w:eastAsia="en-US" w:bidi="en-US"/>
      </w:rPr>
    </w:lvl>
    <w:lvl w:ilvl="3" w:tplc="544A2C5A">
      <w:numFmt w:val="bullet"/>
      <w:lvlText w:val="–"/>
      <w:lvlJc w:val="left"/>
      <w:pPr>
        <w:ind w:left="2248" w:hanging="452"/>
      </w:pPr>
      <w:rPr>
        <w:rFonts w:ascii="Arial" w:eastAsia="Arial" w:hAnsi="Arial" w:cs="Arial" w:hint="default"/>
        <w:w w:val="100"/>
        <w:sz w:val="40"/>
        <w:szCs w:val="40"/>
        <w:lang w:val="en-US" w:eastAsia="en-US" w:bidi="en-US"/>
      </w:rPr>
    </w:lvl>
    <w:lvl w:ilvl="4" w:tplc="DAD6F51C">
      <w:numFmt w:val="bullet"/>
      <w:lvlText w:val="•"/>
      <w:lvlJc w:val="left"/>
      <w:pPr>
        <w:ind w:left="2240" w:hanging="452"/>
      </w:pPr>
      <w:rPr>
        <w:rFonts w:hint="default"/>
        <w:lang w:val="en-US" w:eastAsia="en-US" w:bidi="en-US"/>
      </w:rPr>
    </w:lvl>
    <w:lvl w:ilvl="5" w:tplc="DE96C75C">
      <w:numFmt w:val="bullet"/>
      <w:lvlText w:val="•"/>
      <w:lvlJc w:val="left"/>
      <w:pPr>
        <w:ind w:left="2255" w:hanging="452"/>
      </w:pPr>
      <w:rPr>
        <w:rFonts w:hint="default"/>
        <w:lang w:val="en-US" w:eastAsia="en-US" w:bidi="en-US"/>
      </w:rPr>
    </w:lvl>
    <w:lvl w:ilvl="6" w:tplc="ACC48EDC">
      <w:numFmt w:val="bullet"/>
      <w:lvlText w:val="•"/>
      <w:lvlJc w:val="left"/>
      <w:pPr>
        <w:ind w:left="2270" w:hanging="452"/>
      </w:pPr>
      <w:rPr>
        <w:rFonts w:hint="default"/>
        <w:lang w:val="en-US" w:eastAsia="en-US" w:bidi="en-US"/>
      </w:rPr>
    </w:lvl>
    <w:lvl w:ilvl="7" w:tplc="1C0A0AF2">
      <w:numFmt w:val="bullet"/>
      <w:lvlText w:val="•"/>
      <w:lvlJc w:val="left"/>
      <w:pPr>
        <w:ind w:left="2286" w:hanging="452"/>
      </w:pPr>
      <w:rPr>
        <w:rFonts w:hint="default"/>
        <w:lang w:val="en-US" w:eastAsia="en-US" w:bidi="en-US"/>
      </w:rPr>
    </w:lvl>
    <w:lvl w:ilvl="8" w:tplc="256ACEBC">
      <w:numFmt w:val="bullet"/>
      <w:lvlText w:val="•"/>
      <w:lvlJc w:val="left"/>
      <w:pPr>
        <w:ind w:left="2301" w:hanging="452"/>
      </w:pPr>
      <w:rPr>
        <w:rFonts w:hint="default"/>
        <w:lang w:val="en-US" w:eastAsia="en-US" w:bidi="en-US"/>
      </w:rPr>
    </w:lvl>
  </w:abstractNum>
  <w:abstractNum w:abstractNumId="3" w15:restartNumberingAfterBreak="0">
    <w:nsid w:val="15645C1E"/>
    <w:multiLevelType w:val="hybridMultilevel"/>
    <w:tmpl w:val="65DC0228"/>
    <w:lvl w:ilvl="0" w:tplc="1D8A941A">
      <w:numFmt w:val="bullet"/>
      <w:lvlText w:val=""/>
      <w:lvlJc w:val="left"/>
      <w:pPr>
        <w:ind w:left="3268" w:hanging="452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en-US"/>
      </w:rPr>
    </w:lvl>
    <w:lvl w:ilvl="1" w:tplc="3E7CACDA">
      <w:numFmt w:val="bullet"/>
      <w:lvlText w:val="•"/>
      <w:lvlJc w:val="left"/>
      <w:pPr>
        <w:ind w:left="4854" w:hanging="452"/>
      </w:pPr>
      <w:rPr>
        <w:rFonts w:hint="default"/>
        <w:lang w:val="en-US" w:eastAsia="en-US" w:bidi="en-US"/>
      </w:rPr>
    </w:lvl>
    <w:lvl w:ilvl="2" w:tplc="9264B422">
      <w:numFmt w:val="bullet"/>
      <w:lvlText w:val="•"/>
      <w:lvlJc w:val="left"/>
      <w:pPr>
        <w:ind w:left="6448" w:hanging="452"/>
      </w:pPr>
      <w:rPr>
        <w:rFonts w:hint="default"/>
        <w:lang w:val="en-US" w:eastAsia="en-US" w:bidi="en-US"/>
      </w:rPr>
    </w:lvl>
    <w:lvl w:ilvl="3" w:tplc="0374E620">
      <w:numFmt w:val="bullet"/>
      <w:lvlText w:val="•"/>
      <w:lvlJc w:val="left"/>
      <w:pPr>
        <w:ind w:left="8042" w:hanging="452"/>
      </w:pPr>
      <w:rPr>
        <w:rFonts w:hint="default"/>
        <w:lang w:val="en-US" w:eastAsia="en-US" w:bidi="en-US"/>
      </w:rPr>
    </w:lvl>
    <w:lvl w:ilvl="4" w:tplc="DD1C07F6">
      <w:numFmt w:val="bullet"/>
      <w:lvlText w:val="•"/>
      <w:lvlJc w:val="left"/>
      <w:pPr>
        <w:ind w:left="9636" w:hanging="452"/>
      </w:pPr>
      <w:rPr>
        <w:rFonts w:hint="default"/>
        <w:lang w:val="en-US" w:eastAsia="en-US" w:bidi="en-US"/>
      </w:rPr>
    </w:lvl>
    <w:lvl w:ilvl="5" w:tplc="B31A82D0">
      <w:numFmt w:val="bullet"/>
      <w:lvlText w:val="•"/>
      <w:lvlJc w:val="left"/>
      <w:pPr>
        <w:ind w:left="11230" w:hanging="452"/>
      </w:pPr>
      <w:rPr>
        <w:rFonts w:hint="default"/>
        <w:lang w:val="en-US" w:eastAsia="en-US" w:bidi="en-US"/>
      </w:rPr>
    </w:lvl>
    <w:lvl w:ilvl="6" w:tplc="02BE8C02">
      <w:numFmt w:val="bullet"/>
      <w:lvlText w:val="•"/>
      <w:lvlJc w:val="left"/>
      <w:pPr>
        <w:ind w:left="12824" w:hanging="452"/>
      </w:pPr>
      <w:rPr>
        <w:rFonts w:hint="default"/>
        <w:lang w:val="en-US" w:eastAsia="en-US" w:bidi="en-US"/>
      </w:rPr>
    </w:lvl>
    <w:lvl w:ilvl="7" w:tplc="AF10712E">
      <w:numFmt w:val="bullet"/>
      <w:lvlText w:val="•"/>
      <w:lvlJc w:val="left"/>
      <w:pPr>
        <w:ind w:left="14418" w:hanging="452"/>
      </w:pPr>
      <w:rPr>
        <w:rFonts w:hint="default"/>
        <w:lang w:val="en-US" w:eastAsia="en-US" w:bidi="en-US"/>
      </w:rPr>
    </w:lvl>
    <w:lvl w:ilvl="8" w:tplc="704EFD36">
      <w:numFmt w:val="bullet"/>
      <w:lvlText w:val="•"/>
      <w:lvlJc w:val="left"/>
      <w:pPr>
        <w:ind w:left="16012" w:hanging="452"/>
      </w:pPr>
      <w:rPr>
        <w:rFonts w:hint="default"/>
        <w:lang w:val="en-US" w:eastAsia="en-US" w:bidi="en-US"/>
      </w:rPr>
    </w:lvl>
  </w:abstractNum>
  <w:abstractNum w:abstractNumId="4" w15:restartNumberingAfterBreak="0">
    <w:nsid w:val="173F04D7"/>
    <w:multiLevelType w:val="hybridMultilevel"/>
    <w:tmpl w:val="92D8CFCC"/>
    <w:lvl w:ilvl="0" w:tplc="55980178">
      <w:numFmt w:val="bullet"/>
      <w:lvlText w:val="▪"/>
      <w:lvlJc w:val="left"/>
      <w:pPr>
        <w:ind w:left="449" w:hanging="310"/>
      </w:pPr>
      <w:rPr>
        <w:rFonts w:ascii="Arial" w:eastAsia="Arial" w:hAnsi="Arial" w:cs="Arial" w:hint="default"/>
        <w:color w:val="00295F"/>
        <w:w w:val="101"/>
        <w:sz w:val="23"/>
        <w:szCs w:val="23"/>
        <w:lang w:val="en-US" w:eastAsia="en-US" w:bidi="en-US"/>
      </w:rPr>
    </w:lvl>
    <w:lvl w:ilvl="1" w:tplc="A45A9356">
      <w:numFmt w:val="bullet"/>
      <w:lvlText w:val="•"/>
      <w:lvlJc w:val="left"/>
      <w:pPr>
        <w:ind w:left="730" w:hanging="310"/>
      </w:pPr>
      <w:rPr>
        <w:rFonts w:hint="default"/>
        <w:lang w:val="en-US" w:eastAsia="en-US" w:bidi="en-US"/>
      </w:rPr>
    </w:lvl>
    <w:lvl w:ilvl="2" w:tplc="B4AA4FA8">
      <w:numFmt w:val="bullet"/>
      <w:lvlText w:val="•"/>
      <w:lvlJc w:val="left"/>
      <w:pPr>
        <w:ind w:left="1020" w:hanging="310"/>
      </w:pPr>
      <w:rPr>
        <w:rFonts w:hint="default"/>
        <w:lang w:val="en-US" w:eastAsia="en-US" w:bidi="en-US"/>
      </w:rPr>
    </w:lvl>
    <w:lvl w:ilvl="3" w:tplc="6E82E90A">
      <w:numFmt w:val="bullet"/>
      <w:lvlText w:val="•"/>
      <w:lvlJc w:val="left"/>
      <w:pPr>
        <w:ind w:left="1310" w:hanging="310"/>
      </w:pPr>
      <w:rPr>
        <w:rFonts w:hint="default"/>
        <w:lang w:val="en-US" w:eastAsia="en-US" w:bidi="en-US"/>
      </w:rPr>
    </w:lvl>
    <w:lvl w:ilvl="4" w:tplc="BE82F288">
      <w:numFmt w:val="bullet"/>
      <w:lvlText w:val="•"/>
      <w:lvlJc w:val="left"/>
      <w:pPr>
        <w:ind w:left="1601" w:hanging="310"/>
      </w:pPr>
      <w:rPr>
        <w:rFonts w:hint="default"/>
        <w:lang w:val="en-US" w:eastAsia="en-US" w:bidi="en-US"/>
      </w:rPr>
    </w:lvl>
    <w:lvl w:ilvl="5" w:tplc="CBE8FA54">
      <w:numFmt w:val="bullet"/>
      <w:lvlText w:val="•"/>
      <w:lvlJc w:val="left"/>
      <w:pPr>
        <w:ind w:left="1891" w:hanging="310"/>
      </w:pPr>
      <w:rPr>
        <w:rFonts w:hint="default"/>
        <w:lang w:val="en-US" w:eastAsia="en-US" w:bidi="en-US"/>
      </w:rPr>
    </w:lvl>
    <w:lvl w:ilvl="6" w:tplc="1B34FEDE">
      <w:numFmt w:val="bullet"/>
      <w:lvlText w:val="•"/>
      <w:lvlJc w:val="left"/>
      <w:pPr>
        <w:ind w:left="2181" w:hanging="310"/>
      </w:pPr>
      <w:rPr>
        <w:rFonts w:hint="default"/>
        <w:lang w:val="en-US" w:eastAsia="en-US" w:bidi="en-US"/>
      </w:rPr>
    </w:lvl>
    <w:lvl w:ilvl="7" w:tplc="45F8C8F6">
      <w:numFmt w:val="bullet"/>
      <w:lvlText w:val="•"/>
      <w:lvlJc w:val="left"/>
      <w:pPr>
        <w:ind w:left="2471" w:hanging="310"/>
      </w:pPr>
      <w:rPr>
        <w:rFonts w:hint="default"/>
        <w:lang w:val="en-US" w:eastAsia="en-US" w:bidi="en-US"/>
      </w:rPr>
    </w:lvl>
    <w:lvl w:ilvl="8" w:tplc="0F3CEBB6">
      <w:numFmt w:val="bullet"/>
      <w:lvlText w:val="•"/>
      <w:lvlJc w:val="left"/>
      <w:pPr>
        <w:ind w:left="2762" w:hanging="310"/>
      </w:pPr>
      <w:rPr>
        <w:rFonts w:hint="default"/>
        <w:lang w:val="en-US" w:eastAsia="en-US" w:bidi="en-US"/>
      </w:rPr>
    </w:lvl>
  </w:abstractNum>
  <w:abstractNum w:abstractNumId="5" w15:restartNumberingAfterBreak="0">
    <w:nsid w:val="29C115FA"/>
    <w:multiLevelType w:val="hybridMultilevel"/>
    <w:tmpl w:val="AF224D78"/>
    <w:lvl w:ilvl="0" w:tplc="4252B122">
      <w:numFmt w:val="bullet"/>
      <w:lvlText w:val="▪"/>
      <w:lvlJc w:val="left"/>
      <w:pPr>
        <w:ind w:left="447" w:hanging="310"/>
      </w:pPr>
      <w:rPr>
        <w:rFonts w:ascii="Arial" w:eastAsia="Arial" w:hAnsi="Arial" w:cs="Arial" w:hint="default"/>
        <w:color w:val="00295F"/>
        <w:w w:val="101"/>
        <w:sz w:val="23"/>
        <w:szCs w:val="23"/>
        <w:lang w:val="en-US" w:eastAsia="en-US" w:bidi="en-US"/>
      </w:rPr>
    </w:lvl>
    <w:lvl w:ilvl="1" w:tplc="DB865906">
      <w:numFmt w:val="bullet"/>
      <w:lvlText w:val="•"/>
      <w:lvlJc w:val="left"/>
      <w:pPr>
        <w:ind w:left="730" w:hanging="310"/>
      </w:pPr>
      <w:rPr>
        <w:rFonts w:hint="default"/>
        <w:lang w:val="en-US" w:eastAsia="en-US" w:bidi="en-US"/>
      </w:rPr>
    </w:lvl>
    <w:lvl w:ilvl="2" w:tplc="96B40C48">
      <w:numFmt w:val="bullet"/>
      <w:lvlText w:val="•"/>
      <w:lvlJc w:val="left"/>
      <w:pPr>
        <w:ind w:left="1020" w:hanging="310"/>
      </w:pPr>
      <w:rPr>
        <w:rFonts w:hint="default"/>
        <w:lang w:val="en-US" w:eastAsia="en-US" w:bidi="en-US"/>
      </w:rPr>
    </w:lvl>
    <w:lvl w:ilvl="3" w:tplc="6C9868D2">
      <w:numFmt w:val="bullet"/>
      <w:lvlText w:val="•"/>
      <w:lvlJc w:val="left"/>
      <w:pPr>
        <w:ind w:left="1310" w:hanging="310"/>
      </w:pPr>
      <w:rPr>
        <w:rFonts w:hint="default"/>
        <w:lang w:val="en-US" w:eastAsia="en-US" w:bidi="en-US"/>
      </w:rPr>
    </w:lvl>
    <w:lvl w:ilvl="4" w:tplc="9BD4B13A">
      <w:numFmt w:val="bullet"/>
      <w:lvlText w:val="•"/>
      <w:lvlJc w:val="left"/>
      <w:pPr>
        <w:ind w:left="1600" w:hanging="310"/>
      </w:pPr>
      <w:rPr>
        <w:rFonts w:hint="default"/>
        <w:lang w:val="en-US" w:eastAsia="en-US" w:bidi="en-US"/>
      </w:rPr>
    </w:lvl>
    <w:lvl w:ilvl="5" w:tplc="868A0160">
      <w:numFmt w:val="bullet"/>
      <w:lvlText w:val="•"/>
      <w:lvlJc w:val="left"/>
      <w:pPr>
        <w:ind w:left="1890" w:hanging="310"/>
      </w:pPr>
      <w:rPr>
        <w:rFonts w:hint="default"/>
        <w:lang w:val="en-US" w:eastAsia="en-US" w:bidi="en-US"/>
      </w:rPr>
    </w:lvl>
    <w:lvl w:ilvl="6" w:tplc="180AB78C">
      <w:numFmt w:val="bullet"/>
      <w:lvlText w:val="•"/>
      <w:lvlJc w:val="left"/>
      <w:pPr>
        <w:ind w:left="2180" w:hanging="310"/>
      </w:pPr>
      <w:rPr>
        <w:rFonts w:hint="default"/>
        <w:lang w:val="en-US" w:eastAsia="en-US" w:bidi="en-US"/>
      </w:rPr>
    </w:lvl>
    <w:lvl w:ilvl="7" w:tplc="EE249E5A">
      <w:numFmt w:val="bullet"/>
      <w:lvlText w:val="•"/>
      <w:lvlJc w:val="left"/>
      <w:pPr>
        <w:ind w:left="2470" w:hanging="310"/>
      </w:pPr>
      <w:rPr>
        <w:rFonts w:hint="default"/>
        <w:lang w:val="en-US" w:eastAsia="en-US" w:bidi="en-US"/>
      </w:rPr>
    </w:lvl>
    <w:lvl w:ilvl="8" w:tplc="5980E39A">
      <w:numFmt w:val="bullet"/>
      <w:lvlText w:val="•"/>
      <w:lvlJc w:val="left"/>
      <w:pPr>
        <w:ind w:left="2760" w:hanging="310"/>
      </w:pPr>
      <w:rPr>
        <w:rFonts w:hint="default"/>
        <w:lang w:val="en-US" w:eastAsia="en-US" w:bidi="en-US"/>
      </w:rPr>
    </w:lvl>
  </w:abstractNum>
  <w:abstractNum w:abstractNumId="6" w15:restartNumberingAfterBreak="0">
    <w:nsid w:val="2D7A6328"/>
    <w:multiLevelType w:val="hybridMultilevel"/>
    <w:tmpl w:val="76B6BC7A"/>
    <w:lvl w:ilvl="0" w:tplc="3430A306">
      <w:numFmt w:val="bullet"/>
      <w:lvlText w:val="•"/>
      <w:lvlJc w:val="left"/>
      <w:pPr>
        <w:ind w:left="952" w:hanging="540"/>
      </w:pPr>
      <w:rPr>
        <w:rFonts w:ascii="Arial" w:eastAsia="Arial" w:hAnsi="Arial" w:cs="Arial" w:hint="default"/>
        <w:w w:val="99"/>
        <w:sz w:val="56"/>
        <w:szCs w:val="56"/>
        <w:lang w:val="en-US" w:eastAsia="en-US" w:bidi="en-US"/>
      </w:rPr>
    </w:lvl>
    <w:lvl w:ilvl="1" w:tplc="C5FCCADA">
      <w:numFmt w:val="bullet"/>
      <w:lvlText w:val="–"/>
      <w:lvlJc w:val="left"/>
      <w:pPr>
        <w:ind w:left="1583" w:hanging="452"/>
      </w:pPr>
      <w:rPr>
        <w:rFonts w:ascii="Arial" w:eastAsia="Arial" w:hAnsi="Arial" w:cs="Arial" w:hint="default"/>
        <w:w w:val="100"/>
        <w:sz w:val="40"/>
        <w:szCs w:val="40"/>
        <w:lang w:val="en-US" w:eastAsia="en-US" w:bidi="en-US"/>
      </w:rPr>
    </w:lvl>
    <w:lvl w:ilvl="2" w:tplc="A1ACED70">
      <w:numFmt w:val="bullet"/>
      <w:lvlText w:val="•"/>
      <w:lvlJc w:val="left"/>
      <w:pPr>
        <w:ind w:left="2421" w:hanging="452"/>
      </w:pPr>
      <w:rPr>
        <w:rFonts w:hint="default"/>
        <w:lang w:val="en-US" w:eastAsia="en-US" w:bidi="en-US"/>
      </w:rPr>
    </w:lvl>
    <w:lvl w:ilvl="3" w:tplc="A656E3BE">
      <w:numFmt w:val="bullet"/>
      <w:lvlText w:val="•"/>
      <w:lvlJc w:val="left"/>
      <w:pPr>
        <w:ind w:left="3262" w:hanging="452"/>
      </w:pPr>
      <w:rPr>
        <w:rFonts w:hint="default"/>
        <w:lang w:val="en-US" w:eastAsia="en-US" w:bidi="en-US"/>
      </w:rPr>
    </w:lvl>
    <w:lvl w:ilvl="4" w:tplc="6D6E704C">
      <w:numFmt w:val="bullet"/>
      <w:lvlText w:val="•"/>
      <w:lvlJc w:val="left"/>
      <w:pPr>
        <w:ind w:left="4103" w:hanging="452"/>
      </w:pPr>
      <w:rPr>
        <w:rFonts w:hint="default"/>
        <w:lang w:val="en-US" w:eastAsia="en-US" w:bidi="en-US"/>
      </w:rPr>
    </w:lvl>
    <w:lvl w:ilvl="5" w:tplc="82989668">
      <w:numFmt w:val="bullet"/>
      <w:lvlText w:val="•"/>
      <w:lvlJc w:val="left"/>
      <w:pPr>
        <w:ind w:left="4944" w:hanging="452"/>
      </w:pPr>
      <w:rPr>
        <w:rFonts w:hint="default"/>
        <w:lang w:val="en-US" w:eastAsia="en-US" w:bidi="en-US"/>
      </w:rPr>
    </w:lvl>
    <w:lvl w:ilvl="6" w:tplc="A0545296">
      <w:numFmt w:val="bullet"/>
      <w:lvlText w:val="•"/>
      <w:lvlJc w:val="left"/>
      <w:pPr>
        <w:ind w:left="5786" w:hanging="452"/>
      </w:pPr>
      <w:rPr>
        <w:rFonts w:hint="default"/>
        <w:lang w:val="en-US" w:eastAsia="en-US" w:bidi="en-US"/>
      </w:rPr>
    </w:lvl>
    <w:lvl w:ilvl="7" w:tplc="A53A4866">
      <w:numFmt w:val="bullet"/>
      <w:lvlText w:val="•"/>
      <w:lvlJc w:val="left"/>
      <w:pPr>
        <w:ind w:left="6627" w:hanging="452"/>
      </w:pPr>
      <w:rPr>
        <w:rFonts w:hint="default"/>
        <w:lang w:val="en-US" w:eastAsia="en-US" w:bidi="en-US"/>
      </w:rPr>
    </w:lvl>
    <w:lvl w:ilvl="8" w:tplc="CA326EA0">
      <w:numFmt w:val="bullet"/>
      <w:lvlText w:val="•"/>
      <w:lvlJc w:val="left"/>
      <w:pPr>
        <w:ind w:left="7468" w:hanging="452"/>
      </w:pPr>
      <w:rPr>
        <w:rFonts w:hint="default"/>
        <w:lang w:val="en-US" w:eastAsia="en-US" w:bidi="en-US"/>
      </w:rPr>
    </w:lvl>
  </w:abstractNum>
  <w:abstractNum w:abstractNumId="7" w15:restartNumberingAfterBreak="0">
    <w:nsid w:val="301133B6"/>
    <w:multiLevelType w:val="hybridMultilevel"/>
    <w:tmpl w:val="F0A45412"/>
    <w:lvl w:ilvl="0" w:tplc="90383AC2">
      <w:start w:val="1"/>
      <w:numFmt w:val="decimal"/>
      <w:lvlText w:val="%1."/>
      <w:lvlJc w:val="left"/>
      <w:pPr>
        <w:ind w:left="4254" w:hanging="540"/>
        <w:jc w:val="left"/>
      </w:pPr>
      <w:rPr>
        <w:rFonts w:ascii="Calibri" w:eastAsia="Calibri" w:hAnsi="Calibri" w:cs="Calibri" w:hint="default"/>
        <w:spacing w:val="-6"/>
        <w:w w:val="100"/>
        <w:sz w:val="36"/>
        <w:szCs w:val="36"/>
        <w:lang w:val="en-US" w:eastAsia="en-US" w:bidi="en-US"/>
      </w:rPr>
    </w:lvl>
    <w:lvl w:ilvl="1" w:tplc="B0C2B0D0">
      <w:numFmt w:val="bullet"/>
      <w:lvlText w:val="•"/>
      <w:lvlJc w:val="left"/>
      <w:pPr>
        <w:ind w:left="4836" w:hanging="540"/>
      </w:pPr>
      <w:rPr>
        <w:rFonts w:hint="default"/>
        <w:lang w:val="en-US" w:eastAsia="en-US" w:bidi="en-US"/>
      </w:rPr>
    </w:lvl>
    <w:lvl w:ilvl="2" w:tplc="87A67DE2">
      <w:numFmt w:val="bullet"/>
      <w:lvlText w:val="•"/>
      <w:lvlJc w:val="left"/>
      <w:pPr>
        <w:ind w:left="5413" w:hanging="540"/>
      </w:pPr>
      <w:rPr>
        <w:rFonts w:hint="default"/>
        <w:lang w:val="en-US" w:eastAsia="en-US" w:bidi="en-US"/>
      </w:rPr>
    </w:lvl>
    <w:lvl w:ilvl="3" w:tplc="C29EAF90">
      <w:numFmt w:val="bullet"/>
      <w:lvlText w:val="•"/>
      <w:lvlJc w:val="left"/>
      <w:pPr>
        <w:ind w:left="5989" w:hanging="540"/>
      </w:pPr>
      <w:rPr>
        <w:rFonts w:hint="default"/>
        <w:lang w:val="en-US" w:eastAsia="en-US" w:bidi="en-US"/>
      </w:rPr>
    </w:lvl>
    <w:lvl w:ilvl="4" w:tplc="ADD68666">
      <w:numFmt w:val="bullet"/>
      <w:lvlText w:val="•"/>
      <w:lvlJc w:val="left"/>
      <w:pPr>
        <w:ind w:left="6566" w:hanging="540"/>
      </w:pPr>
      <w:rPr>
        <w:rFonts w:hint="default"/>
        <w:lang w:val="en-US" w:eastAsia="en-US" w:bidi="en-US"/>
      </w:rPr>
    </w:lvl>
    <w:lvl w:ilvl="5" w:tplc="9B0CA236">
      <w:numFmt w:val="bullet"/>
      <w:lvlText w:val="•"/>
      <w:lvlJc w:val="left"/>
      <w:pPr>
        <w:ind w:left="7142" w:hanging="540"/>
      </w:pPr>
      <w:rPr>
        <w:rFonts w:hint="default"/>
        <w:lang w:val="en-US" w:eastAsia="en-US" w:bidi="en-US"/>
      </w:rPr>
    </w:lvl>
    <w:lvl w:ilvl="6" w:tplc="837C8B42">
      <w:numFmt w:val="bullet"/>
      <w:lvlText w:val="•"/>
      <w:lvlJc w:val="left"/>
      <w:pPr>
        <w:ind w:left="7719" w:hanging="540"/>
      </w:pPr>
      <w:rPr>
        <w:rFonts w:hint="default"/>
        <w:lang w:val="en-US" w:eastAsia="en-US" w:bidi="en-US"/>
      </w:rPr>
    </w:lvl>
    <w:lvl w:ilvl="7" w:tplc="F112C7CC">
      <w:numFmt w:val="bullet"/>
      <w:lvlText w:val="•"/>
      <w:lvlJc w:val="left"/>
      <w:pPr>
        <w:ind w:left="8295" w:hanging="540"/>
      </w:pPr>
      <w:rPr>
        <w:rFonts w:hint="default"/>
        <w:lang w:val="en-US" w:eastAsia="en-US" w:bidi="en-US"/>
      </w:rPr>
    </w:lvl>
    <w:lvl w:ilvl="8" w:tplc="9036CC72">
      <w:numFmt w:val="bullet"/>
      <w:lvlText w:val="•"/>
      <w:lvlJc w:val="left"/>
      <w:pPr>
        <w:ind w:left="8872" w:hanging="540"/>
      </w:pPr>
      <w:rPr>
        <w:rFonts w:hint="default"/>
        <w:lang w:val="en-US" w:eastAsia="en-US" w:bidi="en-US"/>
      </w:rPr>
    </w:lvl>
  </w:abstractNum>
  <w:abstractNum w:abstractNumId="8" w15:restartNumberingAfterBreak="0">
    <w:nsid w:val="3EB03516"/>
    <w:multiLevelType w:val="hybridMultilevel"/>
    <w:tmpl w:val="94B0894E"/>
    <w:lvl w:ilvl="0" w:tplc="30E8AF02">
      <w:numFmt w:val="bullet"/>
      <w:lvlText w:val=""/>
      <w:lvlJc w:val="left"/>
      <w:pPr>
        <w:ind w:left="6352" w:hanging="360"/>
      </w:pPr>
      <w:rPr>
        <w:rFonts w:ascii="Symbol" w:eastAsia="Calibri" w:hAnsi="Symbol" w:cs="Calibri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7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112" w:hanging="360"/>
      </w:pPr>
      <w:rPr>
        <w:rFonts w:ascii="Wingdings" w:hAnsi="Wingdings" w:hint="default"/>
      </w:rPr>
    </w:lvl>
  </w:abstractNum>
  <w:abstractNum w:abstractNumId="9" w15:restartNumberingAfterBreak="0">
    <w:nsid w:val="40140AEB"/>
    <w:multiLevelType w:val="hybridMultilevel"/>
    <w:tmpl w:val="F50EA6D4"/>
    <w:lvl w:ilvl="0" w:tplc="7D86DBBC">
      <w:numFmt w:val="bullet"/>
      <w:lvlText w:val="•"/>
      <w:lvlJc w:val="left"/>
      <w:pPr>
        <w:ind w:left="1646" w:hanging="540"/>
      </w:pPr>
      <w:rPr>
        <w:rFonts w:ascii="Arial" w:eastAsia="Arial" w:hAnsi="Arial" w:cs="Arial" w:hint="default"/>
        <w:w w:val="99"/>
        <w:sz w:val="50"/>
        <w:szCs w:val="50"/>
        <w:lang w:val="en-US" w:eastAsia="en-US" w:bidi="en-US"/>
      </w:rPr>
    </w:lvl>
    <w:lvl w:ilvl="1" w:tplc="50541EC4">
      <w:numFmt w:val="bullet"/>
      <w:lvlText w:val="•"/>
      <w:lvlJc w:val="left"/>
      <w:pPr>
        <w:ind w:left="3396" w:hanging="540"/>
      </w:pPr>
      <w:rPr>
        <w:rFonts w:hint="default"/>
        <w:lang w:val="en-US" w:eastAsia="en-US" w:bidi="en-US"/>
      </w:rPr>
    </w:lvl>
    <w:lvl w:ilvl="2" w:tplc="B922CDD4">
      <w:numFmt w:val="bullet"/>
      <w:lvlText w:val="•"/>
      <w:lvlJc w:val="left"/>
      <w:pPr>
        <w:ind w:left="5152" w:hanging="540"/>
      </w:pPr>
      <w:rPr>
        <w:rFonts w:hint="default"/>
        <w:lang w:val="en-US" w:eastAsia="en-US" w:bidi="en-US"/>
      </w:rPr>
    </w:lvl>
    <w:lvl w:ilvl="3" w:tplc="FD427A2A">
      <w:numFmt w:val="bullet"/>
      <w:lvlText w:val="•"/>
      <w:lvlJc w:val="left"/>
      <w:pPr>
        <w:ind w:left="6908" w:hanging="540"/>
      </w:pPr>
      <w:rPr>
        <w:rFonts w:hint="default"/>
        <w:lang w:val="en-US" w:eastAsia="en-US" w:bidi="en-US"/>
      </w:rPr>
    </w:lvl>
    <w:lvl w:ilvl="4" w:tplc="1B40E156">
      <w:numFmt w:val="bullet"/>
      <w:lvlText w:val="•"/>
      <w:lvlJc w:val="left"/>
      <w:pPr>
        <w:ind w:left="8664" w:hanging="540"/>
      </w:pPr>
      <w:rPr>
        <w:rFonts w:hint="default"/>
        <w:lang w:val="en-US" w:eastAsia="en-US" w:bidi="en-US"/>
      </w:rPr>
    </w:lvl>
    <w:lvl w:ilvl="5" w:tplc="32901128">
      <w:numFmt w:val="bullet"/>
      <w:lvlText w:val="•"/>
      <w:lvlJc w:val="left"/>
      <w:pPr>
        <w:ind w:left="10420" w:hanging="540"/>
      </w:pPr>
      <w:rPr>
        <w:rFonts w:hint="default"/>
        <w:lang w:val="en-US" w:eastAsia="en-US" w:bidi="en-US"/>
      </w:rPr>
    </w:lvl>
    <w:lvl w:ilvl="6" w:tplc="A05ECD46">
      <w:numFmt w:val="bullet"/>
      <w:lvlText w:val="•"/>
      <w:lvlJc w:val="left"/>
      <w:pPr>
        <w:ind w:left="12176" w:hanging="540"/>
      </w:pPr>
      <w:rPr>
        <w:rFonts w:hint="default"/>
        <w:lang w:val="en-US" w:eastAsia="en-US" w:bidi="en-US"/>
      </w:rPr>
    </w:lvl>
    <w:lvl w:ilvl="7" w:tplc="913E7762">
      <w:numFmt w:val="bullet"/>
      <w:lvlText w:val="•"/>
      <w:lvlJc w:val="left"/>
      <w:pPr>
        <w:ind w:left="13932" w:hanging="540"/>
      </w:pPr>
      <w:rPr>
        <w:rFonts w:hint="default"/>
        <w:lang w:val="en-US" w:eastAsia="en-US" w:bidi="en-US"/>
      </w:rPr>
    </w:lvl>
    <w:lvl w:ilvl="8" w:tplc="48D229E6">
      <w:numFmt w:val="bullet"/>
      <w:lvlText w:val="•"/>
      <w:lvlJc w:val="left"/>
      <w:pPr>
        <w:ind w:left="15688" w:hanging="540"/>
      </w:pPr>
      <w:rPr>
        <w:rFonts w:hint="default"/>
        <w:lang w:val="en-US" w:eastAsia="en-US" w:bidi="en-US"/>
      </w:rPr>
    </w:lvl>
  </w:abstractNum>
  <w:abstractNum w:abstractNumId="10" w15:restartNumberingAfterBreak="0">
    <w:nsid w:val="493D711C"/>
    <w:multiLevelType w:val="hybridMultilevel"/>
    <w:tmpl w:val="4094D372"/>
    <w:lvl w:ilvl="0" w:tplc="77F68BCC">
      <w:numFmt w:val="bullet"/>
      <w:lvlText w:val="•"/>
      <w:lvlJc w:val="left"/>
      <w:pPr>
        <w:ind w:left="1265" w:hanging="540"/>
      </w:pPr>
      <w:rPr>
        <w:rFonts w:ascii="Arial" w:eastAsia="Arial" w:hAnsi="Arial" w:cs="Arial" w:hint="default"/>
        <w:w w:val="99"/>
        <w:sz w:val="56"/>
        <w:szCs w:val="56"/>
        <w:lang w:val="en-US" w:eastAsia="en-US" w:bidi="en-US"/>
      </w:rPr>
    </w:lvl>
    <w:lvl w:ilvl="1" w:tplc="77B6ED92">
      <w:numFmt w:val="bullet"/>
      <w:lvlText w:val="–"/>
      <w:lvlJc w:val="left"/>
      <w:pPr>
        <w:ind w:left="1896" w:hanging="452"/>
      </w:pPr>
      <w:rPr>
        <w:rFonts w:ascii="Arial" w:eastAsia="Arial" w:hAnsi="Arial" w:cs="Arial" w:hint="default"/>
        <w:w w:val="100"/>
        <w:sz w:val="40"/>
        <w:szCs w:val="40"/>
        <w:lang w:val="en-US" w:eastAsia="en-US" w:bidi="en-US"/>
      </w:rPr>
    </w:lvl>
    <w:lvl w:ilvl="2" w:tplc="92D09D0C">
      <w:numFmt w:val="bullet"/>
      <w:lvlText w:val="•"/>
      <w:lvlJc w:val="left"/>
      <w:pPr>
        <w:ind w:left="2802" w:hanging="452"/>
      </w:pPr>
      <w:rPr>
        <w:rFonts w:hint="default"/>
        <w:lang w:val="en-US" w:eastAsia="en-US" w:bidi="en-US"/>
      </w:rPr>
    </w:lvl>
    <w:lvl w:ilvl="3" w:tplc="4958211A">
      <w:numFmt w:val="bullet"/>
      <w:lvlText w:val="•"/>
      <w:lvlJc w:val="left"/>
      <w:pPr>
        <w:ind w:left="3705" w:hanging="452"/>
      </w:pPr>
      <w:rPr>
        <w:rFonts w:hint="default"/>
        <w:lang w:val="en-US" w:eastAsia="en-US" w:bidi="en-US"/>
      </w:rPr>
    </w:lvl>
    <w:lvl w:ilvl="4" w:tplc="5E9E6D74">
      <w:numFmt w:val="bullet"/>
      <w:lvlText w:val="•"/>
      <w:lvlJc w:val="left"/>
      <w:pPr>
        <w:ind w:left="4608" w:hanging="452"/>
      </w:pPr>
      <w:rPr>
        <w:rFonts w:hint="default"/>
        <w:lang w:val="en-US" w:eastAsia="en-US" w:bidi="en-US"/>
      </w:rPr>
    </w:lvl>
    <w:lvl w:ilvl="5" w:tplc="6DA4A56C">
      <w:numFmt w:val="bullet"/>
      <w:lvlText w:val="•"/>
      <w:lvlJc w:val="left"/>
      <w:pPr>
        <w:ind w:left="5511" w:hanging="452"/>
      </w:pPr>
      <w:rPr>
        <w:rFonts w:hint="default"/>
        <w:lang w:val="en-US" w:eastAsia="en-US" w:bidi="en-US"/>
      </w:rPr>
    </w:lvl>
    <w:lvl w:ilvl="6" w:tplc="A828A3C0">
      <w:numFmt w:val="bullet"/>
      <w:lvlText w:val="•"/>
      <w:lvlJc w:val="left"/>
      <w:pPr>
        <w:ind w:left="6414" w:hanging="452"/>
      </w:pPr>
      <w:rPr>
        <w:rFonts w:hint="default"/>
        <w:lang w:val="en-US" w:eastAsia="en-US" w:bidi="en-US"/>
      </w:rPr>
    </w:lvl>
    <w:lvl w:ilvl="7" w:tplc="980CA7B6">
      <w:numFmt w:val="bullet"/>
      <w:lvlText w:val="•"/>
      <w:lvlJc w:val="left"/>
      <w:pPr>
        <w:ind w:left="7316" w:hanging="452"/>
      </w:pPr>
      <w:rPr>
        <w:rFonts w:hint="default"/>
        <w:lang w:val="en-US" w:eastAsia="en-US" w:bidi="en-US"/>
      </w:rPr>
    </w:lvl>
    <w:lvl w:ilvl="8" w:tplc="97702808">
      <w:numFmt w:val="bullet"/>
      <w:lvlText w:val="•"/>
      <w:lvlJc w:val="left"/>
      <w:pPr>
        <w:ind w:left="8219" w:hanging="452"/>
      </w:pPr>
      <w:rPr>
        <w:rFonts w:hint="default"/>
        <w:lang w:val="en-US" w:eastAsia="en-US" w:bidi="en-US"/>
      </w:rPr>
    </w:lvl>
  </w:abstractNum>
  <w:abstractNum w:abstractNumId="11" w15:restartNumberingAfterBreak="0">
    <w:nsid w:val="53634FD4"/>
    <w:multiLevelType w:val="hybridMultilevel"/>
    <w:tmpl w:val="8BCA250E"/>
    <w:lvl w:ilvl="0" w:tplc="03A29F3C">
      <w:numFmt w:val="bullet"/>
      <w:lvlText w:val="▪"/>
      <w:lvlJc w:val="left"/>
      <w:pPr>
        <w:ind w:left="3572" w:hanging="363"/>
      </w:pPr>
      <w:rPr>
        <w:rFonts w:ascii="Arial" w:eastAsia="Arial" w:hAnsi="Arial" w:cs="Arial" w:hint="default"/>
        <w:color w:val="00295F"/>
        <w:w w:val="101"/>
        <w:sz w:val="37"/>
        <w:szCs w:val="37"/>
        <w:lang w:val="en-US" w:eastAsia="en-US" w:bidi="en-US"/>
      </w:rPr>
    </w:lvl>
    <w:lvl w:ilvl="1" w:tplc="6766101E">
      <w:numFmt w:val="bullet"/>
      <w:lvlText w:val="•"/>
      <w:lvlJc w:val="left"/>
      <w:pPr>
        <w:ind w:left="5142" w:hanging="363"/>
      </w:pPr>
      <w:rPr>
        <w:rFonts w:hint="default"/>
        <w:lang w:val="en-US" w:eastAsia="en-US" w:bidi="en-US"/>
      </w:rPr>
    </w:lvl>
    <w:lvl w:ilvl="2" w:tplc="C95C7E68">
      <w:numFmt w:val="bullet"/>
      <w:lvlText w:val="•"/>
      <w:lvlJc w:val="left"/>
      <w:pPr>
        <w:ind w:left="6704" w:hanging="363"/>
      </w:pPr>
      <w:rPr>
        <w:rFonts w:hint="default"/>
        <w:lang w:val="en-US" w:eastAsia="en-US" w:bidi="en-US"/>
      </w:rPr>
    </w:lvl>
    <w:lvl w:ilvl="3" w:tplc="C4AA37AC">
      <w:numFmt w:val="bullet"/>
      <w:lvlText w:val="•"/>
      <w:lvlJc w:val="left"/>
      <w:pPr>
        <w:ind w:left="8266" w:hanging="363"/>
      </w:pPr>
      <w:rPr>
        <w:rFonts w:hint="default"/>
        <w:lang w:val="en-US" w:eastAsia="en-US" w:bidi="en-US"/>
      </w:rPr>
    </w:lvl>
    <w:lvl w:ilvl="4" w:tplc="31BA055C">
      <w:numFmt w:val="bullet"/>
      <w:lvlText w:val="•"/>
      <w:lvlJc w:val="left"/>
      <w:pPr>
        <w:ind w:left="9828" w:hanging="363"/>
      </w:pPr>
      <w:rPr>
        <w:rFonts w:hint="default"/>
        <w:lang w:val="en-US" w:eastAsia="en-US" w:bidi="en-US"/>
      </w:rPr>
    </w:lvl>
    <w:lvl w:ilvl="5" w:tplc="082CCE62">
      <w:numFmt w:val="bullet"/>
      <w:lvlText w:val="•"/>
      <w:lvlJc w:val="left"/>
      <w:pPr>
        <w:ind w:left="11390" w:hanging="363"/>
      </w:pPr>
      <w:rPr>
        <w:rFonts w:hint="default"/>
        <w:lang w:val="en-US" w:eastAsia="en-US" w:bidi="en-US"/>
      </w:rPr>
    </w:lvl>
    <w:lvl w:ilvl="6" w:tplc="1F8EF924">
      <w:numFmt w:val="bullet"/>
      <w:lvlText w:val="•"/>
      <w:lvlJc w:val="left"/>
      <w:pPr>
        <w:ind w:left="12952" w:hanging="363"/>
      </w:pPr>
      <w:rPr>
        <w:rFonts w:hint="default"/>
        <w:lang w:val="en-US" w:eastAsia="en-US" w:bidi="en-US"/>
      </w:rPr>
    </w:lvl>
    <w:lvl w:ilvl="7" w:tplc="A2E0DC98">
      <w:numFmt w:val="bullet"/>
      <w:lvlText w:val="•"/>
      <w:lvlJc w:val="left"/>
      <w:pPr>
        <w:ind w:left="14514" w:hanging="363"/>
      </w:pPr>
      <w:rPr>
        <w:rFonts w:hint="default"/>
        <w:lang w:val="en-US" w:eastAsia="en-US" w:bidi="en-US"/>
      </w:rPr>
    </w:lvl>
    <w:lvl w:ilvl="8" w:tplc="544C4BB8">
      <w:numFmt w:val="bullet"/>
      <w:lvlText w:val="•"/>
      <w:lvlJc w:val="left"/>
      <w:pPr>
        <w:ind w:left="16076" w:hanging="363"/>
      </w:pPr>
      <w:rPr>
        <w:rFonts w:hint="default"/>
        <w:lang w:val="en-US" w:eastAsia="en-US" w:bidi="en-US"/>
      </w:rPr>
    </w:lvl>
  </w:abstractNum>
  <w:abstractNum w:abstractNumId="12" w15:restartNumberingAfterBreak="0">
    <w:nsid w:val="5B3C5895"/>
    <w:multiLevelType w:val="hybridMultilevel"/>
    <w:tmpl w:val="46D4AD06"/>
    <w:lvl w:ilvl="0" w:tplc="5DCCEA3A">
      <w:numFmt w:val="bullet"/>
      <w:lvlText w:val="▪"/>
      <w:lvlJc w:val="left"/>
      <w:pPr>
        <w:ind w:left="448" w:hanging="310"/>
      </w:pPr>
      <w:rPr>
        <w:rFonts w:ascii="Arial" w:eastAsia="Arial" w:hAnsi="Arial" w:cs="Arial" w:hint="default"/>
        <w:color w:val="00295F"/>
        <w:w w:val="101"/>
        <w:sz w:val="23"/>
        <w:szCs w:val="23"/>
        <w:lang w:val="en-US" w:eastAsia="en-US" w:bidi="en-US"/>
      </w:rPr>
    </w:lvl>
    <w:lvl w:ilvl="1" w:tplc="3F18E6B2">
      <w:numFmt w:val="bullet"/>
      <w:lvlText w:val="•"/>
      <w:lvlJc w:val="left"/>
      <w:pPr>
        <w:ind w:left="730" w:hanging="310"/>
      </w:pPr>
      <w:rPr>
        <w:rFonts w:hint="default"/>
        <w:lang w:val="en-US" w:eastAsia="en-US" w:bidi="en-US"/>
      </w:rPr>
    </w:lvl>
    <w:lvl w:ilvl="2" w:tplc="E7DA5DDE">
      <w:numFmt w:val="bullet"/>
      <w:lvlText w:val="•"/>
      <w:lvlJc w:val="left"/>
      <w:pPr>
        <w:ind w:left="1020" w:hanging="310"/>
      </w:pPr>
      <w:rPr>
        <w:rFonts w:hint="default"/>
        <w:lang w:val="en-US" w:eastAsia="en-US" w:bidi="en-US"/>
      </w:rPr>
    </w:lvl>
    <w:lvl w:ilvl="3" w:tplc="99723DB2">
      <w:numFmt w:val="bullet"/>
      <w:lvlText w:val="•"/>
      <w:lvlJc w:val="left"/>
      <w:pPr>
        <w:ind w:left="1310" w:hanging="310"/>
      </w:pPr>
      <w:rPr>
        <w:rFonts w:hint="default"/>
        <w:lang w:val="en-US" w:eastAsia="en-US" w:bidi="en-US"/>
      </w:rPr>
    </w:lvl>
    <w:lvl w:ilvl="4" w:tplc="37CE4D62">
      <w:numFmt w:val="bullet"/>
      <w:lvlText w:val="•"/>
      <w:lvlJc w:val="left"/>
      <w:pPr>
        <w:ind w:left="1601" w:hanging="310"/>
      </w:pPr>
      <w:rPr>
        <w:rFonts w:hint="default"/>
        <w:lang w:val="en-US" w:eastAsia="en-US" w:bidi="en-US"/>
      </w:rPr>
    </w:lvl>
    <w:lvl w:ilvl="5" w:tplc="2EDE68DA">
      <w:numFmt w:val="bullet"/>
      <w:lvlText w:val="•"/>
      <w:lvlJc w:val="left"/>
      <w:pPr>
        <w:ind w:left="1891" w:hanging="310"/>
      </w:pPr>
      <w:rPr>
        <w:rFonts w:hint="default"/>
        <w:lang w:val="en-US" w:eastAsia="en-US" w:bidi="en-US"/>
      </w:rPr>
    </w:lvl>
    <w:lvl w:ilvl="6" w:tplc="EF52B5DE">
      <w:numFmt w:val="bullet"/>
      <w:lvlText w:val="•"/>
      <w:lvlJc w:val="left"/>
      <w:pPr>
        <w:ind w:left="2181" w:hanging="310"/>
      </w:pPr>
      <w:rPr>
        <w:rFonts w:hint="default"/>
        <w:lang w:val="en-US" w:eastAsia="en-US" w:bidi="en-US"/>
      </w:rPr>
    </w:lvl>
    <w:lvl w:ilvl="7" w:tplc="8B8E277C">
      <w:numFmt w:val="bullet"/>
      <w:lvlText w:val="•"/>
      <w:lvlJc w:val="left"/>
      <w:pPr>
        <w:ind w:left="2471" w:hanging="310"/>
      </w:pPr>
      <w:rPr>
        <w:rFonts w:hint="default"/>
        <w:lang w:val="en-US" w:eastAsia="en-US" w:bidi="en-US"/>
      </w:rPr>
    </w:lvl>
    <w:lvl w:ilvl="8" w:tplc="4B24195C">
      <w:numFmt w:val="bullet"/>
      <w:lvlText w:val="•"/>
      <w:lvlJc w:val="left"/>
      <w:pPr>
        <w:ind w:left="2762" w:hanging="310"/>
      </w:pPr>
      <w:rPr>
        <w:rFonts w:hint="default"/>
        <w:lang w:val="en-US" w:eastAsia="en-US" w:bidi="en-US"/>
      </w:rPr>
    </w:lvl>
  </w:abstractNum>
  <w:abstractNum w:abstractNumId="13" w15:restartNumberingAfterBreak="0">
    <w:nsid w:val="5F5A580F"/>
    <w:multiLevelType w:val="hybridMultilevel"/>
    <w:tmpl w:val="F1724F16"/>
    <w:lvl w:ilvl="0" w:tplc="880CB2AE">
      <w:start w:val="1"/>
      <w:numFmt w:val="decimal"/>
      <w:lvlText w:val="%1."/>
      <w:lvlJc w:val="left"/>
      <w:pPr>
        <w:ind w:left="3907" w:hanging="360"/>
        <w:jc w:val="left"/>
      </w:pPr>
      <w:rPr>
        <w:rFonts w:ascii="Arial" w:eastAsia="Arial" w:hAnsi="Arial" w:cs="Arial" w:hint="default"/>
        <w:spacing w:val="-1"/>
        <w:w w:val="100"/>
        <w:sz w:val="28"/>
        <w:szCs w:val="28"/>
        <w:lang w:val="en-US" w:eastAsia="en-US" w:bidi="en-US"/>
      </w:rPr>
    </w:lvl>
    <w:lvl w:ilvl="1" w:tplc="360CF798"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en-US"/>
      </w:rPr>
    </w:lvl>
    <w:lvl w:ilvl="2" w:tplc="279C0B50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en-US"/>
      </w:rPr>
    </w:lvl>
    <w:lvl w:ilvl="3" w:tplc="3E18A568">
      <w:numFmt w:val="bullet"/>
      <w:lvlText w:val="•"/>
      <w:lvlJc w:val="left"/>
      <w:pPr>
        <w:ind w:left="8490" w:hanging="360"/>
      </w:pPr>
      <w:rPr>
        <w:rFonts w:hint="default"/>
        <w:lang w:val="en-US" w:eastAsia="en-US" w:bidi="en-US"/>
      </w:rPr>
    </w:lvl>
    <w:lvl w:ilvl="4" w:tplc="22EC34DA">
      <w:numFmt w:val="bullet"/>
      <w:lvlText w:val="•"/>
      <w:lvlJc w:val="left"/>
      <w:pPr>
        <w:ind w:left="10020" w:hanging="360"/>
      </w:pPr>
      <w:rPr>
        <w:rFonts w:hint="default"/>
        <w:lang w:val="en-US" w:eastAsia="en-US" w:bidi="en-US"/>
      </w:rPr>
    </w:lvl>
    <w:lvl w:ilvl="5" w:tplc="F858D798">
      <w:numFmt w:val="bullet"/>
      <w:lvlText w:val="•"/>
      <w:lvlJc w:val="left"/>
      <w:pPr>
        <w:ind w:left="11550" w:hanging="360"/>
      </w:pPr>
      <w:rPr>
        <w:rFonts w:hint="default"/>
        <w:lang w:val="en-US" w:eastAsia="en-US" w:bidi="en-US"/>
      </w:rPr>
    </w:lvl>
    <w:lvl w:ilvl="6" w:tplc="90CC892E">
      <w:numFmt w:val="bullet"/>
      <w:lvlText w:val="•"/>
      <w:lvlJc w:val="left"/>
      <w:pPr>
        <w:ind w:left="13080" w:hanging="360"/>
      </w:pPr>
      <w:rPr>
        <w:rFonts w:hint="default"/>
        <w:lang w:val="en-US" w:eastAsia="en-US" w:bidi="en-US"/>
      </w:rPr>
    </w:lvl>
    <w:lvl w:ilvl="7" w:tplc="193423C4">
      <w:numFmt w:val="bullet"/>
      <w:lvlText w:val="•"/>
      <w:lvlJc w:val="left"/>
      <w:pPr>
        <w:ind w:left="14610" w:hanging="360"/>
      </w:pPr>
      <w:rPr>
        <w:rFonts w:hint="default"/>
        <w:lang w:val="en-US" w:eastAsia="en-US" w:bidi="en-US"/>
      </w:rPr>
    </w:lvl>
    <w:lvl w:ilvl="8" w:tplc="73EA713A">
      <w:numFmt w:val="bullet"/>
      <w:lvlText w:val="•"/>
      <w:lvlJc w:val="left"/>
      <w:pPr>
        <w:ind w:left="16140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6AD3696B"/>
    <w:multiLevelType w:val="hybridMultilevel"/>
    <w:tmpl w:val="E02EF000"/>
    <w:lvl w:ilvl="0" w:tplc="F98298D6">
      <w:numFmt w:val="bullet"/>
      <w:lvlText w:val="•"/>
      <w:lvlJc w:val="left"/>
      <w:pPr>
        <w:ind w:left="2248" w:hanging="452"/>
      </w:pPr>
      <w:rPr>
        <w:rFonts w:ascii="Arial" w:eastAsia="Arial" w:hAnsi="Arial" w:cs="Arial" w:hint="default"/>
        <w:spacing w:val="-30"/>
        <w:w w:val="100"/>
        <w:sz w:val="48"/>
        <w:szCs w:val="48"/>
        <w:lang w:val="en-US" w:eastAsia="en-US" w:bidi="en-US"/>
      </w:rPr>
    </w:lvl>
    <w:lvl w:ilvl="1" w:tplc="C94C156C">
      <w:numFmt w:val="bullet"/>
      <w:lvlText w:val="•"/>
      <w:lvlJc w:val="left"/>
      <w:pPr>
        <w:ind w:left="2877" w:hanging="360"/>
      </w:pPr>
      <w:rPr>
        <w:rFonts w:ascii="Arial" w:eastAsia="Arial" w:hAnsi="Arial" w:cs="Arial" w:hint="default"/>
        <w:w w:val="100"/>
        <w:sz w:val="40"/>
        <w:szCs w:val="40"/>
        <w:lang w:val="en-US" w:eastAsia="en-US" w:bidi="en-US"/>
      </w:rPr>
    </w:lvl>
    <w:lvl w:ilvl="2" w:tplc="10A60D4E"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en-US"/>
      </w:rPr>
    </w:lvl>
    <w:lvl w:ilvl="3" w:tplc="ACC8F42A">
      <w:numFmt w:val="bullet"/>
      <w:lvlText w:val="•"/>
      <w:lvlJc w:val="left"/>
      <w:pPr>
        <w:ind w:left="6506" w:hanging="360"/>
      </w:pPr>
      <w:rPr>
        <w:rFonts w:hint="default"/>
        <w:lang w:val="en-US" w:eastAsia="en-US" w:bidi="en-US"/>
      </w:rPr>
    </w:lvl>
    <w:lvl w:ilvl="4" w:tplc="957ADA00">
      <w:numFmt w:val="bullet"/>
      <w:lvlText w:val="•"/>
      <w:lvlJc w:val="left"/>
      <w:pPr>
        <w:ind w:left="8320" w:hanging="360"/>
      </w:pPr>
      <w:rPr>
        <w:rFonts w:hint="default"/>
        <w:lang w:val="en-US" w:eastAsia="en-US" w:bidi="en-US"/>
      </w:rPr>
    </w:lvl>
    <w:lvl w:ilvl="5" w:tplc="F126FC74">
      <w:numFmt w:val="bullet"/>
      <w:lvlText w:val="•"/>
      <w:lvlJc w:val="left"/>
      <w:pPr>
        <w:ind w:left="10133" w:hanging="360"/>
      </w:pPr>
      <w:rPr>
        <w:rFonts w:hint="default"/>
        <w:lang w:val="en-US" w:eastAsia="en-US" w:bidi="en-US"/>
      </w:rPr>
    </w:lvl>
    <w:lvl w:ilvl="6" w:tplc="998402C6">
      <w:numFmt w:val="bullet"/>
      <w:lvlText w:val="•"/>
      <w:lvlJc w:val="left"/>
      <w:pPr>
        <w:ind w:left="11946" w:hanging="360"/>
      </w:pPr>
      <w:rPr>
        <w:rFonts w:hint="default"/>
        <w:lang w:val="en-US" w:eastAsia="en-US" w:bidi="en-US"/>
      </w:rPr>
    </w:lvl>
    <w:lvl w:ilvl="7" w:tplc="AA2A94D0">
      <w:numFmt w:val="bullet"/>
      <w:lvlText w:val="•"/>
      <w:lvlJc w:val="left"/>
      <w:pPr>
        <w:ind w:left="13760" w:hanging="360"/>
      </w:pPr>
      <w:rPr>
        <w:rFonts w:hint="default"/>
        <w:lang w:val="en-US" w:eastAsia="en-US" w:bidi="en-US"/>
      </w:rPr>
    </w:lvl>
    <w:lvl w:ilvl="8" w:tplc="9EDE29EE">
      <w:numFmt w:val="bullet"/>
      <w:lvlText w:val="•"/>
      <w:lvlJc w:val="left"/>
      <w:pPr>
        <w:ind w:left="15573" w:hanging="360"/>
      </w:pPr>
      <w:rPr>
        <w:rFonts w:hint="default"/>
        <w:lang w:val="en-US" w:eastAsia="en-US" w:bidi="en-US"/>
      </w:rPr>
    </w:lvl>
  </w:abstractNum>
  <w:num w:numId="1">
    <w:abstractNumId w:val="11"/>
  </w:num>
  <w:num w:numId="2">
    <w:abstractNumId w:val="7"/>
  </w:num>
  <w:num w:numId="3">
    <w:abstractNumId w:val="13"/>
  </w:num>
  <w:num w:numId="4">
    <w:abstractNumId w:val="3"/>
  </w:num>
  <w:num w:numId="5">
    <w:abstractNumId w:val="12"/>
  </w:num>
  <w:num w:numId="6">
    <w:abstractNumId w:val="4"/>
  </w:num>
  <w:num w:numId="7">
    <w:abstractNumId w:val="5"/>
  </w:num>
  <w:num w:numId="8">
    <w:abstractNumId w:val="1"/>
  </w:num>
  <w:num w:numId="9">
    <w:abstractNumId w:val="0"/>
  </w:num>
  <w:num w:numId="10">
    <w:abstractNumId w:val="6"/>
  </w:num>
  <w:num w:numId="11">
    <w:abstractNumId w:val="10"/>
  </w:num>
  <w:num w:numId="12">
    <w:abstractNumId w:val="2"/>
  </w:num>
  <w:num w:numId="13">
    <w:abstractNumId w:val="9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10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5FD6"/>
    <w:rsid w:val="00152EA4"/>
    <w:rsid w:val="002A6109"/>
    <w:rsid w:val="00397674"/>
    <w:rsid w:val="00925972"/>
    <w:rsid w:val="00C3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8"/>
    <o:shapelayout v:ext="edit">
      <o:idmap v:ext="edit" data="1"/>
    </o:shapelayout>
  </w:shapeDefaults>
  <w:decimalSymbol w:val="."/>
  <w:listSeparator w:val=","/>
  <w14:docId w14:val="1A9E0DEC"/>
  <w15:docId w15:val="{22811AA2-20A6-47F4-B0A5-9BA9538D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88"/>
      <w:szCs w:val="88"/>
    </w:rPr>
  </w:style>
  <w:style w:type="paragraph" w:styleId="Heading2">
    <w:name w:val="heading 2"/>
    <w:basedOn w:val="Normal"/>
    <w:uiPriority w:val="9"/>
    <w:unhideWhenUsed/>
    <w:qFormat/>
    <w:pPr>
      <w:ind w:left="899"/>
      <w:outlineLvl w:val="1"/>
    </w:pPr>
    <w:rPr>
      <w:sz w:val="64"/>
      <w:szCs w:val="64"/>
    </w:rPr>
  </w:style>
  <w:style w:type="paragraph" w:styleId="Heading3">
    <w:name w:val="heading 3"/>
    <w:basedOn w:val="Normal"/>
    <w:uiPriority w:val="9"/>
    <w:unhideWhenUsed/>
    <w:qFormat/>
    <w:pPr>
      <w:spacing w:before="73"/>
      <w:ind w:hanging="541"/>
      <w:outlineLvl w:val="2"/>
    </w:pPr>
    <w:rPr>
      <w:sz w:val="56"/>
      <w:szCs w:val="56"/>
    </w:rPr>
  </w:style>
  <w:style w:type="paragraph" w:styleId="Heading4">
    <w:name w:val="heading 4"/>
    <w:basedOn w:val="Normal"/>
    <w:uiPriority w:val="9"/>
    <w:unhideWhenUsed/>
    <w:qFormat/>
    <w:pPr>
      <w:ind w:left="1646" w:hanging="541"/>
      <w:outlineLvl w:val="3"/>
    </w:pPr>
    <w:rPr>
      <w:sz w:val="50"/>
      <w:szCs w:val="50"/>
    </w:rPr>
  </w:style>
  <w:style w:type="paragraph" w:styleId="Heading5">
    <w:name w:val="heading 5"/>
    <w:basedOn w:val="Normal"/>
    <w:uiPriority w:val="9"/>
    <w:unhideWhenUsed/>
    <w:qFormat/>
    <w:pPr>
      <w:spacing w:before="88"/>
      <w:ind w:left="2248" w:hanging="452"/>
      <w:outlineLvl w:val="4"/>
    </w:pPr>
    <w:rPr>
      <w:sz w:val="40"/>
      <w:szCs w:val="40"/>
    </w:rPr>
  </w:style>
  <w:style w:type="paragraph" w:styleId="Heading6">
    <w:name w:val="heading 6"/>
    <w:basedOn w:val="Normal"/>
    <w:uiPriority w:val="9"/>
    <w:unhideWhenUsed/>
    <w:qFormat/>
    <w:pPr>
      <w:spacing w:before="7"/>
      <w:ind w:left="20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88"/>
      <w:ind w:left="2248" w:hanging="452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9259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972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259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972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upport.di@eso.com" TargetMode="Externa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9" Type="http://schemas.openxmlformats.org/officeDocument/2006/relationships/header" Target="header15.xml"/><Relationship Id="rId21" Type="http://schemas.openxmlformats.org/officeDocument/2006/relationships/header" Target="header7.xml"/><Relationship Id="rId34" Type="http://schemas.openxmlformats.org/officeDocument/2006/relationships/footer" Target="footer11.xml"/><Relationship Id="rId42" Type="http://schemas.openxmlformats.org/officeDocument/2006/relationships/footer" Target="footer15.xml"/><Relationship Id="rId47" Type="http://schemas.openxmlformats.org/officeDocument/2006/relationships/footer" Target="footer17.xml"/><Relationship Id="rId50" Type="http://schemas.openxmlformats.org/officeDocument/2006/relationships/header" Target="header19.xml"/><Relationship Id="rId55" Type="http://schemas.openxmlformats.org/officeDocument/2006/relationships/header" Target="header21.xml"/><Relationship Id="rId7" Type="http://schemas.openxmlformats.org/officeDocument/2006/relationships/header" Target="header1.xml"/><Relationship Id="rId12" Type="http://schemas.openxmlformats.org/officeDocument/2006/relationships/image" Target="media/image1.png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2.xml"/><Relationship Id="rId38" Type="http://schemas.openxmlformats.org/officeDocument/2006/relationships/footer" Target="footer13.xml"/><Relationship Id="rId46" Type="http://schemas.openxmlformats.org/officeDocument/2006/relationships/header" Target="header18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hyperlink" Target="https://www.facs.org/-/media/files/quality-programs/trauma/ntdb/ntds/data-dictionaries/ntds_data_dictionary_2022.ashx" TargetMode="External"/><Relationship Id="rId41" Type="http://schemas.openxmlformats.org/officeDocument/2006/relationships/header" Target="header16.xml"/><Relationship Id="rId54" Type="http://schemas.openxmlformats.org/officeDocument/2006/relationships/hyperlink" Target="https://www.facs.org/quality-programs/trauma/tq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7.xml"/><Relationship Id="rId32" Type="http://schemas.openxmlformats.org/officeDocument/2006/relationships/footer" Target="footer10.xml"/><Relationship Id="rId37" Type="http://schemas.openxmlformats.org/officeDocument/2006/relationships/header" Target="header14.xml"/><Relationship Id="rId40" Type="http://schemas.openxmlformats.org/officeDocument/2006/relationships/footer" Target="footer14.xml"/><Relationship Id="rId45" Type="http://schemas.openxmlformats.org/officeDocument/2006/relationships/footer" Target="footer16.xml"/><Relationship Id="rId53" Type="http://schemas.openxmlformats.org/officeDocument/2006/relationships/footer" Target="footer19.xm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9.xml"/><Relationship Id="rId36" Type="http://schemas.openxmlformats.org/officeDocument/2006/relationships/footer" Target="footer12.xml"/><Relationship Id="rId49" Type="http://schemas.openxmlformats.org/officeDocument/2006/relationships/hyperlink" Target="https://www.mass.gov/doc/order-of-the-commissioner-of-public-health-covid-19-public-health-emergency-order-no-2021-16/download" TargetMode="External"/><Relationship Id="rId57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header" Target="header6.xml"/><Relationship Id="rId31" Type="http://schemas.openxmlformats.org/officeDocument/2006/relationships/header" Target="header11.xml"/><Relationship Id="rId44" Type="http://schemas.openxmlformats.org/officeDocument/2006/relationships/header" Target="header17.xml"/><Relationship Id="rId52" Type="http://schemas.openxmlformats.org/officeDocument/2006/relationships/header" Target="header20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MDPH_Trauma@mass.gov" TargetMode="External"/><Relationship Id="rId22" Type="http://schemas.openxmlformats.org/officeDocument/2006/relationships/footer" Target="footer6.xml"/><Relationship Id="rId27" Type="http://schemas.openxmlformats.org/officeDocument/2006/relationships/header" Target="header10.xml"/><Relationship Id="rId30" Type="http://schemas.openxmlformats.org/officeDocument/2006/relationships/hyperlink" Target="https://www.mass.gov/service-details/state-trauma-registry-data-submission" TargetMode="External"/><Relationship Id="rId35" Type="http://schemas.openxmlformats.org/officeDocument/2006/relationships/header" Target="header13.xml"/><Relationship Id="rId43" Type="http://schemas.openxmlformats.org/officeDocument/2006/relationships/image" Target="media/image2.png"/><Relationship Id="rId48" Type="http://schemas.openxmlformats.org/officeDocument/2006/relationships/hyperlink" Target="https://www.mass.gov/info-details/covid-19-public-health-guidance-and-directives" TargetMode="External"/><Relationship Id="rId56" Type="http://schemas.openxmlformats.org/officeDocument/2006/relationships/footer" Target="footer20.xml"/><Relationship Id="rId8" Type="http://schemas.openxmlformats.org/officeDocument/2006/relationships/header" Target="header2.xml"/><Relationship Id="rId51" Type="http://schemas.openxmlformats.org/officeDocument/2006/relationships/footer" Target="footer18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25</Pages>
  <Words>1946</Words>
  <Characters>11094</Characters>
  <Application>Microsoft Office Word</Application>
  <DocSecurity>0</DocSecurity>
  <Lines>92</Lines>
  <Paragraphs>26</Paragraphs>
  <ScaleCrop>false</ScaleCrop>
  <Company/>
  <LinksUpToDate>false</LinksUpToDate>
  <CharactersWithSpaces>13014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BHCSQ</dc:creator>
  <cp:lastModifiedBy>Bichelman, Jamie E (DPH)</cp:lastModifiedBy>
  <cp:revision>4</cp:revision>
  <dcterms:created xsi:type="dcterms:W3CDTF">2021-12-20T14:30:00Z</dcterms:created>
  <dcterms:modified xsi:type="dcterms:W3CDTF">2021-12-20T14:46:00Z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Acrobat PDFMaker 17 for PowerPoint</vt:lpwstr>
  </property>
  <property fmtid="{D5CDD505-2E9C-101B-9397-08002B2CF9AE}" pid="4" name="LastSaved">
    <vt:filetime>2021-12-20T00:00:00Z</vt:filetime>
  </property>
</Properties>
</file>