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2DDFB" w14:textId="5D5E629D" w:rsidR="00561902" w:rsidRPr="006A2E90" w:rsidRDefault="00CC1A19" w:rsidP="00CC1A19">
      <w:pPr>
        <w:jc w:val="center"/>
        <w:rPr>
          <w:rFonts w:ascii="Aptos" w:hAnsi="Aptos" w:cstheme="minorHAnsi"/>
          <w:b/>
          <w:bCs/>
          <w:sz w:val="32"/>
          <w:szCs w:val="32"/>
        </w:rPr>
      </w:pPr>
      <w:r w:rsidRPr="006A2E90">
        <w:rPr>
          <w:rFonts w:ascii="Aptos" w:hAnsi="Aptos"/>
          <w:b/>
          <w:bCs/>
          <w:sz w:val="32"/>
          <w:szCs w:val="32"/>
        </w:rPr>
        <w:t xml:space="preserve">Early Intervention ICC Fiscal &amp; Operations Subcommittee </w:t>
      </w:r>
      <w:r w:rsidR="00915848" w:rsidRPr="006A2E90">
        <w:rPr>
          <w:rFonts w:ascii="Aptos" w:hAnsi="Aptos"/>
          <w:b/>
          <w:bCs/>
          <w:sz w:val="32"/>
          <w:szCs w:val="32"/>
        </w:rPr>
        <w:t>meeting,</w:t>
      </w:r>
      <w:r w:rsidR="003F636A" w:rsidRPr="006A2E90">
        <w:rPr>
          <w:rFonts w:ascii="Aptos" w:hAnsi="Aptos"/>
          <w:b/>
          <w:bCs/>
          <w:sz w:val="32"/>
          <w:szCs w:val="32"/>
        </w:rPr>
        <w:t xml:space="preserve"> </w:t>
      </w:r>
      <w:r w:rsidR="00FF6655" w:rsidRPr="006A2E90">
        <w:rPr>
          <w:rFonts w:ascii="Aptos" w:hAnsi="Aptos"/>
          <w:b/>
          <w:bCs/>
          <w:sz w:val="32"/>
          <w:szCs w:val="32"/>
        </w:rPr>
        <w:t>October 9</w:t>
      </w:r>
      <w:r w:rsidR="00540C4F" w:rsidRPr="006A2E90">
        <w:rPr>
          <w:rFonts w:ascii="Aptos" w:hAnsi="Aptos"/>
          <w:b/>
          <w:bCs/>
          <w:sz w:val="32"/>
          <w:szCs w:val="32"/>
        </w:rPr>
        <w:t>, 2025</w:t>
      </w:r>
    </w:p>
    <w:p w14:paraId="10CFF74E" w14:textId="0AA0E286" w:rsidR="00CC1A19" w:rsidRPr="006A2E90" w:rsidRDefault="00CC1A19">
      <w:pPr>
        <w:rPr>
          <w:rFonts w:ascii="Aptos" w:hAnsi="Aptos" w:cstheme="minorHAnsi"/>
          <w:b/>
          <w:bCs/>
          <w:sz w:val="28"/>
          <w:szCs w:val="28"/>
        </w:rPr>
      </w:pPr>
      <w:r w:rsidRPr="006A2E90">
        <w:rPr>
          <w:rFonts w:ascii="Aptos" w:hAnsi="Aptos"/>
          <w:b/>
          <w:bCs/>
          <w:sz w:val="28"/>
          <w:szCs w:val="28"/>
        </w:rPr>
        <w:t>Roll Call</w:t>
      </w:r>
      <w:r w:rsidR="008E7021" w:rsidRPr="006A2E90">
        <w:rPr>
          <w:rFonts w:ascii="Aptos" w:hAnsi="Aptos"/>
          <w:b/>
          <w:bCs/>
          <w:sz w:val="28"/>
          <w:szCs w:val="28"/>
        </w:rPr>
        <w:t xml:space="preserve"> </w:t>
      </w:r>
      <w:r w:rsidR="008E7021" w:rsidRPr="006A2E90">
        <w:rPr>
          <w:rFonts w:ascii="Aptos" w:hAnsi="Aptos"/>
          <w:sz w:val="28"/>
          <w:szCs w:val="28"/>
        </w:rPr>
        <w:t>(*appointed members)</w:t>
      </w:r>
      <w:r w:rsidRPr="006A2E90">
        <w:rPr>
          <w:rFonts w:ascii="Aptos" w:hAnsi="Aptos"/>
          <w:b/>
          <w:bCs/>
          <w:sz w:val="28"/>
          <w:szCs w:val="28"/>
        </w:rPr>
        <w:t>:</w:t>
      </w:r>
    </w:p>
    <w:tbl>
      <w:tblPr>
        <w:tblStyle w:val="TableGrid"/>
        <w:tblW w:w="9352" w:type="dxa"/>
        <w:tblLayout w:type="fixed"/>
        <w:tblLook w:val="04A0" w:firstRow="1" w:lastRow="0" w:firstColumn="1" w:lastColumn="0" w:noHBand="0" w:noVBand="1"/>
      </w:tblPr>
      <w:tblGrid>
        <w:gridCol w:w="4415"/>
        <w:gridCol w:w="3792"/>
        <w:gridCol w:w="1145"/>
      </w:tblGrid>
      <w:tr w:rsidR="0099749B" w:rsidRPr="006B15D5" w14:paraId="0B414AB1" w14:textId="77777777" w:rsidTr="00C3698D">
        <w:trPr>
          <w:trHeight w:val="298"/>
        </w:trPr>
        <w:tc>
          <w:tcPr>
            <w:tcW w:w="4415" w:type="dxa"/>
          </w:tcPr>
          <w:p w14:paraId="713D2B1D" w14:textId="77777777" w:rsidR="0099749B" w:rsidRPr="006B15D5" w:rsidRDefault="0099749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792" w:type="dxa"/>
          </w:tcPr>
          <w:p w14:paraId="52ABDB44" w14:textId="77777777" w:rsidR="0099749B" w:rsidRPr="006B15D5" w:rsidRDefault="0099749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1145" w:type="dxa"/>
          </w:tcPr>
          <w:p w14:paraId="2607908D" w14:textId="77777777" w:rsidR="0099749B" w:rsidRPr="006B15D5" w:rsidRDefault="0099749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Present: Y/N</w:t>
            </w:r>
          </w:p>
        </w:tc>
      </w:tr>
      <w:tr w:rsidR="0099749B" w:rsidRPr="006B15D5" w14:paraId="5EB1D1EA" w14:textId="77777777" w:rsidTr="00C3698D">
        <w:trPr>
          <w:trHeight w:val="360"/>
        </w:trPr>
        <w:tc>
          <w:tcPr>
            <w:tcW w:w="4415" w:type="dxa"/>
          </w:tcPr>
          <w:p w14:paraId="62DB1721" w14:textId="02E00683" w:rsidR="0099749B" w:rsidRPr="006B15D5" w:rsidRDefault="0099749B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 xml:space="preserve">Lori Russell </w:t>
            </w: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(co-</w:t>
            </w:r>
            <w:r w:rsidR="002A2724" w:rsidRPr="006B15D5">
              <w:rPr>
                <w:rFonts w:ascii="Aptos" w:hAnsi="Aptos"/>
                <w:b/>
                <w:bCs/>
                <w:sz w:val="24"/>
                <w:szCs w:val="24"/>
              </w:rPr>
              <w:t>chair) *</w:t>
            </w:r>
          </w:p>
        </w:tc>
        <w:tc>
          <w:tcPr>
            <w:tcW w:w="3792" w:type="dxa"/>
          </w:tcPr>
          <w:p w14:paraId="0A133AFD" w14:textId="77777777" w:rsidR="0099749B" w:rsidRPr="006B15D5" w:rsidRDefault="0099749B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lrussell@aspiredevelopmental.org</w:t>
            </w:r>
          </w:p>
        </w:tc>
        <w:tc>
          <w:tcPr>
            <w:tcW w:w="1145" w:type="dxa"/>
          </w:tcPr>
          <w:p w14:paraId="1ECAA1E7" w14:textId="7C26887B" w:rsidR="0099749B" w:rsidRPr="006B15D5" w:rsidRDefault="00AA5E10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78FA211C" w14:textId="77777777" w:rsidTr="00C3698D">
        <w:trPr>
          <w:trHeight w:val="360"/>
        </w:trPr>
        <w:tc>
          <w:tcPr>
            <w:tcW w:w="4415" w:type="dxa"/>
          </w:tcPr>
          <w:p w14:paraId="31FB4EE6" w14:textId="05B78746" w:rsidR="00AC758C" w:rsidRPr="33E040B6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 xml:space="preserve">Colleen Wellman </w:t>
            </w:r>
            <w:r w:rsidRPr="00CB4861">
              <w:rPr>
                <w:rFonts w:ascii="Aptos" w:hAnsi="Aptos"/>
                <w:sz w:val="24"/>
                <w:szCs w:val="24"/>
              </w:rPr>
              <w:t>*</w:t>
            </w:r>
          </w:p>
        </w:tc>
        <w:tc>
          <w:tcPr>
            <w:tcW w:w="3792" w:type="dxa"/>
          </w:tcPr>
          <w:p w14:paraId="110EA97F" w14:textId="6CCD4C03" w:rsidR="00AC758C" w:rsidRPr="33E040B6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>cwellman@ahsinc.org</w:t>
            </w:r>
          </w:p>
        </w:tc>
        <w:tc>
          <w:tcPr>
            <w:tcW w:w="1145" w:type="dxa"/>
          </w:tcPr>
          <w:p w14:paraId="7A891BBD" w14:textId="5D70EA0D" w:rsidR="003C6EFB" w:rsidRPr="33E040B6" w:rsidRDefault="00611129" w:rsidP="003C6EF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37ACE482" w14:textId="77777777" w:rsidTr="00C3698D">
        <w:trPr>
          <w:trHeight w:val="347"/>
        </w:trPr>
        <w:tc>
          <w:tcPr>
            <w:tcW w:w="4415" w:type="dxa"/>
          </w:tcPr>
          <w:p w14:paraId="67548203" w14:textId="1B6762AB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 xml:space="preserve">Scott Geer (DPH) </w:t>
            </w: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792" w:type="dxa"/>
          </w:tcPr>
          <w:p w14:paraId="300CA74D" w14:textId="77777777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Scott.W.Geer@mass.gov</w:t>
            </w:r>
          </w:p>
        </w:tc>
        <w:tc>
          <w:tcPr>
            <w:tcW w:w="1145" w:type="dxa"/>
          </w:tcPr>
          <w:p w14:paraId="707AF243" w14:textId="5F1E1AF3" w:rsidR="00AC758C" w:rsidRPr="006B15D5" w:rsidRDefault="002C08FD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2E5D81C7" w14:textId="77777777" w:rsidTr="00C3698D">
        <w:trPr>
          <w:trHeight w:val="347"/>
        </w:trPr>
        <w:tc>
          <w:tcPr>
            <w:tcW w:w="4415" w:type="dxa"/>
          </w:tcPr>
          <w:p w14:paraId="1C7D0AC9" w14:textId="1923E924" w:rsidR="00AC758C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Deeptha Ramalingam (DPH)</w:t>
            </w:r>
          </w:p>
        </w:tc>
        <w:tc>
          <w:tcPr>
            <w:tcW w:w="3792" w:type="dxa"/>
          </w:tcPr>
          <w:p w14:paraId="04137300" w14:textId="11B3C340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</w:rPr>
              <w:t>Deeptha.Ramalingam@mass.gov</w:t>
            </w:r>
          </w:p>
        </w:tc>
        <w:tc>
          <w:tcPr>
            <w:tcW w:w="1145" w:type="dxa"/>
          </w:tcPr>
          <w:p w14:paraId="792F8064" w14:textId="1ED4A72D" w:rsidR="00AC758C" w:rsidRPr="006B15D5" w:rsidRDefault="002C08FD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3C6EFB" w:rsidRPr="006B15D5" w14:paraId="5AC7A847" w14:textId="77777777" w:rsidTr="00C3698D">
        <w:trPr>
          <w:trHeight w:val="347"/>
        </w:trPr>
        <w:tc>
          <w:tcPr>
            <w:tcW w:w="4415" w:type="dxa"/>
          </w:tcPr>
          <w:p w14:paraId="4CDA71C3" w14:textId="142D4097" w:rsidR="003C6EFB" w:rsidRDefault="003C6EFB" w:rsidP="00C3698D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Dina Tedschi</w:t>
            </w:r>
          </w:p>
        </w:tc>
        <w:tc>
          <w:tcPr>
            <w:tcW w:w="3792" w:type="dxa"/>
          </w:tcPr>
          <w:p w14:paraId="734B296B" w14:textId="77777777" w:rsidR="003C6EFB" w:rsidRPr="006B15D5" w:rsidRDefault="003C6EFB" w:rsidP="00C3698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5" w:type="dxa"/>
          </w:tcPr>
          <w:p w14:paraId="2580D713" w14:textId="6A7C35DC" w:rsidR="003C6EFB" w:rsidRDefault="00C971CC" w:rsidP="00C3698D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B95094" w:rsidRPr="006B15D5" w14:paraId="71D595A2" w14:textId="77777777" w:rsidTr="00C3698D">
        <w:trPr>
          <w:trHeight w:val="360"/>
        </w:trPr>
        <w:tc>
          <w:tcPr>
            <w:tcW w:w="4415" w:type="dxa"/>
          </w:tcPr>
          <w:p w14:paraId="02B16B27" w14:textId="7EE2EFFE" w:rsidR="00B95094" w:rsidRPr="00C3698D" w:rsidRDefault="00FF6655" w:rsidP="00AC758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Joanne Sweeney</w:t>
            </w:r>
          </w:p>
        </w:tc>
        <w:tc>
          <w:tcPr>
            <w:tcW w:w="3792" w:type="dxa"/>
          </w:tcPr>
          <w:p w14:paraId="6B687368" w14:textId="77777777" w:rsidR="00B95094" w:rsidRPr="006B15D5" w:rsidRDefault="00B95094" w:rsidP="00AC758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5" w:type="dxa"/>
          </w:tcPr>
          <w:p w14:paraId="21205E7D" w14:textId="0C5654F3" w:rsidR="00B95094" w:rsidRDefault="00FF6655" w:rsidP="00B9509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B95094" w:rsidRPr="006B15D5" w14:paraId="3C530E5B" w14:textId="77777777" w:rsidTr="00C3698D">
        <w:trPr>
          <w:trHeight w:val="360"/>
        </w:trPr>
        <w:tc>
          <w:tcPr>
            <w:tcW w:w="4415" w:type="dxa"/>
          </w:tcPr>
          <w:p w14:paraId="5B5CAA3A" w14:textId="0608D5B0" w:rsidR="00B95094" w:rsidRDefault="00FF6655" w:rsidP="00AC758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Judy Thomas</w:t>
            </w:r>
          </w:p>
        </w:tc>
        <w:tc>
          <w:tcPr>
            <w:tcW w:w="3792" w:type="dxa"/>
          </w:tcPr>
          <w:p w14:paraId="0CFB5F0C" w14:textId="77777777" w:rsidR="00B95094" w:rsidRPr="006B15D5" w:rsidRDefault="00B95094" w:rsidP="00AC758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5" w:type="dxa"/>
          </w:tcPr>
          <w:p w14:paraId="2279F906" w14:textId="7170A244" w:rsidR="00B95094" w:rsidRDefault="00FF6655" w:rsidP="00B9509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FF6655" w:rsidRPr="006B15D5" w14:paraId="141813A9" w14:textId="77777777" w:rsidTr="00C3698D">
        <w:trPr>
          <w:trHeight w:val="360"/>
        </w:trPr>
        <w:tc>
          <w:tcPr>
            <w:tcW w:w="4415" w:type="dxa"/>
          </w:tcPr>
          <w:p w14:paraId="1BA63165" w14:textId="776D3F0B" w:rsidR="00FF6655" w:rsidRDefault="00FF6655" w:rsidP="00AC758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Conor Farrell</w:t>
            </w:r>
          </w:p>
        </w:tc>
        <w:tc>
          <w:tcPr>
            <w:tcW w:w="3792" w:type="dxa"/>
          </w:tcPr>
          <w:p w14:paraId="51C1AD6E" w14:textId="77777777" w:rsidR="00FF6655" w:rsidRPr="006B15D5" w:rsidRDefault="00FF6655" w:rsidP="00AC758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5" w:type="dxa"/>
          </w:tcPr>
          <w:p w14:paraId="0E274894" w14:textId="61F2C404" w:rsidR="00FF6655" w:rsidRDefault="00D06410" w:rsidP="00B9509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FF6655" w:rsidRPr="006B15D5" w14:paraId="26E58A9D" w14:textId="77777777" w:rsidTr="00C3698D">
        <w:trPr>
          <w:trHeight w:val="360"/>
        </w:trPr>
        <w:tc>
          <w:tcPr>
            <w:tcW w:w="4415" w:type="dxa"/>
          </w:tcPr>
          <w:p w14:paraId="6104F7D8" w14:textId="1B12F6BD" w:rsidR="00FF6655" w:rsidRDefault="00FF6655" w:rsidP="00AC758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Andrew Pursley</w:t>
            </w:r>
            <w:r w:rsidR="00917DAB">
              <w:rPr>
                <w:rFonts w:ascii="Aptos" w:hAnsi="Aptos"/>
                <w:sz w:val="24"/>
                <w:szCs w:val="24"/>
              </w:rPr>
              <w:t xml:space="preserve"> (DPH)</w:t>
            </w:r>
          </w:p>
        </w:tc>
        <w:tc>
          <w:tcPr>
            <w:tcW w:w="3792" w:type="dxa"/>
          </w:tcPr>
          <w:p w14:paraId="16A4FE7A" w14:textId="6E41BF2E" w:rsidR="00FF6655" w:rsidRPr="006B15D5" w:rsidRDefault="00000000" w:rsidP="00AC758C">
            <w:pPr>
              <w:rPr>
                <w:rFonts w:ascii="Aptos" w:hAnsi="Aptos"/>
                <w:sz w:val="24"/>
                <w:szCs w:val="24"/>
              </w:rPr>
            </w:pPr>
            <w:hyperlink r:id="rId10" w:history="1">
              <w:r w:rsidR="00FF6655" w:rsidRPr="0082794D">
                <w:rPr>
                  <w:rStyle w:val="Hyperlink"/>
                  <w:rFonts w:ascii="Aptos" w:hAnsi="Aptos"/>
                  <w:sz w:val="24"/>
                  <w:szCs w:val="24"/>
                </w:rPr>
                <w:t>Andrew.L.Pursley@mass.gov</w:t>
              </w:r>
            </w:hyperlink>
          </w:p>
        </w:tc>
        <w:tc>
          <w:tcPr>
            <w:tcW w:w="1145" w:type="dxa"/>
          </w:tcPr>
          <w:p w14:paraId="52C33C1A" w14:textId="51977187" w:rsidR="00FF6655" w:rsidRDefault="00FF6655" w:rsidP="00B9509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FF6655" w:rsidRPr="006B15D5" w14:paraId="0A524A2C" w14:textId="77777777" w:rsidTr="00C3698D">
        <w:trPr>
          <w:trHeight w:val="360"/>
        </w:trPr>
        <w:tc>
          <w:tcPr>
            <w:tcW w:w="4415" w:type="dxa"/>
          </w:tcPr>
          <w:p w14:paraId="1AE19A7A" w14:textId="17266AA4" w:rsidR="00FF6655" w:rsidRDefault="00FF6655" w:rsidP="00AC758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Kayleigh MacLean</w:t>
            </w:r>
          </w:p>
        </w:tc>
        <w:tc>
          <w:tcPr>
            <w:tcW w:w="3792" w:type="dxa"/>
          </w:tcPr>
          <w:p w14:paraId="5BF00A7E" w14:textId="77777777" w:rsidR="00FF6655" w:rsidRDefault="00FF6655" w:rsidP="00AC758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5" w:type="dxa"/>
          </w:tcPr>
          <w:p w14:paraId="22CF6B40" w14:textId="37D5D318" w:rsidR="00FF6655" w:rsidRDefault="00FF6655" w:rsidP="00B9509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FF6655" w:rsidRPr="006B15D5" w14:paraId="27620C6F" w14:textId="77777777" w:rsidTr="00C3698D">
        <w:trPr>
          <w:trHeight w:val="360"/>
        </w:trPr>
        <w:tc>
          <w:tcPr>
            <w:tcW w:w="4415" w:type="dxa"/>
          </w:tcPr>
          <w:p w14:paraId="2AB2D094" w14:textId="2812E952" w:rsidR="00FF6655" w:rsidRDefault="00FF6655" w:rsidP="00AC758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Michele Biagini</w:t>
            </w:r>
          </w:p>
        </w:tc>
        <w:tc>
          <w:tcPr>
            <w:tcW w:w="3792" w:type="dxa"/>
          </w:tcPr>
          <w:p w14:paraId="28F87B6D" w14:textId="77777777" w:rsidR="00FF6655" w:rsidRDefault="00FF6655" w:rsidP="00AC758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5" w:type="dxa"/>
          </w:tcPr>
          <w:p w14:paraId="5FA3BBA2" w14:textId="4D16C9A7" w:rsidR="00FF6655" w:rsidRDefault="00FF6655" w:rsidP="00B9509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1B6CE3" w:rsidRPr="006B15D5" w14:paraId="454977D7" w14:textId="77777777" w:rsidTr="00C3698D">
        <w:trPr>
          <w:trHeight w:val="360"/>
        </w:trPr>
        <w:tc>
          <w:tcPr>
            <w:tcW w:w="4415" w:type="dxa"/>
          </w:tcPr>
          <w:p w14:paraId="58600682" w14:textId="27A05994" w:rsidR="001B6CE3" w:rsidRDefault="001B6CE3" w:rsidP="00AC758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Colleen O’Brien</w:t>
            </w:r>
          </w:p>
        </w:tc>
        <w:tc>
          <w:tcPr>
            <w:tcW w:w="3792" w:type="dxa"/>
          </w:tcPr>
          <w:p w14:paraId="76E67DE4" w14:textId="77777777" w:rsidR="001B6CE3" w:rsidRDefault="001B6CE3" w:rsidP="00AC758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5" w:type="dxa"/>
          </w:tcPr>
          <w:p w14:paraId="03789DC6" w14:textId="5AF33530" w:rsidR="001B6CE3" w:rsidRDefault="001B6CE3" w:rsidP="001B6CE3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1B6CE3" w:rsidRPr="006B15D5" w14:paraId="2D4BAEF5" w14:textId="77777777" w:rsidTr="00C3698D">
        <w:trPr>
          <w:trHeight w:val="360"/>
        </w:trPr>
        <w:tc>
          <w:tcPr>
            <w:tcW w:w="4415" w:type="dxa"/>
          </w:tcPr>
          <w:p w14:paraId="540AEF92" w14:textId="036A7FA3" w:rsidR="001B6CE3" w:rsidRDefault="00C971CC" w:rsidP="00AC758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Heather </w:t>
            </w:r>
            <w:r w:rsidR="00542637" w:rsidRPr="00542637">
              <w:rPr>
                <w:rFonts w:ascii="Aptos" w:hAnsi="Aptos"/>
                <w:sz w:val="24"/>
                <w:szCs w:val="24"/>
              </w:rPr>
              <w:t>Biedrzycki</w:t>
            </w:r>
          </w:p>
        </w:tc>
        <w:tc>
          <w:tcPr>
            <w:tcW w:w="3792" w:type="dxa"/>
          </w:tcPr>
          <w:p w14:paraId="42958CE7" w14:textId="77777777" w:rsidR="001B6CE3" w:rsidRDefault="001B6CE3" w:rsidP="00AC758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5" w:type="dxa"/>
          </w:tcPr>
          <w:p w14:paraId="7E4B6416" w14:textId="0C019259" w:rsidR="001B6CE3" w:rsidRDefault="001B6CE3" w:rsidP="001B6CE3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</w:tbl>
    <w:p w14:paraId="04722589" w14:textId="77777777" w:rsidR="00751B43" w:rsidRPr="006B15D5" w:rsidRDefault="00751B43" w:rsidP="00751B43">
      <w:pPr>
        <w:pStyle w:val="ListParagraph"/>
        <w:rPr>
          <w:rFonts w:ascii="Aptos" w:hAnsi="Aptos" w:cstheme="minorHAnsi"/>
          <w:sz w:val="28"/>
          <w:szCs w:val="28"/>
        </w:rPr>
      </w:pPr>
    </w:p>
    <w:p w14:paraId="16E1B7DB" w14:textId="77777777" w:rsidR="00CC1A19" w:rsidRPr="006A2E90" w:rsidRDefault="00CC1A19" w:rsidP="00CC1A19">
      <w:pPr>
        <w:rPr>
          <w:rFonts w:ascii="Aptos" w:hAnsi="Aptos" w:cstheme="minorHAnsi"/>
          <w:b/>
          <w:bCs/>
          <w:sz w:val="28"/>
          <w:szCs w:val="28"/>
        </w:rPr>
      </w:pPr>
      <w:r w:rsidRPr="006A2E90">
        <w:rPr>
          <w:rFonts w:ascii="Aptos" w:hAnsi="Aptos" w:cstheme="minorHAnsi"/>
          <w:b/>
          <w:bCs/>
          <w:sz w:val="28"/>
          <w:szCs w:val="28"/>
        </w:rPr>
        <w:t>Agenda</w:t>
      </w:r>
    </w:p>
    <w:p w14:paraId="6C56FA30" w14:textId="06D8AA8E" w:rsidR="00CC1A19" w:rsidRPr="006B15D5" w:rsidRDefault="00CC1A19" w:rsidP="00CC1A19">
      <w:pPr>
        <w:pStyle w:val="ListParagraph"/>
        <w:numPr>
          <w:ilvl w:val="0"/>
          <w:numId w:val="11"/>
        </w:numPr>
        <w:rPr>
          <w:rFonts w:ascii="Aptos" w:hAnsi="Aptos" w:cstheme="minorHAnsi"/>
          <w:b/>
          <w:bCs/>
          <w:sz w:val="28"/>
          <w:szCs w:val="28"/>
        </w:rPr>
      </w:pPr>
      <w:r w:rsidRPr="006B15D5">
        <w:rPr>
          <w:rFonts w:ascii="Aptos" w:hAnsi="Aptos" w:cstheme="minorHAnsi"/>
          <w:b/>
          <w:bCs/>
          <w:sz w:val="28"/>
          <w:szCs w:val="28"/>
        </w:rPr>
        <w:t>Welcome</w:t>
      </w:r>
      <w:r w:rsidR="002D30AB">
        <w:rPr>
          <w:rFonts w:ascii="Aptos" w:hAnsi="Aptos" w:cstheme="minorHAnsi"/>
          <w:b/>
          <w:bCs/>
          <w:sz w:val="28"/>
          <w:szCs w:val="28"/>
        </w:rPr>
        <w:t xml:space="preserve"> &amp; Roll Call</w:t>
      </w:r>
    </w:p>
    <w:p w14:paraId="4308BC7D" w14:textId="79612E7A" w:rsidR="00751B43" w:rsidRPr="006B15D5" w:rsidRDefault="008B310F" w:rsidP="00751B43">
      <w:pPr>
        <w:pStyle w:val="ListParagraph"/>
        <w:numPr>
          <w:ilvl w:val="1"/>
          <w:numId w:val="11"/>
        </w:numPr>
        <w:rPr>
          <w:rFonts w:ascii="Aptos" w:hAnsi="Aptos" w:cstheme="minorHAnsi"/>
          <w:sz w:val="28"/>
          <w:szCs w:val="28"/>
        </w:rPr>
      </w:pPr>
      <w:r>
        <w:rPr>
          <w:rFonts w:ascii="Aptos" w:hAnsi="Aptos" w:cstheme="minorHAnsi"/>
          <w:sz w:val="28"/>
          <w:szCs w:val="28"/>
        </w:rPr>
        <w:t xml:space="preserve">Lori Rusell </w:t>
      </w:r>
      <w:r w:rsidR="00751B43" w:rsidRPr="006B15D5">
        <w:rPr>
          <w:rFonts w:ascii="Aptos" w:hAnsi="Aptos" w:cstheme="minorHAnsi"/>
          <w:sz w:val="28"/>
          <w:szCs w:val="28"/>
        </w:rPr>
        <w:t>provided opening comments and conducted roll call.</w:t>
      </w:r>
    </w:p>
    <w:p w14:paraId="4BC70B81" w14:textId="2170809E" w:rsidR="008E7021" w:rsidRPr="006B15D5" w:rsidRDefault="008E7021" w:rsidP="00DF24DA">
      <w:pPr>
        <w:pStyle w:val="ListParagraph"/>
        <w:numPr>
          <w:ilvl w:val="0"/>
          <w:numId w:val="11"/>
        </w:numPr>
        <w:rPr>
          <w:rFonts w:ascii="Aptos" w:hAnsi="Aptos" w:cstheme="minorHAnsi"/>
          <w:b/>
          <w:bCs/>
          <w:sz w:val="28"/>
          <w:szCs w:val="28"/>
        </w:rPr>
      </w:pPr>
      <w:r w:rsidRPr="006B15D5">
        <w:rPr>
          <w:rFonts w:ascii="Aptos" w:hAnsi="Aptos" w:cstheme="minorHAnsi"/>
          <w:b/>
          <w:bCs/>
          <w:sz w:val="28"/>
          <w:szCs w:val="28"/>
        </w:rPr>
        <w:t xml:space="preserve">Review and Approval of Minutes from </w:t>
      </w:r>
      <w:r w:rsidR="00D06410">
        <w:rPr>
          <w:rFonts w:ascii="Aptos" w:hAnsi="Aptos" w:cstheme="minorHAnsi"/>
          <w:b/>
          <w:bCs/>
          <w:sz w:val="28"/>
          <w:szCs w:val="28"/>
        </w:rPr>
        <w:t>August</w:t>
      </w:r>
      <w:r w:rsidRPr="006B15D5">
        <w:rPr>
          <w:rFonts w:ascii="Aptos" w:hAnsi="Aptos" w:cstheme="minorHAnsi"/>
          <w:b/>
          <w:bCs/>
          <w:sz w:val="28"/>
          <w:szCs w:val="28"/>
        </w:rPr>
        <w:t xml:space="preserve"> Meeting</w:t>
      </w:r>
    </w:p>
    <w:p w14:paraId="6C315EDA" w14:textId="714C6B67" w:rsidR="00DF24DA" w:rsidRPr="008B310F" w:rsidRDefault="004C6BDA" w:rsidP="73E13CF7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October</w:t>
      </w:r>
      <w:r w:rsidR="00516108">
        <w:rPr>
          <w:rFonts w:ascii="Aptos" w:hAnsi="Aptos"/>
          <w:sz w:val="28"/>
          <w:szCs w:val="28"/>
        </w:rPr>
        <w:t xml:space="preserve"> 2025</w:t>
      </w:r>
      <w:r w:rsidR="2183D33C" w:rsidRPr="73E13CF7">
        <w:rPr>
          <w:rFonts w:ascii="Aptos" w:hAnsi="Aptos"/>
          <w:sz w:val="28"/>
          <w:szCs w:val="28"/>
        </w:rPr>
        <w:t xml:space="preserve"> </w:t>
      </w:r>
      <w:r w:rsidR="00DF24DA" w:rsidRPr="73E13CF7">
        <w:rPr>
          <w:rFonts w:ascii="Aptos" w:hAnsi="Aptos"/>
          <w:sz w:val="28"/>
          <w:szCs w:val="28"/>
        </w:rPr>
        <w:t>notes were reviewed</w:t>
      </w:r>
      <w:r w:rsidR="00751B43" w:rsidRPr="73E13CF7">
        <w:rPr>
          <w:rFonts w:ascii="Aptos" w:hAnsi="Aptos"/>
          <w:sz w:val="28"/>
          <w:szCs w:val="28"/>
        </w:rPr>
        <w:t xml:space="preserve">, </w:t>
      </w:r>
      <w:r w:rsidR="00DF24DA" w:rsidRPr="73E13CF7">
        <w:rPr>
          <w:rFonts w:ascii="Aptos" w:hAnsi="Aptos"/>
          <w:sz w:val="28"/>
          <w:szCs w:val="28"/>
        </w:rPr>
        <w:t>voted on</w:t>
      </w:r>
      <w:r w:rsidR="00751B43" w:rsidRPr="73E13CF7">
        <w:rPr>
          <w:rFonts w:ascii="Aptos" w:hAnsi="Aptos"/>
          <w:sz w:val="28"/>
          <w:szCs w:val="28"/>
        </w:rPr>
        <w:t xml:space="preserve">, and were </w:t>
      </w:r>
      <w:r w:rsidR="000162E2" w:rsidRPr="73E13CF7">
        <w:rPr>
          <w:rFonts w:ascii="Aptos" w:hAnsi="Aptos"/>
          <w:sz w:val="28"/>
          <w:szCs w:val="28"/>
        </w:rPr>
        <w:t xml:space="preserve">unanimously </w:t>
      </w:r>
      <w:r w:rsidR="00751B43" w:rsidRPr="73E13CF7">
        <w:rPr>
          <w:rFonts w:ascii="Aptos" w:hAnsi="Aptos"/>
          <w:color w:val="000000" w:themeColor="text1"/>
          <w:sz w:val="28"/>
          <w:szCs w:val="28"/>
        </w:rPr>
        <w:t>approved</w:t>
      </w:r>
      <w:r w:rsidR="000162E2" w:rsidRPr="73E13CF7">
        <w:rPr>
          <w:rFonts w:ascii="Aptos" w:hAnsi="Aptos"/>
          <w:color w:val="000000" w:themeColor="text1"/>
          <w:sz w:val="28"/>
          <w:szCs w:val="28"/>
        </w:rPr>
        <w:t xml:space="preserve"> (LR</w:t>
      </w:r>
      <w:r w:rsidR="000929C8" w:rsidRPr="73E13CF7">
        <w:rPr>
          <w:rFonts w:ascii="Aptos" w:hAnsi="Aptos"/>
          <w:color w:val="000000" w:themeColor="text1"/>
          <w:sz w:val="28"/>
          <w:szCs w:val="28"/>
        </w:rPr>
        <w:t xml:space="preserve">, </w:t>
      </w:r>
      <w:r w:rsidR="00C3698D">
        <w:rPr>
          <w:rFonts w:ascii="Aptos" w:hAnsi="Aptos"/>
          <w:color w:val="000000" w:themeColor="text1"/>
          <w:sz w:val="28"/>
          <w:szCs w:val="28"/>
        </w:rPr>
        <w:t>SG</w:t>
      </w:r>
      <w:r w:rsidR="00001D6A">
        <w:rPr>
          <w:rFonts w:ascii="Aptos" w:hAnsi="Aptos"/>
          <w:color w:val="000000" w:themeColor="text1"/>
          <w:sz w:val="28"/>
          <w:szCs w:val="28"/>
        </w:rPr>
        <w:t xml:space="preserve">, </w:t>
      </w:r>
      <w:r w:rsidR="00516108">
        <w:rPr>
          <w:rFonts w:ascii="Aptos" w:hAnsi="Aptos"/>
          <w:color w:val="000000" w:themeColor="text1"/>
          <w:sz w:val="28"/>
          <w:szCs w:val="28"/>
        </w:rPr>
        <w:t>C</w:t>
      </w:r>
      <w:r w:rsidR="00001D6A">
        <w:rPr>
          <w:rFonts w:ascii="Aptos" w:hAnsi="Aptos"/>
          <w:color w:val="000000" w:themeColor="text1"/>
          <w:sz w:val="28"/>
          <w:szCs w:val="28"/>
        </w:rPr>
        <w:t>W</w:t>
      </w:r>
      <w:r w:rsidR="000162E2" w:rsidRPr="73E13CF7">
        <w:rPr>
          <w:rFonts w:ascii="Aptos" w:hAnsi="Aptos"/>
          <w:color w:val="000000" w:themeColor="text1"/>
          <w:sz w:val="28"/>
          <w:szCs w:val="28"/>
        </w:rPr>
        <w:t>)</w:t>
      </w:r>
      <w:r w:rsidR="00DF24DA" w:rsidRPr="73E13CF7">
        <w:rPr>
          <w:rFonts w:ascii="Aptos" w:hAnsi="Aptos"/>
          <w:color w:val="000000" w:themeColor="text1"/>
          <w:sz w:val="28"/>
          <w:szCs w:val="28"/>
        </w:rPr>
        <w:t xml:space="preserve">. </w:t>
      </w:r>
    </w:p>
    <w:p w14:paraId="1355F11B" w14:textId="70A7FD62" w:rsidR="00C434EF" w:rsidRPr="00BC2425" w:rsidRDefault="008B310F" w:rsidP="00C434EF">
      <w:pPr>
        <w:pStyle w:val="ListParagraph"/>
        <w:numPr>
          <w:ilvl w:val="0"/>
          <w:numId w:val="11"/>
        </w:numPr>
        <w:rPr>
          <w:rFonts w:ascii="Aptos" w:hAnsi="Aptos"/>
          <w:b/>
          <w:bCs/>
          <w:sz w:val="28"/>
          <w:szCs w:val="28"/>
        </w:rPr>
      </w:pPr>
      <w:r w:rsidRPr="008B310F">
        <w:rPr>
          <w:rFonts w:ascii="Aptos" w:hAnsi="Aptos"/>
          <w:b/>
          <w:bCs/>
          <w:color w:val="000000" w:themeColor="text1"/>
          <w:sz w:val="28"/>
          <w:szCs w:val="28"/>
        </w:rPr>
        <w:t>Fiscal Federal &amp; State Updates</w:t>
      </w:r>
    </w:p>
    <w:p w14:paraId="1EAB34AB" w14:textId="0CDE34B3" w:rsidR="00BC2425" w:rsidRPr="00FF1612" w:rsidRDefault="00BC2425" w:rsidP="00BC2425">
      <w:pPr>
        <w:pStyle w:val="ListParagraph"/>
        <w:numPr>
          <w:ilvl w:val="1"/>
          <w:numId w:val="11"/>
        </w:num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color w:val="000000" w:themeColor="text1"/>
          <w:sz w:val="28"/>
          <w:szCs w:val="28"/>
        </w:rPr>
        <w:t xml:space="preserve">DMS 2.0 onsite visit </w:t>
      </w:r>
      <w:r w:rsidR="0015087E">
        <w:rPr>
          <w:rFonts w:ascii="Aptos" w:hAnsi="Aptos"/>
          <w:color w:val="000000" w:themeColor="text1"/>
          <w:sz w:val="28"/>
          <w:szCs w:val="28"/>
        </w:rPr>
        <w:t>rescheduled for the week of March 23,2026 and 6 hours virtually in advance</w:t>
      </w:r>
      <w:r w:rsidR="00FF2A0C">
        <w:rPr>
          <w:rFonts w:ascii="Aptos" w:hAnsi="Aptos"/>
          <w:color w:val="000000" w:themeColor="text1"/>
          <w:sz w:val="28"/>
          <w:szCs w:val="28"/>
        </w:rPr>
        <w:t>.</w:t>
      </w:r>
    </w:p>
    <w:p w14:paraId="184C0D72" w14:textId="2BA74574" w:rsidR="0015087E" w:rsidRPr="0015087E" w:rsidRDefault="0015087E" w:rsidP="00BC2425">
      <w:pPr>
        <w:pStyle w:val="ListParagraph"/>
        <w:numPr>
          <w:ilvl w:val="1"/>
          <w:numId w:val="11"/>
        </w:num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sz w:val="28"/>
          <w:szCs w:val="28"/>
        </w:rPr>
        <w:t>The draft 101 CMR 349 rates for Early Intervention Services posted</w:t>
      </w:r>
    </w:p>
    <w:p w14:paraId="2C50C33E" w14:textId="09B29475" w:rsidR="0015087E" w:rsidRPr="0015087E" w:rsidRDefault="0015087E" w:rsidP="0015087E">
      <w:pPr>
        <w:pStyle w:val="ListParagraph"/>
        <w:numPr>
          <w:ilvl w:val="2"/>
          <w:numId w:val="11"/>
        </w:num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sz w:val="28"/>
          <w:szCs w:val="28"/>
        </w:rPr>
        <w:t>Pending final reviews and signatures.</w:t>
      </w:r>
    </w:p>
    <w:p w14:paraId="678390E5" w14:textId="2025EB15" w:rsidR="00BC2425" w:rsidRPr="001B6CE3" w:rsidRDefault="00FF2B8F" w:rsidP="00BC2425">
      <w:pPr>
        <w:pStyle w:val="ListParagraph"/>
        <w:numPr>
          <w:ilvl w:val="1"/>
          <w:numId w:val="11"/>
        </w:num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Upcoming </w:t>
      </w:r>
      <w:r w:rsidR="00BC2425">
        <w:rPr>
          <w:rFonts w:ascii="Aptos" w:hAnsi="Aptos"/>
          <w:sz w:val="28"/>
          <w:szCs w:val="28"/>
        </w:rPr>
        <w:t xml:space="preserve">Ask Away training </w:t>
      </w:r>
    </w:p>
    <w:p w14:paraId="7D68D56B" w14:textId="00DE6F3D" w:rsidR="001B6CE3" w:rsidRPr="00E739AF" w:rsidRDefault="00FF2B8F" w:rsidP="001B6CE3">
      <w:pPr>
        <w:pStyle w:val="ListParagraph"/>
        <w:numPr>
          <w:ilvl w:val="2"/>
          <w:numId w:val="11"/>
        </w:num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sz w:val="28"/>
          <w:szCs w:val="28"/>
        </w:rPr>
        <w:t>01/15/2026</w:t>
      </w:r>
      <w:r w:rsidR="001B6CE3">
        <w:rPr>
          <w:rFonts w:ascii="Aptos" w:hAnsi="Aptos"/>
          <w:sz w:val="28"/>
          <w:szCs w:val="28"/>
        </w:rPr>
        <w:t xml:space="preserve">: </w:t>
      </w:r>
      <w:r>
        <w:rPr>
          <w:rFonts w:ascii="Aptos" w:hAnsi="Aptos"/>
          <w:sz w:val="28"/>
          <w:szCs w:val="28"/>
        </w:rPr>
        <w:t xml:space="preserve">Year End Activity </w:t>
      </w:r>
      <w:r w:rsidR="00E739AF">
        <w:rPr>
          <w:rFonts w:ascii="Aptos" w:hAnsi="Aptos"/>
          <w:sz w:val="28"/>
          <w:szCs w:val="28"/>
        </w:rPr>
        <w:t>–</w:t>
      </w:r>
      <w:r>
        <w:rPr>
          <w:rFonts w:ascii="Aptos" w:hAnsi="Aptos"/>
          <w:sz w:val="28"/>
          <w:szCs w:val="28"/>
        </w:rPr>
        <w:t xml:space="preserve"> Deadlines</w:t>
      </w:r>
    </w:p>
    <w:p w14:paraId="17CD6D0D" w14:textId="396456CD" w:rsidR="00E739AF" w:rsidRPr="00E739AF" w:rsidRDefault="00E739AF" w:rsidP="00E739AF">
      <w:pPr>
        <w:pStyle w:val="ListParagraph"/>
        <w:numPr>
          <w:ilvl w:val="1"/>
          <w:numId w:val="11"/>
        </w:num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sz w:val="28"/>
          <w:szCs w:val="28"/>
        </w:rPr>
        <w:lastRenderedPageBreak/>
        <w:t>Mass General Brigham Health Plan Issue (Billing code problems)</w:t>
      </w:r>
    </w:p>
    <w:p w14:paraId="216234A9" w14:textId="122BD2FB" w:rsidR="009C164C" w:rsidRPr="009C164C" w:rsidRDefault="00E739AF" w:rsidP="009C164C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TL modifier is required </w:t>
      </w:r>
      <w:r w:rsidR="00FA2E9A">
        <w:rPr>
          <w:rFonts w:ascii="Aptos" w:hAnsi="Aptos"/>
          <w:sz w:val="28"/>
          <w:szCs w:val="28"/>
        </w:rPr>
        <w:t>but certain codes are being denied when TL modifier is present</w:t>
      </w:r>
      <w:r w:rsidR="004846EE">
        <w:rPr>
          <w:rFonts w:ascii="Aptos" w:hAnsi="Aptos"/>
          <w:sz w:val="28"/>
          <w:szCs w:val="28"/>
        </w:rPr>
        <w:t>.</w:t>
      </w:r>
      <w:r w:rsidR="009C164C">
        <w:rPr>
          <w:rFonts w:ascii="Aptos" w:hAnsi="Aptos"/>
          <w:sz w:val="28"/>
          <w:szCs w:val="28"/>
        </w:rPr>
        <w:t xml:space="preserve"> </w:t>
      </w:r>
      <w:r w:rsidR="003B095F">
        <w:rPr>
          <w:rFonts w:ascii="Aptos" w:hAnsi="Aptos"/>
          <w:sz w:val="28"/>
          <w:szCs w:val="28"/>
        </w:rPr>
        <w:t xml:space="preserve">MGBH’s response to this issue </w:t>
      </w:r>
      <w:proofErr w:type="gramStart"/>
      <w:r w:rsidR="003B095F">
        <w:rPr>
          <w:rFonts w:ascii="Aptos" w:hAnsi="Aptos"/>
          <w:sz w:val="28"/>
          <w:szCs w:val="28"/>
        </w:rPr>
        <w:t xml:space="preserve">-  </w:t>
      </w:r>
      <w:r w:rsidR="00FC1EBF">
        <w:rPr>
          <w:rFonts w:ascii="Aptos" w:hAnsi="Aptos"/>
          <w:sz w:val="28"/>
          <w:szCs w:val="28"/>
        </w:rPr>
        <w:t>“</w:t>
      </w:r>
      <w:proofErr w:type="gramEnd"/>
      <w:r w:rsidR="003B095F">
        <w:rPr>
          <w:rFonts w:ascii="Aptos" w:hAnsi="Aptos"/>
          <w:sz w:val="28"/>
          <w:szCs w:val="28"/>
        </w:rPr>
        <w:t xml:space="preserve"> a</w:t>
      </w:r>
      <w:r w:rsidR="009C164C" w:rsidRPr="009C164C">
        <w:rPr>
          <w:rFonts w:ascii="Aptos" w:hAnsi="Aptos"/>
          <w:sz w:val="28"/>
          <w:szCs w:val="28"/>
        </w:rPr>
        <w:t xml:space="preserve">llow for billing modifier TL with 97151, 97152, 97153, 97156, H0032, T1015, and T1027. This is expected to be </w:t>
      </w:r>
      <w:r w:rsidR="003B095F" w:rsidRPr="009C164C">
        <w:rPr>
          <w:rFonts w:ascii="Aptos" w:hAnsi="Aptos"/>
          <w:sz w:val="28"/>
          <w:szCs w:val="28"/>
        </w:rPr>
        <w:t>completed in</w:t>
      </w:r>
      <w:r w:rsidR="009C164C" w:rsidRPr="009C164C">
        <w:rPr>
          <w:rFonts w:ascii="Aptos" w:hAnsi="Aptos"/>
          <w:sz w:val="28"/>
          <w:szCs w:val="28"/>
        </w:rPr>
        <w:t xml:space="preserve"> the week of the January 16</w:t>
      </w:r>
      <w:r w:rsidR="009C164C" w:rsidRPr="00FC1EBF">
        <w:rPr>
          <w:rFonts w:ascii="Aptos" w:hAnsi="Aptos"/>
          <w:sz w:val="28"/>
          <w:szCs w:val="28"/>
          <w:vertAlign w:val="superscript"/>
        </w:rPr>
        <w:t>th</w:t>
      </w:r>
      <w:r w:rsidR="00FC1EBF">
        <w:rPr>
          <w:rFonts w:ascii="Aptos" w:hAnsi="Aptos"/>
          <w:sz w:val="28"/>
          <w:szCs w:val="28"/>
        </w:rPr>
        <w:t>”</w:t>
      </w:r>
      <w:r w:rsidR="009C164C" w:rsidRPr="009C164C">
        <w:rPr>
          <w:rFonts w:ascii="Aptos" w:hAnsi="Aptos"/>
          <w:sz w:val="28"/>
          <w:szCs w:val="28"/>
        </w:rPr>
        <w:t>.</w:t>
      </w:r>
    </w:p>
    <w:p w14:paraId="3A5294D5" w14:textId="79F49217" w:rsidR="00EB786E" w:rsidRPr="00EB786E" w:rsidRDefault="000E0BF6" w:rsidP="00EB786E">
      <w:pPr>
        <w:pStyle w:val="ListParagraph"/>
        <w:numPr>
          <w:ilvl w:val="2"/>
          <w:numId w:val="11"/>
        </w:num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MGBH’s response for </w:t>
      </w:r>
      <w:r w:rsidR="00811DCF">
        <w:rPr>
          <w:rFonts w:ascii="Aptos" w:hAnsi="Aptos"/>
          <w:sz w:val="28"/>
          <w:szCs w:val="28"/>
        </w:rPr>
        <w:t xml:space="preserve">the T1015 code </w:t>
      </w:r>
      <w:r w:rsidR="00FC1EBF">
        <w:rPr>
          <w:rFonts w:ascii="Aptos" w:hAnsi="Aptos"/>
          <w:sz w:val="28"/>
          <w:szCs w:val="28"/>
        </w:rPr>
        <w:t>–</w:t>
      </w:r>
      <w:r w:rsidR="00811DCF">
        <w:rPr>
          <w:rFonts w:ascii="Aptos" w:hAnsi="Aptos"/>
          <w:sz w:val="28"/>
          <w:szCs w:val="28"/>
        </w:rPr>
        <w:t xml:space="preserve"> </w:t>
      </w:r>
      <w:r w:rsidR="00FC1EBF">
        <w:rPr>
          <w:rFonts w:ascii="Aptos" w:hAnsi="Aptos"/>
          <w:sz w:val="28"/>
          <w:szCs w:val="28"/>
        </w:rPr>
        <w:t>“</w:t>
      </w:r>
      <w:r w:rsidR="009C164C" w:rsidRPr="009C164C">
        <w:rPr>
          <w:rFonts w:ascii="Aptos" w:hAnsi="Aptos"/>
          <w:sz w:val="28"/>
          <w:szCs w:val="28"/>
        </w:rPr>
        <w:t>Allow T1015 with TL modifier for a unit count of 8 per day. This requires their vendor to correct the system and is expected to be completed by the end of January</w:t>
      </w:r>
      <w:r w:rsidR="00FC1EBF">
        <w:rPr>
          <w:rFonts w:ascii="Aptos" w:hAnsi="Aptos"/>
          <w:sz w:val="28"/>
          <w:szCs w:val="28"/>
        </w:rPr>
        <w:t>”</w:t>
      </w:r>
      <w:r w:rsidR="009C164C" w:rsidRPr="009C164C">
        <w:rPr>
          <w:rFonts w:ascii="Aptos" w:hAnsi="Aptos"/>
          <w:sz w:val="28"/>
          <w:szCs w:val="28"/>
        </w:rPr>
        <w:t>.</w:t>
      </w:r>
    </w:p>
    <w:p w14:paraId="7B81597F" w14:textId="7A3614C7" w:rsidR="0043578E" w:rsidRPr="00E73C7D" w:rsidRDefault="00EB786E" w:rsidP="00E73C7D">
      <w:pPr>
        <w:pStyle w:val="ListParagraph"/>
        <w:numPr>
          <w:ilvl w:val="2"/>
          <w:numId w:val="11"/>
        </w:num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sz w:val="28"/>
          <w:szCs w:val="28"/>
        </w:rPr>
        <w:t>T</w:t>
      </w:r>
      <w:proofErr w:type="gramStart"/>
      <w:r>
        <w:rPr>
          <w:rFonts w:ascii="Aptos" w:hAnsi="Aptos"/>
          <w:sz w:val="28"/>
          <w:szCs w:val="28"/>
        </w:rPr>
        <w:t xml:space="preserve">1024 </w:t>
      </w:r>
      <w:r w:rsidR="00E73C7D">
        <w:rPr>
          <w:rFonts w:ascii="Aptos" w:hAnsi="Aptos"/>
          <w:sz w:val="28"/>
          <w:szCs w:val="28"/>
        </w:rPr>
        <w:t xml:space="preserve"> &amp;</w:t>
      </w:r>
      <w:proofErr w:type="gramEnd"/>
      <w:r w:rsidR="00E73C7D">
        <w:rPr>
          <w:rFonts w:ascii="Aptos" w:hAnsi="Aptos"/>
          <w:sz w:val="28"/>
          <w:szCs w:val="28"/>
        </w:rPr>
        <w:t xml:space="preserve"> 96165 </w:t>
      </w:r>
      <w:r>
        <w:rPr>
          <w:rFonts w:ascii="Aptos" w:hAnsi="Aptos"/>
          <w:sz w:val="28"/>
          <w:szCs w:val="28"/>
        </w:rPr>
        <w:t>– still waiting for MGBH’s response on this issue.</w:t>
      </w:r>
    </w:p>
    <w:p w14:paraId="705AD9C7" w14:textId="075B9928" w:rsidR="005F0526" w:rsidRPr="005F0526" w:rsidRDefault="005F0526" w:rsidP="005F0526">
      <w:pPr>
        <w:pStyle w:val="ListParagraph"/>
        <w:numPr>
          <w:ilvl w:val="1"/>
          <w:numId w:val="11"/>
        </w:num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sz w:val="28"/>
          <w:szCs w:val="28"/>
        </w:rPr>
        <w:t>Upcoming Reimbursement Manual Updates</w:t>
      </w:r>
    </w:p>
    <w:p w14:paraId="4446935B" w14:textId="0164216F" w:rsidR="005F0526" w:rsidRPr="00EB786E" w:rsidRDefault="00EB786E" w:rsidP="00EB786E">
      <w:pPr>
        <w:pStyle w:val="ListParagraph"/>
        <w:numPr>
          <w:ilvl w:val="2"/>
          <w:numId w:val="11"/>
        </w:num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sz w:val="28"/>
          <w:szCs w:val="28"/>
        </w:rPr>
        <w:t>Title updated to “Reimbursement Policy Manual for Early Intervention and Early Intensive Behavioral Intervention Services”.</w:t>
      </w:r>
    </w:p>
    <w:p w14:paraId="7349AA2F" w14:textId="4011E372" w:rsidR="00EB786E" w:rsidRPr="001201BD" w:rsidRDefault="001201BD" w:rsidP="00EB786E">
      <w:pPr>
        <w:pStyle w:val="ListParagraph"/>
        <w:numPr>
          <w:ilvl w:val="2"/>
          <w:numId w:val="11"/>
        </w:num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sz w:val="28"/>
          <w:szCs w:val="28"/>
        </w:rPr>
        <w:t>Numerous SDR references removed.</w:t>
      </w:r>
    </w:p>
    <w:p w14:paraId="44E1EAFE" w14:textId="1C06B4A2" w:rsidR="001201BD" w:rsidRPr="005F0526" w:rsidRDefault="001201BD" w:rsidP="00EB786E">
      <w:pPr>
        <w:pStyle w:val="ListParagraph"/>
        <w:numPr>
          <w:ilvl w:val="2"/>
          <w:numId w:val="11"/>
        </w:num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sz w:val="28"/>
          <w:szCs w:val="28"/>
        </w:rPr>
        <w:t>Several tables and language updated.</w:t>
      </w:r>
    </w:p>
    <w:p w14:paraId="71482349" w14:textId="391235DA" w:rsidR="002B7364" w:rsidRPr="00C92C60" w:rsidRDefault="002B7364" w:rsidP="002B7364">
      <w:pPr>
        <w:pStyle w:val="ListParagraph"/>
        <w:numPr>
          <w:ilvl w:val="0"/>
          <w:numId w:val="11"/>
        </w:numPr>
        <w:rPr>
          <w:rFonts w:ascii="Aptos" w:hAnsi="Aptos"/>
          <w:b/>
          <w:bCs/>
          <w:sz w:val="28"/>
          <w:szCs w:val="28"/>
        </w:rPr>
      </w:pPr>
      <w:r w:rsidRPr="00C92C60">
        <w:rPr>
          <w:rFonts w:ascii="Aptos" w:hAnsi="Aptos"/>
          <w:b/>
          <w:bCs/>
          <w:sz w:val="28"/>
          <w:szCs w:val="28"/>
        </w:rPr>
        <w:t>FY 26 Targeted Monitoring</w:t>
      </w:r>
    </w:p>
    <w:p w14:paraId="44713786" w14:textId="77777777" w:rsidR="00C92C60" w:rsidRPr="00C92C60" w:rsidRDefault="00C92C60" w:rsidP="00C92C60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In FY25 there were 9 Formal Targeted Reviews initiated</w:t>
      </w:r>
    </w:p>
    <w:p w14:paraId="466BE88B" w14:textId="77777777" w:rsidR="00C92C60" w:rsidRP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In Data Verification: 0</w:t>
      </w:r>
    </w:p>
    <w:p w14:paraId="34C506AC" w14:textId="77777777" w:rsidR="00C92C60" w:rsidRP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In Findings: 1</w:t>
      </w:r>
    </w:p>
    <w:p w14:paraId="059DB6BA" w14:textId="77777777" w:rsidR="00C92C60" w:rsidRP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 xml:space="preserve">In Monitoring: 3 </w:t>
      </w:r>
    </w:p>
    <w:p w14:paraId="0E77A091" w14:textId="77777777" w:rsidR="00C92C60" w:rsidRP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 xml:space="preserve">Completed: 5 </w:t>
      </w:r>
    </w:p>
    <w:p w14:paraId="1E57877C" w14:textId="77777777" w:rsidR="00C92C60" w:rsidRPr="00C92C60" w:rsidRDefault="00C92C60" w:rsidP="00C92C60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Currently in FY26 there were 2 Formal Targeted Reviews initiated</w:t>
      </w:r>
    </w:p>
    <w:p w14:paraId="1EF56B5A" w14:textId="77777777" w:rsidR="00C92C60" w:rsidRP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 xml:space="preserve">In Data Verification: 2  </w:t>
      </w:r>
    </w:p>
    <w:p w14:paraId="4824243A" w14:textId="77777777" w:rsidR="00C92C60" w:rsidRP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In Findings: 0</w:t>
      </w:r>
    </w:p>
    <w:p w14:paraId="2D8E9851" w14:textId="77777777" w:rsidR="00C92C60" w:rsidRP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 xml:space="preserve">In Monitoring: 0 </w:t>
      </w:r>
    </w:p>
    <w:p w14:paraId="52762DB2" w14:textId="77777777" w:rsidR="00C92C60" w:rsidRP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 xml:space="preserve">Completed: 0 </w:t>
      </w:r>
    </w:p>
    <w:p w14:paraId="1AC3F071" w14:textId="77777777" w:rsidR="00C92C60" w:rsidRPr="00C92C60" w:rsidRDefault="00C92C60" w:rsidP="00C92C60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Common Audit/Noncompliance Findings</w:t>
      </w:r>
    </w:p>
    <w:p w14:paraId="69EBCC4E" w14:textId="77777777" w:rsidR="00C92C60" w:rsidRP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Mistakes in submissions associated with third-party billers</w:t>
      </w:r>
    </w:p>
    <w:p w14:paraId="1609C174" w14:textId="77777777" w:rsidR="00C92C60" w:rsidRP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Service log data in the progress notes not matching claim submissions</w:t>
      </w:r>
    </w:p>
    <w:p w14:paraId="0F4F2EF3" w14:textId="77777777" w:rsidR="00C92C60" w:rsidRP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 xml:space="preserve">“Bundling” </w:t>
      </w:r>
    </w:p>
    <w:p w14:paraId="0435C1D0" w14:textId="3DD1EF55" w:rsidR="002B7364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Assessment Hours exceeding the allowable amount</w:t>
      </w:r>
    </w:p>
    <w:p w14:paraId="1924BC54" w14:textId="74EDC026" w:rsidR="00C92C60" w:rsidRPr="00C92C60" w:rsidRDefault="00C92C60" w:rsidP="00C92C60">
      <w:pPr>
        <w:pStyle w:val="ListParagraph"/>
        <w:numPr>
          <w:ilvl w:val="0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lastRenderedPageBreak/>
        <w:t>FY 26 Planned Cyclic Monitoring</w:t>
      </w:r>
    </w:p>
    <w:p w14:paraId="4B7C72E4" w14:textId="77777777" w:rsidR="00C92C60" w:rsidRPr="00C92C60" w:rsidRDefault="00C92C60" w:rsidP="00C92C60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A review will be conducted of:</w:t>
      </w:r>
    </w:p>
    <w:p w14:paraId="00507231" w14:textId="66B4050C" w:rsidR="00C92C60" w:rsidRP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The selected programs written Policies and Procedures in regard to Claim processing</w:t>
      </w:r>
      <w:r w:rsidR="00057B72">
        <w:rPr>
          <w:rFonts w:ascii="Aptos" w:hAnsi="Aptos"/>
          <w:sz w:val="28"/>
          <w:szCs w:val="28"/>
        </w:rPr>
        <w:t xml:space="preserve"> and Insurance verification</w:t>
      </w:r>
      <w:r w:rsidRPr="00C92C60">
        <w:rPr>
          <w:rFonts w:ascii="Aptos" w:hAnsi="Aptos"/>
          <w:sz w:val="28"/>
          <w:szCs w:val="28"/>
        </w:rPr>
        <w:t xml:space="preserve">. </w:t>
      </w:r>
    </w:p>
    <w:p w14:paraId="293981B7" w14:textId="77777777" w:rsidR="00C92C60" w:rsidRDefault="00C92C60" w:rsidP="00C92C60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A combination of sample charge and encounter claims from the prior 12 months will be reviewed to ensure completeness with a focus on:</w:t>
      </w:r>
    </w:p>
    <w:p w14:paraId="56708A28" w14:textId="34EFEA64" w:rsidR="003F43F9" w:rsidRPr="00C92C60" w:rsidRDefault="003F43F9" w:rsidP="003F43F9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Ensuring identification of uninsured children and documentation from guardians either confirming uninsured status or </w:t>
      </w:r>
      <w:r w:rsidR="009432A8">
        <w:rPr>
          <w:rFonts w:ascii="Aptos" w:hAnsi="Aptos"/>
          <w:sz w:val="28"/>
          <w:szCs w:val="28"/>
        </w:rPr>
        <w:t>d</w:t>
      </w:r>
      <w:r>
        <w:rPr>
          <w:rFonts w:ascii="Aptos" w:hAnsi="Aptos"/>
          <w:sz w:val="28"/>
          <w:szCs w:val="28"/>
        </w:rPr>
        <w:t>eclining access</w:t>
      </w:r>
      <w:r w:rsidR="009432A8">
        <w:rPr>
          <w:rFonts w:ascii="Aptos" w:hAnsi="Aptos"/>
          <w:sz w:val="28"/>
          <w:szCs w:val="28"/>
        </w:rPr>
        <w:t>.</w:t>
      </w:r>
    </w:p>
    <w:p w14:paraId="1E322100" w14:textId="77777777" w:rsidR="00C92C60" w:rsidRP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Validating that insurance information is correctly reflected in EICS.</w:t>
      </w:r>
    </w:p>
    <w:p w14:paraId="0428C4DC" w14:textId="77777777" w:rsidR="00C92C60" w:rsidRP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A review of the EOB for each claim.</w:t>
      </w:r>
    </w:p>
    <w:p w14:paraId="2B14E6D1" w14:textId="77777777" w:rsidR="00C92C60" w:rsidRP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 xml:space="preserve">Validating that Parental Consent is attested to in EICS.  </w:t>
      </w:r>
    </w:p>
    <w:p w14:paraId="5BE7B0EC" w14:textId="77777777" w:rsidR="00C92C60" w:rsidRP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 xml:space="preserve">A review of contracted providers signed Parental Consent form. </w:t>
      </w:r>
    </w:p>
    <w:p w14:paraId="627B3522" w14:textId="77777777" w:rsidR="00C92C60" w:rsidRP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 xml:space="preserve">Validating that service claims in EICS match Progress Notes. </w:t>
      </w:r>
    </w:p>
    <w:p w14:paraId="2BB24CAB" w14:textId="77777777" w:rsidR="00C92C60" w:rsidRPr="00C92C60" w:rsidRDefault="00C92C60" w:rsidP="00C92C60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A review of a sample of HST Transportation requests, if applicable.</w:t>
      </w:r>
    </w:p>
    <w:p w14:paraId="48B8D633" w14:textId="7CA92FF6" w:rsidR="00C92C60" w:rsidRDefault="00C92C60" w:rsidP="00C92C60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Each transportation request must have an appropriate corresponding encounter or charge claim in EICS.</w:t>
      </w:r>
    </w:p>
    <w:p w14:paraId="3B3B1283" w14:textId="3D194CEC" w:rsidR="00C92C60" w:rsidRDefault="00C92C60" w:rsidP="00C92C60">
      <w:pPr>
        <w:pStyle w:val="ListParagraph"/>
        <w:numPr>
          <w:ilvl w:val="0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b/>
          <w:bCs/>
          <w:sz w:val="28"/>
          <w:szCs w:val="28"/>
        </w:rPr>
        <w:t>Future areas of focus being considered for FY 27</w:t>
      </w:r>
      <w:r>
        <w:rPr>
          <w:rFonts w:ascii="Aptos" w:hAnsi="Aptos"/>
          <w:sz w:val="28"/>
          <w:szCs w:val="28"/>
        </w:rPr>
        <w:t>:</w:t>
      </w:r>
    </w:p>
    <w:p w14:paraId="4C087060" w14:textId="77777777" w:rsidR="00C92C60" w:rsidRPr="00C92C60" w:rsidRDefault="00C92C60" w:rsidP="00C92C60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A review of any Noncompliance finding from the prior 12 months.</w:t>
      </w:r>
    </w:p>
    <w:p w14:paraId="7ACBF4CE" w14:textId="77777777" w:rsidR="00C92C60" w:rsidRPr="00C92C60" w:rsidRDefault="00C92C60" w:rsidP="00C92C60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Do service claims in EICS match IFSP?</w:t>
      </w:r>
    </w:p>
    <w:p w14:paraId="7D7B6C2F" w14:textId="77777777" w:rsidR="00C92C60" w:rsidRPr="00C92C60" w:rsidRDefault="00C92C60" w:rsidP="00C92C60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 xml:space="preserve">Are service claims using the appropriate service codes along with appropriate modifiers? </w:t>
      </w:r>
    </w:p>
    <w:p w14:paraId="02F22FE7" w14:textId="77777777" w:rsidR="00C92C60" w:rsidRPr="00C92C60" w:rsidRDefault="00C92C60" w:rsidP="00C92C60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>A review of JIRA tickets and their resolution.</w:t>
      </w:r>
    </w:p>
    <w:p w14:paraId="202468E4" w14:textId="77777777" w:rsidR="00C92C60" w:rsidRPr="00C92C60" w:rsidRDefault="00C92C60" w:rsidP="00C92C60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 xml:space="preserve">A review of billed locations and modality. </w:t>
      </w:r>
    </w:p>
    <w:p w14:paraId="446F3086" w14:textId="7A263966" w:rsidR="00C92C60" w:rsidRDefault="00C92C60" w:rsidP="00C92C60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 w:rsidRPr="00C92C60">
        <w:rPr>
          <w:rFonts w:ascii="Aptos" w:hAnsi="Aptos"/>
          <w:sz w:val="28"/>
          <w:szCs w:val="28"/>
        </w:rPr>
        <w:t xml:space="preserve">Timely submission of claims. </w:t>
      </w:r>
    </w:p>
    <w:p w14:paraId="762DB19D" w14:textId="4F54F405" w:rsidR="00690FDB" w:rsidRDefault="00175B4B" w:rsidP="00690FDB">
      <w:pPr>
        <w:pStyle w:val="ListParagraph"/>
        <w:numPr>
          <w:ilvl w:val="0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Bundling</w:t>
      </w:r>
    </w:p>
    <w:p w14:paraId="0042979D" w14:textId="01F8B08E" w:rsidR="00690FDB" w:rsidRDefault="00690FDB" w:rsidP="00690FDB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Hours in progress notes aggregated in claims</w:t>
      </w:r>
      <w:r w:rsidR="005D0F4E">
        <w:rPr>
          <w:rFonts w:ascii="Aptos" w:hAnsi="Aptos"/>
          <w:sz w:val="28"/>
          <w:szCs w:val="28"/>
        </w:rPr>
        <w:t xml:space="preserve">. e.g., </w:t>
      </w:r>
      <w:r w:rsidR="009B18DE">
        <w:rPr>
          <w:rFonts w:ascii="Aptos" w:hAnsi="Aptos"/>
          <w:sz w:val="28"/>
          <w:szCs w:val="28"/>
        </w:rPr>
        <w:t>hours on claim – 2 hours. 2 progress notes for 1 hour each by different clinicians of the same specialty.</w:t>
      </w:r>
    </w:p>
    <w:p w14:paraId="705E6D77" w14:textId="77777777" w:rsidR="00994803" w:rsidRPr="00994803" w:rsidRDefault="00994803" w:rsidP="00994803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 w:rsidRPr="00994803">
        <w:rPr>
          <w:rFonts w:ascii="Aptos" w:hAnsi="Aptos"/>
          <w:sz w:val="28"/>
          <w:szCs w:val="28"/>
        </w:rPr>
        <w:lastRenderedPageBreak/>
        <w:t xml:space="preserve">Charge claims and encounter claims are required to match the service log data on the Progress Note in the DPH EI Client System. </w:t>
      </w:r>
    </w:p>
    <w:p w14:paraId="4807DE0F" w14:textId="20E8D2B3" w:rsidR="00994803" w:rsidRPr="00994803" w:rsidRDefault="00994803" w:rsidP="00994803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 w:rsidRPr="00994803">
        <w:rPr>
          <w:rFonts w:ascii="Aptos" w:hAnsi="Aptos"/>
          <w:sz w:val="28"/>
          <w:szCs w:val="28"/>
        </w:rPr>
        <w:t xml:space="preserve">This includes: </w:t>
      </w:r>
    </w:p>
    <w:p w14:paraId="2E687405" w14:textId="4A3E6551" w:rsidR="00994803" w:rsidRPr="00BB21C2" w:rsidRDefault="00994803" w:rsidP="00BB21C2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994803">
        <w:rPr>
          <w:rFonts w:ascii="Aptos" w:hAnsi="Aptos"/>
          <w:sz w:val="28"/>
          <w:szCs w:val="28"/>
        </w:rPr>
        <w:t>Date of Services</w:t>
      </w:r>
    </w:p>
    <w:p w14:paraId="0A37CCF4" w14:textId="70E201A3" w:rsidR="00994803" w:rsidRPr="00BB21C2" w:rsidRDefault="00994803" w:rsidP="00BB21C2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994803">
        <w:rPr>
          <w:rFonts w:ascii="Aptos" w:hAnsi="Aptos"/>
          <w:sz w:val="28"/>
          <w:szCs w:val="28"/>
        </w:rPr>
        <w:t>Hours</w:t>
      </w:r>
    </w:p>
    <w:p w14:paraId="3712B53A" w14:textId="514ECDF8" w:rsidR="00994803" w:rsidRPr="00BB21C2" w:rsidRDefault="00994803" w:rsidP="00BB21C2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994803">
        <w:rPr>
          <w:rFonts w:ascii="Aptos" w:hAnsi="Aptos"/>
          <w:sz w:val="28"/>
          <w:szCs w:val="28"/>
        </w:rPr>
        <w:t xml:space="preserve">Service </w:t>
      </w:r>
    </w:p>
    <w:p w14:paraId="7803D4AC" w14:textId="1B6AA962" w:rsidR="009B18DE" w:rsidRPr="00690FDB" w:rsidRDefault="00994803" w:rsidP="00BB21C2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 w:rsidRPr="00994803">
        <w:rPr>
          <w:rFonts w:ascii="Aptos" w:hAnsi="Aptos"/>
          <w:sz w:val="28"/>
          <w:szCs w:val="28"/>
        </w:rPr>
        <w:t xml:space="preserve">Discipline </w:t>
      </w:r>
    </w:p>
    <w:p w14:paraId="5F04203C" w14:textId="1D898A1A" w:rsidR="00C95B9E" w:rsidRDefault="00C95B9E" w:rsidP="00C95B9E">
      <w:pPr>
        <w:pStyle w:val="ListParagraph"/>
        <w:numPr>
          <w:ilvl w:val="0"/>
          <w:numId w:val="11"/>
        </w:numPr>
        <w:spacing w:after="0"/>
        <w:rPr>
          <w:rFonts w:ascii="Aptos" w:hAnsi="Aptos" w:cs="Times New Roman"/>
          <w:b/>
          <w:bCs/>
          <w:sz w:val="28"/>
          <w:szCs w:val="28"/>
        </w:rPr>
      </w:pPr>
      <w:r w:rsidRPr="00BB298B">
        <w:rPr>
          <w:rFonts w:ascii="Aptos" w:hAnsi="Aptos" w:cs="Times New Roman"/>
          <w:b/>
          <w:bCs/>
          <w:sz w:val="28"/>
          <w:szCs w:val="28"/>
        </w:rPr>
        <w:t xml:space="preserve">Ongoing </w:t>
      </w:r>
      <w:r w:rsidR="001C7AB4" w:rsidRPr="00BB298B">
        <w:rPr>
          <w:rFonts w:ascii="Aptos" w:hAnsi="Aptos" w:cs="Times New Roman"/>
          <w:b/>
          <w:bCs/>
          <w:sz w:val="28"/>
          <w:szCs w:val="28"/>
        </w:rPr>
        <w:t>business</w:t>
      </w:r>
    </w:p>
    <w:p w14:paraId="6AFACBC3" w14:textId="29CFA171" w:rsidR="005C5306" w:rsidRPr="00130E75" w:rsidRDefault="00130E75" w:rsidP="00130E75">
      <w:pPr>
        <w:pStyle w:val="ListParagraph"/>
        <w:numPr>
          <w:ilvl w:val="1"/>
          <w:numId w:val="11"/>
        </w:numPr>
        <w:rPr>
          <w:rFonts w:ascii="Aptos" w:hAnsi="Aptos" w:cs="Times New Roman"/>
          <w:sz w:val="28"/>
          <w:szCs w:val="28"/>
        </w:rPr>
      </w:pPr>
      <w:r>
        <w:rPr>
          <w:rFonts w:ascii="Aptos" w:hAnsi="Aptos" w:cs="Times New Roman"/>
          <w:sz w:val="28"/>
          <w:szCs w:val="28"/>
        </w:rPr>
        <w:t xml:space="preserve">Upcoming Ask Away </w:t>
      </w:r>
      <w:r w:rsidR="00E35666">
        <w:rPr>
          <w:rFonts w:ascii="Aptos" w:hAnsi="Aptos" w:cs="Times New Roman"/>
          <w:sz w:val="28"/>
          <w:szCs w:val="28"/>
        </w:rPr>
        <w:t xml:space="preserve">- </w:t>
      </w:r>
      <w:r w:rsidRPr="00130E75">
        <w:rPr>
          <w:rFonts w:ascii="Aptos" w:hAnsi="Aptos" w:cs="Times New Roman"/>
          <w:sz w:val="28"/>
          <w:szCs w:val="28"/>
        </w:rPr>
        <w:t>01/15/2026</w:t>
      </w:r>
      <w:r w:rsidR="00E35666">
        <w:rPr>
          <w:rFonts w:ascii="Aptos" w:hAnsi="Aptos" w:cs="Times New Roman"/>
          <w:sz w:val="28"/>
          <w:szCs w:val="28"/>
        </w:rPr>
        <w:t xml:space="preserve">, </w:t>
      </w:r>
      <w:proofErr w:type="gramStart"/>
      <w:r w:rsidR="00E35666">
        <w:rPr>
          <w:rFonts w:ascii="Aptos" w:hAnsi="Aptos" w:cs="Times New Roman"/>
          <w:sz w:val="28"/>
          <w:szCs w:val="28"/>
        </w:rPr>
        <w:t>Topic :</w:t>
      </w:r>
      <w:proofErr w:type="gramEnd"/>
      <w:r w:rsidR="00E35666">
        <w:rPr>
          <w:rFonts w:ascii="Aptos" w:hAnsi="Aptos" w:cs="Times New Roman"/>
          <w:sz w:val="28"/>
          <w:szCs w:val="28"/>
        </w:rPr>
        <w:t xml:space="preserve"> </w:t>
      </w:r>
      <w:r w:rsidRPr="00130E75">
        <w:rPr>
          <w:rFonts w:ascii="Aptos" w:hAnsi="Aptos" w:cs="Times New Roman"/>
          <w:sz w:val="28"/>
          <w:szCs w:val="28"/>
        </w:rPr>
        <w:t>Year End Activity – Deadlines</w:t>
      </w:r>
    </w:p>
    <w:p w14:paraId="5E45639C" w14:textId="31FE9947" w:rsidR="00CB3B64" w:rsidRDefault="002C08FD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 w:rsidRPr="002C08FD">
        <w:rPr>
          <w:rFonts w:ascii="Aptos" w:hAnsi="Aptos" w:cs="Times New Roman"/>
          <w:color w:val="000000" w:themeColor="text1"/>
          <w:sz w:val="28"/>
          <w:szCs w:val="28"/>
        </w:rPr>
        <w:t>FY 26 ICC</w:t>
      </w:r>
      <w:r w:rsidR="00CB3B64" w:rsidRPr="002C08FD">
        <w:rPr>
          <w:rFonts w:ascii="Aptos" w:hAnsi="Aptos" w:cs="Times New Roman"/>
          <w:color w:val="000000" w:themeColor="text1"/>
          <w:sz w:val="28"/>
          <w:szCs w:val="28"/>
        </w:rPr>
        <w:t xml:space="preserve"> Fiscal Sub-Committee meeting</w:t>
      </w:r>
      <w:r>
        <w:rPr>
          <w:rFonts w:ascii="Aptos" w:hAnsi="Aptos" w:cs="Times New Roman"/>
          <w:color w:val="000000" w:themeColor="text1"/>
          <w:sz w:val="28"/>
          <w:szCs w:val="28"/>
        </w:rPr>
        <w:t xml:space="preserve"> Schedule </w:t>
      </w:r>
    </w:p>
    <w:p w14:paraId="66F2856B" w14:textId="39422FC5" w:rsidR="002C08FD" w:rsidRDefault="002C08FD" w:rsidP="002C08FD">
      <w:pPr>
        <w:pStyle w:val="ListParagraph"/>
        <w:numPr>
          <w:ilvl w:val="2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>
        <w:rPr>
          <w:rFonts w:ascii="Aptos" w:hAnsi="Aptos" w:cs="Times New Roman"/>
          <w:color w:val="000000" w:themeColor="text1"/>
          <w:sz w:val="28"/>
          <w:szCs w:val="28"/>
        </w:rPr>
        <w:t xml:space="preserve">January </w:t>
      </w:r>
      <w:r w:rsidR="00983B9A">
        <w:rPr>
          <w:rFonts w:ascii="Aptos" w:hAnsi="Aptos" w:cs="Times New Roman"/>
          <w:color w:val="000000" w:themeColor="text1"/>
          <w:sz w:val="28"/>
          <w:szCs w:val="28"/>
        </w:rPr>
        <w:t>15</w:t>
      </w:r>
      <w:r>
        <w:rPr>
          <w:rFonts w:ascii="Aptos" w:hAnsi="Aptos" w:cs="Times New Roman"/>
          <w:color w:val="000000" w:themeColor="text1"/>
          <w:sz w:val="28"/>
          <w:szCs w:val="28"/>
        </w:rPr>
        <w:t>,2026</w:t>
      </w:r>
    </w:p>
    <w:p w14:paraId="02DFCA9B" w14:textId="63F22E02" w:rsidR="002C08FD" w:rsidRDefault="002C08FD" w:rsidP="002C08FD">
      <w:pPr>
        <w:pStyle w:val="ListParagraph"/>
        <w:numPr>
          <w:ilvl w:val="2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>
        <w:rPr>
          <w:rFonts w:ascii="Aptos" w:hAnsi="Aptos" w:cs="Times New Roman"/>
          <w:color w:val="000000" w:themeColor="text1"/>
          <w:sz w:val="28"/>
          <w:szCs w:val="28"/>
        </w:rPr>
        <w:t>February 26, 2026</w:t>
      </w:r>
    </w:p>
    <w:p w14:paraId="7B6FA3E9" w14:textId="448BECFF" w:rsidR="002C08FD" w:rsidRDefault="002C08FD" w:rsidP="002C08FD">
      <w:pPr>
        <w:pStyle w:val="ListParagraph"/>
        <w:numPr>
          <w:ilvl w:val="2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>
        <w:rPr>
          <w:rFonts w:ascii="Aptos" w:hAnsi="Aptos" w:cs="Times New Roman"/>
          <w:color w:val="000000" w:themeColor="text1"/>
          <w:sz w:val="28"/>
          <w:szCs w:val="28"/>
        </w:rPr>
        <w:t>March 12, 2026</w:t>
      </w:r>
    </w:p>
    <w:p w14:paraId="43E4F8D6" w14:textId="3C8CC621" w:rsidR="002C08FD" w:rsidRDefault="002C08FD" w:rsidP="002C08FD">
      <w:pPr>
        <w:pStyle w:val="ListParagraph"/>
        <w:numPr>
          <w:ilvl w:val="2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>
        <w:rPr>
          <w:rFonts w:ascii="Aptos" w:hAnsi="Aptos" w:cs="Times New Roman"/>
          <w:color w:val="000000" w:themeColor="text1"/>
          <w:sz w:val="28"/>
          <w:szCs w:val="28"/>
        </w:rPr>
        <w:t>April 2, 2026</w:t>
      </w:r>
    </w:p>
    <w:p w14:paraId="17EDFB63" w14:textId="52450B24" w:rsidR="002C08FD" w:rsidRPr="002C08FD" w:rsidRDefault="002C08FD" w:rsidP="002C08FD">
      <w:pPr>
        <w:pStyle w:val="ListParagraph"/>
        <w:numPr>
          <w:ilvl w:val="2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>
        <w:rPr>
          <w:rFonts w:ascii="Aptos" w:hAnsi="Aptos" w:cs="Times New Roman"/>
          <w:color w:val="000000" w:themeColor="text1"/>
          <w:sz w:val="28"/>
          <w:szCs w:val="28"/>
        </w:rPr>
        <w:t>May 14, 2026</w:t>
      </w:r>
    </w:p>
    <w:p w14:paraId="15A389E1" w14:textId="3C35FEBE" w:rsidR="000C7ED6" w:rsidRDefault="000C7ED6">
      <w:pPr>
        <w:rPr>
          <w:rFonts w:ascii="Aptos" w:hAnsi="Aptos" w:cstheme="minorHAnsi"/>
          <w:color w:val="000000" w:themeColor="text1"/>
          <w:sz w:val="28"/>
          <w:szCs w:val="28"/>
        </w:rPr>
      </w:pPr>
      <w:r>
        <w:rPr>
          <w:rFonts w:ascii="Aptos" w:hAnsi="Aptos" w:cstheme="minorHAnsi"/>
          <w:color w:val="000000" w:themeColor="text1"/>
          <w:sz w:val="28"/>
          <w:szCs w:val="28"/>
        </w:rPr>
        <w:br w:type="page"/>
      </w:r>
    </w:p>
    <w:p w14:paraId="7E7A99FC" w14:textId="21A172D5" w:rsidR="000C7ED6" w:rsidRDefault="000C7ED6" w:rsidP="00B43115">
      <w:pPr>
        <w:rPr>
          <w:rFonts w:ascii="Aptos" w:hAnsi="Aptos" w:cstheme="minorHAnsi"/>
          <w:color w:val="000000" w:themeColor="text1"/>
          <w:sz w:val="28"/>
          <w:szCs w:val="28"/>
        </w:rPr>
      </w:pPr>
    </w:p>
    <w:p w14:paraId="49BF0E8D" w14:textId="77777777" w:rsidR="000C7ED6" w:rsidRDefault="000C7ED6">
      <w:pPr>
        <w:rPr>
          <w:rFonts w:ascii="Aptos" w:hAnsi="Aptos" w:cstheme="minorHAnsi"/>
          <w:color w:val="000000" w:themeColor="text1"/>
          <w:sz w:val="28"/>
          <w:szCs w:val="28"/>
        </w:rPr>
      </w:pPr>
      <w:r>
        <w:rPr>
          <w:rFonts w:ascii="Aptos" w:hAnsi="Aptos" w:cstheme="minorHAnsi"/>
          <w:color w:val="000000" w:themeColor="text1"/>
          <w:sz w:val="28"/>
          <w:szCs w:val="28"/>
        </w:rPr>
        <w:br w:type="page"/>
      </w:r>
    </w:p>
    <w:p w14:paraId="7AF4EFD3" w14:textId="77777777" w:rsidR="00B43115" w:rsidRPr="00B43115" w:rsidRDefault="00B43115" w:rsidP="00B43115">
      <w:pPr>
        <w:rPr>
          <w:rFonts w:ascii="Aptos" w:hAnsi="Aptos" w:cstheme="minorHAnsi"/>
          <w:color w:val="000000" w:themeColor="text1"/>
          <w:sz w:val="28"/>
          <w:szCs w:val="28"/>
        </w:rPr>
      </w:pPr>
    </w:p>
    <w:p w14:paraId="2E71EE92" w14:textId="0676B2F8" w:rsidR="007B63D4" w:rsidRDefault="007B63D4" w:rsidP="78BE94E5">
      <w:pPr>
        <w:rPr>
          <w:rFonts w:ascii="Aptos" w:hAnsi="Aptos"/>
          <w:color w:val="000000" w:themeColor="text1"/>
          <w:sz w:val="28"/>
          <w:szCs w:val="28"/>
        </w:rPr>
      </w:pPr>
    </w:p>
    <w:sectPr w:rsidR="007B6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A0914" w14:textId="77777777" w:rsidR="00D63C0F" w:rsidRDefault="00D63C0F" w:rsidP="00A31EEF">
      <w:pPr>
        <w:spacing w:after="0" w:line="240" w:lineRule="auto"/>
      </w:pPr>
      <w:r>
        <w:separator/>
      </w:r>
    </w:p>
  </w:endnote>
  <w:endnote w:type="continuationSeparator" w:id="0">
    <w:p w14:paraId="41491EB2" w14:textId="77777777" w:rsidR="00D63C0F" w:rsidRDefault="00D63C0F" w:rsidP="00A31EEF">
      <w:pPr>
        <w:spacing w:after="0" w:line="240" w:lineRule="auto"/>
      </w:pPr>
      <w:r>
        <w:continuationSeparator/>
      </w:r>
    </w:p>
  </w:endnote>
  <w:endnote w:type="continuationNotice" w:id="1">
    <w:p w14:paraId="760281A0" w14:textId="77777777" w:rsidR="00D63C0F" w:rsidRDefault="00D63C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FF9A8" w14:textId="77777777" w:rsidR="00D63C0F" w:rsidRDefault="00D63C0F" w:rsidP="00A31EEF">
      <w:pPr>
        <w:spacing w:after="0" w:line="240" w:lineRule="auto"/>
      </w:pPr>
      <w:r>
        <w:separator/>
      </w:r>
    </w:p>
  </w:footnote>
  <w:footnote w:type="continuationSeparator" w:id="0">
    <w:p w14:paraId="000C8D5E" w14:textId="77777777" w:rsidR="00D63C0F" w:rsidRDefault="00D63C0F" w:rsidP="00A31EEF">
      <w:pPr>
        <w:spacing w:after="0" w:line="240" w:lineRule="auto"/>
      </w:pPr>
      <w:r>
        <w:continuationSeparator/>
      </w:r>
    </w:p>
  </w:footnote>
  <w:footnote w:type="continuationNotice" w:id="1">
    <w:p w14:paraId="70DFCC52" w14:textId="77777777" w:rsidR="00D63C0F" w:rsidRDefault="00D63C0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4F49"/>
    <w:multiLevelType w:val="hybridMultilevel"/>
    <w:tmpl w:val="B9E4E7B2"/>
    <w:lvl w:ilvl="0" w:tplc="1F008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BCB9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E85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CA8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DA0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2A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16D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482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0AD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681912"/>
    <w:multiLevelType w:val="hybridMultilevel"/>
    <w:tmpl w:val="FD4A8DF6"/>
    <w:lvl w:ilvl="0" w:tplc="A57C0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8C2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D43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00F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9CE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069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7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02DF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988F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0F530C"/>
    <w:multiLevelType w:val="hybridMultilevel"/>
    <w:tmpl w:val="84088D28"/>
    <w:lvl w:ilvl="0" w:tplc="CFDE0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6AC9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280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D2A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C092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021F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7245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A8E4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9EB6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3252276"/>
    <w:multiLevelType w:val="hybridMultilevel"/>
    <w:tmpl w:val="DFAA0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01181"/>
    <w:multiLevelType w:val="hybridMultilevel"/>
    <w:tmpl w:val="8C0E72AA"/>
    <w:lvl w:ilvl="0" w:tplc="4276F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3E37F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5A6EE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007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D2C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0AB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D83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A6E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BAF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4466A54"/>
    <w:multiLevelType w:val="hybridMultilevel"/>
    <w:tmpl w:val="C31EE376"/>
    <w:lvl w:ilvl="0" w:tplc="DAA8F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5EA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126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A41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149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82C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7CA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CC6E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F6D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A92E99"/>
    <w:multiLevelType w:val="hybridMultilevel"/>
    <w:tmpl w:val="D4E2616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627F010"/>
    <w:multiLevelType w:val="hybridMultilevel"/>
    <w:tmpl w:val="13E817E2"/>
    <w:lvl w:ilvl="0" w:tplc="8B8264B4">
      <w:start w:val="1"/>
      <w:numFmt w:val="decimal"/>
      <w:lvlText w:val="%1."/>
      <w:lvlJc w:val="left"/>
      <w:pPr>
        <w:ind w:left="720" w:hanging="360"/>
      </w:pPr>
    </w:lvl>
    <w:lvl w:ilvl="1" w:tplc="D26403DC">
      <w:start w:val="2"/>
      <w:numFmt w:val="lowerLetter"/>
      <w:lvlText w:val="%2."/>
      <w:lvlJc w:val="left"/>
      <w:pPr>
        <w:ind w:left="1440" w:hanging="360"/>
      </w:pPr>
    </w:lvl>
    <w:lvl w:ilvl="2" w:tplc="60FE54C6">
      <w:start w:val="1"/>
      <w:numFmt w:val="lowerRoman"/>
      <w:lvlText w:val="%3."/>
      <w:lvlJc w:val="right"/>
      <w:pPr>
        <w:ind w:left="2160" w:hanging="180"/>
      </w:pPr>
    </w:lvl>
    <w:lvl w:ilvl="3" w:tplc="A99AFB7C">
      <w:start w:val="1"/>
      <w:numFmt w:val="decimal"/>
      <w:lvlText w:val="%4."/>
      <w:lvlJc w:val="left"/>
      <w:pPr>
        <w:ind w:left="2880" w:hanging="360"/>
      </w:pPr>
    </w:lvl>
    <w:lvl w:ilvl="4" w:tplc="6DF858A4">
      <w:start w:val="1"/>
      <w:numFmt w:val="lowerLetter"/>
      <w:lvlText w:val="%5."/>
      <w:lvlJc w:val="left"/>
      <w:pPr>
        <w:ind w:left="3600" w:hanging="360"/>
      </w:pPr>
    </w:lvl>
    <w:lvl w:ilvl="5" w:tplc="14F41E4A">
      <w:start w:val="1"/>
      <w:numFmt w:val="lowerRoman"/>
      <w:lvlText w:val="%6."/>
      <w:lvlJc w:val="right"/>
      <w:pPr>
        <w:ind w:left="4320" w:hanging="180"/>
      </w:pPr>
    </w:lvl>
    <w:lvl w:ilvl="6" w:tplc="52BED5CC">
      <w:start w:val="1"/>
      <w:numFmt w:val="decimal"/>
      <w:lvlText w:val="%7."/>
      <w:lvlJc w:val="left"/>
      <w:pPr>
        <w:ind w:left="5040" w:hanging="360"/>
      </w:pPr>
    </w:lvl>
    <w:lvl w:ilvl="7" w:tplc="AE1620FC">
      <w:start w:val="1"/>
      <w:numFmt w:val="lowerLetter"/>
      <w:lvlText w:val="%8."/>
      <w:lvlJc w:val="left"/>
      <w:pPr>
        <w:ind w:left="5760" w:hanging="360"/>
      </w:pPr>
    </w:lvl>
    <w:lvl w:ilvl="8" w:tplc="CB8C51F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809B1"/>
    <w:multiLevelType w:val="hybridMultilevel"/>
    <w:tmpl w:val="DF8C9A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90A02"/>
    <w:multiLevelType w:val="hybridMultilevel"/>
    <w:tmpl w:val="28F80D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E7804"/>
    <w:multiLevelType w:val="hybridMultilevel"/>
    <w:tmpl w:val="7B329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952D6"/>
    <w:multiLevelType w:val="multilevel"/>
    <w:tmpl w:val="58E0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A763C4"/>
    <w:multiLevelType w:val="hybridMultilevel"/>
    <w:tmpl w:val="27EE4938"/>
    <w:lvl w:ilvl="0" w:tplc="81C01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36471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AEA7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56299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4CF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A62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620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685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28A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8A2079C"/>
    <w:multiLevelType w:val="hybridMultilevel"/>
    <w:tmpl w:val="4BB0EB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607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B320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EE157"/>
    <w:multiLevelType w:val="hybridMultilevel"/>
    <w:tmpl w:val="30ACAAE2"/>
    <w:lvl w:ilvl="0" w:tplc="1C684A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7CCD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20B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7A7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60F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2A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C7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AA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00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4434F"/>
    <w:multiLevelType w:val="hybridMultilevel"/>
    <w:tmpl w:val="CAE066E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EFC43B5"/>
    <w:multiLevelType w:val="hybridMultilevel"/>
    <w:tmpl w:val="6AB0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A595C"/>
    <w:multiLevelType w:val="hybridMultilevel"/>
    <w:tmpl w:val="5E2AFFC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006AABF"/>
    <w:multiLevelType w:val="hybridMultilevel"/>
    <w:tmpl w:val="7A1E6086"/>
    <w:lvl w:ilvl="0" w:tplc="8418FD5E">
      <w:start w:val="1"/>
      <w:numFmt w:val="decimal"/>
      <w:lvlText w:val="%1."/>
      <w:lvlJc w:val="left"/>
      <w:pPr>
        <w:ind w:left="720" w:hanging="360"/>
      </w:pPr>
    </w:lvl>
    <w:lvl w:ilvl="1" w:tplc="92A2D5D4">
      <w:start w:val="1"/>
      <w:numFmt w:val="lowerLetter"/>
      <w:lvlText w:val="%2."/>
      <w:lvlJc w:val="left"/>
      <w:pPr>
        <w:ind w:left="1440" w:hanging="360"/>
      </w:pPr>
    </w:lvl>
    <w:lvl w:ilvl="2" w:tplc="BD4A6B38">
      <w:start w:val="2"/>
      <w:numFmt w:val="lowerRoman"/>
      <w:lvlText w:val="%3."/>
      <w:lvlJc w:val="right"/>
      <w:pPr>
        <w:ind w:left="2160" w:hanging="180"/>
      </w:pPr>
    </w:lvl>
    <w:lvl w:ilvl="3" w:tplc="99BAFF20">
      <w:start w:val="1"/>
      <w:numFmt w:val="decimal"/>
      <w:lvlText w:val="%4."/>
      <w:lvlJc w:val="left"/>
      <w:pPr>
        <w:ind w:left="2880" w:hanging="360"/>
      </w:pPr>
    </w:lvl>
    <w:lvl w:ilvl="4" w:tplc="F3627FDC">
      <w:start w:val="1"/>
      <w:numFmt w:val="lowerLetter"/>
      <w:lvlText w:val="%5."/>
      <w:lvlJc w:val="left"/>
      <w:pPr>
        <w:ind w:left="3600" w:hanging="360"/>
      </w:pPr>
    </w:lvl>
    <w:lvl w:ilvl="5" w:tplc="B478D958">
      <w:start w:val="1"/>
      <w:numFmt w:val="lowerRoman"/>
      <w:lvlText w:val="%6."/>
      <w:lvlJc w:val="right"/>
      <w:pPr>
        <w:ind w:left="4320" w:hanging="180"/>
      </w:pPr>
    </w:lvl>
    <w:lvl w:ilvl="6" w:tplc="A636E362">
      <w:start w:val="1"/>
      <w:numFmt w:val="decimal"/>
      <w:lvlText w:val="%7."/>
      <w:lvlJc w:val="left"/>
      <w:pPr>
        <w:ind w:left="5040" w:hanging="360"/>
      </w:pPr>
    </w:lvl>
    <w:lvl w:ilvl="7" w:tplc="A5AC470E">
      <w:start w:val="1"/>
      <w:numFmt w:val="lowerLetter"/>
      <w:lvlText w:val="%8."/>
      <w:lvlJc w:val="left"/>
      <w:pPr>
        <w:ind w:left="5760" w:hanging="360"/>
      </w:pPr>
    </w:lvl>
    <w:lvl w:ilvl="8" w:tplc="74A09F6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10CD6"/>
    <w:multiLevelType w:val="hybridMultilevel"/>
    <w:tmpl w:val="1EEA6B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BBFF9F"/>
    <w:multiLevelType w:val="hybridMultilevel"/>
    <w:tmpl w:val="8B943C5E"/>
    <w:lvl w:ilvl="0" w:tplc="5A2E0688">
      <w:start w:val="1"/>
      <w:numFmt w:val="decimal"/>
      <w:lvlText w:val="%1."/>
      <w:lvlJc w:val="left"/>
      <w:pPr>
        <w:ind w:left="720" w:hanging="360"/>
      </w:pPr>
    </w:lvl>
    <w:lvl w:ilvl="1" w:tplc="E36A0F16">
      <w:start w:val="1"/>
      <w:numFmt w:val="lowerLetter"/>
      <w:lvlText w:val="%2."/>
      <w:lvlJc w:val="left"/>
      <w:pPr>
        <w:ind w:left="1440" w:hanging="360"/>
      </w:pPr>
    </w:lvl>
    <w:lvl w:ilvl="2" w:tplc="FF74B090">
      <w:start w:val="1"/>
      <w:numFmt w:val="lowerRoman"/>
      <w:lvlText w:val="%3."/>
      <w:lvlJc w:val="right"/>
      <w:pPr>
        <w:ind w:left="2160" w:hanging="180"/>
      </w:pPr>
    </w:lvl>
    <w:lvl w:ilvl="3" w:tplc="0B425DEE">
      <w:start w:val="1"/>
      <w:numFmt w:val="decimal"/>
      <w:lvlText w:val="%4."/>
      <w:lvlJc w:val="left"/>
      <w:pPr>
        <w:ind w:left="2880" w:hanging="360"/>
      </w:pPr>
    </w:lvl>
    <w:lvl w:ilvl="4" w:tplc="F38ABB38">
      <w:start w:val="1"/>
      <w:numFmt w:val="lowerLetter"/>
      <w:lvlText w:val="%5."/>
      <w:lvlJc w:val="left"/>
      <w:pPr>
        <w:ind w:left="3600" w:hanging="360"/>
      </w:pPr>
    </w:lvl>
    <w:lvl w:ilvl="5" w:tplc="E384DDFE">
      <w:start w:val="1"/>
      <w:numFmt w:val="lowerRoman"/>
      <w:lvlText w:val="%6."/>
      <w:lvlJc w:val="right"/>
      <w:pPr>
        <w:ind w:left="4320" w:hanging="180"/>
      </w:pPr>
    </w:lvl>
    <w:lvl w:ilvl="6" w:tplc="EF6EF8C8">
      <w:start w:val="1"/>
      <w:numFmt w:val="decimal"/>
      <w:lvlText w:val="%7."/>
      <w:lvlJc w:val="left"/>
      <w:pPr>
        <w:ind w:left="5040" w:hanging="360"/>
      </w:pPr>
    </w:lvl>
    <w:lvl w:ilvl="7" w:tplc="B1F8E766">
      <w:start w:val="1"/>
      <w:numFmt w:val="lowerLetter"/>
      <w:lvlText w:val="%8."/>
      <w:lvlJc w:val="left"/>
      <w:pPr>
        <w:ind w:left="5760" w:hanging="360"/>
      </w:pPr>
    </w:lvl>
    <w:lvl w:ilvl="8" w:tplc="B492DCD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F9BD1"/>
    <w:multiLevelType w:val="hybridMultilevel"/>
    <w:tmpl w:val="F68AC572"/>
    <w:lvl w:ilvl="0" w:tplc="217E5F4C">
      <w:start w:val="1"/>
      <w:numFmt w:val="decimal"/>
      <w:lvlText w:val="%1."/>
      <w:lvlJc w:val="left"/>
      <w:pPr>
        <w:ind w:left="720" w:hanging="360"/>
      </w:pPr>
    </w:lvl>
    <w:lvl w:ilvl="1" w:tplc="4CBC3DC6">
      <w:start w:val="1"/>
      <w:numFmt w:val="lowerLetter"/>
      <w:lvlText w:val="%2."/>
      <w:lvlJc w:val="left"/>
      <w:pPr>
        <w:ind w:left="1440" w:hanging="360"/>
      </w:pPr>
    </w:lvl>
    <w:lvl w:ilvl="2" w:tplc="441A16E4">
      <w:start w:val="3"/>
      <w:numFmt w:val="lowerRoman"/>
      <w:lvlText w:val="%3."/>
      <w:lvlJc w:val="right"/>
      <w:pPr>
        <w:ind w:left="2160" w:hanging="180"/>
      </w:pPr>
    </w:lvl>
    <w:lvl w:ilvl="3" w:tplc="8DE2B804">
      <w:start w:val="1"/>
      <w:numFmt w:val="decimal"/>
      <w:lvlText w:val="%4."/>
      <w:lvlJc w:val="left"/>
      <w:pPr>
        <w:ind w:left="2880" w:hanging="360"/>
      </w:pPr>
    </w:lvl>
    <w:lvl w:ilvl="4" w:tplc="DF6A6270">
      <w:start w:val="1"/>
      <w:numFmt w:val="lowerLetter"/>
      <w:lvlText w:val="%5."/>
      <w:lvlJc w:val="left"/>
      <w:pPr>
        <w:ind w:left="3600" w:hanging="360"/>
      </w:pPr>
    </w:lvl>
    <w:lvl w:ilvl="5" w:tplc="CAE0AED0">
      <w:start w:val="1"/>
      <w:numFmt w:val="lowerRoman"/>
      <w:lvlText w:val="%6."/>
      <w:lvlJc w:val="right"/>
      <w:pPr>
        <w:ind w:left="4320" w:hanging="180"/>
      </w:pPr>
    </w:lvl>
    <w:lvl w:ilvl="6" w:tplc="F81E4088">
      <w:start w:val="1"/>
      <w:numFmt w:val="decimal"/>
      <w:lvlText w:val="%7."/>
      <w:lvlJc w:val="left"/>
      <w:pPr>
        <w:ind w:left="5040" w:hanging="360"/>
      </w:pPr>
    </w:lvl>
    <w:lvl w:ilvl="7" w:tplc="0782808C">
      <w:start w:val="1"/>
      <w:numFmt w:val="lowerLetter"/>
      <w:lvlText w:val="%8."/>
      <w:lvlJc w:val="left"/>
      <w:pPr>
        <w:ind w:left="5760" w:hanging="360"/>
      </w:pPr>
    </w:lvl>
    <w:lvl w:ilvl="8" w:tplc="028292A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BF259"/>
    <w:multiLevelType w:val="hybridMultilevel"/>
    <w:tmpl w:val="1DF49078"/>
    <w:lvl w:ilvl="0" w:tplc="F88C9AE4">
      <w:start w:val="1"/>
      <w:numFmt w:val="decimal"/>
      <w:lvlText w:val="%1."/>
      <w:lvlJc w:val="left"/>
      <w:pPr>
        <w:ind w:left="720" w:hanging="360"/>
      </w:pPr>
    </w:lvl>
    <w:lvl w:ilvl="1" w:tplc="9272C28E">
      <w:start w:val="1"/>
      <w:numFmt w:val="lowerLetter"/>
      <w:lvlText w:val="%2."/>
      <w:lvlJc w:val="left"/>
      <w:pPr>
        <w:ind w:left="1440" w:hanging="360"/>
      </w:pPr>
    </w:lvl>
    <w:lvl w:ilvl="2" w:tplc="499EAFB2">
      <w:start w:val="5"/>
      <w:numFmt w:val="lowerRoman"/>
      <w:lvlText w:val="%3."/>
      <w:lvlJc w:val="right"/>
      <w:pPr>
        <w:ind w:left="2160" w:hanging="180"/>
      </w:pPr>
    </w:lvl>
    <w:lvl w:ilvl="3" w:tplc="E8B4F698">
      <w:start w:val="1"/>
      <w:numFmt w:val="decimal"/>
      <w:lvlText w:val="%4."/>
      <w:lvlJc w:val="left"/>
      <w:pPr>
        <w:ind w:left="2880" w:hanging="360"/>
      </w:pPr>
    </w:lvl>
    <w:lvl w:ilvl="4" w:tplc="DAB4A6E0">
      <w:start w:val="1"/>
      <w:numFmt w:val="lowerLetter"/>
      <w:lvlText w:val="%5."/>
      <w:lvlJc w:val="left"/>
      <w:pPr>
        <w:ind w:left="3600" w:hanging="360"/>
      </w:pPr>
    </w:lvl>
    <w:lvl w:ilvl="5" w:tplc="716E0A42">
      <w:start w:val="1"/>
      <w:numFmt w:val="lowerRoman"/>
      <w:lvlText w:val="%6."/>
      <w:lvlJc w:val="right"/>
      <w:pPr>
        <w:ind w:left="4320" w:hanging="180"/>
      </w:pPr>
    </w:lvl>
    <w:lvl w:ilvl="6" w:tplc="DF16E4A0">
      <w:start w:val="1"/>
      <w:numFmt w:val="decimal"/>
      <w:lvlText w:val="%7."/>
      <w:lvlJc w:val="left"/>
      <w:pPr>
        <w:ind w:left="5040" w:hanging="360"/>
      </w:pPr>
    </w:lvl>
    <w:lvl w:ilvl="7" w:tplc="7980C362">
      <w:start w:val="1"/>
      <w:numFmt w:val="lowerLetter"/>
      <w:lvlText w:val="%8."/>
      <w:lvlJc w:val="left"/>
      <w:pPr>
        <w:ind w:left="5760" w:hanging="360"/>
      </w:pPr>
    </w:lvl>
    <w:lvl w:ilvl="8" w:tplc="21CC075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A79EC"/>
    <w:multiLevelType w:val="multilevel"/>
    <w:tmpl w:val="2BC8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7B2C33"/>
    <w:multiLevelType w:val="hybridMultilevel"/>
    <w:tmpl w:val="93AEE090"/>
    <w:lvl w:ilvl="0" w:tplc="AFEEE5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D4A6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8C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60B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AE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28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6D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1C4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44D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A57B4"/>
    <w:multiLevelType w:val="hybridMultilevel"/>
    <w:tmpl w:val="5D6C750E"/>
    <w:lvl w:ilvl="0" w:tplc="097AFC24">
      <w:start w:val="1"/>
      <w:numFmt w:val="decimal"/>
      <w:lvlText w:val="%1."/>
      <w:lvlJc w:val="left"/>
      <w:pPr>
        <w:ind w:left="720" w:hanging="360"/>
      </w:pPr>
    </w:lvl>
    <w:lvl w:ilvl="1" w:tplc="B61CFCE8">
      <w:start w:val="1"/>
      <w:numFmt w:val="lowerLetter"/>
      <w:lvlText w:val="%2."/>
      <w:lvlJc w:val="left"/>
      <w:pPr>
        <w:ind w:left="1440" w:hanging="360"/>
      </w:pPr>
    </w:lvl>
    <w:lvl w:ilvl="2" w:tplc="1514094E">
      <w:start w:val="1"/>
      <w:numFmt w:val="lowerRoman"/>
      <w:lvlText w:val="%3."/>
      <w:lvlJc w:val="right"/>
      <w:pPr>
        <w:ind w:left="2160" w:hanging="180"/>
      </w:pPr>
    </w:lvl>
    <w:lvl w:ilvl="3" w:tplc="418AB144">
      <w:start w:val="1"/>
      <w:numFmt w:val="decimal"/>
      <w:lvlText w:val="%4."/>
      <w:lvlJc w:val="left"/>
      <w:pPr>
        <w:ind w:left="2880" w:hanging="360"/>
      </w:pPr>
    </w:lvl>
    <w:lvl w:ilvl="4" w:tplc="18CE0076">
      <w:start w:val="1"/>
      <w:numFmt w:val="lowerLetter"/>
      <w:lvlText w:val="%5."/>
      <w:lvlJc w:val="left"/>
      <w:pPr>
        <w:ind w:left="3600" w:hanging="360"/>
      </w:pPr>
    </w:lvl>
    <w:lvl w:ilvl="5" w:tplc="F15637C0">
      <w:start w:val="1"/>
      <w:numFmt w:val="lowerRoman"/>
      <w:lvlText w:val="%6."/>
      <w:lvlJc w:val="right"/>
      <w:pPr>
        <w:ind w:left="4320" w:hanging="180"/>
      </w:pPr>
    </w:lvl>
    <w:lvl w:ilvl="6" w:tplc="5428E650">
      <w:start w:val="1"/>
      <w:numFmt w:val="decimal"/>
      <w:lvlText w:val="%7."/>
      <w:lvlJc w:val="left"/>
      <w:pPr>
        <w:ind w:left="5040" w:hanging="360"/>
      </w:pPr>
    </w:lvl>
    <w:lvl w:ilvl="7" w:tplc="49303BCE">
      <w:start w:val="1"/>
      <w:numFmt w:val="lowerLetter"/>
      <w:lvlText w:val="%8."/>
      <w:lvlJc w:val="left"/>
      <w:pPr>
        <w:ind w:left="5760" w:hanging="360"/>
      </w:pPr>
    </w:lvl>
    <w:lvl w:ilvl="8" w:tplc="D29C256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B49AD"/>
    <w:multiLevelType w:val="hybridMultilevel"/>
    <w:tmpl w:val="5F18B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806C5"/>
    <w:multiLevelType w:val="hybridMultilevel"/>
    <w:tmpl w:val="C4DA86A8"/>
    <w:lvl w:ilvl="0" w:tplc="74229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8A0AE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803B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A9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60B8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645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5CA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A23A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463E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C8640C"/>
    <w:multiLevelType w:val="hybridMultilevel"/>
    <w:tmpl w:val="FB98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7B5B7"/>
    <w:multiLevelType w:val="hybridMultilevel"/>
    <w:tmpl w:val="62FE3344"/>
    <w:lvl w:ilvl="0" w:tplc="FFB0CACE">
      <w:start w:val="1"/>
      <w:numFmt w:val="decimal"/>
      <w:lvlText w:val="%1."/>
      <w:lvlJc w:val="left"/>
      <w:pPr>
        <w:ind w:left="720" w:hanging="360"/>
      </w:pPr>
    </w:lvl>
    <w:lvl w:ilvl="1" w:tplc="F5EE4BDE">
      <w:start w:val="1"/>
      <w:numFmt w:val="lowerLetter"/>
      <w:lvlText w:val="%2."/>
      <w:lvlJc w:val="left"/>
      <w:pPr>
        <w:ind w:left="1440" w:hanging="360"/>
      </w:pPr>
    </w:lvl>
    <w:lvl w:ilvl="2" w:tplc="0024D77A">
      <w:start w:val="1"/>
      <w:numFmt w:val="lowerRoman"/>
      <w:lvlText w:val="%3."/>
      <w:lvlJc w:val="right"/>
      <w:pPr>
        <w:ind w:left="2160" w:hanging="180"/>
      </w:pPr>
    </w:lvl>
    <w:lvl w:ilvl="3" w:tplc="0F744C82">
      <w:start w:val="1"/>
      <w:numFmt w:val="decimal"/>
      <w:lvlText w:val="%4."/>
      <w:lvlJc w:val="left"/>
      <w:pPr>
        <w:ind w:left="2880" w:hanging="360"/>
      </w:pPr>
    </w:lvl>
    <w:lvl w:ilvl="4" w:tplc="A28E8FBE">
      <w:start w:val="1"/>
      <w:numFmt w:val="lowerLetter"/>
      <w:lvlText w:val="%5."/>
      <w:lvlJc w:val="left"/>
      <w:pPr>
        <w:ind w:left="3600" w:hanging="360"/>
      </w:pPr>
    </w:lvl>
    <w:lvl w:ilvl="5" w:tplc="F60A83A4">
      <w:start w:val="1"/>
      <w:numFmt w:val="lowerRoman"/>
      <w:lvlText w:val="%6."/>
      <w:lvlJc w:val="right"/>
      <w:pPr>
        <w:ind w:left="4320" w:hanging="180"/>
      </w:pPr>
    </w:lvl>
    <w:lvl w:ilvl="6" w:tplc="8B3CFF86">
      <w:start w:val="1"/>
      <w:numFmt w:val="decimal"/>
      <w:lvlText w:val="%7."/>
      <w:lvlJc w:val="left"/>
      <w:pPr>
        <w:ind w:left="5040" w:hanging="360"/>
      </w:pPr>
    </w:lvl>
    <w:lvl w:ilvl="7" w:tplc="589CF064">
      <w:start w:val="1"/>
      <w:numFmt w:val="lowerLetter"/>
      <w:lvlText w:val="%8."/>
      <w:lvlJc w:val="left"/>
      <w:pPr>
        <w:ind w:left="5760" w:hanging="360"/>
      </w:pPr>
    </w:lvl>
    <w:lvl w:ilvl="8" w:tplc="F4BC671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F1E8E"/>
    <w:multiLevelType w:val="hybridMultilevel"/>
    <w:tmpl w:val="CE6A4A4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61DF7AC7"/>
    <w:multiLevelType w:val="hybridMultilevel"/>
    <w:tmpl w:val="0AA24C7C"/>
    <w:lvl w:ilvl="0" w:tplc="8A707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7AF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8461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4F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C6B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32D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8E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D4A0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45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82D78D6"/>
    <w:multiLevelType w:val="hybridMultilevel"/>
    <w:tmpl w:val="EA2C21CE"/>
    <w:lvl w:ilvl="0" w:tplc="2D88304A">
      <w:start w:val="1"/>
      <w:numFmt w:val="decimal"/>
      <w:lvlText w:val="%1."/>
      <w:lvlJc w:val="left"/>
      <w:pPr>
        <w:ind w:left="720" w:hanging="360"/>
      </w:pPr>
    </w:lvl>
    <w:lvl w:ilvl="1" w:tplc="CD4A1A02">
      <w:start w:val="1"/>
      <w:numFmt w:val="lowerLetter"/>
      <w:lvlText w:val="%2."/>
      <w:lvlJc w:val="left"/>
      <w:pPr>
        <w:ind w:left="1440" w:hanging="360"/>
      </w:pPr>
    </w:lvl>
    <w:lvl w:ilvl="2" w:tplc="2098AAA4">
      <w:start w:val="4"/>
      <w:numFmt w:val="lowerRoman"/>
      <w:lvlText w:val="%3."/>
      <w:lvlJc w:val="right"/>
      <w:pPr>
        <w:ind w:left="2160" w:hanging="180"/>
      </w:pPr>
    </w:lvl>
    <w:lvl w:ilvl="3" w:tplc="DB42129C">
      <w:start w:val="1"/>
      <w:numFmt w:val="decimal"/>
      <w:lvlText w:val="%4."/>
      <w:lvlJc w:val="left"/>
      <w:pPr>
        <w:ind w:left="2880" w:hanging="360"/>
      </w:pPr>
    </w:lvl>
    <w:lvl w:ilvl="4" w:tplc="5A5A9A60">
      <w:start w:val="1"/>
      <w:numFmt w:val="lowerLetter"/>
      <w:lvlText w:val="%5."/>
      <w:lvlJc w:val="left"/>
      <w:pPr>
        <w:ind w:left="3600" w:hanging="360"/>
      </w:pPr>
    </w:lvl>
    <w:lvl w:ilvl="5" w:tplc="CA0A601A">
      <w:start w:val="1"/>
      <w:numFmt w:val="lowerRoman"/>
      <w:lvlText w:val="%6."/>
      <w:lvlJc w:val="right"/>
      <w:pPr>
        <w:ind w:left="4320" w:hanging="180"/>
      </w:pPr>
    </w:lvl>
    <w:lvl w:ilvl="6" w:tplc="21F6220A">
      <w:start w:val="1"/>
      <w:numFmt w:val="decimal"/>
      <w:lvlText w:val="%7."/>
      <w:lvlJc w:val="left"/>
      <w:pPr>
        <w:ind w:left="5040" w:hanging="360"/>
      </w:pPr>
    </w:lvl>
    <w:lvl w:ilvl="7" w:tplc="5C56E552">
      <w:start w:val="1"/>
      <w:numFmt w:val="lowerLetter"/>
      <w:lvlText w:val="%8."/>
      <w:lvlJc w:val="left"/>
      <w:pPr>
        <w:ind w:left="5760" w:hanging="360"/>
      </w:pPr>
    </w:lvl>
    <w:lvl w:ilvl="8" w:tplc="162267E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4151A"/>
    <w:multiLevelType w:val="multilevel"/>
    <w:tmpl w:val="AD2E4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D326E"/>
    <w:multiLevelType w:val="multilevel"/>
    <w:tmpl w:val="AD2E4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3468F"/>
    <w:multiLevelType w:val="hybridMultilevel"/>
    <w:tmpl w:val="29306B66"/>
    <w:lvl w:ilvl="0" w:tplc="99D88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8A8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166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A86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CEA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1A5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CD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FC2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C84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BCC1314"/>
    <w:multiLevelType w:val="hybridMultilevel"/>
    <w:tmpl w:val="2F8ED0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220095">
    <w:abstractNumId w:val="14"/>
  </w:num>
  <w:num w:numId="2" w16cid:durableId="1743329075">
    <w:abstractNumId w:val="24"/>
  </w:num>
  <w:num w:numId="3" w16cid:durableId="1213227057">
    <w:abstractNumId w:val="22"/>
  </w:num>
  <w:num w:numId="4" w16cid:durableId="449207907">
    <w:abstractNumId w:val="32"/>
  </w:num>
  <w:num w:numId="5" w16cid:durableId="2024085976">
    <w:abstractNumId w:val="21"/>
  </w:num>
  <w:num w:numId="6" w16cid:durableId="298003557">
    <w:abstractNumId w:val="18"/>
  </w:num>
  <w:num w:numId="7" w16cid:durableId="363865447">
    <w:abstractNumId w:val="25"/>
  </w:num>
  <w:num w:numId="8" w16cid:durableId="807357819">
    <w:abstractNumId w:val="7"/>
  </w:num>
  <w:num w:numId="9" w16cid:durableId="1788691989">
    <w:abstractNumId w:val="20"/>
  </w:num>
  <w:num w:numId="10" w16cid:durableId="677852883">
    <w:abstractNumId w:val="29"/>
  </w:num>
  <w:num w:numId="11" w16cid:durableId="751707804">
    <w:abstractNumId w:val="28"/>
  </w:num>
  <w:num w:numId="12" w16cid:durableId="1225945164">
    <w:abstractNumId w:val="26"/>
  </w:num>
  <w:num w:numId="13" w16cid:durableId="436024298">
    <w:abstractNumId w:val="13"/>
  </w:num>
  <w:num w:numId="14" w16cid:durableId="2094694098">
    <w:abstractNumId w:val="16"/>
  </w:num>
  <w:num w:numId="15" w16cid:durableId="1777628839">
    <w:abstractNumId w:val="23"/>
  </w:num>
  <w:num w:numId="16" w16cid:durableId="1004432820">
    <w:abstractNumId w:val="11"/>
  </w:num>
  <w:num w:numId="17" w16cid:durableId="795636663">
    <w:abstractNumId w:val="2"/>
  </w:num>
  <w:num w:numId="18" w16cid:durableId="93286032">
    <w:abstractNumId w:val="33"/>
  </w:num>
  <w:num w:numId="19" w16cid:durableId="479493494">
    <w:abstractNumId w:val="34"/>
  </w:num>
  <w:num w:numId="20" w16cid:durableId="1821268482">
    <w:abstractNumId w:val="19"/>
  </w:num>
  <w:num w:numId="21" w16cid:durableId="704981899">
    <w:abstractNumId w:val="15"/>
  </w:num>
  <w:num w:numId="22" w16cid:durableId="1702627545">
    <w:abstractNumId w:val="9"/>
  </w:num>
  <w:num w:numId="23" w16cid:durableId="887187935">
    <w:abstractNumId w:val="3"/>
  </w:num>
  <w:num w:numId="24" w16cid:durableId="1782914284">
    <w:abstractNumId w:val="17"/>
  </w:num>
  <w:num w:numId="25" w16cid:durableId="1189293095">
    <w:abstractNumId w:val="8"/>
  </w:num>
  <w:num w:numId="26" w16cid:durableId="1561288612">
    <w:abstractNumId w:val="30"/>
  </w:num>
  <w:num w:numId="27" w16cid:durableId="617294870">
    <w:abstractNumId w:val="12"/>
  </w:num>
  <w:num w:numId="28" w16cid:durableId="59908548">
    <w:abstractNumId w:val="35"/>
  </w:num>
  <w:num w:numId="29" w16cid:durableId="1756902516">
    <w:abstractNumId w:val="6"/>
  </w:num>
  <w:num w:numId="30" w16cid:durableId="1763456090">
    <w:abstractNumId w:val="31"/>
  </w:num>
  <w:num w:numId="31" w16cid:durableId="1472364309">
    <w:abstractNumId w:val="10"/>
  </w:num>
  <w:num w:numId="32" w16cid:durableId="1141338936">
    <w:abstractNumId w:val="1"/>
  </w:num>
  <w:num w:numId="33" w16cid:durableId="60568524">
    <w:abstractNumId w:val="5"/>
  </w:num>
  <w:num w:numId="34" w16cid:durableId="571432839">
    <w:abstractNumId w:val="36"/>
  </w:num>
  <w:num w:numId="35" w16cid:durableId="732312823">
    <w:abstractNumId w:val="4"/>
  </w:num>
  <w:num w:numId="36" w16cid:durableId="398328291">
    <w:abstractNumId w:val="0"/>
  </w:num>
  <w:num w:numId="37" w16cid:durableId="46874259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19"/>
    <w:rsid w:val="000007D5"/>
    <w:rsid w:val="000010DF"/>
    <w:rsid w:val="00001D6A"/>
    <w:rsid w:val="000024D9"/>
    <w:rsid w:val="000024F8"/>
    <w:rsid w:val="00007C66"/>
    <w:rsid w:val="00015740"/>
    <w:rsid w:val="000162E2"/>
    <w:rsid w:val="0001665E"/>
    <w:rsid w:val="00017793"/>
    <w:rsid w:val="00030744"/>
    <w:rsid w:val="000333C7"/>
    <w:rsid w:val="0003755E"/>
    <w:rsid w:val="000458CF"/>
    <w:rsid w:val="00051420"/>
    <w:rsid w:val="00051E85"/>
    <w:rsid w:val="000543F9"/>
    <w:rsid w:val="00054BC9"/>
    <w:rsid w:val="0005534B"/>
    <w:rsid w:val="00056423"/>
    <w:rsid w:val="000575D6"/>
    <w:rsid w:val="000577D0"/>
    <w:rsid w:val="00057B72"/>
    <w:rsid w:val="00061D14"/>
    <w:rsid w:val="00062432"/>
    <w:rsid w:val="00063F67"/>
    <w:rsid w:val="00067F22"/>
    <w:rsid w:val="00082D4C"/>
    <w:rsid w:val="00091419"/>
    <w:rsid w:val="00092110"/>
    <w:rsid w:val="000929C8"/>
    <w:rsid w:val="00093E68"/>
    <w:rsid w:val="000966E4"/>
    <w:rsid w:val="000A3608"/>
    <w:rsid w:val="000B193F"/>
    <w:rsid w:val="000B5A23"/>
    <w:rsid w:val="000C7ED6"/>
    <w:rsid w:val="000E02F8"/>
    <w:rsid w:val="000E0BF6"/>
    <w:rsid w:val="000E17E2"/>
    <w:rsid w:val="000E4DFA"/>
    <w:rsid w:val="000F1901"/>
    <w:rsid w:val="000F213B"/>
    <w:rsid w:val="000F4672"/>
    <w:rsid w:val="00102195"/>
    <w:rsid w:val="00104875"/>
    <w:rsid w:val="001119D5"/>
    <w:rsid w:val="00113A8E"/>
    <w:rsid w:val="00113C03"/>
    <w:rsid w:val="00113C51"/>
    <w:rsid w:val="00116951"/>
    <w:rsid w:val="00116ED9"/>
    <w:rsid w:val="001201BD"/>
    <w:rsid w:val="00121CD8"/>
    <w:rsid w:val="00130E75"/>
    <w:rsid w:val="001327D8"/>
    <w:rsid w:val="00133892"/>
    <w:rsid w:val="001448D1"/>
    <w:rsid w:val="0015087E"/>
    <w:rsid w:val="001525A4"/>
    <w:rsid w:val="001551E7"/>
    <w:rsid w:val="001567D7"/>
    <w:rsid w:val="00165B53"/>
    <w:rsid w:val="00170CAA"/>
    <w:rsid w:val="001752D7"/>
    <w:rsid w:val="00175B4B"/>
    <w:rsid w:val="001810D0"/>
    <w:rsid w:val="00183777"/>
    <w:rsid w:val="00196E5A"/>
    <w:rsid w:val="00197778"/>
    <w:rsid w:val="001A2ACC"/>
    <w:rsid w:val="001B1B94"/>
    <w:rsid w:val="001B635E"/>
    <w:rsid w:val="001B6CE3"/>
    <w:rsid w:val="001B7CCA"/>
    <w:rsid w:val="001C7AB4"/>
    <w:rsid w:val="001D69A7"/>
    <w:rsid w:val="001E643E"/>
    <w:rsid w:val="001F0A01"/>
    <w:rsid w:val="001F123E"/>
    <w:rsid w:val="001F2D10"/>
    <w:rsid w:val="001F42D5"/>
    <w:rsid w:val="00206003"/>
    <w:rsid w:val="00212D26"/>
    <w:rsid w:val="00220C53"/>
    <w:rsid w:val="002238F3"/>
    <w:rsid w:val="00231C3A"/>
    <w:rsid w:val="00232A90"/>
    <w:rsid w:val="00233819"/>
    <w:rsid w:val="00233A5F"/>
    <w:rsid w:val="002366BD"/>
    <w:rsid w:val="00237A90"/>
    <w:rsid w:val="00237AD4"/>
    <w:rsid w:val="00245E53"/>
    <w:rsid w:val="00246B10"/>
    <w:rsid w:val="002540DD"/>
    <w:rsid w:val="00254DB9"/>
    <w:rsid w:val="0026465E"/>
    <w:rsid w:val="00275DFE"/>
    <w:rsid w:val="0028526D"/>
    <w:rsid w:val="002936C1"/>
    <w:rsid w:val="002A1A75"/>
    <w:rsid w:val="002A2724"/>
    <w:rsid w:val="002A5108"/>
    <w:rsid w:val="002B0F7F"/>
    <w:rsid w:val="002B4655"/>
    <w:rsid w:val="002B5C8E"/>
    <w:rsid w:val="002B7364"/>
    <w:rsid w:val="002C08FD"/>
    <w:rsid w:val="002C0927"/>
    <w:rsid w:val="002D11C8"/>
    <w:rsid w:val="002D30AB"/>
    <w:rsid w:val="002D41E7"/>
    <w:rsid w:val="002D4638"/>
    <w:rsid w:val="002D72F7"/>
    <w:rsid w:val="002E150C"/>
    <w:rsid w:val="002E3F59"/>
    <w:rsid w:val="002F289E"/>
    <w:rsid w:val="002F371C"/>
    <w:rsid w:val="00305D07"/>
    <w:rsid w:val="003104C9"/>
    <w:rsid w:val="003177EB"/>
    <w:rsid w:val="00320111"/>
    <w:rsid w:val="00322FCA"/>
    <w:rsid w:val="00327E48"/>
    <w:rsid w:val="00330A27"/>
    <w:rsid w:val="00332CB2"/>
    <w:rsid w:val="003367C7"/>
    <w:rsid w:val="003409BF"/>
    <w:rsid w:val="003618BB"/>
    <w:rsid w:val="003625D0"/>
    <w:rsid w:val="00374CFB"/>
    <w:rsid w:val="00377702"/>
    <w:rsid w:val="00380704"/>
    <w:rsid w:val="0038585E"/>
    <w:rsid w:val="003901BC"/>
    <w:rsid w:val="003915C1"/>
    <w:rsid w:val="003A363E"/>
    <w:rsid w:val="003A67CC"/>
    <w:rsid w:val="003A6897"/>
    <w:rsid w:val="003B095F"/>
    <w:rsid w:val="003B1B27"/>
    <w:rsid w:val="003C1192"/>
    <w:rsid w:val="003C6EFB"/>
    <w:rsid w:val="003D103C"/>
    <w:rsid w:val="003E2F5A"/>
    <w:rsid w:val="003E6937"/>
    <w:rsid w:val="003F334A"/>
    <w:rsid w:val="003F43F9"/>
    <w:rsid w:val="003F636A"/>
    <w:rsid w:val="004037FD"/>
    <w:rsid w:val="00407652"/>
    <w:rsid w:val="00424811"/>
    <w:rsid w:val="004317E4"/>
    <w:rsid w:val="004326C6"/>
    <w:rsid w:val="00434F9E"/>
    <w:rsid w:val="0043578E"/>
    <w:rsid w:val="00442DB1"/>
    <w:rsid w:val="004436C3"/>
    <w:rsid w:val="00445CF1"/>
    <w:rsid w:val="0045754D"/>
    <w:rsid w:val="0046731D"/>
    <w:rsid w:val="0047453C"/>
    <w:rsid w:val="004824B2"/>
    <w:rsid w:val="004846EE"/>
    <w:rsid w:val="00490279"/>
    <w:rsid w:val="00491613"/>
    <w:rsid w:val="00493D27"/>
    <w:rsid w:val="004958B4"/>
    <w:rsid w:val="004A1577"/>
    <w:rsid w:val="004A1CA8"/>
    <w:rsid w:val="004A62A3"/>
    <w:rsid w:val="004B0D0D"/>
    <w:rsid w:val="004B60E5"/>
    <w:rsid w:val="004C272D"/>
    <w:rsid w:val="004C358F"/>
    <w:rsid w:val="004C6A73"/>
    <w:rsid w:val="004C6BDA"/>
    <w:rsid w:val="004C738C"/>
    <w:rsid w:val="004C7FC1"/>
    <w:rsid w:val="004D3622"/>
    <w:rsid w:val="004D365E"/>
    <w:rsid w:val="004D53AF"/>
    <w:rsid w:val="004F5645"/>
    <w:rsid w:val="00503EA5"/>
    <w:rsid w:val="0051051C"/>
    <w:rsid w:val="00513432"/>
    <w:rsid w:val="00516012"/>
    <w:rsid w:val="0051608C"/>
    <w:rsid w:val="00516108"/>
    <w:rsid w:val="00522E76"/>
    <w:rsid w:val="005245C2"/>
    <w:rsid w:val="00532AFE"/>
    <w:rsid w:val="00532D43"/>
    <w:rsid w:val="00540C4F"/>
    <w:rsid w:val="005419F0"/>
    <w:rsid w:val="00542637"/>
    <w:rsid w:val="005430B7"/>
    <w:rsid w:val="00561902"/>
    <w:rsid w:val="00562A65"/>
    <w:rsid w:val="00566DF0"/>
    <w:rsid w:val="005677B5"/>
    <w:rsid w:val="00573D84"/>
    <w:rsid w:val="005808C9"/>
    <w:rsid w:val="0058617D"/>
    <w:rsid w:val="00590919"/>
    <w:rsid w:val="00594446"/>
    <w:rsid w:val="00595B40"/>
    <w:rsid w:val="005A7289"/>
    <w:rsid w:val="005A77C0"/>
    <w:rsid w:val="005B6BFA"/>
    <w:rsid w:val="005C3957"/>
    <w:rsid w:val="005C3A1A"/>
    <w:rsid w:val="005C5306"/>
    <w:rsid w:val="005D0F4E"/>
    <w:rsid w:val="005D60FA"/>
    <w:rsid w:val="005D6EFF"/>
    <w:rsid w:val="005E253E"/>
    <w:rsid w:val="005E6E69"/>
    <w:rsid w:val="005F0526"/>
    <w:rsid w:val="005F29CF"/>
    <w:rsid w:val="005F7B76"/>
    <w:rsid w:val="00606C69"/>
    <w:rsid w:val="00607D18"/>
    <w:rsid w:val="00611129"/>
    <w:rsid w:val="006207ED"/>
    <w:rsid w:val="006213C1"/>
    <w:rsid w:val="006220F8"/>
    <w:rsid w:val="00622BB9"/>
    <w:rsid w:val="00626F9E"/>
    <w:rsid w:val="00630D2E"/>
    <w:rsid w:val="006368B3"/>
    <w:rsid w:val="00636D14"/>
    <w:rsid w:val="00640E4E"/>
    <w:rsid w:val="0064349B"/>
    <w:rsid w:val="00652C48"/>
    <w:rsid w:val="00661855"/>
    <w:rsid w:val="00663819"/>
    <w:rsid w:val="0068563C"/>
    <w:rsid w:val="0069098C"/>
    <w:rsid w:val="00690FDB"/>
    <w:rsid w:val="006966FD"/>
    <w:rsid w:val="006A2AFF"/>
    <w:rsid w:val="006A2E90"/>
    <w:rsid w:val="006B15D5"/>
    <w:rsid w:val="006B3120"/>
    <w:rsid w:val="006B3137"/>
    <w:rsid w:val="006B6630"/>
    <w:rsid w:val="006C1A18"/>
    <w:rsid w:val="006C214B"/>
    <w:rsid w:val="006C401D"/>
    <w:rsid w:val="006D747F"/>
    <w:rsid w:val="006D7E3D"/>
    <w:rsid w:val="006E0E4E"/>
    <w:rsid w:val="006F571D"/>
    <w:rsid w:val="006F790D"/>
    <w:rsid w:val="006F7C80"/>
    <w:rsid w:val="0070285C"/>
    <w:rsid w:val="00704DBA"/>
    <w:rsid w:val="0070640F"/>
    <w:rsid w:val="0070746B"/>
    <w:rsid w:val="00707A2D"/>
    <w:rsid w:val="00712B06"/>
    <w:rsid w:val="00717693"/>
    <w:rsid w:val="00717F29"/>
    <w:rsid w:val="00731DA2"/>
    <w:rsid w:val="0074159E"/>
    <w:rsid w:val="00746690"/>
    <w:rsid w:val="00751B43"/>
    <w:rsid w:val="007577CD"/>
    <w:rsid w:val="00762ECD"/>
    <w:rsid w:val="007718B1"/>
    <w:rsid w:val="00780464"/>
    <w:rsid w:val="00791C13"/>
    <w:rsid w:val="007922BD"/>
    <w:rsid w:val="007966E6"/>
    <w:rsid w:val="00797D0C"/>
    <w:rsid w:val="007A2618"/>
    <w:rsid w:val="007B63D4"/>
    <w:rsid w:val="007B7BF7"/>
    <w:rsid w:val="007C20EE"/>
    <w:rsid w:val="007C2213"/>
    <w:rsid w:val="007D07F6"/>
    <w:rsid w:val="007D1DE9"/>
    <w:rsid w:val="007E1362"/>
    <w:rsid w:val="007E2E05"/>
    <w:rsid w:val="007E55F7"/>
    <w:rsid w:val="007F198A"/>
    <w:rsid w:val="0080214F"/>
    <w:rsid w:val="00803BF8"/>
    <w:rsid w:val="00804F81"/>
    <w:rsid w:val="008053D5"/>
    <w:rsid w:val="00810378"/>
    <w:rsid w:val="00811DCF"/>
    <w:rsid w:val="00811FD9"/>
    <w:rsid w:val="00814687"/>
    <w:rsid w:val="0083181C"/>
    <w:rsid w:val="00832654"/>
    <w:rsid w:val="00837362"/>
    <w:rsid w:val="00867555"/>
    <w:rsid w:val="00877B9B"/>
    <w:rsid w:val="00880E3C"/>
    <w:rsid w:val="008862F1"/>
    <w:rsid w:val="00886C0E"/>
    <w:rsid w:val="00887454"/>
    <w:rsid w:val="008A7676"/>
    <w:rsid w:val="008B310F"/>
    <w:rsid w:val="008B54E8"/>
    <w:rsid w:val="008B6582"/>
    <w:rsid w:val="008B7513"/>
    <w:rsid w:val="008C0F7C"/>
    <w:rsid w:val="008D49C4"/>
    <w:rsid w:val="008E31BB"/>
    <w:rsid w:val="008E3E1C"/>
    <w:rsid w:val="008E5ACD"/>
    <w:rsid w:val="008E7021"/>
    <w:rsid w:val="008F275B"/>
    <w:rsid w:val="00905524"/>
    <w:rsid w:val="00913634"/>
    <w:rsid w:val="00915848"/>
    <w:rsid w:val="00917106"/>
    <w:rsid w:val="00917DAB"/>
    <w:rsid w:val="009204B6"/>
    <w:rsid w:val="00921B65"/>
    <w:rsid w:val="0092225D"/>
    <w:rsid w:val="00927EB8"/>
    <w:rsid w:val="00931FFC"/>
    <w:rsid w:val="00934A84"/>
    <w:rsid w:val="009432A8"/>
    <w:rsid w:val="00943D3B"/>
    <w:rsid w:val="009441BE"/>
    <w:rsid w:val="00945B50"/>
    <w:rsid w:val="00950C55"/>
    <w:rsid w:val="00951F86"/>
    <w:rsid w:val="0095494E"/>
    <w:rsid w:val="00962486"/>
    <w:rsid w:val="009639DE"/>
    <w:rsid w:val="009644CA"/>
    <w:rsid w:val="00975A35"/>
    <w:rsid w:val="00980D39"/>
    <w:rsid w:val="00983B9A"/>
    <w:rsid w:val="00990CC2"/>
    <w:rsid w:val="00990EA3"/>
    <w:rsid w:val="00991A8E"/>
    <w:rsid w:val="00994803"/>
    <w:rsid w:val="009948EC"/>
    <w:rsid w:val="00995A11"/>
    <w:rsid w:val="00995B7E"/>
    <w:rsid w:val="00996284"/>
    <w:rsid w:val="00996F27"/>
    <w:rsid w:val="0099749B"/>
    <w:rsid w:val="009B18DE"/>
    <w:rsid w:val="009B3750"/>
    <w:rsid w:val="009B764E"/>
    <w:rsid w:val="009C155B"/>
    <w:rsid w:val="009C164C"/>
    <w:rsid w:val="009C353E"/>
    <w:rsid w:val="009C7B69"/>
    <w:rsid w:val="009D1233"/>
    <w:rsid w:val="009D4172"/>
    <w:rsid w:val="009E4315"/>
    <w:rsid w:val="009E7515"/>
    <w:rsid w:val="009F3AA8"/>
    <w:rsid w:val="009F4002"/>
    <w:rsid w:val="009F7F58"/>
    <w:rsid w:val="00A042A3"/>
    <w:rsid w:val="00A057BB"/>
    <w:rsid w:val="00A05D08"/>
    <w:rsid w:val="00A12E27"/>
    <w:rsid w:val="00A1349F"/>
    <w:rsid w:val="00A17703"/>
    <w:rsid w:val="00A24164"/>
    <w:rsid w:val="00A271BC"/>
    <w:rsid w:val="00A27D61"/>
    <w:rsid w:val="00A31EEF"/>
    <w:rsid w:val="00A42156"/>
    <w:rsid w:val="00A459C0"/>
    <w:rsid w:val="00A521A6"/>
    <w:rsid w:val="00A52DC3"/>
    <w:rsid w:val="00A541C5"/>
    <w:rsid w:val="00A54F59"/>
    <w:rsid w:val="00A633D5"/>
    <w:rsid w:val="00A668FC"/>
    <w:rsid w:val="00A71517"/>
    <w:rsid w:val="00A740F2"/>
    <w:rsid w:val="00A76A9F"/>
    <w:rsid w:val="00A77742"/>
    <w:rsid w:val="00A81ADA"/>
    <w:rsid w:val="00A8227F"/>
    <w:rsid w:val="00A87390"/>
    <w:rsid w:val="00A918CB"/>
    <w:rsid w:val="00AA09A5"/>
    <w:rsid w:val="00AA3BD6"/>
    <w:rsid w:val="00AA5E10"/>
    <w:rsid w:val="00AC3544"/>
    <w:rsid w:val="00AC3DAB"/>
    <w:rsid w:val="00AC758C"/>
    <w:rsid w:val="00AC7C3A"/>
    <w:rsid w:val="00AC7CE6"/>
    <w:rsid w:val="00AE296A"/>
    <w:rsid w:val="00B004B7"/>
    <w:rsid w:val="00B0763D"/>
    <w:rsid w:val="00B10EB1"/>
    <w:rsid w:val="00B142E9"/>
    <w:rsid w:val="00B22670"/>
    <w:rsid w:val="00B33FAF"/>
    <w:rsid w:val="00B43115"/>
    <w:rsid w:val="00B4596F"/>
    <w:rsid w:val="00B61275"/>
    <w:rsid w:val="00B61ED8"/>
    <w:rsid w:val="00B63025"/>
    <w:rsid w:val="00B717BE"/>
    <w:rsid w:val="00B845EC"/>
    <w:rsid w:val="00B86BB2"/>
    <w:rsid w:val="00B94E7A"/>
    <w:rsid w:val="00B95094"/>
    <w:rsid w:val="00B95AD0"/>
    <w:rsid w:val="00BA1BC8"/>
    <w:rsid w:val="00BA2E46"/>
    <w:rsid w:val="00BA3CD8"/>
    <w:rsid w:val="00BA41A4"/>
    <w:rsid w:val="00BA431D"/>
    <w:rsid w:val="00BA5E04"/>
    <w:rsid w:val="00BB1402"/>
    <w:rsid w:val="00BB1564"/>
    <w:rsid w:val="00BB21C2"/>
    <w:rsid w:val="00BB298B"/>
    <w:rsid w:val="00BB2CBE"/>
    <w:rsid w:val="00BB7EF7"/>
    <w:rsid w:val="00BC2425"/>
    <w:rsid w:val="00BD2433"/>
    <w:rsid w:val="00BE1511"/>
    <w:rsid w:val="00BE1BDE"/>
    <w:rsid w:val="00BE3212"/>
    <w:rsid w:val="00BE33E6"/>
    <w:rsid w:val="00BE7D4C"/>
    <w:rsid w:val="00BF5929"/>
    <w:rsid w:val="00C110DC"/>
    <w:rsid w:val="00C33308"/>
    <w:rsid w:val="00C35027"/>
    <w:rsid w:val="00C3698D"/>
    <w:rsid w:val="00C41EF8"/>
    <w:rsid w:val="00C4221E"/>
    <w:rsid w:val="00C434EF"/>
    <w:rsid w:val="00C47BC4"/>
    <w:rsid w:val="00C75FE9"/>
    <w:rsid w:val="00C80B78"/>
    <w:rsid w:val="00C81C38"/>
    <w:rsid w:val="00C83406"/>
    <w:rsid w:val="00C90D09"/>
    <w:rsid w:val="00C9286D"/>
    <w:rsid w:val="00C92C60"/>
    <w:rsid w:val="00C95B9E"/>
    <w:rsid w:val="00C971CC"/>
    <w:rsid w:val="00CA11AA"/>
    <w:rsid w:val="00CA5360"/>
    <w:rsid w:val="00CA72B9"/>
    <w:rsid w:val="00CB1492"/>
    <w:rsid w:val="00CB24C8"/>
    <w:rsid w:val="00CB273F"/>
    <w:rsid w:val="00CB3B64"/>
    <w:rsid w:val="00CB4861"/>
    <w:rsid w:val="00CB53A4"/>
    <w:rsid w:val="00CB6E02"/>
    <w:rsid w:val="00CB6E05"/>
    <w:rsid w:val="00CC1337"/>
    <w:rsid w:val="00CC1A19"/>
    <w:rsid w:val="00CC1B87"/>
    <w:rsid w:val="00CC7B79"/>
    <w:rsid w:val="00CD0285"/>
    <w:rsid w:val="00CE03BC"/>
    <w:rsid w:val="00D06410"/>
    <w:rsid w:val="00D068E4"/>
    <w:rsid w:val="00D12443"/>
    <w:rsid w:val="00D14ADC"/>
    <w:rsid w:val="00D16260"/>
    <w:rsid w:val="00D16AA3"/>
    <w:rsid w:val="00D170F0"/>
    <w:rsid w:val="00D22D2A"/>
    <w:rsid w:val="00D366A1"/>
    <w:rsid w:val="00D46090"/>
    <w:rsid w:val="00D47920"/>
    <w:rsid w:val="00D56DD3"/>
    <w:rsid w:val="00D6191C"/>
    <w:rsid w:val="00D63844"/>
    <w:rsid w:val="00D63C0F"/>
    <w:rsid w:val="00D66709"/>
    <w:rsid w:val="00D72B76"/>
    <w:rsid w:val="00D73C47"/>
    <w:rsid w:val="00D748C5"/>
    <w:rsid w:val="00D76543"/>
    <w:rsid w:val="00D801BC"/>
    <w:rsid w:val="00D85EEB"/>
    <w:rsid w:val="00DA0D19"/>
    <w:rsid w:val="00DA2AD6"/>
    <w:rsid w:val="00DB0B28"/>
    <w:rsid w:val="00DC244D"/>
    <w:rsid w:val="00DC3023"/>
    <w:rsid w:val="00DC6785"/>
    <w:rsid w:val="00DE4FFA"/>
    <w:rsid w:val="00DF24DA"/>
    <w:rsid w:val="00DF3B79"/>
    <w:rsid w:val="00DF3FD8"/>
    <w:rsid w:val="00DF4EEA"/>
    <w:rsid w:val="00E141A6"/>
    <w:rsid w:val="00E14CCC"/>
    <w:rsid w:val="00E1761B"/>
    <w:rsid w:val="00E30011"/>
    <w:rsid w:val="00E334DB"/>
    <w:rsid w:val="00E35666"/>
    <w:rsid w:val="00E4302F"/>
    <w:rsid w:val="00E458AD"/>
    <w:rsid w:val="00E50BCC"/>
    <w:rsid w:val="00E7349D"/>
    <w:rsid w:val="00E739AF"/>
    <w:rsid w:val="00E73C7D"/>
    <w:rsid w:val="00E76D0E"/>
    <w:rsid w:val="00E77897"/>
    <w:rsid w:val="00E804F1"/>
    <w:rsid w:val="00E8289F"/>
    <w:rsid w:val="00E86659"/>
    <w:rsid w:val="00E92541"/>
    <w:rsid w:val="00E976E4"/>
    <w:rsid w:val="00EA2184"/>
    <w:rsid w:val="00EA7466"/>
    <w:rsid w:val="00EB03D3"/>
    <w:rsid w:val="00EB0B4F"/>
    <w:rsid w:val="00EB2C29"/>
    <w:rsid w:val="00EB61CD"/>
    <w:rsid w:val="00EB724C"/>
    <w:rsid w:val="00EB786E"/>
    <w:rsid w:val="00EC4E73"/>
    <w:rsid w:val="00ED00ED"/>
    <w:rsid w:val="00ED6C37"/>
    <w:rsid w:val="00ED6D0A"/>
    <w:rsid w:val="00ED70AE"/>
    <w:rsid w:val="00EF4CB8"/>
    <w:rsid w:val="00F007BA"/>
    <w:rsid w:val="00F0394B"/>
    <w:rsid w:val="00F0647A"/>
    <w:rsid w:val="00F1020D"/>
    <w:rsid w:val="00F13D72"/>
    <w:rsid w:val="00F201E7"/>
    <w:rsid w:val="00F20F31"/>
    <w:rsid w:val="00F23D43"/>
    <w:rsid w:val="00F318CE"/>
    <w:rsid w:val="00F37389"/>
    <w:rsid w:val="00F3792C"/>
    <w:rsid w:val="00F45113"/>
    <w:rsid w:val="00F6133A"/>
    <w:rsid w:val="00F678CD"/>
    <w:rsid w:val="00F70D2E"/>
    <w:rsid w:val="00F713CF"/>
    <w:rsid w:val="00F72743"/>
    <w:rsid w:val="00F74039"/>
    <w:rsid w:val="00F77712"/>
    <w:rsid w:val="00F86B41"/>
    <w:rsid w:val="00F907A1"/>
    <w:rsid w:val="00F928E4"/>
    <w:rsid w:val="00F9635B"/>
    <w:rsid w:val="00FA2E9A"/>
    <w:rsid w:val="00FB1E2A"/>
    <w:rsid w:val="00FB3DD1"/>
    <w:rsid w:val="00FB6F2C"/>
    <w:rsid w:val="00FC1EBF"/>
    <w:rsid w:val="00FC5A1A"/>
    <w:rsid w:val="00FD70D6"/>
    <w:rsid w:val="00FE06E0"/>
    <w:rsid w:val="00FE3D3A"/>
    <w:rsid w:val="00FE7C87"/>
    <w:rsid w:val="00FF1612"/>
    <w:rsid w:val="00FF2A0C"/>
    <w:rsid w:val="00FF2B8F"/>
    <w:rsid w:val="00FF40B6"/>
    <w:rsid w:val="00FF6655"/>
    <w:rsid w:val="00FF75A1"/>
    <w:rsid w:val="08255907"/>
    <w:rsid w:val="0ED34C5A"/>
    <w:rsid w:val="2183D33C"/>
    <w:rsid w:val="22ECDCFB"/>
    <w:rsid w:val="2558908A"/>
    <w:rsid w:val="25FAE7D7"/>
    <w:rsid w:val="293369DC"/>
    <w:rsid w:val="2D0C2878"/>
    <w:rsid w:val="33E040B6"/>
    <w:rsid w:val="35E69575"/>
    <w:rsid w:val="3F15B531"/>
    <w:rsid w:val="4261EA47"/>
    <w:rsid w:val="45259FA1"/>
    <w:rsid w:val="452F8FE7"/>
    <w:rsid w:val="466F720E"/>
    <w:rsid w:val="474C4C1F"/>
    <w:rsid w:val="4A91ADC5"/>
    <w:rsid w:val="4F1D07A9"/>
    <w:rsid w:val="500214F3"/>
    <w:rsid w:val="5A9B7A6D"/>
    <w:rsid w:val="5B4992CF"/>
    <w:rsid w:val="5D7E245C"/>
    <w:rsid w:val="61B99D7E"/>
    <w:rsid w:val="6AB489AF"/>
    <w:rsid w:val="6BFBB1CB"/>
    <w:rsid w:val="6DA06491"/>
    <w:rsid w:val="73E13CF7"/>
    <w:rsid w:val="77204EE4"/>
    <w:rsid w:val="78BE94E5"/>
    <w:rsid w:val="7FB7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54643"/>
  <w15:chartTrackingRefBased/>
  <w15:docId w15:val="{03696A55-44DF-40ED-920C-C97B8FC4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0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A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02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99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1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EEF"/>
  </w:style>
  <w:style w:type="paragraph" w:styleId="Footer">
    <w:name w:val="footer"/>
    <w:basedOn w:val="Normal"/>
    <w:link w:val="FooterChar"/>
    <w:uiPriority w:val="99"/>
    <w:unhideWhenUsed/>
    <w:rsid w:val="00A31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EEF"/>
  </w:style>
  <w:style w:type="character" w:styleId="CommentReference">
    <w:name w:val="annotation reference"/>
    <w:basedOn w:val="DefaultParagraphFont"/>
    <w:uiPriority w:val="99"/>
    <w:semiHidden/>
    <w:unhideWhenUsed/>
    <w:rsid w:val="00B10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E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EB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66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9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8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9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0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7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36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3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4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3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1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5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2497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9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ndrew.L.Pursley@mas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e8ada-c94d-47de-92a8-eff9311cb231" xsi:nil="true"/>
    <lcf76f155ced4ddcb4097134ff3c332f xmlns="b2794a14-d2f2-4a21-87a1-2bf307f5e2b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883D9E03D8447BF77B0CE7CCEBF50" ma:contentTypeVersion="13" ma:contentTypeDescription="Create a new document." ma:contentTypeScope="" ma:versionID="b18474a34d3b53f90485f3b8fbdec8dd">
  <xsd:schema xmlns:xsd="http://www.w3.org/2001/XMLSchema" xmlns:xs="http://www.w3.org/2001/XMLSchema" xmlns:p="http://schemas.microsoft.com/office/2006/metadata/properties" xmlns:ns2="b2794a14-d2f2-4a21-87a1-2bf307f5e2b1" xmlns:ns3="602e8ada-c94d-47de-92a8-eff9311cb231" targetNamespace="http://schemas.microsoft.com/office/2006/metadata/properties" ma:root="true" ma:fieldsID="a75cbdfa01d6b423789c424023c258d7" ns2:_="" ns3:_="">
    <xsd:import namespace="b2794a14-d2f2-4a21-87a1-2bf307f5e2b1"/>
    <xsd:import namespace="602e8ada-c94d-47de-92a8-eff9311cb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94a14-d2f2-4a21-87a1-2bf307f5e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8ada-c94d-47de-92a8-eff9311cb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b4f1f1c-2d9b-4c08-a39c-d502d264969f}" ma:internalName="TaxCatchAll" ma:showField="CatchAllData" ma:web="602e8ada-c94d-47de-92a8-eff9311cb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AB90C3-C647-43B1-A605-0926F5994D17}">
  <ds:schemaRefs>
    <ds:schemaRef ds:uri="http://schemas.microsoft.com/office/2006/metadata/properties"/>
    <ds:schemaRef ds:uri="http://schemas.microsoft.com/office/infopath/2007/PartnerControls"/>
    <ds:schemaRef ds:uri="602e8ada-c94d-47de-92a8-eff9311cb231"/>
    <ds:schemaRef ds:uri="b2794a14-d2f2-4a21-87a1-2bf307f5e2b1"/>
  </ds:schemaRefs>
</ds:datastoreItem>
</file>

<file path=customXml/itemProps2.xml><?xml version="1.0" encoding="utf-8"?>
<ds:datastoreItem xmlns:ds="http://schemas.openxmlformats.org/officeDocument/2006/customXml" ds:itemID="{94A79355-76A6-4A40-BF12-5327481C6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94a14-d2f2-4a21-87a1-2bf307f5e2b1"/>
    <ds:schemaRef ds:uri="602e8ada-c94d-47de-92a8-eff9311cb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E8EDE7-3785-4975-B64F-7068992AB1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6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Geer, Scott W (DPH)</dc:creator>
  <cp:keywords/>
  <dc:description/>
  <cp:lastModifiedBy>Aynsley Chaneco</cp:lastModifiedBy>
  <cp:revision>39</cp:revision>
  <dcterms:created xsi:type="dcterms:W3CDTF">2025-06-12T18:03:00Z</dcterms:created>
  <dcterms:modified xsi:type="dcterms:W3CDTF">2026-03-28T15:20:00Z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0x0101005F6883D9E03D8447BF77B0CE7CCEBF50</vt:lpwstr>
  </property>
  <property fmtid="{D5CDD505-2E9C-101B-9397-08002B2CF9AE}" pid="3" name="MediaServiceImageTags">
    <vt:lpwstr/>
  </property>
</Properties>
</file>