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pPr>
        <w:spacing w:before="82" w:line="290" w:lineRule="auto"/>
        <w:ind w:left="2668" w:right="4719"/>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CE39B" id="Group 1" o:spid="_x0000_s1026" alt="MassHealth Logo" style="position:absolute;margin-left:36pt;margin-top:3pt;width:115.95pt;height:58.95pt;z-index:251658240;mso-position-horizontal-relative:page" coordorigin="720,60" coordsize="2319,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o:spid="_x0000_s1027" style="position:absolute;left:924;top:59;width:2114;height:1179;visibility:visible;mso-wrap-style:square;v-text-anchor:top" coordsize="2114,1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fillcolor="#bcbec0" stroked="f">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o:spid="_x0000_s1028" style="position:absolute;left:720;top:352;width:2141;height:268;visibility:visible;mso-wrap-style:square;v-text-anchor:top" coordsize="214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fillcolor="#231f20" stroked="f">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8">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1F8224AE" w:rsidR="008A6AD6" w:rsidRDefault="00BB204F" w:rsidP="009740FF">
      <w:pPr>
        <w:pStyle w:val="Heading1"/>
      </w:pPr>
      <w:r>
        <w:t xml:space="preserve">December </w:t>
      </w:r>
      <w:r w:rsidR="009740FF">
        <w:t>2023</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w:t>
      </w:r>
    </w:p>
    <w:p w14:paraId="73A3FDB6" w14:textId="77777777" w:rsidR="008A6AD6" w:rsidRPr="009740FF" w:rsidRDefault="009740FF" w:rsidP="00B475CE">
      <w:pPr>
        <w:pStyle w:val="Heading2"/>
        <w:ind w:left="0"/>
      </w:pPr>
      <w:r w:rsidRPr="009740FF">
        <w:t>Background on MassHealth redeterminations</w:t>
      </w:r>
    </w:p>
    <w:p w14:paraId="75492C3F" w14:textId="77777777" w:rsidR="008A6AD6" w:rsidRDefault="009740FF" w:rsidP="00B475CE">
      <w:pPr>
        <w:pStyle w:val="BodyText"/>
        <w:spacing w:before="141" w:line="261" w:lineRule="auto"/>
        <w:ind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B475CE">
      <w:pPr>
        <w:pStyle w:val="Heading2"/>
        <w:ind w:left="0"/>
      </w:pPr>
      <w:r w:rsidRPr="009740FF">
        <w:t>About the redeterminations data dashboard</w:t>
      </w:r>
    </w:p>
    <w:p w14:paraId="3327088F" w14:textId="69A6C2F1" w:rsidR="008A6AD6" w:rsidRDefault="009740FF" w:rsidP="00B475CE">
      <w:pPr>
        <w:pStyle w:val="BodyText"/>
        <w:spacing w:before="141" w:line="261" w:lineRule="auto"/>
        <w:ind w:right="176"/>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BB204F">
        <w:rPr>
          <w:color w:val="231F20"/>
        </w:rPr>
        <w:t xml:space="preserve">December </w:t>
      </w:r>
      <w:r>
        <w:rPr>
          <w:color w:val="231F20"/>
        </w:rPr>
        <w:t>dashboard</w:t>
      </w:r>
      <w:r w:rsidR="0071115A">
        <w:rPr>
          <w:color w:val="231F20"/>
        </w:rPr>
        <w:t xml:space="preserve"> update</w:t>
      </w:r>
      <w:r>
        <w:rPr>
          <w:color w:val="231F20"/>
        </w:rPr>
        <w:t xml:space="preserve"> contains enrollment data through the end of </w:t>
      </w:r>
      <w:r w:rsidR="00BB204F">
        <w:rPr>
          <w:color w:val="231F20"/>
        </w:rPr>
        <w:t xml:space="preserve">November </w:t>
      </w:r>
      <w:r w:rsidR="002818E2">
        <w:rPr>
          <w:color w:val="231F20"/>
        </w:rPr>
        <w:t>2023</w:t>
      </w:r>
      <w:r>
        <w:rPr>
          <w:color w:val="231F20"/>
        </w:rPr>
        <w:t>.</w:t>
      </w:r>
    </w:p>
    <w:p w14:paraId="254658D9" w14:textId="6AB9A74C" w:rsidR="0C2BD99B" w:rsidRDefault="009740FF" w:rsidP="00B475CE">
      <w:pPr>
        <w:pStyle w:val="Heading2"/>
        <w:spacing w:after="120"/>
        <w:ind w:left="0"/>
      </w:pPr>
      <w:r>
        <w:t xml:space="preserve">Highlights from </w:t>
      </w:r>
      <w:r w:rsidR="00BB204F">
        <w:t xml:space="preserve">December </w:t>
      </w:r>
      <w:r>
        <w:t>2023 dashboard</w:t>
      </w:r>
    </w:p>
    <w:p w14:paraId="56D376C6" w14:textId="380F78E0" w:rsidR="5F3412FF" w:rsidRPr="00B475CE" w:rsidRDefault="00BB204F" w:rsidP="0C2BD99B">
      <w:pPr>
        <w:rPr>
          <w:b/>
          <w:bCs/>
          <w:sz w:val="21"/>
          <w:szCs w:val="21"/>
          <w:u w:val="single"/>
        </w:rPr>
      </w:pPr>
      <w:r w:rsidRPr="4385A32B">
        <w:rPr>
          <w:b/>
          <w:bCs/>
          <w:sz w:val="21"/>
          <w:szCs w:val="21"/>
          <w:u w:val="single"/>
        </w:rPr>
        <w:t xml:space="preserve">November </w:t>
      </w:r>
      <w:r w:rsidR="6D1D0923" w:rsidRPr="4385A32B">
        <w:rPr>
          <w:b/>
          <w:bCs/>
          <w:sz w:val="21"/>
          <w:szCs w:val="21"/>
          <w:u w:val="single"/>
        </w:rPr>
        <w:t>Data</w:t>
      </w:r>
    </w:p>
    <w:p w14:paraId="7B7A7ACF" w14:textId="281052E2" w:rsidR="008A6AD6" w:rsidRPr="006C06E6" w:rsidRDefault="4DAE85B1" w:rsidP="6385ABC4">
      <w:pPr>
        <w:tabs>
          <w:tab w:val="left" w:pos="352"/>
        </w:tabs>
        <w:spacing w:before="121" w:line="242" w:lineRule="auto"/>
        <w:ind w:left="90" w:right="953"/>
        <w:rPr>
          <w:color w:val="231F20"/>
          <w:sz w:val="21"/>
          <w:szCs w:val="21"/>
          <w:vertAlign w:val="superscript"/>
        </w:rPr>
      </w:pPr>
      <w:r w:rsidRPr="00080B68">
        <w:rPr>
          <w:color w:val="231F20"/>
          <w:sz w:val="21"/>
          <w:szCs w:val="21"/>
        </w:rPr>
        <w:t>Overall</w:t>
      </w:r>
      <w:r w:rsidR="323E4BFB" w:rsidRPr="0C5D9E68">
        <w:rPr>
          <w:color w:val="231F20"/>
          <w:sz w:val="21"/>
          <w:szCs w:val="21"/>
        </w:rPr>
        <w:t>,</w:t>
      </w:r>
      <w:r w:rsidR="17221DE4" w:rsidRPr="00080B68">
        <w:rPr>
          <w:color w:val="231F20"/>
          <w:sz w:val="21"/>
          <w:szCs w:val="21"/>
        </w:rPr>
        <w:t xml:space="preserve"> </w:t>
      </w:r>
      <w:r w:rsidR="3E208B09" w:rsidRPr="73CBA149">
        <w:rPr>
          <w:color w:val="231F20"/>
          <w:sz w:val="21"/>
          <w:szCs w:val="21"/>
        </w:rPr>
        <w:t xml:space="preserve">during </w:t>
      </w:r>
      <w:r w:rsidR="4350566A" w:rsidRPr="42FCE186">
        <w:rPr>
          <w:color w:val="231F20"/>
          <w:sz w:val="21"/>
          <w:szCs w:val="21"/>
        </w:rPr>
        <w:t xml:space="preserve">November </w:t>
      </w:r>
      <w:r w:rsidR="3E208B09" w:rsidRPr="73CBA149">
        <w:rPr>
          <w:color w:val="231F20"/>
          <w:sz w:val="21"/>
          <w:szCs w:val="21"/>
        </w:rPr>
        <w:t>2023</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0106C1E5" w:rsidRPr="201E077A">
        <w:rPr>
          <w:color w:val="231F20"/>
          <w:sz w:val="21"/>
          <w:szCs w:val="21"/>
        </w:rPr>
        <w:t xml:space="preserve"> </w:t>
      </w:r>
      <w:r w:rsidR="51CEEF95" w:rsidRPr="00080B68">
        <w:rPr>
          <w:color w:val="231F20"/>
          <w:spacing w:val="-12"/>
          <w:sz w:val="21"/>
          <w:szCs w:val="21"/>
        </w:rPr>
        <w:t xml:space="preserve">decreased by </w:t>
      </w:r>
      <w:r w:rsidR="7DD86F2B" w:rsidRPr="5A5918F5">
        <w:rPr>
          <w:color w:val="231F20"/>
          <w:sz w:val="21"/>
          <w:szCs w:val="21"/>
        </w:rPr>
        <w:t xml:space="preserve">approximately </w:t>
      </w:r>
      <w:r w:rsidR="57630BCA" w:rsidRPr="42FCE186">
        <w:rPr>
          <w:color w:val="231F20"/>
          <w:sz w:val="21"/>
          <w:szCs w:val="21"/>
        </w:rPr>
        <w:t>101</w:t>
      </w:r>
      <w:r w:rsidR="0E714EB6" w:rsidRPr="00080B68">
        <w:rPr>
          <w:color w:val="231F20"/>
          <w:spacing w:val="-12"/>
          <w:sz w:val="21"/>
          <w:szCs w:val="21"/>
        </w:rPr>
        <w:t xml:space="preserve">,000 members, or </w:t>
      </w:r>
      <w:r w:rsidR="166BED70" w:rsidRPr="42FCE186">
        <w:rPr>
          <w:color w:val="231F20"/>
          <w:sz w:val="21"/>
          <w:szCs w:val="21"/>
        </w:rPr>
        <w:t>4.56</w:t>
      </w:r>
      <w:r w:rsidR="51CEEF95" w:rsidRPr="00080B68">
        <w:rPr>
          <w:color w:val="231F20"/>
          <w:spacing w:val="-12"/>
          <w:sz w:val="21"/>
          <w:szCs w:val="21"/>
        </w:rPr>
        <w:t>%</w:t>
      </w:r>
      <w:r w:rsidR="261A5934" w:rsidRPr="201E077A">
        <w:rPr>
          <w:color w:val="231F20"/>
          <w:sz w:val="21"/>
          <w:szCs w:val="21"/>
        </w:rPr>
        <w:t>,</w:t>
      </w:r>
      <w:r w:rsidR="1203569C" w:rsidRPr="5A5918F5">
        <w:rPr>
          <w:color w:val="231F20"/>
          <w:sz w:val="21"/>
          <w:szCs w:val="21"/>
        </w:rPr>
        <w:t xml:space="preserve"> from the </w:t>
      </w:r>
      <w:r w:rsidR="1203569C" w:rsidRPr="006C06E6">
        <w:rPr>
          <w:color w:val="231F20"/>
          <w:sz w:val="21"/>
          <w:szCs w:val="21"/>
        </w:rPr>
        <w:t>prior month</w:t>
      </w:r>
      <w:r w:rsidR="1722F322" w:rsidRPr="006C06E6">
        <w:rPr>
          <w:color w:val="231F20"/>
          <w:sz w:val="21"/>
          <w:szCs w:val="21"/>
        </w:rPr>
        <w:t>.</w:t>
      </w:r>
      <w:r w:rsidRPr="006C06E6">
        <w:rPr>
          <w:color w:val="231F20"/>
          <w:sz w:val="21"/>
          <w:szCs w:val="21"/>
        </w:rPr>
        <w:t xml:space="preserve"> </w:t>
      </w:r>
      <w:r w:rsidR="3EF640F3" w:rsidRPr="006C06E6">
        <w:rPr>
          <w:color w:val="231F20"/>
          <w:sz w:val="21"/>
          <w:szCs w:val="21"/>
        </w:rPr>
        <w:t>A</w:t>
      </w:r>
      <w:r w:rsidRPr="006C06E6">
        <w:rPr>
          <w:color w:val="231F20"/>
          <w:sz w:val="21"/>
          <w:szCs w:val="21"/>
        </w:rPr>
        <w:t>pproximately</w:t>
      </w:r>
      <w:r w:rsidRPr="006C06E6">
        <w:rPr>
          <w:color w:val="231F20"/>
          <w:spacing w:val="-3"/>
          <w:sz w:val="21"/>
          <w:szCs w:val="21"/>
        </w:rPr>
        <w:t xml:space="preserve"> </w:t>
      </w:r>
      <w:r w:rsidR="14C3ED44" w:rsidRPr="42FCE186">
        <w:rPr>
          <w:color w:val="231F20"/>
          <w:sz w:val="21"/>
          <w:szCs w:val="21"/>
        </w:rPr>
        <w:t>16</w:t>
      </w:r>
      <w:r w:rsidR="0C0600CC" w:rsidRPr="006C06E6">
        <w:rPr>
          <w:color w:val="231F20"/>
          <w:sz w:val="21"/>
          <w:szCs w:val="21"/>
        </w:rPr>
        <w:t>,000</w:t>
      </w:r>
      <w:r w:rsidRPr="006C06E6">
        <w:rPr>
          <w:color w:val="231F20"/>
          <w:spacing w:val="-1"/>
          <w:sz w:val="21"/>
          <w:szCs w:val="21"/>
        </w:rPr>
        <w:t xml:space="preserve"> </w:t>
      </w:r>
      <w:r w:rsidRPr="006C06E6">
        <w:rPr>
          <w:color w:val="231F20"/>
          <w:sz w:val="21"/>
          <w:szCs w:val="21"/>
        </w:rPr>
        <w:t>members</w:t>
      </w:r>
      <w:r w:rsidRPr="006C06E6">
        <w:rPr>
          <w:color w:val="231F20"/>
          <w:spacing w:val="-1"/>
          <w:sz w:val="21"/>
          <w:szCs w:val="21"/>
        </w:rPr>
        <w:t xml:space="preserve"> </w:t>
      </w:r>
      <w:r w:rsidRPr="006C06E6">
        <w:rPr>
          <w:color w:val="231F20"/>
          <w:sz w:val="21"/>
          <w:szCs w:val="21"/>
        </w:rPr>
        <w:t>newly</w:t>
      </w:r>
      <w:r w:rsidRPr="006C06E6">
        <w:rPr>
          <w:color w:val="231F20"/>
          <w:spacing w:val="-3"/>
          <w:sz w:val="21"/>
          <w:szCs w:val="21"/>
        </w:rPr>
        <w:t xml:space="preserve"> </w:t>
      </w:r>
      <w:r w:rsidR="33C8D236" w:rsidRPr="0C5D9E68">
        <w:rPr>
          <w:color w:val="231F20"/>
          <w:sz w:val="21"/>
          <w:szCs w:val="21"/>
        </w:rPr>
        <w:t>gained coverage</w:t>
      </w:r>
      <w:r w:rsidR="6C787199" w:rsidRPr="006C06E6">
        <w:rPr>
          <w:color w:val="231F20"/>
          <w:sz w:val="21"/>
          <w:szCs w:val="21"/>
        </w:rPr>
        <w:t>, approxima</w:t>
      </w:r>
      <w:r w:rsidR="0556080A" w:rsidRPr="006C06E6">
        <w:rPr>
          <w:color w:val="231F20"/>
          <w:sz w:val="21"/>
          <w:szCs w:val="21"/>
        </w:rPr>
        <w:t xml:space="preserve">tely </w:t>
      </w:r>
      <w:r w:rsidR="030DB563" w:rsidRPr="0C5D9E68">
        <w:rPr>
          <w:color w:val="231F20"/>
          <w:sz w:val="21"/>
          <w:szCs w:val="21"/>
        </w:rPr>
        <w:t>1</w:t>
      </w:r>
      <w:r w:rsidR="14C3ED44" w:rsidRPr="42FCE186">
        <w:rPr>
          <w:color w:val="231F20"/>
          <w:sz w:val="21"/>
          <w:szCs w:val="21"/>
        </w:rPr>
        <w:t>2</w:t>
      </w:r>
      <w:r w:rsidR="030DB563" w:rsidRPr="0C5D9E68">
        <w:rPr>
          <w:color w:val="231F20"/>
          <w:sz w:val="21"/>
          <w:szCs w:val="21"/>
        </w:rPr>
        <w:t>,000</w:t>
      </w:r>
      <w:r w:rsidR="1596062E" w:rsidRPr="006C06E6">
        <w:rPr>
          <w:color w:val="231F20"/>
          <w:sz w:val="21"/>
          <w:szCs w:val="21"/>
        </w:rPr>
        <w:t xml:space="preserve"> </w:t>
      </w:r>
      <w:r w:rsidR="0556080A" w:rsidRPr="006C06E6">
        <w:rPr>
          <w:color w:val="231F20"/>
          <w:sz w:val="21"/>
          <w:szCs w:val="21"/>
        </w:rPr>
        <w:t xml:space="preserve">re-joined </w:t>
      </w:r>
      <w:r w:rsidR="030DB563" w:rsidRPr="0C5D9E68">
        <w:rPr>
          <w:color w:val="231F20"/>
          <w:sz w:val="21"/>
          <w:szCs w:val="21"/>
        </w:rPr>
        <w:t>coverage</w:t>
      </w:r>
      <w:r w:rsidR="0556080A" w:rsidRPr="006C06E6">
        <w:rPr>
          <w:color w:val="231F20"/>
          <w:sz w:val="21"/>
          <w:szCs w:val="21"/>
        </w:rPr>
        <w:t>,</w:t>
      </w:r>
      <w:r w:rsidRPr="006C06E6">
        <w:rPr>
          <w:color w:val="231F20"/>
          <w:spacing w:val="-1"/>
          <w:sz w:val="21"/>
          <w:szCs w:val="21"/>
        </w:rPr>
        <w:t xml:space="preserve"> </w:t>
      </w:r>
      <w:r w:rsidRPr="006C06E6">
        <w:rPr>
          <w:color w:val="231F20"/>
          <w:sz w:val="21"/>
          <w:szCs w:val="21"/>
        </w:rPr>
        <w:t>and</w:t>
      </w:r>
      <w:r w:rsidRPr="006C06E6">
        <w:rPr>
          <w:color w:val="231F20"/>
          <w:spacing w:val="-1"/>
          <w:sz w:val="21"/>
          <w:szCs w:val="21"/>
        </w:rPr>
        <w:t xml:space="preserve"> </w:t>
      </w:r>
      <w:r w:rsidRPr="006C06E6">
        <w:rPr>
          <w:color w:val="231F20"/>
          <w:sz w:val="21"/>
          <w:szCs w:val="21"/>
        </w:rPr>
        <w:t>approximately</w:t>
      </w:r>
      <w:r w:rsidRPr="006C06E6">
        <w:rPr>
          <w:color w:val="231F20"/>
          <w:spacing w:val="-3"/>
          <w:sz w:val="21"/>
          <w:szCs w:val="21"/>
        </w:rPr>
        <w:t xml:space="preserve"> </w:t>
      </w:r>
      <w:r w:rsidR="14C3ED44" w:rsidRPr="4385A32B">
        <w:rPr>
          <w:color w:val="231F20"/>
          <w:sz w:val="21"/>
          <w:szCs w:val="21"/>
        </w:rPr>
        <w:t>129</w:t>
      </w:r>
      <w:r w:rsidRPr="006C06E6">
        <w:rPr>
          <w:color w:val="231F20"/>
          <w:sz w:val="21"/>
          <w:szCs w:val="21"/>
        </w:rPr>
        <w:t>,000</w:t>
      </w:r>
      <w:r w:rsidRPr="006C06E6">
        <w:rPr>
          <w:color w:val="231F20"/>
          <w:spacing w:val="-1"/>
          <w:sz w:val="21"/>
          <w:szCs w:val="21"/>
        </w:rPr>
        <w:t xml:space="preserve"> </w:t>
      </w:r>
      <w:r w:rsidRPr="006C06E6">
        <w:rPr>
          <w:color w:val="231F20"/>
          <w:sz w:val="21"/>
          <w:szCs w:val="21"/>
        </w:rPr>
        <w:t>departed.</w:t>
      </w:r>
      <w:r w:rsidR="009740FF" w:rsidRPr="17892367">
        <w:rPr>
          <w:rStyle w:val="FootnoteReference"/>
          <w:color w:val="231F20"/>
          <w:sz w:val="21"/>
          <w:szCs w:val="21"/>
        </w:rPr>
        <w:footnoteReference w:id="2"/>
      </w:r>
    </w:p>
    <w:p w14:paraId="24C643C6" w14:textId="2E60956F" w:rsidR="008A6AD6" w:rsidRPr="006C06E6" w:rsidRDefault="009740FF" w:rsidP="00B01B0A">
      <w:pPr>
        <w:pStyle w:val="ListParagraph"/>
        <w:numPr>
          <w:ilvl w:val="0"/>
          <w:numId w:val="10"/>
        </w:numPr>
        <w:tabs>
          <w:tab w:val="left" w:pos="495"/>
        </w:tabs>
        <w:rPr>
          <w:sz w:val="21"/>
          <w:szCs w:val="21"/>
        </w:rPr>
      </w:pPr>
      <w:r w:rsidRPr="006C06E6">
        <w:rPr>
          <w:color w:val="231F20"/>
          <w:spacing w:val="-2"/>
          <w:sz w:val="21"/>
          <w:szCs w:val="21"/>
        </w:rPr>
        <w:t>The</w:t>
      </w:r>
      <w:r w:rsidRPr="006C06E6">
        <w:rPr>
          <w:color w:val="231F20"/>
          <w:spacing w:val="-1"/>
          <w:sz w:val="21"/>
          <w:szCs w:val="21"/>
        </w:rPr>
        <w:t xml:space="preserve"> </w:t>
      </w:r>
      <w:r w:rsidRPr="006C06E6">
        <w:rPr>
          <w:color w:val="231F20"/>
          <w:spacing w:val="-2"/>
          <w:sz w:val="21"/>
          <w:szCs w:val="21"/>
        </w:rPr>
        <w:t>~</w:t>
      </w:r>
      <w:r w:rsidR="004D221A" w:rsidRPr="42FCE186">
        <w:rPr>
          <w:color w:val="231F20"/>
          <w:sz w:val="21"/>
          <w:szCs w:val="21"/>
        </w:rPr>
        <w:t>16</w:t>
      </w:r>
      <w:r w:rsidRPr="006C06E6">
        <w:rPr>
          <w:color w:val="231F20"/>
          <w:spacing w:val="-2"/>
          <w:sz w:val="21"/>
          <w:szCs w:val="21"/>
        </w:rPr>
        <w:t>,000</w:t>
      </w:r>
      <w:r w:rsidRPr="006C06E6">
        <w:rPr>
          <w:color w:val="231F20"/>
          <w:sz w:val="21"/>
          <w:szCs w:val="21"/>
        </w:rPr>
        <w:t xml:space="preserve"> </w:t>
      </w:r>
      <w:r w:rsidRPr="006C06E6">
        <w:rPr>
          <w:color w:val="231F20"/>
          <w:spacing w:val="-2"/>
          <w:sz w:val="21"/>
          <w:szCs w:val="21"/>
        </w:rPr>
        <w:t>arrivals</w:t>
      </w:r>
      <w:r w:rsidRPr="006C06E6">
        <w:rPr>
          <w:color w:val="231F20"/>
          <w:spacing w:val="-1"/>
          <w:sz w:val="21"/>
          <w:szCs w:val="21"/>
        </w:rPr>
        <w:t xml:space="preserve"> </w:t>
      </w:r>
      <w:r w:rsidR="00870C25" w:rsidRPr="006C06E6">
        <w:rPr>
          <w:color w:val="231F20"/>
          <w:spacing w:val="-1"/>
          <w:sz w:val="21"/>
          <w:szCs w:val="21"/>
        </w:rPr>
        <w:t>are</w:t>
      </w:r>
      <w:r w:rsidR="2BF69345" w:rsidRPr="006C06E6">
        <w:rPr>
          <w:color w:val="231F20"/>
          <w:spacing w:val="-1"/>
          <w:sz w:val="21"/>
          <w:szCs w:val="21"/>
        </w:rPr>
        <w:t xml:space="preserve"> slightly lower</w:t>
      </w:r>
      <w:r w:rsidR="5E830E72" w:rsidRPr="006C06E6">
        <w:rPr>
          <w:color w:val="231F20"/>
          <w:spacing w:val="-2"/>
          <w:sz w:val="21"/>
          <w:szCs w:val="21"/>
        </w:rPr>
        <w:t xml:space="preserve"> </w:t>
      </w:r>
      <w:r w:rsidR="006F6705" w:rsidRPr="006C06E6">
        <w:rPr>
          <w:color w:val="231F20"/>
          <w:spacing w:val="-2"/>
          <w:sz w:val="21"/>
          <w:szCs w:val="21"/>
        </w:rPr>
        <w:t>than in</w:t>
      </w:r>
      <w:r w:rsidR="5E830E72" w:rsidRPr="006C06E6">
        <w:rPr>
          <w:color w:val="231F20"/>
          <w:spacing w:val="-2"/>
          <w:sz w:val="21"/>
          <w:szCs w:val="21"/>
        </w:rPr>
        <w:t xml:space="preserve"> past months</w:t>
      </w:r>
      <w:r w:rsidRPr="006C06E6">
        <w:rPr>
          <w:color w:val="231F20"/>
          <w:spacing w:val="-2"/>
          <w:sz w:val="21"/>
          <w:szCs w:val="21"/>
        </w:rPr>
        <w:t>.</w:t>
      </w:r>
    </w:p>
    <w:p w14:paraId="0C5EF72B" w14:textId="5EC1BC2C" w:rsidR="1AA3DD93" w:rsidRPr="006C06E6" w:rsidRDefault="69235BAB" w:rsidP="0C2BD99B">
      <w:pPr>
        <w:pStyle w:val="ListParagraph"/>
        <w:numPr>
          <w:ilvl w:val="0"/>
          <w:numId w:val="10"/>
        </w:numPr>
        <w:tabs>
          <w:tab w:val="left" w:pos="495"/>
        </w:tabs>
        <w:rPr>
          <w:color w:val="231F20"/>
          <w:sz w:val="21"/>
          <w:szCs w:val="21"/>
        </w:rPr>
      </w:pPr>
      <w:r w:rsidRPr="688E361A">
        <w:rPr>
          <w:color w:val="231F20"/>
          <w:sz w:val="21"/>
          <w:szCs w:val="21"/>
        </w:rPr>
        <w:t>Th</w:t>
      </w:r>
      <w:r w:rsidR="0F174F4C" w:rsidRPr="688E361A">
        <w:rPr>
          <w:color w:val="231F20"/>
          <w:sz w:val="21"/>
          <w:szCs w:val="21"/>
        </w:rPr>
        <w:t>e</w:t>
      </w:r>
      <w:r w:rsidRPr="688E361A">
        <w:rPr>
          <w:color w:val="231F20"/>
          <w:sz w:val="21"/>
          <w:szCs w:val="21"/>
        </w:rPr>
        <w:t xml:space="preserve"> ~</w:t>
      </w:r>
      <w:r w:rsidR="0AAD91BD" w:rsidRPr="688E361A">
        <w:rPr>
          <w:color w:val="231F20"/>
          <w:sz w:val="21"/>
          <w:szCs w:val="21"/>
        </w:rPr>
        <w:t>1</w:t>
      </w:r>
      <w:r w:rsidR="60A38D91" w:rsidRPr="688E361A">
        <w:rPr>
          <w:color w:val="231F20"/>
          <w:sz w:val="21"/>
          <w:szCs w:val="21"/>
        </w:rPr>
        <w:t>2</w:t>
      </w:r>
      <w:r w:rsidRPr="688E361A">
        <w:rPr>
          <w:color w:val="231F20"/>
          <w:sz w:val="21"/>
          <w:szCs w:val="21"/>
        </w:rPr>
        <w:t>,</w:t>
      </w:r>
      <w:r w:rsidR="0AAD91BD" w:rsidRPr="688E361A">
        <w:rPr>
          <w:color w:val="231F20"/>
          <w:sz w:val="21"/>
          <w:szCs w:val="21"/>
        </w:rPr>
        <w:t>0</w:t>
      </w:r>
      <w:r w:rsidRPr="688E361A">
        <w:rPr>
          <w:color w:val="231F20"/>
          <w:sz w:val="21"/>
          <w:szCs w:val="21"/>
        </w:rPr>
        <w:t xml:space="preserve">00 member </w:t>
      </w:r>
      <w:r w:rsidR="22356A3D" w:rsidRPr="688E361A">
        <w:rPr>
          <w:color w:val="231F20"/>
          <w:sz w:val="21"/>
          <w:szCs w:val="21"/>
        </w:rPr>
        <w:t>re-openings reflect members who</w:t>
      </w:r>
      <w:r w:rsidR="22DFCA2F" w:rsidRPr="688E361A">
        <w:rPr>
          <w:color w:val="231F20"/>
          <w:sz w:val="21"/>
          <w:szCs w:val="21"/>
        </w:rPr>
        <w:t xml:space="preserve"> departed and re-joined</w:t>
      </w:r>
      <w:r w:rsidRPr="688E361A">
        <w:rPr>
          <w:color w:val="231F20"/>
          <w:sz w:val="21"/>
          <w:szCs w:val="21"/>
        </w:rPr>
        <w:t xml:space="preserve"> MassHealth </w:t>
      </w:r>
      <w:r w:rsidR="26EC7B82" w:rsidRPr="688E361A">
        <w:rPr>
          <w:color w:val="231F20"/>
          <w:sz w:val="21"/>
          <w:szCs w:val="21"/>
        </w:rPr>
        <w:t>within</w:t>
      </w:r>
      <w:r w:rsidRPr="688E361A">
        <w:rPr>
          <w:color w:val="231F20"/>
          <w:sz w:val="21"/>
          <w:szCs w:val="21"/>
        </w:rPr>
        <w:t xml:space="preserve"> 12 months</w:t>
      </w:r>
      <w:r w:rsidRPr="688E361A">
        <w:rPr>
          <w:sz w:val="21"/>
          <w:szCs w:val="21"/>
        </w:rPr>
        <w:t>.</w:t>
      </w:r>
      <w:r w:rsidR="64C08212" w:rsidRPr="688E361A">
        <w:rPr>
          <w:sz w:val="21"/>
          <w:szCs w:val="21"/>
        </w:rPr>
        <w:t xml:space="preserve"> This represents </w:t>
      </w:r>
      <w:r w:rsidR="2B7BE8A0" w:rsidRPr="688E361A">
        <w:rPr>
          <w:sz w:val="21"/>
          <w:szCs w:val="21"/>
        </w:rPr>
        <w:t>a small</w:t>
      </w:r>
      <w:r w:rsidR="64C08212" w:rsidRPr="688E361A">
        <w:rPr>
          <w:sz w:val="21"/>
          <w:szCs w:val="21"/>
        </w:rPr>
        <w:t xml:space="preserve"> fraction of all disenrolled individuals and is a far lower rate of re-</w:t>
      </w:r>
      <w:r w:rsidR="261A5934" w:rsidRPr="688E361A">
        <w:rPr>
          <w:sz w:val="21"/>
          <w:szCs w:val="21"/>
        </w:rPr>
        <w:t>opening</w:t>
      </w:r>
      <w:r w:rsidR="64C08212" w:rsidRPr="688E361A">
        <w:rPr>
          <w:sz w:val="21"/>
          <w:szCs w:val="21"/>
        </w:rPr>
        <w:t xml:space="preserve"> than MassHealth observed before </w:t>
      </w:r>
      <w:r w:rsidR="64C08212" w:rsidRPr="688E361A">
        <w:rPr>
          <w:color w:val="231F20"/>
          <w:sz w:val="21"/>
          <w:szCs w:val="21"/>
        </w:rPr>
        <w:t>the COVID-19 Public Health Emergency</w:t>
      </w:r>
      <w:r w:rsidR="008C5787">
        <w:rPr>
          <w:color w:val="231F20"/>
          <w:sz w:val="21"/>
          <w:szCs w:val="21"/>
        </w:rPr>
        <w:t>.</w:t>
      </w:r>
    </w:p>
    <w:p w14:paraId="40B213A5" w14:textId="6BDB7FC6" w:rsidR="007C095B" w:rsidRPr="006C06E6" w:rsidRDefault="4DAE85B1" w:rsidP="688E361A">
      <w:pPr>
        <w:pStyle w:val="ListParagraph"/>
        <w:numPr>
          <w:ilvl w:val="0"/>
          <w:numId w:val="10"/>
        </w:numPr>
        <w:tabs>
          <w:tab w:val="left" w:pos="487"/>
        </w:tabs>
        <w:spacing w:before="64" w:line="242" w:lineRule="auto"/>
        <w:ind w:right="209"/>
        <w:rPr>
          <w:rFonts w:asciiTheme="minorHAnsi" w:eastAsiaTheme="minorEastAsia" w:hAnsiTheme="minorHAnsi" w:cstheme="minorBidi"/>
          <w:color w:val="231F20"/>
          <w:sz w:val="21"/>
          <w:szCs w:val="21"/>
        </w:rPr>
      </w:pPr>
      <w:r w:rsidRPr="006C06E6">
        <w:rPr>
          <w:color w:val="231F20"/>
          <w:spacing w:val="-4"/>
          <w:sz w:val="21"/>
          <w:szCs w:val="21"/>
        </w:rPr>
        <w:t>The</w:t>
      </w:r>
      <w:r w:rsidRPr="006C06E6">
        <w:rPr>
          <w:color w:val="231F20"/>
          <w:spacing w:val="-14"/>
          <w:sz w:val="21"/>
          <w:szCs w:val="21"/>
        </w:rPr>
        <w:t xml:space="preserve"> </w:t>
      </w:r>
      <w:r w:rsidRPr="006C06E6">
        <w:rPr>
          <w:color w:val="231F20"/>
          <w:spacing w:val="-4"/>
          <w:sz w:val="21"/>
          <w:szCs w:val="21"/>
        </w:rPr>
        <w:t>~</w:t>
      </w:r>
      <w:r w:rsidR="73B43A1F" w:rsidRPr="70E0E0B5">
        <w:rPr>
          <w:color w:val="231F20"/>
          <w:sz w:val="21"/>
          <w:szCs w:val="21"/>
        </w:rPr>
        <w:t>129</w:t>
      </w:r>
      <w:r w:rsidRPr="006C06E6">
        <w:rPr>
          <w:color w:val="231F20"/>
          <w:spacing w:val="-4"/>
          <w:sz w:val="21"/>
          <w:szCs w:val="21"/>
        </w:rPr>
        <w:t>,000</w:t>
      </w:r>
      <w:r w:rsidRPr="006C06E6">
        <w:rPr>
          <w:color w:val="231F20"/>
          <w:spacing w:val="-14"/>
          <w:sz w:val="21"/>
          <w:szCs w:val="21"/>
        </w:rPr>
        <w:t xml:space="preserve"> </w:t>
      </w:r>
      <w:r w:rsidRPr="006C06E6">
        <w:rPr>
          <w:color w:val="231F20"/>
          <w:spacing w:val="-4"/>
          <w:sz w:val="21"/>
          <w:szCs w:val="21"/>
        </w:rPr>
        <w:t>departures</w:t>
      </w:r>
      <w:r w:rsidRPr="006C06E6">
        <w:rPr>
          <w:color w:val="231F20"/>
          <w:spacing w:val="-14"/>
          <w:sz w:val="21"/>
          <w:szCs w:val="21"/>
        </w:rPr>
        <w:t xml:space="preserve"> </w:t>
      </w:r>
      <w:r w:rsidR="0E36F6BF" w:rsidRPr="006C06E6">
        <w:rPr>
          <w:color w:val="231F20"/>
          <w:sz w:val="21"/>
          <w:szCs w:val="21"/>
        </w:rPr>
        <w:t>represent a</w:t>
      </w:r>
      <w:r w:rsidR="2B1192E8" w:rsidRPr="006C06E6">
        <w:rPr>
          <w:color w:val="231F20"/>
          <w:sz w:val="21"/>
          <w:szCs w:val="21"/>
        </w:rPr>
        <w:t>n expected</w:t>
      </w:r>
      <w:r w:rsidR="60651104" w:rsidRPr="006C06E6">
        <w:rPr>
          <w:color w:val="231F20"/>
          <w:sz w:val="21"/>
          <w:szCs w:val="21"/>
        </w:rPr>
        <w:t xml:space="preserve"> </w:t>
      </w:r>
      <w:r w:rsidR="73B43A1F" w:rsidRPr="70E0E0B5">
        <w:rPr>
          <w:color w:val="231F20"/>
          <w:sz w:val="21"/>
          <w:szCs w:val="21"/>
        </w:rPr>
        <w:t xml:space="preserve">increase in </w:t>
      </w:r>
      <w:r w:rsidR="3B0FD5FD" w:rsidRPr="006C06E6">
        <w:rPr>
          <w:color w:val="231F20"/>
          <w:sz w:val="21"/>
          <w:szCs w:val="21"/>
        </w:rPr>
        <w:t>volume</w:t>
      </w:r>
      <w:r w:rsidR="548404D6" w:rsidRPr="006C06E6">
        <w:rPr>
          <w:color w:val="231F20"/>
          <w:sz w:val="21"/>
          <w:szCs w:val="21"/>
        </w:rPr>
        <w:t xml:space="preserve"> of departures</w:t>
      </w:r>
      <w:r w:rsidR="3B0FD5FD" w:rsidRPr="006C06E6">
        <w:rPr>
          <w:color w:val="231F20"/>
          <w:sz w:val="21"/>
          <w:szCs w:val="21"/>
        </w:rPr>
        <w:t xml:space="preserve"> </w:t>
      </w:r>
      <w:r w:rsidR="0E36F6BF" w:rsidRPr="006C06E6">
        <w:rPr>
          <w:color w:val="231F20"/>
          <w:sz w:val="21"/>
          <w:szCs w:val="21"/>
        </w:rPr>
        <w:t xml:space="preserve">as the redeterminations process </w:t>
      </w:r>
      <w:r w:rsidR="50E9AD4F" w:rsidRPr="006C06E6">
        <w:rPr>
          <w:color w:val="231F20"/>
          <w:sz w:val="21"/>
          <w:szCs w:val="21"/>
        </w:rPr>
        <w:t>continued for a</w:t>
      </w:r>
      <w:r w:rsidR="69C9C5AE" w:rsidRPr="688E361A">
        <w:rPr>
          <w:rFonts w:asciiTheme="minorHAnsi" w:eastAsiaTheme="minorEastAsia" w:hAnsiTheme="minorHAnsi" w:cstheme="minorBidi"/>
          <w:color w:val="231F20"/>
          <w:sz w:val="21"/>
          <w:szCs w:val="21"/>
        </w:rPr>
        <w:t xml:space="preserve"> seventh </w:t>
      </w:r>
      <w:r w:rsidR="0E36F6BF" w:rsidRPr="688E361A">
        <w:rPr>
          <w:rFonts w:asciiTheme="minorHAnsi" w:eastAsiaTheme="minorEastAsia" w:hAnsiTheme="minorHAnsi" w:cstheme="minorBidi"/>
          <w:color w:val="231F20"/>
          <w:sz w:val="21"/>
          <w:szCs w:val="21"/>
        </w:rPr>
        <w:t>month.</w:t>
      </w:r>
      <w:r w:rsidR="514DF1DC" w:rsidRPr="688E361A">
        <w:rPr>
          <w:rFonts w:asciiTheme="minorHAnsi" w:eastAsiaTheme="minorEastAsia" w:hAnsiTheme="minorHAnsi" w:cstheme="minorBidi"/>
          <w:color w:val="231F20"/>
          <w:sz w:val="21"/>
          <w:szCs w:val="21"/>
        </w:rPr>
        <w:t xml:space="preserve"> More information about this expected increase in closures through the end of the year can</w:t>
      </w:r>
      <w:r w:rsidR="14E0605C" w:rsidRPr="688E361A">
        <w:rPr>
          <w:rFonts w:asciiTheme="minorHAnsi" w:eastAsiaTheme="minorEastAsia" w:hAnsiTheme="minorHAnsi" w:cstheme="minorBidi"/>
          <w:color w:val="231F20"/>
          <w:sz w:val="21"/>
          <w:szCs w:val="21"/>
        </w:rPr>
        <w:t xml:space="preserve"> </w:t>
      </w:r>
      <w:r w:rsidR="514DF1DC" w:rsidRPr="008C5787">
        <w:rPr>
          <w:rFonts w:asciiTheme="minorHAnsi" w:eastAsiaTheme="minorEastAsia" w:hAnsiTheme="minorHAnsi" w:cstheme="minorBidi"/>
          <w:sz w:val="21"/>
          <w:szCs w:val="21"/>
        </w:rPr>
        <w:t>be</w:t>
      </w:r>
      <w:r w:rsidR="514DF1DC" w:rsidRPr="688E361A">
        <w:rPr>
          <w:rFonts w:asciiTheme="minorHAnsi" w:eastAsiaTheme="minorEastAsia" w:hAnsiTheme="minorHAnsi" w:cstheme="minorBidi"/>
          <w:color w:val="231F20"/>
          <w:sz w:val="21"/>
          <w:szCs w:val="21"/>
        </w:rPr>
        <w:t xml:space="preserve"> found below</w:t>
      </w:r>
      <w:r w:rsidR="5CB000CB" w:rsidRPr="688E361A">
        <w:rPr>
          <w:rFonts w:asciiTheme="minorHAnsi" w:eastAsiaTheme="minorEastAsia" w:hAnsiTheme="minorHAnsi" w:cstheme="minorBidi"/>
          <w:color w:val="231F20"/>
          <w:sz w:val="21"/>
          <w:szCs w:val="21"/>
        </w:rPr>
        <w:t xml:space="preserve"> (</w:t>
      </w:r>
      <w:r w:rsidR="3DA256D7" w:rsidRPr="688E361A">
        <w:rPr>
          <w:rFonts w:asciiTheme="minorHAnsi" w:eastAsiaTheme="minorEastAsia" w:hAnsiTheme="minorHAnsi" w:cstheme="minorBidi"/>
          <w:color w:val="231F20"/>
          <w:sz w:val="21"/>
          <w:szCs w:val="21"/>
        </w:rPr>
        <w:t>See:</w:t>
      </w:r>
      <w:r w:rsidR="5C6E3720" w:rsidRPr="688E361A">
        <w:rPr>
          <w:rFonts w:asciiTheme="minorHAnsi" w:eastAsiaTheme="minorEastAsia" w:hAnsiTheme="minorHAnsi" w:cstheme="minorBidi"/>
          <w:color w:val="231F20"/>
          <w:sz w:val="21"/>
          <w:szCs w:val="21"/>
        </w:rPr>
        <w:t xml:space="preserve"> Expected Increase in Closures through End-of-Year).</w:t>
      </w:r>
      <w:r w:rsidR="7D3A735B" w:rsidRPr="688E361A">
        <w:rPr>
          <w:rFonts w:asciiTheme="minorHAnsi" w:eastAsiaTheme="minorEastAsia" w:hAnsiTheme="minorHAnsi" w:cstheme="minorBidi"/>
          <w:color w:val="231F20"/>
          <w:sz w:val="21"/>
          <w:szCs w:val="21"/>
        </w:rPr>
        <w:t xml:space="preserve"> </w:t>
      </w:r>
    </w:p>
    <w:p w14:paraId="4CD65620" w14:textId="62F0B4F4" w:rsidR="007C095B" w:rsidRPr="001D5888" w:rsidRDefault="007C095B" w:rsidP="001D5888">
      <w:pPr>
        <w:pStyle w:val="ListParagraph"/>
        <w:numPr>
          <w:ilvl w:val="1"/>
          <w:numId w:val="10"/>
        </w:numPr>
        <w:tabs>
          <w:tab w:val="left" w:pos="487"/>
        </w:tabs>
        <w:spacing w:before="64" w:line="242" w:lineRule="auto"/>
        <w:ind w:right="209"/>
        <w:rPr>
          <w:sz w:val="21"/>
          <w:szCs w:val="21"/>
        </w:rPr>
      </w:pPr>
      <w:r w:rsidRPr="065EE7B6">
        <w:rPr>
          <w:rFonts w:asciiTheme="minorHAnsi" w:eastAsiaTheme="minorEastAsia" w:hAnsiTheme="minorHAnsi" w:cstheme="minorBidi"/>
          <w:sz w:val="21"/>
          <w:szCs w:val="21"/>
        </w:rPr>
        <w:t>For context, prior</w:t>
      </w:r>
      <w:r w:rsidRPr="065EE7B6">
        <w:rPr>
          <w:sz w:val="21"/>
          <w:szCs w:val="21"/>
        </w:rPr>
        <w:t xml:space="preserve"> to the COVID-19 Public Health Emergency, approximately 52,000 members departed MassHealth coverage each month (based on data from CY2018 and CY2019).</w:t>
      </w:r>
      <w:r w:rsidR="008E66ED" w:rsidRPr="065EE7B6">
        <w:rPr>
          <w:sz w:val="21"/>
          <w:szCs w:val="21"/>
        </w:rPr>
        <w:t xml:space="preserve"> </w:t>
      </w:r>
    </w:p>
    <w:p w14:paraId="3BF04C15" w14:textId="62635F81" w:rsidR="007C095B" w:rsidRPr="001D5888" w:rsidRDefault="5E352DB5" w:rsidP="001D5888">
      <w:pPr>
        <w:pStyle w:val="ListParagraph"/>
        <w:numPr>
          <w:ilvl w:val="1"/>
          <w:numId w:val="10"/>
        </w:numPr>
        <w:tabs>
          <w:tab w:val="left" w:pos="487"/>
        </w:tabs>
        <w:spacing w:before="64" w:line="242" w:lineRule="auto"/>
        <w:ind w:right="209"/>
        <w:rPr>
          <w:sz w:val="21"/>
          <w:szCs w:val="21"/>
        </w:rPr>
      </w:pPr>
      <w:r w:rsidRPr="688E361A">
        <w:rPr>
          <w:sz w:val="21"/>
          <w:szCs w:val="21"/>
        </w:rPr>
        <w:t xml:space="preserve">Since April 2023, MassHealth has averaged </w:t>
      </w:r>
      <w:r w:rsidR="635A05A2" w:rsidRPr="688E361A">
        <w:rPr>
          <w:sz w:val="21"/>
          <w:szCs w:val="21"/>
        </w:rPr>
        <w:t>approximately 57,000</w:t>
      </w:r>
      <w:r w:rsidRPr="688E361A">
        <w:rPr>
          <w:sz w:val="21"/>
          <w:szCs w:val="21"/>
        </w:rPr>
        <w:t xml:space="preserve"> departures per month.</w:t>
      </w:r>
    </w:p>
    <w:p w14:paraId="12FC4918" w14:textId="1951F478" w:rsidR="3D196138" w:rsidRPr="004129CE" w:rsidRDefault="3D196138" w:rsidP="20DB031A">
      <w:pPr>
        <w:pStyle w:val="ListParagraph"/>
        <w:numPr>
          <w:ilvl w:val="0"/>
          <w:numId w:val="10"/>
        </w:numPr>
        <w:tabs>
          <w:tab w:val="left" w:pos="487"/>
        </w:tabs>
        <w:spacing w:before="64" w:line="242" w:lineRule="auto"/>
        <w:ind w:right="209"/>
        <w:rPr>
          <w:rStyle w:val="FootnoteReference"/>
          <w:sz w:val="21"/>
          <w:szCs w:val="21"/>
        </w:rPr>
      </w:pPr>
      <w:r w:rsidRPr="20DB031A">
        <w:rPr>
          <w:color w:val="231F20"/>
          <w:sz w:val="21"/>
          <w:szCs w:val="21"/>
        </w:rPr>
        <w:t xml:space="preserve">MassHealth initiated redeterminations for approximately </w:t>
      </w:r>
      <w:r w:rsidR="00D47A8E" w:rsidRPr="20DB031A">
        <w:rPr>
          <w:color w:val="231F20"/>
          <w:sz w:val="21"/>
          <w:szCs w:val="21"/>
        </w:rPr>
        <w:t>187</w:t>
      </w:r>
      <w:r w:rsidRPr="20DB031A">
        <w:rPr>
          <w:color w:val="231F20"/>
          <w:sz w:val="21"/>
          <w:szCs w:val="21"/>
        </w:rPr>
        <w:t xml:space="preserve">,000 members in </w:t>
      </w:r>
      <w:r w:rsidR="00D47A8E" w:rsidRPr="20DB031A">
        <w:rPr>
          <w:color w:val="231F20"/>
          <w:sz w:val="21"/>
          <w:szCs w:val="21"/>
        </w:rPr>
        <w:t xml:space="preserve">November </w:t>
      </w:r>
      <w:r w:rsidRPr="20DB031A">
        <w:rPr>
          <w:color w:val="231F20"/>
          <w:sz w:val="21"/>
          <w:szCs w:val="21"/>
        </w:rPr>
        <w:t>and is on track to initiate all 2.4M renewals during the 12-month “unwinding” period.</w:t>
      </w:r>
    </w:p>
    <w:p w14:paraId="575B7E80" w14:textId="77777777" w:rsidR="0011776D" w:rsidRDefault="0011776D" w:rsidP="00BC666A">
      <w:pPr>
        <w:tabs>
          <w:tab w:val="left" w:pos="487"/>
        </w:tabs>
        <w:spacing w:before="64" w:line="242" w:lineRule="auto"/>
        <w:ind w:right="209"/>
        <w:rPr>
          <w:b/>
          <w:bCs/>
          <w:color w:val="231F20"/>
          <w:sz w:val="21"/>
          <w:szCs w:val="21"/>
          <w:u w:val="single"/>
        </w:rPr>
      </w:pPr>
    </w:p>
    <w:p w14:paraId="1277BB97" w14:textId="3A661D98" w:rsidR="63B56D21" w:rsidRPr="00501C39" w:rsidRDefault="63B56D21" w:rsidP="00BC666A">
      <w:pPr>
        <w:tabs>
          <w:tab w:val="left" w:pos="487"/>
        </w:tabs>
        <w:spacing w:before="64" w:line="242" w:lineRule="auto"/>
        <w:ind w:right="209"/>
        <w:rPr>
          <w:color w:val="231F20"/>
          <w:sz w:val="21"/>
          <w:szCs w:val="21"/>
        </w:rPr>
      </w:pPr>
      <w:r w:rsidRPr="00501C39">
        <w:rPr>
          <w:b/>
          <w:bCs/>
          <w:color w:val="231F20"/>
          <w:sz w:val="21"/>
          <w:szCs w:val="21"/>
          <w:u w:val="single"/>
        </w:rPr>
        <w:t xml:space="preserve">Aggregate </w:t>
      </w:r>
      <w:r w:rsidR="3FE90264" w:rsidRPr="00501C39">
        <w:rPr>
          <w:b/>
          <w:bCs/>
          <w:color w:val="231F20"/>
          <w:sz w:val="21"/>
          <w:szCs w:val="21"/>
          <w:u w:val="single"/>
        </w:rPr>
        <w:t>Data</w:t>
      </w:r>
      <w:r w:rsidRPr="00501C39">
        <w:rPr>
          <w:b/>
          <w:bCs/>
          <w:color w:val="231F20"/>
          <w:sz w:val="21"/>
          <w:szCs w:val="21"/>
          <w:u w:val="single"/>
        </w:rPr>
        <w:t xml:space="preserve"> </w:t>
      </w:r>
      <w:r w:rsidR="002C4AF8" w:rsidRPr="00501C39">
        <w:rPr>
          <w:b/>
          <w:bCs/>
          <w:color w:val="231F20"/>
          <w:sz w:val="21"/>
          <w:szCs w:val="21"/>
          <w:u w:val="single"/>
        </w:rPr>
        <w:t>s</w:t>
      </w:r>
      <w:r w:rsidRPr="00501C39">
        <w:rPr>
          <w:b/>
          <w:bCs/>
          <w:color w:val="231F20"/>
          <w:sz w:val="21"/>
          <w:szCs w:val="21"/>
          <w:u w:val="single"/>
        </w:rPr>
        <w:t>ince Beginning of Redeterminations in A</w:t>
      </w:r>
      <w:r w:rsidRPr="00501C39">
        <w:rPr>
          <w:b/>
          <w:color w:val="231F20"/>
          <w:sz w:val="21"/>
          <w:szCs w:val="21"/>
          <w:u w:val="single"/>
        </w:rPr>
        <w:t>pr</w:t>
      </w:r>
      <w:r w:rsidRPr="00501C39">
        <w:rPr>
          <w:b/>
          <w:color w:val="231F20"/>
          <w:sz w:val="21"/>
          <w:szCs w:val="21"/>
        </w:rPr>
        <w:t>il</w:t>
      </w:r>
    </w:p>
    <w:p w14:paraId="0663771B" w14:textId="0E07BAF8" w:rsidR="198500CE" w:rsidRDefault="05E398DC" w:rsidP="198500CE">
      <w:pPr>
        <w:pStyle w:val="ListParagraph"/>
        <w:numPr>
          <w:ilvl w:val="0"/>
          <w:numId w:val="10"/>
        </w:numPr>
        <w:tabs>
          <w:tab w:val="left" w:pos="487"/>
        </w:tabs>
        <w:spacing w:before="64" w:line="242" w:lineRule="auto"/>
        <w:ind w:right="209"/>
        <w:rPr>
          <w:color w:val="231F20"/>
          <w:sz w:val="21"/>
          <w:szCs w:val="21"/>
        </w:rPr>
      </w:pPr>
      <w:r w:rsidRPr="688E361A">
        <w:rPr>
          <w:color w:val="231F20"/>
          <w:sz w:val="21"/>
          <w:szCs w:val="21"/>
        </w:rPr>
        <w:t xml:space="preserve">Since redeterminations began in April, MassHealth has seen a net decrease of </w:t>
      </w:r>
      <w:r w:rsidR="17B1E34F" w:rsidRPr="688E361A">
        <w:rPr>
          <w:color w:val="231F20"/>
          <w:sz w:val="21"/>
          <w:szCs w:val="21"/>
        </w:rPr>
        <w:t>8.</w:t>
      </w:r>
      <w:r w:rsidR="752C0D8B" w:rsidRPr="688E361A">
        <w:rPr>
          <w:color w:val="231F20"/>
          <w:sz w:val="21"/>
          <w:szCs w:val="21"/>
        </w:rPr>
        <w:t>43</w:t>
      </w:r>
      <w:r w:rsidRPr="688E361A">
        <w:rPr>
          <w:color w:val="231F20"/>
          <w:sz w:val="21"/>
          <w:szCs w:val="21"/>
        </w:rPr>
        <w:t>%</w:t>
      </w:r>
      <w:r w:rsidR="78D8B9E4" w:rsidRPr="688E361A">
        <w:rPr>
          <w:color w:val="231F20"/>
          <w:sz w:val="21"/>
          <w:szCs w:val="21"/>
        </w:rPr>
        <w:t>,</w:t>
      </w:r>
      <w:r w:rsidRPr="688E361A">
        <w:rPr>
          <w:color w:val="231F20"/>
          <w:sz w:val="21"/>
          <w:szCs w:val="21"/>
        </w:rPr>
        <w:t xml:space="preserve"> or ~</w:t>
      </w:r>
      <w:r w:rsidR="752C0D8B" w:rsidRPr="688E361A">
        <w:rPr>
          <w:color w:val="231F20"/>
          <w:sz w:val="21"/>
          <w:szCs w:val="21"/>
        </w:rPr>
        <w:t>203</w:t>
      </w:r>
      <w:r w:rsidRPr="688E361A">
        <w:rPr>
          <w:color w:val="231F20"/>
          <w:sz w:val="21"/>
          <w:szCs w:val="21"/>
        </w:rPr>
        <w:t>K members</w:t>
      </w:r>
      <w:r w:rsidR="657970D2" w:rsidRPr="688E361A">
        <w:rPr>
          <w:color w:val="231F20"/>
          <w:sz w:val="21"/>
          <w:szCs w:val="21"/>
        </w:rPr>
        <w:t>, in its caseload</w:t>
      </w:r>
      <w:r w:rsidRPr="688E361A">
        <w:rPr>
          <w:color w:val="231F20"/>
          <w:sz w:val="21"/>
          <w:szCs w:val="21"/>
        </w:rPr>
        <w:t xml:space="preserve">. MassHealth expects to see a </w:t>
      </w:r>
      <w:r w:rsidR="77C2FD54" w:rsidRPr="688E361A">
        <w:rPr>
          <w:color w:val="231F20"/>
          <w:sz w:val="21"/>
          <w:szCs w:val="21"/>
        </w:rPr>
        <w:t xml:space="preserve">substantial </w:t>
      </w:r>
      <w:r w:rsidRPr="688E361A">
        <w:rPr>
          <w:color w:val="231F20"/>
          <w:sz w:val="21"/>
          <w:szCs w:val="21"/>
        </w:rPr>
        <w:t>increase in departures in the months ahead, as more members go through the renewal process</w:t>
      </w:r>
      <w:r w:rsidR="1F85E826" w:rsidRPr="688E361A">
        <w:rPr>
          <w:color w:val="231F20"/>
          <w:sz w:val="21"/>
          <w:szCs w:val="21"/>
        </w:rPr>
        <w:t>.</w:t>
      </w:r>
    </w:p>
    <w:p w14:paraId="198177AF" w14:textId="3727C81C" w:rsidR="65360B74" w:rsidRDefault="65360B74" w:rsidP="688E361A">
      <w:pPr>
        <w:pStyle w:val="ListParagraph"/>
        <w:numPr>
          <w:ilvl w:val="0"/>
          <w:numId w:val="10"/>
        </w:numPr>
        <w:tabs>
          <w:tab w:val="left" w:pos="487"/>
        </w:tabs>
        <w:spacing w:before="64" w:line="242" w:lineRule="auto"/>
        <w:ind w:right="209"/>
        <w:rPr>
          <w:color w:val="231F20"/>
          <w:sz w:val="21"/>
          <w:szCs w:val="21"/>
        </w:rPr>
      </w:pPr>
      <w:r w:rsidRPr="688E361A">
        <w:rPr>
          <w:color w:val="231F20"/>
          <w:sz w:val="21"/>
          <w:szCs w:val="21"/>
        </w:rPr>
        <w:t xml:space="preserve">Children have seen the lowest rate of disenrollment of any age group; enrollment of members under age 20 has been flat from April through the end of November, </w:t>
      </w:r>
      <w:r w:rsidR="1DF88C64" w:rsidRPr="688E361A">
        <w:rPr>
          <w:color w:val="231F20"/>
          <w:sz w:val="21"/>
          <w:szCs w:val="21"/>
        </w:rPr>
        <w:t xml:space="preserve">whereas adults’ enrollment has declined. </w:t>
      </w:r>
    </w:p>
    <w:p w14:paraId="7B9D0210" w14:textId="009F8F1E" w:rsidR="00515843" w:rsidRDefault="10F61150" w:rsidP="688E361A">
      <w:pPr>
        <w:pStyle w:val="ListParagraph"/>
        <w:numPr>
          <w:ilvl w:val="0"/>
          <w:numId w:val="10"/>
        </w:numPr>
        <w:tabs>
          <w:tab w:val="left" w:pos="487"/>
        </w:tabs>
        <w:spacing w:before="64" w:line="242" w:lineRule="auto"/>
        <w:ind w:right="209"/>
        <w:rPr>
          <w:color w:val="231F20"/>
          <w:sz w:val="21"/>
          <w:szCs w:val="21"/>
        </w:rPr>
      </w:pPr>
      <w:r w:rsidRPr="688E361A">
        <w:rPr>
          <w:color w:val="231F20"/>
          <w:sz w:val="21"/>
          <w:szCs w:val="21"/>
        </w:rPr>
        <w:t>To date</w:t>
      </w:r>
      <w:r w:rsidR="5CE57FA4" w:rsidRPr="688E361A">
        <w:rPr>
          <w:color w:val="231F20"/>
          <w:sz w:val="21"/>
          <w:szCs w:val="21"/>
        </w:rPr>
        <w:t xml:space="preserve">, </w:t>
      </w:r>
      <w:r w:rsidR="0C1339C2" w:rsidRPr="688E361A">
        <w:rPr>
          <w:color w:val="231F20"/>
          <w:sz w:val="21"/>
          <w:szCs w:val="21"/>
        </w:rPr>
        <w:t>~</w:t>
      </w:r>
      <w:r w:rsidR="648661D7" w:rsidRPr="688E361A">
        <w:rPr>
          <w:color w:val="231F20"/>
          <w:sz w:val="21"/>
          <w:szCs w:val="21"/>
        </w:rPr>
        <w:t>38</w:t>
      </w:r>
      <w:r w:rsidR="0C1339C2" w:rsidRPr="688E361A">
        <w:rPr>
          <w:color w:val="231F20"/>
          <w:sz w:val="21"/>
          <w:szCs w:val="21"/>
        </w:rPr>
        <w:t xml:space="preserve">% of </w:t>
      </w:r>
      <w:r w:rsidR="29393844" w:rsidRPr="688E361A">
        <w:rPr>
          <w:color w:val="231F20"/>
          <w:sz w:val="21"/>
          <w:szCs w:val="21"/>
        </w:rPr>
        <w:t xml:space="preserve">disenrolled </w:t>
      </w:r>
      <w:r w:rsidR="0C1339C2" w:rsidRPr="688E361A">
        <w:rPr>
          <w:color w:val="231F20"/>
          <w:sz w:val="21"/>
          <w:szCs w:val="21"/>
        </w:rPr>
        <w:t xml:space="preserve">members lost coverage </w:t>
      </w:r>
      <w:r w:rsidR="486D0B91" w:rsidRPr="688E361A">
        <w:rPr>
          <w:color w:val="231F20"/>
          <w:sz w:val="21"/>
          <w:szCs w:val="21"/>
        </w:rPr>
        <w:t>bec</w:t>
      </w:r>
      <w:r w:rsidR="0DE668FF" w:rsidRPr="688E361A">
        <w:rPr>
          <w:color w:val="231F20"/>
          <w:sz w:val="21"/>
          <w:szCs w:val="21"/>
        </w:rPr>
        <w:t xml:space="preserve">ause </w:t>
      </w:r>
      <w:r w:rsidR="0C1339C2" w:rsidRPr="688E361A">
        <w:rPr>
          <w:color w:val="231F20"/>
          <w:sz w:val="21"/>
          <w:szCs w:val="21"/>
        </w:rPr>
        <w:t xml:space="preserve">MassHealth confirmed </w:t>
      </w:r>
      <w:r w:rsidR="50EA120C" w:rsidRPr="688E361A">
        <w:rPr>
          <w:color w:val="231F20"/>
          <w:sz w:val="21"/>
          <w:szCs w:val="21"/>
        </w:rPr>
        <w:t>that</w:t>
      </w:r>
      <w:r w:rsidR="0C1339C2" w:rsidRPr="688E361A">
        <w:rPr>
          <w:color w:val="231F20"/>
          <w:sz w:val="21"/>
          <w:szCs w:val="21"/>
        </w:rPr>
        <w:t xml:space="preserve"> they are ineligible</w:t>
      </w:r>
      <w:r w:rsidR="170DF54D" w:rsidRPr="688E361A">
        <w:rPr>
          <w:color w:val="231F20"/>
          <w:sz w:val="21"/>
          <w:szCs w:val="21"/>
        </w:rPr>
        <w:t>.</w:t>
      </w:r>
      <w:r w:rsidR="0C1339C2" w:rsidRPr="688E361A">
        <w:rPr>
          <w:color w:val="231F20"/>
          <w:sz w:val="21"/>
          <w:szCs w:val="21"/>
        </w:rPr>
        <w:t xml:space="preserve"> </w:t>
      </w:r>
      <w:r w:rsidR="785597A7" w:rsidRPr="688E361A">
        <w:rPr>
          <w:color w:val="231F20"/>
          <w:sz w:val="21"/>
          <w:szCs w:val="21"/>
        </w:rPr>
        <w:t>~</w:t>
      </w:r>
      <w:r w:rsidR="648661D7" w:rsidRPr="688E361A">
        <w:rPr>
          <w:color w:val="231F20"/>
          <w:sz w:val="21"/>
          <w:szCs w:val="21"/>
        </w:rPr>
        <w:t>59</w:t>
      </w:r>
      <w:r w:rsidR="785597A7" w:rsidRPr="688E361A">
        <w:rPr>
          <w:color w:val="231F20"/>
          <w:sz w:val="21"/>
          <w:szCs w:val="21"/>
        </w:rPr>
        <w:t>% of</w:t>
      </w:r>
      <w:r w:rsidR="0106C1E5" w:rsidRPr="688E361A">
        <w:rPr>
          <w:color w:val="231F20"/>
          <w:sz w:val="21"/>
          <w:szCs w:val="21"/>
        </w:rPr>
        <w:t xml:space="preserve"> </w:t>
      </w:r>
      <w:r w:rsidR="170DF54D" w:rsidRPr="688E361A">
        <w:rPr>
          <w:color w:val="231F20"/>
          <w:sz w:val="21"/>
          <w:szCs w:val="21"/>
        </w:rPr>
        <w:t xml:space="preserve">disenrolled </w:t>
      </w:r>
      <w:r w:rsidR="785597A7" w:rsidRPr="688E361A">
        <w:rPr>
          <w:color w:val="231F20"/>
          <w:sz w:val="21"/>
          <w:szCs w:val="21"/>
        </w:rPr>
        <w:t xml:space="preserve">members </w:t>
      </w:r>
      <w:r w:rsidR="3DEA98D9" w:rsidRPr="688E361A">
        <w:rPr>
          <w:color w:val="231F20"/>
          <w:sz w:val="21"/>
          <w:szCs w:val="21"/>
        </w:rPr>
        <w:t xml:space="preserve">lost </w:t>
      </w:r>
      <w:r w:rsidR="785597A7" w:rsidRPr="688E361A">
        <w:rPr>
          <w:color w:val="231F20"/>
          <w:sz w:val="21"/>
          <w:szCs w:val="21"/>
        </w:rPr>
        <w:t xml:space="preserve">coverage due to </w:t>
      </w:r>
      <w:r w:rsidR="290CED2B" w:rsidRPr="688E361A">
        <w:rPr>
          <w:color w:val="231F20"/>
          <w:sz w:val="21"/>
          <w:szCs w:val="21"/>
        </w:rPr>
        <w:t>insufficient information.</w:t>
      </w:r>
    </w:p>
    <w:p w14:paraId="1DF490D8" w14:textId="1AF2B346" w:rsidR="008F5AA5" w:rsidRPr="004C3D20" w:rsidRDefault="1A49B930" w:rsidP="009C2457">
      <w:pPr>
        <w:pStyle w:val="ListParagraph"/>
        <w:numPr>
          <w:ilvl w:val="0"/>
          <w:numId w:val="10"/>
        </w:numPr>
        <w:tabs>
          <w:tab w:val="left" w:pos="487"/>
        </w:tabs>
        <w:spacing w:before="64" w:line="242" w:lineRule="auto"/>
        <w:ind w:right="209"/>
        <w:rPr>
          <w:sz w:val="21"/>
          <w:szCs w:val="21"/>
        </w:rPr>
      </w:pPr>
      <w:r w:rsidRPr="688E361A">
        <w:rPr>
          <w:sz w:val="21"/>
          <w:szCs w:val="21"/>
        </w:rPr>
        <w:t xml:space="preserve">While MassHealth's overall caseload has decreased by </w:t>
      </w:r>
      <w:r w:rsidR="475D0523" w:rsidRPr="688E361A">
        <w:rPr>
          <w:sz w:val="21"/>
          <w:szCs w:val="21"/>
        </w:rPr>
        <w:t xml:space="preserve">approximately </w:t>
      </w:r>
      <w:r w:rsidR="648661D7" w:rsidRPr="688E361A">
        <w:rPr>
          <w:sz w:val="21"/>
          <w:szCs w:val="21"/>
        </w:rPr>
        <w:t>203</w:t>
      </w:r>
      <w:r w:rsidR="42330BF5" w:rsidRPr="688E361A">
        <w:rPr>
          <w:sz w:val="21"/>
          <w:szCs w:val="21"/>
        </w:rPr>
        <w:t>K</w:t>
      </w:r>
      <w:r w:rsidR="58156AD0" w:rsidRPr="688E361A">
        <w:rPr>
          <w:sz w:val="21"/>
          <w:szCs w:val="21"/>
        </w:rPr>
        <w:t xml:space="preserve"> </w:t>
      </w:r>
      <w:r w:rsidR="446A6120" w:rsidRPr="688E361A">
        <w:rPr>
          <w:sz w:val="21"/>
          <w:szCs w:val="21"/>
        </w:rPr>
        <w:t xml:space="preserve">individuals </w:t>
      </w:r>
      <w:r w:rsidR="31AB82C5" w:rsidRPr="688E361A">
        <w:rPr>
          <w:sz w:val="21"/>
          <w:szCs w:val="21"/>
        </w:rPr>
        <w:t>since April</w:t>
      </w:r>
      <w:r w:rsidR="21C20316" w:rsidRPr="688E361A">
        <w:rPr>
          <w:sz w:val="21"/>
          <w:szCs w:val="21"/>
        </w:rPr>
        <w:t xml:space="preserve"> </w:t>
      </w:r>
      <w:r w:rsidR="31AB82C5" w:rsidRPr="688E361A">
        <w:rPr>
          <w:sz w:val="21"/>
          <w:szCs w:val="21"/>
        </w:rPr>
        <w:t xml:space="preserve">2023, </w:t>
      </w:r>
      <w:r w:rsidR="609AA791" w:rsidRPr="688E361A">
        <w:rPr>
          <w:sz w:val="21"/>
          <w:szCs w:val="21"/>
        </w:rPr>
        <w:t>the Massachusetts Health Connector</w:t>
      </w:r>
      <w:r w:rsidR="01DFAA31" w:rsidRPr="688E361A">
        <w:rPr>
          <w:sz w:val="21"/>
          <w:szCs w:val="21"/>
        </w:rPr>
        <w:t>’s enrollment</w:t>
      </w:r>
      <w:r w:rsidR="609AA791" w:rsidRPr="688E361A">
        <w:rPr>
          <w:sz w:val="21"/>
          <w:szCs w:val="21"/>
        </w:rPr>
        <w:t xml:space="preserve"> has </w:t>
      </w:r>
      <w:r w:rsidR="01DFAA31" w:rsidRPr="688E361A">
        <w:rPr>
          <w:sz w:val="21"/>
          <w:szCs w:val="21"/>
        </w:rPr>
        <w:t xml:space="preserve">grown by </w:t>
      </w:r>
      <w:r w:rsidR="7C0DE1B7" w:rsidRPr="688E361A">
        <w:rPr>
          <w:sz w:val="21"/>
          <w:szCs w:val="21"/>
        </w:rPr>
        <w:t>4</w:t>
      </w:r>
      <w:r w:rsidR="7407178B" w:rsidRPr="688E361A">
        <w:rPr>
          <w:sz w:val="21"/>
          <w:szCs w:val="21"/>
        </w:rPr>
        <w:t>8</w:t>
      </w:r>
      <w:r w:rsidR="01DFAA31" w:rsidRPr="688E361A">
        <w:rPr>
          <w:sz w:val="21"/>
          <w:szCs w:val="21"/>
        </w:rPr>
        <w:t>K</w:t>
      </w:r>
      <w:r w:rsidR="37B81E1B" w:rsidRPr="688E361A">
        <w:rPr>
          <w:sz w:val="21"/>
          <w:szCs w:val="21"/>
        </w:rPr>
        <w:t>. This</w:t>
      </w:r>
      <w:r w:rsidR="076D93FF" w:rsidRPr="688E361A">
        <w:rPr>
          <w:sz w:val="21"/>
          <w:szCs w:val="21"/>
        </w:rPr>
        <w:t xml:space="preserve"> </w:t>
      </w:r>
      <w:r w:rsidR="446A6120" w:rsidRPr="688E361A">
        <w:rPr>
          <w:sz w:val="21"/>
          <w:szCs w:val="21"/>
        </w:rPr>
        <w:t xml:space="preserve">suggests that </w:t>
      </w:r>
      <w:r w:rsidR="3F2F0D82" w:rsidRPr="688E361A">
        <w:rPr>
          <w:sz w:val="21"/>
          <w:szCs w:val="21"/>
        </w:rPr>
        <w:t>a large portion of the</w:t>
      </w:r>
      <w:r w:rsidR="446A6120" w:rsidRPr="688E361A">
        <w:rPr>
          <w:sz w:val="21"/>
          <w:szCs w:val="21"/>
        </w:rPr>
        <w:t xml:space="preserve"> individuals who </w:t>
      </w:r>
      <w:r w:rsidR="37B81E1B" w:rsidRPr="688E361A">
        <w:rPr>
          <w:sz w:val="21"/>
          <w:szCs w:val="21"/>
        </w:rPr>
        <w:t xml:space="preserve">have lost </w:t>
      </w:r>
      <w:r w:rsidR="446A6120" w:rsidRPr="688E361A">
        <w:rPr>
          <w:sz w:val="21"/>
          <w:szCs w:val="21"/>
        </w:rPr>
        <w:t>MassHealth eligibility are able to obtain affordable coverage through the MA Health Connecto</w:t>
      </w:r>
      <w:r w:rsidR="296A3E89" w:rsidRPr="688E361A">
        <w:rPr>
          <w:sz w:val="21"/>
          <w:szCs w:val="21"/>
        </w:rPr>
        <w:t>r</w:t>
      </w:r>
      <w:r w:rsidR="6D8164B1" w:rsidRPr="688E361A">
        <w:rPr>
          <w:sz w:val="21"/>
          <w:szCs w:val="21"/>
        </w:rPr>
        <w:t xml:space="preserve">. </w:t>
      </w:r>
      <w:r w:rsidR="78899F2A" w:rsidRPr="688E361A">
        <w:rPr>
          <w:sz w:val="21"/>
          <w:szCs w:val="21"/>
        </w:rPr>
        <w:t xml:space="preserve">This rate </w:t>
      </w:r>
      <w:r w:rsidR="619B6902" w:rsidRPr="688E361A">
        <w:rPr>
          <w:sz w:val="21"/>
          <w:szCs w:val="21"/>
        </w:rPr>
        <w:t xml:space="preserve">remains </w:t>
      </w:r>
      <w:r w:rsidR="78899F2A" w:rsidRPr="688E361A">
        <w:rPr>
          <w:sz w:val="21"/>
          <w:szCs w:val="21"/>
        </w:rPr>
        <w:t>much higher than what is observed in</w:t>
      </w:r>
      <w:r w:rsidR="7D56F297" w:rsidRPr="688E361A">
        <w:rPr>
          <w:sz w:val="21"/>
          <w:szCs w:val="21"/>
        </w:rPr>
        <w:t xml:space="preserve"> other </w:t>
      </w:r>
      <w:r w:rsidR="78899F2A" w:rsidRPr="688E361A">
        <w:rPr>
          <w:sz w:val="21"/>
          <w:szCs w:val="21"/>
        </w:rPr>
        <w:t xml:space="preserve">states. </w:t>
      </w:r>
    </w:p>
    <w:p w14:paraId="74FD7090" w14:textId="77777777" w:rsidR="00186F5F" w:rsidRDefault="00186F5F" w:rsidP="00025DD6"/>
    <w:p w14:paraId="70E94506" w14:textId="483D5BF4" w:rsidR="00D655B9" w:rsidRPr="009740FF" w:rsidRDefault="76D48AAA" w:rsidP="00186F5F">
      <w:pPr>
        <w:pStyle w:val="Heading2"/>
        <w:tabs>
          <w:tab w:val="left" w:pos="487"/>
        </w:tabs>
        <w:spacing w:before="64" w:line="242" w:lineRule="auto"/>
        <w:ind w:left="0" w:right="209"/>
        <w:rPr>
          <w:sz w:val="21"/>
          <w:szCs w:val="21"/>
          <w:u w:val="single"/>
        </w:rPr>
      </w:pPr>
      <w:r>
        <w:t xml:space="preserve">Expected </w:t>
      </w:r>
      <w:r w:rsidR="006066B3">
        <w:t xml:space="preserve">Increase in Closures </w:t>
      </w:r>
      <w:r w:rsidR="0537AEF0">
        <w:t xml:space="preserve">through </w:t>
      </w:r>
      <w:r w:rsidR="00D655B9">
        <w:t>End-of-</w:t>
      </w:r>
      <w:proofErr w:type="gramStart"/>
      <w:r w:rsidR="00D655B9">
        <w:t>Year</w:t>
      </w:r>
      <w:proofErr w:type="gramEnd"/>
      <w:r w:rsidR="00D655B9">
        <w:t xml:space="preserve"> </w:t>
      </w:r>
    </w:p>
    <w:p w14:paraId="7B1ADC57" w14:textId="12A6DAE9" w:rsidR="00D655B9" w:rsidRPr="00B475CE" w:rsidRDefault="571848C3" w:rsidP="00186F5F">
      <w:pPr>
        <w:tabs>
          <w:tab w:val="left" w:pos="487"/>
        </w:tabs>
        <w:spacing w:before="64" w:line="242" w:lineRule="auto"/>
        <w:ind w:right="209"/>
        <w:rPr>
          <w:sz w:val="21"/>
          <w:szCs w:val="21"/>
        </w:rPr>
      </w:pPr>
      <w:r w:rsidRPr="688E361A">
        <w:rPr>
          <w:sz w:val="21"/>
          <w:szCs w:val="21"/>
        </w:rPr>
        <w:t xml:space="preserve">MassHealth </w:t>
      </w:r>
      <w:r w:rsidR="58EE9E61" w:rsidRPr="688E361A">
        <w:rPr>
          <w:sz w:val="21"/>
          <w:szCs w:val="21"/>
        </w:rPr>
        <w:t xml:space="preserve">saw an </w:t>
      </w:r>
      <w:r w:rsidR="4C62C712" w:rsidRPr="688E361A">
        <w:rPr>
          <w:sz w:val="21"/>
          <w:szCs w:val="21"/>
        </w:rPr>
        <w:t xml:space="preserve">expected </w:t>
      </w:r>
      <w:r w:rsidR="58EE9E61" w:rsidRPr="688E361A">
        <w:rPr>
          <w:sz w:val="21"/>
          <w:szCs w:val="21"/>
        </w:rPr>
        <w:t>increase in the number of departures for the month of November</w:t>
      </w:r>
      <w:r w:rsidR="4C62C712" w:rsidRPr="688E361A">
        <w:rPr>
          <w:sz w:val="21"/>
          <w:szCs w:val="21"/>
        </w:rPr>
        <w:t xml:space="preserve"> and anticipates </w:t>
      </w:r>
      <w:r w:rsidR="79CF0028" w:rsidRPr="688E361A">
        <w:rPr>
          <w:sz w:val="21"/>
          <w:szCs w:val="21"/>
        </w:rPr>
        <w:t xml:space="preserve">December </w:t>
      </w:r>
      <w:r w:rsidR="460F1167" w:rsidRPr="688E361A">
        <w:rPr>
          <w:sz w:val="21"/>
          <w:szCs w:val="21"/>
        </w:rPr>
        <w:t xml:space="preserve">      </w:t>
      </w:r>
      <w:r w:rsidR="79CF0028" w:rsidRPr="688E361A">
        <w:rPr>
          <w:sz w:val="21"/>
          <w:szCs w:val="21"/>
        </w:rPr>
        <w:t>202</w:t>
      </w:r>
      <w:r w:rsidR="2DF4BAB8" w:rsidRPr="688E361A">
        <w:rPr>
          <w:sz w:val="21"/>
          <w:szCs w:val="21"/>
        </w:rPr>
        <w:t>3</w:t>
      </w:r>
      <w:r w:rsidR="79CF0028" w:rsidRPr="688E361A">
        <w:rPr>
          <w:sz w:val="21"/>
          <w:szCs w:val="21"/>
        </w:rPr>
        <w:t xml:space="preserve"> to see a significant number of departures</w:t>
      </w:r>
      <w:r w:rsidR="7640D649" w:rsidRPr="688E361A">
        <w:rPr>
          <w:sz w:val="21"/>
          <w:szCs w:val="21"/>
        </w:rPr>
        <w:t xml:space="preserve"> as well</w:t>
      </w:r>
      <w:r w:rsidRPr="688E361A">
        <w:rPr>
          <w:sz w:val="21"/>
          <w:szCs w:val="21"/>
        </w:rPr>
        <w:t xml:space="preserve">, </w:t>
      </w:r>
      <w:r w:rsidR="020AED5D" w:rsidRPr="688E361A">
        <w:rPr>
          <w:sz w:val="21"/>
          <w:szCs w:val="21"/>
        </w:rPr>
        <w:t xml:space="preserve">based </w:t>
      </w:r>
      <w:r w:rsidR="0B9DC9BB" w:rsidRPr="688E361A">
        <w:rPr>
          <w:sz w:val="21"/>
          <w:szCs w:val="21"/>
        </w:rPr>
        <w:t xml:space="preserve">in part </w:t>
      </w:r>
      <w:r w:rsidR="020AED5D" w:rsidRPr="688E361A">
        <w:rPr>
          <w:sz w:val="21"/>
          <w:szCs w:val="21"/>
        </w:rPr>
        <w:t xml:space="preserve">on eligibility changes leading up to </w:t>
      </w:r>
      <w:r w:rsidRPr="688E361A">
        <w:rPr>
          <w:sz w:val="21"/>
          <w:szCs w:val="21"/>
        </w:rPr>
        <w:t xml:space="preserve">Massachusetts Health Connector’s open enrollment process.  </w:t>
      </w:r>
      <w:r w:rsidR="0D1D116D" w:rsidRPr="688E361A">
        <w:rPr>
          <w:sz w:val="21"/>
          <w:szCs w:val="21"/>
        </w:rPr>
        <w:t xml:space="preserve">Those eligibility changes are described in detail below: </w:t>
      </w:r>
    </w:p>
    <w:p w14:paraId="5E0691F0" w14:textId="13118A6B" w:rsidR="00D655B9" w:rsidRPr="00B475CE" w:rsidRDefault="5B071394" w:rsidP="065EE7B6">
      <w:pPr>
        <w:pStyle w:val="ListParagraph"/>
        <w:numPr>
          <w:ilvl w:val="0"/>
          <w:numId w:val="1"/>
        </w:numPr>
        <w:tabs>
          <w:tab w:val="left" w:pos="487"/>
        </w:tabs>
        <w:spacing w:before="64" w:line="242" w:lineRule="auto"/>
        <w:ind w:right="209"/>
        <w:rPr>
          <w:sz w:val="21"/>
          <w:szCs w:val="21"/>
        </w:rPr>
      </w:pPr>
      <w:r w:rsidRPr="688E361A">
        <w:rPr>
          <w:sz w:val="21"/>
          <w:szCs w:val="21"/>
        </w:rPr>
        <w:t xml:space="preserve">In August and September, </w:t>
      </w:r>
      <w:r w:rsidR="1297F1E9" w:rsidRPr="688E361A">
        <w:rPr>
          <w:sz w:val="21"/>
          <w:szCs w:val="21"/>
        </w:rPr>
        <w:t xml:space="preserve">MassHealth </w:t>
      </w:r>
      <w:r w:rsidRPr="688E361A">
        <w:rPr>
          <w:sz w:val="21"/>
          <w:szCs w:val="21"/>
        </w:rPr>
        <w:t>initiated</w:t>
      </w:r>
      <w:r w:rsidR="1297F1E9" w:rsidRPr="688E361A">
        <w:rPr>
          <w:sz w:val="21"/>
          <w:szCs w:val="21"/>
        </w:rPr>
        <w:t xml:space="preserve"> renewals </w:t>
      </w:r>
      <w:r w:rsidRPr="688E361A">
        <w:rPr>
          <w:sz w:val="21"/>
          <w:szCs w:val="21"/>
        </w:rPr>
        <w:t xml:space="preserve">for </w:t>
      </w:r>
      <w:r w:rsidR="1297F1E9" w:rsidRPr="688E361A">
        <w:rPr>
          <w:sz w:val="21"/>
          <w:szCs w:val="21"/>
        </w:rPr>
        <w:t xml:space="preserve">members in </w:t>
      </w:r>
      <w:r w:rsidRPr="688E361A">
        <w:rPr>
          <w:sz w:val="21"/>
          <w:szCs w:val="21"/>
        </w:rPr>
        <w:t>m</w:t>
      </w:r>
      <w:r w:rsidR="1297F1E9" w:rsidRPr="688E361A">
        <w:rPr>
          <w:sz w:val="21"/>
          <w:szCs w:val="21"/>
        </w:rPr>
        <w:t xml:space="preserve">ixed </w:t>
      </w:r>
      <w:r w:rsidRPr="688E361A">
        <w:rPr>
          <w:sz w:val="21"/>
          <w:szCs w:val="21"/>
        </w:rPr>
        <w:t>h</w:t>
      </w:r>
      <w:r w:rsidR="1297F1E9" w:rsidRPr="688E361A">
        <w:rPr>
          <w:sz w:val="21"/>
          <w:szCs w:val="21"/>
        </w:rPr>
        <w:t>ouseholds (</w:t>
      </w:r>
      <w:r w:rsidRPr="688E361A">
        <w:rPr>
          <w:sz w:val="21"/>
          <w:szCs w:val="21"/>
        </w:rPr>
        <w:t xml:space="preserve">i.e., </w:t>
      </w:r>
      <w:r w:rsidR="1297F1E9" w:rsidRPr="688E361A">
        <w:rPr>
          <w:sz w:val="21"/>
          <w:szCs w:val="21"/>
        </w:rPr>
        <w:t>households where some members are on MassHealth</w:t>
      </w:r>
      <w:r w:rsidR="4C443AE2" w:rsidRPr="688E361A">
        <w:rPr>
          <w:sz w:val="21"/>
          <w:szCs w:val="21"/>
        </w:rPr>
        <w:t>,</w:t>
      </w:r>
      <w:r w:rsidR="1297F1E9" w:rsidRPr="688E361A">
        <w:rPr>
          <w:sz w:val="21"/>
          <w:szCs w:val="21"/>
        </w:rPr>
        <w:t xml:space="preserve"> and some are on the Health Connector).</w:t>
      </w:r>
      <w:r w:rsidR="5CC6E6BC" w:rsidRPr="688E361A">
        <w:rPr>
          <w:sz w:val="21"/>
          <w:szCs w:val="21"/>
        </w:rPr>
        <w:t xml:space="preserve"> </w:t>
      </w:r>
      <w:r w:rsidRPr="688E361A">
        <w:rPr>
          <w:sz w:val="21"/>
          <w:szCs w:val="21"/>
        </w:rPr>
        <w:t xml:space="preserve">Some </w:t>
      </w:r>
      <w:r w:rsidR="4ECCB0E6" w:rsidRPr="688E361A">
        <w:rPr>
          <w:sz w:val="21"/>
          <w:szCs w:val="21"/>
        </w:rPr>
        <w:t>members</w:t>
      </w:r>
      <w:r w:rsidRPr="688E361A">
        <w:rPr>
          <w:sz w:val="21"/>
          <w:szCs w:val="21"/>
        </w:rPr>
        <w:t xml:space="preserve"> who</w:t>
      </w:r>
      <w:r w:rsidR="51B2E35A" w:rsidRPr="688E361A">
        <w:rPr>
          <w:sz w:val="21"/>
          <w:szCs w:val="21"/>
        </w:rPr>
        <w:t xml:space="preserve"> are determined </w:t>
      </w:r>
      <w:r w:rsidR="2BDE1EB3" w:rsidRPr="688E361A">
        <w:rPr>
          <w:sz w:val="21"/>
          <w:szCs w:val="21"/>
        </w:rPr>
        <w:t>ineligible</w:t>
      </w:r>
      <w:r w:rsidR="51B2E35A" w:rsidRPr="688E361A">
        <w:rPr>
          <w:sz w:val="21"/>
          <w:szCs w:val="21"/>
        </w:rPr>
        <w:t xml:space="preserve"> for</w:t>
      </w:r>
      <w:r w:rsidR="4ECCB0E6" w:rsidRPr="688E361A">
        <w:rPr>
          <w:sz w:val="21"/>
          <w:szCs w:val="21"/>
        </w:rPr>
        <w:t xml:space="preserve"> </w:t>
      </w:r>
      <w:r w:rsidRPr="688E361A">
        <w:rPr>
          <w:sz w:val="21"/>
          <w:szCs w:val="21"/>
        </w:rPr>
        <w:t>MassHealth</w:t>
      </w:r>
      <w:r w:rsidR="4ECCB0E6" w:rsidRPr="688E361A">
        <w:rPr>
          <w:sz w:val="21"/>
          <w:szCs w:val="21"/>
        </w:rPr>
        <w:t xml:space="preserve"> coverage </w:t>
      </w:r>
      <w:r w:rsidR="63398C33" w:rsidRPr="688E361A">
        <w:rPr>
          <w:sz w:val="21"/>
          <w:szCs w:val="21"/>
        </w:rPr>
        <w:t>during t</w:t>
      </w:r>
      <w:r w:rsidRPr="688E361A">
        <w:rPr>
          <w:sz w:val="21"/>
          <w:szCs w:val="21"/>
        </w:rPr>
        <w:t>he</w:t>
      </w:r>
      <w:r w:rsidR="4ECCB0E6" w:rsidRPr="688E361A">
        <w:rPr>
          <w:sz w:val="21"/>
          <w:szCs w:val="21"/>
        </w:rPr>
        <w:t xml:space="preserve"> </w:t>
      </w:r>
      <w:r w:rsidRPr="688E361A">
        <w:rPr>
          <w:sz w:val="21"/>
          <w:szCs w:val="21"/>
        </w:rPr>
        <w:t>m</w:t>
      </w:r>
      <w:r w:rsidR="4ECCB0E6" w:rsidRPr="688E361A">
        <w:rPr>
          <w:sz w:val="21"/>
          <w:szCs w:val="21"/>
        </w:rPr>
        <w:t xml:space="preserve">ixed </w:t>
      </w:r>
      <w:r w:rsidRPr="688E361A">
        <w:rPr>
          <w:sz w:val="21"/>
          <w:szCs w:val="21"/>
        </w:rPr>
        <w:t>h</w:t>
      </w:r>
      <w:r w:rsidR="4ECCB0E6" w:rsidRPr="688E361A">
        <w:rPr>
          <w:sz w:val="21"/>
          <w:szCs w:val="21"/>
        </w:rPr>
        <w:t xml:space="preserve">ousehold </w:t>
      </w:r>
      <w:r w:rsidRPr="688E361A">
        <w:rPr>
          <w:sz w:val="21"/>
          <w:szCs w:val="21"/>
        </w:rPr>
        <w:t>r</w:t>
      </w:r>
      <w:r w:rsidR="4ECCB0E6" w:rsidRPr="688E361A">
        <w:rPr>
          <w:sz w:val="21"/>
          <w:szCs w:val="21"/>
        </w:rPr>
        <w:t xml:space="preserve">enewal </w:t>
      </w:r>
      <w:bookmarkStart w:id="0" w:name="_Int_gi3D4RVs"/>
      <w:proofErr w:type="gramStart"/>
      <w:r w:rsidR="4ECCB0E6" w:rsidRPr="688E361A">
        <w:rPr>
          <w:sz w:val="21"/>
          <w:szCs w:val="21"/>
        </w:rPr>
        <w:t>process</w:t>
      </w:r>
      <w:r w:rsidR="63C341F7" w:rsidRPr="688E361A">
        <w:rPr>
          <w:sz w:val="21"/>
          <w:szCs w:val="21"/>
        </w:rPr>
        <w:t>,</w:t>
      </w:r>
      <w:r w:rsidR="4ECCB0E6" w:rsidRPr="688E361A">
        <w:rPr>
          <w:sz w:val="21"/>
          <w:szCs w:val="21"/>
        </w:rPr>
        <w:t xml:space="preserve"> but</w:t>
      </w:r>
      <w:bookmarkEnd w:id="0"/>
      <w:proofErr w:type="gramEnd"/>
      <w:r w:rsidR="4ECCB0E6" w:rsidRPr="688E361A">
        <w:rPr>
          <w:sz w:val="21"/>
          <w:szCs w:val="21"/>
        </w:rPr>
        <w:t xml:space="preserve"> are eligible for certain </w:t>
      </w:r>
      <w:r w:rsidRPr="688E361A">
        <w:rPr>
          <w:sz w:val="21"/>
          <w:szCs w:val="21"/>
        </w:rPr>
        <w:t>types</w:t>
      </w:r>
      <w:r w:rsidR="4ECCB0E6" w:rsidRPr="688E361A">
        <w:rPr>
          <w:sz w:val="21"/>
          <w:szCs w:val="21"/>
        </w:rPr>
        <w:t xml:space="preserve"> of Health Connector coverage</w:t>
      </w:r>
      <w:r w:rsidR="63C341F7" w:rsidRPr="688E361A">
        <w:rPr>
          <w:sz w:val="21"/>
          <w:szCs w:val="21"/>
        </w:rPr>
        <w:t>,</w:t>
      </w:r>
      <w:r w:rsidR="4ECCB0E6" w:rsidRPr="688E361A">
        <w:rPr>
          <w:sz w:val="21"/>
          <w:szCs w:val="21"/>
        </w:rPr>
        <w:t xml:space="preserve"> </w:t>
      </w:r>
      <w:r w:rsidR="3E7D86AB" w:rsidRPr="688E361A">
        <w:rPr>
          <w:sz w:val="21"/>
          <w:szCs w:val="21"/>
        </w:rPr>
        <w:t>receive</w:t>
      </w:r>
      <w:r w:rsidR="4ECCB0E6" w:rsidRPr="688E361A">
        <w:rPr>
          <w:sz w:val="21"/>
          <w:szCs w:val="21"/>
        </w:rPr>
        <w:t xml:space="preserve"> </w:t>
      </w:r>
      <w:r w:rsidR="299D2ABF" w:rsidRPr="688E361A">
        <w:rPr>
          <w:sz w:val="21"/>
          <w:szCs w:val="21"/>
        </w:rPr>
        <w:t>additional time before disenrolling from</w:t>
      </w:r>
      <w:r w:rsidRPr="688E361A">
        <w:rPr>
          <w:sz w:val="21"/>
          <w:szCs w:val="21"/>
        </w:rPr>
        <w:t xml:space="preserve"> MassHealth</w:t>
      </w:r>
      <w:r w:rsidR="7D587C20" w:rsidRPr="688E361A">
        <w:rPr>
          <w:sz w:val="21"/>
          <w:szCs w:val="21"/>
        </w:rPr>
        <w:t xml:space="preserve">; </w:t>
      </w:r>
      <w:r w:rsidRPr="688E361A">
        <w:rPr>
          <w:sz w:val="21"/>
          <w:szCs w:val="21"/>
        </w:rPr>
        <w:t xml:space="preserve">they maintain </w:t>
      </w:r>
      <w:r w:rsidR="53CC6141" w:rsidRPr="688E361A">
        <w:rPr>
          <w:sz w:val="21"/>
          <w:szCs w:val="21"/>
        </w:rPr>
        <w:t xml:space="preserve">MassHealth </w:t>
      </w:r>
      <w:r w:rsidRPr="688E361A">
        <w:rPr>
          <w:sz w:val="21"/>
          <w:szCs w:val="21"/>
        </w:rPr>
        <w:t>coverage</w:t>
      </w:r>
      <w:r w:rsidR="50CD9964" w:rsidRPr="688E361A">
        <w:rPr>
          <w:sz w:val="21"/>
          <w:szCs w:val="21"/>
        </w:rPr>
        <w:t xml:space="preserve"> for a longer </w:t>
      </w:r>
      <w:bookmarkStart w:id="1" w:name="_Int_grgVWdsn"/>
      <w:r w:rsidR="50CD9964" w:rsidRPr="688E361A">
        <w:rPr>
          <w:sz w:val="21"/>
          <w:szCs w:val="21"/>
        </w:rPr>
        <w:t>period of time</w:t>
      </w:r>
      <w:bookmarkEnd w:id="1"/>
      <w:r w:rsidRPr="688E361A">
        <w:rPr>
          <w:sz w:val="21"/>
          <w:szCs w:val="21"/>
        </w:rPr>
        <w:t xml:space="preserve"> to </w:t>
      </w:r>
      <w:r w:rsidR="18901A5F" w:rsidRPr="688E361A">
        <w:rPr>
          <w:sz w:val="21"/>
          <w:szCs w:val="21"/>
        </w:rPr>
        <w:t xml:space="preserve">better </w:t>
      </w:r>
      <w:r w:rsidRPr="688E361A">
        <w:rPr>
          <w:sz w:val="21"/>
          <w:szCs w:val="21"/>
        </w:rPr>
        <w:t>align with the Health Connector Open Enrollment Period</w:t>
      </w:r>
      <w:r w:rsidR="4A87D2BB" w:rsidRPr="688E361A">
        <w:rPr>
          <w:sz w:val="21"/>
          <w:szCs w:val="21"/>
        </w:rPr>
        <w:t>, which ends</w:t>
      </w:r>
      <w:r w:rsidR="499F0697" w:rsidRPr="688E361A">
        <w:rPr>
          <w:sz w:val="21"/>
          <w:szCs w:val="21"/>
        </w:rPr>
        <w:t xml:space="preserve"> in</w:t>
      </w:r>
      <w:r w:rsidR="4A87D2BB" w:rsidRPr="688E361A">
        <w:rPr>
          <w:sz w:val="21"/>
          <w:szCs w:val="21"/>
        </w:rPr>
        <w:t xml:space="preserve"> January</w:t>
      </w:r>
      <w:r w:rsidR="044A8B35" w:rsidRPr="688E361A">
        <w:rPr>
          <w:sz w:val="21"/>
          <w:szCs w:val="21"/>
        </w:rPr>
        <w:t xml:space="preserve"> </w:t>
      </w:r>
      <w:r w:rsidR="4A87D2BB" w:rsidRPr="688E361A">
        <w:rPr>
          <w:sz w:val="21"/>
          <w:szCs w:val="21"/>
        </w:rPr>
        <w:t>2024</w:t>
      </w:r>
      <w:r w:rsidRPr="688E361A">
        <w:rPr>
          <w:sz w:val="21"/>
          <w:szCs w:val="21"/>
        </w:rPr>
        <w:t>.  This eases these members’ transitions and minimizes any gaps in coverage.</w:t>
      </w:r>
      <w:r w:rsidR="3E7D86AB" w:rsidRPr="688E361A">
        <w:rPr>
          <w:sz w:val="21"/>
          <w:szCs w:val="21"/>
        </w:rPr>
        <w:t xml:space="preserve"> As a result, MassHealth expects December to see a significant amount of member departures.</w:t>
      </w:r>
      <w:r w:rsidR="571848C3" w:rsidRPr="688E361A">
        <w:rPr>
          <w:sz w:val="21"/>
          <w:szCs w:val="21"/>
        </w:rPr>
        <w:t xml:space="preserve"> </w:t>
      </w:r>
    </w:p>
    <w:p w14:paraId="399C87E7" w14:textId="277D2975" w:rsidR="008A6AD6" w:rsidRPr="009740FF" w:rsidRDefault="009740FF" w:rsidP="00B475CE">
      <w:pPr>
        <w:pStyle w:val="Heading2"/>
        <w:ind w:left="0"/>
      </w:pPr>
      <w:r>
        <w:t>How is MassHealth working to reach and support members?</w:t>
      </w:r>
    </w:p>
    <w:p w14:paraId="45167B30" w14:textId="68E41B1B" w:rsidR="008A6AD6" w:rsidRDefault="009740FF" w:rsidP="00B475CE">
      <w:pPr>
        <w:pStyle w:val="BodyText"/>
        <w:spacing w:before="141" w:line="261" w:lineRule="auto"/>
        <w:rPr>
          <w:color w:val="231F20"/>
        </w:rPr>
      </w:pPr>
      <w:r w:rsidRPr="3A6302E7">
        <w:rPr>
          <w:color w:val="231F20"/>
        </w:rPr>
        <w:t xml:space="preserve">Outreach efforts to members and collaboration with assisters (individuals available in the community to help </w:t>
      </w:r>
      <w:r w:rsidR="00C30053">
        <w:rPr>
          <w:color w:val="231F20"/>
        </w:rPr>
        <w:t xml:space="preserve">members </w:t>
      </w:r>
      <w:r w:rsidRPr="3A6302E7">
        <w:rPr>
          <w:color w:val="231F20"/>
        </w:rPr>
        <w:t>complete MassHealth renewals) have continued at a rapid pace</w:t>
      </w:r>
      <w:r w:rsidR="00037503" w:rsidRPr="3A6302E7">
        <w:rPr>
          <w:color w:val="231F20"/>
        </w:rPr>
        <w:t xml:space="preserve">. </w:t>
      </w:r>
    </w:p>
    <w:p w14:paraId="6CDEEB2D" w14:textId="0C3E78F1" w:rsidR="00E938E8" w:rsidRDefault="5213B1EC" w:rsidP="688E361A">
      <w:pPr>
        <w:pStyle w:val="ListParagraph"/>
        <w:numPr>
          <w:ilvl w:val="0"/>
          <w:numId w:val="10"/>
        </w:numPr>
        <w:spacing w:line="242" w:lineRule="auto"/>
        <w:rPr>
          <w:color w:val="000000" w:themeColor="text1"/>
          <w:sz w:val="21"/>
          <w:szCs w:val="21"/>
        </w:rPr>
      </w:pPr>
      <w:r w:rsidRPr="688E361A">
        <w:rPr>
          <w:color w:val="000000" w:themeColor="text1"/>
          <w:sz w:val="21"/>
          <w:szCs w:val="21"/>
        </w:rPr>
        <w:t xml:space="preserve">Through EOHHS’s partnership with Health Care </w:t>
      </w:r>
      <w:proofErr w:type="gramStart"/>
      <w:r w:rsidRPr="688E361A">
        <w:rPr>
          <w:color w:val="000000" w:themeColor="text1"/>
          <w:sz w:val="21"/>
          <w:szCs w:val="21"/>
        </w:rPr>
        <w:t>For</w:t>
      </w:r>
      <w:proofErr w:type="gramEnd"/>
      <w:r w:rsidRPr="688E361A">
        <w:rPr>
          <w:color w:val="000000" w:themeColor="text1"/>
          <w:sz w:val="21"/>
          <w:szCs w:val="21"/>
        </w:rPr>
        <w:t xml:space="preserve"> All, canvassers have knocked on over 428K doors and community-based organizations have held over 2,800 events and activities in the 15 communities with the most members at risk of coverage loss.</w:t>
      </w:r>
    </w:p>
    <w:p w14:paraId="0E302518" w14:textId="1278B3E0" w:rsidR="00E938E8" w:rsidRDefault="4DAE85B1" w:rsidP="688E361A">
      <w:pPr>
        <w:pStyle w:val="ListParagraph"/>
        <w:numPr>
          <w:ilvl w:val="0"/>
          <w:numId w:val="10"/>
        </w:numPr>
        <w:spacing w:line="242" w:lineRule="auto"/>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325CF40F" w:rsidRPr="00C83DC7">
        <w:rPr>
          <w:color w:val="231F20"/>
          <w:spacing w:val="-9"/>
          <w:sz w:val="21"/>
          <w:szCs w:val="21"/>
        </w:rPr>
        <w:t xml:space="preserve">have </w:t>
      </w:r>
      <w:r w:rsidR="66A9FA34" w:rsidRPr="00C83DC7">
        <w:rPr>
          <w:color w:val="231F20"/>
          <w:sz w:val="21"/>
          <w:szCs w:val="21"/>
        </w:rPr>
        <w:t>made</w:t>
      </w:r>
      <w:r w:rsidR="2806791B" w:rsidRPr="00C83DC7">
        <w:rPr>
          <w:color w:val="231F20"/>
          <w:sz w:val="21"/>
          <w:szCs w:val="21"/>
        </w:rPr>
        <w:t xml:space="preserve"> </w:t>
      </w:r>
      <w:r w:rsidR="027B1288" w:rsidRPr="00C83DC7">
        <w:rPr>
          <w:color w:val="231F20"/>
          <w:sz w:val="21"/>
          <w:szCs w:val="21"/>
        </w:rPr>
        <w:t>more than</w:t>
      </w:r>
      <w:r w:rsidR="2806791B" w:rsidRPr="00C83DC7">
        <w:rPr>
          <w:color w:val="231F20"/>
          <w:sz w:val="21"/>
          <w:szCs w:val="21"/>
        </w:rPr>
        <w:t xml:space="preserve"> </w:t>
      </w:r>
      <w:r w:rsidR="78D7FFD1" w:rsidRPr="00C83DC7">
        <w:rPr>
          <w:color w:val="231F20"/>
          <w:sz w:val="21"/>
          <w:szCs w:val="21"/>
        </w:rPr>
        <w:t>1.1M</w:t>
      </w:r>
      <w:r w:rsidR="2806791B" w:rsidRPr="00C83DC7">
        <w:rPr>
          <w:color w:val="231F20"/>
          <w:spacing w:val="-9"/>
          <w:sz w:val="21"/>
          <w:szCs w:val="21"/>
        </w:rPr>
        <w:t xml:space="preserve"> </w:t>
      </w:r>
      <w:r w:rsidRPr="009C484E">
        <w:rPr>
          <w:color w:val="231F20"/>
          <w:sz w:val="21"/>
          <w:szCs w:val="21"/>
        </w:rPr>
        <w:t>outreac</w:t>
      </w:r>
      <w:r w:rsidR="3B7B78B9" w:rsidRPr="009C484E">
        <w:rPr>
          <w:color w:val="231F20"/>
          <w:sz w:val="21"/>
          <w:szCs w:val="21"/>
        </w:rPr>
        <w:t>h</w:t>
      </w:r>
      <w:r w:rsidR="3B7B78B9" w:rsidRPr="00193836">
        <w:rPr>
          <w:color w:val="231F20"/>
          <w:sz w:val="21"/>
          <w:szCs w:val="21"/>
        </w:rPr>
        <w:t xml:space="preserve"> </w:t>
      </w:r>
      <w:r w:rsidR="35AB5577" w:rsidRPr="00C83DC7">
        <w:rPr>
          <w:color w:val="231F20"/>
          <w:spacing w:val="-9"/>
          <w:sz w:val="21"/>
          <w:szCs w:val="21"/>
        </w:rPr>
        <w:t xml:space="preserve">attempts via </w:t>
      </w:r>
      <w:r w:rsidR="611ECAAD" w:rsidRPr="00C83DC7">
        <w:rPr>
          <w:color w:val="231F20"/>
          <w:spacing w:val="-9"/>
          <w:sz w:val="21"/>
          <w:szCs w:val="21"/>
        </w:rPr>
        <w:t xml:space="preserve">phone </w:t>
      </w:r>
      <w:r w:rsidR="4BAF9BE5" w:rsidRPr="00C83DC7">
        <w:rPr>
          <w:color w:val="231F20"/>
          <w:spacing w:val="-9"/>
          <w:sz w:val="21"/>
          <w:szCs w:val="21"/>
        </w:rPr>
        <w:t xml:space="preserve">call, </w:t>
      </w:r>
      <w:r w:rsidR="4AE44910" w:rsidRPr="00C83DC7">
        <w:rPr>
          <w:color w:val="231F20"/>
          <w:spacing w:val="-9"/>
          <w:sz w:val="21"/>
          <w:szCs w:val="21"/>
        </w:rPr>
        <w:t>text message, and letter</w:t>
      </w:r>
      <w:r w:rsidR="1123DDC8" w:rsidRPr="201E077A">
        <w:rPr>
          <w:color w:val="231F20"/>
          <w:sz w:val="21"/>
          <w:szCs w:val="21"/>
        </w:rPr>
        <w:t xml:space="preserve"> </w:t>
      </w:r>
      <w:r w:rsidR="3E2FA894"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07337F23" w:rsidRPr="00C83DC7">
        <w:rPr>
          <w:color w:val="231F20"/>
          <w:sz w:val="21"/>
          <w:szCs w:val="21"/>
        </w:rPr>
        <w:t xml:space="preserve"> since April 2023</w:t>
      </w:r>
      <w:r w:rsidRPr="00C83DC7">
        <w:rPr>
          <w:color w:val="231F20"/>
          <w:sz w:val="21"/>
          <w:szCs w:val="21"/>
        </w:rPr>
        <w:t>.</w:t>
      </w:r>
      <w:r w:rsidR="77EB599D" w:rsidRPr="00C83DC7">
        <w:rPr>
          <w:color w:val="231F20"/>
          <w:sz w:val="21"/>
          <w:szCs w:val="21"/>
        </w:rPr>
        <w:t xml:space="preserve"> Additionally, MassHealth</w:t>
      </w:r>
      <w:r w:rsidR="77EB599D" w:rsidRPr="62BDDF56">
        <w:rPr>
          <w:color w:val="231F20"/>
          <w:sz w:val="21"/>
          <w:szCs w:val="21"/>
        </w:rPr>
        <w:t xml:space="preserve"> is p</w:t>
      </w:r>
      <w:r w:rsidR="77EB599D" w:rsidRPr="62BDDF56">
        <w:rPr>
          <w:sz w:val="21"/>
          <w:szCs w:val="21"/>
        </w:rPr>
        <w:t>artnering with health plans to directly assist members</w:t>
      </w:r>
      <w:r w:rsidR="18F1CEAC">
        <w:rPr>
          <w:sz w:val="21"/>
          <w:szCs w:val="21"/>
        </w:rPr>
        <w:t xml:space="preserve"> with</w:t>
      </w:r>
      <w:r w:rsidR="77EB599D" w:rsidRPr="62BDDF56">
        <w:rPr>
          <w:sz w:val="21"/>
          <w:szCs w:val="21"/>
        </w:rPr>
        <w:t xml:space="preserve"> complet</w:t>
      </w:r>
      <w:r w:rsidR="18F1CEAC">
        <w:rPr>
          <w:sz w:val="21"/>
          <w:szCs w:val="21"/>
        </w:rPr>
        <w:t>ing</w:t>
      </w:r>
      <w:r w:rsidR="77EB599D" w:rsidRPr="62BDDF56">
        <w:rPr>
          <w:sz w:val="21"/>
          <w:szCs w:val="21"/>
        </w:rPr>
        <w:t xml:space="preserve"> renewal forms and applications.</w:t>
      </w:r>
    </w:p>
    <w:p w14:paraId="18506501" w14:textId="2F74876A" w:rsidR="009B056F" w:rsidRPr="003E71C4" w:rsidRDefault="03CCCE05" w:rsidP="003E71C4">
      <w:pPr>
        <w:pStyle w:val="ListParagraph"/>
        <w:numPr>
          <w:ilvl w:val="0"/>
          <w:numId w:val="10"/>
        </w:numPr>
        <w:rPr>
          <w:sz w:val="21"/>
          <w:szCs w:val="21"/>
        </w:rPr>
      </w:pPr>
      <w:r w:rsidRPr="688E361A">
        <w:rPr>
          <w:sz w:val="21"/>
          <w:szCs w:val="21"/>
        </w:rPr>
        <w:t>MassHealth is conducting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4D6E56FF" w:rsidP="347A3ED4">
      <w:pPr>
        <w:pStyle w:val="ListParagraph"/>
        <w:numPr>
          <w:ilvl w:val="0"/>
          <w:numId w:val="10"/>
        </w:numPr>
        <w:tabs>
          <w:tab w:val="left" w:pos="352"/>
        </w:tabs>
        <w:spacing w:before="117" w:line="242" w:lineRule="auto"/>
        <w:ind w:right="359"/>
        <w:rPr>
          <w:sz w:val="21"/>
          <w:szCs w:val="21"/>
        </w:rPr>
      </w:pPr>
      <w:r w:rsidRPr="688E361A">
        <w:rPr>
          <w:sz w:val="21"/>
          <w:szCs w:val="21"/>
        </w:rPr>
        <w:t xml:space="preserve">Additionally, MassHealth </w:t>
      </w:r>
      <w:r w:rsidR="3B26FFD3" w:rsidRPr="688E361A">
        <w:rPr>
          <w:sz w:val="21"/>
          <w:szCs w:val="21"/>
        </w:rPr>
        <w:t xml:space="preserve">has continued to </w:t>
      </w:r>
      <w:r w:rsidRPr="688E361A">
        <w:rPr>
          <w:sz w:val="21"/>
          <w:szCs w:val="21"/>
        </w:rPr>
        <w:t>e</w:t>
      </w:r>
      <w:r w:rsidR="77EB599D" w:rsidRPr="688E361A">
        <w:rPr>
          <w:sz w:val="21"/>
          <w:szCs w:val="21"/>
        </w:rPr>
        <w:t>xpand member outreach efforts</w:t>
      </w:r>
      <w:r w:rsidR="2787AFC1" w:rsidRPr="688E361A">
        <w:rPr>
          <w:sz w:val="21"/>
          <w:szCs w:val="21"/>
        </w:rPr>
        <w:t xml:space="preserve">, including </w:t>
      </w:r>
      <w:r w:rsidR="77EB599D" w:rsidRPr="688E361A">
        <w:rPr>
          <w:sz w:val="21"/>
          <w:szCs w:val="21"/>
        </w:rPr>
        <w:t xml:space="preserve">new member awareness efforts at </w:t>
      </w:r>
      <w:r w:rsidR="1D22E1A8" w:rsidRPr="688E361A">
        <w:rPr>
          <w:sz w:val="21"/>
          <w:szCs w:val="21"/>
        </w:rPr>
        <w:t>7</w:t>
      </w:r>
      <w:r w:rsidR="4EFE6B06" w:rsidRPr="688E361A">
        <w:rPr>
          <w:sz w:val="21"/>
          <w:szCs w:val="21"/>
        </w:rPr>
        <w:t xml:space="preserve">0+ </w:t>
      </w:r>
      <w:r w:rsidR="18669EAE" w:rsidRPr="688E361A">
        <w:rPr>
          <w:sz w:val="21"/>
          <w:szCs w:val="21"/>
        </w:rPr>
        <w:t>grocery stores</w:t>
      </w:r>
      <w:r w:rsidR="77EB599D" w:rsidRPr="688E361A">
        <w:rPr>
          <w:sz w:val="21"/>
          <w:szCs w:val="21"/>
        </w:rPr>
        <w:t>, ~600 libraries, ~1,800 schools</w:t>
      </w:r>
      <w:r w:rsidR="3B26FFD3" w:rsidRPr="688E361A">
        <w:rPr>
          <w:sz w:val="21"/>
          <w:szCs w:val="21"/>
        </w:rPr>
        <w:t>, and additional statewide organi</w:t>
      </w:r>
      <w:r w:rsidR="02D7BB05" w:rsidRPr="688E361A">
        <w:rPr>
          <w:sz w:val="21"/>
          <w:szCs w:val="21"/>
        </w:rPr>
        <w:t>zations such as the YMCA, Boys &amp; Girls Club, etc</w:t>
      </w:r>
      <w:r w:rsidR="653C33F2" w:rsidRPr="688E361A">
        <w:rPr>
          <w:sz w:val="21"/>
          <w:szCs w:val="21"/>
        </w:rPr>
        <w:t>.</w:t>
      </w:r>
    </w:p>
    <w:p w14:paraId="17F2E5CE" w14:textId="2044C328" w:rsidR="002801BD" w:rsidRPr="002801BD" w:rsidRDefault="63767C18" w:rsidP="002801BD">
      <w:pPr>
        <w:pStyle w:val="ListParagraph"/>
        <w:numPr>
          <w:ilvl w:val="0"/>
          <w:numId w:val="10"/>
        </w:numPr>
        <w:tabs>
          <w:tab w:val="left" w:pos="352"/>
        </w:tabs>
        <w:spacing w:before="117" w:line="242" w:lineRule="auto"/>
        <w:ind w:right="359"/>
        <w:rPr>
          <w:sz w:val="21"/>
          <w:szCs w:val="21"/>
        </w:rPr>
      </w:pPr>
      <w:r w:rsidRPr="688E361A">
        <w:rPr>
          <w:color w:val="231F20"/>
          <w:sz w:val="21"/>
          <w:szCs w:val="21"/>
        </w:rPr>
        <w:t xml:space="preserve">MassHealth has </w:t>
      </w:r>
      <w:r w:rsidR="13C4CC02" w:rsidRPr="688E361A">
        <w:rPr>
          <w:color w:val="231F20"/>
          <w:sz w:val="21"/>
          <w:szCs w:val="21"/>
        </w:rPr>
        <w:t>host</w:t>
      </w:r>
      <w:r w:rsidR="12041EE7" w:rsidRPr="688E361A">
        <w:rPr>
          <w:color w:val="231F20"/>
          <w:sz w:val="21"/>
          <w:szCs w:val="21"/>
        </w:rPr>
        <w:t>ed several</w:t>
      </w:r>
      <w:r w:rsidR="13C4CC02" w:rsidRPr="688E361A">
        <w:rPr>
          <w:color w:val="231F20"/>
          <w:sz w:val="21"/>
          <w:szCs w:val="21"/>
        </w:rPr>
        <w:t xml:space="preserve"> in-person renewal events in partnership with community organizations to support specific member populations through renewals, such as</w:t>
      </w:r>
      <w:r w:rsidRPr="688E361A">
        <w:rPr>
          <w:color w:val="231F20"/>
          <w:sz w:val="21"/>
          <w:szCs w:val="21"/>
        </w:rPr>
        <w:t xml:space="preserve"> members who are </w:t>
      </w:r>
      <w:r w:rsidR="0448FCAD" w:rsidRPr="688E361A">
        <w:rPr>
          <w:color w:val="231F20"/>
          <w:sz w:val="21"/>
          <w:szCs w:val="21"/>
        </w:rPr>
        <w:t xml:space="preserve">experiencing </w:t>
      </w:r>
      <w:r w:rsidRPr="688E361A">
        <w:rPr>
          <w:color w:val="231F20"/>
          <w:sz w:val="21"/>
          <w:szCs w:val="21"/>
        </w:rPr>
        <w:t>homeless</w:t>
      </w:r>
      <w:r w:rsidR="0448FCAD" w:rsidRPr="688E361A">
        <w:rPr>
          <w:color w:val="231F20"/>
          <w:sz w:val="21"/>
          <w:szCs w:val="21"/>
        </w:rPr>
        <w:t>ness</w:t>
      </w:r>
      <w:r w:rsidR="15379189" w:rsidRPr="688E361A">
        <w:rPr>
          <w:color w:val="231F20"/>
          <w:sz w:val="21"/>
          <w:szCs w:val="21"/>
        </w:rPr>
        <w:t>.</w:t>
      </w:r>
    </w:p>
    <w:p w14:paraId="4CF38C16" w14:textId="438672E7" w:rsidR="008A6AD6" w:rsidRPr="002801BD" w:rsidRDefault="4DAE85B1" w:rsidP="002801BD">
      <w:pPr>
        <w:pStyle w:val="ListParagraph"/>
        <w:numPr>
          <w:ilvl w:val="0"/>
          <w:numId w:val="10"/>
        </w:numPr>
        <w:tabs>
          <w:tab w:val="left" w:pos="352"/>
        </w:tabs>
        <w:spacing w:before="117" w:line="242" w:lineRule="auto"/>
        <w:ind w:right="359"/>
        <w:rPr>
          <w:sz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73C02478" w14:textId="6D8DBD9A" w:rsidR="002F2E39" w:rsidRDefault="4DAE85B1">
      <w:pPr>
        <w:pStyle w:val="ListParagraph"/>
        <w:numPr>
          <w:ilvl w:val="0"/>
          <w:numId w:val="10"/>
        </w:numPr>
        <w:tabs>
          <w:tab w:val="left" w:pos="342"/>
        </w:tabs>
        <w:spacing w:before="64" w:line="242" w:lineRule="auto"/>
        <w:ind w:left="341" w:right="378"/>
        <w:rPr>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15379189" w:rsidRPr="62BDDF56">
        <w:rPr>
          <w:color w:val="231F20"/>
          <w:sz w:val="21"/>
          <w:szCs w:val="21"/>
        </w:rPr>
        <w:t>.</w:t>
      </w:r>
    </w:p>
    <w:p w14:paraId="03DDB164" w14:textId="4E8E5897" w:rsidR="008A6AD6" w:rsidRPr="00273F8C" w:rsidRDefault="4DAE85B1" w:rsidP="00273F8C">
      <w:pPr>
        <w:pStyle w:val="ListParagraph"/>
        <w:numPr>
          <w:ilvl w:val="0"/>
          <w:numId w:val="10"/>
        </w:numPr>
        <w:tabs>
          <w:tab w:val="left" w:pos="342"/>
        </w:tabs>
        <w:spacing w:before="64" w:line="242" w:lineRule="auto"/>
        <w:ind w:left="341" w:right="378"/>
        <w:rPr>
          <w:sz w:val="21"/>
        </w:rPr>
      </w:pPr>
      <w:r w:rsidRPr="688E361A">
        <w:rPr>
          <w:color w:val="231F20"/>
          <w:sz w:val="21"/>
          <w:szCs w:val="21"/>
        </w:rPr>
        <w:lastRenderedPageBreak/>
        <w:t>EOHHS executed an additional $1M grant in collaboration with the Health Connector to hire a team of ‘Mobile Community Specialists’ to conduct renewal assistance in the community.</w:t>
      </w:r>
    </w:p>
    <w:p w14:paraId="514F85D6" w14:textId="0564AE04" w:rsidR="008A6AD6" w:rsidRDefault="009740FF" w:rsidP="00B475CE">
      <w:pPr>
        <w:pStyle w:val="BodyText"/>
        <w:spacing w:before="121"/>
        <w:ind w:left="100"/>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r w:rsidR="008C5787">
        <w:t>mass.gov/</w:t>
      </w:r>
      <w:proofErr w:type="spellStart"/>
      <w:proofErr w:type="gramStart"/>
      <w:r w:rsidR="008C5787">
        <w:t>masshealthrenew</w:t>
      </w:r>
      <w:proofErr w:type="spellEnd"/>
      <w:proofErr w:type="gramEnd"/>
    </w:p>
    <w:sectPr w:rsidR="008A6AD6" w:rsidSect="002E6172">
      <w:headerReference w:type="default" r:id="rId9"/>
      <w:footerReference w:type="default" r:id="rId10"/>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F913" w14:textId="77777777" w:rsidR="00C446F9" w:rsidRDefault="00C446F9" w:rsidP="002E47D9">
      <w:r>
        <w:separator/>
      </w:r>
    </w:p>
  </w:endnote>
  <w:endnote w:type="continuationSeparator" w:id="0">
    <w:p w14:paraId="1B9E2E15" w14:textId="77777777" w:rsidR="00C446F9" w:rsidRDefault="00C446F9" w:rsidP="002E47D9">
      <w:r>
        <w:continuationSeparator/>
      </w:r>
    </w:p>
  </w:endnote>
  <w:endnote w:type="continuationNotice" w:id="1">
    <w:p w14:paraId="17EDD9E8" w14:textId="77777777" w:rsidR="00C446F9" w:rsidRDefault="00C44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7F4E7453" w14:textId="77777777" w:rsidTr="00B475CE">
      <w:trPr>
        <w:trHeight w:val="300"/>
      </w:trPr>
      <w:tc>
        <w:tcPr>
          <w:tcW w:w="3670" w:type="dxa"/>
        </w:tcPr>
        <w:p w14:paraId="68A271AF" w14:textId="3B428659" w:rsidR="17892367" w:rsidRDefault="17892367" w:rsidP="00B475CE">
          <w:pPr>
            <w:pStyle w:val="Header"/>
            <w:ind w:left="-115"/>
          </w:pPr>
        </w:p>
      </w:tc>
      <w:tc>
        <w:tcPr>
          <w:tcW w:w="3670" w:type="dxa"/>
        </w:tcPr>
        <w:p w14:paraId="405D66BD" w14:textId="3B967DBE" w:rsidR="17892367" w:rsidRDefault="17892367" w:rsidP="00B475CE">
          <w:pPr>
            <w:pStyle w:val="Header"/>
            <w:jc w:val="center"/>
          </w:pPr>
        </w:p>
      </w:tc>
      <w:tc>
        <w:tcPr>
          <w:tcW w:w="3670" w:type="dxa"/>
        </w:tcPr>
        <w:p w14:paraId="626788DC" w14:textId="61891368" w:rsidR="17892367" w:rsidRDefault="17892367" w:rsidP="00B475CE">
          <w:pPr>
            <w:pStyle w:val="Header"/>
            <w:ind w:right="-115"/>
            <w:jc w:val="right"/>
          </w:pPr>
        </w:p>
      </w:tc>
    </w:tr>
  </w:tbl>
  <w:p w14:paraId="0C750E17" w14:textId="2769599B" w:rsidR="009E1613" w:rsidRDefault="009E1613" w:rsidP="00D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EACBA" w14:textId="77777777" w:rsidR="00C446F9" w:rsidRDefault="00C446F9" w:rsidP="002E47D9">
      <w:r>
        <w:separator/>
      </w:r>
    </w:p>
  </w:footnote>
  <w:footnote w:type="continuationSeparator" w:id="0">
    <w:p w14:paraId="58F6DD3E" w14:textId="77777777" w:rsidR="00C446F9" w:rsidRDefault="00C446F9" w:rsidP="002E47D9">
      <w:r>
        <w:continuationSeparator/>
      </w:r>
    </w:p>
  </w:footnote>
  <w:footnote w:type="continuationNotice" w:id="1">
    <w:p w14:paraId="3CA7E153" w14:textId="77777777" w:rsidR="00C446F9" w:rsidRDefault="00C446F9"/>
  </w:footnote>
  <w:footnote w:id="2">
    <w:p w14:paraId="33091D7C" w14:textId="7061B9DB" w:rsidR="17892367" w:rsidRDefault="17892367" w:rsidP="00B475CE">
      <w:pPr>
        <w:pStyle w:val="FootnoteText"/>
      </w:pPr>
      <w:r w:rsidRPr="17892367">
        <w:rPr>
          <w:rStyle w:val="FootnoteReference"/>
        </w:rPr>
        <w:footnoteRef/>
      </w:r>
      <w:r w:rsidR="0C5D9E68">
        <w:t xml:space="preserve"> Some members who join or re-join MassHealth are eligible for retroactive enrollment. </w:t>
      </w:r>
      <w:r w:rsidR="00F95B51">
        <w:t xml:space="preserve"> </w:t>
      </w:r>
      <w:r w:rsidR="00FE2DBB">
        <w:t>As a result, caseload data reported in prior months’ dashboard may fluct</w:t>
      </w:r>
      <w:r w:rsidR="00A017F9">
        <w:t xml:space="preserve">uate </w:t>
      </w:r>
      <w:r w:rsidR="00E14DDE">
        <w:t xml:space="preserve">in each month’s dashboard.  </w:t>
      </w:r>
      <w:r w:rsidR="002F70D3">
        <w:t xml:space="preserve">For example, in last month’s dashboard, we reported </w:t>
      </w:r>
      <w:r w:rsidR="44B3AB41">
        <w:t>a</w:t>
      </w:r>
      <w:r w:rsidR="004A41CB">
        <w:t>n</w:t>
      </w:r>
      <w:r w:rsidR="44B3AB41">
        <w:t xml:space="preserve"> </w:t>
      </w:r>
      <w:r w:rsidR="00B21639">
        <w:t xml:space="preserve">October </w:t>
      </w:r>
      <w:r w:rsidR="6055A686">
        <w:t xml:space="preserve">caseload </w:t>
      </w:r>
      <w:r w:rsidR="0549E5E3">
        <w:t>of 2</w:t>
      </w:r>
      <w:r w:rsidR="00D47A8E">
        <w:t>,</w:t>
      </w:r>
      <w:r w:rsidR="004D221A">
        <w:t>289.4</w:t>
      </w:r>
      <w:r w:rsidR="48FBFF96">
        <w:t xml:space="preserve">K members. </w:t>
      </w:r>
      <w:r w:rsidR="00536B50">
        <w:t>Th</w:t>
      </w:r>
      <w:r w:rsidR="00E71A4C">
        <w:t xml:space="preserve">is month’s dashboard now shows </w:t>
      </w:r>
      <w:r w:rsidR="004D221A">
        <w:t>2,304.1</w:t>
      </w:r>
      <w:r w:rsidR="62DD7F25">
        <w:t>K</w:t>
      </w:r>
      <w:r w:rsidR="2D2BD7DF">
        <w:t xml:space="preserve"> </w:t>
      </w:r>
      <w:r w:rsidR="01FB7AA4">
        <w:t>members</w:t>
      </w:r>
      <w:r w:rsidR="00D41C1F">
        <w:t xml:space="preserve"> in </w:t>
      </w:r>
      <w:r w:rsidR="00B21639">
        <w:t>October</w:t>
      </w:r>
      <w:r w:rsidR="00D41C1F">
        <w:t>,</w:t>
      </w:r>
      <w:r w:rsidR="01FB7AA4">
        <w:t xml:space="preserve"> reflecting </w:t>
      </w:r>
      <w:r w:rsidR="19FCCA5B">
        <w:t>retroactive enrollments</w:t>
      </w:r>
      <w:r w:rsidR="2D5FC5CD">
        <w:t xml:space="preserve"> </w:t>
      </w:r>
      <w:r w:rsidR="30DBC606">
        <w:t xml:space="preserve">and </w:t>
      </w:r>
      <w:r w:rsidR="4F267CFC">
        <w:t>reopenings.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rgVWdsn" int2:invalidationBookmarkName="" int2:hashCode="PP+Hh7LqQ7YUGl" int2:id="3wKvs2v3">
      <int2:state int2:value="Rejected" int2:type="LegacyProofing"/>
    </int2:bookmark>
    <int2:bookmark int2:bookmarkName="_Int_gi3D4RVs" int2:invalidationBookmarkName="" int2:hashCode="kB7G0l4axc4vbN" int2:id="6NuALB7x">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85577"/>
    <w:multiLevelType w:val="hybridMultilevel"/>
    <w:tmpl w:val="FFFFFFFF"/>
    <w:lvl w:ilvl="0" w:tplc="DE2490D8">
      <w:start w:val="1"/>
      <w:numFmt w:val="bullet"/>
      <w:lvlText w:val=""/>
      <w:lvlJc w:val="left"/>
      <w:pPr>
        <w:ind w:left="360" w:hanging="360"/>
      </w:pPr>
      <w:rPr>
        <w:rFonts w:ascii="Symbol" w:hAnsi="Symbol" w:hint="default"/>
      </w:rPr>
    </w:lvl>
    <w:lvl w:ilvl="1" w:tplc="33E8A36C">
      <w:start w:val="1"/>
      <w:numFmt w:val="bullet"/>
      <w:lvlText w:val="o"/>
      <w:lvlJc w:val="left"/>
      <w:pPr>
        <w:ind w:left="1080" w:hanging="360"/>
      </w:pPr>
      <w:rPr>
        <w:rFonts w:ascii="Courier New" w:hAnsi="Courier New" w:hint="default"/>
      </w:rPr>
    </w:lvl>
    <w:lvl w:ilvl="2" w:tplc="F1D666D2">
      <w:start w:val="1"/>
      <w:numFmt w:val="bullet"/>
      <w:lvlText w:val=""/>
      <w:lvlJc w:val="left"/>
      <w:pPr>
        <w:ind w:left="1800" w:hanging="360"/>
      </w:pPr>
      <w:rPr>
        <w:rFonts w:ascii="Wingdings" w:hAnsi="Wingdings" w:hint="default"/>
      </w:rPr>
    </w:lvl>
    <w:lvl w:ilvl="3" w:tplc="E586F5CC">
      <w:start w:val="1"/>
      <w:numFmt w:val="bullet"/>
      <w:lvlText w:val=""/>
      <w:lvlJc w:val="left"/>
      <w:pPr>
        <w:ind w:left="2520" w:hanging="360"/>
      </w:pPr>
      <w:rPr>
        <w:rFonts w:ascii="Symbol" w:hAnsi="Symbol" w:hint="default"/>
      </w:rPr>
    </w:lvl>
    <w:lvl w:ilvl="4" w:tplc="3C7CE7BA">
      <w:start w:val="1"/>
      <w:numFmt w:val="bullet"/>
      <w:lvlText w:val="o"/>
      <w:lvlJc w:val="left"/>
      <w:pPr>
        <w:ind w:left="3240" w:hanging="360"/>
      </w:pPr>
      <w:rPr>
        <w:rFonts w:ascii="Courier New" w:hAnsi="Courier New" w:hint="default"/>
      </w:rPr>
    </w:lvl>
    <w:lvl w:ilvl="5" w:tplc="5FC4431C">
      <w:start w:val="1"/>
      <w:numFmt w:val="bullet"/>
      <w:lvlText w:val=""/>
      <w:lvlJc w:val="left"/>
      <w:pPr>
        <w:ind w:left="3960" w:hanging="360"/>
      </w:pPr>
      <w:rPr>
        <w:rFonts w:ascii="Wingdings" w:hAnsi="Wingdings" w:hint="default"/>
      </w:rPr>
    </w:lvl>
    <w:lvl w:ilvl="6" w:tplc="E298914A">
      <w:start w:val="1"/>
      <w:numFmt w:val="bullet"/>
      <w:lvlText w:val=""/>
      <w:lvlJc w:val="left"/>
      <w:pPr>
        <w:ind w:left="4680" w:hanging="360"/>
      </w:pPr>
      <w:rPr>
        <w:rFonts w:ascii="Symbol" w:hAnsi="Symbol" w:hint="default"/>
      </w:rPr>
    </w:lvl>
    <w:lvl w:ilvl="7" w:tplc="35008DDC">
      <w:start w:val="1"/>
      <w:numFmt w:val="bullet"/>
      <w:lvlText w:val="o"/>
      <w:lvlJc w:val="left"/>
      <w:pPr>
        <w:ind w:left="5400" w:hanging="360"/>
      </w:pPr>
      <w:rPr>
        <w:rFonts w:ascii="Courier New" w:hAnsi="Courier New" w:hint="default"/>
      </w:rPr>
    </w:lvl>
    <w:lvl w:ilvl="8" w:tplc="9B5C9A2C">
      <w:start w:val="1"/>
      <w:numFmt w:val="bullet"/>
      <w:lvlText w:val=""/>
      <w:lvlJc w:val="left"/>
      <w:pPr>
        <w:ind w:left="6120" w:hanging="360"/>
      </w:pPr>
      <w:rPr>
        <w:rFonts w:ascii="Wingdings" w:hAnsi="Wingdings" w:hint="default"/>
      </w:rPr>
    </w:lvl>
  </w:abstractNum>
  <w:abstractNum w:abstractNumId="7"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8"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10"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1"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2"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13"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4"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5"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458985341">
    <w:abstractNumId w:val="6"/>
  </w:num>
  <w:num w:numId="2" w16cid:durableId="1720780550">
    <w:abstractNumId w:val="0"/>
  </w:num>
  <w:num w:numId="3" w16cid:durableId="1635407737">
    <w:abstractNumId w:val="11"/>
  </w:num>
  <w:num w:numId="4" w16cid:durableId="2000814377">
    <w:abstractNumId w:val="2"/>
  </w:num>
  <w:num w:numId="5" w16cid:durableId="1387029199">
    <w:abstractNumId w:val="3"/>
  </w:num>
  <w:num w:numId="6" w16cid:durableId="980882718">
    <w:abstractNumId w:val="14"/>
  </w:num>
  <w:num w:numId="7" w16cid:durableId="1899389623">
    <w:abstractNumId w:val="13"/>
  </w:num>
  <w:num w:numId="8" w16cid:durableId="1962179307">
    <w:abstractNumId w:val="4"/>
  </w:num>
  <w:num w:numId="9" w16cid:durableId="386952619">
    <w:abstractNumId w:val="1"/>
  </w:num>
  <w:num w:numId="10" w16cid:durableId="1858930333">
    <w:abstractNumId w:val="15"/>
  </w:num>
  <w:num w:numId="11" w16cid:durableId="935940590">
    <w:abstractNumId w:val="8"/>
  </w:num>
  <w:num w:numId="12" w16cid:durableId="1121530832">
    <w:abstractNumId w:val="5"/>
  </w:num>
  <w:num w:numId="13" w16cid:durableId="1012418043">
    <w:abstractNumId w:val="9"/>
  </w:num>
  <w:num w:numId="14" w16cid:durableId="361245759">
    <w:abstractNumId w:val="7"/>
  </w:num>
  <w:num w:numId="15" w16cid:durableId="323779912">
    <w:abstractNumId w:val="10"/>
  </w:num>
  <w:num w:numId="16" w16cid:durableId="322321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2A89"/>
    <w:rsid w:val="00002DBB"/>
    <w:rsid w:val="0000518E"/>
    <w:rsid w:val="00005EC5"/>
    <w:rsid w:val="000130E8"/>
    <w:rsid w:val="00013BC6"/>
    <w:rsid w:val="000140E3"/>
    <w:rsid w:val="000159AC"/>
    <w:rsid w:val="00015A3D"/>
    <w:rsid w:val="00021089"/>
    <w:rsid w:val="00025771"/>
    <w:rsid w:val="00025DD6"/>
    <w:rsid w:val="00030A92"/>
    <w:rsid w:val="00034162"/>
    <w:rsid w:val="000345C1"/>
    <w:rsid w:val="000353E4"/>
    <w:rsid w:val="000355A2"/>
    <w:rsid w:val="00036169"/>
    <w:rsid w:val="00036AF8"/>
    <w:rsid w:val="00037503"/>
    <w:rsid w:val="0004077A"/>
    <w:rsid w:val="000519A6"/>
    <w:rsid w:val="0005265E"/>
    <w:rsid w:val="00052E99"/>
    <w:rsid w:val="00054D22"/>
    <w:rsid w:val="0005533E"/>
    <w:rsid w:val="000558E0"/>
    <w:rsid w:val="0005661D"/>
    <w:rsid w:val="00060007"/>
    <w:rsid w:val="000607D5"/>
    <w:rsid w:val="000636FF"/>
    <w:rsid w:val="00063A2A"/>
    <w:rsid w:val="0006734A"/>
    <w:rsid w:val="00070E64"/>
    <w:rsid w:val="000739D7"/>
    <w:rsid w:val="00076FB3"/>
    <w:rsid w:val="00080B68"/>
    <w:rsid w:val="00083C33"/>
    <w:rsid w:val="00085C33"/>
    <w:rsid w:val="00086621"/>
    <w:rsid w:val="00087224"/>
    <w:rsid w:val="000906EA"/>
    <w:rsid w:val="00091BD6"/>
    <w:rsid w:val="000925C3"/>
    <w:rsid w:val="00093881"/>
    <w:rsid w:val="00093D0F"/>
    <w:rsid w:val="00094E5A"/>
    <w:rsid w:val="000A201F"/>
    <w:rsid w:val="000A3AF3"/>
    <w:rsid w:val="000A544E"/>
    <w:rsid w:val="000A5E2A"/>
    <w:rsid w:val="000A7695"/>
    <w:rsid w:val="000B01B6"/>
    <w:rsid w:val="000B659E"/>
    <w:rsid w:val="000C16C2"/>
    <w:rsid w:val="000C5C60"/>
    <w:rsid w:val="000C7D42"/>
    <w:rsid w:val="000C7E91"/>
    <w:rsid w:val="000D110E"/>
    <w:rsid w:val="000D4E3B"/>
    <w:rsid w:val="000D7420"/>
    <w:rsid w:val="000E1E9E"/>
    <w:rsid w:val="000E1FC1"/>
    <w:rsid w:val="000E260B"/>
    <w:rsid w:val="000E4B6C"/>
    <w:rsid w:val="000F1D97"/>
    <w:rsid w:val="000F29AE"/>
    <w:rsid w:val="000F41F2"/>
    <w:rsid w:val="000F5059"/>
    <w:rsid w:val="000F6A98"/>
    <w:rsid w:val="000F7A45"/>
    <w:rsid w:val="00103FFF"/>
    <w:rsid w:val="001044D4"/>
    <w:rsid w:val="00106284"/>
    <w:rsid w:val="00110500"/>
    <w:rsid w:val="00110DB0"/>
    <w:rsid w:val="00111A05"/>
    <w:rsid w:val="00114A0F"/>
    <w:rsid w:val="0011562A"/>
    <w:rsid w:val="00116C44"/>
    <w:rsid w:val="001176E8"/>
    <w:rsid w:val="0011776D"/>
    <w:rsid w:val="00122D03"/>
    <w:rsid w:val="001252FE"/>
    <w:rsid w:val="00125322"/>
    <w:rsid w:val="0012615A"/>
    <w:rsid w:val="00132029"/>
    <w:rsid w:val="00132A75"/>
    <w:rsid w:val="00133565"/>
    <w:rsid w:val="00135A4A"/>
    <w:rsid w:val="001371D4"/>
    <w:rsid w:val="00137BE8"/>
    <w:rsid w:val="00142354"/>
    <w:rsid w:val="00143B0A"/>
    <w:rsid w:val="00143C0C"/>
    <w:rsid w:val="00145805"/>
    <w:rsid w:val="001503C3"/>
    <w:rsid w:val="00150D8E"/>
    <w:rsid w:val="00153109"/>
    <w:rsid w:val="00172078"/>
    <w:rsid w:val="00172BD0"/>
    <w:rsid w:val="00173D8B"/>
    <w:rsid w:val="001744EC"/>
    <w:rsid w:val="00174B10"/>
    <w:rsid w:val="0017780C"/>
    <w:rsid w:val="0018015E"/>
    <w:rsid w:val="00181088"/>
    <w:rsid w:val="001827D2"/>
    <w:rsid w:val="00182B56"/>
    <w:rsid w:val="001849AB"/>
    <w:rsid w:val="00184A34"/>
    <w:rsid w:val="00184B7C"/>
    <w:rsid w:val="00186457"/>
    <w:rsid w:val="00186F5F"/>
    <w:rsid w:val="00190439"/>
    <w:rsid w:val="00193836"/>
    <w:rsid w:val="00193E64"/>
    <w:rsid w:val="00195CE2"/>
    <w:rsid w:val="001964E3"/>
    <w:rsid w:val="00196AC9"/>
    <w:rsid w:val="001A5606"/>
    <w:rsid w:val="001B35BC"/>
    <w:rsid w:val="001B55A7"/>
    <w:rsid w:val="001B6097"/>
    <w:rsid w:val="001B7A8C"/>
    <w:rsid w:val="001C2819"/>
    <w:rsid w:val="001C365C"/>
    <w:rsid w:val="001C3749"/>
    <w:rsid w:val="001C4C7C"/>
    <w:rsid w:val="001C6FC2"/>
    <w:rsid w:val="001C7951"/>
    <w:rsid w:val="001D0DA5"/>
    <w:rsid w:val="001D3B6F"/>
    <w:rsid w:val="001D5888"/>
    <w:rsid w:val="001D6CD0"/>
    <w:rsid w:val="001D7C14"/>
    <w:rsid w:val="001D7F39"/>
    <w:rsid w:val="001E3D35"/>
    <w:rsid w:val="001F06B3"/>
    <w:rsid w:val="001F0F48"/>
    <w:rsid w:val="001F2DC0"/>
    <w:rsid w:val="001F5834"/>
    <w:rsid w:val="00200123"/>
    <w:rsid w:val="002015CF"/>
    <w:rsid w:val="00201BFD"/>
    <w:rsid w:val="002025F3"/>
    <w:rsid w:val="00204EC0"/>
    <w:rsid w:val="00205E60"/>
    <w:rsid w:val="00206A4B"/>
    <w:rsid w:val="00211B90"/>
    <w:rsid w:val="00212A30"/>
    <w:rsid w:val="00212C6E"/>
    <w:rsid w:val="00215D41"/>
    <w:rsid w:val="00216333"/>
    <w:rsid w:val="0022675D"/>
    <w:rsid w:val="002268A8"/>
    <w:rsid w:val="00235B84"/>
    <w:rsid w:val="00242629"/>
    <w:rsid w:val="002450D8"/>
    <w:rsid w:val="00245DA5"/>
    <w:rsid w:val="002528F6"/>
    <w:rsid w:val="00254CB3"/>
    <w:rsid w:val="00255129"/>
    <w:rsid w:val="002570B7"/>
    <w:rsid w:val="00257F13"/>
    <w:rsid w:val="0026201F"/>
    <w:rsid w:val="00262224"/>
    <w:rsid w:val="00262D18"/>
    <w:rsid w:val="00262F48"/>
    <w:rsid w:val="0026354C"/>
    <w:rsid w:val="00263CA2"/>
    <w:rsid w:val="0026568A"/>
    <w:rsid w:val="00270DE7"/>
    <w:rsid w:val="00271C36"/>
    <w:rsid w:val="0027316C"/>
    <w:rsid w:val="00273ACE"/>
    <w:rsid w:val="00273F8C"/>
    <w:rsid w:val="00274AA3"/>
    <w:rsid w:val="0027515B"/>
    <w:rsid w:val="002763D1"/>
    <w:rsid w:val="002801BD"/>
    <w:rsid w:val="00281362"/>
    <w:rsid w:val="002818E2"/>
    <w:rsid w:val="0028348B"/>
    <w:rsid w:val="002851AE"/>
    <w:rsid w:val="002865F4"/>
    <w:rsid w:val="00286F39"/>
    <w:rsid w:val="002916F1"/>
    <w:rsid w:val="00291B79"/>
    <w:rsid w:val="002959D2"/>
    <w:rsid w:val="00296993"/>
    <w:rsid w:val="002979BC"/>
    <w:rsid w:val="002A0BA3"/>
    <w:rsid w:val="002A17C5"/>
    <w:rsid w:val="002A5472"/>
    <w:rsid w:val="002A5CD1"/>
    <w:rsid w:val="002A7C4F"/>
    <w:rsid w:val="002B19DE"/>
    <w:rsid w:val="002B46CA"/>
    <w:rsid w:val="002C05C4"/>
    <w:rsid w:val="002C2B30"/>
    <w:rsid w:val="002C2EB0"/>
    <w:rsid w:val="002C35FB"/>
    <w:rsid w:val="002C3829"/>
    <w:rsid w:val="002C386A"/>
    <w:rsid w:val="002C3A82"/>
    <w:rsid w:val="002C42CB"/>
    <w:rsid w:val="002C4AF8"/>
    <w:rsid w:val="002C6525"/>
    <w:rsid w:val="002C68B4"/>
    <w:rsid w:val="002C7967"/>
    <w:rsid w:val="002D02CB"/>
    <w:rsid w:val="002D0A4E"/>
    <w:rsid w:val="002D66F6"/>
    <w:rsid w:val="002E0140"/>
    <w:rsid w:val="002E23D1"/>
    <w:rsid w:val="002E47D9"/>
    <w:rsid w:val="002E51A6"/>
    <w:rsid w:val="002E545B"/>
    <w:rsid w:val="002E595A"/>
    <w:rsid w:val="002E6172"/>
    <w:rsid w:val="002E79BC"/>
    <w:rsid w:val="002F2E39"/>
    <w:rsid w:val="002F3958"/>
    <w:rsid w:val="002F51D9"/>
    <w:rsid w:val="002F6299"/>
    <w:rsid w:val="002F6303"/>
    <w:rsid w:val="002F6756"/>
    <w:rsid w:val="002F6DD5"/>
    <w:rsid w:val="002F70D3"/>
    <w:rsid w:val="002F7B8D"/>
    <w:rsid w:val="0030106F"/>
    <w:rsid w:val="0030149E"/>
    <w:rsid w:val="003031C5"/>
    <w:rsid w:val="003033A8"/>
    <w:rsid w:val="00303461"/>
    <w:rsid w:val="00305CB1"/>
    <w:rsid w:val="00306FEE"/>
    <w:rsid w:val="00311FCF"/>
    <w:rsid w:val="00312C99"/>
    <w:rsid w:val="00313D0A"/>
    <w:rsid w:val="00316618"/>
    <w:rsid w:val="00316AEE"/>
    <w:rsid w:val="00316B00"/>
    <w:rsid w:val="00321443"/>
    <w:rsid w:val="00321DF4"/>
    <w:rsid w:val="00325983"/>
    <w:rsid w:val="00330AC4"/>
    <w:rsid w:val="003360BB"/>
    <w:rsid w:val="00336EFF"/>
    <w:rsid w:val="00340F25"/>
    <w:rsid w:val="00346640"/>
    <w:rsid w:val="00347F1D"/>
    <w:rsid w:val="00353A2F"/>
    <w:rsid w:val="00354999"/>
    <w:rsid w:val="003559D5"/>
    <w:rsid w:val="003659AA"/>
    <w:rsid w:val="00367BEF"/>
    <w:rsid w:val="003710ED"/>
    <w:rsid w:val="00373858"/>
    <w:rsid w:val="00381557"/>
    <w:rsid w:val="00381C47"/>
    <w:rsid w:val="00383517"/>
    <w:rsid w:val="00383569"/>
    <w:rsid w:val="00385A10"/>
    <w:rsid w:val="00385E82"/>
    <w:rsid w:val="003874FF"/>
    <w:rsid w:val="00390489"/>
    <w:rsid w:val="00390563"/>
    <w:rsid w:val="00390E09"/>
    <w:rsid w:val="0039139B"/>
    <w:rsid w:val="003946D9"/>
    <w:rsid w:val="003949BB"/>
    <w:rsid w:val="003950F7"/>
    <w:rsid w:val="00396273"/>
    <w:rsid w:val="00396486"/>
    <w:rsid w:val="0039678D"/>
    <w:rsid w:val="00397186"/>
    <w:rsid w:val="003975D2"/>
    <w:rsid w:val="003A50D8"/>
    <w:rsid w:val="003A5EC7"/>
    <w:rsid w:val="003B02F4"/>
    <w:rsid w:val="003B0CAB"/>
    <w:rsid w:val="003B16ED"/>
    <w:rsid w:val="003B2C99"/>
    <w:rsid w:val="003B33CB"/>
    <w:rsid w:val="003B6B14"/>
    <w:rsid w:val="003B7B9F"/>
    <w:rsid w:val="003C7CE9"/>
    <w:rsid w:val="003D1729"/>
    <w:rsid w:val="003D2740"/>
    <w:rsid w:val="003E55FC"/>
    <w:rsid w:val="003E6036"/>
    <w:rsid w:val="003E6113"/>
    <w:rsid w:val="003E6850"/>
    <w:rsid w:val="003E71C4"/>
    <w:rsid w:val="003E7461"/>
    <w:rsid w:val="003F16E7"/>
    <w:rsid w:val="003F1B0F"/>
    <w:rsid w:val="003F3F7C"/>
    <w:rsid w:val="003F64B6"/>
    <w:rsid w:val="003F6E33"/>
    <w:rsid w:val="003F7821"/>
    <w:rsid w:val="00400382"/>
    <w:rsid w:val="00401817"/>
    <w:rsid w:val="00403DBB"/>
    <w:rsid w:val="004112AE"/>
    <w:rsid w:val="004129CE"/>
    <w:rsid w:val="00413299"/>
    <w:rsid w:val="004139D1"/>
    <w:rsid w:val="0041569E"/>
    <w:rsid w:val="00417C8A"/>
    <w:rsid w:val="00422366"/>
    <w:rsid w:val="0042420B"/>
    <w:rsid w:val="00430789"/>
    <w:rsid w:val="00432021"/>
    <w:rsid w:val="00433993"/>
    <w:rsid w:val="0043750E"/>
    <w:rsid w:val="00441B08"/>
    <w:rsid w:val="00442B5D"/>
    <w:rsid w:val="0044392B"/>
    <w:rsid w:val="00443DA7"/>
    <w:rsid w:val="00445F2E"/>
    <w:rsid w:val="0045017E"/>
    <w:rsid w:val="0045591B"/>
    <w:rsid w:val="0045689C"/>
    <w:rsid w:val="00457B12"/>
    <w:rsid w:val="00461558"/>
    <w:rsid w:val="004656BF"/>
    <w:rsid w:val="004676F4"/>
    <w:rsid w:val="00467FD2"/>
    <w:rsid w:val="00484801"/>
    <w:rsid w:val="00486EA6"/>
    <w:rsid w:val="004878ED"/>
    <w:rsid w:val="00495DA1"/>
    <w:rsid w:val="00496371"/>
    <w:rsid w:val="004A3A88"/>
    <w:rsid w:val="004A41CB"/>
    <w:rsid w:val="004A44A1"/>
    <w:rsid w:val="004A4716"/>
    <w:rsid w:val="004A68F8"/>
    <w:rsid w:val="004B036C"/>
    <w:rsid w:val="004B3116"/>
    <w:rsid w:val="004B4D44"/>
    <w:rsid w:val="004B6125"/>
    <w:rsid w:val="004B62A9"/>
    <w:rsid w:val="004B6EC7"/>
    <w:rsid w:val="004B7DAB"/>
    <w:rsid w:val="004C138B"/>
    <w:rsid w:val="004C3D20"/>
    <w:rsid w:val="004C5BDF"/>
    <w:rsid w:val="004C5C0C"/>
    <w:rsid w:val="004C61FF"/>
    <w:rsid w:val="004D0462"/>
    <w:rsid w:val="004D1C21"/>
    <w:rsid w:val="004D221A"/>
    <w:rsid w:val="004D64A9"/>
    <w:rsid w:val="004D779F"/>
    <w:rsid w:val="004E64E3"/>
    <w:rsid w:val="004E79FD"/>
    <w:rsid w:val="004F002D"/>
    <w:rsid w:val="004F1B44"/>
    <w:rsid w:val="004F1B6C"/>
    <w:rsid w:val="004F1EFD"/>
    <w:rsid w:val="004F3F0E"/>
    <w:rsid w:val="004F4619"/>
    <w:rsid w:val="004F6D65"/>
    <w:rsid w:val="00501C39"/>
    <w:rsid w:val="00503052"/>
    <w:rsid w:val="005046DB"/>
    <w:rsid w:val="0050532D"/>
    <w:rsid w:val="005067B2"/>
    <w:rsid w:val="00506DE6"/>
    <w:rsid w:val="00507F86"/>
    <w:rsid w:val="0051052C"/>
    <w:rsid w:val="005120F7"/>
    <w:rsid w:val="005135CB"/>
    <w:rsid w:val="005138D7"/>
    <w:rsid w:val="00515843"/>
    <w:rsid w:val="00516E2D"/>
    <w:rsid w:val="00520B5F"/>
    <w:rsid w:val="0052228E"/>
    <w:rsid w:val="0052374A"/>
    <w:rsid w:val="00525441"/>
    <w:rsid w:val="00527D17"/>
    <w:rsid w:val="0053003C"/>
    <w:rsid w:val="005307B0"/>
    <w:rsid w:val="00530CC1"/>
    <w:rsid w:val="00530D3A"/>
    <w:rsid w:val="00531425"/>
    <w:rsid w:val="0053380D"/>
    <w:rsid w:val="00534B4E"/>
    <w:rsid w:val="00535F69"/>
    <w:rsid w:val="00536B50"/>
    <w:rsid w:val="00537182"/>
    <w:rsid w:val="00537336"/>
    <w:rsid w:val="005408F7"/>
    <w:rsid w:val="00541AFD"/>
    <w:rsid w:val="00544CED"/>
    <w:rsid w:val="00553425"/>
    <w:rsid w:val="00553D39"/>
    <w:rsid w:val="00564654"/>
    <w:rsid w:val="00564E61"/>
    <w:rsid w:val="0056550D"/>
    <w:rsid w:val="005656E6"/>
    <w:rsid w:val="00567979"/>
    <w:rsid w:val="00575589"/>
    <w:rsid w:val="0057710C"/>
    <w:rsid w:val="005811D9"/>
    <w:rsid w:val="00583705"/>
    <w:rsid w:val="00584CB5"/>
    <w:rsid w:val="005858BE"/>
    <w:rsid w:val="00586133"/>
    <w:rsid w:val="00590708"/>
    <w:rsid w:val="00594541"/>
    <w:rsid w:val="00595D0B"/>
    <w:rsid w:val="00596ED1"/>
    <w:rsid w:val="005A1AE4"/>
    <w:rsid w:val="005A5B7E"/>
    <w:rsid w:val="005B00FF"/>
    <w:rsid w:val="005B01FB"/>
    <w:rsid w:val="005B12BE"/>
    <w:rsid w:val="005B1EA4"/>
    <w:rsid w:val="005B2334"/>
    <w:rsid w:val="005B391B"/>
    <w:rsid w:val="005B792C"/>
    <w:rsid w:val="005C3A5A"/>
    <w:rsid w:val="005C7133"/>
    <w:rsid w:val="005D17C5"/>
    <w:rsid w:val="005D4C52"/>
    <w:rsid w:val="005D5663"/>
    <w:rsid w:val="005D7314"/>
    <w:rsid w:val="005E0EF8"/>
    <w:rsid w:val="005E54E9"/>
    <w:rsid w:val="005F1549"/>
    <w:rsid w:val="005F7A92"/>
    <w:rsid w:val="00604AB7"/>
    <w:rsid w:val="006066B3"/>
    <w:rsid w:val="0060750F"/>
    <w:rsid w:val="006109F3"/>
    <w:rsid w:val="00613279"/>
    <w:rsid w:val="006132F2"/>
    <w:rsid w:val="00613934"/>
    <w:rsid w:val="00614DBD"/>
    <w:rsid w:val="00614F9E"/>
    <w:rsid w:val="0061970A"/>
    <w:rsid w:val="006211B8"/>
    <w:rsid w:val="00622A04"/>
    <w:rsid w:val="00622D64"/>
    <w:rsid w:val="00623EE8"/>
    <w:rsid w:val="006243E3"/>
    <w:rsid w:val="00624828"/>
    <w:rsid w:val="00624B58"/>
    <w:rsid w:val="00625238"/>
    <w:rsid w:val="006257A6"/>
    <w:rsid w:val="00625928"/>
    <w:rsid w:val="00630654"/>
    <w:rsid w:val="0064038C"/>
    <w:rsid w:val="00640E66"/>
    <w:rsid w:val="00644B1C"/>
    <w:rsid w:val="00646524"/>
    <w:rsid w:val="00651651"/>
    <w:rsid w:val="00652AA0"/>
    <w:rsid w:val="006577B7"/>
    <w:rsid w:val="00657826"/>
    <w:rsid w:val="00663469"/>
    <w:rsid w:val="00665B17"/>
    <w:rsid w:val="006664A0"/>
    <w:rsid w:val="00667318"/>
    <w:rsid w:val="00667A7D"/>
    <w:rsid w:val="0067283C"/>
    <w:rsid w:val="006773CF"/>
    <w:rsid w:val="00677A83"/>
    <w:rsid w:val="00682E61"/>
    <w:rsid w:val="00687DD0"/>
    <w:rsid w:val="00693369"/>
    <w:rsid w:val="00696308"/>
    <w:rsid w:val="006A0413"/>
    <w:rsid w:val="006B151A"/>
    <w:rsid w:val="006B2186"/>
    <w:rsid w:val="006B43B0"/>
    <w:rsid w:val="006B7BA2"/>
    <w:rsid w:val="006B7BC8"/>
    <w:rsid w:val="006C06E6"/>
    <w:rsid w:val="006C149E"/>
    <w:rsid w:val="006C2FA6"/>
    <w:rsid w:val="006C55E7"/>
    <w:rsid w:val="006D04B0"/>
    <w:rsid w:val="006D108A"/>
    <w:rsid w:val="006D420D"/>
    <w:rsid w:val="006D5688"/>
    <w:rsid w:val="006E02FC"/>
    <w:rsid w:val="006E1266"/>
    <w:rsid w:val="006E1779"/>
    <w:rsid w:val="006E4556"/>
    <w:rsid w:val="006E48B0"/>
    <w:rsid w:val="006E5630"/>
    <w:rsid w:val="006E7177"/>
    <w:rsid w:val="006F3B6C"/>
    <w:rsid w:val="006F4126"/>
    <w:rsid w:val="006F45F2"/>
    <w:rsid w:val="006F5604"/>
    <w:rsid w:val="006F6705"/>
    <w:rsid w:val="006F6A7D"/>
    <w:rsid w:val="00700579"/>
    <w:rsid w:val="00703CFD"/>
    <w:rsid w:val="007043FB"/>
    <w:rsid w:val="00707C22"/>
    <w:rsid w:val="00707DF3"/>
    <w:rsid w:val="0071115A"/>
    <w:rsid w:val="0071147B"/>
    <w:rsid w:val="00711D32"/>
    <w:rsid w:val="007133FB"/>
    <w:rsid w:val="00715624"/>
    <w:rsid w:val="007161AE"/>
    <w:rsid w:val="00716725"/>
    <w:rsid w:val="007246C2"/>
    <w:rsid w:val="00724D1E"/>
    <w:rsid w:val="007250C8"/>
    <w:rsid w:val="00732B03"/>
    <w:rsid w:val="0073528E"/>
    <w:rsid w:val="00735D8A"/>
    <w:rsid w:val="00750EA5"/>
    <w:rsid w:val="00751963"/>
    <w:rsid w:val="00751C17"/>
    <w:rsid w:val="007528A6"/>
    <w:rsid w:val="00753652"/>
    <w:rsid w:val="00753E5A"/>
    <w:rsid w:val="00757884"/>
    <w:rsid w:val="00757C6E"/>
    <w:rsid w:val="00763E27"/>
    <w:rsid w:val="00763EF8"/>
    <w:rsid w:val="00765062"/>
    <w:rsid w:val="00772451"/>
    <w:rsid w:val="00772A4C"/>
    <w:rsid w:val="007735CC"/>
    <w:rsid w:val="00775625"/>
    <w:rsid w:val="00775FC4"/>
    <w:rsid w:val="00777809"/>
    <w:rsid w:val="0078194E"/>
    <w:rsid w:val="00782D96"/>
    <w:rsid w:val="0078599D"/>
    <w:rsid w:val="00786C71"/>
    <w:rsid w:val="00790819"/>
    <w:rsid w:val="007911FC"/>
    <w:rsid w:val="00791D05"/>
    <w:rsid w:val="00796184"/>
    <w:rsid w:val="007A3610"/>
    <w:rsid w:val="007A3AE4"/>
    <w:rsid w:val="007A439B"/>
    <w:rsid w:val="007A50B9"/>
    <w:rsid w:val="007A51D6"/>
    <w:rsid w:val="007A69DE"/>
    <w:rsid w:val="007A7DF3"/>
    <w:rsid w:val="007B0FA5"/>
    <w:rsid w:val="007B1F30"/>
    <w:rsid w:val="007B4179"/>
    <w:rsid w:val="007B48AD"/>
    <w:rsid w:val="007B49F1"/>
    <w:rsid w:val="007B53BA"/>
    <w:rsid w:val="007B7250"/>
    <w:rsid w:val="007B7FD7"/>
    <w:rsid w:val="007C095B"/>
    <w:rsid w:val="007C3BEE"/>
    <w:rsid w:val="007C7F8A"/>
    <w:rsid w:val="007D4882"/>
    <w:rsid w:val="007D565D"/>
    <w:rsid w:val="007D7748"/>
    <w:rsid w:val="007D7BFE"/>
    <w:rsid w:val="007D7E1F"/>
    <w:rsid w:val="007D7EDC"/>
    <w:rsid w:val="007E05C9"/>
    <w:rsid w:val="007E29B6"/>
    <w:rsid w:val="007E497A"/>
    <w:rsid w:val="007E4A9C"/>
    <w:rsid w:val="007E6BC2"/>
    <w:rsid w:val="007F1E0E"/>
    <w:rsid w:val="007F2CFD"/>
    <w:rsid w:val="007F4455"/>
    <w:rsid w:val="007F5AF6"/>
    <w:rsid w:val="007F6E8B"/>
    <w:rsid w:val="007F76E8"/>
    <w:rsid w:val="007F7790"/>
    <w:rsid w:val="007F790A"/>
    <w:rsid w:val="007F7AFB"/>
    <w:rsid w:val="007F7DEF"/>
    <w:rsid w:val="008013A0"/>
    <w:rsid w:val="008036B3"/>
    <w:rsid w:val="008036B4"/>
    <w:rsid w:val="00810D6B"/>
    <w:rsid w:val="0081157F"/>
    <w:rsid w:val="00815F3D"/>
    <w:rsid w:val="008225E0"/>
    <w:rsid w:val="00822CA4"/>
    <w:rsid w:val="00822FC7"/>
    <w:rsid w:val="008276DF"/>
    <w:rsid w:val="00835240"/>
    <w:rsid w:val="00835512"/>
    <w:rsid w:val="00836264"/>
    <w:rsid w:val="008401F9"/>
    <w:rsid w:val="008423F6"/>
    <w:rsid w:val="00842D51"/>
    <w:rsid w:val="00842FA3"/>
    <w:rsid w:val="00844D4B"/>
    <w:rsid w:val="00850D3D"/>
    <w:rsid w:val="00851851"/>
    <w:rsid w:val="008549D2"/>
    <w:rsid w:val="00855DAF"/>
    <w:rsid w:val="00856286"/>
    <w:rsid w:val="00857082"/>
    <w:rsid w:val="0085714E"/>
    <w:rsid w:val="008626B7"/>
    <w:rsid w:val="0086386F"/>
    <w:rsid w:val="0086517D"/>
    <w:rsid w:val="00870C25"/>
    <w:rsid w:val="008737DD"/>
    <w:rsid w:val="00873A0C"/>
    <w:rsid w:val="008748DB"/>
    <w:rsid w:val="00880BFB"/>
    <w:rsid w:val="00883F0A"/>
    <w:rsid w:val="00885CAC"/>
    <w:rsid w:val="00886673"/>
    <w:rsid w:val="00890F23"/>
    <w:rsid w:val="008917C5"/>
    <w:rsid w:val="0089432F"/>
    <w:rsid w:val="00894F52"/>
    <w:rsid w:val="008952F3"/>
    <w:rsid w:val="008A231A"/>
    <w:rsid w:val="008A3FC8"/>
    <w:rsid w:val="008A6AD6"/>
    <w:rsid w:val="008B188A"/>
    <w:rsid w:val="008B2A4F"/>
    <w:rsid w:val="008B57F7"/>
    <w:rsid w:val="008B5A5E"/>
    <w:rsid w:val="008B64FB"/>
    <w:rsid w:val="008B7062"/>
    <w:rsid w:val="008C17FB"/>
    <w:rsid w:val="008C33E6"/>
    <w:rsid w:val="008C5787"/>
    <w:rsid w:val="008C5CE1"/>
    <w:rsid w:val="008C687F"/>
    <w:rsid w:val="008D0301"/>
    <w:rsid w:val="008D19D1"/>
    <w:rsid w:val="008D27D5"/>
    <w:rsid w:val="008D6A80"/>
    <w:rsid w:val="008D6B63"/>
    <w:rsid w:val="008E1894"/>
    <w:rsid w:val="008E27F4"/>
    <w:rsid w:val="008E27FB"/>
    <w:rsid w:val="008E299C"/>
    <w:rsid w:val="008E2FC5"/>
    <w:rsid w:val="008E6096"/>
    <w:rsid w:val="008E66ED"/>
    <w:rsid w:val="008E722D"/>
    <w:rsid w:val="008F00CC"/>
    <w:rsid w:val="008F0340"/>
    <w:rsid w:val="008F0C32"/>
    <w:rsid w:val="008F0DEA"/>
    <w:rsid w:val="008F51BD"/>
    <w:rsid w:val="008F5AA5"/>
    <w:rsid w:val="008F781A"/>
    <w:rsid w:val="00903402"/>
    <w:rsid w:val="00903999"/>
    <w:rsid w:val="009052FA"/>
    <w:rsid w:val="00916307"/>
    <w:rsid w:val="00920E32"/>
    <w:rsid w:val="00924CCE"/>
    <w:rsid w:val="00925E33"/>
    <w:rsid w:val="00926C20"/>
    <w:rsid w:val="009278D4"/>
    <w:rsid w:val="009325C5"/>
    <w:rsid w:val="00933286"/>
    <w:rsid w:val="00933775"/>
    <w:rsid w:val="00934EF9"/>
    <w:rsid w:val="00934F89"/>
    <w:rsid w:val="0093601E"/>
    <w:rsid w:val="00940D80"/>
    <w:rsid w:val="0094176D"/>
    <w:rsid w:val="009423A3"/>
    <w:rsid w:val="00943D8D"/>
    <w:rsid w:val="0094768D"/>
    <w:rsid w:val="00952D1F"/>
    <w:rsid w:val="0095537F"/>
    <w:rsid w:val="009561E1"/>
    <w:rsid w:val="009571D7"/>
    <w:rsid w:val="00964719"/>
    <w:rsid w:val="009658E9"/>
    <w:rsid w:val="00971FDD"/>
    <w:rsid w:val="009730E6"/>
    <w:rsid w:val="00973D74"/>
    <w:rsid w:val="009740FF"/>
    <w:rsid w:val="00974FA6"/>
    <w:rsid w:val="009755E6"/>
    <w:rsid w:val="00977F3C"/>
    <w:rsid w:val="00980DFE"/>
    <w:rsid w:val="009816FB"/>
    <w:rsid w:val="00981CAC"/>
    <w:rsid w:val="00981E51"/>
    <w:rsid w:val="0098445E"/>
    <w:rsid w:val="00984CBA"/>
    <w:rsid w:val="009872EB"/>
    <w:rsid w:val="00987B89"/>
    <w:rsid w:val="00992A8E"/>
    <w:rsid w:val="00993086"/>
    <w:rsid w:val="00994309"/>
    <w:rsid w:val="0099482E"/>
    <w:rsid w:val="00996D94"/>
    <w:rsid w:val="009A25C5"/>
    <w:rsid w:val="009A3243"/>
    <w:rsid w:val="009A33C0"/>
    <w:rsid w:val="009A505A"/>
    <w:rsid w:val="009B056F"/>
    <w:rsid w:val="009B1F29"/>
    <w:rsid w:val="009B2E20"/>
    <w:rsid w:val="009B41A9"/>
    <w:rsid w:val="009C2457"/>
    <w:rsid w:val="009C2D21"/>
    <w:rsid w:val="009C374B"/>
    <w:rsid w:val="009C38C3"/>
    <w:rsid w:val="009C3E30"/>
    <w:rsid w:val="009C484E"/>
    <w:rsid w:val="009C7782"/>
    <w:rsid w:val="009D0203"/>
    <w:rsid w:val="009D0650"/>
    <w:rsid w:val="009D0BE1"/>
    <w:rsid w:val="009D4465"/>
    <w:rsid w:val="009D7B35"/>
    <w:rsid w:val="009D7D25"/>
    <w:rsid w:val="009E0838"/>
    <w:rsid w:val="009E1613"/>
    <w:rsid w:val="009E3EAC"/>
    <w:rsid w:val="009E46B1"/>
    <w:rsid w:val="009E5B1A"/>
    <w:rsid w:val="009E78EA"/>
    <w:rsid w:val="009F1D3B"/>
    <w:rsid w:val="009F38BF"/>
    <w:rsid w:val="009F785F"/>
    <w:rsid w:val="00A0133F"/>
    <w:rsid w:val="00A017F9"/>
    <w:rsid w:val="00A03CDA"/>
    <w:rsid w:val="00A07348"/>
    <w:rsid w:val="00A138DD"/>
    <w:rsid w:val="00A1544C"/>
    <w:rsid w:val="00A21AA9"/>
    <w:rsid w:val="00A21D93"/>
    <w:rsid w:val="00A227EB"/>
    <w:rsid w:val="00A24B23"/>
    <w:rsid w:val="00A24CEB"/>
    <w:rsid w:val="00A255FF"/>
    <w:rsid w:val="00A26349"/>
    <w:rsid w:val="00A30826"/>
    <w:rsid w:val="00A30AD1"/>
    <w:rsid w:val="00A30ED1"/>
    <w:rsid w:val="00A35E55"/>
    <w:rsid w:val="00A376FB"/>
    <w:rsid w:val="00A406A6"/>
    <w:rsid w:val="00A431B1"/>
    <w:rsid w:val="00A43BAB"/>
    <w:rsid w:val="00A448AD"/>
    <w:rsid w:val="00A451D9"/>
    <w:rsid w:val="00A45736"/>
    <w:rsid w:val="00A462C9"/>
    <w:rsid w:val="00A506AF"/>
    <w:rsid w:val="00A51754"/>
    <w:rsid w:val="00A51816"/>
    <w:rsid w:val="00A52EA7"/>
    <w:rsid w:val="00A5380E"/>
    <w:rsid w:val="00A54351"/>
    <w:rsid w:val="00A54AF6"/>
    <w:rsid w:val="00A54FBD"/>
    <w:rsid w:val="00A568F0"/>
    <w:rsid w:val="00A6245E"/>
    <w:rsid w:val="00A63D82"/>
    <w:rsid w:val="00A64C84"/>
    <w:rsid w:val="00A6717A"/>
    <w:rsid w:val="00A67F9A"/>
    <w:rsid w:val="00A763E7"/>
    <w:rsid w:val="00A776E6"/>
    <w:rsid w:val="00A77E03"/>
    <w:rsid w:val="00A81459"/>
    <w:rsid w:val="00A85001"/>
    <w:rsid w:val="00A8680C"/>
    <w:rsid w:val="00A90887"/>
    <w:rsid w:val="00A91CAF"/>
    <w:rsid w:val="00A95557"/>
    <w:rsid w:val="00A96981"/>
    <w:rsid w:val="00A976C0"/>
    <w:rsid w:val="00AA0F65"/>
    <w:rsid w:val="00AA10BE"/>
    <w:rsid w:val="00AA14EC"/>
    <w:rsid w:val="00AA4673"/>
    <w:rsid w:val="00AA4714"/>
    <w:rsid w:val="00AA5BC9"/>
    <w:rsid w:val="00AB28F1"/>
    <w:rsid w:val="00AC1850"/>
    <w:rsid w:val="00AC2001"/>
    <w:rsid w:val="00AC2187"/>
    <w:rsid w:val="00AC4870"/>
    <w:rsid w:val="00AC7190"/>
    <w:rsid w:val="00AD05AC"/>
    <w:rsid w:val="00AD3853"/>
    <w:rsid w:val="00AD556D"/>
    <w:rsid w:val="00AD5997"/>
    <w:rsid w:val="00AD74F9"/>
    <w:rsid w:val="00AE0FD7"/>
    <w:rsid w:val="00AE1C0C"/>
    <w:rsid w:val="00AE38B3"/>
    <w:rsid w:val="00AE7332"/>
    <w:rsid w:val="00AE77B5"/>
    <w:rsid w:val="00AF33DB"/>
    <w:rsid w:val="00AF44A9"/>
    <w:rsid w:val="00AF44EA"/>
    <w:rsid w:val="00AF680B"/>
    <w:rsid w:val="00B01B0A"/>
    <w:rsid w:val="00B01DC4"/>
    <w:rsid w:val="00B06A3D"/>
    <w:rsid w:val="00B167BB"/>
    <w:rsid w:val="00B204F1"/>
    <w:rsid w:val="00B21639"/>
    <w:rsid w:val="00B21964"/>
    <w:rsid w:val="00B22A99"/>
    <w:rsid w:val="00B23DFD"/>
    <w:rsid w:val="00B24DA5"/>
    <w:rsid w:val="00B27179"/>
    <w:rsid w:val="00B30C9E"/>
    <w:rsid w:val="00B3186B"/>
    <w:rsid w:val="00B33E9A"/>
    <w:rsid w:val="00B35C4F"/>
    <w:rsid w:val="00B42171"/>
    <w:rsid w:val="00B475CE"/>
    <w:rsid w:val="00B54AB3"/>
    <w:rsid w:val="00B54B0C"/>
    <w:rsid w:val="00B55E1C"/>
    <w:rsid w:val="00B6024C"/>
    <w:rsid w:val="00B60494"/>
    <w:rsid w:val="00B60A68"/>
    <w:rsid w:val="00B62FCB"/>
    <w:rsid w:val="00B63410"/>
    <w:rsid w:val="00B6414A"/>
    <w:rsid w:val="00B66428"/>
    <w:rsid w:val="00B7470F"/>
    <w:rsid w:val="00B75240"/>
    <w:rsid w:val="00B77127"/>
    <w:rsid w:val="00B8135B"/>
    <w:rsid w:val="00B815F3"/>
    <w:rsid w:val="00B832BF"/>
    <w:rsid w:val="00B83AF5"/>
    <w:rsid w:val="00B865BC"/>
    <w:rsid w:val="00B87A04"/>
    <w:rsid w:val="00B90345"/>
    <w:rsid w:val="00B91EA4"/>
    <w:rsid w:val="00B92996"/>
    <w:rsid w:val="00B92A42"/>
    <w:rsid w:val="00B92C06"/>
    <w:rsid w:val="00B9303D"/>
    <w:rsid w:val="00BA0BFB"/>
    <w:rsid w:val="00BA0E74"/>
    <w:rsid w:val="00BA41F7"/>
    <w:rsid w:val="00BA4A07"/>
    <w:rsid w:val="00BA543D"/>
    <w:rsid w:val="00BA5AD7"/>
    <w:rsid w:val="00BA6BA0"/>
    <w:rsid w:val="00BA6C97"/>
    <w:rsid w:val="00BA7113"/>
    <w:rsid w:val="00BB0480"/>
    <w:rsid w:val="00BB204F"/>
    <w:rsid w:val="00BB2562"/>
    <w:rsid w:val="00BB4187"/>
    <w:rsid w:val="00BB61FC"/>
    <w:rsid w:val="00BB7A22"/>
    <w:rsid w:val="00BC166A"/>
    <w:rsid w:val="00BC1F15"/>
    <w:rsid w:val="00BC3D94"/>
    <w:rsid w:val="00BC50A9"/>
    <w:rsid w:val="00BC666A"/>
    <w:rsid w:val="00BD3135"/>
    <w:rsid w:val="00BD31B2"/>
    <w:rsid w:val="00BE3DE1"/>
    <w:rsid w:val="00BE4833"/>
    <w:rsid w:val="00BE4FA7"/>
    <w:rsid w:val="00BF07C2"/>
    <w:rsid w:val="00BF2365"/>
    <w:rsid w:val="00BF45CB"/>
    <w:rsid w:val="00BF46F3"/>
    <w:rsid w:val="00C002F7"/>
    <w:rsid w:val="00C003C7"/>
    <w:rsid w:val="00C040C6"/>
    <w:rsid w:val="00C05BA8"/>
    <w:rsid w:val="00C075CF"/>
    <w:rsid w:val="00C10947"/>
    <w:rsid w:val="00C11614"/>
    <w:rsid w:val="00C13C95"/>
    <w:rsid w:val="00C14455"/>
    <w:rsid w:val="00C16782"/>
    <w:rsid w:val="00C170AA"/>
    <w:rsid w:val="00C17A6D"/>
    <w:rsid w:val="00C209A3"/>
    <w:rsid w:val="00C22D28"/>
    <w:rsid w:val="00C25288"/>
    <w:rsid w:val="00C30053"/>
    <w:rsid w:val="00C3441D"/>
    <w:rsid w:val="00C36049"/>
    <w:rsid w:val="00C37FDC"/>
    <w:rsid w:val="00C40DEE"/>
    <w:rsid w:val="00C41077"/>
    <w:rsid w:val="00C42E51"/>
    <w:rsid w:val="00C446F9"/>
    <w:rsid w:val="00C45D38"/>
    <w:rsid w:val="00C50B40"/>
    <w:rsid w:val="00C53E3B"/>
    <w:rsid w:val="00C56CBD"/>
    <w:rsid w:val="00C62458"/>
    <w:rsid w:val="00C64A50"/>
    <w:rsid w:val="00C64F1E"/>
    <w:rsid w:val="00C6513B"/>
    <w:rsid w:val="00C70762"/>
    <w:rsid w:val="00C70A8C"/>
    <w:rsid w:val="00C70FFB"/>
    <w:rsid w:val="00C754CD"/>
    <w:rsid w:val="00C77EA5"/>
    <w:rsid w:val="00C808CC"/>
    <w:rsid w:val="00C81B0B"/>
    <w:rsid w:val="00C83DC7"/>
    <w:rsid w:val="00C84EFD"/>
    <w:rsid w:val="00C877C2"/>
    <w:rsid w:val="00C90776"/>
    <w:rsid w:val="00C93570"/>
    <w:rsid w:val="00C93780"/>
    <w:rsid w:val="00C956D1"/>
    <w:rsid w:val="00C9627C"/>
    <w:rsid w:val="00CA0E02"/>
    <w:rsid w:val="00CA15A3"/>
    <w:rsid w:val="00CA5907"/>
    <w:rsid w:val="00CA627A"/>
    <w:rsid w:val="00CB1692"/>
    <w:rsid w:val="00CB26E7"/>
    <w:rsid w:val="00CB5496"/>
    <w:rsid w:val="00CB5CAD"/>
    <w:rsid w:val="00CB72A7"/>
    <w:rsid w:val="00CC01F2"/>
    <w:rsid w:val="00CC07BA"/>
    <w:rsid w:val="00CC0AB3"/>
    <w:rsid w:val="00CC1D3F"/>
    <w:rsid w:val="00CC248A"/>
    <w:rsid w:val="00CC5FB0"/>
    <w:rsid w:val="00CC70D3"/>
    <w:rsid w:val="00CC7CEE"/>
    <w:rsid w:val="00CD098B"/>
    <w:rsid w:val="00CD15CA"/>
    <w:rsid w:val="00CD163C"/>
    <w:rsid w:val="00CD33C4"/>
    <w:rsid w:val="00CD4EA6"/>
    <w:rsid w:val="00CD5BD2"/>
    <w:rsid w:val="00CD6094"/>
    <w:rsid w:val="00CD7D25"/>
    <w:rsid w:val="00CE0520"/>
    <w:rsid w:val="00CE3A87"/>
    <w:rsid w:val="00CE6348"/>
    <w:rsid w:val="00CE658F"/>
    <w:rsid w:val="00CF0818"/>
    <w:rsid w:val="00CF137F"/>
    <w:rsid w:val="00D00549"/>
    <w:rsid w:val="00D03C5A"/>
    <w:rsid w:val="00D046E5"/>
    <w:rsid w:val="00D10CB7"/>
    <w:rsid w:val="00D1160E"/>
    <w:rsid w:val="00D12320"/>
    <w:rsid w:val="00D12D19"/>
    <w:rsid w:val="00D14B35"/>
    <w:rsid w:val="00D15A15"/>
    <w:rsid w:val="00D16CA8"/>
    <w:rsid w:val="00D17CC2"/>
    <w:rsid w:val="00D21D7F"/>
    <w:rsid w:val="00D226C8"/>
    <w:rsid w:val="00D22783"/>
    <w:rsid w:val="00D2448B"/>
    <w:rsid w:val="00D275D1"/>
    <w:rsid w:val="00D3501B"/>
    <w:rsid w:val="00D402A4"/>
    <w:rsid w:val="00D41C1F"/>
    <w:rsid w:val="00D438D7"/>
    <w:rsid w:val="00D44094"/>
    <w:rsid w:val="00D45156"/>
    <w:rsid w:val="00D460ED"/>
    <w:rsid w:val="00D47A8E"/>
    <w:rsid w:val="00D47DFE"/>
    <w:rsid w:val="00D52E1E"/>
    <w:rsid w:val="00D5352C"/>
    <w:rsid w:val="00D57EEC"/>
    <w:rsid w:val="00D60464"/>
    <w:rsid w:val="00D619F2"/>
    <w:rsid w:val="00D62725"/>
    <w:rsid w:val="00D62DB3"/>
    <w:rsid w:val="00D64B3A"/>
    <w:rsid w:val="00D64F6D"/>
    <w:rsid w:val="00D655B9"/>
    <w:rsid w:val="00D66CD3"/>
    <w:rsid w:val="00D70D64"/>
    <w:rsid w:val="00D71A4C"/>
    <w:rsid w:val="00D73043"/>
    <w:rsid w:val="00D7450D"/>
    <w:rsid w:val="00D752C4"/>
    <w:rsid w:val="00D75B39"/>
    <w:rsid w:val="00D81219"/>
    <w:rsid w:val="00D844F4"/>
    <w:rsid w:val="00D8563D"/>
    <w:rsid w:val="00D86B77"/>
    <w:rsid w:val="00D87013"/>
    <w:rsid w:val="00D872D2"/>
    <w:rsid w:val="00D91325"/>
    <w:rsid w:val="00D9183D"/>
    <w:rsid w:val="00D92B25"/>
    <w:rsid w:val="00D94697"/>
    <w:rsid w:val="00D9506D"/>
    <w:rsid w:val="00D95867"/>
    <w:rsid w:val="00D95CFA"/>
    <w:rsid w:val="00D962E4"/>
    <w:rsid w:val="00DA0175"/>
    <w:rsid w:val="00DA0267"/>
    <w:rsid w:val="00DA1162"/>
    <w:rsid w:val="00DA27FF"/>
    <w:rsid w:val="00DA3376"/>
    <w:rsid w:val="00DA6333"/>
    <w:rsid w:val="00DA763E"/>
    <w:rsid w:val="00DB1046"/>
    <w:rsid w:val="00DB1ACC"/>
    <w:rsid w:val="00DB2E26"/>
    <w:rsid w:val="00DC0E80"/>
    <w:rsid w:val="00DC2C3E"/>
    <w:rsid w:val="00DC4583"/>
    <w:rsid w:val="00DC6433"/>
    <w:rsid w:val="00DD00F7"/>
    <w:rsid w:val="00DD672F"/>
    <w:rsid w:val="00DE200D"/>
    <w:rsid w:val="00DE3158"/>
    <w:rsid w:val="00DE34ED"/>
    <w:rsid w:val="00DE3966"/>
    <w:rsid w:val="00DE3E29"/>
    <w:rsid w:val="00DE5162"/>
    <w:rsid w:val="00DE5348"/>
    <w:rsid w:val="00DE68FE"/>
    <w:rsid w:val="00DF2DD8"/>
    <w:rsid w:val="00DF2F4C"/>
    <w:rsid w:val="00DF602F"/>
    <w:rsid w:val="00DFDC12"/>
    <w:rsid w:val="00E0076D"/>
    <w:rsid w:val="00E01C58"/>
    <w:rsid w:val="00E05992"/>
    <w:rsid w:val="00E06967"/>
    <w:rsid w:val="00E06997"/>
    <w:rsid w:val="00E10140"/>
    <w:rsid w:val="00E11CF9"/>
    <w:rsid w:val="00E13ABA"/>
    <w:rsid w:val="00E14DDE"/>
    <w:rsid w:val="00E15E30"/>
    <w:rsid w:val="00E16B1B"/>
    <w:rsid w:val="00E20390"/>
    <w:rsid w:val="00E21D15"/>
    <w:rsid w:val="00E24C02"/>
    <w:rsid w:val="00E250F8"/>
    <w:rsid w:val="00E2558D"/>
    <w:rsid w:val="00E3179E"/>
    <w:rsid w:val="00E31C47"/>
    <w:rsid w:val="00E4018D"/>
    <w:rsid w:val="00E402B9"/>
    <w:rsid w:val="00E425A5"/>
    <w:rsid w:val="00E436BC"/>
    <w:rsid w:val="00E43B8F"/>
    <w:rsid w:val="00E45DBB"/>
    <w:rsid w:val="00E45F77"/>
    <w:rsid w:val="00E5374A"/>
    <w:rsid w:val="00E53965"/>
    <w:rsid w:val="00E54D1B"/>
    <w:rsid w:val="00E54DDB"/>
    <w:rsid w:val="00E54E67"/>
    <w:rsid w:val="00E6116D"/>
    <w:rsid w:val="00E6372C"/>
    <w:rsid w:val="00E64B25"/>
    <w:rsid w:val="00E6794C"/>
    <w:rsid w:val="00E71A4C"/>
    <w:rsid w:val="00E75961"/>
    <w:rsid w:val="00E764DE"/>
    <w:rsid w:val="00E76B34"/>
    <w:rsid w:val="00E83EB7"/>
    <w:rsid w:val="00E86753"/>
    <w:rsid w:val="00E9088C"/>
    <w:rsid w:val="00E90D93"/>
    <w:rsid w:val="00E90F04"/>
    <w:rsid w:val="00E90FF6"/>
    <w:rsid w:val="00E91BB7"/>
    <w:rsid w:val="00E938E8"/>
    <w:rsid w:val="00E96142"/>
    <w:rsid w:val="00E97BF0"/>
    <w:rsid w:val="00EA2618"/>
    <w:rsid w:val="00EA3D0D"/>
    <w:rsid w:val="00EA3F61"/>
    <w:rsid w:val="00EA4DA6"/>
    <w:rsid w:val="00EB02F1"/>
    <w:rsid w:val="00EB05B7"/>
    <w:rsid w:val="00EB0BB9"/>
    <w:rsid w:val="00EB4973"/>
    <w:rsid w:val="00EC2534"/>
    <w:rsid w:val="00EC4EF2"/>
    <w:rsid w:val="00EC7586"/>
    <w:rsid w:val="00ED10BE"/>
    <w:rsid w:val="00ED1FF9"/>
    <w:rsid w:val="00ED48F5"/>
    <w:rsid w:val="00ED58AB"/>
    <w:rsid w:val="00ED7022"/>
    <w:rsid w:val="00ED71E9"/>
    <w:rsid w:val="00ED7DFE"/>
    <w:rsid w:val="00ED7F21"/>
    <w:rsid w:val="00EE033E"/>
    <w:rsid w:val="00EE269B"/>
    <w:rsid w:val="00EE2EEC"/>
    <w:rsid w:val="00EE52E5"/>
    <w:rsid w:val="00EF00E2"/>
    <w:rsid w:val="00EF0D2C"/>
    <w:rsid w:val="00EF3553"/>
    <w:rsid w:val="00EF5C25"/>
    <w:rsid w:val="00F0003F"/>
    <w:rsid w:val="00F007B9"/>
    <w:rsid w:val="00F01215"/>
    <w:rsid w:val="00F03F26"/>
    <w:rsid w:val="00F076DE"/>
    <w:rsid w:val="00F1028D"/>
    <w:rsid w:val="00F14343"/>
    <w:rsid w:val="00F2704E"/>
    <w:rsid w:val="00F3216A"/>
    <w:rsid w:val="00F32C71"/>
    <w:rsid w:val="00F36E9C"/>
    <w:rsid w:val="00F41BF2"/>
    <w:rsid w:val="00F423EA"/>
    <w:rsid w:val="00F43B97"/>
    <w:rsid w:val="00F470CF"/>
    <w:rsid w:val="00F471BA"/>
    <w:rsid w:val="00F52419"/>
    <w:rsid w:val="00F53D87"/>
    <w:rsid w:val="00F54139"/>
    <w:rsid w:val="00F55148"/>
    <w:rsid w:val="00F55AC8"/>
    <w:rsid w:val="00F56367"/>
    <w:rsid w:val="00F57E89"/>
    <w:rsid w:val="00F62E69"/>
    <w:rsid w:val="00F65091"/>
    <w:rsid w:val="00F7075F"/>
    <w:rsid w:val="00F71E6F"/>
    <w:rsid w:val="00F71EF3"/>
    <w:rsid w:val="00F72DFB"/>
    <w:rsid w:val="00F72F26"/>
    <w:rsid w:val="00F74720"/>
    <w:rsid w:val="00F77B43"/>
    <w:rsid w:val="00F82B87"/>
    <w:rsid w:val="00F84E9A"/>
    <w:rsid w:val="00F86363"/>
    <w:rsid w:val="00F86973"/>
    <w:rsid w:val="00F87EA3"/>
    <w:rsid w:val="00F87EBA"/>
    <w:rsid w:val="00F94777"/>
    <w:rsid w:val="00F95B51"/>
    <w:rsid w:val="00F95F28"/>
    <w:rsid w:val="00FA137A"/>
    <w:rsid w:val="00FA1516"/>
    <w:rsid w:val="00FA49E5"/>
    <w:rsid w:val="00FA7063"/>
    <w:rsid w:val="00FA792C"/>
    <w:rsid w:val="00FB0834"/>
    <w:rsid w:val="00FB5638"/>
    <w:rsid w:val="00FC2560"/>
    <w:rsid w:val="00FC2EC4"/>
    <w:rsid w:val="00FC5941"/>
    <w:rsid w:val="00FC6C8E"/>
    <w:rsid w:val="00FD0AA9"/>
    <w:rsid w:val="00FD1A1D"/>
    <w:rsid w:val="00FD5E1C"/>
    <w:rsid w:val="00FD72EE"/>
    <w:rsid w:val="00FE01C7"/>
    <w:rsid w:val="00FE0B00"/>
    <w:rsid w:val="00FE2735"/>
    <w:rsid w:val="00FE283E"/>
    <w:rsid w:val="00FE2DBB"/>
    <w:rsid w:val="00FE2DF3"/>
    <w:rsid w:val="00FE3A6C"/>
    <w:rsid w:val="00FE3CA1"/>
    <w:rsid w:val="00FE457F"/>
    <w:rsid w:val="00FE51CD"/>
    <w:rsid w:val="00FE7164"/>
    <w:rsid w:val="00FE7617"/>
    <w:rsid w:val="00FF029C"/>
    <w:rsid w:val="00FF308D"/>
    <w:rsid w:val="00FF3E80"/>
    <w:rsid w:val="00FF4D67"/>
    <w:rsid w:val="0106C1E5"/>
    <w:rsid w:val="010A2ABA"/>
    <w:rsid w:val="01243BAC"/>
    <w:rsid w:val="01C92BC5"/>
    <w:rsid w:val="01DFAA31"/>
    <w:rsid w:val="01E1FBBB"/>
    <w:rsid w:val="01F86F29"/>
    <w:rsid w:val="01FB7AA4"/>
    <w:rsid w:val="020AED5D"/>
    <w:rsid w:val="022B7D0D"/>
    <w:rsid w:val="027B1288"/>
    <w:rsid w:val="02860D97"/>
    <w:rsid w:val="02A336F5"/>
    <w:rsid w:val="02D7BB05"/>
    <w:rsid w:val="02EA9596"/>
    <w:rsid w:val="02ECE2B4"/>
    <w:rsid w:val="02ED40EC"/>
    <w:rsid w:val="03084DA7"/>
    <w:rsid w:val="030DB563"/>
    <w:rsid w:val="03117DF1"/>
    <w:rsid w:val="0336E2D0"/>
    <w:rsid w:val="0395CF84"/>
    <w:rsid w:val="03CCCE05"/>
    <w:rsid w:val="03EFC855"/>
    <w:rsid w:val="040A2219"/>
    <w:rsid w:val="0443BAEC"/>
    <w:rsid w:val="0448FCAD"/>
    <w:rsid w:val="044A8B35"/>
    <w:rsid w:val="04567FB9"/>
    <w:rsid w:val="04A68F37"/>
    <w:rsid w:val="04CE1AD5"/>
    <w:rsid w:val="04D9BD45"/>
    <w:rsid w:val="04F33EA5"/>
    <w:rsid w:val="0537AEF0"/>
    <w:rsid w:val="0549E5E3"/>
    <w:rsid w:val="0556080A"/>
    <w:rsid w:val="059DE189"/>
    <w:rsid w:val="05D2E734"/>
    <w:rsid w:val="05E1A53D"/>
    <w:rsid w:val="05E32E94"/>
    <w:rsid w:val="05E398DC"/>
    <w:rsid w:val="065EE7B6"/>
    <w:rsid w:val="06AE52B0"/>
    <w:rsid w:val="06C8ACB0"/>
    <w:rsid w:val="0705B61D"/>
    <w:rsid w:val="0725D215"/>
    <w:rsid w:val="07337F23"/>
    <w:rsid w:val="076D93FF"/>
    <w:rsid w:val="077249B8"/>
    <w:rsid w:val="07A19BF3"/>
    <w:rsid w:val="07E07657"/>
    <w:rsid w:val="082AFDFA"/>
    <w:rsid w:val="0834EA95"/>
    <w:rsid w:val="083A3575"/>
    <w:rsid w:val="083C5507"/>
    <w:rsid w:val="086AE6CA"/>
    <w:rsid w:val="087513CF"/>
    <w:rsid w:val="0884E3E0"/>
    <w:rsid w:val="089DD917"/>
    <w:rsid w:val="08DB34DB"/>
    <w:rsid w:val="08E15CBA"/>
    <w:rsid w:val="08FCFEEA"/>
    <w:rsid w:val="0914D7B9"/>
    <w:rsid w:val="0945F3A8"/>
    <w:rsid w:val="0951F519"/>
    <w:rsid w:val="097ABF3C"/>
    <w:rsid w:val="09DEFD8E"/>
    <w:rsid w:val="09E57EFE"/>
    <w:rsid w:val="0A332B2F"/>
    <w:rsid w:val="0AAD91BD"/>
    <w:rsid w:val="0ACD5164"/>
    <w:rsid w:val="0AD1E03D"/>
    <w:rsid w:val="0B4092CD"/>
    <w:rsid w:val="0B5D2B09"/>
    <w:rsid w:val="0B5F6447"/>
    <w:rsid w:val="0B9DC9BB"/>
    <w:rsid w:val="0BF4EC18"/>
    <w:rsid w:val="0BFAEE0C"/>
    <w:rsid w:val="0BFF36AE"/>
    <w:rsid w:val="0C04360A"/>
    <w:rsid w:val="0C0600CC"/>
    <w:rsid w:val="0C1339C2"/>
    <w:rsid w:val="0C162F3A"/>
    <w:rsid w:val="0C22576F"/>
    <w:rsid w:val="0C2BD99B"/>
    <w:rsid w:val="0C5D9E68"/>
    <w:rsid w:val="0D1D116D"/>
    <w:rsid w:val="0D6F7F59"/>
    <w:rsid w:val="0D73914D"/>
    <w:rsid w:val="0D981DF0"/>
    <w:rsid w:val="0DA4543B"/>
    <w:rsid w:val="0DBB5511"/>
    <w:rsid w:val="0DC35781"/>
    <w:rsid w:val="0DE668FF"/>
    <w:rsid w:val="0DFA4B07"/>
    <w:rsid w:val="0E331EE2"/>
    <w:rsid w:val="0E36F6BF"/>
    <w:rsid w:val="0E5AA65F"/>
    <w:rsid w:val="0E714EB6"/>
    <w:rsid w:val="0E77EDE1"/>
    <w:rsid w:val="0F174F4C"/>
    <w:rsid w:val="0F1E27B6"/>
    <w:rsid w:val="0F8FEFBB"/>
    <w:rsid w:val="100308D6"/>
    <w:rsid w:val="10158B7E"/>
    <w:rsid w:val="10470478"/>
    <w:rsid w:val="106ED546"/>
    <w:rsid w:val="10755F9A"/>
    <w:rsid w:val="10BC115E"/>
    <w:rsid w:val="10BCF980"/>
    <w:rsid w:val="10F61150"/>
    <w:rsid w:val="10F8C8AB"/>
    <w:rsid w:val="1123DDC8"/>
    <w:rsid w:val="112A3389"/>
    <w:rsid w:val="11869C8B"/>
    <w:rsid w:val="11B6333A"/>
    <w:rsid w:val="11CAB23E"/>
    <w:rsid w:val="1203569C"/>
    <w:rsid w:val="12041EE7"/>
    <w:rsid w:val="120A1047"/>
    <w:rsid w:val="121111AE"/>
    <w:rsid w:val="123A4FE2"/>
    <w:rsid w:val="1240618E"/>
    <w:rsid w:val="1241BE1D"/>
    <w:rsid w:val="1297F1E9"/>
    <w:rsid w:val="12A912F3"/>
    <w:rsid w:val="12F07DBA"/>
    <w:rsid w:val="132AA1D6"/>
    <w:rsid w:val="13416DAC"/>
    <w:rsid w:val="13A267B0"/>
    <w:rsid w:val="13B22E92"/>
    <w:rsid w:val="13BAFAB0"/>
    <w:rsid w:val="13C4CC02"/>
    <w:rsid w:val="13D20638"/>
    <w:rsid w:val="13DA89C3"/>
    <w:rsid w:val="140F6BB3"/>
    <w:rsid w:val="14258D5B"/>
    <w:rsid w:val="1434B1EB"/>
    <w:rsid w:val="1448E524"/>
    <w:rsid w:val="1450DF09"/>
    <w:rsid w:val="1465A943"/>
    <w:rsid w:val="14687E8C"/>
    <w:rsid w:val="14C3ED44"/>
    <w:rsid w:val="14E0605C"/>
    <w:rsid w:val="14E4BF12"/>
    <w:rsid w:val="14E995A9"/>
    <w:rsid w:val="15379189"/>
    <w:rsid w:val="153D1120"/>
    <w:rsid w:val="1544A8A6"/>
    <w:rsid w:val="155179AE"/>
    <w:rsid w:val="1596062E"/>
    <w:rsid w:val="15AE78F0"/>
    <w:rsid w:val="15C4ADAE"/>
    <w:rsid w:val="15D0824C"/>
    <w:rsid w:val="15FEA395"/>
    <w:rsid w:val="163F3340"/>
    <w:rsid w:val="163F686D"/>
    <w:rsid w:val="166BED70"/>
    <w:rsid w:val="170DF54D"/>
    <w:rsid w:val="17135FBB"/>
    <w:rsid w:val="17221DE4"/>
    <w:rsid w:val="1722F322"/>
    <w:rsid w:val="178085D3"/>
    <w:rsid w:val="17892367"/>
    <w:rsid w:val="179A4C25"/>
    <w:rsid w:val="17A22532"/>
    <w:rsid w:val="17B1E34F"/>
    <w:rsid w:val="17DAF7BE"/>
    <w:rsid w:val="18669EAE"/>
    <w:rsid w:val="187B330A"/>
    <w:rsid w:val="18901A5F"/>
    <w:rsid w:val="18AF5114"/>
    <w:rsid w:val="18F12226"/>
    <w:rsid w:val="18F1CEAC"/>
    <w:rsid w:val="18FAFAEF"/>
    <w:rsid w:val="1905976B"/>
    <w:rsid w:val="1929D832"/>
    <w:rsid w:val="193B4248"/>
    <w:rsid w:val="1981B6B3"/>
    <w:rsid w:val="198500CE"/>
    <w:rsid w:val="19E06EE9"/>
    <w:rsid w:val="19FCCA5B"/>
    <w:rsid w:val="1A2AEA47"/>
    <w:rsid w:val="1A49B930"/>
    <w:rsid w:val="1A5E3006"/>
    <w:rsid w:val="1A8304F7"/>
    <w:rsid w:val="1A864428"/>
    <w:rsid w:val="1A8C2E45"/>
    <w:rsid w:val="1AA3DD93"/>
    <w:rsid w:val="1ACDCACD"/>
    <w:rsid w:val="1AD3D3DF"/>
    <w:rsid w:val="1AF08475"/>
    <w:rsid w:val="1B07405D"/>
    <w:rsid w:val="1B88F55C"/>
    <w:rsid w:val="1BAD9062"/>
    <w:rsid w:val="1BD5FA5D"/>
    <w:rsid w:val="1BE1D229"/>
    <w:rsid w:val="1CAD3B13"/>
    <w:rsid w:val="1CEA9E6E"/>
    <w:rsid w:val="1CEE3299"/>
    <w:rsid w:val="1D0B68B7"/>
    <w:rsid w:val="1D22E1A8"/>
    <w:rsid w:val="1DF88C64"/>
    <w:rsid w:val="1ECF1315"/>
    <w:rsid w:val="1F51BDB3"/>
    <w:rsid w:val="1F7176DC"/>
    <w:rsid w:val="1F85E826"/>
    <w:rsid w:val="1FBC3736"/>
    <w:rsid w:val="1FFB9C13"/>
    <w:rsid w:val="2013A5B6"/>
    <w:rsid w:val="201E077A"/>
    <w:rsid w:val="20325656"/>
    <w:rsid w:val="2095CAEF"/>
    <w:rsid w:val="2096A119"/>
    <w:rsid w:val="20D0CB2A"/>
    <w:rsid w:val="20DB031A"/>
    <w:rsid w:val="21055FBD"/>
    <w:rsid w:val="21104B13"/>
    <w:rsid w:val="2116473F"/>
    <w:rsid w:val="21A8B1C0"/>
    <w:rsid w:val="21AE9D27"/>
    <w:rsid w:val="21C20316"/>
    <w:rsid w:val="21C32B3E"/>
    <w:rsid w:val="21DD8DA5"/>
    <w:rsid w:val="220A48CA"/>
    <w:rsid w:val="22292508"/>
    <w:rsid w:val="22356A3D"/>
    <w:rsid w:val="224511EC"/>
    <w:rsid w:val="22D5921D"/>
    <w:rsid w:val="22DFCA2F"/>
    <w:rsid w:val="22E4C211"/>
    <w:rsid w:val="22F0F73A"/>
    <w:rsid w:val="22F372CF"/>
    <w:rsid w:val="2348A01F"/>
    <w:rsid w:val="235A9C23"/>
    <w:rsid w:val="2370C0E0"/>
    <w:rsid w:val="237D87A3"/>
    <w:rsid w:val="239DF30D"/>
    <w:rsid w:val="244BE86E"/>
    <w:rsid w:val="24D529CA"/>
    <w:rsid w:val="251F1E73"/>
    <w:rsid w:val="25454BB5"/>
    <w:rsid w:val="255D4E71"/>
    <w:rsid w:val="25D5BB1E"/>
    <w:rsid w:val="261A5934"/>
    <w:rsid w:val="261BB071"/>
    <w:rsid w:val="26210B01"/>
    <w:rsid w:val="263564E5"/>
    <w:rsid w:val="266097B7"/>
    <w:rsid w:val="266C08D4"/>
    <w:rsid w:val="26D484C9"/>
    <w:rsid w:val="26EC7B82"/>
    <w:rsid w:val="270776FF"/>
    <w:rsid w:val="2787AFC1"/>
    <w:rsid w:val="2806791B"/>
    <w:rsid w:val="286F995A"/>
    <w:rsid w:val="290CED2B"/>
    <w:rsid w:val="290D1E34"/>
    <w:rsid w:val="29317459"/>
    <w:rsid w:val="2934C1EF"/>
    <w:rsid w:val="29369B2D"/>
    <w:rsid w:val="29393844"/>
    <w:rsid w:val="293A3928"/>
    <w:rsid w:val="296A3E89"/>
    <w:rsid w:val="2988608B"/>
    <w:rsid w:val="299D2ABF"/>
    <w:rsid w:val="29E8C38D"/>
    <w:rsid w:val="29F006BB"/>
    <w:rsid w:val="29F8E16E"/>
    <w:rsid w:val="2A5C5237"/>
    <w:rsid w:val="2AB29CED"/>
    <w:rsid w:val="2AF67091"/>
    <w:rsid w:val="2AF93D01"/>
    <w:rsid w:val="2B1192E8"/>
    <w:rsid w:val="2B490E29"/>
    <w:rsid w:val="2B502F08"/>
    <w:rsid w:val="2B6E4E6B"/>
    <w:rsid w:val="2B7BE8A0"/>
    <w:rsid w:val="2B93AB02"/>
    <w:rsid w:val="2B94B1CF"/>
    <w:rsid w:val="2B9B0257"/>
    <w:rsid w:val="2BB0545D"/>
    <w:rsid w:val="2BDE1EB3"/>
    <w:rsid w:val="2BF69345"/>
    <w:rsid w:val="2BF79478"/>
    <w:rsid w:val="2C22017A"/>
    <w:rsid w:val="2C345D80"/>
    <w:rsid w:val="2C3A1A44"/>
    <w:rsid w:val="2C44BEF6"/>
    <w:rsid w:val="2C48ACC0"/>
    <w:rsid w:val="2C5430B3"/>
    <w:rsid w:val="2C59666A"/>
    <w:rsid w:val="2C5FBAE0"/>
    <w:rsid w:val="2C61D5E1"/>
    <w:rsid w:val="2C65C56C"/>
    <w:rsid w:val="2C738DBF"/>
    <w:rsid w:val="2C9AB074"/>
    <w:rsid w:val="2CBD6DAC"/>
    <w:rsid w:val="2CCDB0B5"/>
    <w:rsid w:val="2CD2E540"/>
    <w:rsid w:val="2CE2F46A"/>
    <w:rsid w:val="2D28DFFC"/>
    <w:rsid w:val="2D2BD7DF"/>
    <w:rsid w:val="2D5FC5CD"/>
    <w:rsid w:val="2DF4BAB8"/>
    <w:rsid w:val="2E431294"/>
    <w:rsid w:val="2E6DE46D"/>
    <w:rsid w:val="2EA49536"/>
    <w:rsid w:val="2EC552B8"/>
    <w:rsid w:val="2F1AA7CA"/>
    <w:rsid w:val="2F22255D"/>
    <w:rsid w:val="2FA6CDB1"/>
    <w:rsid w:val="2FDEA222"/>
    <w:rsid w:val="2FEE978A"/>
    <w:rsid w:val="30055177"/>
    <w:rsid w:val="302EF06A"/>
    <w:rsid w:val="304D64CD"/>
    <w:rsid w:val="30953E7D"/>
    <w:rsid w:val="30A63BA8"/>
    <w:rsid w:val="30CC6689"/>
    <w:rsid w:val="30DBC606"/>
    <w:rsid w:val="30EE1C94"/>
    <w:rsid w:val="3104D86C"/>
    <w:rsid w:val="31279ABC"/>
    <w:rsid w:val="317639C0"/>
    <w:rsid w:val="317D710E"/>
    <w:rsid w:val="31AB82C5"/>
    <w:rsid w:val="323E4BFB"/>
    <w:rsid w:val="3254A29B"/>
    <w:rsid w:val="325CF40F"/>
    <w:rsid w:val="32EED15F"/>
    <w:rsid w:val="330CEA00"/>
    <w:rsid w:val="339F536C"/>
    <w:rsid w:val="33AABA84"/>
    <w:rsid w:val="33C8D236"/>
    <w:rsid w:val="33CF0EDC"/>
    <w:rsid w:val="33E64FCA"/>
    <w:rsid w:val="3457EB1B"/>
    <w:rsid w:val="346484BF"/>
    <w:rsid w:val="347A3ED4"/>
    <w:rsid w:val="348ECCEC"/>
    <w:rsid w:val="3491FDAB"/>
    <w:rsid w:val="34B3FFDC"/>
    <w:rsid w:val="34F568D8"/>
    <w:rsid w:val="35AB5577"/>
    <w:rsid w:val="35DCBFED"/>
    <w:rsid w:val="3663FA67"/>
    <w:rsid w:val="368928F0"/>
    <w:rsid w:val="369C0F0E"/>
    <w:rsid w:val="369D90C1"/>
    <w:rsid w:val="36BEA62F"/>
    <w:rsid w:val="36C51429"/>
    <w:rsid w:val="36FF1AA2"/>
    <w:rsid w:val="370E936E"/>
    <w:rsid w:val="372606F9"/>
    <w:rsid w:val="372C48C4"/>
    <w:rsid w:val="3737F08A"/>
    <w:rsid w:val="3747400B"/>
    <w:rsid w:val="3750675C"/>
    <w:rsid w:val="3788ECF1"/>
    <w:rsid w:val="379CE2B1"/>
    <w:rsid w:val="37B81E1B"/>
    <w:rsid w:val="37C25D3B"/>
    <w:rsid w:val="37E9D6A7"/>
    <w:rsid w:val="37F543EA"/>
    <w:rsid w:val="3825B918"/>
    <w:rsid w:val="38900009"/>
    <w:rsid w:val="38D6A572"/>
    <w:rsid w:val="38D8EB60"/>
    <w:rsid w:val="3908CA9A"/>
    <w:rsid w:val="3960FE55"/>
    <w:rsid w:val="39909114"/>
    <w:rsid w:val="3A0E5C2B"/>
    <w:rsid w:val="3A2767C0"/>
    <w:rsid w:val="3A376BF3"/>
    <w:rsid w:val="3A3CEDDA"/>
    <w:rsid w:val="3A6302E7"/>
    <w:rsid w:val="3A8501FB"/>
    <w:rsid w:val="3A87EFB8"/>
    <w:rsid w:val="3AEB15A7"/>
    <w:rsid w:val="3B03F558"/>
    <w:rsid w:val="3B0FD5FD"/>
    <w:rsid w:val="3B26FFD3"/>
    <w:rsid w:val="3B2CD7BD"/>
    <w:rsid w:val="3B7B78B9"/>
    <w:rsid w:val="3B8DC42E"/>
    <w:rsid w:val="3B993DDE"/>
    <w:rsid w:val="3C41BA63"/>
    <w:rsid w:val="3C50B5C7"/>
    <w:rsid w:val="3C67B546"/>
    <w:rsid w:val="3C6B8D32"/>
    <w:rsid w:val="3C725EF3"/>
    <w:rsid w:val="3CF4E912"/>
    <w:rsid w:val="3D1171D4"/>
    <w:rsid w:val="3D196138"/>
    <w:rsid w:val="3D7E29DF"/>
    <w:rsid w:val="3D933BFF"/>
    <w:rsid w:val="3D9E73BE"/>
    <w:rsid w:val="3DA256D7"/>
    <w:rsid w:val="3DAD84F3"/>
    <w:rsid w:val="3DD7E050"/>
    <w:rsid w:val="3DEA98D9"/>
    <w:rsid w:val="3E12B378"/>
    <w:rsid w:val="3E208B09"/>
    <w:rsid w:val="3E2CCC88"/>
    <w:rsid w:val="3E2FA894"/>
    <w:rsid w:val="3E7D86AB"/>
    <w:rsid w:val="3EC4BD34"/>
    <w:rsid w:val="3EF640F3"/>
    <w:rsid w:val="3F2F0D82"/>
    <w:rsid w:val="3F4036AD"/>
    <w:rsid w:val="3F42F412"/>
    <w:rsid w:val="3F445BB9"/>
    <w:rsid w:val="3FE90264"/>
    <w:rsid w:val="406405B1"/>
    <w:rsid w:val="40660327"/>
    <w:rsid w:val="4087C17D"/>
    <w:rsid w:val="40C1E207"/>
    <w:rsid w:val="40C76324"/>
    <w:rsid w:val="40E0A485"/>
    <w:rsid w:val="4112798D"/>
    <w:rsid w:val="413D62B8"/>
    <w:rsid w:val="4147872B"/>
    <w:rsid w:val="4148459A"/>
    <w:rsid w:val="415767D4"/>
    <w:rsid w:val="41C6C413"/>
    <w:rsid w:val="41DAEE47"/>
    <w:rsid w:val="4229557B"/>
    <w:rsid w:val="42330BF5"/>
    <w:rsid w:val="424801BB"/>
    <w:rsid w:val="4278B7DB"/>
    <w:rsid w:val="429402EF"/>
    <w:rsid w:val="42FCE186"/>
    <w:rsid w:val="434166F1"/>
    <w:rsid w:val="4348C3BA"/>
    <w:rsid w:val="43491252"/>
    <w:rsid w:val="4350566A"/>
    <w:rsid w:val="4385A32B"/>
    <w:rsid w:val="438D5456"/>
    <w:rsid w:val="43C558AD"/>
    <w:rsid w:val="43D5DCFE"/>
    <w:rsid w:val="44129DB5"/>
    <w:rsid w:val="44194FDB"/>
    <w:rsid w:val="44358E30"/>
    <w:rsid w:val="444001CB"/>
    <w:rsid w:val="446A6120"/>
    <w:rsid w:val="447FA787"/>
    <w:rsid w:val="448364D6"/>
    <w:rsid w:val="44B313C9"/>
    <w:rsid w:val="44B3AB41"/>
    <w:rsid w:val="44E654E0"/>
    <w:rsid w:val="44EE9DEE"/>
    <w:rsid w:val="44FEC1D7"/>
    <w:rsid w:val="45008E3C"/>
    <w:rsid w:val="452093E4"/>
    <w:rsid w:val="45538826"/>
    <w:rsid w:val="45DB315D"/>
    <w:rsid w:val="460CB306"/>
    <w:rsid w:val="460F1167"/>
    <w:rsid w:val="4625529C"/>
    <w:rsid w:val="467F8EA5"/>
    <w:rsid w:val="46822541"/>
    <w:rsid w:val="46AD9B6F"/>
    <w:rsid w:val="46B523FD"/>
    <w:rsid w:val="46BD43ED"/>
    <w:rsid w:val="46E15978"/>
    <w:rsid w:val="46FAA1D6"/>
    <w:rsid w:val="47132C74"/>
    <w:rsid w:val="474206CC"/>
    <w:rsid w:val="474BE625"/>
    <w:rsid w:val="475D0523"/>
    <w:rsid w:val="477CF636"/>
    <w:rsid w:val="47B65922"/>
    <w:rsid w:val="48231053"/>
    <w:rsid w:val="48496BD0"/>
    <w:rsid w:val="486D0B91"/>
    <w:rsid w:val="48C6513A"/>
    <w:rsid w:val="48C6D9DF"/>
    <w:rsid w:val="48FBFF96"/>
    <w:rsid w:val="491E7B03"/>
    <w:rsid w:val="494E874F"/>
    <w:rsid w:val="494F3238"/>
    <w:rsid w:val="4977FC7D"/>
    <w:rsid w:val="499F0697"/>
    <w:rsid w:val="49BB40F9"/>
    <w:rsid w:val="49CBFAB1"/>
    <w:rsid w:val="49D66A58"/>
    <w:rsid w:val="4A455879"/>
    <w:rsid w:val="4A4DEA7F"/>
    <w:rsid w:val="4A7B079E"/>
    <w:rsid w:val="4A87D2BB"/>
    <w:rsid w:val="4A9CF21D"/>
    <w:rsid w:val="4AC3FB52"/>
    <w:rsid w:val="4AD120DA"/>
    <w:rsid w:val="4AE44910"/>
    <w:rsid w:val="4AF8C3BF"/>
    <w:rsid w:val="4B25CE79"/>
    <w:rsid w:val="4B4B5412"/>
    <w:rsid w:val="4B6A717C"/>
    <w:rsid w:val="4BAF9BE5"/>
    <w:rsid w:val="4BBEA820"/>
    <w:rsid w:val="4C218B99"/>
    <w:rsid w:val="4C443AE2"/>
    <w:rsid w:val="4C62C712"/>
    <w:rsid w:val="4C96C93A"/>
    <w:rsid w:val="4CA878B2"/>
    <w:rsid w:val="4CB93B9D"/>
    <w:rsid w:val="4CBDED35"/>
    <w:rsid w:val="4D1547EE"/>
    <w:rsid w:val="4D31029E"/>
    <w:rsid w:val="4D4DD508"/>
    <w:rsid w:val="4D6E56FF"/>
    <w:rsid w:val="4DA54D48"/>
    <w:rsid w:val="4DAE85B1"/>
    <w:rsid w:val="4DAED511"/>
    <w:rsid w:val="4DC8A950"/>
    <w:rsid w:val="4DEF472C"/>
    <w:rsid w:val="4DFB0043"/>
    <w:rsid w:val="4E1F95A9"/>
    <w:rsid w:val="4E5FCB15"/>
    <w:rsid w:val="4E6F332A"/>
    <w:rsid w:val="4E78C4F5"/>
    <w:rsid w:val="4EB60882"/>
    <w:rsid w:val="4ECCB0E6"/>
    <w:rsid w:val="4EDAE0CC"/>
    <w:rsid w:val="4EDFDC6D"/>
    <w:rsid w:val="4EFE6B06"/>
    <w:rsid w:val="4F267CFC"/>
    <w:rsid w:val="4F2AD875"/>
    <w:rsid w:val="4F332359"/>
    <w:rsid w:val="4F5CDB0E"/>
    <w:rsid w:val="4F83D580"/>
    <w:rsid w:val="4F976C75"/>
    <w:rsid w:val="4FD40669"/>
    <w:rsid w:val="505BDCD1"/>
    <w:rsid w:val="50BFF8D6"/>
    <w:rsid w:val="50C92C87"/>
    <w:rsid w:val="50CD9964"/>
    <w:rsid w:val="50E9AD4F"/>
    <w:rsid w:val="50EA120C"/>
    <w:rsid w:val="514DF1DC"/>
    <w:rsid w:val="516E6A48"/>
    <w:rsid w:val="5188581B"/>
    <w:rsid w:val="518EBA53"/>
    <w:rsid w:val="519CEDBE"/>
    <w:rsid w:val="51B2E35A"/>
    <w:rsid w:val="51B7A231"/>
    <w:rsid w:val="51C9D1E3"/>
    <w:rsid w:val="51CEEF95"/>
    <w:rsid w:val="51E13E4E"/>
    <w:rsid w:val="5213B1EC"/>
    <w:rsid w:val="5246DC5F"/>
    <w:rsid w:val="52482FBA"/>
    <w:rsid w:val="52D1C338"/>
    <w:rsid w:val="5311FA2B"/>
    <w:rsid w:val="53337CF7"/>
    <w:rsid w:val="538D8723"/>
    <w:rsid w:val="53CC6141"/>
    <w:rsid w:val="546E7405"/>
    <w:rsid w:val="548404D6"/>
    <w:rsid w:val="54B5BC4E"/>
    <w:rsid w:val="54D9A3D4"/>
    <w:rsid w:val="54EDD73C"/>
    <w:rsid w:val="54F9F7CE"/>
    <w:rsid w:val="54FD4F79"/>
    <w:rsid w:val="561EF4CC"/>
    <w:rsid w:val="5623CFAB"/>
    <w:rsid w:val="563A45E4"/>
    <w:rsid w:val="564F7701"/>
    <w:rsid w:val="571848C3"/>
    <w:rsid w:val="5729FA77"/>
    <w:rsid w:val="57630BCA"/>
    <w:rsid w:val="5795EDA5"/>
    <w:rsid w:val="57CE27E1"/>
    <w:rsid w:val="57D9B5A4"/>
    <w:rsid w:val="57F368BE"/>
    <w:rsid w:val="58156AD0"/>
    <w:rsid w:val="583E7F82"/>
    <w:rsid w:val="58424274"/>
    <w:rsid w:val="5867AC87"/>
    <w:rsid w:val="58782493"/>
    <w:rsid w:val="58913AAD"/>
    <w:rsid w:val="58A7DF02"/>
    <w:rsid w:val="58AD82C5"/>
    <w:rsid w:val="58EE9E61"/>
    <w:rsid w:val="5927DC5F"/>
    <w:rsid w:val="59DBEA90"/>
    <w:rsid w:val="59E838F3"/>
    <w:rsid w:val="59E97065"/>
    <w:rsid w:val="59EC180F"/>
    <w:rsid w:val="5A0E1D35"/>
    <w:rsid w:val="5A38024E"/>
    <w:rsid w:val="5A5918F5"/>
    <w:rsid w:val="5A721E5B"/>
    <w:rsid w:val="5A9527EA"/>
    <w:rsid w:val="5A9F67D1"/>
    <w:rsid w:val="5AADB912"/>
    <w:rsid w:val="5AB64270"/>
    <w:rsid w:val="5B071394"/>
    <w:rsid w:val="5B0C0DEE"/>
    <w:rsid w:val="5B166813"/>
    <w:rsid w:val="5B1FDA03"/>
    <w:rsid w:val="5B2F4607"/>
    <w:rsid w:val="5B62DDC7"/>
    <w:rsid w:val="5B988604"/>
    <w:rsid w:val="5B9B99DD"/>
    <w:rsid w:val="5BAB1CA5"/>
    <w:rsid w:val="5BAB935C"/>
    <w:rsid w:val="5BB18413"/>
    <w:rsid w:val="5BC8DB6F"/>
    <w:rsid w:val="5BCC5E2F"/>
    <w:rsid w:val="5BE59782"/>
    <w:rsid w:val="5BEFEE63"/>
    <w:rsid w:val="5C3F63BD"/>
    <w:rsid w:val="5C6E3720"/>
    <w:rsid w:val="5CA1DB81"/>
    <w:rsid w:val="5CB000CB"/>
    <w:rsid w:val="5CB6FF04"/>
    <w:rsid w:val="5CBEF712"/>
    <w:rsid w:val="5CC6E6BC"/>
    <w:rsid w:val="5CE57FA4"/>
    <w:rsid w:val="5D17DE3E"/>
    <w:rsid w:val="5D2980DE"/>
    <w:rsid w:val="5D92FDB8"/>
    <w:rsid w:val="5DC927BB"/>
    <w:rsid w:val="5DCC2E98"/>
    <w:rsid w:val="5DE6D613"/>
    <w:rsid w:val="5E352DB5"/>
    <w:rsid w:val="5E3F1A00"/>
    <w:rsid w:val="5E447D1D"/>
    <w:rsid w:val="5E6B27EC"/>
    <w:rsid w:val="5E830E72"/>
    <w:rsid w:val="5E922019"/>
    <w:rsid w:val="5ECC6BF8"/>
    <w:rsid w:val="5ED681FC"/>
    <w:rsid w:val="5EDB7798"/>
    <w:rsid w:val="5F1D7A2E"/>
    <w:rsid w:val="5F3412FF"/>
    <w:rsid w:val="5F547C51"/>
    <w:rsid w:val="5F7A35A7"/>
    <w:rsid w:val="5F971DE3"/>
    <w:rsid w:val="5FD423DD"/>
    <w:rsid w:val="5FEDDC00"/>
    <w:rsid w:val="602DF07A"/>
    <w:rsid w:val="605430E6"/>
    <w:rsid w:val="6055A686"/>
    <w:rsid w:val="606121A0"/>
    <w:rsid w:val="60651104"/>
    <w:rsid w:val="609AA791"/>
    <w:rsid w:val="60A38D91"/>
    <w:rsid w:val="611ECAAD"/>
    <w:rsid w:val="61449EC9"/>
    <w:rsid w:val="61861693"/>
    <w:rsid w:val="619B6902"/>
    <w:rsid w:val="61FD64C5"/>
    <w:rsid w:val="62891E6F"/>
    <w:rsid w:val="628E5B3D"/>
    <w:rsid w:val="62AB06B0"/>
    <w:rsid w:val="62BDDF56"/>
    <w:rsid w:val="62DD7F25"/>
    <w:rsid w:val="62FA709D"/>
    <w:rsid w:val="633681B5"/>
    <w:rsid w:val="633884E8"/>
    <w:rsid w:val="63398C33"/>
    <w:rsid w:val="635A05A2"/>
    <w:rsid w:val="63767C18"/>
    <w:rsid w:val="6385ABC4"/>
    <w:rsid w:val="63B45F98"/>
    <w:rsid w:val="63B56D21"/>
    <w:rsid w:val="63C341F7"/>
    <w:rsid w:val="648661D7"/>
    <w:rsid w:val="64C08212"/>
    <w:rsid w:val="64D186BE"/>
    <w:rsid w:val="64E10207"/>
    <w:rsid w:val="64F18A78"/>
    <w:rsid w:val="65360B74"/>
    <w:rsid w:val="653C33F2"/>
    <w:rsid w:val="65569558"/>
    <w:rsid w:val="657970D2"/>
    <w:rsid w:val="65B7A032"/>
    <w:rsid w:val="663B8B7C"/>
    <w:rsid w:val="66A9FA34"/>
    <w:rsid w:val="66B2B69C"/>
    <w:rsid w:val="66D8BC4E"/>
    <w:rsid w:val="66E73C45"/>
    <w:rsid w:val="675472C0"/>
    <w:rsid w:val="676283DC"/>
    <w:rsid w:val="678DC4A0"/>
    <w:rsid w:val="68097ECE"/>
    <w:rsid w:val="688E361A"/>
    <w:rsid w:val="6897D363"/>
    <w:rsid w:val="68CE1830"/>
    <w:rsid w:val="68D3B8D2"/>
    <w:rsid w:val="68F75AD7"/>
    <w:rsid w:val="69235BAB"/>
    <w:rsid w:val="6927AA64"/>
    <w:rsid w:val="697EFFF4"/>
    <w:rsid w:val="697F7B0E"/>
    <w:rsid w:val="69AF7F1C"/>
    <w:rsid w:val="69BBAB1C"/>
    <w:rsid w:val="69C9C5AE"/>
    <w:rsid w:val="6A5EEBBE"/>
    <w:rsid w:val="6A6092D9"/>
    <w:rsid w:val="6A6EDB3F"/>
    <w:rsid w:val="6B1AD055"/>
    <w:rsid w:val="6B70C0D8"/>
    <w:rsid w:val="6B884EB2"/>
    <w:rsid w:val="6C16737F"/>
    <w:rsid w:val="6C328A3D"/>
    <w:rsid w:val="6C3DD9B3"/>
    <w:rsid w:val="6C787199"/>
    <w:rsid w:val="6C7E6EDD"/>
    <w:rsid w:val="6C8CB885"/>
    <w:rsid w:val="6C95AEA3"/>
    <w:rsid w:val="6CB707E1"/>
    <w:rsid w:val="6D1D0923"/>
    <w:rsid w:val="6D38140F"/>
    <w:rsid w:val="6D8164B1"/>
    <w:rsid w:val="6DC85C5F"/>
    <w:rsid w:val="6DC986B0"/>
    <w:rsid w:val="6DE3E1C2"/>
    <w:rsid w:val="6E30543A"/>
    <w:rsid w:val="6EB43FDE"/>
    <w:rsid w:val="6EF64320"/>
    <w:rsid w:val="6F05343F"/>
    <w:rsid w:val="6F28BDE2"/>
    <w:rsid w:val="6F6F8A21"/>
    <w:rsid w:val="6F805DE8"/>
    <w:rsid w:val="6F9B8A88"/>
    <w:rsid w:val="6FF1C3E4"/>
    <w:rsid w:val="700F0788"/>
    <w:rsid w:val="702F2210"/>
    <w:rsid w:val="707C60F0"/>
    <w:rsid w:val="70AEABA9"/>
    <w:rsid w:val="70E0E0B5"/>
    <w:rsid w:val="71634D65"/>
    <w:rsid w:val="716723D8"/>
    <w:rsid w:val="7182082A"/>
    <w:rsid w:val="719D546F"/>
    <w:rsid w:val="71A00D18"/>
    <w:rsid w:val="71A48603"/>
    <w:rsid w:val="71C89CCE"/>
    <w:rsid w:val="72597659"/>
    <w:rsid w:val="72EF943B"/>
    <w:rsid w:val="7321346B"/>
    <w:rsid w:val="73B43A1F"/>
    <w:rsid w:val="73CBA149"/>
    <w:rsid w:val="73E99781"/>
    <w:rsid w:val="7407178B"/>
    <w:rsid w:val="74353EF1"/>
    <w:rsid w:val="74EA4C27"/>
    <w:rsid w:val="752C0D8B"/>
    <w:rsid w:val="752D92A9"/>
    <w:rsid w:val="7557257D"/>
    <w:rsid w:val="75A7FAA6"/>
    <w:rsid w:val="75AE4ED9"/>
    <w:rsid w:val="75EE33DD"/>
    <w:rsid w:val="76139168"/>
    <w:rsid w:val="763A6354"/>
    <w:rsid w:val="7640D649"/>
    <w:rsid w:val="764216E4"/>
    <w:rsid w:val="769B8A1C"/>
    <w:rsid w:val="76B283A1"/>
    <w:rsid w:val="76D48AAA"/>
    <w:rsid w:val="76D54C17"/>
    <w:rsid w:val="76F3D963"/>
    <w:rsid w:val="77585A1C"/>
    <w:rsid w:val="775D3277"/>
    <w:rsid w:val="77A718BB"/>
    <w:rsid w:val="77B92D1B"/>
    <w:rsid w:val="77C2FD54"/>
    <w:rsid w:val="77EB599D"/>
    <w:rsid w:val="7812F46A"/>
    <w:rsid w:val="785597A7"/>
    <w:rsid w:val="78899F2A"/>
    <w:rsid w:val="78A335B9"/>
    <w:rsid w:val="78CA3D05"/>
    <w:rsid w:val="78D25480"/>
    <w:rsid w:val="78D7FFD1"/>
    <w:rsid w:val="78D8B9E4"/>
    <w:rsid w:val="78D9BE0A"/>
    <w:rsid w:val="78FD0A6B"/>
    <w:rsid w:val="791C7438"/>
    <w:rsid w:val="7932E181"/>
    <w:rsid w:val="79446822"/>
    <w:rsid w:val="794EDDF9"/>
    <w:rsid w:val="795BFC95"/>
    <w:rsid w:val="79CF0028"/>
    <w:rsid w:val="7A1551DB"/>
    <w:rsid w:val="7A9FF419"/>
    <w:rsid w:val="7ACA5EC1"/>
    <w:rsid w:val="7B04F44C"/>
    <w:rsid w:val="7BBF9618"/>
    <w:rsid w:val="7BEC8539"/>
    <w:rsid w:val="7C08CE33"/>
    <w:rsid w:val="7C0DE1B7"/>
    <w:rsid w:val="7C28750D"/>
    <w:rsid w:val="7CC82B41"/>
    <w:rsid w:val="7D25C375"/>
    <w:rsid w:val="7D25FBE3"/>
    <w:rsid w:val="7D3A735B"/>
    <w:rsid w:val="7D3BD806"/>
    <w:rsid w:val="7D3FEB80"/>
    <w:rsid w:val="7D56F297"/>
    <w:rsid w:val="7D587C20"/>
    <w:rsid w:val="7DCB7E43"/>
    <w:rsid w:val="7DD86F2B"/>
    <w:rsid w:val="7DF622FE"/>
    <w:rsid w:val="7E240068"/>
    <w:rsid w:val="7E5B3D5B"/>
    <w:rsid w:val="7EBD136D"/>
    <w:rsid w:val="7F17A749"/>
    <w:rsid w:val="7F2425FB"/>
    <w:rsid w:val="7F27BAA9"/>
    <w:rsid w:val="7F8225D9"/>
    <w:rsid w:val="7F84BE8F"/>
    <w:rsid w:val="7F8B3ECB"/>
    <w:rsid w:val="7F92AC09"/>
    <w:rsid w:val="7FCDD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F4B22A7D-D3ED-454B-A6C9-7D963121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6799B736-D104-4F1F-BC4C-D7084607441B}">
    <t:Anchor>
      <t:Comment id="1190265259"/>
    </t:Anchor>
    <t:History>
      <t:Event id="{1004B372-3AB3-46F2-A508-31AEC5547688}" time="2023-12-12T20:56:37.992Z">
        <t:Attribution userId="S::stacey.nee2@mass.gov::c8adefe2-0027-4a20-9eda-b40d8315a13b" userProvider="AD" userName="Nee, Stacey (EHS)"/>
        <t:Anchor>
          <t:Comment id="1190265259"/>
        </t:Anchor>
        <t:Create/>
      </t:Event>
      <t:Event id="{B25B4A91-9FB4-4133-B3E0-3A88FC039E83}" time="2023-12-12T20:56:37.992Z">
        <t:Attribution userId="S::stacey.nee2@mass.gov::c8adefe2-0027-4a20-9eda-b40d8315a13b" userProvider="AD" userName="Nee, Stacey (EHS)"/>
        <t:Anchor>
          <t:Comment id="1190265259"/>
        </t:Anchor>
        <t:Assign userId="S::Jarred.Damico@mass.gov::d8cf18ef-8faf-4dca-b20b-72d158ecdefe" userProvider="AD" userName="Damico, Jarred (EHS)"/>
      </t:Event>
      <t:Event id="{5F2EF6B3-AC86-4223-9965-9A3062C8BB58}" time="2023-12-12T20:56:37.992Z">
        <t:Attribution userId="S::stacey.nee2@mass.gov::c8adefe2-0027-4a20-9eda-b40d8315a13b" userProvider="AD" userName="Nee, Stacey (EHS)"/>
        <t:Anchor>
          <t:Comment id="1190265259"/>
        </t:Anchor>
        <t:SetTitle title="We are very likely to get questions about the breakdown of this group as follow up to the questions asked at our last press briefing. @Damico, Jarred (EHS) @LaMontagne, Elizabeth M. (EHS) were we able to get any clarity on that?"/>
      </t:Event>
    </t:History>
  </t:Task>
  <t:Task id="{76D038BC-E339-4117-B77F-C50BF1EE57F4}">
    <t:Anchor>
      <t:Comment id="1623132"/>
    </t:Anchor>
    <t:History>
      <t:Event id="{AA09D96A-3086-405E-9D70-852E5B501CB3}" time="2023-12-13T13:28:27.485Z">
        <t:Attribution userId="S::stacey.nee2@mass.gov::c8adefe2-0027-4a20-9eda-b40d8315a13b" userProvider="AD" userName="Nee, Stacey (EHS)"/>
        <t:Anchor>
          <t:Comment id="719779032"/>
        </t:Anchor>
        <t:Create/>
      </t:Event>
      <t:Event id="{63390087-7EB4-4832-ADAB-4C44F052187E}" time="2023-12-13T13:28:27.485Z">
        <t:Attribution userId="S::stacey.nee2@mass.gov::c8adefe2-0027-4a20-9eda-b40d8315a13b" userProvider="AD" userName="Nee, Stacey (EHS)"/>
        <t:Anchor>
          <t:Comment id="719779032"/>
        </t:Anchor>
        <t:Assign userId="S::Elizabeth.F.Denniston3@mass.gov::1b193531-daeb-44b6-9d02-1ab4c5a3ba89" userProvider="AD" userName="Denniston, Elizabeth F (EHS)"/>
      </t:Event>
      <t:Event id="{446BD00D-EDBD-4B49-A2F8-957CA61166F6}" time="2023-12-13T13:28:27.485Z">
        <t:Attribution userId="S::stacey.nee2@mass.gov::c8adefe2-0027-4a20-9eda-b40d8315a13b" userProvider="AD" userName="Nee, Stacey (EHS)"/>
        <t:Anchor>
          <t:Comment id="719779032"/>
        </t:Anchor>
        <t:SetTitle title="@Denniston, Elizabeth F (EHS) you OK with leaving as &quot;January 2024&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6003</Characters>
  <Application>Microsoft Office Word</Application>
  <DocSecurity>0</DocSecurity>
  <Lines>84</Lines>
  <Paragraphs>16</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2</cp:revision>
  <dcterms:created xsi:type="dcterms:W3CDTF">2023-12-15T16:04:00Z</dcterms:created>
  <dcterms:modified xsi:type="dcterms:W3CDTF">2023-12-15T16:04:00Z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ies>
</file>