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7D10F" w14:textId="4CC5E547" w:rsidR="00AA109F" w:rsidRPr="004C4763" w:rsidRDefault="00FF11B5">
      <w:pPr>
        <w:jc w:val="center"/>
        <w:rPr>
          <w:b/>
          <w:color w:val="492264"/>
          <w:sz w:val="36"/>
          <w:szCs w:val="36"/>
        </w:rPr>
      </w:pPr>
      <w:bookmarkStart w:id="0" w:name="_GoBack"/>
      <w:bookmarkEnd w:id="0"/>
      <w:r>
        <w:rPr>
          <w:b/>
          <w:color w:val="492264"/>
          <w:sz w:val="36"/>
          <w:szCs w:val="36"/>
        </w:rPr>
        <w:t>Making Your Meetings</w:t>
      </w:r>
      <w:r w:rsidR="006A73C9" w:rsidRPr="004C4763">
        <w:rPr>
          <w:b/>
          <w:color w:val="492264"/>
          <w:sz w:val="36"/>
          <w:szCs w:val="36"/>
        </w:rPr>
        <w:t xml:space="preserve"> Dementia Friendly</w:t>
      </w:r>
    </w:p>
    <w:p w14:paraId="7F6BDAE7" w14:textId="77777777" w:rsidR="00AA109F" w:rsidRPr="00EC1AA7" w:rsidRDefault="006A73C9">
      <w:pPr>
        <w:jc w:val="center"/>
        <w:rPr>
          <w:color w:val="auto"/>
          <w:sz w:val="24"/>
          <w:szCs w:val="24"/>
        </w:rPr>
      </w:pPr>
      <w:r w:rsidRPr="00EC1AA7">
        <w:rPr>
          <w:color w:val="auto"/>
          <w:sz w:val="24"/>
          <w:szCs w:val="24"/>
        </w:rPr>
        <w:t xml:space="preserve">There are many ways in which you may become dementia friendly.  </w:t>
      </w:r>
    </w:p>
    <w:p w14:paraId="67B9C16F" w14:textId="77777777" w:rsidR="00AA109F" w:rsidRPr="00EC1AA7" w:rsidRDefault="006A73C9">
      <w:pPr>
        <w:jc w:val="center"/>
        <w:rPr>
          <w:color w:val="auto"/>
          <w:sz w:val="24"/>
          <w:szCs w:val="24"/>
        </w:rPr>
      </w:pPr>
      <w:r w:rsidRPr="00EC1AA7">
        <w:rPr>
          <w:color w:val="auto"/>
          <w:sz w:val="24"/>
          <w:szCs w:val="24"/>
        </w:rPr>
        <w:t>Here are a some suggestions:</w:t>
      </w:r>
    </w:p>
    <w:p w14:paraId="5C3EA05B" w14:textId="77777777" w:rsidR="00AA109F" w:rsidRDefault="00AA109F">
      <w:pPr>
        <w:jc w:val="center"/>
        <w:rPr>
          <w:color w:val="auto"/>
        </w:rPr>
      </w:pPr>
    </w:p>
    <w:p w14:paraId="696FD651" w14:textId="77777777" w:rsidR="00EC1AA7" w:rsidRPr="00077C69" w:rsidRDefault="00EC1AA7">
      <w:pPr>
        <w:jc w:val="center"/>
        <w:rPr>
          <w:color w:val="auto"/>
          <w:sz w:val="28"/>
          <w:szCs w:val="28"/>
        </w:rPr>
      </w:pPr>
    </w:p>
    <w:p w14:paraId="025B0F4D" w14:textId="1DC8B538" w:rsidR="00FF11B5" w:rsidRDefault="00FF11B5" w:rsidP="00EC1A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="Times New Roman"/>
          <w:color w:val="00B0F0"/>
          <w:sz w:val="28"/>
          <w:szCs w:val="28"/>
          <w:lang w:val="en-US"/>
        </w:rPr>
      </w:pPr>
      <w:r>
        <w:rPr>
          <w:rFonts w:eastAsia="Times New Roman"/>
          <w:b/>
          <w:bCs/>
          <w:color w:val="00B0F0"/>
          <w:sz w:val="28"/>
          <w:szCs w:val="28"/>
          <w:lang w:val="en-US"/>
        </w:rPr>
        <w:t>Meeting</w:t>
      </w:r>
      <w:r w:rsidR="00EC1AA7" w:rsidRPr="00EC1AA7">
        <w:rPr>
          <w:rFonts w:eastAsia="Times New Roman"/>
          <w:b/>
          <w:bCs/>
          <w:color w:val="00B0F0"/>
          <w:sz w:val="28"/>
          <w:szCs w:val="28"/>
          <w:lang w:val="en-US"/>
        </w:rPr>
        <w:t xml:space="preserve"> Considerations</w:t>
      </w:r>
      <w:r w:rsidR="00EC1AA7" w:rsidRPr="00EC1AA7">
        <w:rPr>
          <w:rFonts w:eastAsia="Times New Roman"/>
          <w:color w:val="00B0F0"/>
          <w:sz w:val="28"/>
          <w:szCs w:val="28"/>
          <w:lang w:val="en-US"/>
        </w:rPr>
        <w:t>:</w:t>
      </w:r>
    </w:p>
    <w:p w14:paraId="13FBE431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Send meeting reminders</w:t>
      </w:r>
    </w:p>
    <w:p w14:paraId="416DDC6E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Begin the meeting with a review of the reason for meeting</w:t>
      </w:r>
    </w:p>
    <w:p w14:paraId="2EAE3D61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Wear name tags</w:t>
      </w:r>
    </w:p>
    <w:p w14:paraId="6D758EC6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Introduce yourself as a reminder of your name</w:t>
      </w:r>
    </w:p>
    <w:p w14:paraId="51F32848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Make good eye contact!  </w:t>
      </w:r>
    </w:p>
    <w:p w14:paraId="785D30CA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Speak clearly and concisely</w:t>
      </w:r>
    </w:p>
    <w:p w14:paraId="2A259F09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Use an agenda</w:t>
      </w:r>
    </w:p>
    <w:p w14:paraId="0052D43F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Keep and share notes</w:t>
      </w:r>
    </w:p>
    <w:p w14:paraId="04A51C4E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Visual tools and organizers are helpful</w:t>
      </w:r>
    </w:p>
    <w:p w14:paraId="4D3B7E48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If possible, reduce clutter, noise stimulation, visual stimulation</w:t>
      </w:r>
    </w:p>
    <w:p w14:paraId="7E685CDE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Reduce glare from windows</w:t>
      </w:r>
    </w:p>
    <w:p w14:paraId="04BF9A00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Plan periodic pauses for question and answer</w:t>
      </w:r>
    </w:p>
    <w:p w14:paraId="4583B476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Provide notes to attendees immediately following the meeting</w:t>
      </w:r>
    </w:p>
    <w:p w14:paraId="68AEF120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Be sure the meeting room and restrooms are clearly marked</w:t>
      </w:r>
    </w:p>
    <w:p w14:paraId="1A6545CC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If possible, provide a quiet space for waiting before and after meeting</w:t>
      </w:r>
    </w:p>
    <w:p w14:paraId="3A336F89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Be patient,  word-finding difficulty or reduced processing speed may slow responses</w:t>
      </w:r>
    </w:p>
    <w:p w14:paraId="624ABF19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Actively include any persons with memory impairment into the discussion. It may be hard to interject in a group setting</w:t>
      </w:r>
    </w:p>
    <w:p w14:paraId="6892043C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Remember that processing group conversation can be challenging</w:t>
      </w:r>
    </w:p>
    <w:p w14:paraId="44B9700D" w14:textId="77777777" w:rsidR="00FF11B5" w:rsidRPr="00FF11B5" w:rsidRDefault="00FF11B5" w:rsidP="00FF11B5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F11B5">
        <w:rPr>
          <w:rFonts w:ascii="Arial" w:hAnsi="Arial" w:cs="Arial"/>
          <w:color w:val="000000"/>
          <w:sz w:val="22"/>
          <w:szCs w:val="22"/>
        </w:rPr>
        <w:t>Ask the person with dementia for feedback about their experience in the meeting.  What could be improved?</w:t>
      </w:r>
    </w:p>
    <w:p w14:paraId="7A66AB6D" w14:textId="77777777" w:rsidR="00FF11B5" w:rsidRPr="00EC1AA7" w:rsidRDefault="00FF11B5" w:rsidP="00EC1A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val="en-US"/>
        </w:rPr>
      </w:pPr>
    </w:p>
    <w:p w14:paraId="7A39E821" w14:textId="2957727D" w:rsidR="00317CFA" w:rsidRPr="00317CFA" w:rsidRDefault="00317CFA">
      <w:pPr>
        <w:rPr>
          <w:color w:val="FAA31B"/>
          <w:sz w:val="28"/>
          <w:szCs w:val="28"/>
        </w:rPr>
      </w:pPr>
      <w:r>
        <w:rPr>
          <w:b/>
          <w:color w:val="FAA31B"/>
          <w:sz w:val="28"/>
          <w:szCs w:val="28"/>
        </w:rPr>
        <w:t>Resources</w:t>
      </w:r>
      <w:r w:rsidRPr="004C4763">
        <w:rPr>
          <w:color w:val="FAA31B"/>
          <w:sz w:val="28"/>
          <w:szCs w:val="28"/>
        </w:rPr>
        <w:t>:</w:t>
      </w:r>
    </w:p>
    <w:p w14:paraId="1136983D" w14:textId="77777777" w:rsidR="00AA109F" w:rsidRDefault="006A73C9">
      <w:pPr>
        <w:numPr>
          <w:ilvl w:val="0"/>
          <w:numId w:val="5"/>
        </w:numPr>
        <w:contextualSpacing/>
      </w:pPr>
      <w:r>
        <w:t>Alzheimer’s Association MA / NH Chapter:  24/7 Helpline (800) 272-3900</w:t>
      </w:r>
    </w:p>
    <w:p w14:paraId="767B152D" w14:textId="77777777" w:rsidR="00AA109F" w:rsidRDefault="006A73C9">
      <w:pPr>
        <w:numPr>
          <w:ilvl w:val="0"/>
          <w:numId w:val="5"/>
        </w:numPr>
        <w:contextualSpacing/>
      </w:pPr>
      <w:r>
        <w:t xml:space="preserve">Dementia Friendly America  </w:t>
      </w:r>
      <w:hyperlink r:id="rId6">
        <w:r>
          <w:rPr>
            <w:color w:val="1155CC"/>
            <w:u w:val="single"/>
          </w:rPr>
          <w:t>www.dfamerica.org</w:t>
        </w:r>
      </w:hyperlink>
    </w:p>
    <w:p w14:paraId="6AE86850" w14:textId="77777777" w:rsidR="00AA109F" w:rsidRDefault="006A73C9">
      <w:pPr>
        <w:numPr>
          <w:ilvl w:val="0"/>
          <w:numId w:val="5"/>
        </w:numPr>
        <w:contextualSpacing/>
      </w:pPr>
      <w:r>
        <w:t xml:space="preserve">Boston Alzheimer’s Initiative  (617) 635-3992   </w:t>
      </w:r>
    </w:p>
    <w:p w14:paraId="70F6C6C3" w14:textId="77777777" w:rsidR="00AA109F" w:rsidRPr="00061BA3" w:rsidRDefault="006A73C9">
      <w:pPr>
        <w:numPr>
          <w:ilvl w:val="0"/>
          <w:numId w:val="5"/>
        </w:numPr>
        <w:contextualSpacing/>
      </w:pPr>
      <w:r>
        <w:t xml:space="preserve">Dementia Friendly MA  </w:t>
      </w:r>
      <w:hyperlink r:id="rId7">
        <w:r>
          <w:rPr>
            <w:color w:val="1155CC"/>
            <w:u w:val="single"/>
          </w:rPr>
          <w:t>www.dfmassachusetts.org</w:t>
        </w:r>
      </w:hyperlink>
    </w:p>
    <w:p w14:paraId="051D3A07" w14:textId="3119B8AC" w:rsidR="00061BA3" w:rsidRDefault="00061BA3">
      <w:pPr>
        <w:numPr>
          <w:ilvl w:val="0"/>
          <w:numId w:val="5"/>
        </w:numPr>
        <w:contextualSpacing/>
      </w:pPr>
      <w:r>
        <w:t xml:space="preserve">Dementia Friends USA  </w:t>
      </w:r>
      <w:hyperlink r:id="rId8" w:history="1">
        <w:r w:rsidR="00963C75" w:rsidRPr="006B4D0A">
          <w:rPr>
            <w:rStyle w:val="Hyperlink"/>
          </w:rPr>
          <w:t>www.dementiafriendsusa.org</w:t>
        </w:r>
      </w:hyperlink>
    </w:p>
    <w:p w14:paraId="37DCF31F" w14:textId="77777777" w:rsidR="00FF11B5" w:rsidRDefault="00FF11B5" w:rsidP="00FF11B5">
      <w:pPr>
        <w:ind w:left="360"/>
        <w:contextualSpacing/>
      </w:pPr>
    </w:p>
    <w:p w14:paraId="463410DD" w14:textId="6524A9D6" w:rsidR="00AA109F" w:rsidRDefault="00FF11B5" w:rsidP="00FF11B5">
      <w:pPr>
        <w:jc w:val="center"/>
      </w:pPr>
      <w:r>
        <w:rPr>
          <w:noProof/>
          <w:lang w:val="en-US"/>
        </w:rPr>
        <w:drawing>
          <wp:inline distT="114300" distB="114300" distL="114300" distR="114300" wp14:anchorId="4A9458F9" wp14:editId="5337FAFA">
            <wp:extent cx="1977794" cy="1551709"/>
            <wp:effectExtent l="0" t="0" r="381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181" cy="1559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67C3BF" w14:textId="37C733CB" w:rsidR="00AA109F" w:rsidRDefault="00FF11B5">
      <w:pPr>
        <w:jc w:val="center"/>
      </w:pPr>
      <w:r>
        <w:rPr>
          <w:noProof/>
          <w:lang w:val="en-US"/>
        </w:rPr>
        <w:drawing>
          <wp:inline distT="114300" distB="114300" distL="114300" distR="114300" wp14:anchorId="0632E0D3" wp14:editId="68E7C04A">
            <wp:extent cx="3624263" cy="333641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t="44099" b="44099"/>
                    <a:stretch>
                      <a:fillRect/>
                    </a:stretch>
                  </pic:blipFill>
                  <pic:spPr>
                    <a:xfrm>
                      <a:off x="0" y="0"/>
                      <a:ext cx="3624263" cy="333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A109F" w:rsidSect="00B45B11">
      <w:pgSz w:w="12240" w:h="15840"/>
      <w:pgMar w:top="1440" w:right="1440" w:bottom="1440" w:left="1440" w:header="0" w:footer="720" w:gutter="0"/>
      <w:pgBorders w:offsetFrom="page">
        <w:top w:val="thinThickThinSmallGap" w:sz="48" w:space="31" w:color="4A0D66"/>
        <w:left w:val="thinThickThinSmallGap" w:sz="48" w:space="31" w:color="4A0D66"/>
        <w:bottom w:val="thinThickThinSmallGap" w:sz="48" w:space="31" w:color="4A0D66"/>
        <w:right w:val="thinThickThinSmallGap" w:sz="48" w:space="31" w:color="4A0D66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0E16"/>
    <w:multiLevelType w:val="multilevel"/>
    <w:tmpl w:val="12FA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75ABF"/>
    <w:multiLevelType w:val="hybridMultilevel"/>
    <w:tmpl w:val="59661274"/>
    <w:lvl w:ilvl="0" w:tplc="8F5656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F1F6B"/>
    <w:multiLevelType w:val="multilevel"/>
    <w:tmpl w:val="F8A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41865"/>
    <w:multiLevelType w:val="multilevel"/>
    <w:tmpl w:val="0FE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91D69"/>
    <w:multiLevelType w:val="multilevel"/>
    <w:tmpl w:val="FBF6B2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nsid w:val="169919B5"/>
    <w:multiLevelType w:val="multilevel"/>
    <w:tmpl w:val="B7A2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058B4"/>
    <w:multiLevelType w:val="multilevel"/>
    <w:tmpl w:val="8362BC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nsid w:val="17FA0589"/>
    <w:multiLevelType w:val="multilevel"/>
    <w:tmpl w:val="16EE20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nsid w:val="1F8D1952"/>
    <w:multiLevelType w:val="multilevel"/>
    <w:tmpl w:val="0EB471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>
    <w:nsid w:val="203B23CE"/>
    <w:multiLevelType w:val="multilevel"/>
    <w:tmpl w:val="9EB030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>
    <w:nsid w:val="231F1F8D"/>
    <w:multiLevelType w:val="multilevel"/>
    <w:tmpl w:val="3D1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147A54"/>
    <w:multiLevelType w:val="multilevel"/>
    <w:tmpl w:val="68C6EA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nsid w:val="34027217"/>
    <w:multiLevelType w:val="multilevel"/>
    <w:tmpl w:val="5D4E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12AF3"/>
    <w:multiLevelType w:val="multilevel"/>
    <w:tmpl w:val="E4C615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>
    <w:nsid w:val="369401B3"/>
    <w:multiLevelType w:val="multilevel"/>
    <w:tmpl w:val="A9BC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AB0708"/>
    <w:multiLevelType w:val="multilevel"/>
    <w:tmpl w:val="D4E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F0707A"/>
    <w:multiLevelType w:val="multilevel"/>
    <w:tmpl w:val="8CF63C4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>
    <w:nsid w:val="4B843FFC"/>
    <w:multiLevelType w:val="multilevel"/>
    <w:tmpl w:val="B1D4AB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>
    <w:nsid w:val="518C20EE"/>
    <w:multiLevelType w:val="multilevel"/>
    <w:tmpl w:val="23E2E5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>
    <w:nsid w:val="56B812FD"/>
    <w:multiLevelType w:val="multilevel"/>
    <w:tmpl w:val="304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62040"/>
    <w:multiLevelType w:val="multilevel"/>
    <w:tmpl w:val="BCC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A05994"/>
    <w:multiLevelType w:val="multilevel"/>
    <w:tmpl w:val="AFE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AA7CA1"/>
    <w:multiLevelType w:val="multilevel"/>
    <w:tmpl w:val="08305DD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>
    <w:nsid w:val="7CCB4D9F"/>
    <w:multiLevelType w:val="multilevel"/>
    <w:tmpl w:val="1B30720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8"/>
  </w:num>
  <w:num w:numId="5">
    <w:abstractNumId w:val="13"/>
  </w:num>
  <w:num w:numId="6">
    <w:abstractNumId w:val="16"/>
  </w:num>
  <w:num w:numId="7">
    <w:abstractNumId w:val="7"/>
  </w:num>
  <w:num w:numId="8">
    <w:abstractNumId w:val="4"/>
  </w:num>
  <w:num w:numId="9">
    <w:abstractNumId w:val="22"/>
  </w:num>
  <w:num w:numId="10">
    <w:abstractNumId w:val="17"/>
  </w:num>
  <w:num w:numId="11">
    <w:abstractNumId w:val="6"/>
  </w:num>
  <w:num w:numId="12">
    <w:abstractNumId w:val="1"/>
  </w:num>
  <w:num w:numId="13">
    <w:abstractNumId w:val="19"/>
  </w:num>
  <w:num w:numId="14">
    <w:abstractNumId w:val="0"/>
  </w:num>
  <w:num w:numId="15">
    <w:abstractNumId w:val="10"/>
  </w:num>
  <w:num w:numId="16">
    <w:abstractNumId w:val="2"/>
  </w:num>
  <w:num w:numId="17">
    <w:abstractNumId w:val="21"/>
  </w:num>
  <w:num w:numId="18">
    <w:abstractNumId w:val="15"/>
  </w:num>
  <w:num w:numId="19">
    <w:abstractNumId w:val="12"/>
  </w:num>
  <w:num w:numId="20">
    <w:abstractNumId w:val="20"/>
  </w:num>
  <w:num w:numId="21">
    <w:abstractNumId w:val="3"/>
  </w:num>
  <w:num w:numId="22">
    <w:abstractNumId w:val="14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9F"/>
    <w:rsid w:val="00061BA3"/>
    <w:rsid w:val="00077B30"/>
    <w:rsid w:val="00077C69"/>
    <w:rsid w:val="000D1266"/>
    <w:rsid w:val="00317CFA"/>
    <w:rsid w:val="004C4763"/>
    <w:rsid w:val="005277E6"/>
    <w:rsid w:val="006A396E"/>
    <w:rsid w:val="006A73C9"/>
    <w:rsid w:val="007B300F"/>
    <w:rsid w:val="0094240B"/>
    <w:rsid w:val="00963C75"/>
    <w:rsid w:val="00AA109F"/>
    <w:rsid w:val="00B45B11"/>
    <w:rsid w:val="00EC1AA7"/>
    <w:rsid w:val="00F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3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17C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1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9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B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17C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1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9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mentiafriendsus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fmassachusett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famerica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Randazzo</dc:creator>
  <cp:lastModifiedBy> </cp:lastModifiedBy>
  <cp:revision>2</cp:revision>
  <dcterms:created xsi:type="dcterms:W3CDTF">2020-02-19T20:49:00Z</dcterms:created>
  <dcterms:modified xsi:type="dcterms:W3CDTF">2020-02-19T20:49:00Z</dcterms:modified>
</cp:coreProperties>
</file>