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5902EA" w:rsidP="00AD46A0">
      <w:pPr>
        <w:pStyle w:val="Heading1"/>
        <w:rPr>
          <w:rFonts w:eastAsia="Times New Roman"/>
          <w:lang w:val="en"/>
        </w:rPr>
      </w:pPr>
      <w:r>
        <w:rPr>
          <w:rFonts w:eastAsia="Times New Roman"/>
          <w:lang w:val="en"/>
        </w:rPr>
        <w:t>Transmittal Letter DEN-102</w:t>
      </w:r>
      <w:r w:rsidR="00290219">
        <w:rPr>
          <w:rFonts w:eastAsia="Times New Roman"/>
          <w:lang w:val="en"/>
        </w:rPr>
        <w:t xml:space="preserve"> </w:t>
      </w:r>
      <w:r w:rsidR="00966AD1" w:rsidRPr="00966AD1">
        <w:rPr>
          <w:rFonts w:eastAsia="Times New Roman"/>
          <w:lang w:val="en"/>
        </w:rPr>
        <w:t xml:space="preserve">-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r w:rsidR="00387765">
        <w:rPr>
          <w:rFonts w:ascii="Times New Roman" w:eastAsia="Times New Roman" w:hAnsi="Times New Roman" w:cs="Times New Roman"/>
          <w:sz w:val="20"/>
          <w:szCs w:val="20"/>
          <w:lang w:val="en"/>
        </w:rPr>
        <w:br/>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DEN-10</w:t>
      </w:r>
      <w:r w:rsidR="005902EA">
        <w:rPr>
          <w:b/>
          <w:sz w:val="24"/>
          <w:szCs w:val="24"/>
          <w:lang w:val="en"/>
        </w:rPr>
        <w:t>2</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9D009F">
      <w:pPr>
        <w:tabs>
          <w:tab w:val="left" w:pos="6300"/>
          <w:tab w:val="left" w:pos="7650"/>
        </w:tabs>
      </w:pPr>
      <w:r>
        <w:rPr>
          <w:lang w:val="en"/>
        </w:rPr>
        <w:t>TL DEN-10</w:t>
      </w:r>
      <w:r w:rsidR="005902EA">
        <w:rPr>
          <w:lang w:val="en"/>
        </w:rPr>
        <w:t>2</w:t>
      </w:r>
      <w:r w:rsidR="00E320DB">
        <w:rPr>
          <w:lang w:val="en"/>
        </w:rPr>
        <w:t xml:space="preserve">:  </w:t>
      </w:r>
      <w:r w:rsidR="00017689" w:rsidRPr="00017689">
        <w:rPr>
          <w:lang w:val="en"/>
        </w:rPr>
        <w:t>Updates to 130 CMR 420.000 and Subchapter 6</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w:t>
        </w:r>
        <w:bookmarkStart w:id="0" w:name="_GoBack"/>
        <w:bookmarkEnd w:id="0"/>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17770B" w:rsidRDefault="005902EA" w:rsidP="009D009F">
      <w:pPr>
        <w:tabs>
          <w:tab w:val="left" w:pos="6300"/>
          <w:tab w:val="left" w:pos="7650"/>
        </w:tabs>
        <w:rPr>
          <w:rStyle w:val="IntenseReference"/>
          <w:lang w:val="en"/>
        </w:rPr>
      </w:pPr>
      <w:r>
        <w:rPr>
          <w:lang w:val="en"/>
        </w:rPr>
        <w:t>TL DEN-102</w:t>
      </w:r>
      <w:r w:rsidR="00E320DB">
        <w:rPr>
          <w:lang w:val="en"/>
        </w:rPr>
        <w:t xml:space="preserve">:  </w:t>
      </w:r>
      <w:r w:rsidR="00017689" w:rsidRPr="00017689">
        <w:rPr>
          <w:lang w:val="en"/>
        </w:rPr>
        <w:t>Updates to 130 CMR 420.000 and Subchapter 6</w:t>
      </w:r>
      <w:r w:rsidR="00352244">
        <w:rPr>
          <w:lang w:val="en"/>
        </w:rPr>
        <w:t xml:space="preserve"> –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17689"/>
    <w:rsid w:val="00051C60"/>
    <w:rsid w:val="000D672F"/>
    <w:rsid w:val="000E651A"/>
    <w:rsid w:val="000E6C17"/>
    <w:rsid w:val="00121F06"/>
    <w:rsid w:val="001442C3"/>
    <w:rsid w:val="001549E2"/>
    <w:rsid w:val="0017770B"/>
    <w:rsid w:val="00180152"/>
    <w:rsid w:val="001D24DB"/>
    <w:rsid w:val="00214313"/>
    <w:rsid w:val="002871C9"/>
    <w:rsid w:val="00290219"/>
    <w:rsid w:val="00291EDD"/>
    <w:rsid w:val="002A0833"/>
    <w:rsid w:val="002A7EA0"/>
    <w:rsid w:val="00336645"/>
    <w:rsid w:val="00352244"/>
    <w:rsid w:val="00356D48"/>
    <w:rsid w:val="00387765"/>
    <w:rsid w:val="003C4D12"/>
    <w:rsid w:val="00415FF9"/>
    <w:rsid w:val="00423AC0"/>
    <w:rsid w:val="00452FBB"/>
    <w:rsid w:val="00490976"/>
    <w:rsid w:val="004B45DC"/>
    <w:rsid w:val="004C2178"/>
    <w:rsid w:val="0056051A"/>
    <w:rsid w:val="005607A6"/>
    <w:rsid w:val="0058764D"/>
    <w:rsid w:val="005902EA"/>
    <w:rsid w:val="005A2C71"/>
    <w:rsid w:val="005C3E9C"/>
    <w:rsid w:val="006450F0"/>
    <w:rsid w:val="00670A3E"/>
    <w:rsid w:val="00697ECA"/>
    <w:rsid w:val="006B514A"/>
    <w:rsid w:val="006C4A0E"/>
    <w:rsid w:val="006E2604"/>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D009F"/>
    <w:rsid w:val="009E5153"/>
    <w:rsid w:val="00A03D88"/>
    <w:rsid w:val="00A41802"/>
    <w:rsid w:val="00A5235C"/>
    <w:rsid w:val="00A9402F"/>
    <w:rsid w:val="00AD46A0"/>
    <w:rsid w:val="00AF1133"/>
    <w:rsid w:val="00AF355C"/>
    <w:rsid w:val="00B16E12"/>
    <w:rsid w:val="00B26DF8"/>
    <w:rsid w:val="00B323A2"/>
    <w:rsid w:val="00B63ADB"/>
    <w:rsid w:val="00BB09BB"/>
    <w:rsid w:val="00BE3AE5"/>
    <w:rsid w:val="00C05683"/>
    <w:rsid w:val="00C23FC3"/>
    <w:rsid w:val="00C95A34"/>
    <w:rsid w:val="00CA75B1"/>
    <w:rsid w:val="00CB2330"/>
    <w:rsid w:val="00CB7161"/>
    <w:rsid w:val="00CF10FB"/>
    <w:rsid w:val="00CF3FF0"/>
    <w:rsid w:val="00D156C5"/>
    <w:rsid w:val="00D3354A"/>
    <w:rsid w:val="00D53E7C"/>
    <w:rsid w:val="00D920BA"/>
    <w:rsid w:val="00DB4A97"/>
    <w:rsid w:val="00DC63CD"/>
    <w:rsid w:val="00DD2649"/>
    <w:rsid w:val="00DF0277"/>
    <w:rsid w:val="00DF383C"/>
    <w:rsid w:val="00E11743"/>
    <w:rsid w:val="00E320DB"/>
    <w:rsid w:val="00E8304F"/>
    <w:rsid w:val="00F83672"/>
    <w:rsid w:val="00F97655"/>
    <w:rsid w:val="00FD7B89"/>
    <w:rsid w:val="00FF3509"/>
    <w:rsid w:val="00FF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provider-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9/04/22/tl-den-102_2.docx" TargetMode="External"/><Relationship Id="rId5" Type="http://schemas.openxmlformats.org/officeDocument/2006/relationships/webSettings" Target="webSettings.xml"/><Relationship Id="rId10" Type="http://schemas.openxmlformats.org/officeDocument/2006/relationships/hyperlink" Target="https://www.mass.gov/lists/provider-publications" TargetMode="External"/><Relationship Id="rId4" Type="http://schemas.openxmlformats.org/officeDocument/2006/relationships/settings" Target="settings.xml"/><Relationship Id="rId9" Type="http://schemas.openxmlformats.org/officeDocument/2006/relationships/hyperlink" Target="https://www.mass.gov/files/documents/2019/04/22/tl-den-102_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2020-02-10T20:22:00Z</cp:lastPrinted>
  <dcterms:created xsi:type="dcterms:W3CDTF">2020-02-10T20:24:00Z</dcterms:created>
  <dcterms:modified xsi:type="dcterms:W3CDTF">2020-02-10T20:24:00Z</dcterms:modified>
</cp:coreProperties>
</file>