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0C89C76F"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A53C12">
        <w:t>Dental</w:t>
      </w:r>
      <w:r w:rsidR="008A66B2">
        <w:t xml:space="preserve"> </w:t>
      </w:r>
      <w:r w:rsidR="00403685" w:rsidRPr="0002237D">
        <w:t>Bulletin</w:t>
      </w:r>
      <w:r w:rsidR="00403685" w:rsidRPr="00D31697">
        <w:t xml:space="preserve"> </w:t>
      </w:r>
      <w:r w:rsidR="00A72FC5">
        <w:t>54</w:t>
      </w:r>
      <w:r w:rsidR="00403685" w:rsidRPr="00D31697">
        <w:t xml:space="preserve"> </w:t>
      </w:r>
    </w:p>
    <w:p w14:paraId="0814A6EF" w14:textId="57F28158" w:rsidR="003A7E23" w:rsidRPr="00F95ED9" w:rsidRDefault="003A7E23" w:rsidP="003A7E23">
      <w:pPr>
        <w:tabs>
          <w:tab w:val="left" w:pos="1080"/>
        </w:tabs>
        <w:spacing w:before="120" w:after="240"/>
        <w:ind w:left="1080" w:hanging="1080"/>
        <w:rPr>
          <w:noProof w:val="0"/>
        </w:rPr>
      </w:pPr>
      <w:r>
        <w:rPr>
          <w:b/>
          <w:bCs/>
        </w:rPr>
        <w:t>DATE</w:t>
      </w:r>
      <w:r w:rsidRPr="00D31697">
        <w:rPr>
          <w:b/>
          <w:bCs/>
        </w:rPr>
        <w:t>:</w:t>
      </w:r>
      <w:r w:rsidRPr="00D31697">
        <w:rPr>
          <w:b/>
          <w:bCs/>
        </w:rPr>
        <w:tab/>
      </w:r>
      <w:r w:rsidR="006F1E7F">
        <w:t>December 2025</w:t>
      </w:r>
    </w:p>
    <w:p w14:paraId="163C0B92" w14:textId="7C573D09"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6F1E7F">
        <w:t xml:space="preserve">Providers </w:t>
      </w:r>
      <w:r>
        <w:t xml:space="preserve">Participating in </w:t>
      </w:r>
      <w:r w:rsidR="006F1E7F">
        <w:t xml:space="preserve">the </w:t>
      </w:r>
      <w:r>
        <w:t>MassHealth</w:t>
      </w:r>
      <w:r w:rsidR="006F1E7F">
        <w:t xml:space="preserve"> Dental Program</w:t>
      </w:r>
    </w:p>
    <w:p w14:paraId="18948E6C" w14:textId="4F8E53FC"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EB1D90">
        <w:t>Unders</w:t>
      </w:r>
      <w:r w:rsidRPr="00833E43">
        <w:t>ecretary for MassHealth [signature of Mike Levine]</w:t>
      </w:r>
    </w:p>
    <w:p w14:paraId="1770600D" w14:textId="6FA98A9B" w:rsidR="00B4288D" w:rsidRDefault="003A7E23" w:rsidP="00122666">
      <w:pPr>
        <w:pStyle w:val="SubjectLine"/>
        <w:tabs>
          <w:tab w:val="clear" w:pos="900"/>
          <w:tab w:val="left" w:pos="1080"/>
        </w:tabs>
      </w:pPr>
      <w:r>
        <w:t>RE</w:t>
      </w:r>
      <w:r w:rsidRPr="0041389E">
        <w:t>:</w:t>
      </w:r>
      <w:r w:rsidRPr="00833E43">
        <w:tab/>
      </w:r>
      <w:r w:rsidR="006F1E7F">
        <w:t>Waiving Dental P</w:t>
      </w:r>
      <w:r w:rsidR="00384AD9">
        <w:t xml:space="preserve">rior </w:t>
      </w:r>
      <w:r w:rsidR="006F1E7F">
        <w:t>A</w:t>
      </w:r>
      <w:r w:rsidR="00384AD9">
        <w:t>uthorization</w:t>
      </w:r>
      <w:r w:rsidR="006F1E7F">
        <w:t xml:space="preserve"> fo</w:t>
      </w:r>
      <w:r w:rsidR="00384AD9">
        <w:t>r</w:t>
      </w:r>
      <w:r w:rsidR="006F1E7F">
        <w:t xml:space="preserve"> Enrollees Tran</w:t>
      </w:r>
      <w:r w:rsidR="00384AD9">
        <w:t>s</w:t>
      </w:r>
      <w:r w:rsidR="006F1E7F">
        <w:t xml:space="preserve">itioning to Fee-for-Service </w:t>
      </w:r>
    </w:p>
    <w:p w14:paraId="7ACFED09" w14:textId="77777777" w:rsidR="00EC2CB6" w:rsidRDefault="00EC2CB6" w:rsidP="00EC2CB6">
      <w:pPr>
        <w:spacing w:after="0" w:line="240" w:lineRule="auto"/>
      </w:pPr>
    </w:p>
    <w:p w14:paraId="5122B7DF" w14:textId="3B53731F" w:rsidR="00B4288D" w:rsidRDefault="00B4288D" w:rsidP="00FF5AAD">
      <w:pPr>
        <w:sectPr w:rsidR="00B4288D" w:rsidSect="00B4288D">
          <w:footerReference w:type="default" r:id="rId12"/>
          <w:pgSz w:w="12240" w:h="15840" w:code="1"/>
          <w:pgMar w:top="576" w:right="1440" w:bottom="1440" w:left="1440" w:header="446" w:footer="490" w:gutter="0"/>
          <w:cols w:space="720"/>
          <w:docGrid w:linePitch="299"/>
        </w:sectPr>
      </w:pPr>
    </w:p>
    <w:p w14:paraId="3FBE6880" w14:textId="4B16E366" w:rsidR="00B4288D" w:rsidRPr="00654896" w:rsidRDefault="006F1E7F" w:rsidP="00B4288D">
      <w:pPr>
        <w:pStyle w:val="Heading2"/>
      </w:pPr>
      <w:r>
        <w:t>Background</w:t>
      </w:r>
    </w:p>
    <w:p w14:paraId="51D0D49C" w14:textId="78DFF511" w:rsidR="006F1E7F" w:rsidRPr="009D3DF7" w:rsidRDefault="006F1E7F" w:rsidP="00E00C62">
      <w:r w:rsidRPr="009D3DF7">
        <w:t xml:space="preserve">Effective January 1, 2026, </w:t>
      </w:r>
      <w:r w:rsidR="00322277">
        <w:t xml:space="preserve">updates to M.G.L. c. 118E, Section 9D and 130 CMR 508.008(A) require Senior Care Options enrollees to be eligible for MassHealth Standard and enrolled in Medicare Parts A and B and eligible for Medicare Part D. </w:t>
      </w:r>
      <w:r w:rsidRPr="009D3DF7">
        <w:t xml:space="preserve"> </w:t>
      </w:r>
    </w:p>
    <w:p w14:paraId="53794361" w14:textId="360CDF3F" w:rsidR="006F1E7F" w:rsidRDefault="006F1E7F" w:rsidP="00E00C62">
      <w:r w:rsidRPr="009D3DF7">
        <w:t xml:space="preserve">As a result, effective January 1, 2026, MassHealth will disenroll SCO </w:t>
      </w:r>
      <w:r>
        <w:t>e</w:t>
      </w:r>
      <w:r w:rsidRPr="009D3DF7">
        <w:t xml:space="preserve">nrollees who are not enrolled in Medicare Parts A and B from their SCO </w:t>
      </w:r>
      <w:r>
        <w:t>p</w:t>
      </w:r>
      <w:r w:rsidRPr="009D3DF7">
        <w:t xml:space="preserve">lans and enroll them in MassHealth </w:t>
      </w:r>
      <w:r w:rsidR="00384AD9">
        <w:t>F</w:t>
      </w:r>
      <w:r w:rsidRPr="009D3DF7">
        <w:t>ee-for-</w:t>
      </w:r>
      <w:r w:rsidR="00384AD9">
        <w:t>S</w:t>
      </w:r>
      <w:r w:rsidRPr="009D3DF7">
        <w:t xml:space="preserve">ervice (FFS). </w:t>
      </w:r>
    </w:p>
    <w:p w14:paraId="2C048CAA" w14:textId="20C36111" w:rsidR="006F1E7F" w:rsidRPr="00607B8A" w:rsidRDefault="00607B8A" w:rsidP="00607B8A">
      <w:pPr>
        <w:pStyle w:val="Heading2"/>
      </w:pPr>
      <w:r w:rsidRPr="00607B8A">
        <w:t>Prior Authorizations Waived until March 31, 2026</w:t>
      </w:r>
    </w:p>
    <w:p w14:paraId="6E1AD0DA" w14:textId="3C471D08" w:rsidR="006F1E7F" w:rsidRPr="00607B8A" w:rsidRDefault="006F1E7F" w:rsidP="00E00C62">
      <w:r w:rsidRPr="009D3DF7">
        <w:t>To ensure continuity of care during the transition</w:t>
      </w:r>
      <w:r w:rsidRPr="00607B8A">
        <w:t xml:space="preserve">, all dental prior authorizations </w:t>
      </w:r>
      <w:r w:rsidR="00D94893">
        <w:t>(P</w:t>
      </w:r>
      <w:r w:rsidR="00E00C62">
        <w:t>A</w:t>
      </w:r>
      <w:r w:rsidR="00D94893">
        <w:t xml:space="preserve">s) </w:t>
      </w:r>
      <w:r w:rsidR="004D4B01" w:rsidRPr="00607B8A">
        <w:t xml:space="preserve">for members transitioning from SCO to MassHealth FFS </w:t>
      </w:r>
      <w:r w:rsidRPr="00607B8A">
        <w:t xml:space="preserve">will be waived from January 1, 2026, until March 31, 2026,. </w:t>
      </w:r>
    </w:p>
    <w:p w14:paraId="28480A50" w14:textId="4F7A74FB" w:rsidR="00384AD9" w:rsidRDefault="00607B8A" w:rsidP="006F1E7F">
      <w:pPr>
        <w:pStyle w:val="Heading2"/>
        <w:rPr>
          <w:b w:val="0"/>
          <w:bCs/>
          <w:sz w:val="22"/>
          <w:szCs w:val="22"/>
        </w:rPr>
      </w:pPr>
      <w:r w:rsidRPr="00607B8A">
        <w:t>Whom to Call</w:t>
      </w:r>
      <w:r>
        <w:t xml:space="preserve"> Before </w:t>
      </w:r>
      <w:r w:rsidRPr="00384AD9">
        <w:t xml:space="preserve">and After </w:t>
      </w:r>
      <w:r w:rsidR="00384AD9">
        <w:t>the</w:t>
      </w:r>
      <w:r w:rsidR="00D31184">
        <w:t xml:space="preserve"> Dental TPA</w:t>
      </w:r>
      <w:r w:rsidR="00384AD9">
        <w:t xml:space="preserve"> Transition</w:t>
      </w:r>
    </w:p>
    <w:p w14:paraId="15CB3BA0" w14:textId="355840A5" w:rsidR="006F1E7F" w:rsidRPr="009D3DF7" w:rsidRDefault="00607B8A" w:rsidP="00E00C62">
      <w:r w:rsidRPr="00D94893">
        <w:rPr>
          <w:bCs/>
        </w:rPr>
        <w:t>Before</w:t>
      </w:r>
      <w:r w:rsidR="006F1E7F" w:rsidRPr="00D94893">
        <w:rPr>
          <w:bCs/>
        </w:rPr>
        <w:t xml:space="preserve"> the dental third-party administrator transition in February 2026,</w:t>
      </w:r>
      <w:r w:rsidR="006F1E7F" w:rsidRPr="009D3DF7">
        <w:t xml:space="preserve"> call</w:t>
      </w:r>
      <w:r w:rsidR="00570F8C">
        <w:t xml:space="preserve"> </w:t>
      </w:r>
      <w:r w:rsidR="00D31184">
        <w:t xml:space="preserve">BeneCare </w:t>
      </w:r>
      <w:r w:rsidR="006F1E7F" w:rsidRPr="00607B8A">
        <w:rPr>
          <w:rStyle w:val="normaltextrun"/>
          <w:color w:val="000000"/>
          <w:bdr w:val="none" w:sz="0" w:space="0" w:color="auto" w:frame="1"/>
        </w:rPr>
        <w:t xml:space="preserve">Monday to Friday from 8:00 a.m. to </w:t>
      </w:r>
      <w:r w:rsidR="00D31184">
        <w:rPr>
          <w:rStyle w:val="normaltextrun"/>
          <w:color w:val="000000"/>
          <w:bdr w:val="none" w:sz="0" w:space="0" w:color="auto" w:frame="1"/>
        </w:rPr>
        <w:t>6</w:t>
      </w:r>
      <w:r w:rsidR="006F1E7F" w:rsidRPr="00607B8A">
        <w:rPr>
          <w:rStyle w:val="normaltextrun"/>
          <w:color w:val="000000"/>
          <w:bdr w:val="none" w:sz="0" w:space="0" w:color="auto" w:frame="1"/>
        </w:rPr>
        <w:t>:00 p.m., at (</w:t>
      </w:r>
      <w:r w:rsidR="00D31184">
        <w:rPr>
          <w:rStyle w:val="normaltextrun"/>
          <w:color w:val="000000"/>
          <w:bdr w:val="none" w:sz="0" w:space="0" w:color="auto" w:frame="1"/>
        </w:rPr>
        <w:t xml:space="preserve">844) MH-DENTL </w:t>
      </w:r>
      <w:r w:rsidR="006F1E7F" w:rsidRPr="009D3DF7">
        <w:t>to confirm that a member is transitioning from their SCO plan to MassHealth FFS.</w:t>
      </w:r>
    </w:p>
    <w:p w14:paraId="30BB297D" w14:textId="1808F4D1" w:rsidR="006F1E7F" w:rsidRPr="009D3DF7" w:rsidRDefault="006F1E7F" w:rsidP="00E00C62">
      <w:r w:rsidRPr="00607B8A">
        <w:rPr>
          <w:bCs/>
        </w:rPr>
        <w:t>After the dental third-party administrator transition in February 2026, all claims for these members with a date of service from January 1, 2026</w:t>
      </w:r>
      <w:r w:rsidR="00610058">
        <w:rPr>
          <w:bCs/>
        </w:rPr>
        <w:t>,</w:t>
      </w:r>
      <w:r w:rsidRPr="00607B8A">
        <w:rPr>
          <w:bCs/>
        </w:rPr>
        <w:t xml:space="preserve"> until March 31, 2026</w:t>
      </w:r>
      <w:r w:rsidR="00610058">
        <w:rPr>
          <w:bCs/>
        </w:rPr>
        <w:t>,</w:t>
      </w:r>
      <w:r w:rsidRPr="00607B8A">
        <w:rPr>
          <w:bCs/>
        </w:rPr>
        <w:t xml:space="preserve"> should be submitted to </w:t>
      </w:r>
      <w:r w:rsidRPr="00610058">
        <w:rPr>
          <w:bCs/>
        </w:rPr>
        <w:t>DentaQuest. Providers</w:t>
      </w:r>
      <w:r w:rsidRPr="009D3DF7">
        <w:t xml:space="preserve"> will be able to bill DentaQuest for services for a transitioning member without submitting </w:t>
      </w:r>
      <w:r w:rsidR="00D94893">
        <w:t>PA</w:t>
      </w:r>
      <w:r w:rsidRPr="009D3DF7">
        <w:t xml:space="preserve">. After March 31, 2026, </w:t>
      </w:r>
      <w:r w:rsidR="00D94893">
        <w:t>PA</w:t>
      </w:r>
      <w:r w:rsidR="00B81A85">
        <w:t xml:space="preserve"> requests</w:t>
      </w:r>
      <w:r w:rsidRPr="009D3DF7">
        <w:t xml:space="preserve"> must be submitted for these members in accordance with MassHealth </w:t>
      </w:r>
      <w:r w:rsidR="00610058">
        <w:t>F</w:t>
      </w:r>
      <w:r w:rsidRPr="009D3DF7">
        <w:t>ee-for-</w:t>
      </w:r>
      <w:r w:rsidR="00610058">
        <w:t>S</w:t>
      </w:r>
      <w:r w:rsidRPr="009D3DF7">
        <w:t xml:space="preserve">ervice </w:t>
      </w:r>
      <w:r w:rsidR="00D94893">
        <w:t>PA</w:t>
      </w:r>
      <w:r w:rsidRPr="009D3DF7">
        <w:t xml:space="preserve"> requirements. </w:t>
      </w:r>
    </w:p>
    <w:p w14:paraId="2857386B" w14:textId="34DE9CA7" w:rsidR="00384AD9" w:rsidRDefault="006F1E7F" w:rsidP="00D94893">
      <w:r w:rsidRPr="009D3DF7">
        <w:t xml:space="preserve">Notwithstanding the temporary suspension of </w:t>
      </w:r>
      <w:r w:rsidR="00D94893">
        <w:t>PA</w:t>
      </w:r>
      <w:r w:rsidRPr="009D3DF7">
        <w:t xml:space="preserve">, providers may bill MassHealth </w:t>
      </w:r>
      <w:r w:rsidR="00D94893" w:rsidRPr="009D3DF7">
        <w:t xml:space="preserve">only </w:t>
      </w:r>
      <w:r w:rsidRPr="009D3DF7">
        <w:t>for dental services that are medical</w:t>
      </w:r>
      <w:r w:rsidR="00607B8A">
        <w:t>ly</w:t>
      </w:r>
      <w:r w:rsidRPr="009D3DF7">
        <w:t xml:space="preserve"> necessary and consistent with MassHealth rules and regulations, including but not limited to existing clinical criteria for coverage</w:t>
      </w:r>
      <w:r w:rsidR="004D4B01">
        <w:t xml:space="preserve"> and billing requirements</w:t>
      </w:r>
      <w:r w:rsidRPr="009D3DF7">
        <w:t xml:space="preserve">. </w:t>
      </w:r>
    </w:p>
    <w:p w14:paraId="17337B60" w14:textId="4F95A921" w:rsidR="006F1E7F" w:rsidRPr="009D3DF7" w:rsidRDefault="006F1E7F" w:rsidP="006F1E7F">
      <w:r w:rsidRPr="009D3DF7">
        <w:lastRenderedPageBreak/>
        <w:t xml:space="preserve">Providers must still complete and retain all required documentation that would normally be submitted with a </w:t>
      </w:r>
      <w:r w:rsidR="00B81A85">
        <w:t>PA</w:t>
      </w:r>
      <w:r w:rsidRPr="009D3DF7">
        <w:t xml:space="preserve"> request. MassHealth reserves the right to audit this documentation to verify that services were medically necessary and were rendered and billed consistently with MassHealth rules and regulations, including but not limited to</w:t>
      </w:r>
      <w:r w:rsidR="004D4B01">
        <w:t xml:space="preserve"> clinical criteria for coverage and</w:t>
      </w:r>
      <w:r w:rsidRPr="009D3DF7">
        <w:t xml:space="preserve"> billing requirements.</w:t>
      </w:r>
    </w:p>
    <w:p w14:paraId="0B51112D" w14:textId="0538E782"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4" w:history="1">
        <w:r w:rsidRPr="00715A8E">
          <w:rPr>
            <w:rStyle w:val="Hyperlink"/>
          </w:rPr>
          <w:t>Sign up</w:t>
        </w:r>
      </w:hyperlink>
      <w:r w:rsidRPr="009901A7">
        <w:t xml:space="preserve"> to receive email alerts when MassHealth issues new bulletins and transmittal letters.</w:t>
      </w:r>
    </w:p>
    <w:p w14:paraId="17A19C8A" w14:textId="77777777" w:rsidR="00B64782" w:rsidRPr="00D64FF9" w:rsidRDefault="00B64782" w:rsidP="00B64782">
      <w:pPr>
        <w:pStyle w:val="Heading2"/>
        <w:rPr>
          <w:noProof w:val="0"/>
        </w:rPr>
      </w:pPr>
      <w:r w:rsidRPr="00D64FF9">
        <w:rPr>
          <w:noProof w:val="0"/>
        </w:rPr>
        <w:t>Questions</w:t>
      </w:r>
      <w:r>
        <w:rPr>
          <w:noProof w:val="0"/>
        </w:rPr>
        <w:t>?</w:t>
      </w:r>
    </w:p>
    <w:p w14:paraId="2DFF0A63" w14:textId="276C25FC" w:rsidR="00B64782" w:rsidRPr="004A612B" w:rsidRDefault="00B64782" w:rsidP="00B64782">
      <w:pPr>
        <w:pStyle w:val="ListParagraph"/>
        <w:numPr>
          <w:ilvl w:val="0"/>
          <w:numId w:val="14"/>
        </w:numPr>
        <w:spacing w:after="0" w:line="240" w:lineRule="auto"/>
        <w:rPr>
          <w:rFonts w:cs="Arial"/>
        </w:rPr>
      </w:pPr>
      <w:r>
        <w:rPr>
          <w:rFonts w:cs="Arial"/>
        </w:rPr>
        <w:t xml:space="preserve">Call </w:t>
      </w:r>
      <w:r w:rsidRPr="004A612B">
        <w:rPr>
          <w:rFonts w:cs="Arial"/>
        </w:rPr>
        <w:t>MassHealth at (800) 841-2900, TDD/TTY: 711</w:t>
      </w:r>
      <w:r w:rsidR="00B727CC">
        <w:rPr>
          <w:rFonts w:cs="Arial"/>
        </w:rPr>
        <w:t xml:space="preserve"> </w:t>
      </w:r>
    </w:p>
    <w:p w14:paraId="2C3E50E8" w14:textId="7AF9EB04" w:rsidR="00B64782" w:rsidRDefault="00B64782" w:rsidP="00B64782">
      <w:pPr>
        <w:pStyle w:val="ListParagraph"/>
        <w:numPr>
          <w:ilvl w:val="0"/>
          <w:numId w:val="14"/>
        </w:numPr>
        <w:spacing w:after="0" w:line="240" w:lineRule="auto"/>
        <w:rPr>
          <w:rFonts w:cs="Arial"/>
        </w:rPr>
      </w:pPr>
      <w:r>
        <w:rPr>
          <w:rFonts w:cs="Arial"/>
        </w:rPr>
        <w:t>E</w:t>
      </w:r>
      <w:r w:rsidRPr="004A612B">
        <w:rPr>
          <w:rFonts w:cs="Arial"/>
        </w:rPr>
        <w:t xml:space="preserve">mail </w:t>
      </w:r>
      <w:r>
        <w:rPr>
          <w:rFonts w:cs="Arial"/>
        </w:rPr>
        <w:t xml:space="preserve">us at </w:t>
      </w:r>
      <w:hyperlink r:id="rId15" w:history="1">
        <w:r w:rsidRPr="004A612B">
          <w:rPr>
            <w:rStyle w:val="Hyperlink"/>
          </w:rPr>
          <w:t>provider@masshealthquestions.com</w:t>
        </w:r>
      </w:hyperlink>
      <w:r w:rsidR="00B727CC">
        <w:rPr>
          <w:rStyle w:val="Hyperlink"/>
        </w:rPr>
        <w:t xml:space="preserve"> </w:t>
      </w:r>
    </w:p>
    <w:p w14:paraId="097A680E" w14:textId="77777777" w:rsidR="00B64782" w:rsidRDefault="00B64782" w:rsidP="00B64782">
      <w:pPr>
        <w:spacing w:after="0" w:line="240" w:lineRule="auto"/>
        <w:rPr>
          <w:rFonts w:cs="Arial"/>
        </w:rPr>
      </w:pPr>
    </w:p>
    <w:p w14:paraId="1CF2B163" w14:textId="77777777" w:rsidR="00B64782" w:rsidRPr="00B64782" w:rsidRDefault="00B64782" w:rsidP="00B64782">
      <w:pPr>
        <w:spacing w:after="0" w:line="240" w:lineRule="auto"/>
        <w:rPr>
          <w:rFonts w:cs="Arial"/>
        </w:rPr>
      </w:pPr>
    </w:p>
    <w:p w14:paraId="59D2B35C" w14:textId="60A6146A" w:rsidR="00B727CC" w:rsidRPr="00B727CC" w:rsidRDefault="00B64782" w:rsidP="00F441D6">
      <w:pPr>
        <w:spacing w:before="3000"/>
        <w:rPr>
          <w:color w:val="00B050"/>
        </w:rPr>
      </w:pPr>
      <w:bookmarkStart w:id="0" w:name="_Hlk169882402"/>
      <w:r w:rsidRPr="003C4A7D">
        <w:rPr>
          <w:sz w:val="18"/>
          <w:szCs w:val="18"/>
        </w:rPr>
        <w:drawing>
          <wp:inline distT="0" distB="0" distL="0" distR="0" wp14:anchorId="272814FE" wp14:editId="47BA1F6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7" w:history="1">
        <w:r w:rsidRPr="00B64782">
          <w:rPr>
            <w:rStyle w:val="Hyperlink"/>
            <w:position w:val="10"/>
            <w:sz w:val="18"/>
            <w:szCs w:val="18"/>
          </w:rPr>
          <w:t>MassHealth on Facebook</w:t>
        </w:r>
      </w:hyperlink>
      <w:r w:rsidRPr="00B64782">
        <w:rPr>
          <w:rStyle w:val="Hyperlink"/>
          <w:position w:val="10"/>
          <w:sz w:val="18"/>
          <w:szCs w:val="18"/>
          <w:u w:val="none"/>
        </w:rPr>
        <w:t xml:space="preserve">   </w:t>
      </w:r>
      <w:r>
        <w:drawing>
          <wp:inline distT="0" distB="0" distL="0" distR="0" wp14:anchorId="4A54798E" wp14:editId="25C8181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18">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19" w:history="1">
        <w:r w:rsidRPr="00B64782">
          <w:rPr>
            <w:rStyle w:val="Hyperlink"/>
            <w:position w:val="10"/>
            <w:sz w:val="18"/>
            <w:szCs w:val="18"/>
          </w:rPr>
          <w:t>MassHealth on LinkedIn</w:t>
        </w:r>
      </w:hyperlink>
      <w:r w:rsidRPr="00B64782">
        <w:rPr>
          <w:rStyle w:val="Hyperlink"/>
          <w:position w:val="10"/>
          <w:sz w:val="18"/>
          <w:szCs w:val="18"/>
          <w:u w:val="none"/>
        </w:rPr>
        <w:t xml:space="preserve">   </w:t>
      </w:r>
      <w:r>
        <w:drawing>
          <wp:inline distT="0" distB="0" distL="0" distR="0" wp14:anchorId="0850626E" wp14:editId="0EDCBB0E">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B64782">
          <w:rPr>
            <w:rStyle w:val="Hyperlink"/>
            <w:position w:val="10"/>
            <w:sz w:val="18"/>
            <w:szCs w:val="18"/>
          </w:rPr>
          <w:t>MassHealth on X</w:t>
        </w:r>
      </w:hyperlink>
      <w:r w:rsidRPr="00B64782">
        <w:rPr>
          <w:rStyle w:val="Hyperlink"/>
          <w:position w:val="10"/>
          <w:sz w:val="18"/>
          <w:szCs w:val="18"/>
          <w:u w:val="none"/>
        </w:rPr>
        <w:t xml:space="preserve">    </w:t>
      </w:r>
      <w:r>
        <w:drawing>
          <wp:inline distT="0" distB="0" distL="0" distR="0" wp14:anchorId="4500B831" wp14:editId="47A6FAC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B64782">
          <w:rPr>
            <w:rStyle w:val="Hyperlink"/>
            <w:position w:val="10"/>
            <w:sz w:val="18"/>
            <w:szCs w:val="18"/>
          </w:rPr>
          <w:t>MassHealth on YouTube</w:t>
        </w:r>
      </w:hyperlink>
      <w:bookmarkEnd w:id="0"/>
    </w:p>
    <w:sectPr w:rsidR="00B727CC" w:rsidRPr="00B727CC" w:rsidSect="003D0423">
      <w:headerReference w:type="default" r:id="rId24"/>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0991" w14:textId="77777777" w:rsidR="00565D5E" w:rsidRDefault="00565D5E" w:rsidP="00FF5AAD">
      <w:r>
        <w:separator/>
      </w:r>
    </w:p>
    <w:p w14:paraId="1E9ECEE1" w14:textId="77777777" w:rsidR="00565D5E" w:rsidRDefault="00565D5E" w:rsidP="00FF5AAD"/>
    <w:p w14:paraId="4D7340FD" w14:textId="77777777" w:rsidR="00565D5E" w:rsidRDefault="00565D5E" w:rsidP="00FF5AAD"/>
    <w:p w14:paraId="59910D0A" w14:textId="77777777" w:rsidR="00565D5E" w:rsidRDefault="00565D5E" w:rsidP="00FF5AAD"/>
    <w:p w14:paraId="2CAE1E63" w14:textId="77777777" w:rsidR="00565D5E" w:rsidRDefault="00565D5E" w:rsidP="00FF5AAD"/>
  </w:endnote>
  <w:endnote w:type="continuationSeparator" w:id="0">
    <w:p w14:paraId="1127277F" w14:textId="77777777" w:rsidR="00565D5E" w:rsidRDefault="00565D5E" w:rsidP="00FF5AAD">
      <w:r>
        <w:continuationSeparator/>
      </w:r>
    </w:p>
    <w:p w14:paraId="2622F035" w14:textId="77777777" w:rsidR="00565D5E" w:rsidRDefault="00565D5E" w:rsidP="00FF5AAD"/>
    <w:p w14:paraId="2565D628" w14:textId="77777777" w:rsidR="00565D5E" w:rsidRDefault="00565D5E" w:rsidP="00FF5AAD"/>
    <w:p w14:paraId="4ED57926" w14:textId="77777777" w:rsidR="00565D5E" w:rsidRDefault="00565D5E" w:rsidP="00FF5AAD"/>
    <w:p w14:paraId="6E957E9E" w14:textId="77777777" w:rsidR="00565D5E" w:rsidRDefault="00565D5E"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089767"/>
      <w:docPartObj>
        <w:docPartGallery w:val="Page Numbers (Bottom of Page)"/>
        <w:docPartUnique/>
      </w:docPartObj>
    </w:sdtPr>
    <w:sdtContent>
      <w:sdt>
        <w:sdtPr>
          <w:id w:val="1728636285"/>
          <w:docPartObj>
            <w:docPartGallery w:val="Page Numbers (Top of Page)"/>
            <w:docPartUnique/>
          </w:docPartObj>
        </w:sdtPr>
        <w:sdtContent>
          <w:p w14:paraId="6DEE4A2D" w14:textId="02FF9886" w:rsidR="00B36D2B" w:rsidRDefault="00B36D2B" w:rsidP="00B36D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FC987" w14:textId="77777777" w:rsidR="00565D5E" w:rsidRDefault="00565D5E" w:rsidP="00FF5AAD">
      <w:r>
        <w:separator/>
      </w:r>
    </w:p>
    <w:p w14:paraId="6AA31F59" w14:textId="77777777" w:rsidR="00565D5E" w:rsidRDefault="00565D5E" w:rsidP="00FF5AAD"/>
    <w:p w14:paraId="0EF69B56" w14:textId="77777777" w:rsidR="00565D5E" w:rsidRDefault="00565D5E" w:rsidP="00FF5AAD"/>
    <w:p w14:paraId="25B1EB57" w14:textId="77777777" w:rsidR="00565D5E" w:rsidRDefault="00565D5E" w:rsidP="00FF5AAD"/>
    <w:p w14:paraId="359E2BD1" w14:textId="77777777" w:rsidR="00565D5E" w:rsidRDefault="00565D5E" w:rsidP="00FF5AAD"/>
  </w:footnote>
  <w:footnote w:type="continuationSeparator" w:id="0">
    <w:p w14:paraId="7C21F766" w14:textId="77777777" w:rsidR="00565D5E" w:rsidRDefault="00565D5E" w:rsidP="00FF5AAD">
      <w:r>
        <w:continuationSeparator/>
      </w:r>
    </w:p>
    <w:p w14:paraId="3E1CFA97" w14:textId="77777777" w:rsidR="00565D5E" w:rsidRDefault="00565D5E" w:rsidP="00FF5AAD"/>
    <w:p w14:paraId="78C65A7A" w14:textId="77777777" w:rsidR="00565D5E" w:rsidRDefault="00565D5E" w:rsidP="00FF5AAD"/>
    <w:p w14:paraId="6C8A028A" w14:textId="77777777" w:rsidR="00565D5E" w:rsidRDefault="00565D5E" w:rsidP="00FF5AAD"/>
    <w:p w14:paraId="05904AAB" w14:textId="77777777" w:rsidR="00565D5E" w:rsidRDefault="00565D5E"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D2228F">
    <w:pPr>
      <w:spacing w:after="0"/>
      <w:ind w:left="6120"/>
    </w:pPr>
    <w:r>
      <w:t>MassHealth</w:t>
    </w:r>
  </w:p>
  <w:p w14:paraId="702302EC" w14:textId="6DE28F7D" w:rsidR="003D0423" w:rsidRDefault="00A53C12" w:rsidP="00D2228F">
    <w:pPr>
      <w:spacing w:after="0"/>
      <w:ind w:left="6120"/>
    </w:pPr>
    <w:r>
      <w:t>Den</w:t>
    </w:r>
    <w:r w:rsidR="008A66B2">
      <w:t>-</w:t>
    </w:r>
    <w:r w:rsidR="00D2228F">
      <w:t>Bulletin</w:t>
    </w:r>
    <w:r w:rsidR="00A72FC5">
      <w:t xml:space="preserve"> 54</w:t>
    </w:r>
  </w:p>
  <w:p w14:paraId="7B866A2B" w14:textId="138EE7EA" w:rsidR="0090716B" w:rsidRPr="008F7531" w:rsidRDefault="00A53C12" w:rsidP="00D2228F">
    <w:pPr>
      <w:spacing w:after="0"/>
      <w:ind w:left="6120"/>
    </w:pPr>
    <w:r>
      <w:t>December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70024"/>
    <w:multiLevelType w:val="hybridMultilevel"/>
    <w:tmpl w:val="AE1E2FFA"/>
    <w:lvl w:ilvl="0" w:tplc="DAFA4A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3"/>
  </w:num>
  <w:num w:numId="12" w16cid:durableId="1767457559">
    <w:abstractNumId w:val="12"/>
  </w:num>
  <w:num w:numId="13" w16cid:durableId="1475174970">
    <w:abstractNumId w:val="10"/>
  </w:num>
  <w:num w:numId="14" w16cid:durableId="6461287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237D"/>
    <w:rsid w:val="0002638F"/>
    <w:rsid w:val="00032BB1"/>
    <w:rsid w:val="00032C02"/>
    <w:rsid w:val="00041220"/>
    <w:rsid w:val="00056E4C"/>
    <w:rsid w:val="000706EF"/>
    <w:rsid w:val="00080FFB"/>
    <w:rsid w:val="00086041"/>
    <w:rsid w:val="000943BC"/>
    <w:rsid w:val="00095863"/>
    <w:rsid w:val="000A2664"/>
    <w:rsid w:val="000C00E0"/>
    <w:rsid w:val="000D5B34"/>
    <w:rsid w:val="000D71AE"/>
    <w:rsid w:val="000E324A"/>
    <w:rsid w:val="000E3E10"/>
    <w:rsid w:val="000F173A"/>
    <w:rsid w:val="000F579B"/>
    <w:rsid w:val="00113E7F"/>
    <w:rsid w:val="00122666"/>
    <w:rsid w:val="00130054"/>
    <w:rsid w:val="00132412"/>
    <w:rsid w:val="0014797D"/>
    <w:rsid w:val="00153E24"/>
    <w:rsid w:val="0015472F"/>
    <w:rsid w:val="001655EC"/>
    <w:rsid w:val="00183784"/>
    <w:rsid w:val="0018768A"/>
    <w:rsid w:val="00187B53"/>
    <w:rsid w:val="00194491"/>
    <w:rsid w:val="00195C8A"/>
    <w:rsid w:val="0019736A"/>
    <w:rsid w:val="00197D44"/>
    <w:rsid w:val="001A25AC"/>
    <w:rsid w:val="001A477C"/>
    <w:rsid w:val="001A7499"/>
    <w:rsid w:val="001B3254"/>
    <w:rsid w:val="001B62F7"/>
    <w:rsid w:val="001C1140"/>
    <w:rsid w:val="001C784A"/>
    <w:rsid w:val="001D5FD0"/>
    <w:rsid w:val="001E0603"/>
    <w:rsid w:val="001E1B46"/>
    <w:rsid w:val="001F6109"/>
    <w:rsid w:val="00200899"/>
    <w:rsid w:val="002018B3"/>
    <w:rsid w:val="00216420"/>
    <w:rsid w:val="00221668"/>
    <w:rsid w:val="00232E91"/>
    <w:rsid w:val="00240726"/>
    <w:rsid w:val="00246D80"/>
    <w:rsid w:val="00250727"/>
    <w:rsid w:val="00254A64"/>
    <w:rsid w:val="00263F44"/>
    <w:rsid w:val="00264FE0"/>
    <w:rsid w:val="00265BB6"/>
    <w:rsid w:val="00265DCC"/>
    <w:rsid w:val="00265FBB"/>
    <w:rsid w:val="00280355"/>
    <w:rsid w:val="0028040D"/>
    <w:rsid w:val="002916ED"/>
    <w:rsid w:val="0029448A"/>
    <w:rsid w:val="002C12F8"/>
    <w:rsid w:val="002C40EA"/>
    <w:rsid w:val="002D4956"/>
    <w:rsid w:val="002E3B6A"/>
    <w:rsid w:val="002E5188"/>
    <w:rsid w:val="002F7D2A"/>
    <w:rsid w:val="003065DA"/>
    <w:rsid w:val="00317CED"/>
    <w:rsid w:val="00322277"/>
    <w:rsid w:val="0032327C"/>
    <w:rsid w:val="0032351D"/>
    <w:rsid w:val="00354DC5"/>
    <w:rsid w:val="003644F6"/>
    <w:rsid w:val="0037002C"/>
    <w:rsid w:val="003737F7"/>
    <w:rsid w:val="00374688"/>
    <w:rsid w:val="00382A8A"/>
    <w:rsid w:val="00384AD9"/>
    <w:rsid w:val="003869FD"/>
    <w:rsid w:val="00386F7B"/>
    <w:rsid w:val="00390C38"/>
    <w:rsid w:val="003A31CA"/>
    <w:rsid w:val="003A6E1E"/>
    <w:rsid w:val="003A7E23"/>
    <w:rsid w:val="003C0130"/>
    <w:rsid w:val="003D0423"/>
    <w:rsid w:val="003F221A"/>
    <w:rsid w:val="003F4AF4"/>
    <w:rsid w:val="004013AA"/>
    <w:rsid w:val="00403685"/>
    <w:rsid w:val="004117FD"/>
    <w:rsid w:val="0041389E"/>
    <w:rsid w:val="004153B5"/>
    <w:rsid w:val="00427DA0"/>
    <w:rsid w:val="004373B7"/>
    <w:rsid w:val="00437C15"/>
    <w:rsid w:val="00450E46"/>
    <w:rsid w:val="00461793"/>
    <w:rsid w:val="00461DD8"/>
    <w:rsid w:val="004628E1"/>
    <w:rsid w:val="0047107E"/>
    <w:rsid w:val="004A5518"/>
    <w:rsid w:val="004A5AA4"/>
    <w:rsid w:val="004B20FE"/>
    <w:rsid w:val="004B70C6"/>
    <w:rsid w:val="004C1488"/>
    <w:rsid w:val="004C58F1"/>
    <w:rsid w:val="004D4B01"/>
    <w:rsid w:val="004D4BC9"/>
    <w:rsid w:val="004D60BA"/>
    <w:rsid w:val="004F64E7"/>
    <w:rsid w:val="00511043"/>
    <w:rsid w:val="005237ED"/>
    <w:rsid w:val="00526EAB"/>
    <w:rsid w:val="00533D7A"/>
    <w:rsid w:val="00565D5E"/>
    <w:rsid w:val="00570F8C"/>
    <w:rsid w:val="005763C9"/>
    <w:rsid w:val="00583219"/>
    <w:rsid w:val="00590E06"/>
    <w:rsid w:val="0059389D"/>
    <w:rsid w:val="005A3602"/>
    <w:rsid w:val="005A5C18"/>
    <w:rsid w:val="005B3A7D"/>
    <w:rsid w:val="005C33E4"/>
    <w:rsid w:val="005C7D99"/>
    <w:rsid w:val="005E1781"/>
    <w:rsid w:val="005E6E73"/>
    <w:rsid w:val="005F2443"/>
    <w:rsid w:val="006015A8"/>
    <w:rsid w:val="00607B8A"/>
    <w:rsid w:val="00610058"/>
    <w:rsid w:val="006233DC"/>
    <w:rsid w:val="00627E62"/>
    <w:rsid w:val="006353C7"/>
    <w:rsid w:val="0064698F"/>
    <w:rsid w:val="00654896"/>
    <w:rsid w:val="0066348F"/>
    <w:rsid w:val="00676163"/>
    <w:rsid w:val="00676180"/>
    <w:rsid w:val="006927DB"/>
    <w:rsid w:val="006A58CB"/>
    <w:rsid w:val="006D1809"/>
    <w:rsid w:val="006D4539"/>
    <w:rsid w:val="006D49AA"/>
    <w:rsid w:val="006F1E7F"/>
    <w:rsid w:val="00700C89"/>
    <w:rsid w:val="00700F0E"/>
    <w:rsid w:val="00702352"/>
    <w:rsid w:val="0071108B"/>
    <w:rsid w:val="0072452E"/>
    <w:rsid w:val="00731164"/>
    <w:rsid w:val="00733878"/>
    <w:rsid w:val="00757D07"/>
    <w:rsid w:val="0076059D"/>
    <w:rsid w:val="0076136C"/>
    <w:rsid w:val="007629E9"/>
    <w:rsid w:val="007756B5"/>
    <w:rsid w:val="00775FFA"/>
    <w:rsid w:val="00776856"/>
    <w:rsid w:val="007837EF"/>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51A9"/>
    <w:rsid w:val="0082380C"/>
    <w:rsid w:val="00824152"/>
    <w:rsid w:val="0082579E"/>
    <w:rsid w:val="0082594F"/>
    <w:rsid w:val="008268F2"/>
    <w:rsid w:val="00832EAC"/>
    <w:rsid w:val="008531EA"/>
    <w:rsid w:val="00856980"/>
    <w:rsid w:val="008708FF"/>
    <w:rsid w:val="00893B9C"/>
    <w:rsid w:val="00894FF0"/>
    <w:rsid w:val="008A3156"/>
    <w:rsid w:val="008A3B9D"/>
    <w:rsid w:val="008A41EA"/>
    <w:rsid w:val="008A66B2"/>
    <w:rsid w:val="008A6A30"/>
    <w:rsid w:val="008A7DEC"/>
    <w:rsid w:val="008B293F"/>
    <w:rsid w:val="008C005F"/>
    <w:rsid w:val="008F0D56"/>
    <w:rsid w:val="008F1DC8"/>
    <w:rsid w:val="008F7531"/>
    <w:rsid w:val="00902810"/>
    <w:rsid w:val="0090716B"/>
    <w:rsid w:val="00916124"/>
    <w:rsid w:val="00930D16"/>
    <w:rsid w:val="0093651D"/>
    <w:rsid w:val="00943F98"/>
    <w:rsid w:val="00963EF9"/>
    <w:rsid w:val="00965D5A"/>
    <w:rsid w:val="00977415"/>
    <w:rsid w:val="00981FE9"/>
    <w:rsid w:val="009841A9"/>
    <w:rsid w:val="00985651"/>
    <w:rsid w:val="00992105"/>
    <w:rsid w:val="009A0E9B"/>
    <w:rsid w:val="009A3F81"/>
    <w:rsid w:val="009B4513"/>
    <w:rsid w:val="009D15FA"/>
    <w:rsid w:val="009D59BC"/>
    <w:rsid w:val="009D7E0F"/>
    <w:rsid w:val="00A024A3"/>
    <w:rsid w:val="00A0380C"/>
    <w:rsid w:val="00A13213"/>
    <w:rsid w:val="00A15EDB"/>
    <w:rsid w:val="00A32028"/>
    <w:rsid w:val="00A422EC"/>
    <w:rsid w:val="00A458CF"/>
    <w:rsid w:val="00A4669C"/>
    <w:rsid w:val="00A53C12"/>
    <w:rsid w:val="00A56D1A"/>
    <w:rsid w:val="00A570CF"/>
    <w:rsid w:val="00A63CB3"/>
    <w:rsid w:val="00A72FC5"/>
    <w:rsid w:val="00A73790"/>
    <w:rsid w:val="00A75E05"/>
    <w:rsid w:val="00A92358"/>
    <w:rsid w:val="00A958E2"/>
    <w:rsid w:val="00AA07C2"/>
    <w:rsid w:val="00AA5B85"/>
    <w:rsid w:val="00AB155F"/>
    <w:rsid w:val="00AD2EF9"/>
    <w:rsid w:val="00AD35E6"/>
    <w:rsid w:val="00AD4B0C"/>
    <w:rsid w:val="00AD61FF"/>
    <w:rsid w:val="00AD7BAF"/>
    <w:rsid w:val="00AF6898"/>
    <w:rsid w:val="00AF6D8F"/>
    <w:rsid w:val="00B03A46"/>
    <w:rsid w:val="00B058D1"/>
    <w:rsid w:val="00B12A3B"/>
    <w:rsid w:val="00B131F5"/>
    <w:rsid w:val="00B20D9D"/>
    <w:rsid w:val="00B327EA"/>
    <w:rsid w:val="00B36D2B"/>
    <w:rsid w:val="00B4268A"/>
    <w:rsid w:val="00B4288D"/>
    <w:rsid w:val="00B448E4"/>
    <w:rsid w:val="00B44CD0"/>
    <w:rsid w:val="00B44F42"/>
    <w:rsid w:val="00B51510"/>
    <w:rsid w:val="00B60798"/>
    <w:rsid w:val="00B62557"/>
    <w:rsid w:val="00B64782"/>
    <w:rsid w:val="00B727CC"/>
    <w:rsid w:val="00B81A85"/>
    <w:rsid w:val="00B964AA"/>
    <w:rsid w:val="00B97DA1"/>
    <w:rsid w:val="00BB66E9"/>
    <w:rsid w:val="00BC376D"/>
    <w:rsid w:val="00BC6398"/>
    <w:rsid w:val="00BD0F64"/>
    <w:rsid w:val="00BD2F4A"/>
    <w:rsid w:val="00BE49D9"/>
    <w:rsid w:val="00C046E9"/>
    <w:rsid w:val="00C05181"/>
    <w:rsid w:val="00C100CF"/>
    <w:rsid w:val="00C12AD1"/>
    <w:rsid w:val="00C14E02"/>
    <w:rsid w:val="00C16CEA"/>
    <w:rsid w:val="00C34A04"/>
    <w:rsid w:val="00C63B05"/>
    <w:rsid w:val="00C64DAC"/>
    <w:rsid w:val="00C679D8"/>
    <w:rsid w:val="00C8095C"/>
    <w:rsid w:val="00C84B58"/>
    <w:rsid w:val="00C9185E"/>
    <w:rsid w:val="00CA01C0"/>
    <w:rsid w:val="00CA3B98"/>
    <w:rsid w:val="00CB3D77"/>
    <w:rsid w:val="00CE1946"/>
    <w:rsid w:val="00CF0AAB"/>
    <w:rsid w:val="00D0388D"/>
    <w:rsid w:val="00D20897"/>
    <w:rsid w:val="00D2228F"/>
    <w:rsid w:val="00D2339F"/>
    <w:rsid w:val="00D265DF"/>
    <w:rsid w:val="00D2728B"/>
    <w:rsid w:val="00D31184"/>
    <w:rsid w:val="00D33ED2"/>
    <w:rsid w:val="00D40840"/>
    <w:rsid w:val="00D55314"/>
    <w:rsid w:val="00D757EC"/>
    <w:rsid w:val="00D76690"/>
    <w:rsid w:val="00D93D6D"/>
    <w:rsid w:val="00D94893"/>
    <w:rsid w:val="00DA0783"/>
    <w:rsid w:val="00DA19DA"/>
    <w:rsid w:val="00DD509A"/>
    <w:rsid w:val="00DD7B60"/>
    <w:rsid w:val="00DD7B9C"/>
    <w:rsid w:val="00DF15B5"/>
    <w:rsid w:val="00DF2BB6"/>
    <w:rsid w:val="00DF5421"/>
    <w:rsid w:val="00DF5A51"/>
    <w:rsid w:val="00E00C62"/>
    <w:rsid w:val="00E25774"/>
    <w:rsid w:val="00E26210"/>
    <w:rsid w:val="00E4227E"/>
    <w:rsid w:val="00E46EB1"/>
    <w:rsid w:val="00E61907"/>
    <w:rsid w:val="00E70EF5"/>
    <w:rsid w:val="00E72EE6"/>
    <w:rsid w:val="00E933F9"/>
    <w:rsid w:val="00EA2611"/>
    <w:rsid w:val="00EB1686"/>
    <w:rsid w:val="00EB1D90"/>
    <w:rsid w:val="00EB2269"/>
    <w:rsid w:val="00EC2CB6"/>
    <w:rsid w:val="00EC4C96"/>
    <w:rsid w:val="00EC7D71"/>
    <w:rsid w:val="00ED5E99"/>
    <w:rsid w:val="00EF0846"/>
    <w:rsid w:val="00EF202B"/>
    <w:rsid w:val="00EF55D8"/>
    <w:rsid w:val="00F00371"/>
    <w:rsid w:val="00F12CB8"/>
    <w:rsid w:val="00F1656D"/>
    <w:rsid w:val="00F25059"/>
    <w:rsid w:val="00F3191A"/>
    <w:rsid w:val="00F32E6F"/>
    <w:rsid w:val="00F3494C"/>
    <w:rsid w:val="00F35D39"/>
    <w:rsid w:val="00F3685C"/>
    <w:rsid w:val="00F403B2"/>
    <w:rsid w:val="00F441D6"/>
    <w:rsid w:val="00F5166D"/>
    <w:rsid w:val="00F5746D"/>
    <w:rsid w:val="00F622E4"/>
    <w:rsid w:val="00F823BA"/>
    <w:rsid w:val="00F82EA6"/>
    <w:rsid w:val="00F902FE"/>
    <w:rsid w:val="00F92C43"/>
    <w:rsid w:val="00F95ED9"/>
    <w:rsid w:val="00FA39BC"/>
    <w:rsid w:val="00FA67C1"/>
    <w:rsid w:val="00FB1626"/>
    <w:rsid w:val="00FB5298"/>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customStyle="1" w:styleId="normaltextrun">
    <w:name w:val="normaltextrun"/>
    <w:basedOn w:val="DefaultParagraphFont"/>
    <w:rsid w:val="006F1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masshealth-provider-bulletins"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twitter.com/MassHealt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acebook.com/MassHealth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provider@masshealthquestions.com" TargetMode="External"/><Relationship Id="rId23" Type="http://schemas.openxmlformats.org/officeDocument/2006/relationships/hyperlink" Target="https://www.youtube.com/channel/UC1QQ61nTN7LNKkhjrjnYOUg" TargetMode="External"/><Relationship Id="rId10" Type="http://schemas.openxmlformats.org/officeDocument/2006/relationships/image" Target="media/image2.jpeg"/><Relationship Id="rId19" Type="http://schemas.openxmlformats.org/officeDocument/2006/relationships/hyperlink" Target="https://www.linkedin.com/company/masshealth"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forms/email-notifications-for-provider-bulletins-and-transmittal-letters"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3227</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Gambarini, Jacqueline (EHS)</cp:lastModifiedBy>
  <cp:revision>2</cp:revision>
  <cp:lastPrinted>2023-04-06T14:06:00Z</cp:lastPrinted>
  <dcterms:created xsi:type="dcterms:W3CDTF">2025-12-30T18:07:00Z</dcterms:created>
  <dcterms:modified xsi:type="dcterms:W3CDTF">2025-12-30T18:07:00Z</dcterms:modified>
</cp:coreProperties>
</file>