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0818D7"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C424AE" w:rsidRDefault="00653643" w:rsidP="00C424AE">
                            <w:pPr>
                              <w:jc w:val="center"/>
                              <w:rPr>
                                <w:b/>
                                <w:bCs/>
                                <w:sz w:val="28"/>
                              </w:rPr>
                            </w:pPr>
                            <w:r>
                              <w:rPr>
                                <w:b/>
                                <w:bCs/>
                                <w:sz w:val="28"/>
                              </w:rPr>
                              <w:t>Department of Developmental Services</w:t>
                            </w:r>
                          </w:p>
                          <w:p w:rsidR="00653643" w:rsidRDefault="00653643" w:rsidP="00C424AE">
                            <w:pPr>
                              <w:jc w:val="center"/>
                              <w:rPr>
                                <w:b/>
                                <w:bCs/>
                                <w:sz w:val="28"/>
                              </w:rPr>
                            </w:pPr>
                            <w:r>
                              <w:rPr>
                                <w:b/>
                                <w:bCs/>
                                <w:sz w:val="28"/>
                              </w:rPr>
                              <w:t>Hogan Regional Center, Maintenance Building</w:t>
                            </w:r>
                          </w:p>
                          <w:p w:rsidR="00653643" w:rsidRDefault="00653643" w:rsidP="00C424AE">
                            <w:pPr>
                              <w:jc w:val="center"/>
                              <w:rPr>
                                <w:b/>
                                <w:bCs/>
                                <w:sz w:val="28"/>
                              </w:rPr>
                            </w:pPr>
                            <w:r>
                              <w:rPr>
                                <w:b/>
                                <w:bCs/>
                                <w:sz w:val="28"/>
                              </w:rPr>
                              <w:t>7 Hathorn</w:t>
                            </w:r>
                            <w:r w:rsidR="00C92E27">
                              <w:rPr>
                                <w:b/>
                                <w:bCs/>
                                <w:sz w:val="28"/>
                              </w:rPr>
                              <w:t>e</w:t>
                            </w:r>
                            <w:r>
                              <w:rPr>
                                <w:b/>
                                <w:bCs/>
                                <w:sz w:val="28"/>
                              </w:rPr>
                              <w:t xml:space="preserve"> Circle</w:t>
                            </w:r>
                          </w:p>
                          <w:p w:rsidR="00653643" w:rsidRPr="00705149" w:rsidRDefault="00653643" w:rsidP="00C424AE">
                            <w:pPr>
                              <w:jc w:val="center"/>
                              <w:rPr>
                                <w:b/>
                                <w:bCs/>
                                <w:sz w:val="28"/>
                              </w:rPr>
                            </w:pPr>
                            <w:r>
                              <w:rPr>
                                <w:b/>
                                <w:bCs/>
                                <w:sz w:val="28"/>
                              </w:rPr>
                              <w:t>Danver</w:t>
                            </w:r>
                            <w:r w:rsidR="00C92E27">
                              <w:rPr>
                                <w:b/>
                                <w:bCs/>
                                <w:sz w:val="28"/>
                              </w:rPr>
                              <w:t>s</w:t>
                            </w:r>
                            <w:r>
                              <w:rPr>
                                <w:b/>
                                <w:bCs/>
                                <w:sz w:val="28"/>
                              </w:rPr>
                              <w:t>, MA</w:t>
                            </w:r>
                          </w:p>
                          <w:p w:rsidR="00C424AE" w:rsidRPr="00705149"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C424AE" w:rsidP="00C424AE">
                            <w:pPr>
                              <w:jc w:val="center"/>
                              <w:rPr>
                                <w:b/>
                              </w:rPr>
                            </w:pPr>
                          </w:p>
                          <w:p w:rsidR="0009667C" w:rsidRDefault="0009667C" w:rsidP="00DB51C0">
                            <w:pPr>
                              <w:jc w:val="center"/>
                            </w:pPr>
                          </w:p>
                          <w:p w:rsidR="00C424AE" w:rsidRDefault="000818D7" w:rsidP="00DB51C0">
                            <w:pPr>
                              <w:jc w:val="center"/>
                            </w:pPr>
                            <w:r>
                              <w:rPr>
                                <w:noProof/>
                              </w:rPr>
                              <w:drawing>
                                <wp:inline distT="0" distB="0" distL="0" distR="0">
                                  <wp:extent cx="3619500" cy="3291840"/>
                                  <wp:effectExtent l="0" t="0" r="0" b="0"/>
                                  <wp:docPr id="19" name="Picture 19" descr="Sign for DDS Hogan Maintenanc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gn for DDS Hogan Maintenance Sho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19500" cy="3291840"/>
                                          </a:xfrm>
                                          <a:prstGeom prst="rect">
                                            <a:avLst/>
                                          </a:prstGeom>
                                          <a:noFill/>
                                          <a:ln>
                                            <a:noFill/>
                                          </a:ln>
                                        </pic:spPr>
                                      </pic:pic>
                                    </a:graphicData>
                                  </a:graphic>
                                </wp:inline>
                              </w:drawing>
                            </w:r>
                          </w:p>
                          <w:p w:rsidR="00C424AE" w:rsidRDefault="00C424AE" w:rsidP="00DB51C0">
                            <w:pPr>
                              <w:jc w:val="center"/>
                            </w:pPr>
                          </w:p>
                          <w:p w:rsidR="001B28EA" w:rsidRDefault="001B28EA"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4CE5" w:rsidP="00DB51C0">
                            <w:pPr>
                              <w:jc w:val="center"/>
                            </w:pPr>
                            <w:r>
                              <w:t>Decembe</w:t>
                            </w:r>
                            <w:r w:rsidR="00653643">
                              <w:t>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C424AE" w:rsidRDefault="00653643" w:rsidP="00C424AE">
                      <w:pPr>
                        <w:jc w:val="center"/>
                        <w:rPr>
                          <w:b/>
                          <w:bCs/>
                          <w:sz w:val="28"/>
                        </w:rPr>
                      </w:pPr>
                      <w:r>
                        <w:rPr>
                          <w:b/>
                          <w:bCs/>
                          <w:sz w:val="28"/>
                        </w:rPr>
                        <w:t>Department of Developmental Services</w:t>
                      </w:r>
                    </w:p>
                    <w:p w:rsidR="00653643" w:rsidRDefault="00653643" w:rsidP="00C424AE">
                      <w:pPr>
                        <w:jc w:val="center"/>
                        <w:rPr>
                          <w:b/>
                          <w:bCs/>
                          <w:sz w:val="28"/>
                        </w:rPr>
                      </w:pPr>
                      <w:r>
                        <w:rPr>
                          <w:b/>
                          <w:bCs/>
                          <w:sz w:val="28"/>
                        </w:rPr>
                        <w:t>Hogan Regional Center, Maintenance Building</w:t>
                      </w:r>
                    </w:p>
                    <w:p w:rsidR="00653643" w:rsidRDefault="00653643" w:rsidP="00C424AE">
                      <w:pPr>
                        <w:jc w:val="center"/>
                        <w:rPr>
                          <w:b/>
                          <w:bCs/>
                          <w:sz w:val="28"/>
                        </w:rPr>
                      </w:pPr>
                      <w:r>
                        <w:rPr>
                          <w:b/>
                          <w:bCs/>
                          <w:sz w:val="28"/>
                        </w:rPr>
                        <w:t>7 Hathorn</w:t>
                      </w:r>
                      <w:r w:rsidR="00C92E27">
                        <w:rPr>
                          <w:b/>
                          <w:bCs/>
                          <w:sz w:val="28"/>
                        </w:rPr>
                        <w:t>e</w:t>
                      </w:r>
                      <w:r>
                        <w:rPr>
                          <w:b/>
                          <w:bCs/>
                          <w:sz w:val="28"/>
                        </w:rPr>
                        <w:t xml:space="preserve"> Circle</w:t>
                      </w:r>
                    </w:p>
                    <w:p w:rsidR="00653643" w:rsidRPr="00705149" w:rsidRDefault="00653643" w:rsidP="00C424AE">
                      <w:pPr>
                        <w:jc w:val="center"/>
                        <w:rPr>
                          <w:b/>
                          <w:bCs/>
                          <w:sz w:val="28"/>
                        </w:rPr>
                      </w:pPr>
                      <w:r>
                        <w:rPr>
                          <w:b/>
                          <w:bCs/>
                          <w:sz w:val="28"/>
                        </w:rPr>
                        <w:t>Danver</w:t>
                      </w:r>
                      <w:r w:rsidR="00C92E27">
                        <w:rPr>
                          <w:b/>
                          <w:bCs/>
                          <w:sz w:val="28"/>
                        </w:rPr>
                        <w:t>s</w:t>
                      </w:r>
                      <w:r>
                        <w:rPr>
                          <w:b/>
                          <w:bCs/>
                          <w:sz w:val="28"/>
                        </w:rPr>
                        <w:t>, MA</w:t>
                      </w:r>
                    </w:p>
                    <w:p w:rsidR="00C424AE" w:rsidRPr="00705149"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C424AE" w:rsidP="00C424AE">
                      <w:pPr>
                        <w:jc w:val="center"/>
                        <w:rPr>
                          <w:b/>
                        </w:rPr>
                      </w:pPr>
                    </w:p>
                    <w:p w:rsidR="0009667C" w:rsidRDefault="0009667C" w:rsidP="00DB51C0">
                      <w:pPr>
                        <w:jc w:val="center"/>
                      </w:pPr>
                    </w:p>
                    <w:p w:rsidR="00C424AE" w:rsidRDefault="000818D7" w:rsidP="00DB51C0">
                      <w:pPr>
                        <w:jc w:val="center"/>
                      </w:pPr>
                      <w:r>
                        <w:rPr>
                          <w:noProof/>
                        </w:rPr>
                        <w:drawing>
                          <wp:inline distT="0" distB="0" distL="0" distR="0">
                            <wp:extent cx="3619500" cy="3291840"/>
                            <wp:effectExtent l="0" t="0" r="0" b="0"/>
                            <wp:docPr id="19" name="Picture 19" descr="Sign for DDS Hogan Maintenanc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gn for DDS Hogan Maintenance Sho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19500" cy="3291840"/>
                                    </a:xfrm>
                                    <a:prstGeom prst="rect">
                                      <a:avLst/>
                                    </a:prstGeom>
                                    <a:noFill/>
                                    <a:ln>
                                      <a:noFill/>
                                    </a:ln>
                                  </pic:spPr>
                                </pic:pic>
                              </a:graphicData>
                            </a:graphic>
                          </wp:inline>
                        </w:drawing>
                      </w:r>
                    </w:p>
                    <w:p w:rsidR="00C424AE" w:rsidRDefault="00C424AE" w:rsidP="00DB51C0">
                      <w:pPr>
                        <w:jc w:val="center"/>
                      </w:pPr>
                    </w:p>
                    <w:p w:rsidR="001B28EA" w:rsidRDefault="001B28EA"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4CE5" w:rsidP="00DB51C0">
                      <w:pPr>
                        <w:jc w:val="center"/>
                      </w:pPr>
                      <w:r>
                        <w:t>Decembe</w:t>
                      </w:r>
                      <w:r w:rsidR="00653643">
                        <w:t>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653643" w:rsidP="00E23ED1">
            <w:pPr>
              <w:tabs>
                <w:tab w:val="left" w:pos="1485"/>
              </w:tabs>
              <w:rPr>
                <w:bCs/>
              </w:rPr>
            </w:pPr>
            <w:r>
              <w:rPr>
                <w:bCs/>
              </w:rPr>
              <w:t>Department of Developmental Services (DDS), Hogan Regional Center Maintenance Building</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653643" w:rsidP="00F0449B">
            <w:pPr>
              <w:pStyle w:val="StaffTitleHangingIndent"/>
            </w:pPr>
            <w:r>
              <w:t>7 Hathorn</w:t>
            </w:r>
            <w:r w:rsidR="009D6851">
              <w:t>e</w:t>
            </w:r>
            <w:r>
              <w:t xml:space="preserve"> Circle, Danvers,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807AA4" w:rsidP="00807AA4">
            <w:pPr>
              <w:pStyle w:val="StaffTitleHangingIndent"/>
            </w:pPr>
            <w:r>
              <w:t>James Millins, DDS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4D6304" w:rsidP="00271743">
            <w:pPr>
              <w:tabs>
                <w:tab w:val="left" w:pos="1485"/>
              </w:tabs>
              <w:rPr>
                <w:bCs/>
              </w:rPr>
            </w:pPr>
            <w:r>
              <w:rPr>
                <w:bCs/>
              </w:rPr>
              <w:t>Indoor air quality (IAQ) 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653643" w:rsidP="00653643">
            <w:pPr>
              <w:tabs>
                <w:tab w:val="left" w:pos="1485"/>
              </w:tabs>
              <w:rPr>
                <w:bCs/>
              </w:rPr>
            </w:pPr>
            <w:r>
              <w:rPr>
                <w:bCs/>
              </w:rPr>
              <w:t>November 10</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4D6304">
            <w:pPr>
              <w:pStyle w:val="StaffTitleHangingIndent"/>
              <w:rPr>
                <w:bCs/>
              </w:rPr>
            </w:pPr>
            <w:r>
              <w:rPr>
                <w:bCs/>
              </w:rPr>
              <w:t xml:space="preserve">Ruth Alfasso, Environmental Engineer, </w:t>
            </w:r>
            <w:r w:rsidR="000D21AE">
              <w:rPr>
                <w:bCs/>
              </w:rPr>
              <w:t xml:space="preserve">IAQ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9D6851" w:rsidP="004D6C7D">
            <w:pPr>
              <w:pStyle w:val="StaffTitleHangingIndent"/>
              <w:rPr>
                <w:bCs/>
              </w:rPr>
            </w:pPr>
            <w:r>
              <w:rPr>
                <w:bCs/>
              </w:rPr>
              <w:t>Ground floor and part of the second floor of a multi-story brick building on the campus of the Hogan Regional Center</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653643" w:rsidP="00F0449B">
            <w:pPr>
              <w:tabs>
                <w:tab w:val="left" w:pos="1485"/>
              </w:tabs>
              <w:rPr>
                <w:bCs/>
                <w:highlight w:val="yellow"/>
              </w:rPr>
            </w:pPr>
            <w:r>
              <w:rPr>
                <w:bCs/>
              </w:rPr>
              <w:t>Five to eight employees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653643" w:rsidP="00753693">
            <w:pPr>
              <w:tabs>
                <w:tab w:val="left" w:pos="1485"/>
              </w:tabs>
              <w:rPr>
                <w:bCs/>
              </w:rPr>
            </w:pPr>
            <w:r>
              <w:rPr>
                <w:bCs/>
              </w:rPr>
              <w:t>Some</w:t>
            </w:r>
            <w:r w:rsidR="00753693">
              <w:rPr>
                <w:bCs/>
              </w:rPr>
              <w:t xml:space="preserve">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271743">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2E2A25">
        <w:t xml:space="preserve">or close to the lower end of </w:t>
      </w:r>
      <w:r w:rsidR="00991847">
        <w:t xml:space="preserve">the recommended </w:t>
      </w:r>
      <w:r w:rsidRPr="009F6242">
        <w:t>range of 70°F to 78°F</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2E2A25">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C424AE" w:rsidRDefault="00991847" w:rsidP="007154D5">
      <w:pPr>
        <w:pStyle w:val="BodyText"/>
        <w:numPr>
          <w:ilvl w:val="0"/>
          <w:numId w:val="18"/>
        </w:numPr>
        <w:rPr>
          <w:b/>
          <w:bCs/>
        </w:rPr>
      </w:pPr>
      <w:r w:rsidRPr="00ED5D2F">
        <w:rPr>
          <w:b/>
          <w:i/>
        </w:rPr>
        <w:t>Carbon monoxide</w:t>
      </w:r>
      <w:r w:rsidRPr="00ED5D2F">
        <w:t xml:space="preserve"> levels were </w:t>
      </w:r>
      <w:r w:rsidRPr="006D4763">
        <w:t xml:space="preserve">non-detectable </w:t>
      </w:r>
      <w:r w:rsidR="000D21AE">
        <w:t xml:space="preserve">(ND) </w:t>
      </w:r>
      <w:r w:rsidRPr="006D4763">
        <w:t>in a</w:t>
      </w:r>
      <w:r w:rsidRPr="00ED5D2F">
        <w:t xml:space="preserve">ll </w:t>
      </w:r>
      <w:r w:rsidR="00476C2E" w:rsidRPr="00ED5D2F">
        <w:t xml:space="preserve">indoor </w:t>
      </w:r>
      <w:r w:rsidRPr="00ED5D2F">
        <w:t xml:space="preserve">areas </w:t>
      </w:r>
      <w:r w:rsidR="007154D5">
        <w:t>assessed</w:t>
      </w:r>
      <w:r w:rsidR="00C4264C">
        <w:t>.</w:t>
      </w:r>
    </w:p>
    <w:p w:rsidR="00C424AE" w:rsidRPr="00C424AE" w:rsidRDefault="00C424AE" w:rsidP="007154D5">
      <w:pPr>
        <w:pStyle w:val="BodyText"/>
        <w:numPr>
          <w:ilvl w:val="0"/>
          <w:numId w:val="18"/>
        </w:numPr>
        <w:rPr>
          <w:b/>
          <w:bCs/>
        </w:rPr>
      </w:pPr>
      <w:r>
        <w:rPr>
          <w:b/>
          <w:i/>
        </w:rPr>
        <w:lastRenderedPageBreak/>
        <w:t xml:space="preserve">Total </w:t>
      </w:r>
      <w:r w:rsidR="00CA5013">
        <w:rPr>
          <w:b/>
          <w:i/>
        </w:rPr>
        <w:t>v</w:t>
      </w:r>
      <w:r>
        <w:rPr>
          <w:b/>
          <w:i/>
        </w:rPr>
        <w:t xml:space="preserve">olatile </w:t>
      </w:r>
      <w:r w:rsidR="00CA5013">
        <w:rPr>
          <w:b/>
          <w:i/>
        </w:rPr>
        <w:t>o</w:t>
      </w:r>
      <w:r>
        <w:rPr>
          <w:b/>
          <w:i/>
        </w:rPr>
        <w:t xml:space="preserve">rganic </w:t>
      </w:r>
      <w:r w:rsidR="00CA5013">
        <w:rPr>
          <w:b/>
          <w:i/>
        </w:rPr>
        <w:t>c</w:t>
      </w:r>
      <w:r>
        <w:rPr>
          <w:b/>
          <w:i/>
        </w:rPr>
        <w:t>ompounds (TVOCs)</w:t>
      </w:r>
      <w:r>
        <w:rPr>
          <w:i/>
        </w:rPr>
        <w:t xml:space="preserve"> </w:t>
      </w:r>
      <w:r>
        <w:t xml:space="preserve">were </w:t>
      </w:r>
      <w:r w:rsidR="000D21AE">
        <w:t>ND</w:t>
      </w:r>
      <w:r>
        <w:t xml:space="preserve"> in the building at the time of the assessment.</w:t>
      </w:r>
    </w:p>
    <w:p w:rsidR="00CA5013" w:rsidRPr="00E07353" w:rsidRDefault="00CA5013" w:rsidP="00CA5013">
      <w:pPr>
        <w:pStyle w:val="BodyText"/>
        <w:numPr>
          <w:ilvl w:val="0"/>
          <w:numId w:val="18"/>
        </w:numPr>
        <w:rPr>
          <w:b/>
          <w:bCs/>
        </w:rPr>
      </w:pPr>
      <w:r w:rsidRPr="00E07353">
        <w:rPr>
          <w:b/>
          <w:i/>
        </w:rPr>
        <w:t xml:space="preserve">Fine particulate matter (PM2.5) </w:t>
      </w:r>
      <w:r w:rsidRPr="00E07353">
        <w:t xml:space="preserve">concentrations measured were below the National Ambient Air Quality Standard (NAAQS) level of 35 </w:t>
      </w:r>
      <w:r>
        <w:t>micrograms per cubic meter (</w:t>
      </w:r>
      <w:r w:rsidRPr="00E07353">
        <w:t>μg/m</w:t>
      </w:r>
      <w:r w:rsidRPr="00E07353">
        <w:rPr>
          <w:vertAlign w:val="superscript"/>
        </w:rPr>
        <w:t>3</w:t>
      </w:r>
      <w:r>
        <w:t xml:space="preserve">) </w:t>
      </w:r>
      <w:r w:rsidRPr="00E07353">
        <w:t xml:space="preserve">in </w:t>
      </w:r>
      <w:r>
        <w:t>all areas assessed</w:t>
      </w:r>
      <w:r w:rsidRPr="00E07353">
        <w:t>.</w:t>
      </w:r>
    </w:p>
    <w:p w:rsidR="00F85E13" w:rsidRPr="00676A91" w:rsidRDefault="009F6242" w:rsidP="006E6262">
      <w:pPr>
        <w:pStyle w:val="Heading2"/>
      </w:pPr>
      <w:r w:rsidRPr="008E7D87">
        <w:t>Ventilation</w:t>
      </w:r>
    </w:p>
    <w:p w:rsidR="00190F80" w:rsidRDefault="003C4C5A" w:rsidP="00190F80">
      <w:pPr>
        <w:pStyle w:val="BodyText"/>
      </w:pPr>
      <w:r>
        <w:t>The maintenance area consists of a large space on the ground floor and a small space directly upstairs</w:t>
      </w:r>
      <w:r w:rsidR="00EA252A">
        <w:t xml:space="preserve"> with an office and files</w:t>
      </w:r>
      <w:r>
        <w:t xml:space="preserve">. The rest of the building is offices and residences for </w:t>
      </w:r>
      <w:r w:rsidR="00EA252A">
        <w:t xml:space="preserve">other </w:t>
      </w:r>
      <w:r>
        <w:t>DDS functions</w:t>
      </w:r>
      <w:r w:rsidR="002E2A25">
        <w:t xml:space="preserve"> and was not assessed during this visit</w:t>
      </w:r>
      <w:r>
        <w:t xml:space="preserve">. The upstairs room is served by </w:t>
      </w:r>
      <w:r w:rsidR="00630BCD">
        <w:t xml:space="preserve">a </w:t>
      </w:r>
      <w:r>
        <w:t>small air handling unit</w:t>
      </w:r>
      <w:r w:rsidR="000D21AE">
        <w:t xml:space="preserve"> (AHU)</w:t>
      </w:r>
      <w:r>
        <w:t>. Air is supplied to the space through ceiling-mounted vents</w:t>
      </w:r>
      <w:r w:rsidR="00664C0E">
        <w:t xml:space="preserve"> (Picture 1). Supply and exhaust ventilation should be on at all times</w:t>
      </w:r>
      <w:r w:rsidR="007C1D36">
        <w:t>.</w:t>
      </w:r>
    </w:p>
    <w:p w:rsidR="004510D8" w:rsidRDefault="007C1D36" w:rsidP="00190F80">
      <w:pPr>
        <w:pStyle w:val="BodyText"/>
      </w:pPr>
      <w:r>
        <w:t>The lower floor has no source of supply ventilation. During warmer months</w:t>
      </w:r>
      <w:r w:rsidR="00403874">
        <w:t xml:space="preserve">, </w:t>
      </w:r>
      <w:r>
        <w:t>doors to the outside are kept open when the building is occupied</w:t>
      </w:r>
      <w:r w:rsidR="00403874">
        <w:t>, providing fresh air. Two exhaust fans are installed in windows by the saw table (Picture 2)</w:t>
      </w:r>
      <w:r w:rsidR="00EA252A">
        <w:t xml:space="preserve">, </w:t>
      </w:r>
      <w:r w:rsidR="00403874">
        <w:t xml:space="preserve">one </w:t>
      </w:r>
      <w:r w:rsidR="00EA252A">
        <w:t xml:space="preserve">is installed </w:t>
      </w:r>
      <w:r w:rsidR="00403874">
        <w:t xml:space="preserve">in the restroom (Picture 3) </w:t>
      </w:r>
      <w:r w:rsidR="00EA252A">
        <w:t xml:space="preserve">and one is in the </w:t>
      </w:r>
      <w:r w:rsidR="00736D1B">
        <w:t>room with the fuel tank for the generator</w:t>
      </w:r>
      <w:r w:rsidR="004510D8">
        <w:t xml:space="preserve"> (Picture 4)</w:t>
      </w:r>
      <w:r w:rsidR="00736D1B">
        <w:t>. All are</w:t>
      </w:r>
      <w:r w:rsidR="00403874">
        <w:t xml:space="preserve"> activated by way of a switch.</w:t>
      </w:r>
    </w:p>
    <w:p w:rsidR="007C1D36" w:rsidRDefault="00403874" w:rsidP="00190F80">
      <w:pPr>
        <w:pStyle w:val="BodyText"/>
      </w:pPr>
      <w:r>
        <w:t>Due to the age of the building, it is likely that some fresh air is drawn into the building through cracks and seams when the exhaust fans are activated,</w:t>
      </w:r>
      <w:r w:rsidR="00EA252A">
        <w:t xml:space="preserve"> even when the doors are closed;</w:t>
      </w:r>
      <w:r>
        <w:t xml:space="preserve"> however a source of make-up air will make the exhaust work better at removing odors and pollutants. The exhaust fan</w:t>
      </w:r>
      <w:r w:rsidR="004510D8">
        <w:t>s</w:t>
      </w:r>
      <w:r>
        <w:t xml:space="preserve"> near the saw table should be turned on whenever the shop is occupied</w:t>
      </w:r>
      <w:r w:rsidR="009D6851">
        <w:t xml:space="preserve"> even with the exterior door closed</w:t>
      </w:r>
      <w:r>
        <w:t>.</w:t>
      </w:r>
    </w:p>
    <w:p w:rsidR="00182887" w:rsidRDefault="00403874" w:rsidP="00182887">
      <w:pPr>
        <w:pStyle w:val="BodyText"/>
      </w:pPr>
      <w:r>
        <w:t xml:space="preserve">Note that heating </w:t>
      </w:r>
      <w:r w:rsidR="00182887">
        <w:t xml:space="preserve">on the lower floor </w:t>
      </w:r>
      <w:r>
        <w:t>is provided by source heaters hang</w:t>
      </w:r>
      <w:r w:rsidR="00471171">
        <w:t>ing from the ceiling</w:t>
      </w:r>
      <w:r w:rsidR="00C922EF">
        <w:t>.</w:t>
      </w:r>
      <w:r w:rsidR="00471171">
        <w:t xml:space="preserve"> </w:t>
      </w:r>
      <w:r w:rsidR="00182887">
        <w:t>The ones in the main floor are operated by way of heated water (from a rooftop solar system) and are self-contained</w:t>
      </w:r>
      <w:r w:rsidR="00C922EF">
        <w:t xml:space="preserve"> (Picture 5).</w:t>
      </w:r>
      <w:r w:rsidR="00182887">
        <w:t xml:space="preserve"> The one in the restroom </w:t>
      </w:r>
      <w:r w:rsidR="00471171">
        <w:t xml:space="preserve">(Picture 3) </w:t>
      </w:r>
      <w:r w:rsidR="00182887">
        <w:t xml:space="preserve">is operated by </w:t>
      </w:r>
      <w:r w:rsidR="00182887" w:rsidRPr="002E2A25">
        <w:t>propane and</w:t>
      </w:r>
      <w:r w:rsidR="00182887">
        <w:t xml:space="preserve"> should only be used when the exhaust fan is on.</w:t>
      </w:r>
    </w:p>
    <w:p w:rsidR="00471171" w:rsidRDefault="00182887" w:rsidP="00182887">
      <w:pPr>
        <w:pStyle w:val="BodyText"/>
      </w:pPr>
      <w:r>
        <w:t>There is also a mechanical room adjacent to the shop space (Pic</w:t>
      </w:r>
      <w:r w:rsidR="00471171">
        <w:t>ture</w:t>
      </w:r>
      <w:r w:rsidR="00C922EF">
        <w:t xml:space="preserve"> 6</w:t>
      </w:r>
      <w:r>
        <w:t xml:space="preserve">). </w:t>
      </w:r>
      <w:r w:rsidR="00D513AC">
        <w:t>The mechanical room contain</w:t>
      </w:r>
      <w:r w:rsidR="00471171">
        <w:t>s</w:t>
      </w:r>
      <w:r w:rsidR="00D513AC">
        <w:t xml:space="preserve"> the heating and hot water equipment</w:t>
      </w:r>
      <w:r w:rsidR="00C922EF">
        <w:t xml:space="preserve"> for the building; these units are</w:t>
      </w:r>
      <w:r w:rsidR="009100B5">
        <w:t xml:space="preserve"> reportedly new in the last five years and appeared to be clean and in good condition. </w:t>
      </w:r>
      <w:r w:rsidR="00C922EF">
        <w:t>Doors between mechanical spaces and occupied areas should be kept tightly closed when not in use.</w:t>
      </w:r>
    </w:p>
    <w:p w:rsidR="00BF1CE7" w:rsidRDefault="00BF1CE7" w:rsidP="00182887">
      <w:pPr>
        <w:pStyle w:val="BodyText"/>
      </w:pPr>
      <w:r>
        <w:lastRenderedPageBreak/>
        <w:t xml:space="preserve">There is currently no source of cooled air for the summer in the workshop area, which is reportedly a concern for some of the occupants. The installation of air conditioning for a space of this size can be expensive, as the large open spaces and high ceilings make cooling the entire space difficult. In addition, caution must be used to avoid over-chilling some areas which may lead to condensation on chilled surfaces and water damage of materials. Most of the workshop area is one connected open space. If the occupants wish to install a portable or ductless air conditioning system in a single </w:t>
      </w:r>
      <w:r w:rsidR="00C922EF">
        <w:t>room</w:t>
      </w:r>
      <w:r>
        <w:t xml:space="preserve"> to serve as a rest area, the area should be fully enclosed with a tight-fitting</w:t>
      </w:r>
      <w:r w:rsidR="00DF42EF">
        <w:t xml:space="preserve"> door to </w:t>
      </w:r>
      <w:r w:rsidR="00C922EF">
        <w:t xml:space="preserve">allow for efficient cooling and </w:t>
      </w:r>
      <w:r w:rsidR="00DF42EF">
        <w:t>prevent condensation from the entry of humid air.</w:t>
      </w:r>
      <w:r w:rsidR="00DF42EF" w:rsidRPr="00DF42EF">
        <w:t xml:space="preserve"> </w:t>
      </w:r>
      <w:r w:rsidR="00DF42EF">
        <w:t>An area currently used as a lounge has divider walls that do not stretch all t</w:t>
      </w:r>
      <w:r w:rsidR="00C922EF">
        <w:t>he way to the ceiling (Picture 7</w:t>
      </w:r>
      <w:r w:rsidR="00DF42EF">
        <w:t>)</w:t>
      </w:r>
      <w:r w:rsidR="00C922EF">
        <w:t xml:space="preserve">, requiring modification if this room </w:t>
      </w:r>
      <w:r w:rsidR="002E2A25">
        <w:t>were</w:t>
      </w:r>
      <w:r w:rsidR="00C922EF">
        <w:t xml:space="preserve"> to be fitted with air-conditioning</w:t>
      </w:r>
      <w:r w:rsidR="00DF42EF">
        <w:t>.</w:t>
      </w:r>
    </w:p>
    <w:p w:rsidR="00DD7322" w:rsidRDefault="00DD7322" w:rsidP="00DD7322">
      <w:pPr>
        <w:pStyle w:val="Heading2"/>
      </w:pPr>
      <w:r w:rsidRPr="00B75A42">
        <w:t>Microbial/Moisture Concerns</w:t>
      </w:r>
    </w:p>
    <w:p w:rsidR="00DF42EF" w:rsidRDefault="00DF42EF" w:rsidP="00DF42EF">
      <w:pPr>
        <w:pStyle w:val="BodyText"/>
      </w:pPr>
      <w:r>
        <w:t>Water-damaged, likely mold-colonized materials were found in the stairwell from the offices on the upper level aroun</w:t>
      </w:r>
      <w:r w:rsidR="00C922EF">
        <w:t>d a portion of an AHU (Picture 8</w:t>
      </w:r>
      <w:r>
        <w:t xml:space="preserve">). This </w:t>
      </w:r>
      <w:r w:rsidR="00C922EF">
        <w:t xml:space="preserve">indicates that this material has been </w:t>
      </w:r>
      <w:r>
        <w:t>moistened, possibly from humid air rising along the stairwell, or by AHU leaks. This material should be removed and replaced.</w:t>
      </w:r>
    </w:p>
    <w:p w:rsidR="00DF42EF" w:rsidRDefault="00DF42EF" w:rsidP="00DF42EF">
      <w:pPr>
        <w:pStyle w:val="BodyText"/>
      </w:pPr>
      <w:r>
        <w:t xml:space="preserve">Boxes and numerous other items were found on the floor in the workshop area. Floors may be </w:t>
      </w:r>
      <w:r w:rsidR="00AE2057">
        <w:t>subject to condensation when they are cooler than the surrounding air</w:t>
      </w:r>
      <w:r w:rsidR="00D67E32">
        <w:t xml:space="preserve"> and this may moisten materials stored on them.</w:t>
      </w:r>
    </w:p>
    <w:p w:rsidR="00325302" w:rsidRPr="00DF42EF" w:rsidRDefault="00325302" w:rsidP="00DF42EF">
      <w:pPr>
        <w:pStyle w:val="BodyText"/>
      </w:pPr>
      <w:r>
        <w:t xml:space="preserve">A refrigerator in one of the open areas had evidence of spills/stains (Picture </w:t>
      </w:r>
      <w:r w:rsidR="00C92E27">
        <w:t>9</w:t>
      </w:r>
      <w:r>
        <w:t>) which can cause odors. Refrigerators should be regularly cleaned.</w:t>
      </w:r>
    </w:p>
    <w:p w:rsidR="00DD7322" w:rsidRPr="006E6262" w:rsidRDefault="00DD7322" w:rsidP="00DD7322">
      <w:pPr>
        <w:pStyle w:val="Heading2"/>
      </w:pPr>
      <w:r w:rsidRPr="006E6262">
        <w:t>Other IAQ Evaluations</w:t>
      </w:r>
    </w:p>
    <w:p w:rsidR="00DD7322" w:rsidRPr="008E01F5" w:rsidRDefault="00DD7322" w:rsidP="003C03E7">
      <w:pPr>
        <w:pStyle w:val="Heading3"/>
        <w:spacing w:before="60"/>
      </w:pPr>
      <w:r>
        <w:t>TVOCs</w:t>
      </w:r>
    </w:p>
    <w:p w:rsidR="008E52B9" w:rsidRDefault="00DD7322" w:rsidP="008E52B9">
      <w:pPr>
        <w:pStyle w:val="BodyText"/>
      </w:pPr>
      <w:r w:rsidRPr="005E2E28">
        <w:t xml:space="preserve">Exposure to low levels of total </w:t>
      </w:r>
      <w:r>
        <w:t>volatile organic compounds</w:t>
      </w:r>
      <w:r w:rsidRPr="005E2E28">
        <w:t xml:space="preserve"> (TVOCs) may produce eye, nose, throat, and/or respiratory irritation in some sensitive individuals.</w:t>
      </w:r>
      <w:r>
        <w:t xml:space="preserve"> </w:t>
      </w:r>
      <w:r w:rsidR="00D67E32">
        <w:t>Measurements of TVOCs in the space at the time of the visit were ND. Many items and products in the space contain</w:t>
      </w:r>
      <w:r w:rsidR="008E52B9">
        <w:t xml:space="preserve"> VOCs, including </w:t>
      </w:r>
      <w:r w:rsidR="003C03E7">
        <w:t>cleaning products</w:t>
      </w:r>
      <w:r w:rsidRPr="005E2E28">
        <w:t xml:space="preserve">, </w:t>
      </w:r>
      <w:r w:rsidR="008E52B9">
        <w:t xml:space="preserve">paints, lubricants, </w:t>
      </w:r>
      <w:r w:rsidRPr="005E2E28">
        <w:t xml:space="preserve">and dry erase materials </w:t>
      </w:r>
      <w:r w:rsidR="008E52B9">
        <w:t>i</w:t>
      </w:r>
      <w:r w:rsidR="00D16B6E">
        <w:t>n a number of places (Pictures 10 through 12</w:t>
      </w:r>
      <w:r w:rsidR="008E52B9">
        <w:t>)</w:t>
      </w:r>
      <w:r w:rsidRPr="005E2E28">
        <w:t>.</w:t>
      </w:r>
      <w:r>
        <w:t xml:space="preserve"> </w:t>
      </w:r>
      <w:r w:rsidRPr="005E2E28">
        <w:t>All of these products have the potential to be irritants to the eyes, nose, throat, and respiratory system of sensitive individuals.</w:t>
      </w:r>
      <w:r w:rsidR="008E52B9">
        <w:t xml:space="preserve"> As shown in pictures </w:t>
      </w:r>
      <w:r w:rsidR="00D16B6E">
        <w:t xml:space="preserve">10 </w:t>
      </w:r>
      <w:r w:rsidR="003B4E5F">
        <w:t>through</w:t>
      </w:r>
      <w:r w:rsidR="00D16B6E">
        <w:t xml:space="preserve"> 12</w:t>
      </w:r>
      <w:r w:rsidR="008E52B9">
        <w:t xml:space="preserve">, many of these materials were found stored in a disorganized manner, missing caps </w:t>
      </w:r>
      <w:r w:rsidR="008E52B9">
        <w:lastRenderedPageBreak/>
        <w:t xml:space="preserve">and improperly labeled. Based on appearance, some of the materials are old and may have undergone container degradation or chemical changes that may increase the chances of release and potential exposure. A flammable materials cabinet was observed in one alcove (Picture </w:t>
      </w:r>
      <w:r w:rsidR="00D16B6E">
        <w:t>13</w:t>
      </w:r>
      <w:r w:rsidR="008E52B9">
        <w:t>) with signs of corrosion. The cabinet was stuck closed</w:t>
      </w:r>
      <w:r w:rsidR="00E70F93">
        <w:t xml:space="preserve"> (Picture 14)</w:t>
      </w:r>
      <w:r w:rsidR="008E52B9">
        <w:t>, so it is not known what, if anything, is currently stored inside.</w:t>
      </w:r>
    </w:p>
    <w:p w:rsidR="008E52B9" w:rsidRDefault="008E52B9" w:rsidP="008E52B9">
      <w:pPr>
        <w:pStyle w:val="BodyText"/>
      </w:pPr>
      <w:r>
        <w:t xml:space="preserve">Materials that are outdated or no longer useful should be properly discarded and the remaining </w:t>
      </w:r>
      <w:r w:rsidR="002563BC">
        <w:t>materials stored in an organized manner, with clear labels and intact containers. Materials that are incompatible with one another should not be stored together.</w:t>
      </w:r>
    </w:p>
    <w:p w:rsidR="003C03E7" w:rsidRDefault="003C03E7" w:rsidP="003C03E7">
      <w:pPr>
        <w:pStyle w:val="Heading3"/>
      </w:pPr>
      <w:r>
        <w:t>Other Concerns</w:t>
      </w:r>
    </w:p>
    <w:p w:rsidR="00325302" w:rsidRDefault="00923DC2" w:rsidP="002563BC">
      <w:pPr>
        <w:pStyle w:val="BodyText"/>
      </w:pPr>
      <w:r>
        <w:t>Although the wood cutting area had exhaust ventilation, there is currently no system for containing/collecting wood shavings. It was reported that</w:t>
      </w:r>
      <w:r w:rsidR="00325302">
        <w:t xml:space="preserve"> a new system was going to be installed as soon as </w:t>
      </w:r>
      <w:r w:rsidR="00537B57">
        <w:t>funding becomes</w:t>
      </w:r>
      <w:r w:rsidR="00325302">
        <w:t xml:space="preserve"> available. Wood shavings can be an irritating dust when airborne as well as a slipping hazard. Until such time as a proper collecting system can be installed, prompt thorough cleaning to remove shavings and other debris should be conducted each time the woodworking area is used.</w:t>
      </w:r>
    </w:p>
    <w:p w:rsidR="002563BC" w:rsidRDefault="002563BC" w:rsidP="002563BC">
      <w:pPr>
        <w:pStyle w:val="BodyText"/>
      </w:pPr>
      <w:r>
        <w:t>Storage o</w:t>
      </w:r>
      <w:r w:rsidR="00D16B6E">
        <w:t>f other materials, as shown in P</w:t>
      </w:r>
      <w:r>
        <w:t xml:space="preserve">ictures </w:t>
      </w:r>
      <w:r w:rsidR="00D16B6E">
        <w:t>15 and 16</w:t>
      </w:r>
      <w:r>
        <w:t>, are also disorganized</w:t>
      </w:r>
      <w:r w:rsidR="00630BCD">
        <w:t>. These conditions can</w:t>
      </w:r>
      <w:r>
        <w:t xml:space="preserve"> lead to safety concerns as well as the build-up of dust and debris which may be reaerosolized and </w:t>
      </w:r>
      <w:r w:rsidR="00630BCD">
        <w:t>cause</w:t>
      </w:r>
      <w:r>
        <w:t xml:space="preserve"> irritation. Items should be sorted and organized, with unneeded items discarded appropriately and other items neatly stored to allow for easy access and cleaning.</w:t>
      </w:r>
    </w:p>
    <w:p w:rsidR="00923DC2" w:rsidRDefault="002563BC" w:rsidP="002563BC">
      <w:pPr>
        <w:pStyle w:val="BodyText"/>
      </w:pPr>
      <w:r>
        <w:t>Spent fluorescent light bulbs were observed to be stored withou</w:t>
      </w:r>
      <w:r w:rsidR="00EF77A4">
        <w:t>t proper containment (Picture 17)</w:t>
      </w:r>
      <w:r>
        <w:t>; accidental breakage of these bulbs can release glass and powders</w:t>
      </w:r>
      <w:r w:rsidR="00923DC2">
        <w:t xml:space="preserve"> which may contain mercury.</w:t>
      </w:r>
    </w:p>
    <w:p w:rsidR="00325302" w:rsidRPr="002563BC" w:rsidRDefault="00325302" w:rsidP="002563BC">
      <w:pPr>
        <w:pStyle w:val="BodyText"/>
      </w:pPr>
      <w:r>
        <w:t>Upholstered furniture was observed in the workshop area. These items need to be regularly cleaned to remove dust and debris that can cause irritation.</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CC29A8" w:rsidRDefault="00CC29A8" w:rsidP="00A009E4">
      <w:pPr>
        <w:pStyle w:val="BodyText"/>
        <w:numPr>
          <w:ilvl w:val="0"/>
          <w:numId w:val="23"/>
        </w:numPr>
        <w:ind w:left="720" w:hanging="720"/>
      </w:pPr>
      <w:r>
        <w:t>Operate the exhaust fan</w:t>
      </w:r>
      <w:r w:rsidR="006D574A">
        <w:t>s</w:t>
      </w:r>
      <w:r>
        <w:t xml:space="preserve"> near the woodworking area when woodworking and other pollutant</w:t>
      </w:r>
      <w:r w:rsidR="00630BCD">
        <w:t>-</w:t>
      </w:r>
      <w:r>
        <w:t>generating activities are taking place.</w:t>
      </w:r>
    </w:p>
    <w:p w:rsidR="00325302" w:rsidRDefault="00CC29A8" w:rsidP="00A009E4">
      <w:pPr>
        <w:pStyle w:val="BodyText"/>
        <w:numPr>
          <w:ilvl w:val="0"/>
          <w:numId w:val="23"/>
        </w:numPr>
        <w:ind w:left="720" w:hanging="720"/>
      </w:pPr>
      <w:r>
        <w:lastRenderedPageBreak/>
        <w:t xml:space="preserve">During the cold season, when the doors are kept closed, consider operating </w:t>
      </w:r>
      <w:r w:rsidR="006D574A">
        <w:t>these</w:t>
      </w:r>
      <w:r>
        <w:t xml:space="preserve"> exhaust vent</w:t>
      </w:r>
      <w:r w:rsidR="003B4E5F">
        <w:t>s</w:t>
      </w:r>
      <w:r>
        <w:t xml:space="preserve"> continuously during occupied periods to provide some air exchange. Consider installing a make-up vent in</w:t>
      </w:r>
      <w:r w:rsidR="006D574A">
        <w:t xml:space="preserve"> or next to the door</w:t>
      </w:r>
      <w:r>
        <w:t xml:space="preserve"> to allow for fresh air during the heating season.</w:t>
      </w:r>
    </w:p>
    <w:p w:rsidR="00CC29A8" w:rsidRDefault="00CC29A8" w:rsidP="00A009E4">
      <w:pPr>
        <w:pStyle w:val="BodyText"/>
        <w:numPr>
          <w:ilvl w:val="0"/>
          <w:numId w:val="23"/>
        </w:numPr>
        <w:ind w:left="720" w:hanging="720"/>
      </w:pPr>
      <w:r>
        <w:t>Operate the exhaust vent in the restroom whenever the heater is in use and as needed at other times.</w:t>
      </w:r>
    </w:p>
    <w:p w:rsidR="00CC29A8" w:rsidRPr="003B4E5F" w:rsidRDefault="00CC29A8" w:rsidP="00A009E4">
      <w:pPr>
        <w:pStyle w:val="BodyText"/>
        <w:numPr>
          <w:ilvl w:val="0"/>
          <w:numId w:val="23"/>
        </w:numPr>
        <w:ind w:left="720" w:hanging="720"/>
      </w:pPr>
      <w:r w:rsidRPr="003B4E5F">
        <w:t>Operate the exhaust vent next to the generator fuel tank</w:t>
      </w:r>
      <w:r w:rsidR="003B4E5F" w:rsidRPr="003B4E5F">
        <w:t xml:space="preserve"> whenever the tank is being filled or used.</w:t>
      </w:r>
    </w:p>
    <w:p w:rsidR="00CC29A8" w:rsidRDefault="003B4E5F" w:rsidP="00A009E4">
      <w:pPr>
        <w:pStyle w:val="BodyText"/>
        <w:numPr>
          <w:ilvl w:val="0"/>
          <w:numId w:val="23"/>
        </w:numPr>
        <w:ind w:left="720" w:hanging="720"/>
      </w:pPr>
      <w:r w:rsidRPr="003B4E5F">
        <w:t xml:space="preserve">If cooling is desired to be installed to serve </w:t>
      </w:r>
      <w:r w:rsidR="00630BCD">
        <w:t>the</w:t>
      </w:r>
      <w:r w:rsidRPr="003B4E5F">
        <w:t xml:space="preserve"> break area, ensure the area is fully enclosed with a tight-fitting door.</w:t>
      </w:r>
    </w:p>
    <w:p w:rsidR="003B4E5F" w:rsidRPr="003B4E5F" w:rsidRDefault="003B4E5F" w:rsidP="00A009E4">
      <w:pPr>
        <w:pStyle w:val="BodyText"/>
        <w:numPr>
          <w:ilvl w:val="0"/>
          <w:numId w:val="23"/>
        </w:numPr>
        <w:ind w:left="720" w:hanging="720"/>
      </w:pPr>
      <w:r>
        <w:t>If cooling of the entire space is desired, consider consulting with an HVAC engineer regarding the type and size of units that would be needed in a space of this size and configuration.</w:t>
      </w:r>
    </w:p>
    <w:p w:rsidR="00F82E4B" w:rsidRDefault="00F82E4B" w:rsidP="00A009E4">
      <w:pPr>
        <w:pStyle w:val="BodyText"/>
        <w:numPr>
          <w:ilvl w:val="0"/>
          <w:numId w:val="23"/>
        </w:numPr>
        <w:ind w:left="720" w:hanging="720"/>
      </w:pPr>
      <w:r>
        <w:t>Repair</w:t>
      </w:r>
      <w:r w:rsidR="00155F6E">
        <w:t>/replace</w:t>
      </w:r>
      <w:r>
        <w:t xml:space="preserve"> water-damaged materials around the AHU shown in Picture </w:t>
      </w:r>
      <w:r w:rsidR="003B4E5F">
        <w:t>8</w:t>
      </w:r>
      <w:r>
        <w:t>.</w:t>
      </w:r>
    </w:p>
    <w:p w:rsidR="00F82E4B" w:rsidRDefault="00F82E4B" w:rsidP="00A009E4">
      <w:pPr>
        <w:pStyle w:val="BodyText"/>
        <w:numPr>
          <w:ilvl w:val="0"/>
          <w:numId w:val="23"/>
        </w:numPr>
        <w:ind w:left="720" w:hanging="720"/>
      </w:pPr>
      <w:r>
        <w:t>Avoid storing porous items on the floor to prevent condensation from moistening them.</w:t>
      </w:r>
    </w:p>
    <w:p w:rsidR="00F82E4B" w:rsidRDefault="00094409" w:rsidP="00A009E4">
      <w:pPr>
        <w:pStyle w:val="BodyText"/>
        <w:numPr>
          <w:ilvl w:val="0"/>
          <w:numId w:val="23"/>
        </w:numPr>
        <w:ind w:left="720" w:hanging="720"/>
      </w:pPr>
      <w:r>
        <w:t>Clean refrigerators out regularly.</w:t>
      </w:r>
    </w:p>
    <w:p w:rsidR="00094409" w:rsidRDefault="00094409" w:rsidP="00094409">
      <w:pPr>
        <w:pStyle w:val="BodyText"/>
        <w:numPr>
          <w:ilvl w:val="0"/>
          <w:numId w:val="23"/>
        </w:numPr>
        <w:ind w:left="720" w:hanging="720"/>
      </w:pPr>
      <w:r>
        <w:t>Sort products and items such as paint and lubricants and properly dispose of any that are outdated, not needed</w:t>
      </w:r>
      <w:r w:rsidR="003B4E5F">
        <w:t>,</w:t>
      </w:r>
      <w:r>
        <w:t xml:space="preserve"> or in damaged/unlabeled containers. Open the flammable cabinet and ensure that no hazardous products are stored inside.</w:t>
      </w:r>
    </w:p>
    <w:p w:rsidR="00094409" w:rsidRDefault="00094409" w:rsidP="00094409">
      <w:pPr>
        <w:pStyle w:val="BodyText"/>
        <w:numPr>
          <w:ilvl w:val="0"/>
          <w:numId w:val="23"/>
        </w:numPr>
        <w:ind w:left="720" w:hanging="720"/>
      </w:pPr>
      <w:r>
        <w:t>Store remaining VOC-containing items neatly and appropriately, including proper labelling. Ensure that incompatible products are not stored together.</w:t>
      </w:r>
    </w:p>
    <w:p w:rsidR="00094409" w:rsidRDefault="00094409" w:rsidP="00094409">
      <w:pPr>
        <w:pStyle w:val="BodyText"/>
        <w:numPr>
          <w:ilvl w:val="0"/>
          <w:numId w:val="23"/>
        </w:numPr>
        <w:ind w:left="720" w:hanging="720"/>
      </w:pPr>
      <w:r>
        <w:t>Sort items stored in the workshop to remove anything no longer needed and store the remaining items in an organized manner that is easy to access and clean.</w:t>
      </w:r>
    </w:p>
    <w:p w:rsidR="003B4E5F" w:rsidRDefault="003B4E5F" w:rsidP="003B4E5F">
      <w:pPr>
        <w:pStyle w:val="BodyText"/>
        <w:numPr>
          <w:ilvl w:val="0"/>
          <w:numId w:val="23"/>
        </w:numPr>
        <w:ind w:left="720" w:hanging="720"/>
      </w:pPr>
      <w:r>
        <w:t>Depending on the types and amounts of materials to be disposed of in the recommendations described above, the services of a hazardous waste disposal company</w:t>
      </w:r>
      <w:r w:rsidRPr="003B4E5F">
        <w:t xml:space="preserve"> </w:t>
      </w:r>
      <w:r>
        <w:t>may be needed. Ensure all applicable laws and regulations are followed.</w:t>
      </w:r>
    </w:p>
    <w:p w:rsidR="003B4E5F" w:rsidRDefault="003B4E5F" w:rsidP="003B4E5F">
      <w:pPr>
        <w:pStyle w:val="BodyText"/>
        <w:numPr>
          <w:ilvl w:val="0"/>
          <w:numId w:val="23"/>
        </w:numPr>
        <w:ind w:left="720" w:hanging="720"/>
      </w:pPr>
      <w:r>
        <w:t>As soon as possible, install a wood-</w:t>
      </w:r>
      <w:r w:rsidR="00537B57">
        <w:t>dust</w:t>
      </w:r>
      <w:r>
        <w:t>-collection system. Until this can be done, promptly clean up all shavings, including the use of wet wiping or high-efficiency particulate (HEPA)-vacuuming to avoid creating airborne dust.</w:t>
      </w:r>
    </w:p>
    <w:p w:rsidR="00BC06A1" w:rsidRDefault="00BC06A1" w:rsidP="00094409">
      <w:pPr>
        <w:pStyle w:val="BodyText"/>
        <w:numPr>
          <w:ilvl w:val="0"/>
          <w:numId w:val="23"/>
        </w:numPr>
        <w:ind w:left="720" w:hanging="720"/>
      </w:pPr>
      <w:r>
        <w:t>S</w:t>
      </w:r>
      <w:r w:rsidR="003B4E5F">
        <w:t>t</w:t>
      </w:r>
      <w:r>
        <w:t>ore fluorescent light bulbs in boxes or other containers to avoid breakage, and have the spent bulbs removed as soon as practical.</w:t>
      </w:r>
    </w:p>
    <w:p w:rsidR="00BC06A1" w:rsidRDefault="00BC06A1" w:rsidP="00A009E4">
      <w:pPr>
        <w:pStyle w:val="BodyText"/>
        <w:numPr>
          <w:ilvl w:val="0"/>
          <w:numId w:val="23"/>
        </w:numPr>
        <w:ind w:left="720" w:hanging="720"/>
      </w:pPr>
      <w:r>
        <w:lastRenderedPageBreak/>
        <w:t>Clean upholste</w:t>
      </w:r>
      <w:r w:rsidR="00837C4C">
        <w:t>red items regularly to remove dust and debris that can be reaerosolized.</w:t>
      </w:r>
    </w:p>
    <w:p w:rsidR="00A009E4" w:rsidRPr="00A009E4" w:rsidRDefault="00A009E4" w:rsidP="00A009E4">
      <w:pPr>
        <w:pStyle w:val="BodyText"/>
        <w:numPr>
          <w:ilvl w:val="0"/>
          <w:numId w:val="23"/>
        </w:numPr>
        <w:ind w:left="720" w:firstLine="0"/>
      </w:pPr>
      <w:r>
        <w:t xml:space="preserve">Refer to resource manual and other related IAQ documents located on the MDPH’s website for further building-wide evaluations and advice on maintaining public buildings. These documents are available at: </w:t>
      </w:r>
      <w:hyperlink r:id="rId10" w:tooltip="Indoor Air Quality Program" w:history="1">
        <w:r w:rsidRPr="00B7439C">
          <w:rPr>
            <w:rStyle w:val="Hyperlink"/>
          </w:rPr>
          <w:t>http://</w:t>
        </w:r>
        <w:r w:rsidRPr="00B7439C">
          <w:rPr>
            <w:rStyle w:val="Hyperlink"/>
          </w:rPr>
          <w:t>m</w:t>
        </w:r>
        <w:r w:rsidRPr="00B7439C">
          <w:rPr>
            <w:rStyle w:val="Hyperlink"/>
          </w:rPr>
          <w:t>ass.gov/dph/iaq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5270C5" w:rsidRDefault="00A009E4" w:rsidP="005A752D">
      <w:pPr>
        <w:pStyle w:val="References"/>
        <w:sectPr w:rsidR="005270C5" w:rsidSect="00B0444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noEndnote/>
          <w:titlePg/>
          <w:docGrid w:linePitch="254"/>
        </w:sectPr>
      </w:pPr>
      <w:proofErr w:type="gramStart"/>
      <w:r>
        <w:t>Massachusetts Department of Public Health (</w:t>
      </w:r>
      <w:r w:rsidR="008A4F35" w:rsidRPr="00C86CE2">
        <w:t>MDPH</w:t>
      </w:r>
      <w:r>
        <w:t>)</w:t>
      </w:r>
      <w:r w:rsidR="008A4F35" w:rsidRPr="00C86CE2">
        <w:t>.</w:t>
      </w:r>
      <w:proofErr w:type="gramEnd"/>
      <w:r w:rsidR="007D2C35" w:rsidRPr="00C86CE2">
        <w:t xml:space="preserve"> </w:t>
      </w:r>
      <w:proofErr w:type="gramStart"/>
      <w:r w:rsidR="008A4F35" w:rsidRPr="00C86CE2">
        <w:t>2015.</w:t>
      </w:r>
      <w:r w:rsidR="007D2C35" w:rsidRPr="00C86CE2">
        <w:t xml:space="preserve"> </w:t>
      </w:r>
      <w:r w:rsidR="003D084D" w:rsidRPr="00C86CE2">
        <w:t>Massachusetts Department of Public Health.</w:t>
      </w:r>
      <w:proofErr w:type="gramEnd"/>
      <w:r w:rsidR="007D2C35" w:rsidRPr="00C86CE2">
        <w:t xml:space="preserve"> </w:t>
      </w:r>
      <w:r w:rsidR="008A4F35" w:rsidRPr="00C86CE2">
        <w:t>Indoor Air Quality Manual: Chapters I-III.</w:t>
      </w:r>
      <w:r w:rsidR="007D2C35" w:rsidRPr="00C86CE2">
        <w:t xml:space="preserve"> </w:t>
      </w:r>
      <w:r w:rsidR="008A4F35" w:rsidRPr="00C86CE2">
        <w:t xml:space="preserve">Available at: </w:t>
      </w:r>
      <w:hyperlink r:id="rId17" w:tooltip="Massachusetts Department of Public Health. Indoor Air Quality Manual: Chapters I-III" w:history="1">
        <w:r w:rsidR="008A4F35" w:rsidRPr="00B66A80">
          <w:rPr>
            <w:rStyle w:val="Hyperlink"/>
            <w:color w:val="002060"/>
          </w:rPr>
          <w:t>http://www.m</w:t>
        </w:r>
        <w:r w:rsidR="008A4F35" w:rsidRPr="00B66A80">
          <w:rPr>
            <w:rStyle w:val="Hyperlink"/>
            <w:color w:val="002060"/>
          </w:rPr>
          <w:t>a</w:t>
        </w:r>
        <w:r w:rsidR="008A4F35" w:rsidRPr="00B66A80">
          <w:rPr>
            <w:rStyle w:val="Hyperlink"/>
            <w:color w:val="002060"/>
          </w:rPr>
          <w:t>ss.gov/eohhs/gov/departments/</w:t>
        </w:r>
        <w:r w:rsidR="008A4F35" w:rsidRPr="00B66A80">
          <w:rPr>
            <w:rStyle w:val="Hyperlink"/>
            <w:color w:val="002060"/>
          </w:rPr>
          <w:t>d</w:t>
        </w:r>
        <w:r w:rsidR="008A4F35" w:rsidRPr="00B66A80">
          <w:rPr>
            <w:rStyle w:val="Hyperlink"/>
            <w:color w:val="002060"/>
          </w:rPr>
          <w:t>ph/programs/environmental-health/exposure-topics/iaq/i</w:t>
        </w:r>
        <w:r w:rsidR="008A4F35" w:rsidRPr="00B66A80">
          <w:rPr>
            <w:rStyle w:val="Hyperlink"/>
            <w:color w:val="002060"/>
          </w:rPr>
          <w:t>a</w:t>
        </w:r>
        <w:r w:rsidR="008A4F35" w:rsidRPr="00B66A80">
          <w:rPr>
            <w:rStyle w:val="Hyperlink"/>
            <w:color w:val="002060"/>
          </w:rPr>
          <w:t>q-man</w:t>
        </w:r>
        <w:r w:rsidR="008A4F35" w:rsidRPr="00B66A80">
          <w:rPr>
            <w:rStyle w:val="Hyperlink"/>
            <w:color w:val="002060"/>
          </w:rPr>
          <w:t>u</w:t>
        </w:r>
        <w:r w:rsidR="008A4F35" w:rsidRPr="00B66A80">
          <w:rPr>
            <w:rStyle w:val="Hyperlink"/>
            <w:color w:val="002060"/>
          </w:rPr>
          <w:t>al/</w:t>
        </w:r>
      </w:hyperlink>
      <w:r w:rsidR="001111F2" w:rsidRPr="00C86CE2">
        <w:t>.</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1</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5" descr="Title: Picture 1 - Description: Supply vent in upstair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1 - Description: Supply vent in upstairs office"/>
                    <pic:cNvPicPr>
                      <a:picLocks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Supply vent in upstairs office</w:t>
      </w:r>
    </w:p>
    <w:p w:rsidR="005270C5" w:rsidRPr="005270C5" w:rsidRDefault="005270C5" w:rsidP="005270C5">
      <w:pPr>
        <w:spacing w:after="200" w:line="276" w:lineRule="auto"/>
        <w:rPr>
          <w:rFonts w:eastAsia="Calibri"/>
          <w:b/>
          <w:szCs w:val="24"/>
        </w:rPr>
      </w:pPr>
      <w:r w:rsidRPr="005270C5">
        <w:rPr>
          <w:rFonts w:eastAsia="Calibri"/>
          <w:b/>
          <w:szCs w:val="24"/>
        </w:rPr>
        <w:t>Picture 2</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2362200" cy="3291840"/>
            <wp:effectExtent l="0" t="0" r="0" b="0"/>
            <wp:docPr id="3" name="Picture 6" descr="Title: Picture 2 - Description: Exhaust vents in windows in the woodworking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2 - Description: Exhaust vents in windows in the woodworking area"/>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6220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Exhaust vents in windows in the woodworking area</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3</w:t>
      </w:r>
    </w:p>
    <w:p w:rsidR="005270C5" w:rsidRPr="005270C5" w:rsidRDefault="000818D7" w:rsidP="005270C5">
      <w:pPr>
        <w:spacing w:after="200" w:line="276" w:lineRule="auto"/>
        <w:jc w:val="center"/>
        <w:rPr>
          <w:rFonts w:eastAsia="Calibri"/>
          <w:b/>
          <w:szCs w:val="24"/>
        </w:rPr>
      </w:pPr>
      <w:bookmarkStart w:id="0" w:name="_GoBack"/>
      <w:r>
        <w:rPr>
          <w:rFonts w:eastAsia="Calibri"/>
          <w:b/>
          <w:noProof/>
          <w:szCs w:val="24"/>
        </w:rPr>
        <w:drawing>
          <wp:inline distT="0" distB="0" distL="0" distR="0">
            <wp:extent cx="4389120" cy="3291840"/>
            <wp:effectExtent l="0" t="0" r="0" b="0"/>
            <wp:docPr id="4" name="Picture 8" descr="Title: Picture 3 - Description: Exhaust vent, vent switch, and heater in the rest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3 - Description: Exhaust vent, vent switch, and heater in the restroom"/>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bookmarkEnd w:id="0"/>
    </w:p>
    <w:p w:rsidR="005270C5" w:rsidRPr="005270C5" w:rsidRDefault="005270C5" w:rsidP="005270C5">
      <w:pPr>
        <w:spacing w:after="200" w:line="276" w:lineRule="auto"/>
        <w:jc w:val="center"/>
        <w:rPr>
          <w:rFonts w:eastAsia="Calibri"/>
          <w:b/>
          <w:szCs w:val="24"/>
        </w:rPr>
      </w:pPr>
      <w:r w:rsidRPr="005270C5">
        <w:rPr>
          <w:rFonts w:eastAsia="Calibri"/>
          <w:b/>
          <w:szCs w:val="24"/>
        </w:rPr>
        <w:t>Exhaust vent, vent switch, and heater in the restroom</w:t>
      </w:r>
    </w:p>
    <w:p w:rsidR="005270C5" w:rsidRPr="005270C5" w:rsidRDefault="005270C5" w:rsidP="005270C5">
      <w:pPr>
        <w:spacing w:after="200" w:line="276" w:lineRule="auto"/>
        <w:rPr>
          <w:rFonts w:eastAsia="Calibri"/>
          <w:b/>
          <w:szCs w:val="24"/>
        </w:rPr>
      </w:pPr>
      <w:r w:rsidRPr="005270C5">
        <w:rPr>
          <w:rFonts w:eastAsia="Calibri"/>
          <w:b/>
          <w:szCs w:val="24"/>
        </w:rPr>
        <w:t>Picture 4</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7" descr="Title: Picture 4 - Description: Exhaust vent in diesel tank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4 - Description: Exhaust vent in diesel tank room"/>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Exhaust vent in diesel tank room</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5</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9" descr="Title: Picture 5 - Description: Hot-water-based room he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5 - Description: Hot-water-based room heater"/>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Hot-water-based room heater</w:t>
      </w:r>
    </w:p>
    <w:p w:rsidR="005270C5" w:rsidRPr="005270C5" w:rsidRDefault="005270C5" w:rsidP="005270C5">
      <w:pPr>
        <w:spacing w:after="200" w:line="276" w:lineRule="auto"/>
        <w:rPr>
          <w:rFonts w:eastAsia="Calibri"/>
          <w:b/>
          <w:szCs w:val="24"/>
        </w:rPr>
      </w:pPr>
      <w:r w:rsidRPr="005270C5">
        <w:rPr>
          <w:rFonts w:eastAsia="Calibri"/>
          <w:b/>
          <w:szCs w:val="24"/>
        </w:rPr>
        <w:t>Picture 6</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7" name="Picture 11" descr="Title: Picture 6 - Description: Inside mechanical room showing new equip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6 - Description: Inside mechanical room showing new equipment"/>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Inside mechanical room showing new equipment</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7</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12" descr="Title: Picture 7 - Description: Incomplete wall (with mesh) between woodworking area and room used as a lou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7 - Description: Incomplete wall (with mesh) between woodworking area and room used as a lounge"/>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Incomplete wall (with mesh) between woodworking area and room used as a lounge</w:t>
      </w:r>
    </w:p>
    <w:p w:rsidR="005270C5" w:rsidRPr="005270C5" w:rsidRDefault="005270C5" w:rsidP="005270C5">
      <w:pPr>
        <w:spacing w:after="200" w:line="276" w:lineRule="auto"/>
        <w:rPr>
          <w:rFonts w:eastAsia="Calibri"/>
          <w:b/>
          <w:szCs w:val="24"/>
        </w:rPr>
      </w:pPr>
      <w:r w:rsidRPr="005270C5">
        <w:rPr>
          <w:rFonts w:eastAsia="Calibri"/>
          <w:b/>
          <w:szCs w:val="24"/>
        </w:rPr>
        <w:t>Picture 8</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5402580" cy="3291840"/>
            <wp:effectExtent l="0" t="0" r="0" b="0"/>
            <wp:docPr id="9" name="Picture 10" descr="Title: Picture 8 - Description: Water-damaged, mold-colonized wrapper on AHU in the upper part of the stairw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Water-damaged, mold-colonized wrapper on AHU in the upper part of the stairwell"/>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258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Water-damaged, mold-colonized wrapper on AHU in the upper part of the stairwell</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9</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0" name="Picture 13" descr="Title: Picture 9 - Description: Stains from spills in bottom and door shelf of f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9 - Description: Stains from spills in bottom and door shelf of fridge"/>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Stains from spills in bottom and door shelf of fridge</w:t>
      </w:r>
    </w:p>
    <w:p w:rsidR="005270C5" w:rsidRPr="005270C5" w:rsidRDefault="005270C5" w:rsidP="005270C5">
      <w:pPr>
        <w:spacing w:after="200" w:line="276" w:lineRule="auto"/>
        <w:rPr>
          <w:rFonts w:eastAsia="Calibri"/>
          <w:b/>
          <w:szCs w:val="24"/>
        </w:rPr>
      </w:pPr>
      <w:r w:rsidRPr="005270C5">
        <w:rPr>
          <w:rFonts w:eastAsia="Calibri"/>
          <w:b/>
          <w:szCs w:val="24"/>
        </w:rPr>
        <w:t>Picture 10</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1" name="Picture 1" descr="Title: Picture 10 - Description: Cleaners and other VOC-containing items on a disorganized shel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0 - Description: Cleaners and other VOC-containing items on a disorganized shelf"/>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Cleaners and other VOC-containing items on a disorganized shelf</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11</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2" name="Picture 18" descr="Title: Picture 11 - Description: VOC-containing items stored in a disorganized m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11 - Description: VOC-containing items stored in a disorganized manner"/>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VOC-containing items stored in a disorganized manner</w:t>
      </w:r>
    </w:p>
    <w:p w:rsidR="005270C5" w:rsidRPr="005270C5" w:rsidRDefault="005270C5" w:rsidP="005270C5">
      <w:pPr>
        <w:spacing w:after="200" w:line="276" w:lineRule="auto"/>
        <w:rPr>
          <w:rFonts w:eastAsia="Calibri"/>
          <w:b/>
          <w:szCs w:val="24"/>
        </w:rPr>
      </w:pPr>
      <w:r w:rsidRPr="005270C5">
        <w:rPr>
          <w:rFonts w:eastAsia="Calibri"/>
          <w:b/>
          <w:szCs w:val="24"/>
        </w:rPr>
        <w:t>Picture 12</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3" name="Picture 2" descr="Title: Picture 12 - Description: Stored pa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2 - Description: Stored paints"/>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Stored paints</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13</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4" name="Picture 3" descr="Cleaners and spray paints, some without caps"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descr="Cleaners and spray paints, some without caps" title="Picture 13"/>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Cleaners and spray paints, some without caps</w:t>
      </w:r>
    </w:p>
    <w:p w:rsidR="005270C5" w:rsidRPr="005270C5" w:rsidRDefault="005270C5" w:rsidP="005270C5">
      <w:pPr>
        <w:spacing w:after="200" w:line="276" w:lineRule="auto"/>
        <w:rPr>
          <w:rFonts w:eastAsia="Calibri"/>
          <w:b/>
          <w:szCs w:val="24"/>
        </w:rPr>
      </w:pPr>
      <w:r w:rsidRPr="005270C5">
        <w:rPr>
          <w:rFonts w:eastAsia="Calibri"/>
          <w:b/>
          <w:szCs w:val="24"/>
        </w:rPr>
        <w:t>Picture 14</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5" name="Picture 15" descr="Title: Picture 14 - Description: Cabinet for flammable materials, could not be ope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14 - Description: Cabinet for flammable materials, could not be opened"/>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Cabinet for flammable materials, could not be opened</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15</w:t>
      </w:r>
    </w:p>
    <w:p w:rsidR="005270C5" w:rsidRPr="005270C5" w:rsidRDefault="005270C5" w:rsidP="005270C5">
      <w:pPr>
        <w:spacing w:after="200" w:line="276" w:lineRule="auto"/>
        <w:jc w:val="center"/>
        <w:rPr>
          <w:rFonts w:eastAsia="Calibri"/>
          <w:b/>
          <w:noProof/>
          <w:szCs w:val="24"/>
        </w:rPr>
      </w:pPr>
      <w:r w:rsidRPr="005270C5">
        <w:rPr>
          <w:rFonts w:eastAsia="Calibri"/>
          <w:b/>
          <w:noProof/>
          <w:szCs w:val="24"/>
        </w:rPr>
        <w:t>\</w:t>
      </w:r>
      <w:r w:rsidR="000818D7">
        <w:rPr>
          <w:rFonts w:eastAsia="Calibri"/>
          <w:b/>
          <w:noProof/>
          <w:szCs w:val="24"/>
        </w:rPr>
        <w:drawing>
          <wp:inline distT="0" distB="0" distL="0" distR="0">
            <wp:extent cx="4389120" cy="3291840"/>
            <wp:effectExtent l="0" t="0" r="0" b="0"/>
            <wp:docPr id="16" name="Picture 17" descr="Title: Picture 15 - Description: Storage shelves in need of cleaning and organiz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Storage shelves in need of cleaning and organization"/>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noProof/>
          <w:szCs w:val="24"/>
        </w:rPr>
      </w:pPr>
      <w:r w:rsidRPr="005270C5">
        <w:rPr>
          <w:rFonts w:eastAsia="Calibri"/>
          <w:b/>
          <w:noProof/>
          <w:szCs w:val="24"/>
        </w:rPr>
        <w:t>Storage shelves in need of cleaning and organization</w:t>
      </w:r>
    </w:p>
    <w:p w:rsidR="005270C5" w:rsidRPr="005270C5" w:rsidRDefault="005270C5" w:rsidP="005270C5">
      <w:pPr>
        <w:spacing w:after="200" w:line="276" w:lineRule="auto"/>
        <w:rPr>
          <w:rFonts w:eastAsia="Calibri"/>
          <w:b/>
          <w:noProof/>
          <w:szCs w:val="24"/>
        </w:rPr>
      </w:pPr>
      <w:r w:rsidRPr="005270C5">
        <w:rPr>
          <w:rFonts w:eastAsia="Calibri"/>
          <w:b/>
          <w:noProof/>
          <w:szCs w:val="24"/>
        </w:rPr>
        <w:t>Picture 16</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7" name="Picture 19" descr="Title: Picture 16 - Description: Storage of items, note items on the floor where they may be moistened by conden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6 - Description: Storage of items, note items on the floor where they may be moistened by condensation"/>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Storage of items, note items on the floor where they may be moistened by condensation</w:t>
      </w:r>
    </w:p>
    <w:p w:rsidR="005270C5" w:rsidRPr="005270C5" w:rsidRDefault="005270C5" w:rsidP="005270C5">
      <w:pPr>
        <w:spacing w:after="200" w:line="276" w:lineRule="auto"/>
        <w:rPr>
          <w:rFonts w:eastAsia="Calibri"/>
          <w:b/>
          <w:szCs w:val="24"/>
        </w:rPr>
      </w:pPr>
      <w:r w:rsidRPr="005270C5">
        <w:rPr>
          <w:rFonts w:eastAsia="Calibri"/>
          <w:b/>
          <w:szCs w:val="24"/>
        </w:rPr>
        <w:lastRenderedPageBreak/>
        <w:t>Picture 17</w:t>
      </w:r>
    </w:p>
    <w:p w:rsidR="005270C5" w:rsidRPr="005270C5" w:rsidRDefault="000818D7" w:rsidP="005270C5">
      <w:pPr>
        <w:spacing w:after="200" w:line="276" w:lineRule="auto"/>
        <w:jc w:val="center"/>
        <w:rPr>
          <w:rFonts w:eastAsia="Calibri"/>
          <w:b/>
          <w:szCs w:val="24"/>
        </w:rPr>
      </w:pPr>
      <w:r>
        <w:rPr>
          <w:rFonts w:eastAsia="Calibri"/>
          <w:b/>
          <w:noProof/>
          <w:szCs w:val="24"/>
        </w:rPr>
        <w:drawing>
          <wp:inline distT="0" distB="0" distL="0" distR="0">
            <wp:extent cx="2461260" cy="3299460"/>
            <wp:effectExtent l="0" t="0" r="0" b="0"/>
            <wp:docPr id="18" name="Picture 20" descr="Title: Picture 17 - Description: Fluorescent bulbs stored in an insecure m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17 - Description: Fluorescent bulbs stored in an insecure manner"/>
                    <pic:cNvPicPr>
                      <a:picLocks noChangeArrowheads="1"/>
                    </pic:cNvPicPr>
                  </pic:nvPicPr>
                  <pic:blipFill>
                    <a:blip r:embed="rId34" cstate="email">
                      <a:extLst>
                        <a:ext uri="{28A0092B-C50C-407E-A947-70E740481C1C}">
                          <a14:useLocalDpi xmlns:a14="http://schemas.microsoft.com/office/drawing/2010/main"/>
                        </a:ext>
                      </a:extLst>
                    </a:blip>
                    <a:srcRect b="-278"/>
                    <a:stretch>
                      <a:fillRect/>
                    </a:stretch>
                  </pic:blipFill>
                  <pic:spPr bwMode="auto">
                    <a:xfrm>
                      <a:off x="0" y="0"/>
                      <a:ext cx="2461260" cy="3299460"/>
                    </a:xfrm>
                    <a:prstGeom prst="rect">
                      <a:avLst/>
                    </a:prstGeom>
                    <a:noFill/>
                    <a:ln>
                      <a:noFill/>
                    </a:ln>
                  </pic:spPr>
                </pic:pic>
              </a:graphicData>
            </a:graphic>
          </wp:inline>
        </w:drawing>
      </w:r>
    </w:p>
    <w:p w:rsidR="005270C5" w:rsidRPr="005270C5" w:rsidRDefault="005270C5" w:rsidP="005270C5">
      <w:pPr>
        <w:spacing w:after="200" w:line="276" w:lineRule="auto"/>
        <w:jc w:val="center"/>
        <w:rPr>
          <w:rFonts w:eastAsia="Calibri"/>
          <w:b/>
          <w:szCs w:val="24"/>
        </w:rPr>
      </w:pPr>
      <w:r w:rsidRPr="005270C5">
        <w:rPr>
          <w:rFonts w:eastAsia="Calibri"/>
          <w:b/>
          <w:szCs w:val="24"/>
        </w:rPr>
        <w:t>Fluorescent bulbs stored in an insecure manner</w:t>
      </w:r>
    </w:p>
    <w:p w:rsidR="005270C5" w:rsidRDefault="005270C5" w:rsidP="005A752D">
      <w:pPr>
        <w:pStyle w:val="References"/>
        <w:sectPr w:rsidR="005270C5" w:rsidSect="00B0444B">
          <w:footerReference w:type="default" r:id="rId35"/>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080"/>
        <w:gridCol w:w="990"/>
        <w:gridCol w:w="1080"/>
        <w:gridCol w:w="2615"/>
      </w:tblGrid>
      <w:tr w:rsidR="005270C5" w:rsidRPr="004F370B" w:rsidTr="007513C2">
        <w:trPr>
          <w:cantSplit/>
          <w:trHeight w:val="350"/>
          <w:tblHeader/>
          <w:jc w:val="center"/>
        </w:trPr>
        <w:tc>
          <w:tcPr>
            <w:tcW w:w="1909" w:type="dxa"/>
            <w:vMerge w:val="restart"/>
            <w:tcBorders>
              <w:top w:val="single" w:sz="12" w:space="0" w:color="000000"/>
            </w:tcBorders>
            <w:vAlign w:val="bottom"/>
          </w:tcPr>
          <w:p w:rsidR="005270C5" w:rsidRPr="004F370B" w:rsidRDefault="005270C5" w:rsidP="007513C2">
            <w:pPr>
              <w:pStyle w:val="Heading1"/>
              <w:rPr>
                <w:b w:val="0"/>
                <w:sz w:val="20"/>
              </w:rPr>
            </w:pPr>
            <w:r w:rsidRPr="004F370B">
              <w:rPr>
                <w:b w:val="0"/>
                <w:sz w:val="20"/>
              </w:rPr>
              <w:lastRenderedPageBreak/>
              <w:t>Location</w:t>
            </w:r>
          </w:p>
        </w:tc>
        <w:tc>
          <w:tcPr>
            <w:tcW w:w="920"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Carbon</w:t>
            </w:r>
          </w:p>
          <w:p w:rsidR="005270C5" w:rsidRPr="004F370B" w:rsidRDefault="005270C5" w:rsidP="007513C2">
            <w:pPr>
              <w:jc w:val="center"/>
              <w:rPr>
                <w:sz w:val="20"/>
              </w:rPr>
            </w:pPr>
            <w:r w:rsidRPr="004F370B">
              <w:rPr>
                <w:sz w:val="20"/>
              </w:rPr>
              <w:t>Dioxide</w:t>
            </w:r>
          </w:p>
          <w:p w:rsidR="005270C5" w:rsidRPr="004F370B" w:rsidRDefault="005270C5" w:rsidP="007513C2">
            <w:pPr>
              <w:jc w:val="center"/>
              <w:rPr>
                <w:sz w:val="20"/>
              </w:rPr>
            </w:pPr>
            <w:r w:rsidRPr="004F370B">
              <w:rPr>
                <w:sz w:val="20"/>
              </w:rPr>
              <w:t>(ppm)</w:t>
            </w:r>
          </w:p>
        </w:tc>
        <w:tc>
          <w:tcPr>
            <w:tcW w:w="1136" w:type="dxa"/>
            <w:vMerge w:val="restart"/>
            <w:tcBorders>
              <w:top w:val="single" w:sz="12" w:space="0" w:color="000000"/>
            </w:tcBorders>
          </w:tcPr>
          <w:p w:rsidR="005270C5" w:rsidRPr="004F370B" w:rsidRDefault="005270C5" w:rsidP="007513C2">
            <w:pPr>
              <w:jc w:val="center"/>
              <w:rPr>
                <w:sz w:val="20"/>
              </w:rPr>
            </w:pPr>
            <w:r w:rsidRPr="004F370B">
              <w:rPr>
                <w:sz w:val="20"/>
              </w:rPr>
              <w:t>Carbon Monoxide</w:t>
            </w:r>
          </w:p>
          <w:p w:rsidR="005270C5" w:rsidRPr="004F370B" w:rsidRDefault="005270C5" w:rsidP="007513C2">
            <w:pPr>
              <w:jc w:val="center"/>
              <w:rPr>
                <w:sz w:val="20"/>
              </w:rPr>
            </w:pPr>
            <w:r w:rsidRPr="004F370B">
              <w:rPr>
                <w:sz w:val="20"/>
              </w:rPr>
              <w:t>(ppm)</w:t>
            </w:r>
          </w:p>
        </w:tc>
        <w:tc>
          <w:tcPr>
            <w:tcW w:w="810"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Temp</w:t>
            </w:r>
          </w:p>
          <w:p w:rsidR="005270C5" w:rsidRPr="004F370B" w:rsidRDefault="005270C5" w:rsidP="007513C2">
            <w:pPr>
              <w:jc w:val="center"/>
              <w:rPr>
                <w:sz w:val="20"/>
              </w:rPr>
            </w:pPr>
            <w:r w:rsidRPr="004F370B">
              <w:rPr>
                <w:sz w:val="20"/>
              </w:rPr>
              <w:t>(°F)</w:t>
            </w:r>
          </w:p>
        </w:tc>
        <w:tc>
          <w:tcPr>
            <w:tcW w:w="1080"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Relative</w:t>
            </w:r>
          </w:p>
          <w:p w:rsidR="005270C5" w:rsidRPr="004F370B" w:rsidRDefault="005270C5" w:rsidP="007513C2">
            <w:pPr>
              <w:jc w:val="center"/>
              <w:rPr>
                <w:sz w:val="20"/>
              </w:rPr>
            </w:pPr>
            <w:r w:rsidRPr="004F370B">
              <w:rPr>
                <w:sz w:val="20"/>
              </w:rPr>
              <w:t>Humidity</w:t>
            </w:r>
          </w:p>
          <w:p w:rsidR="005270C5" w:rsidRPr="004F370B" w:rsidRDefault="005270C5" w:rsidP="007513C2">
            <w:pPr>
              <w:jc w:val="center"/>
              <w:rPr>
                <w:sz w:val="20"/>
              </w:rPr>
            </w:pPr>
            <w:r w:rsidRPr="004F370B">
              <w:rPr>
                <w:sz w:val="20"/>
              </w:rPr>
              <w:t>(%)</w:t>
            </w:r>
          </w:p>
        </w:tc>
        <w:tc>
          <w:tcPr>
            <w:tcW w:w="954"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PM2.5</w:t>
            </w:r>
          </w:p>
          <w:p w:rsidR="005270C5" w:rsidRPr="004F370B" w:rsidRDefault="005270C5" w:rsidP="007513C2">
            <w:pPr>
              <w:jc w:val="center"/>
              <w:rPr>
                <w:sz w:val="20"/>
              </w:rPr>
            </w:pPr>
            <w:r w:rsidRPr="004F370B">
              <w:rPr>
                <w:sz w:val="20"/>
              </w:rPr>
              <w:t>(µg/m</w:t>
            </w:r>
            <w:r w:rsidRPr="004F370B">
              <w:rPr>
                <w:sz w:val="20"/>
                <w:vertAlign w:val="superscript"/>
              </w:rPr>
              <w:t>3</w:t>
            </w:r>
            <w:r w:rsidRPr="004F370B">
              <w:rPr>
                <w:sz w:val="20"/>
              </w:rPr>
              <w:t>)</w:t>
            </w:r>
          </w:p>
        </w:tc>
        <w:tc>
          <w:tcPr>
            <w:tcW w:w="1116"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Occupants</w:t>
            </w:r>
          </w:p>
          <w:p w:rsidR="005270C5" w:rsidRPr="004F370B" w:rsidRDefault="005270C5" w:rsidP="007513C2">
            <w:pPr>
              <w:jc w:val="center"/>
              <w:rPr>
                <w:sz w:val="20"/>
              </w:rPr>
            </w:pPr>
            <w:r w:rsidRPr="004F370B">
              <w:rPr>
                <w:sz w:val="20"/>
              </w:rPr>
              <w:t>in Room</w:t>
            </w:r>
          </w:p>
        </w:tc>
        <w:tc>
          <w:tcPr>
            <w:tcW w:w="1080"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Windows</w:t>
            </w:r>
          </w:p>
          <w:p w:rsidR="005270C5" w:rsidRPr="004F370B" w:rsidRDefault="005270C5" w:rsidP="007513C2">
            <w:pPr>
              <w:jc w:val="center"/>
              <w:rPr>
                <w:sz w:val="20"/>
              </w:rPr>
            </w:pPr>
            <w:r w:rsidRPr="004F370B">
              <w:rPr>
                <w:sz w:val="20"/>
              </w:rPr>
              <w:t>Openable</w:t>
            </w:r>
          </w:p>
        </w:tc>
        <w:tc>
          <w:tcPr>
            <w:tcW w:w="2070" w:type="dxa"/>
            <w:gridSpan w:val="2"/>
            <w:tcBorders>
              <w:top w:val="single" w:sz="12" w:space="0" w:color="000000"/>
              <w:left w:val="nil"/>
              <w:bottom w:val="nil"/>
            </w:tcBorders>
            <w:vAlign w:val="bottom"/>
          </w:tcPr>
          <w:p w:rsidR="005270C5" w:rsidRPr="004F370B" w:rsidRDefault="005270C5" w:rsidP="007513C2">
            <w:pPr>
              <w:ind w:left="-105"/>
              <w:jc w:val="center"/>
              <w:rPr>
                <w:sz w:val="20"/>
              </w:rPr>
            </w:pPr>
            <w:r w:rsidRPr="004F370B">
              <w:rPr>
                <w:sz w:val="20"/>
              </w:rPr>
              <w:t>Ventilation</w:t>
            </w:r>
          </w:p>
        </w:tc>
        <w:tc>
          <w:tcPr>
            <w:tcW w:w="2615" w:type="dxa"/>
            <w:vMerge w:val="restart"/>
            <w:tcBorders>
              <w:top w:val="single" w:sz="12" w:space="0" w:color="000000"/>
            </w:tcBorders>
            <w:vAlign w:val="bottom"/>
          </w:tcPr>
          <w:p w:rsidR="005270C5" w:rsidRPr="004F370B" w:rsidRDefault="005270C5" w:rsidP="007513C2">
            <w:pPr>
              <w:jc w:val="center"/>
              <w:rPr>
                <w:sz w:val="20"/>
              </w:rPr>
            </w:pPr>
            <w:r w:rsidRPr="004F370B">
              <w:rPr>
                <w:sz w:val="20"/>
              </w:rPr>
              <w:t>Remarks</w:t>
            </w:r>
          </w:p>
        </w:tc>
      </w:tr>
      <w:tr w:rsidR="005270C5" w:rsidRPr="004F370B" w:rsidTr="007513C2">
        <w:trPr>
          <w:cantSplit/>
          <w:trHeight w:val="350"/>
          <w:tblHeader/>
          <w:jc w:val="center"/>
        </w:trPr>
        <w:tc>
          <w:tcPr>
            <w:tcW w:w="1909" w:type="dxa"/>
            <w:vMerge/>
            <w:vAlign w:val="bottom"/>
          </w:tcPr>
          <w:p w:rsidR="005270C5" w:rsidRPr="004F370B" w:rsidRDefault="005270C5" w:rsidP="007513C2">
            <w:pPr>
              <w:pStyle w:val="Heading1"/>
              <w:rPr>
                <w:b w:val="0"/>
                <w:sz w:val="20"/>
              </w:rPr>
            </w:pPr>
          </w:p>
        </w:tc>
        <w:tc>
          <w:tcPr>
            <w:tcW w:w="920" w:type="dxa"/>
            <w:vMerge/>
            <w:vAlign w:val="bottom"/>
          </w:tcPr>
          <w:p w:rsidR="005270C5" w:rsidRPr="004F370B" w:rsidRDefault="005270C5" w:rsidP="007513C2">
            <w:pPr>
              <w:jc w:val="center"/>
              <w:rPr>
                <w:sz w:val="20"/>
              </w:rPr>
            </w:pPr>
          </w:p>
        </w:tc>
        <w:tc>
          <w:tcPr>
            <w:tcW w:w="1136" w:type="dxa"/>
            <w:vMerge/>
          </w:tcPr>
          <w:p w:rsidR="005270C5" w:rsidRPr="004F370B" w:rsidRDefault="005270C5" w:rsidP="007513C2">
            <w:pPr>
              <w:jc w:val="center"/>
              <w:rPr>
                <w:sz w:val="20"/>
              </w:rPr>
            </w:pPr>
          </w:p>
        </w:tc>
        <w:tc>
          <w:tcPr>
            <w:tcW w:w="810" w:type="dxa"/>
            <w:vMerge/>
            <w:vAlign w:val="bottom"/>
          </w:tcPr>
          <w:p w:rsidR="005270C5" w:rsidRPr="004F370B" w:rsidRDefault="005270C5" w:rsidP="007513C2">
            <w:pPr>
              <w:jc w:val="center"/>
              <w:rPr>
                <w:sz w:val="20"/>
              </w:rPr>
            </w:pPr>
          </w:p>
        </w:tc>
        <w:tc>
          <w:tcPr>
            <w:tcW w:w="1080" w:type="dxa"/>
            <w:vMerge/>
            <w:vAlign w:val="bottom"/>
          </w:tcPr>
          <w:p w:rsidR="005270C5" w:rsidRPr="004F370B" w:rsidRDefault="005270C5" w:rsidP="007513C2">
            <w:pPr>
              <w:jc w:val="center"/>
              <w:rPr>
                <w:sz w:val="20"/>
              </w:rPr>
            </w:pPr>
          </w:p>
        </w:tc>
        <w:tc>
          <w:tcPr>
            <w:tcW w:w="954" w:type="dxa"/>
            <w:vMerge/>
          </w:tcPr>
          <w:p w:rsidR="005270C5" w:rsidRPr="004F370B" w:rsidRDefault="005270C5" w:rsidP="007513C2">
            <w:pPr>
              <w:jc w:val="center"/>
              <w:rPr>
                <w:sz w:val="20"/>
              </w:rPr>
            </w:pPr>
          </w:p>
        </w:tc>
        <w:tc>
          <w:tcPr>
            <w:tcW w:w="1116" w:type="dxa"/>
            <w:vMerge/>
            <w:vAlign w:val="bottom"/>
          </w:tcPr>
          <w:p w:rsidR="005270C5" w:rsidRPr="004F370B" w:rsidRDefault="005270C5" w:rsidP="007513C2">
            <w:pPr>
              <w:jc w:val="center"/>
              <w:rPr>
                <w:sz w:val="20"/>
              </w:rPr>
            </w:pPr>
          </w:p>
        </w:tc>
        <w:tc>
          <w:tcPr>
            <w:tcW w:w="1080" w:type="dxa"/>
            <w:vMerge/>
            <w:vAlign w:val="bottom"/>
          </w:tcPr>
          <w:p w:rsidR="005270C5" w:rsidRPr="004F370B" w:rsidRDefault="005270C5" w:rsidP="007513C2">
            <w:pPr>
              <w:jc w:val="center"/>
              <w:rPr>
                <w:sz w:val="20"/>
              </w:rPr>
            </w:pPr>
          </w:p>
        </w:tc>
        <w:tc>
          <w:tcPr>
            <w:tcW w:w="990" w:type="dxa"/>
            <w:tcBorders>
              <w:left w:val="nil"/>
            </w:tcBorders>
            <w:vAlign w:val="bottom"/>
          </w:tcPr>
          <w:p w:rsidR="005270C5" w:rsidRPr="004F370B" w:rsidRDefault="005270C5" w:rsidP="007513C2">
            <w:pPr>
              <w:ind w:left="-105"/>
              <w:jc w:val="center"/>
              <w:rPr>
                <w:sz w:val="20"/>
              </w:rPr>
            </w:pPr>
            <w:r w:rsidRPr="004F370B">
              <w:rPr>
                <w:sz w:val="20"/>
              </w:rPr>
              <w:t>Supply</w:t>
            </w:r>
          </w:p>
        </w:tc>
        <w:tc>
          <w:tcPr>
            <w:tcW w:w="1080" w:type="dxa"/>
            <w:tcBorders>
              <w:left w:val="nil"/>
            </w:tcBorders>
            <w:vAlign w:val="bottom"/>
          </w:tcPr>
          <w:p w:rsidR="005270C5" w:rsidRPr="004F370B" w:rsidRDefault="005270C5" w:rsidP="007513C2">
            <w:pPr>
              <w:ind w:left="-105"/>
              <w:jc w:val="center"/>
              <w:rPr>
                <w:sz w:val="20"/>
              </w:rPr>
            </w:pPr>
            <w:r w:rsidRPr="004F370B">
              <w:rPr>
                <w:sz w:val="20"/>
              </w:rPr>
              <w:t>Exhaust</w:t>
            </w:r>
          </w:p>
        </w:tc>
        <w:tc>
          <w:tcPr>
            <w:tcW w:w="2615" w:type="dxa"/>
            <w:vMerge/>
            <w:vAlign w:val="bottom"/>
          </w:tcPr>
          <w:p w:rsidR="005270C5" w:rsidRPr="004F370B" w:rsidRDefault="005270C5" w:rsidP="007513C2">
            <w:pPr>
              <w:jc w:val="center"/>
              <w:rPr>
                <w:sz w:val="20"/>
              </w:rPr>
            </w:pPr>
          </w:p>
        </w:tc>
      </w:tr>
      <w:tr w:rsidR="005270C5" w:rsidRPr="004F370B" w:rsidTr="005270C5">
        <w:trPr>
          <w:cantSplit/>
          <w:trHeight w:val="648"/>
          <w:jc w:val="center"/>
        </w:trPr>
        <w:tc>
          <w:tcPr>
            <w:tcW w:w="1909" w:type="dxa"/>
            <w:shd w:val="clear" w:color="auto" w:fill="FFFFFF"/>
            <w:vAlign w:val="center"/>
          </w:tcPr>
          <w:p w:rsidR="005270C5" w:rsidRPr="004F370B" w:rsidRDefault="005270C5" w:rsidP="007513C2">
            <w:pPr>
              <w:spacing w:before="60" w:after="60"/>
              <w:rPr>
                <w:sz w:val="20"/>
              </w:rPr>
            </w:pPr>
            <w:r w:rsidRPr="004F370B">
              <w:rPr>
                <w:sz w:val="20"/>
              </w:rPr>
              <w:t>Background</w:t>
            </w:r>
          </w:p>
        </w:tc>
        <w:tc>
          <w:tcPr>
            <w:tcW w:w="920" w:type="dxa"/>
            <w:shd w:val="clear" w:color="auto" w:fill="FFFFFF"/>
            <w:vAlign w:val="center"/>
          </w:tcPr>
          <w:p w:rsidR="005270C5" w:rsidRPr="004F370B" w:rsidRDefault="005270C5" w:rsidP="007513C2">
            <w:pPr>
              <w:spacing w:before="60" w:after="60"/>
              <w:jc w:val="center"/>
              <w:rPr>
                <w:sz w:val="20"/>
              </w:rPr>
            </w:pPr>
            <w:r w:rsidRPr="004F370B">
              <w:rPr>
                <w:sz w:val="20"/>
              </w:rPr>
              <w:t>362</w:t>
            </w:r>
          </w:p>
        </w:tc>
        <w:tc>
          <w:tcPr>
            <w:tcW w:w="1136" w:type="dxa"/>
            <w:shd w:val="clear" w:color="auto" w:fill="FFFFFF"/>
            <w:vAlign w:val="center"/>
          </w:tcPr>
          <w:p w:rsidR="005270C5" w:rsidRPr="004F370B" w:rsidRDefault="005270C5" w:rsidP="007513C2">
            <w:pPr>
              <w:spacing w:before="60" w:after="60"/>
              <w:jc w:val="center"/>
              <w:rPr>
                <w:sz w:val="20"/>
              </w:rPr>
            </w:pPr>
            <w:r w:rsidRPr="004F370B">
              <w:rPr>
                <w:sz w:val="20"/>
              </w:rPr>
              <w:t>ND</w:t>
            </w:r>
          </w:p>
        </w:tc>
        <w:tc>
          <w:tcPr>
            <w:tcW w:w="810" w:type="dxa"/>
            <w:shd w:val="clear" w:color="auto" w:fill="FFFFFF"/>
            <w:vAlign w:val="center"/>
          </w:tcPr>
          <w:p w:rsidR="005270C5" w:rsidRPr="004F370B" w:rsidRDefault="005270C5" w:rsidP="007513C2">
            <w:pPr>
              <w:spacing w:before="60" w:after="60"/>
              <w:jc w:val="center"/>
              <w:rPr>
                <w:sz w:val="20"/>
              </w:rPr>
            </w:pPr>
            <w:r w:rsidRPr="004F370B">
              <w:rPr>
                <w:sz w:val="20"/>
              </w:rPr>
              <w:t>53</w:t>
            </w:r>
          </w:p>
        </w:tc>
        <w:tc>
          <w:tcPr>
            <w:tcW w:w="1080" w:type="dxa"/>
            <w:shd w:val="clear" w:color="auto" w:fill="FFFFFF"/>
            <w:vAlign w:val="center"/>
          </w:tcPr>
          <w:p w:rsidR="005270C5" w:rsidRPr="004F370B" w:rsidRDefault="005270C5" w:rsidP="007513C2">
            <w:pPr>
              <w:spacing w:before="60" w:after="60"/>
              <w:jc w:val="center"/>
              <w:rPr>
                <w:sz w:val="20"/>
              </w:rPr>
            </w:pPr>
            <w:r w:rsidRPr="004F370B">
              <w:rPr>
                <w:sz w:val="20"/>
              </w:rPr>
              <w:t>30</w:t>
            </w:r>
          </w:p>
        </w:tc>
        <w:tc>
          <w:tcPr>
            <w:tcW w:w="954" w:type="dxa"/>
            <w:shd w:val="clear" w:color="auto" w:fill="FFFFFF"/>
            <w:vAlign w:val="center"/>
          </w:tcPr>
          <w:p w:rsidR="005270C5" w:rsidRPr="004F370B" w:rsidRDefault="005270C5" w:rsidP="007513C2">
            <w:pPr>
              <w:spacing w:before="60" w:after="60"/>
              <w:jc w:val="center"/>
              <w:rPr>
                <w:sz w:val="20"/>
              </w:rPr>
            </w:pPr>
            <w:r w:rsidRPr="004F370B">
              <w:rPr>
                <w:sz w:val="20"/>
              </w:rPr>
              <w:t>9</w:t>
            </w:r>
          </w:p>
        </w:tc>
        <w:tc>
          <w:tcPr>
            <w:tcW w:w="1116" w:type="dxa"/>
            <w:shd w:val="clear" w:color="auto" w:fill="FFFFFF"/>
            <w:vAlign w:val="center"/>
          </w:tcPr>
          <w:p w:rsidR="005270C5" w:rsidRPr="004F370B" w:rsidRDefault="005270C5" w:rsidP="007513C2">
            <w:pPr>
              <w:spacing w:before="60" w:after="60"/>
              <w:jc w:val="center"/>
              <w:rPr>
                <w:sz w:val="20"/>
              </w:rPr>
            </w:pPr>
          </w:p>
        </w:tc>
        <w:tc>
          <w:tcPr>
            <w:tcW w:w="1080" w:type="dxa"/>
            <w:shd w:val="clear" w:color="auto" w:fill="FFFFFF"/>
            <w:vAlign w:val="center"/>
          </w:tcPr>
          <w:p w:rsidR="005270C5" w:rsidRPr="004F370B" w:rsidRDefault="005270C5" w:rsidP="007513C2">
            <w:pPr>
              <w:spacing w:before="60" w:after="60"/>
              <w:jc w:val="center"/>
              <w:rPr>
                <w:sz w:val="20"/>
              </w:rPr>
            </w:pPr>
          </w:p>
        </w:tc>
        <w:tc>
          <w:tcPr>
            <w:tcW w:w="990" w:type="dxa"/>
            <w:shd w:val="clear" w:color="auto" w:fill="FFFFFF"/>
            <w:vAlign w:val="center"/>
          </w:tcPr>
          <w:p w:rsidR="005270C5" w:rsidRPr="004F370B" w:rsidRDefault="005270C5" w:rsidP="007513C2">
            <w:pPr>
              <w:spacing w:before="60" w:after="60"/>
              <w:jc w:val="center"/>
              <w:rPr>
                <w:sz w:val="20"/>
              </w:rPr>
            </w:pPr>
          </w:p>
        </w:tc>
        <w:tc>
          <w:tcPr>
            <w:tcW w:w="1080" w:type="dxa"/>
            <w:shd w:val="clear" w:color="auto" w:fill="FFFFFF"/>
            <w:vAlign w:val="center"/>
          </w:tcPr>
          <w:p w:rsidR="005270C5" w:rsidRPr="004F370B" w:rsidRDefault="005270C5" w:rsidP="007513C2">
            <w:pPr>
              <w:spacing w:before="60" w:after="60"/>
              <w:jc w:val="center"/>
              <w:rPr>
                <w:sz w:val="20"/>
              </w:rPr>
            </w:pPr>
          </w:p>
        </w:tc>
        <w:tc>
          <w:tcPr>
            <w:tcW w:w="2615" w:type="dxa"/>
            <w:tcBorders>
              <w:left w:val="nil"/>
            </w:tcBorders>
            <w:shd w:val="clear" w:color="auto" w:fill="FFFFFF"/>
            <w:vAlign w:val="center"/>
          </w:tcPr>
          <w:p w:rsidR="005270C5" w:rsidRPr="004F370B" w:rsidRDefault="005270C5" w:rsidP="007513C2">
            <w:pPr>
              <w:pStyle w:val="Header"/>
              <w:tabs>
                <w:tab w:val="clear" w:pos="4320"/>
                <w:tab w:val="clear" w:pos="8640"/>
              </w:tabs>
              <w:spacing w:before="60" w:after="60"/>
              <w:rPr>
                <w:sz w:val="20"/>
              </w:rPr>
            </w:pPr>
            <w:r w:rsidRPr="004F370B">
              <w:rPr>
                <w:sz w:val="20"/>
              </w:rPr>
              <w:t>Sunny, near greenhouse area</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Upstairs office area</w:t>
            </w:r>
          </w:p>
        </w:tc>
        <w:tc>
          <w:tcPr>
            <w:tcW w:w="920" w:type="dxa"/>
            <w:vAlign w:val="center"/>
          </w:tcPr>
          <w:p w:rsidR="005270C5" w:rsidRPr="004F370B" w:rsidRDefault="005270C5" w:rsidP="007513C2">
            <w:pPr>
              <w:jc w:val="center"/>
              <w:rPr>
                <w:sz w:val="20"/>
              </w:rPr>
            </w:pPr>
            <w:r w:rsidRPr="004F370B">
              <w:rPr>
                <w:sz w:val="20"/>
              </w:rPr>
              <w:t>606</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74</w:t>
            </w:r>
          </w:p>
        </w:tc>
        <w:tc>
          <w:tcPr>
            <w:tcW w:w="1080" w:type="dxa"/>
            <w:vAlign w:val="center"/>
          </w:tcPr>
          <w:p w:rsidR="005270C5" w:rsidRPr="004F370B" w:rsidRDefault="005270C5" w:rsidP="007513C2">
            <w:pPr>
              <w:jc w:val="center"/>
              <w:rPr>
                <w:sz w:val="20"/>
              </w:rPr>
            </w:pPr>
            <w:r w:rsidRPr="004F370B">
              <w:rPr>
                <w:sz w:val="20"/>
              </w:rPr>
              <w:t>25</w:t>
            </w:r>
          </w:p>
        </w:tc>
        <w:tc>
          <w:tcPr>
            <w:tcW w:w="954" w:type="dxa"/>
            <w:vAlign w:val="center"/>
          </w:tcPr>
          <w:p w:rsidR="005270C5" w:rsidRPr="004F370B" w:rsidRDefault="005270C5" w:rsidP="007513C2">
            <w:pPr>
              <w:jc w:val="center"/>
              <w:rPr>
                <w:sz w:val="20"/>
              </w:rPr>
            </w:pPr>
            <w:r w:rsidRPr="004F370B">
              <w:rPr>
                <w:sz w:val="20"/>
              </w:rPr>
              <w:t>7</w:t>
            </w:r>
          </w:p>
        </w:tc>
        <w:tc>
          <w:tcPr>
            <w:tcW w:w="1116" w:type="dxa"/>
            <w:vAlign w:val="center"/>
          </w:tcPr>
          <w:p w:rsidR="005270C5" w:rsidRPr="004F370B" w:rsidRDefault="005270C5" w:rsidP="007513C2">
            <w:pPr>
              <w:jc w:val="center"/>
              <w:rPr>
                <w:sz w:val="20"/>
              </w:rPr>
            </w:pPr>
            <w:r w:rsidRPr="004F370B">
              <w:rPr>
                <w:sz w:val="20"/>
              </w:rPr>
              <w:t>2</w:t>
            </w:r>
          </w:p>
        </w:tc>
        <w:tc>
          <w:tcPr>
            <w:tcW w:w="1080" w:type="dxa"/>
            <w:vAlign w:val="center"/>
          </w:tcPr>
          <w:p w:rsidR="005270C5" w:rsidRPr="004F370B" w:rsidRDefault="005270C5" w:rsidP="007513C2">
            <w:pPr>
              <w:jc w:val="center"/>
              <w:rPr>
                <w:sz w:val="20"/>
              </w:rPr>
            </w:pPr>
            <w:r w:rsidRPr="004F370B">
              <w:rPr>
                <w:sz w:val="20"/>
              </w:rPr>
              <w:t>N</w:t>
            </w:r>
          </w:p>
        </w:tc>
        <w:tc>
          <w:tcPr>
            <w:tcW w:w="990" w:type="dxa"/>
            <w:vAlign w:val="center"/>
          </w:tcPr>
          <w:p w:rsidR="005270C5" w:rsidRPr="004F370B" w:rsidRDefault="005270C5" w:rsidP="007513C2">
            <w:pPr>
              <w:jc w:val="center"/>
              <w:rPr>
                <w:sz w:val="20"/>
              </w:rPr>
            </w:pPr>
            <w:r w:rsidRPr="004F370B">
              <w:rPr>
                <w:sz w:val="20"/>
              </w:rPr>
              <w:t>Y</w:t>
            </w:r>
          </w:p>
        </w:tc>
        <w:tc>
          <w:tcPr>
            <w:tcW w:w="1080" w:type="dxa"/>
            <w:vAlign w:val="center"/>
          </w:tcPr>
          <w:p w:rsidR="005270C5" w:rsidRPr="004F370B" w:rsidRDefault="005270C5" w:rsidP="007513C2">
            <w:pPr>
              <w:jc w:val="center"/>
              <w:rPr>
                <w:sz w:val="20"/>
              </w:rPr>
            </w:pPr>
            <w:r w:rsidRPr="004F370B">
              <w:rPr>
                <w:sz w:val="20"/>
              </w:rPr>
              <w:t>Y</w:t>
            </w:r>
          </w:p>
        </w:tc>
        <w:tc>
          <w:tcPr>
            <w:tcW w:w="2615" w:type="dxa"/>
            <w:tcBorders>
              <w:left w:val="nil"/>
            </w:tcBorders>
            <w:vAlign w:val="center"/>
          </w:tcPr>
          <w:p w:rsidR="005270C5" w:rsidRPr="004F370B" w:rsidRDefault="005270C5" w:rsidP="007513C2">
            <w:pPr>
              <w:rPr>
                <w:sz w:val="20"/>
              </w:rPr>
            </w:pPr>
            <w:r w:rsidRPr="004F370B">
              <w:rPr>
                <w:sz w:val="20"/>
              </w:rPr>
              <w:t>CF (on), PC, NC</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Mechanical room</w:t>
            </w:r>
          </w:p>
        </w:tc>
        <w:tc>
          <w:tcPr>
            <w:tcW w:w="920" w:type="dxa"/>
            <w:vAlign w:val="center"/>
          </w:tcPr>
          <w:p w:rsidR="005270C5" w:rsidRPr="004F370B" w:rsidRDefault="005270C5" w:rsidP="007513C2">
            <w:pPr>
              <w:jc w:val="center"/>
              <w:rPr>
                <w:sz w:val="20"/>
              </w:rPr>
            </w:pP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p>
        </w:tc>
        <w:tc>
          <w:tcPr>
            <w:tcW w:w="1080" w:type="dxa"/>
            <w:vAlign w:val="center"/>
          </w:tcPr>
          <w:p w:rsidR="005270C5" w:rsidRPr="004F370B" w:rsidRDefault="005270C5" w:rsidP="007513C2">
            <w:pPr>
              <w:jc w:val="center"/>
              <w:rPr>
                <w:sz w:val="20"/>
              </w:rPr>
            </w:pPr>
          </w:p>
        </w:tc>
        <w:tc>
          <w:tcPr>
            <w:tcW w:w="954" w:type="dxa"/>
            <w:vAlign w:val="center"/>
          </w:tcPr>
          <w:p w:rsidR="005270C5" w:rsidRPr="004F370B" w:rsidRDefault="005270C5" w:rsidP="007513C2">
            <w:pPr>
              <w:jc w:val="center"/>
              <w:rPr>
                <w:sz w:val="20"/>
              </w:rPr>
            </w:pPr>
          </w:p>
        </w:tc>
        <w:tc>
          <w:tcPr>
            <w:tcW w:w="1116" w:type="dxa"/>
            <w:vAlign w:val="center"/>
          </w:tcPr>
          <w:p w:rsidR="005270C5" w:rsidRPr="004F370B" w:rsidRDefault="005270C5" w:rsidP="007513C2">
            <w:pPr>
              <w:jc w:val="center"/>
              <w:rPr>
                <w:sz w:val="20"/>
              </w:rPr>
            </w:pPr>
          </w:p>
        </w:tc>
        <w:tc>
          <w:tcPr>
            <w:tcW w:w="1080" w:type="dxa"/>
            <w:vAlign w:val="center"/>
          </w:tcPr>
          <w:p w:rsidR="005270C5" w:rsidRPr="004F370B" w:rsidRDefault="005270C5" w:rsidP="007513C2">
            <w:pPr>
              <w:jc w:val="center"/>
              <w:rPr>
                <w:sz w:val="20"/>
              </w:rPr>
            </w:pPr>
          </w:p>
        </w:tc>
        <w:tc>
          <w:tcPr>
            <w:tcW w:w="990" w:type="dxa"/>
            <w:vAlign w:val="center"/>
          </w:tcPr>
          <w:p w:rsidR="005270C5" w:rsidRPr="004F370B" w:rsidRDefault="005270C5" w:rsidP="007513C2">
            <w:pPr>
              <w:jc w:val="center"/>
              <w:rPr>
                <w:sz w:val="20"/>
              </w:rPr>
            </w:pPr>
          </w:p>
        </w:tc>
        <w:tc>
          <w:tcPr>
            <w:tcW w:w="1080" w:type="dxa"/>
            <w:vAlign w:val="center"/>
          </w:tcPr>
          <w:p w:rsidR="005270C5" w:rsidRPr="004F370B" w:rsidRDefault="005270C5" w:rsidP="007513C2">
            <w:pPr>
              <w:jc w:val="center"/>
              <w:rPr>
                <w:sz w:val="20"/>
              </w:rPr>
            </w:pPr>
          </w:p>
        </w:tc>
        <w:tc>
          <w:tcPr>
            <w:tcW w:w="2615" w:type="dxa"/>
            <w:tcBorders>
              <w:left w:val="nil"/>
            </w:tcBorders>
            <w:vAlign w:val="center"/>
          </w:tcPr>
          <w:p w:rsidR="005270C5" w:rsidRPr="004F370B" w:rsidRDefault="005270C5" w:rsidP="007513C2">
            <w:pPr>
              <w:rPr>
                <w:sz w:val="20"/>
              </w:rPr>
            </w:pPr>
            <w:r w:rsidRPr="004F370B">
              <w:rPr>
                <w:sz w:val="20"/>
              </w:rPr>
              <w:t>Fairly new boilers, clean</w:t>
            </w:r>
          </w:p>
        </w:tc>
      </w:tr>
      <w:tr w:rsidR="005270C5" w:rsidRPr="004F370B" w:rsidTr="007513C2">
        <w:trPr>
          <w:cantSplit/>
          <w:trHeight w:val="648"/>
          <w:jc w:val="center"/>
        </w:trPr>
        <w:tc>
          <w:tcPr>
            <w:tcW w:w="1909" w:type="dxa"/>
            <w:vAlign w:val="center"/>
          </w:tcPr>
          <w:p w:rsidR="005270C5" w:rsidRPr="004F370B" w:rsidRDefault="005270C5" w:rsidP="007513C2">
            <w:pPr>
              <w:rPr>
                <w:sz w:val="20"/>
                <w:highlight w:val="yellow"/>
              </w:rPr>
            </w:pPr>
            <w:r w:rsidRPr="004F370B">
              <w:rPr>
                <w:sz w:val="20"/>
              </w:rPr>
              <w:t>Table saw area</w:t>
            </w:r>
          </w:p>
        </w:tc>
        <w:tc>
          <w:tcPr>
            <w:tcW w:w="920" w:type="dxa"/>
            <w:vAlign w:val="center"/>
          </w:tcPr>
          <w:p w:rsidR="005270C5" w:rsidRPr="004F370B" w:rsidRDefault="005270C5" w:rsidP="007513C2">
            <w:pPr>
              <w:jc w:val="center"/>
              <w:rPr>
                <w:sz w:val="20"/>
              </w:rPr>
            </w:pPr>
            <w:r w:rsidRPr="004F370B">
              <w:rPr>
                <w:sz w:val="20"/>
              </w:rPr>
              <w:t>470</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66</w:t>
            </w:r>
          </w:p>
        </w:tc>
        <w:tc>
          <w:tcPr>
            <w:tcW w:w="1080" w:type="dxa"/>
            <w:vAlign w:val="center"/>
          </w:tcPr>
          <w:p w:rsidR="005270C5" w:rsidRPr="004F370B" w:rsidRDefault="005270C5" w:rsidP="007513C2">
            <w:pPr>
              <w:jc w:val="center"/>
              <w:rPr>
                <w:sz w:val="20"/>
              </w:rPr>
            </w:pPr>
            <w:r w:rsidRPr="004F370B">
              <w:rPr>
                <w:sz w:val="20"/>
              </w:rPr>
              <w:t>31</w:t>
            </w:r>
          </w:p>
        </w:tc>
        <w:tc>
          <w:tcPr>
            <w:tcW w:w="954" w:type="dxa"/>
            <w:vAlign w:val="center"/>
          </w:tcPr>
          <w:p w:rsidR="005270C5" w:rsidRPr="004F370B" w:rsidRDefault="005270C5" w:rsidP="007513C2">
            <w:pPr>
              <w:jc w:val="center"/>
              <w:rPr>
                <w:sz w:val="20"/>
              </w:rPr>
            </w:pPr>
            <w:r w:rsidRPr="004F370B">
              <w:rPr>
                <w:sz w:val="20"/>
              </w:rPr>
              <w:t>10</w:t>
            </w:r>
          </w:p>
        </w:tc>
        <w:tc>
          <w:tcPr>
            <w:tcW w:w="1116" w:type="dxa"/>
            <w:vAlign w:val="center"/>
          </w:tcPr>
          <w:p w:rsidR="005270C5" w:rsidRPr="004F370B" w:rsidRDefault="005270C5" w:rsidP="007513C2">
            <w:pPr>
              <w:jc w:val="center"/>
              <w:rPr>
                <w:sz w:val="20"/>
              </w:rPr>
            </w:pPr>
            <w:r w:rsidRPr="004F370B">
              <w:rPr>
                <w:sz w:val="20"/>
              </w:rPr>
              <w:t>3</w:t>
            </w:r>
          </w:p>
        </w:tc>
        <w:tc>
          <w:tcPr>
            <w:tcW w:w="1080" w:type="dxa"/>
            <w:vAlign w:val="center"/>
          </w:tcPr>
          <w:p w:rsidR="005270C5" w:rsidRPr="004F370B" w:rsidRDefault="005270C5" w:rsidP="007513C2">
            <w:pPr>
              <w:jc w:val="center"/>
              <w:rPr>
                <w:sz w:val="20"/>
              </w:rPr>
            </w:pPr>
            <w:r w:rsidRPr="004F370B">
              <w:rPr>
                <w:sz w:val="20"/>
              </w:rPr>
              <w:t>Y</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Y on</w:t>
            </w:r>
          </w:p>
        </w:tc>
        <w:tc>
          <w:tcPr>
            <w:tcW w:w="2615" w:type="dxa"/>
            <w:tcBorders>
              <w:left w:val="nil"/>
            </w:tcBorders>
            <w:vAlign w:val="center"/>
          </w:tcPr>
          <w:p w:rsidR="005270C5" w:rsidRPr="004F370B" w:rsidRDefault="005270C5" w:rsidP="007513C2">
            <w:pPr>
              <w:rPr>
                <w:sz w:val="20"/>
              </w:rPr>
            </w:pPr>
            <w:r w:rsidRPr="004F370B">
              <w:rPr>
                <w:sz w:val="20"/>
              </w:rPr>
              <w:t>Table saw in operation, no current dust collector but exhaust fans were on</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Open area 1</w:t>
            </w:r>
          </w:p>
        </w:tc>
        <w:tc>
          <w:tcPr>
            <w:tcW w:w="920" w:type="dxa"/>
            <w:vAlign w:val="center"/>
          </w:tcPr>
          <w:p w:rsidR="005270C5" w:rsidRPr="004F370B" w:rsidRDefault="005270C5" w:rsidP="007513C2">
            <w:pPr>
              <w:jc w:val="center"/>
              <w:rPr>
                <w:sz w:val="20"/>
              </w:rPr>
            </w:pPr>
            <w:r w:rsidRPr="004F370B">
              <w:rPr>
                <w:sz w:val="20"/>
              </w:rPr>
              <w:t>397</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71</w:t>
            </w:r>
          </w:p>
        </w:tc>
        <w:tc>
          <w:tcPr>
            <w:tcW w:w="1080" w:type="dxa"/>
            <w:vAlign w:val="center"/>
          </w:tcPr>
          <w:p w:rsidR="005270C5" w:rsidRPr="004F370B" w:rsidRDefault="005270C5" w:rsidP="007513C2">
            <w:pPr>
              <w:jc w:val="center"/>
              <w:rPr>
                <w:sz w:val="20"/>
              </w:rPr>
            </w:pPr>
            <w:r w:rsidRPr="004F370B">
              <w:rPr>
                <w:sz w:val="20"/>
              </w:rPr>
              <w:t>25</w:t>
            </w:r>
          </w:p>
        </w:tc>
        <w:tc>
          <w:tcPr>
            <w:tcW w:w="954" w:type="dxa"/>
            <w:vAlign w:val="center"/>
          </w:tcPr>
          <w:p w:rsidR="005270C5" w:rsidRPr="004F370B" w:rsidRDefault="005270C5" w:rsidP="007513C2">
            <w:pPr>
              <w:jc w:val="center"/>
              <w:rPr>
                <w:sz w:val="20"/>
              </w:rPr>
            </w:pPr>
            <w:r w:rsidRPr="004F370B">
              <w:rPr>
                <w:sz w:val="20"/>
              </w:rPr>
              <w:t>11</w:t>
            </w:r>
          </w:p>
        </w:tc>
        <w:tc>
          <w:tcPr>
            <w:tcW w:w="1116" w:type="dxa"/>
            <w:vAlign w:val="center"/>
          </w:tcPr>
          <w:p w:rsidR="005270C5" w:rsidRPr="004F370B" w:rsidRDefault="005270C5" w:rsidP="007513C2">
            <w:pPr>
              <w:jc w:val="center"/>
              <w:rPr>
                <w:sz w:val="20"/>
              </w:rPr>
            </w:pPr>
            <w:r w:rsidRPr="004F370B">
              <w:rPr>
                <w:sz w:val="20"/>
              </w:rPr>
              <w:t>0</w:t>
            </w:r>
          </w:p>
        </w:tc>
        <w:tc>
          <w:tcPr>
            <w:tcW w:w="1080" w:type="dxa"/>
            <w:vAlign w:val="center"/>
          </w:tcPr>
          <w:p w:rsidR="005270C5" w:rsidRPr="004F370B" w:rsidRDefault="005270C5" w:rsidP="007513C2">
            <w:pPr>
              <w:jc w:val="center"/>
              <w:rPr>
                <w:sz w:val="20"/>
              </w:rPr>
            </w:pPr>
            <w:r w:rsidRPr="004F370B">
              <w:rPr>
                <w:sz w:val="20"/>
              </w:rPr>
              <w:t>N</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N</w:t>
            </w:r>
          </w:p>
        </w:tc>
        <w:tc>
          <w:tcPr>
            <w:tcW w:w="2615" w:type="dxa"/>
            <w:tcBorders>
              <w:left w:val="nil"/>
            </w:tcBorders>
            <w:vAlign w:val="center"/>
          </w:tcPr>
          <w:p w:rsidR="005270C5" w:rsidRPr="004F370B" w:rsidRDefault="005270C5" w:rsidP="007513C2">
            <w:pPr>
              <w:rPr>
                <w:sz w:val="20"/>
              </w:rPr>
            </w:pPr>
            <w:r w:rsidRPr="004F370B">
              <w:rPr>
                <w:sz w:val="20"/>
              </w:rPr>
              <w:t>Fridge, stove, etc.</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Office off of open area</w:t>
            </w:r>
          </w:p>
        </w:tc>
        <w:tc>
          <w:tcPr>
            <w:tcW w:w="920" w:type="dxa"/>
            <w:vAlign w:val="center"/>
          </w:tcPr>
          <w:p w:rsidR="005270C5" w:rsidRPr="004F370B" w:rsidRDefault="005270C5" w:rsidP="007513C2">
            <w:pPr>
              <w:jc w:val="center"/>
              <w:rPr>
                <w:sz w:val="20"/>
              </w:rPr>
            </w:pPr>
            <w:r w:rsidRPr="004F370B">
              <w:rPr>
                <w:sz w:val="20"/>
              </w:rPr>
              <w:t>435</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70</w:t>
            </w:r>
          </w:p>
        </w:tc>
        <w:tc>
          <w:tcPr>
            <w:tcW w:w="1080" w:type="dxa"/>
            <w:vAlign w:val="center"/>
          </w:tcPr>
          <w:p w:rsidR="005270C5" w:rsidRPr="004F370B" w:rsidRDefault="005270C5" w:rsidP="007513C2">
            <w:pPr>
              <w:jc w:val="center"/>
              <w:rPr>
                <w:sz w:val="20"/>
              </w:rPr>
            </w:pPr>
            <w:r w:rsidRPr="004F370B">
              <w:rPr>
                <w:sz w:val="20"/>
              </w:rPr>
              <w:t>28</w:t>
            </w:r>
          </w:p>
        </w:tc>
        <w:tc>
          <w:tcPr>
            <w:tcW w:w="954" w:type="dxa"/>
            <w:vAlign w:val="center"/>
          </w:tcPr>
          <w:p w:rsidR="005270C5" w:rsidRPr="004F370B" w:rsidRDefault="005270C5" w:rsidP="007513C2">
            <w:pPr>
              <w:jc w:val="center"/>
              <w:rPr>
                <w:sz w:val="20"/>
              </w:rPr>
            </w:pPr>
            <w:r w:rsidRPr="004F370B">
              <w:rPr>
                <w:sz w:val="20"/>
              </w:rPr>
              <w:t>10</w:t>
            </w:r>
          </w:p>
        </w:tc>
        <w:tc>
          <w:tcPr>
            <w:tcW w:w="1116" w:type="dxa"/>
            <w:vAlign w:val="center"/>
          </w:tcPr>
          <w:p w:rsidR="005270C5" w:rsidRPr="004F370B" w:rsidRDefault="005270C5" w:rsidP="007513C2">
            <w:pPr>
              <w:jc w:val="center"/>
              <w:rPr>
                <w:sz w:val="20"/>
              </w:rPr>
            </w:pPr>
            <w:r w:rsidRPr="004F370B">
              <w:rPr>
                <w:sz w:val="20"/>
              </w:rPr>
              <w:t>0</w:t>
            </w:r>
          </w:p>
        </w:tc>
        <w:tc>
          <w:tcPr>
            <w:tcW w:w="1080" w:type="dxa"/>
            <w:vAlign w:val="center"/>
          </w:tcPr>
          <w:p w:rsidR="005270C5" w:rsidRPr="004F370B" w:rsidRDefault="005270C5" w:rsidP="007513C2">
            <w:pPr>
              <w:jc w:val="center"/>
              <w:rPr>
                <w:sz w:val="20"/>
              </w:rPr>
            </w:pPr>
            <w:r w:rsidRPr="004F370B">
              <w:rPr>
                <w:sz w:val="20"/>
              </w:rPr>
              <w:t>N</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N</w:t>
            </w:r>
          </w:p>
        </w:tc>
        <w:tc>
          <w:tcPr>
            <w:tcW w:w="2615" w:type="dxa"/>
            <w:tcBorders>
              <w:left w:val="nil"/>
            </w:tcBorders>
            <w:vAlign w:val="center"/>
          </w:tcPr>
          <w:p w:rsidR="005270C5" w:rsidRPr="004F370B" w:rsidRDefault="005270C5" w:rsidP="007513C2">
            <w:pPr>
              <w:rPr>
                <w:sz w:val="20"/>
              </w:rPr>
            </w:pPr>
            <w:r w:rsidRPr="004F370B">
              <w:rPr>
                <w:sz w:val="20"/>
              </w:rPr>
              <w:t>DEM</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Bathroom</w:t>
            </w:r>
          </w:p>
        </w:tc>
        <w:tc>
          <w:tcPr>
            <w:tcW w:w="920" w:type="dxa"/>
            <w:vAlign w:val="center"/>
          </w:tcPr>
          <w:p w:rsidR="005270C5" w:rsidRPr="004F370B" w:rsidRDefault="005270C5" w:rsidP="007513C2">
            <w:pPr>
              <w:jc w:val="center"/>
              <w:rPr>
                <w:sz w:val="20"/>
              </w:rPr>
            </w:pP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p>
        </w:tc>
        <w:tc>
          <w:tcPr>
            <w:tcW w:w="1080" w:type="dxa"/>
            <w:vAlign w:val="center"/>
          </w:tcPr>
          <w:p w:rsidR="005270C5" w:rsidRPr="004F370B" w:rsidRDefault="005270C5" w:rsidP="007513C2">
            <w:pPr>
              <w:jc w:val="center"/>
              <w:rPr>
                <w:sz w:val="20"/>
              </w:rPr>
            </w:pPr>
          </w:p>
        </w:tc>
        <w:tc>
          <w:tcPr>
            <w:tcW w:w="954" w:type="dxa"/>
            <w:vAlign w:val="center"/>
          </w:tcPr>
          <w:p w:rsidR="005270C5" w:rsidRPr="004F370B" w:rsidRDefault="005270C5" w:rsidP="007513C2">
            <w:pPr>
              <w:jc w:val="center"/>
              <w:rPr>
                <w:sz w:val="20"/>
              </w:rPr>
            </w:pPr>
          </w:p>
        </w:tc>
        <w:tc>
          <w:tcPr>
            <w:tcW w:w="1116" w:type="dxa"/>
            <w:vAlign w:val="center"/>
          </w:tcPr>
          <w:p w:rsidR="005270C5" w:rsidRPr="004F370B" w:rsidRDefault="005270C5" w:rsidP="007513C2">
            <w:pPr>
              <w:jc w:val="center"/>
              <w:rPr>
                <w:sz w:val="20"/>
              </w:rPr>
            </w:pPr>
          </w:p>
        </w:tc>
        <w:tc>
          <w:tcPr>
            <w:tcW w:w="1080" w:type="dxa"/>
            <w:vAlign w:val="center"/>
          </w:tcPr>
          <w:p w:rsidR="005270C5" w:rsidRPr="004F370B" w:rsidRDefault="005270C5" w:rsidP="007513C2">
            <w:pPr>
              <w:jc w:val="center"/>
              <w:rPr>
                <w:sz w:val="20"/>
              </w:rPr>
            </w:pPr>
            <w:r w:rsidRPr="004F370B">
              <w:rPr>
                <w:sz w:val="20"/>
              </w:rPr>
              <w:t>N</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Y</w:t>
            </w:r>
          </w:p>
        </w:tc>
        <w:tc>
          <w:tcPr>
            <w:tcW w:w="2615" w:type="dxa"/>
            <w:tcBorders>
              <w:left w:val="nil"/>
            </w:tcBorders>
            <w:vAlign w:val="center"/>
          </w:tcPr>
          <w:p w:rsidR="005270C5" w:rsidRPr="004F370B" w:rsidRDefault="005270C5" w:rsidP="007513C2">
            <w:pPr>
              <w:rPr>
                <w:sz w:val="20"/>
              </w:rPr>
            </w:pPr>
            <w:r w:rsidRPr="004F370B">
              <w:rPr>
                <w:sz w:val="20"/>
              </w:rPr>
              <w:t>Propane heater (off) and switch operated exhaust fan (operable)</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Open area 2</w:t>
            </w:r>
          </w:p>
        </w:tc>
        <w:tc>
          <w:tcPr>
            <w:tcW w:w="920" w:type="dxa"/>
            <w:vAlign w:val="center"/>
          </w:tcPr>
          <w:p w:rsidR="005270C5" w:rsidRPr="004F370B" w:rsidRDefault="005270C5" w:rsidP="007513C2">
            <w:pPr>
              <w:jc w:val="center"/>
              <w:rPr>
                <w:sz w:val="20"/>
              </w:rPr>
            </w:pPr>
            <w:r w:rsidRPr="004F370B">
              <w:rPr>
                <w:sz w:val="20"/>
              </w:rPr>
              <w:t>523</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69</w:t>
            </w:r>
          </w:p>
        </w:tc>
        <w:tc>
          <w:tcPr>
            <w:tcW w:w="1080" w:type="dxa"/>
            <w:vAlign w:val="center"/>
          </w:tcPr>
          <w:p w:rsidR="005270C5" w:rsidRPr="004F370B" w:rsidRDefault="005270C5" w:rsidP="007513C2">
            <w:pPr>
              <w:jc w:val="center"/>
              <w:rPr>
                <w:sz w:val="20"/>
              </w:rPr>
            </w:pPr>
            <w:r w:rsidRPr="004F370B">
              <w:rPr>
                <w:sz w:val="20"/>
              </w:rPr>
              <w:t>28</w:t>
            </w:r>
          </w:p>
        </w:tc>
        <w:tc>
          <w:tcPr>
            <w:tcW w:w="954" w:type="dxa"/>
            <w:vAlign w:val="center"/>
          </w:tcPr>
          <w:p w:rsidR="005270C5" w:rsidRPr="004F370B" w:rsidRDefault="005270C5" w:rsidP="007513C2">
            <w:pPr>
              <w:jc w:val="center"/>
              <w:rPr>
                <w:sz w:val="20"/>
              </w:rPr>
            </w:pPr>
            <w:r w:rsidRPr="004F370B">
              <w:rPr>
                <w:sz w:val="20"/>
              </w:rPr>
              <w:t>13</w:t>
            </w:r>
          </w:p>
        </w:tc>
        <w:tc>
          <w:tcPr>
            <w:tcW w:w="1116" w:type="dxa"/>
            <w:vAlign w:val="center"/>
          </w:tcPr>
          <w:p w:rsidR="005270C5" w:rsidRPr="004F370B" w:rsidRDefault="005270C5" w:rsidP="007513C2">
            <w:pPr>
              <w:jc w:val="center"/>
              <w:rPr>
                <w:sz w:val="20"/>
              </w:rPr>
            </w:pPr>
            <w:r w:rsidRPr="004F370B">
              <w:rPr>
                <w:sz w:val="20"/>
              </w:rPr>
              <w:t>0</w:t>
            </w:r>
          </w:p>
        </w:tc>
        <w:tc>
          <w:tcPr>
            <w:tcW w:w="1080" w:type="dxa"/>
            <w:vAlign w:val="center"/>
          </w:tcPr>
          <w:p w:rsidR="005270C5" w:rsidRPr="004F370B" w:rsidRDefault="005270C5" w:rsidP="007513C2">
            <w:pPr>
              <w:jc w:val="center"/>
              <w:rPr>
                <w:sz w:val="20"/>
              </w:rPr>
            </w:pPr>
            <w:r w:rsidRPr="004F370B">
              <w:rPr>
                <w:sz w:val="20"/>
              </w:rPr>
              <w:t>Y</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N</w:t>
            </w:r>
          </w:p>
        </w:tc>
        <w:tc>
          <w:tcPr>
            <w:tcW w:w="2615" w:type="dxa"/>
            <w:tcBorders>
              <w:left w:val="nil"/>
            </w:tcBorders>
            <w:vAlign w:val="center"/>
          </w:tcPr>
          <w:p w:rsidR="005270C5" w:rsidRPr="004F370B" w:rsidRDefault="005270C5" w:rsidP="007513C2">
            <w:pPr>
              <w:rPr>
                <w:sz w:val="20"/>
              </w:rPr>
            </w:pPr>
            <w:r w:rsidRPr="004F370B">
              <w:rPr>
                <w:sz w:val="20"/>
              </w:rPr>
              <w:t>Fridge, clothes dryer (vented)</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Office with couch/breakroom</w:t>
            </w:r>
          </w:p>
        </w:tc>
        <w:tc>
          <w:tcPr>
            <w:tcW w:w="920" w:type="dxa"/>
            <w:vAlign w:val="center"/>
          </w:tcPr>
          <w:p w:rsidR="005270C5" w:rsidRPr="004F370B" w:rsidRDefault="005270C5" w:rsidP="007513C2">
            <w:pPr>
              <w:jc w:val="center"/>
              <w:rPr>
                <w:sz w:val="20"/>
              </w:rPr>
            </w:pPr>
            <w:r w:rsidRPr="004F370B">
              <w:rPr>
                <w:sz w:val="20"/>
              </w:rPr>
              <w:t>399</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69</w:t>
            </w:r>
          </w:p>
        </w:tc>
        <w:tc>
          <w:tcPr>
            <w:tcW w:w="1080" w:type="dxa"/>
            <w:vAlign w:val="center"/>
          </w:tcPr>
          <w:p w:rsidR="005270C5" w:rsidRPr="004F370B" w:rsidRDefault="005270C5" w:rsidP="007513C2">
            <w:pPr>
              <w:jc w:val="center"/>
              <w:rPr>
                <w:sz w:val="20"/>
              </w:rPr>
            </w:pPr>
            <w:r w:rsidRPr="004F370B">
              <w:rPr>
                <w:sz w:val="20"/>
              </w:rPr>
              <w:t>29</w:t>
            </w:r>
          </w:p>
        </w:tc>
        <w:tc>
          <w:tcPr>
            <w:tcW w:w="954" w:type="dxa"/>
            <w:vAlign w:val="center"/>
          </w:tcPr>
          <w:p w:rsidR="005270C5" w:rsidRPr="004F370B" w:rsidRDefault="005270C5" w:rsidP="007513C2">
            <w:pPr>
              <w:jc w:val="center"/>
              <w:rPr>
                <w:sz w:val="20"/>
              </w:rPr>
            </w:pPr>
            <w:r w:rsidRPr="004F370B">
              <w:rPr>
                <w:sz w:val="20"/>
              </w:rPr>
              <w:t>12</w:t>
            </w:r>
          </w:p>
        </w:tc>
        <w:tc>
          <w:tcPr>
            <w:tcW w:w="1116" w:type="dxa"/>
            <w:vAlign w:val="center"/>
          </w:tcPr>
          <w:p w:rsidR="005270C5" w:rsidRPr="004F370B" w:rsidRDefault="005270C5" w:rsidP="007513C2">
            <w:pPr>
              <w:jc w:val="center"/>
              <w:rPr>
                <w:sz w:val="20"/>
              </w:rPr>
            </w:pPr>
            <w:r w:rsidRPr="004F370B">
              <w:rPr>
                <w:sz w:val="20"/>
              </w:rPr>
              <w:t>0</w:t>
            </w:r>
          </w:p>
        </w:tc>
        <w:tc>
          <w:tcPr>
            <w:tcW w:w="1080" w:type="dxa"/>
            <w:vAlign w:val="center"/>
          </w:tcPr>
          <w:p w:rsidR="005270C5" w:rsidRPr="004F370B" w:rsidRDefault="005270C5" w:rsidP="007513C2">
            <w:pPr>
              <w:jc w:val="center"/>
              <w:rPr>
                <w:sz w:val="20"/>
              </w:rPr>
            </w:pPr>
            <w:r w:rsidRPr="004F370B">
              <w:rPr>
                <w:sz w:val="20"/>
              </w:rPr>
              <w:t>Y</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N</w:t>
            </w:r>
          </w:p>
        </w:tc>
        <w:tc>
          <w:tcPr>
            <w:tcW w:w="2615" w:type="dxa"/>
            <w:tcBorders>
              <w:left w:val="nil"/>
            </w:tcBorders>
            <w:vAlign w:val="center"/>
          </w:tcPr>
          <w:p w:rsidR="005270C5" w:rsidRPr="004F370B" w:rsidRDefault="005270C5" w:rsidP="007513C2">
            <w:pPr>
              <w:rPr>
                <w:sz w:val="20"/>
              </w:rPr>
            </w:pPr>
            <w:r w:rsidRPr="004F370B">
              <w:rPr>
                <w:sz w:val="20"/>
              </w:rPr>
              <w:t>Upholstered furniture, open to shop area above walls</w:t>
            </w:r>
          </w:p>
        </w:tc>
      </w:tr>
      <w:tr w:rsidR="005270C5" w:rsidRPr="004F370B" w:rsidTr="007513C2">
        <w:trPr>
          <w:cantSplit/>
          <w:trHeight w:val="648"/>
          <w:jc w:val="center"/>
        </w:trPr>
        <w:tc>
          <w:tcPr>
            <w:tcW w:w="1909" w:type="dxa"/>
            <w:vAlign w:val="center"/>
          </w:tcPr>
          <w:p w:rsidR="005270C5" w:rsidRPr="004F370B" w:rsidRDefault="005270C5" w:rsidP="007513C2">
            <w:pPr>
              <w:rPr>
                <w:sz w:val="20"/>
              </w:rPr>
            </w:pPr>
            <w:r w:rsidRPr="004F370B">
              <w:rPr>
                <w:sz w:val="20"/>
              </w:rPr>
              <w:t>Shop area</w:t>
            </w:r>
          </w:p>
        </w:tc>
        <w:tc>
          <w:tcPr>
            <w:tcW w:w="920" w:type="dxa"/>
            <w:vAlign w:val="center"/>
          </w:tcPr>
          <w:p w:rsidR="005270C5" w:rsidRPr="004F370B" w:rsidRDefault="005270C5" w:rsidP="007513C2">
            <w:pPr>
              <w:jc w:val="center"/>
              <w:rPr>
                <w:sz w:val="20"/>
              </w:rPr>
            </w:pPr>
            <w:r w:rsidRPr="004F370B">
              <w:rPr>
                <w:sz w:val="20"/>
              </w:rPr>
              <w:t>366</w:t>
            </w:r>
          </w:p>
        </w:tc>
        <w:tc>
          <w:tcPr>
            <w:tcW w:w="1136" w:type="dxa"/>
            <w:vAlign w:val="center"/>
          </w:tcPr>
          <w:p w:rsidR="005270C5" w:rsidRPr="004F370B" w:rsidRDefault="005270C5" w:rsidP="007513C2">
            <w:pPr>
              <w:jc w:val="center"/>
              <w:rPr>
                <w:sz w:val="20"/>
              </w:rPr>
            </w:pPr>
            <w:r w:rsidRPr="004F370B">
              <w:rPr>
                <w:sz w:val="20"/>
              </w:rPr>
              <w:t>ND</w:t>
            </w:r>
          </w:p>
        </w:tc>
        <w:tc>
          <w:tcPr>
            <w:tcW w:w="810" w:type="dxa"/>
            <w:vAlign w:val="center"/>
          </w:tcPr>
          <w:p w:rsidR="005270C5" w:rsidRPr="004F370B" w:rsidRDefault="005270C5" w:rsidP="007513C2">
            <w:pPr>
              <w:jc w:val="center"/>
              <w:rPr>
                <w:sz w:val="20"/>
              </w:rPr>
            </w:pPr>
            <w:r w:rsidRPr="004F370B">
              <w:rPr>
                <w:sz w:val="20"/>
              </w:rPr>
              <w:t>67</w:t>
            </w:r>
          </w:p>
        </w:tc>
        <w:tc>
          <w:tcPr>
            <w:tcW w:w="1080" w:type="dxa"/>
            <w:vAlign w:val="center"/>
          </w:tcPr>
          <w:p w:rsidR="005270C5" w:rsidRPr="004F370B" w:rsidRDefault="005270C5" w:rsidP="007513C2">
            <w:pPr>
              <w:jc w:val="center"/>
              <w:rPr>
                <w:sz w:val="20"/>
              </w:rPr>
            </w:pPr>
            <w:r w:rsidRPr="004F370B">
              <w:rPr>
                <w:sz w:val="20"/>
              </w:rPr>
              <w:t>27</w:t>
            </w:r>
          </w:p>
        </w:tc>
        <w:tc>
          <w:tcPr>
            <w:tcW w:w="954" w:type="dxa"/>
            <w:vAlign w:val="center"/>
          </w:tcPr>
          <w:p w:rsidR="005270C5" w:rsidRPr="004F370B" w:rsidRDefault="005270C5" w:rsidP="007513C2">
            <w:pPr>
              <w:jc w:val="center"/>
              <w:rPr>
                <w:sz w:val="20"/>
              </w:rPr>
            </w:pPr>
            <w:r w:rsidRPr="004F370B">
              <w:rPr>
                <w:sz w:val="20"/>
              </w:rPr>
              <w:t>11</w:t>
            </w:r>
          </w:p>
        </w:tc>
        <w:tc>
          <w:tcPr>
            <w:tcW w:w="1116" w:type="dxa"/>
            <w:vAlign w:val="center"/>
          </w:tcPr>
          <w:p w:rsidR="005270C5" w:rsidRPr="004F370B" w:rsidRDefault="005270C5" w:rsidP="007513C2">
            <w:pPr>
              <w:jc w:val="center"/>
              <w:rPr>
                <w:sz w:val="20"/>
              </w:rPr>
            </w:pPr>
            <w:r w:rsidRPr="004F370B">
              <w:rPr>
                <w:sz w:val="20"/>
              </w:rPr>
              <w:t>3</w:t>
            </w:r>
          </w:p>
        </w:tc>
        <w:tc>
          <w:tcPr>
            <w:tcW w:w="1080" w:type="dxa"/>
            <w:vAlign w:val="center"/>
          </w:tcPr>
          <w:p w:rsidR="005270C5" w:rsidRPr="004F370B" w:rsidRDefault="005270C5" w:rsidP="007513C2">
            <w:pPr>
              <w:jc w:val="center"/>
              <w:rPr>
                <w:sz w:val="20"/>
              </w:rPr>
            </w:pPr>
            <w:r w:rsidRPr="004F370B">
              <w:rPr>
                <w:sz w:val="20"/>
              </w:rPr>
              <w:t>Y</w:t>
            </w:r>
          </w:p>
        </w:tc>
        <w:tc>
          <w:tcPr>
            <w:tcW w:w="990" w:type="dxa"/>
            <w:vAlign w:val="center"/>
          </w:tcPr>
          <w:p w:rsidR="005270C5" w:rsidRPr="004F370B" w:rsidRDefault="005270C5" w:rsidP="007513C2">
            <w:pPr>
              <w:jc w:val="center"/>
              <w:rPr>
                <w:sz w:val="20"/>
              </w:rPr>
            </w:pPr>
            <w:r w:rsidRPr="004F370B">
              <w:rPr>
                <w:sz w:val="20"/>
              </w:rPr>
              <w:t>N</w:t>
            </w:r>
          </w:p>
        </w:tc>
        <w:tc>
          <w:tcPr>
            <w:tcW w:w="1080" w:type="dxa"/>
            <w:vAlign w:val="center"/>
          </w:tcPr>
          <w:p w:rsidR="005270C5" w:rsidRPr="004F370B" w:rsidRDefault="005270C5" w:rsidP="007513C2">
            <w:pPr>
              <w:jc w:val="center"/>
              <w:rPr>
                <w:sz w:val="20"/>
              </w:rPr>
            </w:pPr>
            <w:r w:rsidRPr="004F370B">
              <w:rPr>
                <w:sz w:val="20"/>
              </w:rPr>
              <w:t>Y on</w:t>
            </w:r>
          </w:p>
        </w:tc>
        <w:tc>
          <w:tcPr>
            <w:tcW w:w="2615" w:type="dxa"/>
            <w:tcBorders>
              <w:left w:val="nil"/>
            </w:tcBorders>
            <w:vAlign w:val="center"/>
          </w:tcPr>
          <w:p w:rsidR="005270C5" w:rsidRPr="004F370B" w:rsidRDefault="005270C5" w:rsidP="007513C2">
            <w:pPr>
              <w:rPr>
                <w:sz w:val="20"/>
              </w:rPr>
            </w:pPr>
            <w:r w:rsidRPr="004F370B">
              <w:rPr>
                <w:sz w:val="20"/>
              </w:rPr>
              <w:t>Storage</w:t>
            </w:r>
          </w:p>
        </w:tc>
      </w:tr>
      <w:tr w:rsidR="005270C5" w:rsidRPr="004F370B" w:rsidTr="007513C2">
        <w:trPr>
          <w:cantSplit/>
          <w:trHeight w:val="648"/>
          <w:jc w:val="center"/>
        </w:trPr>
        <w:tc>
          <w:tcPr>
            <w:tcW w:w="1909" w:type="dxa"/>
            <w:tcBorders>
              <w:bottom w:val="single" w:sz="12" w:space="0" w:color="000000"/>
            </w:tcBorders>
            <w:vAlign w:val="center"/>
          </w:tcPr>
          <w:p w:rsidR="005270C5" w:rsidRPr="004F370B" w:rsidRDefault="005270C5" w:rsidP="007513C2">
            <w:pPr>
              <w:rPr>
                <w:sz w:val="20"/>
              </w:rPr>
            </w:pPr>
            <w:r w:rsidRPr="004F370B">
              <w:rPr>
                <w:sz w:val="20"/>
              </w:rPr>
              <w:lastRenderedPageBreak/>
              <w:t>Pipe, cable storage area</w:t>
            </w:r>
          </w:p>
        </w:tc>
        <w:tc>
          <w:tcPr>
            <w:tcW w:w="920" w:type="dxa"/>
            <w:tcBorders>
              <w:bottom w:val="single" w:sz="12" w:space="0" w:color="000000"/>
            </w:tcBorders>
            <w:vAlign w:val="center"/>
          </w:tcPr>
          <w:p w:rsidR="005270C5" w:rsidRPr="004F370B" w:rsidRDefault="005270C5" w:rsidP="007513C2">
            <w:pPr>
              <w:jc w:val="center"/>
              <w:rPr>
                <w:sz w:val="20"/>
              </w:rPr>
            </w:pPr>
            <w:r w:rsidRPr="004F370B">
              <w:rPr>
                <w:sz w:val="20"/>
              </w:rPr>
              <w:t>388</w:t>
            </w:r>
          </w:p>
        </w:tc>
        <w:tc>
          <w:tcPr>
            <w:tcW w:w="1136" w:type="dxa"/>
            <w:tcBorders>
              <w:bottom w:val="single" w:sz="12" w:space="0" w:color="000000"/>
            </w:tcBorders>
            <w:vAlign w:val="center"/>
          </w:tcPr>
          <w:p w:rsidR="005270C5" w:rsidRPr="004F370B" w:rsidRDefault="005270C5" w:rsidP="007513C2">
            <w:pPr>
              <w:jc w:val="center"/>
              <w:rPr>
                <w:sz w:val="20"/>
              </w:rPr>
            </w:pPr>
            <w:r w:rsidRPr="004F370B">
              <w:rPr>
                <w:sz w:val="20"/>
              </w:rPr>
              <w:t>ND</w:t>
            </w:r>
          </w:p>
        </w:tc>
        <w:tc>
          <w:tcPr>
            <w:tcW w:w="810" w:type="dxa"/>
            <w:tcBorders>
              <w:bottom w:val="single" w:sz="12" w:space="0" w:color="000000"/>
            </w:tcBorders>
            <w:vAlign w:val="center"/>
          </w:tcPr>
          <w:p w:rsidR="005270C5" w:rsidRPr="004F370B" w:rsidRDefault="005270C5" w:rsidP="007513C2">
            <w:pPr>
              <w:jc w:val="center"/>
              <w:rPr>
                <w:sz w:val="20"/>
              </w:rPr>
            </w:pPr>
            <w:r w:rsidRPr="004F370B">
              <w:rPr>
                <w:sz w:val="20"/>
              </w:rPr>
              <w:t>71</w:t>
            </w:r>
          </w:p>
        </w:tc>
        <w:tc>
          <w:tcPr>
            <w:tcW w:w="1080" w:type="dxa"/>
            <w:tcBorders>
              <w:bottom w:val="single" w:sz="12" w:space="0" w:color="000000"/>
            </w:tcBorders>
            <w:vAlign w:val="center"/>
          </w:tcPr>
          <w:p w:rsidR="005270C5" w:rsidRPr="004F370B" w:rsidRDefault="005270C5" w:rsidP="007513C2">
            <w:pPr>
              <w:jc w:val="center"/>
              <w:rPr>
                <w:sz w:val="20"/>
              </w:rPr>
            </w:pPr>
            <w:r w:rsidRPr="004F370B">
              <w:rPr>
                <w:sz w:val="20"/>
              </w:rPr>
              <w:t>29</w:t>
            </w:r>
          </w:p>
        </w:tc>
        <w:tc>
          <w:tcPr>
            <w:tcW w:w="954" w:type="dxa"/>
            <w:tcBorders>
              <w:bottom w:val="single" w:sz="12" w:space="0" w:color="000000"/>
            </w:tcBorders>
            <w:vAlign w:val="center"/>
          </w:tcPr>
          <w:p w:rsidR="005270C5" w:rsidRPr="004F370B" w:rsidRDefault="005270C5" w:rsidP="007513C2">
            <w:pPr>
              <w:jc w:val="center"/>
              <w:rPr>
                <w:sz w:val="20"/>
              </w:rPr>
            </w:pPr>
            <w:r w:rsidRPr="004F370B">
              <w:rPr>
                <w:sz w:val="20"/>
              </w:rPr>
              <w:t>10</w:t>
            </w:r>
          </w:p>
        </w:tc>
        <w:tc>
          <w:tcPr>
            <w:tcW w:w="1116" w:type="dxa"/>
            <w:tcBorders>
              <w:bottom w:val="single" w:sz="12" w:space="0" w:color="000000"/>
            </w:tcBorders>
            <w:vAlign w:val="center"/>
          </w:tcPr>
          <w:p w:rsidR="005270C5" w:rsidRPr="004F370B" w:rsidRDefault="005270C5" w:rsidP="007513C2">
            <w:pPr>
              <w:jc w:val="center"/>
              <w:rPr>
                <w:sz w:val="20"/>
              </w:rPr>
            </w:pPr>
            <w:r w:rsidRPr="004F370B">
              <w:rPr>
                <w:sz w:val="20"/>
              </w:rPr>
              <w:t>0</w:t>
            </w:r>
          </w:p>
        </w:tc>
        <w:tc>
          <w:tcPr>
            <w:tcW w:w="1080" w:type="dxa"/>
            <w:tcBorders>
              <w:bottom w:val="single" w:sz="12" w:space="0" w:color="000000"/>
            </w:tcBorders>
            <w:vAlign w:val="center"/>
          </w:tcPr>
          <w:p w:rsidR="005270C5" w:rsidRPr="004F370B" w:rsidRDefault="005270C5" w:rsidP="007513C2">
            <w:pPr>
              <w:jc w:val="center"/>
              <w:rPr>
                <w:sz w:val="20"/>
              </w:rPr>
            </w:pPr>
            <w:r w:rsidRPr="004F370B">
              <w:rPr>
                <w:sz w:val="20"/>
              </w:rPr>
              <w:t>N</w:t>
            </w:r>
          </w:p>
        </w:tc>
        <w:tc>
          <w:tcPr>
            <w:tcW w:w="990" w:type="dxa"/>
            <w:tcBorders>
              <w:bottom w:val="single" w:sz="12" w:space="0" w:color="000000"/>
            </w:tcBorders>
            <w:vAlign w:val="center"/>
          </w:tcPr>
          <w:p w:rsidR="005270C5" w:rsidRPr="004F370B" w:rsidRDefault="005270C5" w:rsidP="007513C2">
            <w:pPr>
              <w:jc w:val="center"/>
              <w:rPr>
                <w:sz w:val="20"/>
              </w:rPr>
            </w:pPr>
            <w:r w:rsidRPr="004F370B">
              <w:rPr>
                <w:sz w:val="20"/>
              </w:rPr>
              <w:t>N</w:t>
            </w:r>
          </w:p>
        </w:tc>
        <w:tc>
          <w:tcPr>
            <w:tcW w:w="1080" w:type="dxa"/>
            <w:tcBorders>
              <w:bottom w:val="single" w:sz="12" w:space="0" w:color="000000"/>
            </w:tcBorders>
            <w:vAlign w:val="center"/>
          </w:tcPr>
          <w:p w:rsidR="005270C5" w:rsidRPr="004F370B" w:rsidRDefault="005270C5" w:rsidP="007513C2">
            <w:pPr>
              <w:jc w:val="center"/>
              <w:rPr>
                <w:sz w:val="20"/>
              </w:rPr>
            </w:pPr>
            <w:r w:rsidRPr="004F370B">
              <w:rPr>
                <w:sz w:val="20"/>
              </w:rPr>
              <w:t>N</w:t>
            </w:r>
          </w:p>
        </w:tc>
        <w:tc>
          <w:tcPr>
            <w:tcW w:w="2615" w:type="dxa"/>
            <w:tcBorders>
              <w:left w:val="nil"/>
              <w:bottom w:val="single" w:sz="12" w:space="0" w:color="000000"/>
            </w:tcBorders>
            <w:vAlign w:val="center"/>
          </w:tcPr>
          <w:p w:rsidR="005270C5" w:rsidRPr="004F370B" w:rsidRDefault="005270C5" w:rsidP="007513C2">
            <w:pPr>
              <w:rPr>
                <w:sz w:val="20"/>
              </w:rPr>
            </w:pPr>
          </w:p>
        </w:tc>
      </w:tr>
    </w:tbl>
    <w:p w:rsidR="005270C5" w:rsidRPr="004F370B" w:rsidRDefault="005270C5" w:rsidP="005270C5">
      <w:pPr>
        <w:rPr>
          <w:sz w:val="20"/>
        </w:rPr>
      </w:pPr>
    </w:p>
    <w:p w:rsidR="00A009E4" w:rsidRPr="00C86CE2" w:rsidRDefault="00A009E4" w:rsidP="005A752D">
      <w:pPr>
        <w:pStyle w:val="References"/>
      </w:pPr>
    </w:p>
    <w:sectPr w:rsidR="00A009E4" w:rsidRPr="00C86CE2" w:rsidSect="00CB05A7">
      <w:headerReference w:type="default" r:id="rId36"/>
      <w:footerReference w:type="default" r:id="rId37"/>
      <w:headerReference w:type="first" r:id="rId38"/>
      <w:footerReference w:type="first" r:id="rId3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A27" w:rsidRDefault="004F5A27">
      <w:r>
        <w:separator/>
      </w:r>
    </w:p>
  </w:endnote>
  <w:endnote w:type="continuationSeparator" w:id="0">
    <w:p w:rsidR="004F5A27" w:rsidRDefault="004F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18D7">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A7" w:rsidRDefault="00CB05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C5" w:rsidRDefault="005270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7513C2" w:rsidRPr="00F374D5" w:rsidTr="007513C2">
      <w:trPr>
        <w:trHeight w:val="300"/>
        <w:jc w:val="center"/>
      </w:trPr>
      <w:tc>
        <w:tcPr>
          <w:tcW w:w="3407" w:type="dxa"/>
          <w:tcBorders>
            <w:top w:val="nil"/>
            <w:left w:val="nil"/>
            <w:bottom w:val="nil"/>
            <w:right w:val="nil"/>
          </w:tcBorders>
          <w:noWrap/>
          <w:vAlign w:val="center"/>
        </w:tcPr>
        <w:p w:rsidR="007513C2" w:rsidRPr="00F374D5" w:rsidRDefault="007513C2" w:rsidP="007513C2">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PC = photocopier</w:t>
          </w:r>
        </w:p>
      </w:tc>
    </w:tr>
    <w:tr w:rsidR="007513C2" w:rsidRPr="00F374D5" w:rsidTr="007513C2">
      <w:trPr>
        <w:trHeight w:val="300"/>
        <w:jc w:val="center"/>
      </w:trPr>
      <w:tc>
        <w:tcPr>
          <w:tcW w:w="3407" w:type="dxa"/>
          <w:tcBorders>
            <w:top w:val="nil"/>
            <w:left w:val="nil"/>
            <w:bottom w:val="nil"/>
            <w:right w:val="nil"/>
          </w:tcBorders>
          <w:noWrap/>
          <w:vAlign w:val="center"/>
        </w:tcPr>
        <w:p w:rsidR="007513C2" w:rsidRPr="00F374D5" w:rsidRDefault="007513C2" w:rsidP="007513C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ND = non detect</w:t>
          </w:r>
        </w:p>
      </w:tc>
      <w:tc>
        <w:tcPr>
          <w:tcW w:w="2202" w:type="dxa"/>
          <w:tcBorders>
            <w:top w:val="nil"/>
            <w:left w:val="nil"/>
            <w:bottom w:val="nil"/>
            <w:right w:val="nil"/>
          </w:tcBorders>
          <w:noWrap/>
          <w:vAlign w:val="center"/>
        </w:tcPr>
        <w:p w:rsidR="007513C2" w:rsidRPr="00F374D5" w:rsidRDefault="007513C2" w:rsidP="007513C2">
          <w:pPr>
            <w:rPr>
              <w:rFonts w:ascii="Times" w:hAnsi="Times" w:cs="Times"/>
              <w:sz w:val="20"/>
            </w:rPr>
          </w:pPr>
        </w:p>
      </w:tc>
    </w:tr>
  </w:tbl>
  <w:p w:rsidR="007513C2" w:rsidRDefault="007513C2" w:rsidP="007513C2">
    <w:pPr>
      <w:tabs>
        <w:tab w:val="left" w:pos="9180"/>
      </w:tabs>
      <w:rPr>
        <w:b/>
        <w:sz w:val="20"/>
      </w:rPr>
    </w:pPr>
  </w:p>
  <w:p w:rsidR="007513C2" w:rsidRPr="009804D7" w:rsidRDefault="007513C2" w:rsidP="007513C2">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513C2" w:rsidTr="007513C2">
      <w:tc>
        <w:tcPr>
          <w:tcW w:w="2718" w:type="dxa"/>
          <w:tcBorders>
            <w:top w:val="single" w:sz="18" w:space="0" w:color="auto"/>
          </w:tcBorders>
        </w:tcPr>
        <w:p w:rsidR="007513C2" w:rsidRDefault="007513C2" w:rsidP="007513C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513C2" w:rsidRDefault="007513C2" w:rsidP="007513C2">
          <w:pPr>
            <w:rPr>
              <w:sz w:val="20"/>
            </w:rPr>
          </w:pPr>
          <w:r>
            <w:rPr>
              <w:sz w:val="20"/>
            </w:rPr>
            <w:t>&lt; 800 ppm = preferred</w:t>
          </w:r>
        </w:p>
      </w:tc>
      <w:tc>
        <w:tcPr>
          <w:tcW w:w="3600" w:type="dxa"/>
          <w:tcBorders>
            <w:top w:val="single" w:sz="18" w:space="0" w:color="auto"/>
          </w:tcBorders>
        </w:tcPr>
        <w:p w:rsidR="007513C2" w:rsidRDefault="007513C2" w:rsidP="007513C2">
          <w:pPr>
            <w:jc w:val="right"/>
            <w:rPr>
              <w:sz w:val="20"/>
            </w:rPr>
          </w:pPr>
          <w:r>
            <w:rPr>
              <w:sz w:val="20"/>
            </w:rPr>
            <w:t>Temperature:</w:t>
          </w:r>
        </w:p>
      </w:tc>
      <w:tc>
        <w:tcPr>
          <w:tcW w:w="3420" w:type="dxa"/>
          <w:tcBorders>
            <w:top w:val="single" w:sz="18" w:space="0" w:color="auto"/>
          </w:tcBorders>
        </w:tcPr>
        <w:p w:rsidR="007513C2" w:rsidRDefault="007513C2" w:rsidP="007513C2">
          <w:pPr>
            <w:rPr>
              <w:sz w:val="20"/>
            </w:rPr>
          </w:pPr>
          <w:r>
            <w:rPr>
              <w:sz w:val="20"/>
            </w:rPr>
            <w:t>70 - 78 °F</w:t>
          </w:r>
        </w:p>
      </w:tc>
    </w:tr>
    <w:tr w:rsidR="007513C2" w:rsidTr="007513C2">
      <w:tc>
        <w:tcPr>
          <w:tcW w:w="2718" w:type="dxa"/>
          <w:tcBorders>
            <w:bottom w:val="single" w:sz="18" w:space="0" w:color="auto"/>
          </w:tcBorders>
        </w:tcPr>
        <w:p w:rsidR="007513C2" w:rsidRDefault="007513C2" w:rsidP="007513C2">
          <w:pPr>
            <w:jc w:val="right"/>
            <w:rPr>
              <w:sz w:val="20"/>
            </w:rPr>
          </w:pPr>
        </w:p>
      </w:tc>
      <w:tc>
        <w:tcPr>
          <w:tcW w:w="4860" w:type="dxa"/>
          <w:tcBorders>
            <w:bottom w:val="single" w:sz="18" w:space="0" w:color="auto"/>
          </w:tcBorders>
        </w:tcPr>
        <w:p w:rsidR="007513C2" w:rsidRDefault="007513C2" w:rsidP="007513C2">
          <w:pPr>
            <w:rPr>
              <w:sz w:val="20"/>
            </w:rPr>
          </w:pPr>
          <w:r>
            <w:rPr>
              <w:sz w:val="20"/>
            </w:rPr>
            <w:t>&gt; 800 ppm = indicative of ventilation problems</w:t>
          </w:r>
        </w:p>
      </w:tc>
      <w:tc>
        <w:tcPr>
          <w:tcW w:w="3600" w:type="dxa"/>
          <w:tcBorders>
            <w:bottom w:val="single" w:sz="18" w:space="0" w:color="auto"/>
          </w:tcBorders>
        </w:tcPr>
        <w:p w:rsidR="007513C2" w:rsidRDefault="007513C2" w:rsidP="007513C2">
          <w:pPr>
            <w:jc w:val="right"/>
            <w:rPr>
              <w:sz w:val="20"/>
            </w:rPr>
          </w:pPr>
          <w:r>
            <w:rPr>
              <w:sz w:val="20"/>
            </w:rPr>
            <w:t>Relative Humidity:</w:t>
          </w:r>
        </w:p>
      </w:tc>
      <w:tc>
        <w:tcPr>
          <w:tcW w:w="3420" w:type="dxa"/>
          <w:tcBorders>
            <w:bottom w:val="single" w:sz="18" w:space="0" w:color="auto"/>
          </w:tcBorders>
        </w:tcPr>
        <w:p w:rsidR="007513C2" w:rsidRDefault="007513C2" w:rsidP="007513C2">
          <w:pPr>
            <w:rPr>
              <w:sz w:val="20"/>
            </w:rPr>
          </w:pPr>
          <w:r>
            <w:rPr>
              <w:sz w:val="20"/>
            </w:rPr>
            <w:t>40 - 60%</w:t>
          </w:r>
        </w:p>
      </w:tc>
    </w:tr>
  </w:tbl>
  <w:p w:rsidR="007513C2" w:rsidRDefault="007513C2" w:rsidP="007513C2">
    <w:pPr>
      <w:pStyle w:val="Footer"/>
      <w:jc w:val="center"/>
    </w:pPr>
  </w:p>
  <w:p w:rsidR="007513C2" w:rsidRPr="00FB37EB" w:rsidRDefault="007513C2" w:rsidP="007513C2">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0818D7">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526"/>
      <w:gridCol w:w="2202"/>
    </w:tblGrid>
    <w:tr w:rsidR="007513C2" w:rsidRPr="00F374D5" w:rsidTr="007513C2">
      <w:trPr>
        <w:trHeight w:val="300"/>
        <w:jc w:val="center"/>
      </w:trPr>
      <w:tc>
        <w:tcPr>
          <w:tcW w:w="3407" w:type="dxa"/>
          <w:tcBorders>
            <w:top w:val="nil"/>
            <w:left w:val="nil"/>
            <w:bottom w:val="nil"/>
            <w:right w:val="nil"/>
          </w:tcBorders>
          <w:noWrap/>
          <w:vAlign w:val="center"/>
        </w:tcPr>
        <w:p w:rsidR="007513C2" w:rsidRPr="00F374D5" w:rsidRDefault="007513C2" w:rsidP="007513C2">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PC = photocopier</w:t>
          </w:r>
        </w:p>
      </w:tc>
    </w:tr>
    <w:tr w:rsidR="007513C2" w:rsidRPr="00F374D5" w:rsidTr="007513C2">
      <w:trPr>
        <w:trHeight w:val="300"/>
        <w:jc w:val="center"/>
      </w:trPr>
      <w:tc>
        <w:tcPr>
          <w:tcW w:w="3407" w:type="dxa"/>
          <w:tcBorders>
            <w:top w:val="nil"/>
            <w:left w:val="nil"/>
            <w:bottom w:val="nil"/>
            <w:right w:val="nil"/>
          </w:tcBorders>
          <w:noWrap/>
          <w:vAlign w:val="center"/>
        </w:tcPr>
        <w:p w:rsidR="007513C2" w:rsidRPr="00F374D5" w:rsidRDefault="007513C2" w:rsidP="007513C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noWrap/>
          <w:vAlign w:val="center"/>
        </w:tcPr>
        <w:p w:rsidR="007513C2" w:rsidRPr="00F374D5" w:rsidRDefault="007513C2" w:rsidP="007513C2">
          <w:pPr>
            <w:rPr>
              <w:rFonts w:ascii="Times" w:hAnsi="Times" w:cs="Times"/>
              <w:sz w:val="20"/>
            </w:rPr>
          </w:pPr>
          <w:r>
            <w:rPr>
              <w:rFonts w:ascii="Times" w:hAnsi="Times" w:cs="Times"/>
              <w:sz w:val="20"/>
            </w:rPr>
            <w:t>ND = non detect</w:t>
          </w:r>
        </w:p>
      </w:tc>
      <w:tc>
        <w:tcPr>
          <w:tcW w:w="2202" w:type="dxa"/>
          <w:tcBorders>
            <w:top w:val="nil"/>
            <w:left w:val="nil"/>
            <w:bottom w:val="nil"/>
            <w:right w:val="nil"/>
          </w:tcBorders>
          <w:noWrap/>
          <w:vAlign w:val="center"/>
        </w:tcPr>
        <w:p w:rsidR="007513C2" w:rsidRPr="00F374D5" w:rsidRDefault="007513C2" w:rsidP="007513C2">
          <w:pPr>
            <w:rPr>
              <w:rFonts w:ascii="Times" w:hAnsi="Times" w:cs="Times"/>
              <w:sz w:val="20"/>
            </w:rPr>
          </w:pPr>
        </w:p>
      </w:tc>
    </w:tr>
  </w:tbl>
  <w:p w:rsidR="007513C2" w:rsidRDefault="007513C2" w:rsidP="007513C2">
    <w:pPr>
      <w:tabs>
        <w:tab w:val="left" w:pos="9180"/>
      </w:tabs>
      <w:rPr>
        <w:b/>
        <w:sz w:val="20"/>
      </w:rPr>
    </w:pPr>
  </w:p>
  <w:p w:rsidR="007513C2" w:rsidRDefault="007513C2" w:rsidP="007513C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513C2" w:rsidTr="007513C2">
      <w:tc>
        <w:tcPr>
          <w:tcW w:w="2718" w:type="dxa"/>
          <w:tcBorders>
            <w:top w:val="single" w:sz="18" w:space="0" w:color="auto"/>
          </w:tcBorders>
        </w:tcPr>
        <w:p w:rsidR="007513C2" w:rsidRDefault="007513C2" w:rsidP="007513C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513C2" w:rsidRDefault="007513C2" w:rsidP="007513C2">
          <w:pPr>
            <w:rPr>
              <w:sz w:val="20"/>
            </w:rPr>
          </w:pPr>
          <w:r>
            <w:rPr>
              <w:sz w:val="20"/>
            </w:rPr>
            <w:t>&lt; 800 ppm = preferred</w:t>
          </w:r>
        </w:p>
      </w:tc>
      <w:tc>
        <w:tcPr>
          <w:tcW w:w="3600" w:type="dxa"/>
          <w:tcBorders>
            <w:top w:val="single" w:sz="18" w:space="0" w:color="auto"/>
          </w:tcBorders>
        </w:tcPr>
        <w:p w:rsidR="007513C2" w:rsidRDefault="007513C2" w:rsidP="007513C2">
          <w:pPr>
            <w:jc w:val="right"/>
            <w:rPr>
              <w:sz w:val="20"/>
            </w:rPr>
          </w:pPr>
          <w:r>
            <w:rPr>
              <w:sz w:val="20"/>
            </w:rPr>
            <w:t>Temperature:</w:t>
          </w:r>
        </w:p>
      </w:tc>
      <w:tc>
        <w:tcPr>
          <w:tcW w:w="3420" w:type="dxa"/>
          <w:tcBorders>
            <w:top w:val="single" w:sz="18" w:space="0" w:color="auto"/>
          </w:tcBorders>
        </w:tcPr>
        <w:p w:rsidR="007513C2" w:rsidRDefault="007513C2" w:rsidP="007513C2">
          <w:pPr>
            <w:rPr>
              <w:sz w:val="20"/>
            </w:rPr>
          </w:pPr>
          <w:r>
            <w:rPr>
              <w:sz w:val="20"/>
            </w:rPr>
            <w:t>70 - 78 °F</w:t>
          </w:r>
        </w:p>
      </w:tc>
    </w:tr>
    <w:tr w:rsidR="007513C2" w:rsidTr="007513C2">
      <w:tc>
        <w:tcPr>
          <w:tcW w:w="2718" w:type="dxa"/>
          <w:tcBorders>
            <w:bottom w:val="single" w:sz="18" w:space="0" w:color="auto"/>
          </w:tcBorders>
        </w:tcPr>
        <w:p w:rsidR="007513C2" w:rsidRDefault="007513C2" w:rsidP="007513C2">
          <w:pPr>
            <w:jc w:val="right"/>
            <w:rPr>
              <w:sz w:val="20"/>
            </w:rPr>
          </w:pPr>
        </w:p>
      </w:tc>
      <w:tc>
        <w:tcPr>
          <w:tcW w:w="4860" w:type="dxa"/>
          <w:tcBorders>
            <w:bottom w:val="single" w:sz="18" w:space="0" w:color="auto"/>
          </w:tcBorders>
        </w:tcPr>
        <w:p w:rsidR="007513C2" w:rsidRDefault="007513C2" w:rsidP="007513C2">
          <w:pPr>
            <w:rPr>
              <w:sz w:val="20"/>
            </w:rPr>
          </w:pPr>
          <w:r>
            <w:rPr>
              <w:sz w:val="20"/>
            </w:rPr>
            <w:t>&gt; 800 ppm = indicative of ventilation problems</w:t>
          </w:r>
        </w:p>
      </w:tc>
      <w:tc>
        <w:tcPr>
          <w:tcW w:w="3600" w:type="dxa"/>
          <w:tcBorders>
            <w:bottom w:val="single" w:sz="18" w:space="0" w:color="auto"/>
          </w:tcBorders>
        </w:tcPr>
        <w:p w:rsidR="007513C2" w:rsidRDefault="007513C2" w:rsidP="007513C2">
          <w:pPr>
            <w:jc w:val="right"/>
            <w:rPr>
              <w:sz w:val="20"/>
            </w:rPr>
          </w:pPr>
          <w:r>
            <w:rPr>
              <w:sz w:val="20"/>
            </w:rPr>
            <w:t>Relative Humidity:</w:t>
          </w:r>
        </w:p>
      </w:tc>
      <w:tc>
        <w:tcPr>
          <w:tcW w:w="3420" w:type="dxa"/>
          <w:tcBorders>
            <w:bottom w:val="single" w:sz="18" w:space="0" w:color="auto"/>
          </w:tcBorders>
        </w:tcPr>
        <w:p w:rsidR="007513C2" w:rsidRDefault="007513C2" w:rsidP="007513C2">
          <w:pPr>
            <w:rPr>
              <w:sz w:val="20"/>
            </w:rPr>
          </w:pPr>
          <w:r>
            <w:rPr>
              <w:sz w:val="20"/>
            </w:rPr>
            <w:t>40 - 60%</w:t>
          </w:r>
        </w:p>
      </w:tc>
    </w:tr>
  </w:tbl>
  <w:p w:rsidR="007513C2" w:rsidRDefault="007513C2" w:rsidP="007513C2">
    <w:pPr>
      <w:pStyle w:val="Footer"/>
      <w:jc w:val="center"/>
    </w:pPr>
  </w:p>
  <w:p w:rsidR="007513C2" w:rsidRDefault="007513C2" w:rsidP="007513C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818D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A27" w:rsidRDefault="004F5A27">
      <w:r>
        <w:separator/>
      </w:r>
    </w:p>
  </w:footnote>
  <w:footnote w:type="continuationSeparator" w:id="0">
    <w:p w:rsidR="004F5A27" w:rsidRDefault="004F5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A7" w:rsidRDefault="00CB0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A7" w:rsidRDefault="00CB05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A7" w:rsidRDefault="00CB05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513C2" w:rsidTr="007513C2">
      <w:trPr>
        <w:cantSplit/>
      </w:trPr>
      <w:tc>
        <w:tcPr>
          <w:tcW w:w="12258" w:type="dxa"/>
          <w:gridSpan w:val="3"/>
        </w:tcPr>
        <w:p w:rsidR="007513C2" w:rsidRPr="00677AC6" w:rsidRDefault="007513C2" w:rsidP="007513C2">
          <w:pPr>
            <w:pStyle w:val="Header"/>
            <w:spacing w:before="60" w:after="60"/>
            <w:rPr>
              <w:b/>
            </w:rPr>
          </w:pPr>
          <w:r>
            <w:rPr>
              <w:b/>
            </w:rPr>
            <w:t>Location: Maintenance Shop at Hogan Department of Developmental Services</w:t>
          </w:r>
        </w:p>
      </w:tc>
      <w:tc>
        <w:tcPr>
          <w:tcW w:w="2358" w:type="dxa"/>
        </w:tcPr>
        <w:p w:rsidR="007513C2" w:rsidRDefault="007513C2" w:rsidP="007513C2">
          <w:pPr>
            <w:pStyle w:val="Header"/>
            <w:tabs>
              <w:tab w:val="clear" w:pos="4320"/>
              <w:tab w:val="clear" w:pos="8640"/>
            </w:tabs>
            <w:spacing w:before="60" w:after="60"/>
            <w:rPr>
              <w:b/>
            </w:rPr>
          </w:pPr>
          <w:r>
            <w:rPr>
              <w:b/>
            </w:rPr>
            <w:t>Indoor Air Results</w:t>
          </w:r>
        </w:p>
      </w:tc>
    </w:tr>
    <w:tr w:rsidR="007513C2" w:rsidTr="007513C2">
      <w:trPr>
        <w:cantSplit/>
      </w:trPr>
      <w:tc>
        <w:tcPr>
          <w:tcW w:w="6228" w:type="dxa"/>
        </w:tcPr>
        <w:p w:rsidR="007513C2" w:rsidRDefault="007513C2" w:rsidP="007513C2">
          <w:pPr>
            <w:pStyle w:val="Header"/>
            <w:spacing w:before="60" w:after="60"/>
            <w:rPr>
              <w:b/>
            </w:rPr>
          </w:pPr>
          <w:r>
            <w:rPr>
              <w:b/>
            </w:rPr>
            <w:t xml:space="preserve">Address: 7 </w:t>
          </w:r>
          <w:proofErr w:type="spellStart"/>
          <w:r>
            <w:rPr>
              <w:b/>
            </w:rPr>
            <w:t>Hathorne</w:t>
          </w:r>
          <w:proofErr w:type="spellEnd"/>
          <w:r>
            <w:rPr>
              <w:b/>
            </w:rPr>
            <w:t xml:space="preserve"> Circle, Danvers, MA</w:t>
          </w:r>
        </w:p>
      </w:tc>
      <w:tc>
        <w:tcPr>
          <w:tcW w:w="3516" w:type="dxa"/>
        </w:tcPr>
        <w:p w:rsidR="007513C2" w:rsidRDefault="007513C2" w:rsidP="007513C2">
          <w:pPr>
            <w:pStyle w:val="Header"/>
            <w:tabs>
              <w:tab w:val="clear" w:pos="4320"/>
              <w:tab w:val="clear" w:pos="8640"/>
            </w:tabs>
            <w:spacing w:before="60" w:after="60"/>
            <w:jc w:val="center"/>
            <w:rPr>
              <w:b/>
              <w:sz w:val="28"/>
            </w:rPr>
          </w:pPr>
          <w:r>
            <w:rPr>
              <w:b/>
              <w:sz w:val="28"/>
            </w:rPr>
            <w:t>Table 1</w:t>
          </w:r>
        </w:p>
      </w:tc>
      <w:tc>
        <w:tcPr>
          <w:tcW w:w="2514" w:type="dxa"/>
        </w:tcPr>
        <w:p w:rsidR="007513C2" w:rsidRDefault="007513C2" w:rsidP="007513C2">
          <w:pPr>
            <w:pStyle w:val="Header"/>
            <w:tabs>
              <w:tab w:val="clear" w:pos="4320"/>
              <w:tab w:val="clear" w:pos="8640"/>
            </w:tabs>
            <w:spacing w:before="60" w:after="60"/>
            <w:rPr>
              <w:b/>
            </w:rPr>
          </w:pPr>
        </w:p>
      </w:tc>
      <w:tc>
        <w:tcPr>
          <w:tcW w:w="2358" w:type="dxa"/>
        </w:tcPr>
        <w:p w:rsidR="007513C2" w:rsidRDefault="007513C2" w:rsidP="007513C2">
          <w:pPr>
            <w:pStyle w:val="Header"/>
            <w:tabs>
              <w:tab w:val="clear" w:pos="4320"/>
              <w:tab w:val="clear" w:pos="8640"/>
            </w:tabs>
            <w:spacing w:before="60" w:after="60"/>
            <w:rPr>
              <w:b/>
            </w:rPr>
          </w:pPr>
          <w:r w:rsidRPr="00677AC6">
            <w:rPr>
              <w:b/>
            </w:rPr>
            <w:t>Date:</w:t>
          </w:r>
          <w:r>
            <w:rPr>
              <w:b/>
            </w:rPr>
            <w:t xml:space="preserve"> 11/10/2016</w:t>
          </w:r>
        </w:p>
      </w:tc>
    </w:tr>
  </w:tbl>
  <w:p w:rsidR="007513C2" w:rsidRPr="00FB37EB" w:rsidRDefault="007513C2" w:rsidP="007513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513C2" w:rsidTr="007513C2">
      <w:trPr>
        <w:cantSplit/>
      </w:trPr>
      <w:tc>
        <w:tcPr>
          <w:tcW w:w="12258" w:type="dxa"/>
          <w:gridSpan w:val="3"/>
        </w:tcPr>
        <w:p w:rsidR="007513C2" w:rsidRPr="00677AC6" w:rsidRDefault="007513C2" w:rsidP="007513C2">
          <w:pPr>
            <w:pStyle w:val="Header"/>
            <w:spacing w:before="60" w:after="60"/>
            <w:rPr>
              <w:b/>
            </w:rPr>
          </w:pPr>
          <w:r>
            <w:rPr>
              <w:b/>
            </w:rPr>
            <w:t>Location: Maintenance Shop at Hogan Department of Developmental Services</w:t>
          </w:r>
        </w:p>
      </w:tc>
      <w:tc>
        <w:tcPr>
          <w:tcW w:w="2358" w:type="dxa"/>
        </w:tcPr>
        <w:p w:rsidR="007513C2" w:rsidRDefault="007513C2" w:rsidP="007513C2">
          <w:pPr>
            <w:pStyle w:val="Header"/>
            <w:tabs>
              <w:tab w:val="clear" w:pos="4320"/>
              <w:tab w:val="clear" w:pos="8640"/>
            </w:tabs>
            <w:spacing w:before="60" w:after="60"/>
            <w:rPr>
              <w:b/>
            </w:rPr>
          </w:pPr>
          <w:r>
            <w:rPr>
              <w:b/>
            </w:rPr>
            <w:t>Indoor Air Results</w:t>
          </w:r>
        </w:p>
      </w:tc>
    </w:tr>
    <w:tr w:rsidR="007513C2" w:rsidTr="007513C2">
      <w:trPr>
        <w:cantSplit/>
      </w:trPr>
      <w:tc>
        <w:tcPr>
          <w:tcW w:w="6228" w:type="dxa"/>
        </w:tcPr>
        <w:p w:rsidR="007513C2" w:rsidRDefault="007513C2" w:rsidP="007513C2">
          <w:pPr>
            <w:pStyle w:val="Header"/>
            <w:spacing w:before="60" w:after="60"/>
            <w:rPr>
              <w:b/>
            </w:rPr>
          </w:pPr>
          <w:r>
            <w:rPr>
              <w:b/>
            </w:rPr>
            <w:t xml:space="preserve">Address: 7 </w:t>
          </w:r>
          <w:proofErr w:type="spellStart"/>
          <w:r>
            <w:rPr>
              <w:b/>
            </w:rPr>
            <w:t>Hathorne</w:t>
          </w:r>
          <w:proofErr w:type="spellEnd"/>
          <w:r>
            <w:rPr>
              <w:b/>
            </w:rPr>
            <w:t xml:space="preserve"> Circle, Danvers, MA</w:t>
          </w:r>
        </w:p>
      </w:tc>
      <w:tc>
        <w:tcPr>
          <w:tcW w:w="3516" w:type="dxa"/>
        </w:tcPr>
        <w:p w:rsidR="007513C2" w:rsidRDefault="007513C2" w:rsidP="007513C2">
          <w:pPr>
            <w:pStyle w:val="Header"/>
            <w:tabs>
              <w:tab w:val="clear" w:pos="4320"/>
              <w:tab w:val="clear" w:pos="8640"/>
            </w:tabs>
            <w:spacing w:before="60" w:after="60"/>
            <w:jc w:val="center"/>
            <w:rPr>
              <w:b/>
              <w:sz w:val="28"/>
            </w:rPr>
          </w:pPr>
          <w:r>
            <w:rPr>
              <w:b/>
              <w:sz w:val="28"/>
            </w:rPr>
            <w:t>Table 1</w:t>
          </w:r>
        </w:p>
      </w:tc>
      <w:tc>
        <w:tcPr>
          <w:tcW w:w="2514" w:type="dxa"/>
        </w:tcPr>
        <w:p w:rsidR="007513C2" w:rsidRDefault="007513C2" w:rsidP="007513C2">
          <w:pPr>
            <w:pStyle w:val="Header"/>
            <w:tabs>
              <w:tab w:val="clear" w:pos="4320"/>
              <w:tab w:val="clear" w:pos="8640"/>
            </w:tabs>
            <w:spacing w:before="60" w:after="60"/>
            <w:rPr>
              <w:b/>
            </w:rPr>
          </w:pPr>
        </w:p>
      </w:tc>
      <w:tc>
        <w:tcPr>
          <w:tcW w:w="2358" w:type="dxa"/>
        </w:tcPr>
        <w:p w:rsidR="007513C2" w:rsidRDefault="007513C2" w:rsidP="007513C2">
          <w:pPr>
            <w:pStyle w:val="Header"/>
            <w:tabs>
              <w:tab w:val="clear" w:pos="4320"/>
              <w:tab w:val="clear" w:pos="8640"/>
            </w:tabs>
            <w:spacing w:before="60" w:after="60"/>
            <w:rPr>
              <w:b/>
            </w:rPr>
          </w:pPr>
          <w:r w:rsidRPr="00677AC6">
            <w:rPr>
              <w:b/>
            </w:rPr>
            <w:t>Date:</w:t>
          </w:r>
          <w:r>
            <w:rPr>
              <w:b/>
            </w:rPr>
            <w:t xml:space="preserve"> 11/10/2016</w:t>
          </w:r>
        </w:p>
      </w:tc>
    </w:tr>
  </w:tbl>
  <w:p w:rsidR="007513C2" w:rsidRDefault="007513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D64C6"/>
    <w:multiLevelType w:val="multilevel"/>
    <w:tmpl w:val="1762915E"/>
    <w:numStyleLink w:val="StyleBulletedSymbolsymbolBoldLeft0Hanging0251"/>
  </w:abstractNum>
  <w:abstractNum w:abstractNumId="14">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4E67BEC"/>
    <w:multiLevelType w:val="multilevel"/>
    <w:tmpl w:val="71C4E34C"/>
    <w:numStyleLink w:val="StyleNumberedLeft0Hanging025"/>
  </w:abstractNum>
  <w:abstractNum w:abstractNumId="16">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4FC6D8A"/>
    <w:multiLevelType w:val="multilevel"/>
    <w:tmpl w:val="1762915E"/>
    <w:numStyleLink w:val="StyleBulletedSymbolsymbolBoldLeft0Hanging0251"/>
  </w:abstractNum>
  <w:abstractNum w:abstractNumId="21">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0"/>
  </w:num>
  <w:num w:numId="2">
    <w:abstractNumId w:val="0"/>
  </w:num>
  <w:num w:numId="3">
    <w:abstractNumId w:val="9"/>
  </w:num>
  <w:num w:numId="4">
    <w:abstractNumId w:val="11"/>
  </w:num>
  <w:num w:numId="5">
    <w:abstractNumId w:val="12"/>
  </w:num>
  <w:num w:numId="6">
    <w:abstractNumId w:val="22"/>
  </w:num>
  <w:num w:numId="7">
    <w:abstractNumId w:val="21"/>
  </w:num>
  <w:num w:numId="8">
    <w:abstractNumId w:val="6"/>
  </w:num>
  <w:num w:numId="9">
    <w:abstractNumId w:val="1"/>
  </w:num>
  <w:num w:numId="10">
    <w:abstractNumId w:val="7"/>
  </w:num>
  <w:num w:numId="11">
    <w:abstractNumId w:val="16"/>
  </w:num>
  <w:num w:numId="12">
    <w:abstractNumId w:val="5"/>
  </w:num>
  <w:num w:numId="13">
    <w:abstractNumId w:val="18"/>
  </w:num>
  <w:num w:numId="14">
    <w:abstractNumId w:val="14"/>
  </w:num>
  <w:num w:numId="15">
    <w:abstractNumId w:val="4"/>
  </w:num>
  <w:num w:numId="16">
    <w:abstractNumId w:val="13"/>
  </w:num>
  <w:num w:numId="17">
    <w:abstractNumId w:val="3"/>
  </w:num>
  <w:num w:numId="18">
    <w:abstractNumId w:val="8"/>
  </w:num>
  <w:num w:numId="19">
    <w:abstractNumId w:val="20"/>
  </w:num>
  <w:num w:numId="20">
    <w:abstractNumId w:val="19"/>
  </w:num>
  <w:num w:numId="21">
    <w:abstractNumId w:val="23"/>
  </w:num>
  <w:num w:numId="22">
    <w:abstractNumId w:val="15"/>
  </w:num>
  <w:num w:numId="23">
    <w:abstractNumId w:val="17"/>
  </w:num>
  <w:num w:numId="2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8D7"/>
    <w:rsid w:val="00081B88"/>
    <w:rsid w:val="000824E4"/>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6FD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0215"/>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2A25"/>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5A27"/>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0C5"/>
    <w:rsid w:val="00527EE3"/>
    <w:rsid w:val="00531136"/>
    <w:rsid w:val="005312F5"/>
    <w:rsid w:val="00531E02"/>
    <w:rsid w:val="00532279"/>
    <w:rsid w:val="005333E0"/>
    <w:rsid w:val="005335FD"/>
    <w:rsid w:val="005338A3"/>
    <w:rsid w:val="00534E93"/>
    <w:rsid w:val="00536481"/>
    <w:rsid w:val="00537B57"/>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6E75"/>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C64"/>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3C2"/>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1AE6"/>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D36"/>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570"/>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1137"/>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358F"/>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3D3B"/>
    <w:rsid w:val="00B64827"/>
    <w:rsid w:val="00B64F70"/>
    <w:rsid w:val="00B65DA8"/>
    <w:rsid w:val="00B66417"/>
    <w:rsid w:val="00B66836"/>
    <w:rsid w:val="00B66A80"/>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5A7"/>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010"/>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2E4B"/>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locked/>
    <w:rsid w:val="005270C5"/>
    <w:rPr>
      <w:sz w:val="24"/>
    </w:rPr>
  </w:style>
  <w:style w:type="character" w:customStyle="1" w:styleId="FooterChar">
    <w:name w:val="Footer Char"/>
    <w:link w:val="Footer"/>
    <w:uiPriority w:val="99"/>
    <w:locked/>
    <w:rsid w:val="005270C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locked/>
    <w:rsid w:val="005270C5"/>
    <w:rPr>
      <w:sz w:val="24"/>
    </w:rPr>
  </w:style>
  <w:style w:type="character" w:customStyle="1" w:styleId="FooterChar">
    <w:name w:val="Footer Char"/>
    <w:link w:val="Footer"/>
    <w:uiPriority w:val="99"/>
    <w:locked/>
    <w:rsid w:val="005270C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6779789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Mode="External" Target="http://www.mass.gov/eohhs/gov/departments/dph/programs/environmental-health/exposure-topics/iaq/iaq-manua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tyles" Target="styles.xml"/>
  <Relationship Id="rId30" Type="http://schemas.openxmlformats.org/officeDocument/2006/relationships/image" Target="media/image14.jpe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footer" Target="footer4.xml"/>
  <Relationship Id="rId36" Type="http://schemas.openxmlformats.org/officeDocument/2006/relationships/header" Target="header4.xml"/>
  <Relationship Id="rId37" Type="http://schemas.openxmlformats.org/officeDocument/2006/relationships/footer" Target="footer5.xml"/>
  <Relationship Id="rId38" Type="http://schemas.openxmlformats.org/officeDocument/2006/relationships/header" Target="header5.xml"/>
  <Relationship Id="rId39" Type="http://schemas.openxmlformats.org/officeDocument/2006/relationships/footer" Target="footer6.xml"/>
  <Relationship Id="rId4" Type="http://schemas.microsoft.com/office/2007/relationships/stylesWithEffects" Target="stylesWithEffect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95DB9-271F-4B3A-9FF9-C4364B89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2062</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Indoor Air Quality Assessment - Department of Developmental Services, Hogan Regional Center, Maintenance Building, 7 Hathorne Circle, Danvers, MA - December 2016</vt:lpstr>
    </vt:vector>
  </TitlesOfParts>
  <Company>MDPH</Company>
  <LinksUpToDate>false</LinksUpToDate>
  <CharactersWithSpaces>12921</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2017-01-04T16:25:00Z</dcterms:created>
  <dc:creator>MDPH - Indoor Air Quality Program</dc:creator>
  <keywords>Department of Developmental Services, Hogan Regional Center, Maintenance Building, 7 Hathorne Circle, Danvers</keywords>
  <lastModifiedBy>AutoBVT</lastModifiedBy>
  <lastPrinted>2016-12-27T18:38:00Z</lastPrinted>
  <dcterms:modified xsi:type="dcterms:W3CDTF">2017-01-04T16:25:00Z</dcterms:modified>
  <revision>2</revision>
  <dc:subject>On November 10, 2016; the MDPH Indoor Air Quality Program conducted an assessment at the Department of Developmental Services, Hogan Regional Center, Maintenance Building, 7 Hathorne Circle, Danvers because of indoor air quality concerns.</dc:subject>
  <dc:title>Indoor Air Quality Assessment - Department of Developmental Services, Hogan Regional Center, Maintenance Building, 7 Hathorne Circle, Danvers, MA - December 2016</dc:title>
</coreProperties>
</file>