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23198F" w:rsidP="00986263">
      <w:pPr>
        <w:pStyle w:val="Heading1"/>
      </w:pPr>
      <w:r>
        <w:rPr>
          <w:noProof/>
        </w:rPr>
        <mc:AlternateContent>
          <mc:Choice Requires="wps">
            <w:drawing>
              <wp:inline distT="0" distB="0" distL="0" distR="0">
                <wp:extent cx="5943600" cy="8229600"/>
                <wp:effectExtent l="0" t="0" r="0"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AB038D" w:rsidP="00C10D41">
                            <w:pPr>
                              <w:jc w:val="center"/>
                              <w:rPr>
                                <w:b/>
                                <w:bCs/>
                                <w:sz w:val="28"/>
                              </w:rPr>
                            </w:pPr>
                            <w:r>
                              <w:rPr>
                                <w:b/>
                                <w:bCs/>
                                <w:sz w:val="28"/>
                              </w:rPr>
                              <w:t>Department of Environmental Protection</w:t>
                            </w:r>
                          </w:p>
                          <w:p w:rsidR="00C10D41" w:rsidRDefault="00AB038D" w:rsidP="00C10D41">
                            <w:pPr>
                              <w:jc w:val="center"/>
                              <w:rPr>
                                <w:b/>
                                <w:bCs/>
                                <w:sz w:val="28"/>
                              </w:rPr>
                            </w:pPr>
                            <w:r>
                              <w:rPr>
                                <w:b/>
                                <w:bCs/>
                                <w:sz w:val="28"/>
                              </w:rPr>
                              <w:t>436 Dwight Street</w:t>
                            </w:r>
                          </w:p>
                          <w:p w:rsidR="00C10D41" w:rsidRPr="00705149" w:rsidRDefault="00AB038D" w:rsidP="00C10D41">
                            <w:pPr>
                              <w:jc w:val="center"/>
                              <w:rPr>
                                <w:b/>
                                <w:bCs/>
                                <w:sz w:val="28"/>
                              </w:rPr>
                            </w:pPr>
                            <w:r>
                              <w:rPr>
                                <w:b/>
                                <w:bCs/>
                                <w:sz w:val="28"/>
                              </w:rPr>
                              <w:t>Springfield</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Default="00986263" w:rsidP="00986263">
                            <w:pPr>
                              <w:jc w:val="center"/>
                            </w:pPr>
                          </w:p>
                          <w:p w:rsidR="00986263" w:rsidRDefault="0023198F" w:rsidP="00986263">
                            <w:pPr>
                              <w:jc w:val="center"/>
                            </w:pPr>
                            <w:r>
                              <w:rPr>
                                <w:b/>
                                <w:noProof/>
                              </w:rPr>
                              <w:drawing>
                                <wp:inline distT="0" distB="0" distL="0" distR="0">
                                  <wp:extent cx="3474720" cy="2606040"/>
                                  <wp:effectExtent l="0" t="0" r="0" b="0"/>
                                  <wp:docPr id="18" name="Picture 18" descr="front view of the Department of Environmental Protection biolding, 436 Dwight Street,&#10;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ont view of the Department of Environmental Protection biolding, 436 Dwight Street,&#10;Springfield, MA"/>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474720" cy="2606040"/>
                                          </a:xfrm>
                                          <a:prstGeom prst="rect">
                                            <a:avLst/>
                                          </a:prstGeom>
                                          <a:noFill/>
                                          <a:ln>
                                            <a:noFill/>
                                          </a:ln>
                                        </pic:spPr>
                                      </pic:pic>
                                    </a:graphicData>
                                  </a:graphic>
                                </wp:inline>
                              </w:drawing>
                            </w:r>
                          </w:p>
                          <w:p w:rsidR="00052912" w:rsidRDefault="00052912" w:rsidP="00986263">
                            <w:pPr>
                              <w:jc w:val="center"/>
                            </w:pPr>
                          </w:p>
                          <w:p w:rsidR="009D4DC0" w:rsidRPr="004027AB" w:rsidRDefault="009D4DC0"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CD1326" w:rsidP="00986263">
                            <w:pPr>
                              <w:jc w:val="center"/>
                            </w:pPr>
                            <w:r>
                              <w:t>May</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vOIw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AEdC84jAgAAKQ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AB038D" w:rsidP="00C10D41">
                      <w:pPr>
                        <w:jc w:val="center"/>
                        <w:rPr>
                          <w:b/>
                          <w:bCs/>
                          <w:sz w:val="28"/>
                        </w:rPr>
                      </w:pPr>
                      <w:r>
                        <w:rPr>
                          <w:b/>
                          <w:bCs/>
                          <w:sz w:val="28"/>
                        </w:rPr>
                        <w:t>Department of Environmental Protection</w:t>
                      </w:r>
                    </w:p>
                    <w:p w:rsidR="00C10D41" w:rsidRDefault="00AB038D" w:rsidP="00C10D41">
                      <w:pPr>
                        <w:jc w:val="center"/>
                        <w:rPr>
                          <w:b/>
                          <w:bCs/>
                          <w:sz w:val="28"/>
                        </w:rPr>
                      </w:pPr>
                      <w:r>
                        <w:rPr>
                          <w:b/>
                          <w:bCs/>
                          <w:sz w:val="28"/>
                        </w:rPr>
                        <w:t>436 Dwight Street</w:t>
                      </w:r>
                    </w:p>
                    <w:p w:rsidR="00C10D41" w:rsidRPr="00705149" w:rsidRDefault="00AB038D" w:rsidP="00C10D41">
                      <w:pPr>
                        <w:jc w:val="center"/>
                        <w:rPr>
                          <w:b/>
                          <w:bCs/>
                          <w:sz w:val="28"/>
                        </w:rPr>
                      </w:pPr>
                      <w:r>
                        <w:rPr>
                          <w:b/>
                          <w:bCs/>
                          <w:sz w:val="28"/>
                        </w:rPr>
                        <w:t>Springfield</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noProof/>
                        </w:rPr>
                      </w:pPr>
                    </w:p>
                    <w:p w:rsidR="00986263" w:rsidRPr="004027AB" w:rsidRDefault="00986263" w:rsidP="00986263">
                      <w:pPr>
                        <w:jc w:val="center"/>
                      </w:pPr>
                    </w:p>
                    <w:p w:rsidR="00986263" w:rsidRDefault="00986263" w:rsidP="00986263">
                      <w:pPr>
                        <w:jc w:val="center"/>
                      </w:pPr>
                    </w:p>
                    <w:p w:rsidR="00986263" w:rsidRDefault="0023198F" w:rsidP="00986263">
                      <w:pPr>
                        <w:jc w:val="center"/>
                      </w:pPr>
                      <w:bookmarkStart w:id="1" w:name="_GoBack"/>
                      <w:bookmarkEnd w:id="1"/>
                      <w:r>
                        <w:rPr>
                          <w:b/>
                          <w:noProof/>
                        </w:rPr>
                        <w:drawing>
                          <wp:inline distT="0" distB="0" distL="0" distR="0">
                            <wp:extent cx="3474720" cy="2606040"/>
                            <wp:effectExtent l="0" t="0" r="0" b="0"/>
                            <wp:docPr id="18" name="Picture 18" descr="front view of the Department of Environmental Protection biolding, 436 Dwight Street,&#10;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ont view of the Department of Environmental Protection biolding, 436 Dwight Street,&#10;Springfield, 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p>
                    <w:p w:rsidR="00052912" w:rsidRDefault="00052912" w:rsidP="00986263">
                      <w:pPr>
                        <w:jc w:val="center"/>
                      </w:pPr>
                    </w:p>
                    <w:p w:rsidR="009D4DC0" w:rsidRPr="004027AB" w:rsidRDefault="009D4DC0"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CD1326" w:rsidP="00986263">
                      <w:pPr>
                        <w:jc w:val="center"/>
                      </w:pPr>
                      <w:r>
                        <w:t>May</w:t>
                      </w:r>
                      <w:r w:rsidR="00986263">
                        <w:t xml:space="preserve"> 2016</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C10D41">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5737F6" w:rsidP="00C10D41">
            <w:pPr>
              <w:tabs>
                <w:tab w:val="left" w:pos="1485"/>
              </w:tabs>
              <w:rPr>
                <w:bCs/>
              </w:rPr>
            </w:pPr>
            <w:r>
              <w:rPr>
                <w:bCs/>
              </w:rPr>
              <w:t>Department of Environmental Protection (DEP)</w:t>
            </w:r>
            <w:r w:rsidR="0097054D">
              <w:rPr>
                <w:bCs/>
              </w:rPr>
              <w:t>-4</w:t>
            </w:r>
            <w:r w:rsidR="0097054D" w:rsidRPr="0097054D">
              <w:rPr>
                <w:bCs/>
                <w:vertAlign w:val="superscript"/>
              </w:rPr>
              <w:t>th</w:t>
            </w:r>
            <w:r w:rsidR="0097054D">
              <w:rPr>
                <w:bCs/>
              </w:rPr>
              <w:t xml:space="preserve"> &amp; 5</w:t>
            </w:r>
            <w:r w:rsidR="0097054D" w:rsidRPr="0097054D">
              <w:rPr>
                <w:bCs/>
                <w:vertAlign w:val="superscript"/>
              </w:rPr>
              <w:t>th</w:t>
            </w:r>
            <w:r w:rsidR="0097054D">
              <w:rPr>
                <w:bCs/>
              </w:rPr>
              <w:t xml:space="preserve"> floors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5737F6" w:rsidRDefault="005737F6" w:rsidP="005737F6">
            <w:r>
              <w:t>Springfield State Office Building (SSOB)</w:t>
            </w:r>
          </w:p>
          <w:p w:rsidR="00C10D41" w:rsidRPr="00C10D41" w:rsidRDefault="005737F6" w:rsidP="005737F6">
            <w:pPr>
              <w:tabs>
                <w:tab w:val="left" w:pos="1485"/>
              </w:tabs>
              <w:rPr>
                <w:bCs/>
              </w:rPr>
            </w:pPr>
            <w:r>
              <w:t>436 Dwight St., Springfield, MA</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Assessment Requested by:</w:t>
            </w:r>
          </w:p>
        </w:tc>
        <w:tc>
          <w:tcPr>
            <w:tcW w:w="4008" w:type="dxa"/>
            <w:shd w:val="clear" w:color="auto" w:fill="auto"/>
          </w:tcPr>
          <w:p w:rsidR="00C10D41" w:rsidRPr="00C10D41" w:rsidRDefault="00CD1326" w:rsidP="00CD1326">
            <w:pPr>
              <w:ind w:left="252" w:hanging="252"/>
            </w:pPr>
            <w:r>
              <w:t>Kelly Flaherty</w:t>
            </w:r>
            <w:r w:rsidR="00C10D41" w:rsidRPr="00C10D41">
              <w:t xml:space="preserve"> </w:t>
            </w:r>
            <w:r w:rsidR="005737F6">
              <w:t>Division of Capital Asset Management and Maintenance (DCAMM)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C10D41" w:rsidP="00C10D41">
            <w:pPr>
              <w:tabs>
                <w:tab w:val="left" w:pos="1485"/>
              </w:tabs>
              <w:rPr>
                <w:bCs/>
              </w:rPr>
            </w:pPr>
            <w:r>
              <w:t>Employe</w:t>
            </w:r>
            <w:r w:rsidR="005737F6">
              <w:t>e concerns re: odors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5737F6" w:rsidP="00C10D41">
            <w:pPr>
              <w:tabs>
                <w:tab w:val="left" w:pos="1485"/>
              </w:tabs>
              <w:rPr>
                <w:bCs/>
              </w:rPr>
            </w:pPr>
            <w:r>
              <w:rPr>
                <w:bCs/>
              </w:rPr>
              <w:t>March 25</w:t>
            </w:r>
            <w:r w:rsidR="00C10D41" w:rsidRPr="00C10D41">
              <w:rPr>
                <w:bCs/>
              </w:rPr>
              <w:t>, 2016</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5737F6" w:rsidRDefault="005737F6" w:rsidP="00C10D41">
            <w:pPr>
              <w:ind w:left="252" w:hanging="252"/>
            </w:pPr>
            <w:r>
              <w:t>Michael Feeney, Director</w:t>
            </w:r>
            <w:r w:rsidR="0097054D">
              <w:t>,</w:t>
            </w:r>
            <w:r>
              <w:t xml:space="preserve"> </w:t>
            </w:r>
            <w:r w:rsidRPr="00C10D41">
              <w:t>Indoor Air Quality (IAQ) Program</w:t>
            </w:r>
          </w:p>
          <w:p w:rsidR="00C10D41" w:rsidRPr="00C10D41" w:rsidRDefault="00C10D41" w:rsidP="005737F6">
            <w:pPr>
              <w:ind w:left="252" w:hanging="252"/>
            </w:pPr>
            <w:r w:rsidRPr="00C10D41">
              <w:t>Jason Dustin, E</w:t>
            </w:r>
            <w:r w:rsidR="0097054D">
              <w:t>nvironmental Analyst/Inspector IAQ Program</w:t>
            </w:r>
          </w:p>
        </w:tc>
      </w:tr>
      <w:tr w:rsidR="00C10D41" w:rsidRPr="00C10D41" w:rsidTr="00CA69A9">
        <w:trPr>
          <w:jc w:val="center"/>
        </w:trPr>
        <w:tc>
          <w:tcPr>
            <w:tcW w:w="5089" w:type="dxa"/>
            <w:shd w:val="clear" w:color="auto" w:fill="auto"/>
          </w:tcPr>
          <w:p w:rsidR="00C10D41" w:rsidRPr="00C10D41" w:rsidRDefault="00E71C11" w:rsidP="00C10D41">
            <w:pPr>
              <w:tabs>
                <w:tab w:val="left" w:pos="1485"/>
              </w:tabs>
              <w:rPr>
                <w:b/>
                <w:bCs/>
              </w:rPr>
            </w:pPr>
            <w:r>
              <w:rPr>
                <w:b/>
                <w:bCs/>
              </w:rPr>
              <w:t>Date of Building Construction:</w:t>
            </w:r>
          </w:p>
        </w:tc>
        <w:tc>
          <w:tcPr>
            <w:tcW w:w="4008" w:type="dxa"/>
            <w:shd w:val="clear" w:color="auto" w:fill="auto"/>
          </w:tcPr>
          <w:p w:rsidR="00C10D41" w:rsidRPr="00C10D41" w:rsidRDefault="00C10D41" w:rsidP="00C10D41">
            <w:pPr>
              <w:tabs>
                <w:tab w:val="left" w:pos="1485"/>
              </w:tabs>
              <w:rPr>
                <w:bCs/>
              </w:rPr>
            </w:pPr>
            <w:r w:rsidRPr="00C10D41">
              <w:t>1</w:t>
            </w:r>
            <w:r w:rsidR="004C2676">
              <w:t>937</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C10D41" w:rsidRPr="00C10D41" w:rsidRDefault="005737F6" w:rsidP="004C2676">
            <w:pPr>
              <w:tabs>
                <w:tab w:val="left" w:pos="1485"/>
              </w:tabs>
              <w:rPr>
                <w:bCs/>
              </w:rPr>
            </w:pPr>
            <w:r>
              <w:t>The building is a five-</w:t>
            </w:r>
            <w:r w:rsidR="004C2676">
              <w:t xml:space="preserve">story stone and cement </w:t>
            </w:r>
            <w:r w:rsidR="00C10D41" w:rsidRPr="00C10D41">
              <w:t xml:space="preserve">building </w:t>
            </w:r>
            <w:r w:rsidR="004C2676">
              <w:t>formerly used as a post office</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C10D41" w:rsidRDefault="004C2676" w:rsidP="00C10D41">
            <w:pPr>
              <w:tabs>
                <w:tab w:val="left" w:pos="1485"/>
              </w:tabs>
              <w:rPr>
                <w:bCs/>
              </w:rPr>
            </w:pPr>
            <w:r>
              <w:rPr>
                <w:bCs/>
              </w:rPr>
              <w:t>Non-o</w:t>
            </w:r>
            <w:r w:rsidR="00C10D41" w:rsidRPr="00C10D41">
              <w:rPr>
                <w:bCs/>
              </w:rPr>
              <w:t>penable</w:t>
            </w:r>
          </w:p>
        </w:tc>
      </w:tr>
    </w:tbl>
    <w:p w:rsidR="00C10D41" w:rsidRPr="00C10D41" w:rsidRDefault="00C10D41" w:rsidP="00C10D41">
      <w:pPr>
        <w:keepNext/>
        <w:spacing w:before="600" w:line="360" w:lineRule="auto"/>
        <w:outlineLvl w:val="0"/>
        <w:rPr>
          <w:b/>
          <w:sz w:val="28"/>
        </w:rPr>
      </w:pPr>
      <w:r w:rsidRPr="00077B9B">
        <w:rPr>
          <w:b/>
          <w:sz w:val="28"/>
        </w:rPr>
        <w:t>Executive Summary</w:t>
      </w:r>
      <w:r w:rsidRPr="00656C5F">
        <w:rPr>
          <w:b/>
          <w:sz w:val="28"/>
        </w:rPr>
        <w:t>:</w:t>
      </w:r>
    </w:p>
    <w:p w:rsidR="00C10D41" w:rsidRPr="00C10D41" w:rsidRDefault="00C10D41" w:rsidP="00C10D41">
      <w:pPr>
        <w:spacing w:line="360" w:lineRule="auto"/>
        <w:ind w:firstLine="720"/>
      </w:pPr>
      <w:r w:rsidRPr="0005609A">
        <w:t xml:space="preserve">No significant public health concerns were identified during this visit. </w:t>
      </w:r>
      <w:r w:rsidR="00700E5E" w:rsidRPr="0005609A">
        <w:t xml:space="preserve">Some occupants expressed concern over </w:t>
      </w:r>
      <w:r w:rsidR="00681433">
        <w:t xml:space="preserve">a “sheet rock” or “burnt paper” odor on the fifth floor.  </w:t>
      </w:r>
      <w:r w:rsidR="00656C5F">
        <w:t>This issue is discussed in detail under the “</w:t>
      </w:r>
      <w:r w:rsidR="00656C5F" w:rsidRPr="00077B9B">
        <w:t>Other IAQ Evaluations</w:t>
      </w:r>
      <w:r w:rsidR="00656C5F">
        <w:t xml:space="preserve">” section of the report.  </w:t>
      </w:r>
      <w:r w:rsidR="00700E5E" w:rsidRPr="0005609A">
        <w:t xml:space="preserve">The general IAQ assessment for the building revealed no major concerns.  </w:t>
      </w:r>
      <w:r w:rsidR="00656C5F">
        <w:t>Any active leaks should be repaired and w</w:t>
      </w:r>
      <w:r w:rsidR="00681433">
        <w:t>ater-damaged porous materials such as stained ceiling tiles sho</w:t>
      </w:r>
      <w:r w:rsidR="00656C5F">
        <w:t>uld be replaced.  I</w:t>
      </w:r>
      <w:r w:rsidR="00681433">
        <w:t>t is recommended that more storage solutions are implemented</w:t>
      </w:r>
      <w:r w:rsidR="005737F6">
        <w:t xml:space="preserve"> to impro</w:t>
      </w:r>
      <w:r w:rsidR="00656C5F">
        <w:t xml:space="preserve">ve cleaning access and </w:t>
      </w:r>
      <w:r w:rsidR="005737F6">
        <w:t xml:space="preserve">products containing fragrances </w:t>
      </w:r>
      <w:r w:rsidR="00656C5F">
        <w:t xml:space="preserve">be </w:t>
      </w:r>
      <w:proofErr w:type="gramStart"/>
      <w:r w:rsidR="00656C5F">
        <w:t>reduced/eliminated</w:t>
      </w:r>
      <w:proofErr w:type="gramEnd"/>
      <w:r w:rsidR="00656C5F">
        <w:t xml:space="preserve"> </w:t>
      </w:r>
      <w:r w:rsidR="005737F6">
        <w:t>within the office area.</w:t>
      </w:r>
    </w:p>
    <w:p w:rsidR="00C10D41" w:rsidRPr="00C10D41" w:rsidRDefault="00C10D41" w:rsidP="00C10D41">
      <w:pPr>
        <w:keepNext/>
        <w:spacing w:before="360" w:line="360" w:lineRule="auto"/>
        <w:outlineLvl w:val="0"/>
        <w:rPr>
          <w:b/>
          <w:sz w:val="28"/>
        </w:rPr>
      </w:pPr>
      <w:r w:rsidRPr="00C10D41">
        <w:rPr>
          <w:b/>
          <w:sz w:val="28"/>
        </w:rPr>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p>
    <w:p w:rsidR="008F0C39" w:rsidRPr="008F0C39" w:rsidRDefault="00986263" w:rsidP="0054673E">
      <w:pPr>
        <w:pStyle w:val="Heading1"/>
      </w:pPr>
      <w:r>
        <w:lastRenderedPageBreak/>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97054D" w:rsidRDefault="0067562C" w:rsidP="0054673E">
      <w:pPr>
        <w:pStyle w:val="BodyTextBulleted"/>
      </w:pPr>
      <w:r w:rsidRPr="0097054D">
        <w:rPr>
          <w:b/>
          <w:i/>
        </w:rPr>
        <w:t>Carbon dioxide</w:t>
      </w:r>
      <w:r w:rsidRPr="0097054D">
        <w:t xml:space="preserve"> </w:t>
      </w:r>
      <w:r w:rsidR="008C5D06" w:rsidRPr="0097054D">
        <w:t>levels were below</w:t>
      </w:r>
      <w:r w:rsidR="005B2BC4" w:rsidRPr="0097054D">
        <w:t xml:space="preserve"> 800 parts per million (ppm) in </w:t>
      </w:r>
      <w:r w:rsidR="008C5D06" w:rsidRPr="0097054D">
        <w:t>all</w:t>
      </w:r>
      <w:r w:rsidR="005E5D83" w:rsidRPr="0097054D">
        <w:t xml:space="preserve"> </w:t>
      </w:r>
      <w:r w:rsidR="009829F0" w:rsidRPr="0097054D">
        <w:t>area</w:t>
      </w:r>
      <w:r w:rsidR="005E5D83" w:rsidRPr="0097054D">
        <w:t>s</w:t>
      </w:r>
      <w:r w:rsidR="008C5D06" w:rsidRPr="0097054D">
        <w:t xml:space="preserve"> surveyed. </w:t>
      </w:r>
      <w:r w:rsidR="005B2BC4" w:rsidRPr="0097054D">
        <w:t xml:space="preserve"> </w:t>
      </w:r>
      <w:r w:rsidR="008C5D06" w:rsidRPr="0097054D">
        <w:t xml:space="preserve">It should be noted that the building was scarcely occupied at the time </w:t>
      </w:r>
      <w:r w:rsidR="005F6D98" w:rsidRPr="0097054D">
        <w:t xml:space="preserve">of assessment </w:t>
      </w:r>
      <w:r w:rsidR="008C5D06" w:rsidRPr="0097054D">
        <w:t>which can reduce carbon dioxide levels.</w:t>
      </w:r>
    </w:p>
    <w:p w:rsidR="003F425D" w:rsidRPr="00986263" w:rsidRDefault="0067562C" w:rsidP="0054673E">
      <w:pPr>
        <w:pStyle w:val="BodyTextBulleted"/>
      </w:pPr>
      <w:r w:rsidRPr="009D5BEF">
        <w:rPr>
          <w:b/>
          <w:i/>
        </w:rPr>
        <w:t>Temperature</w:t>
      </w:r>
      <w:r w:rsidRPr="00986263">
        <w:t xml:space="preserve"> </w:t>
      </w:r>
      <w:r w:rsidR="005F6D98">
        <w:t xml:space="preserve">was within </w:t>
      </w:r>
      <w:r w:rsidRPr="00A001B4">
        <w:t>the</w:t>
      </w:r>
      <w:r w:rsidRPr="00986263">
        <w:t xml:space="preserve"> MDPH recommended range of 70°F to 78°F in </w:t>
      </w:r>
      <w:r w:rsidR="005F6D98">
        <w:t>all</w:t>
      </w:r>
      <w:r w:rsidRPr="00986263">
        <w:t xml:space="preserve"> areas.</w:t>
      </w:r>
    </w:p>
    <w:p w:rsidR="0067562C" w:rsidRPr="00986263" w:rsidRDefault="0067562C" w:rsidP="0054673E">
      <w:pPr>
        <w:pStyle w:val="BodyTextBulleted"/>
      </w:pPr>
      <w:r w:rsidRPr="009D5BEF">
        <w:rPr>
          <w:b/>
          <w:i/>
        </w:rPr>
        <w:t>Relative humidity</w:t>
      </w:r>
      <w:r w:rsidRPr="00986263">
        <w:t xml:space="preserve"> </w:t>
      </w:r>
      <w:r w:rsidRPr="000558BB">
        <w:t>was below the</w:t>
      </w:r>
      <w:r w:rsidRPr="00986263">
        <w:t xml:space="preserve"> MDP</w:t>
      </w:r>
      <w:r w:rsidR="00503F0F" w:rsidRPr="00986263">
        <w:t>H recommended range of 40 to 60</w:t>
      </w:r>
      <w:r w:rsidRPr="00986263">
        <w:t xml:space="preserve">% in </w:t>
      </w:r>
      <w:r w:rsidR="00795265">
        <w:t>all</w:t>
      </w:r>
      <w:r w:rsidR="00CD29BD">
        <w:t xml:space="preserve"> areas as is typical during the heating season </w:t>
      </w:r>
      <w:r w:rsidR="00795265">
        <w:t>in</w:t>
      </w:r>
      <w:r w:rsidR="00CD29BD">
        <w:t xml:space="preserve"> the Northeast.</w:t>
      </w:r>
    </w:p>
    <w:p w:rsidR="0067562C" w:rsidRPr="00986263" w:rsidRDefault="0067562C" w:rsidP="0054673E">
      <w:pPr>
        <w:pStyle w:val="BodyTextBulleted"/>
      </w:pPr>
      <w:r w:rsidRPr="009D5BEF">
        <w:rPr>
          <w:b/>
          <w:i/>
        </w:rPr>
        <w:t xml:space="preserve">Carbon </w:t>
      </w:r>
      <w:r w:rsidRPr="00BF5D3B">
        <w:rPr>
          <w:b/>
          <w:i/>
        </w:rPr>
        <w:t>monoxide</w:t>
      </w:r>
      <w:r w:rsidR="00BF5D3B">
        <w:t xml:space="preserve"> </w:t>
      </w:r>
      <w:r w:rsidRPr="00986263">
        <w:t xml:space="preserve">levels </w:t>
      </w:r>
      <w:r w:rsidR="00CD29BD">
        <w:t>were</w:t>
      </w:r>
      <w:r w:rsidR="005B2BC4" w:rsidRPr="005B2BC4">
        <w:t xml:space="preserve"> non-detec</w:t>
      </w:r>
      <w:r w:rsidR="000A1A1D">
        <w:t>t</w:t>
      </w:r>
      <w:r w:rsidR="000770F3">
        <w:t xml:space="preserve"> (ND)</w:t>
      </w:r>
      <w:r w:rsidR="005B2BC4" w:rsidRPr="005B2BC4">
        <w:t xml:space="preserve"> </w:t>
      </w:r>
      <w:r w:rsidR="00CD29BD">
        <w:t>throughout all areas surveyed</w:t>
      </w:r>
      <w:r w:rsidR="009D6391">
        <w:t>.</w:t>
      </w:r>
    </w:p>
    <w:p w:rsidR="005F6D98" w:rsidRDefault="005C2241" w:rsidP="0054673E">
      <w:pPr>
        <w:pStyle w:val="BodyTextBulleted"/>
      </w:pPr>
      <w:r w:rsidRPr="005F6D98">
        <w:rPr>
          <w:b/>
          <w:i/>
        </w:rPr>
        <w:t>Particulate m</w:t>
      </w:r>
      <w:r w:rsidR="005054AA" w:rsidRPr="005F6D98">
        <w:rPr>
          <w:b/>
          <w:i/>
        </w:rPr>
        <w:t>atter (</w:t>
      </w:r>
      <w:r w:rsidR="0067562C" w:rsidRPr="005F6D98">
        <w:rPr>
          <w:b/>
          <w:i/>
        </w:rPr>
        <w:t>PM2.5</w:t>
      </w:r>
      <w:r w:rsidR="005054AA" w:rsidRPr="005F6D98">
        <w:rPr>
          <w:b/>
          <w:i/>
        </w:rPr>
        <w:t>)</w:t>
      </w:r>
      <w:r w:rsidR="005054AA" w:rsidRPr="00986263">
        <w:t xml:space="preserve"> </w:t>
      </w:r>
      <w:r w:rsidR="00CA515C">
        <w:t xml:space="preserve">concentrations ranged </w:t>
      </w:r>
      <w:r w:rsidR="005F6D98">
        <w:t xml:space="preserve">from </w:t>
      </w:r>
      <w:r w:rsidR="006918E9">
        <w:t xml:space="preserve">3 </w:t>
      </w:r>
      <w:proofErr w:type="gramStart"/>
      <w:r w:rsidR="006918E9">
        <w:t xml:space="preserve">to 19 </w:t>
      </w:r>
      <w:r w:rsidR="00CA515C" w:rsidRPr="00AD249E">
        <w:t>μg/m</w:t>
      </w:r>
      <w:r w:rsidR="00CA515C" w:rsidRPr="00AD249E">
        <w:rPr>
          <w:vertAlign w:val="superscript"/>
        </w:rPr>
        <w:t>3</w:t>
      </w:r>
      <w:proofErr w:type="gramEnd"/>
      <w:r w:rsidR="001D33CB">
        <w:t>.</w:t>
      </w:r>
      <w:r w:rsidR="00703CCB" w:rsidRPr="004B6667">
        <w:t xml:space="preserve"> </w:t>
      </w:r>
      <w:r w:rsidR="001D33CB">
        <w:t xml:space="preserve"> </w:t>
      </w:r>
      <w:r w:rsidR="00CD29BD">
        <w:t xml:space="preserve">All of the readings were below </w:t>
      </w:r>
      <w:r w:rsidR="008369BE" w:rsidRPr="004B6667">
        <w:t xml:space="preserve">the </w:t>
      </w:r>
      <w:r w:rsidR="00FB5A1D" w:rsidRPr="00363D90">
        <w:t>National Ambient Air Quality</w:t>
      </w:r>
      <w:r w:rsidR="00FB5A1D" w:rsidRPr="004B6667">
        <w:t xml:space="preserve"> </w:t>
      </w:r>
      <w:r w:rsidR="00FB5A1D">
        <w:t>(</w:t>
      </w:r>
      <w:r w:rsidR="008369BE" w:rsidRPr="004B6667">
        <w:t>NAAQS</w:t>
      </w:r>
      <w:r w:rsidR="00FB5A1D">
        <w:t>) guideline</w:t>
      </w:r>
      <w:r w:rsidR="005B2BC4" w:rsidRPr="004B6667">
        <w:t xml:space="preserve"> of 35</w:t>
      </w:r>
      <w:r w:rsidR="005F6D98">
        <w:t>.</w:t>
      </w:r>
    </w:p>
    <w:p w:rsidR="00054E6F" w:rsidRDefault="00817BD5" w:rsidP="0054673E">
      <w:pPr>
        <w:pStyle w:val="BodyTextBulleted"/>
      </w:pPr>
      <w:r w:rsidRPr="005F6D98">
        <w:rPr>
          <w:b/>
          <w:i/>
        </w:rPr>
        <w:t xml:space="preserve">Total </w:t>
      </w:r>
      <w:r w:rsidR="00054E6F" w:rsidRPr="005F6D98">
        <w:rPr>
          <w:b/>
          <w:i/>
        </w:rPr>
        <w:t xml:space="preserve">Volatile Organic </w:t>
      </w:r>
      <w:r w:rsidR="00514F10" w:rsidRPr="005F6D98">
        <w:rPr>
          <w:b/>
          <w:i/>
        </w:rPr>
        <w:t>Compounds</w:t>
      </w:r>
      <w:r w:rsidR="00054E6F" w:rsidRPr="005F6D98">
        <w:rPr>
          <w:b/>
          <w:i/>
        </w:rPr>
        <w:t xml:space="preserve"> (</w:t>
      </w:r>
      <w:r w:rsidRPr="005F6D98">
        <w:rPr>
          <w:b/>
          <w:i/>
        </w:rPr>
        <w:t>T</w:t>
      </w:r>
      <w:r w:rsidR="00054E6F" w:rsidRPr="005F6D98">
        <w:rPr>
          <w:b/>
          <w:i/>
        </w:rPr>
        <w:t>VOC</w:t>
      </w:r>
      <w:r w:rsidRPr="005F6D98">
        <w:rPr>
          <w:b/>
          <w:i/>
        </w:rPr>
        <w:t>s</w:t>
      </w:r>
      <w:r w:rsidR="00054E6F" w:rsidRPr="005F6D98">
        <w:rPr>
          <w:b/>
          <w:i/>
        </w:rPr>
        <w:t xml:space="preserve">) </w:t>
      </w:r>
      <w:r w:rsidR="00CD29BD">
        <w:t>levels were ND throughout the building.</w:t>
      </w:r>
    </w:p>
    <w:p w:rsidR="00795265" w:rsidRPr="004B6667" w:rsidRDefault="00795265" w:rsidP="00795265">
      <w:pPr>
        <w:pStyle w:val="BodyTextBulleted"/>
        <w:numPr>
          <w:ilvl w:val="0"/>
          <w:numId w:val="0"/>
        </w:numPr>
      </w:pPr>
    </w:p>
    <w:p w:rsidR="00656C5F" w:rsidRPr="00656C5F" w:rsidRDefault="00656C5F" w:rsidP="00E3015C">
      <w:pPr>
        <w:pStyle w:val="BodyText1"/>
        <w:rPr>
          <w:b/>
          <w:szCs w:val="24"/>
        </w:rPr>
      </w:pPr>
      <w:r w:rsidRPr="00656C5F">
        <w:rPr>
          <w:b/>
          <w:szCs w:val="24"/>
        </w:rPr>
        <w:t>Ventilation</w:t>
      </w:r>
    </w:p>
    <w:p w:rsidR="008870A7" w:rsidRPr="00A252B1" w:rsidRDefault="009D5D52" w:rsidP="00E3015C">
      <w:pPr>
        <w:pStyle w:val="BodyText1"/>
      </w:pPr>
      <w:r w:rsidRPr="004B6667">
        <w:rPr>
          <w:szCs w:val="24"/>
        </w:rPr>
        <w:t>It can be seen from Table 1 that carb</w:t>
      </w:r>
      <w:r w:rsidR="006B59A9">
        <w:rPr>
          <w:szCs w:val="24"/>
        </w:rPr>
        <w:t>on dioxide levels were below</w:t>
      </w:r>
      <w:r w:rsidRPr="004B6667">
        <w:rPr>
          <w:szCs w:val="24"/>
        </w:rPr>
        <w:t xml:space="preserve"> 800 </w:t>
      </w:r>
      <w:r w:rsidR="00703CCB" w:rsidRPr="004B6667">
        <w:rPr>
          <w:szCs w:val="24"/>
        </w:rPr>
        <w:t xml:space="preserve">ppm </w:t>
      </w:r>
      <w:r w:rsidRPr="004B6667">
        <w:rPr>
          <w:szCs w:val="24"/>
        </w:rPr>
        <w:t xml:space="preserve">in </w:t>
      </w:r>
      <w:r w:rsidR="006B59A9">
        <w:rPr>
          <w:szCs w:val="24"/>
        </w:rPr>
        <w:t>all</w:t>
      </w:r>
      <w:r w:rsidRPr="004B6667">
        <w:rPr>
          <w:szCs w:val="24"/>
        </w:rPr>
        <w:t xml:space="preserve"> areas surveyed</w:t>
      </w:r>
      <w:r w:rsidR="00C80222" w:rsidRPr="004B6667">
        <w:t xml:space="preserve">.  </w:t>
      </w:r>
      <w:r w:rsidR="00E3015C" w:rsidRPr="002C2B7C">
        <w:t xml:space="preserve">Fresh air is provided by </w:t>
      </w:r>
      <w:r w:rsidR="00E3015C" w:rsidRPr="00AD6AD6">
        <w:t>air-</w:t>
      </w:r>
      <w:r w:rsidR="00E3015C" w:rsidRPr="00A252B1">
        <w:t xml:space="preserve">handling units (AHUs) located on the </w:t>
      </w:r>
      <w:r w:rsidR="006B59A9" w:rsidRPr="00A252B1">
        <w:t>roof</w:t>
      </w:r>
      <w:r w:rsidR="00E3015C" w:rsidRPr="00A252B1">
        <w:t>.  Fresh air is ducted to supply air diffusers located throughout the space</w:t>
      </w:r>
      <w:r w:rsidR="00FB4F73" w:rsidRPr="00A252B1">
        <w:t xml:space="preserve"> (Picture </w:t>
      </w:r>
      <w:r w:rsidR="0017208A" w:rsidRPr="00A252B1">
        <w:t>1</w:t>
      </w:r>
      <w:r w:rsidR="00FB4F73" w:rsidRPr="00A252B1">
        <w:t>)</w:t>
      </w:r>
      <w:r w:rsidR="00E3015C" w:rsidRPr="00A252B1">
        <w:t xml:space="preserve">.  Air is returned to the AHUs via ceiling </w:t>
      </w:r>
      <w:r w:rsidR="00F24925" w:rsidRPr="00A252B1">
        <w:t xml:space="preserve">plenum </w:t>
      </w:r>
      <w:r w:rsidR="00E3015C" w:rsidRPr="00A252B1">
        <w:t>exhaust vents</w:t>
      </w:r>
      <w:r w:rsidR="00F24925" w:rsidRPr="00A252B1">
        <w:t xml:space="preserve"> (Picture </w:t>
      </w:r>
      <w:r w:rsidR="0017208A" w:rsidRPr="00A252B1">
        <w:t>2</w:t>
      </w:r>
      <w:r w:rsidR="00F24925" w:rsidRPr="00A252B1">
        <w:t>)</w:t>
      </w:r>
      <w:r w:rsidR="00E3015C" w:rsidRPr="00A252B1">
        <w:t>.</w:t>
      </w:r>
    </w:p>
    <w:p w:rsidR="00D52059" w:rsidRPr="00A252B1" w:rsidRDefault="0097054D" w:rsidP="00E3015C">
      <w:pPr>
        <w:pStyle w:val="BodyText1"/>
      </w:pPr>
      <w:r w:rsidRPr="00A252B1">
        <w:t xml:space="preserve">Some DEP </w:t>
      </w:r>
      <w:r w:rsidR="00E3015C" w:rsidRPr="00A252B1">
        <w:t xml:space="preserve">staff </w:t>
      </w:r>
      <w:r w:rsidRPr="00A252B1">
        <w:t>on the 4</w:t>
      </w:r>
      <w:r w:rsidRPr="00A252B1">
        <w:rPr>
          <w:vertAlign w:val="superscript"/>
        </w:rPr>
        <w:t>th</w:t>
      </w:r>
      <w:r w:rsidRPr="00A252B1">
        <w:t xml:space="preserve"> floor </w:t>
      </w:r>
      <w:r w:rsidR="00E3015C" w:rsidRPr="00A252B1">
        <w:t xml:space="preserve">reported </w:t>
      </w:r>
      <w:r w:rsidRPr="00A252B1">
        <w:t xml:space="preserve">that when coming into the office at approximately 6:45am, the air quality is “stale”.  </w:t>
      </w:r>
      <w:r w:rsidR="00E3015C" w:rsidRPr="00A252B1">
        <w:t xml:space="preserve">AHUs are regulated by </w:t>
      </w:r>
      <w:r w:rsidR="008870A7" w:rsidRPr="00A252B1">
        <w:t>a centrally controlled system</w:t>
      </w:r>
      <w:r w:rsidRPr="00A252B1">
        <w:t xml:space="preserve"> which is programmed to begin preheating at this time before most of the staff arrives later in the morning</w:t>
      </w:r>
      <w:r w:rsidR="00E3015C" w:rsidRPr="00A252B1">
        <w:t xml:space="preserve">.  </w:t>
      </w:r>
      <w:r w:rsidRPr="00A252B1">
        <w:t>The AHU system controls could be repro</w:t>
      </w:r>
      <w:r w:rsidR="00D52059" w:rsidRPr="00A252B1">
        <w:t xml:space="preserve">grammed to allow for preheating or </w:t>
      </w:r>
      <w:r w:rsidRPr="00A252B1">
        <w:t>cooling at least one hour prior to staff occupying the office space.  If not feasible</w:t>
      </w:r>
      <w:r w:rsidR="00F10F67" w:rsidRPr="00A252B1">
        <w:t xml:space="preserve">, the hours of early </w:t>
      </w:r>
      <w:r w:rsidR="00561843" w:rsidRPr="00A252B1">
        <w:t>staff arrival could be delayed until the system has adequately conditioned and ex</w:t>
      </w:r>
      <w:r w:rsidR="00D52059" w:rsidRPr="00A252B1">
        <w:t>changed the air within the office</w:t>
      </w:r>
      <w:r w:rsidR="00D222FB">
        <w:t>.</w:t>
      </w:r>
    </w:p>
    <w:p w:rsidR="00E3015C" w:rsidRPr="00A252B1" w:rsidRDefault="00E3015C" w:rsidP="00E3015C">
      <w:pPr>
        <w:pStyle w:val="BodyText1"/>
      </w:pPr>
      <w:r w:rsidRPr="00A252B1">
        <w:t>The BEH/IAQ program recommends that thermostats</w:t>
      </w:r>
      <w:r w:rsidR="002B4FF4" w:rsidRPr="00A252B1">
        <w:t>/central controls</w:t>
      </w:r>
      <w:r w:rsidRPr="00A252B1">
        <w:t xml:space="preserve"> be set to the fan “on</w:t>
      </w:r>
      <w:r w:rsidR="002B4FF4" w:rsidRPr="00A252B1">
        <w:t xml:space="preserve">” setting </w:t>
      </w:r>
      <w:r w:rsidRPr="00A252B1">
        <w:t>during occup</w:t>
      </w:r>
      <w:r w:rsidR="002B4FF4" w:rsidRPr="00A252B1">
        <w:t>ied periods to provide continuous</w:t>
      </w:r>
      <w:r w:rsidRPr="00A252B1">
        <w:t xml:space="preserve"> air circulation</w:t>
      </w:r>
      <w:r w:rsidR="002B4FF4" w:rsidRPr="00A252B1">
        <w:t xml:space="preserve"> and filtration</w:t>
      </w:r>
      <w:r w:rsidRPr="00A252B1">
        <w:t>.</w:t>
      </w:r>
      <w:r w:rsidR="002D5BF0" w:rsidRPr="00A252B1">
        <w:t xml:space="preserve">  This setting typically reduces the incidence of IAQ complaints due to the dilution and removal of common indoor air pollutants.</w:t>
      </w:r>
    </w:p>
    <w:p w:rsidR="00FE42B3" w:rsidRPr="00A252B1" w:rsidRDefault="00FE42B3" w:rsidP="002D5BF0">
      <w:pPr>
        <w:pStyle w:val="Heading2"/>
        <w:spacing w:line="360" w:lineRule="auto"/>
      </w:pPr>
      <w:r w:rsidRPr="00A252B1">
        <w:lastRenderedPageBreak/>
        <w:t>Microbial/Moisture Concerns</w:t>
      </w:r>
    </w:p>
    <w:p w:rsidR="00857F59" w:rsidRPr="00A252B1" w:rsidRDefault="00857F59" w:rsidP="002C0D94">
      <w:pPr>
        <w:pStyle w:val="BodyTextlinebeforebulletedtextonly"/>
        <w:ind w:firstLine="720"/>
      </w:pPr>
      <w:r w:rsidRPr="00A252B1">
        <w:t>In order for building materials to support mold growth, a source of water exposure is necessary.</w:t>
      </w:r>
    </w:p>
    <w:p w:rsidR="008966DB" w:rsidRPr="00A252B1" w:rsidRDefault="002127D8" w:rsidP="00472B19">
      <w:pPr>
        <w:pStyle w:val="BodyTextBulleted"/>
      </w:pPr>
      <w:r w:rsidRPr="00A252B1">
        <w:t>W</w:t>
      </w:r>
      <w:r w:rsidR="008966DB" w:rsidRPr="00A252B1">
        <w:t>ater-damaged ceiling tile</w:t>
      </w:r>
      <w:r w:rsidRPr="00A252B1">
        <w:t>s were</w:t>
      </w:r>
      <w:r w:rsidR="008966DB" w:rsidRPr="00A252B1">
        <w:t xml:space="preserve"> observed in </w:t>
      </w:r>
      <w:r w:rsidRPr="00A252B1">
        <w:t xml:space="preserve">several areas throughout the DEP office space (Pictures </w:t>
      </w:r>
      <w:r w:rsidR="00500641" w:rsidRPr="00A252B1">
        <w:t>3 and 4</w:t>
      </w:r>
      <w:r w:rsidRPr="00A252B1">
        <w:t>,</w:t>
      </w:r>
      <w:r w:rsidR="00500641" w:rsidRPr="00A252B1">
        <w:t xml:space="preserve"> </w:t>
      </w:r>
      <w:r w:rsidRPr="00A252B1">
        <w:t>Table 1</w:t>
      </w:r>
      <w:r w:rsidR="009B06AC" w:rsidRPr="00A252B1">
        <w:t>)</w:t>
      </w:r>
      <w:r w:rsidR="008966DB" w:rsidRPr="00A252B1">
        <w:t xml:space="preserve">.  </w:t>
      </w:r>
      <w:r w:rsidR="00656C5F" w:rsidRPr="00A252B1">
        <w:t>DEP staff reported that m</w:t>
      </w:r>
      <w:r w:rsidRPr="00A252B1">
        <w:t xml:space="preserve">ost water damage </w:t>
      </w:r>
      <w:r w:rsidR="00656C5F" w:rsidRPr="00A252B1">
        <w:t>was</w:t>
      </w:r>
      <w:r w:rsidRPr="00A252B1">
        <w:t xml:space="preserve"> historic except for the leak in the entry hall of the DEP space on the fifth floor just after the Reception area (Picture </w:t>
      </w:r>
      <w:r w:rsidR="00500641" w:rsidRPr="00A252B1">
        <w:t>5</w:t>
      </w:r>
      <w:r w:rsidRPr="00A252B1">
        <w:t>)</w:t>
      </w:r>
      <w:r w:rsidR="008966DB" w:rsidRPr="00A252B1">
        <w:t>.  The source of this leak should be invest</w:t>
      </w:r>
      <w:r w:rsidR="00656C5F" w:rsidRPr="00A252B1">
        <w:t>igated and repaired</w:t>
      </w:r>
      <w:r w:rsidR="0096709B">
        <w:t>.</w:t>
      </w:r>
    </w:p>
    <w:p w:rsidR="002127D8" w:rsidRPr="00A252B1" w:rsidRDefault="002127D8" w:rsidP="002127D8">
      <w:pPr>
        <w:pStyle w:val="BodyTextBulleted"/>
      </w:pPr>
      <w:r w:rsidRPr="00A252B1">
        <w:t>Any porous materials (e.g., ceiling tiles) not dried within 48 hours should be discarded and replaced.</w:t>
      </w:r>
    </w:p>
    <w:p w:rsidR="00A40E8C" w:rsidRPr="00A252B1" w:rsidRDefault="00A40E8C" w:rsidP="00A40E8C">
      <w:pPr>
        <w:pStyle w:val="BodyTextBulleted"/>
      </w:pPr>
      <w:r w:rsidRPr="00A252B1">
        <w:t>Plants were n</w:t>
      </w:r>
      <w:r w:rsidR="009B06AC" w:rsidRPr="00A252B1">
        <w:t>oted in several</w:t>
      </w:r>
      <w:r w:rsidRPr="00A252B1">
        <w:t xml:space="preserve"> areas</w:t>
      </w:r>
      <w:r w:rsidR="002127D8" w:rsidRPr="00A252B1">
        <w:t xml:space="preserve"> (Pictures </w:t>
      </w:r>
      <w:r w:rsidR="00315EA6" w:rsidRPr="00A252B1">
        <w:t>6 to 8</w:t>
      </w:r>
      <w:r w:rsidR="004F0C65" w:rsidRPr="00A252B1">
        <w:t>)</w:t>
      </w:r>
      <w:r w:rsidRPr="00A252B1">
        <w:t>.  Plants can be a source of pollen and mold, which can be respiratory irritants to some individuals.  Plants should be properly maintained and equipped with drip pans and should be located away from air diffusers to prevent the aerosolization of dirt, pollen and mold.</w:t>
      </w:r>
    </w:p>
    <w:p w:rsidR="001E353D" w:rsidRPr="00A252B1" w:rsidRDefault="001E353D" w:rsidP="001E353D">
      <w:pPr>
        <w:pStyle w:val="BodyTextBulleted"/>
        <w:numPr>
          <w:ilvl w:val="0"/>
          <w:numId w:val="0"/>
        </w:numPr>
        <w:ind w:left="720"/>
      </w:pPr>
    </w:p>
    <w:p w:rsidR="001E353D" w:rsidRPr="00A252B1" w:rsidRDefault="001E353D" w:rsidP="001E353D">
      <w:pPr>
        <w:pStyle w:val="BodyTextBulleted"/>
        <w:numPr>
          <w:ilvl w:val="0"/>
          <w:numId w:val="0"/>
        </w:numPr>
        <w:ind w:left="720"/>
        <w:rPr>
          <w:b/>
        </w:rPr>
      </w:pPr>
      <w:r w:rsidRPr="00A252B1">
        <w:rPr>
          <w:b/>
        </w:rPr>
        <w:t>Other IAQ Evaluations</w:t>
      </w:r>
    </w:p>
    <w:p w:rsidR="000B606C" w:rsidRPr="00A252B1" w:rsidRDefault="00F10F67" w:rsidP="006A1442">
      <w:pPr>
        <w:pStyle w:val="BodyTextlinebeforebulletedtextonly"/>
        <w:ind w:firstLine="720"/>
      </w:pPr>
      <w:r w:rsidRPr="00A252B1">
        <w:t xml:space="preserve">As mentioned previously, DEP staff expressed concerns regarding an odor that was described as </w:t>
      </w:r>
      <w:r w:rsidR="00EC4907" w:rsidRPr="00A252B1">
        <w:t xml:space="preserve">a </w:t>
      </w:r>
      <w:r w:rsidRPr="00A252B1">
        <w:t>“sheetrock” or “burnt paper” smell.  BEH/I</w:t>
      </w:r>
      <w:r w:rsidR="00234747">
        <w:t xml:space="preserve">AQ staff examined samples of the </w:t>
      </w:r>
      <w:r w:rsidRPr="00A252B1">
        <w:t>gypsum wallboard (GW) that was recently replaced in a small area on the 5</w:t>
      </w:r>
      <w:r w:rsidRPr="00A252B1">
        <w:rPr>
          <w:vertAlign w:val="superscript"/>
        </w:rPr>
        <w:t>th</w:t>
      </w:r>
      <w:r w:rsidRPr="00A252B1">
        <w:t xml:space="preserve"> floor</w:t>
      </w:r>
      <w:r w:rsidR="003A19C2" w:rsidRPr="00A252B1">
        <w:t>.</w:t>
      </w:r>
      <w:r w:rsidR="00DF5055" w:rsidRPr="00A252B1">
        <w:t xml:space="preserve">  </w:t>
      </w:r>
      <w:r w:rsidR="00234747">
        <w:t>E</w:t>
      </w:r>
      <w:r w:rsidR="00DF5055" w:rsidRPr="00A252B1">
        <w:t xml:space="preserve">xtra </w:t>
      </w:r>
      <w:r w:rsidR="00234747">
        <w:t xml:space="preserve">sheets of this GW located </w:t>
      </w:r>
      <w:r w:rsidR="00DF5055" w:rsidRPr="00A252B1">
        <w:t xml:space="preserve">in the basement </w:t>
      </w:r>
      <w:r w:rsidR="00234747">
        <w:t>did not have any odor</w:t>
      </w:r>
      <w:r w:rsidRPr="00A252B1">
        <w:t xml:space="preserve">.  BEH/IAQ staff </w:t>
      </w:r>
      <w:r w:rsidR="00DF5055" w:rsidRPr="00A252B1">
        <w:t>also used</w:t>
      </w:r>
      <w:r w:rsidRPr="00A252B1">
        <w:t xml:space="preserve"> a moisture meter </w:t>
      </w:r>
      <w:r w:rsidR="00DF5055" w:rsidRPr="00A252B1">
        <w:t xml:space="preserve">to determine if </w:t>
      </w:r>
      <w:r w:rsidRPr="00A252B1">
        <w:t xml:space="preserve">the GW installed in the “File Room” </w:t>
      </w:r>
      <w:r w:rsidR="00DF5055" w:rsidRPr="00A252B1">
        <w:t xml:space="preserve">was wet from water in and around the area where </w:t>
      </w:r>
      <w:r w:rsidRPr="00A252B1">
        <w:t>odor complaints were reported.  No elevated moisture readings were detected in any of the GW in this area.</w:t>
      </w:r>
    </w:p>
    <w:p w:rsidR="00F10F67" w:rsidRPr="00A252B1" w:rsidRDefault="00DF5055" w:rsidP="00DF5055">
      <w:pPr>
        <w:pStyle w:val="BodyTextlinebeforebulletedtextonly"/>
      </w:pPr>
      <w:r w:rsidRPr="00A252B1">
        <w:tab/>
        <w:t>BEH staff examined the suspended ceiling, which contain a radiant he</w:t>
      </w:r>
      <w:r w:rsidR="00F10F67" w:rsidRPr="00A252B1">
        <w:t xml:space="preserve">ating loop </w:t>
      </w:r>
      <w:r w:rsidRPr="00A252B1">
        <w:t>near the perimeter walls of the entire 5</w:t>
      </w:r>
      <w:r w:rsidRPr="00A252B1">
        <w:rPr>
          <w:vertAlign w:val="superscript"/>
        </w:rPr>
        <w:t>th</w:t>
      </w:r>
      <w:r w:rsidRPr="00A252B1">
        <w:t xml:space="preserve"> floor space (Picture </w:t>
      </w:r>
      <w:r w:rsidR="00636584">
        <w:t>9</w:t>
      </w:r>
      <w:r w:rsidRPr="00A252B1">
        <w:t>).  BEH staff noted the heating loop</w:t>
      </w:r>
      <w:r w:rsidR="00D10622" w:rsidRPr="00A252B1">
        <w:t xml:space="preserve"> was installed in the beams of the suspended ceiling without any separation or insulation between the heating loop housing and the suspended ceiling beams.  BEH staff found that the heating loop had a temperature range of 135</w:t>
      </w:r>
      <w:r w:rsidR="00076440" w:rsidRPr="00A252B1">
        <w:t>°F</w:t>
      </w:r>
      <w:r w:rsidR="00D10622" w:rsidRPr="00A252B1">
        <w:t xml:space="preserve"> to 147°</w:t>
      </w:r>
      <w:r w:rsidR="009621FF" w:rsidRPr="00A252B1">
        <w:t>F in</w:t>
      </w:r>
      <w:r w:rsidR="00EC4907" w:rsidRPr="00A252B1">
        <w:t xml:space="preserve"> several areas</w:t>
      </w:r>
      <w:r w:rsidR="00076440" w:rsidRPr="00A252B1">
        <w:t xml:space="preserve"> (Table 2)</w:t>
      </w:r>
      <w:r w:rsidR="0000425F" w:rsidRPr="00A252B1">
        <w:t>.</w:t>
      </w:r>
      <w:r w:rsidR="00D10622" w:rsidRPr="00A252B1">
        <w:t xml:space="preserve">  The metal beams adjacent to the heating loop housing had a temperature </w:t>
      </w:r>
      <w:r w:rsidR="000D775B" w:rsidRPr="00A252B1">
        <w:t>range of 115°F to 128°F, which then heated t</w:t>
      </w:r>
      <w:r w:rsidR="009621FF">
        <w:t>he adjacent ceiling tiles to a</w:t>
      </w:r>
      <w:r w:rsidR="000D775B" w:rsidRPr="00A252B1">
        <w:t xml:space="preserve"> temperature within a range of 92°F to 103°F.  Ceiling tiles have </w:t>
      </w:r>
      <w:r w:rsidR="009621FF" w:rsidRPr="00A252B1">
        <w:t>an</w:t>
      </w:r>
      <w:r w:rsidR="000D775B" w:rsidRPr="00A252B1">
        <w:t xml:space="preserve"> </w:t>
      </w:r>
      <w:r w:rsidR="00A65421" w:rsidRPr="00A252B1">
        <w:t xml:space="preserve">operational temperature range set by the manufacturer.  If the operational temperature range is </w:t>
      </w:r>
      <w:r w:rsidR="00A65421" w:rsidRPr="00A252B1">
        <w:lastRenderedPageBreak/>
        <w:t xml:space="preserve">exceeded, it is likely to accelerate off-gassing of odor and breakdown of the ceiling tiles.  </w:t>
      </w:r>
      <w:r w:rsidR="000D775B" w:rsidRPr="00A252B1">
        <w:t xml:space="preserve"> </w:t>
      </w:r>
      <w:r w:rsidR="00F10F67" w:rsidRPr="00A252B1">
        <w:t xml:space="preserve">DEP staff reported that these ceiling tiles had a strong odor when they </w:t>
      </w:r>
      <w:r w:rsidR="00874083" w:rsidRPr="00A252B1">
        <w:t xml:space="preserve">arrived for installation. </w:t>
      </w:r>
      <w:r w:rsidR="00F6737D" w:rsidRPr="00A252B1">
        <w:t xml:space="preserve"> According to the manufacturer, </w:t>
      </w:r>
      <w:r w:rsidR="00874083" w:rsidRPr="00A252B1">
        <w:t xml:space="preserve">the temperature range recommendation for use is 60 </w:t>
      </w:r>
      <w:r w:rsidR="00076440" w:rsidRPr="00A252B1">
        <w:t>°F</w:t>
      </w:r>
      <w:r w:rsidR="00AD249E" w:rsidRPr="00A252B1">
        <w:t xml:space="preserve"> to 85</w:t>
      </w:r>
      <w:r w:rsidR="00874083" w:rsidRPr="00A252B1">
        <w:t xml:space="preserve"> </w:t>
      </w:r>
      <w:r w:rsidR="00076440" w:rsidRPr="00A252B1">
        <w:t>°F</w:t>
      </w:r>
      <w:r w:rsidR="00F6737D" w:rsidRPr="00A252B1">
        <w:t xml:space="preserve"> (Armstrong, 2016)</w:t>
      </w:r>
      <w:r w:rsidR="0000425F" w:rsidRPr="00A252B1">
        <w:t>.  I</w:t>
      </w:r>
      <w:r w:rsidR="00874083" w:rsidRPr="00A252B1">
        <w:t>t is likely that the odors reported are starches and other comp</w:t>
      </w:r>
      <w:r w:rsidR="00EC4907" w:rsidRPr="00A252B1">
        <w:t xml:space="preserve">ounds </w:t>
      </w:r>
      <w:r w:rsidR="00A65421" w:rsidRPr="00A252B1">
        <w:t>in</w:t>
      </w:r>
      <w:r w:rsidR="00EC4907" w:rsidRPr="00A252B1">
        <w:t xml:space="preserve"> the ceiling tile</w:t>
      </w:r>
      <w:r w:rsidR="00EA0E94">
        <w:t xml:space="preserve">s which are being off-gassed </w:t>
      </w:r>
      <w:r w:rsidR="0000425F" w:rsidRPr="00A252B1">
        <w:t>due to the high heat in close proximity to the new ceiling tiles.</w:t>
      </w:r>
      <w:r w:rsidR="00874083" w:rsidRPr="00A252B1">
        <w:t xml:space="preserve"> </w:t>
      </w:r>
      <w:r w:rsidR="00A65421" w:rsidRPr="00A252B1">
        <w:t xml:space="preserve"> In addition, the </w:t>
      </w:r>
      <w:r w:rsidR="00EA0E94">
        <w:t>exhaust vent was not operating</w:t>
      </w:r>
      <w:r w:rsidR="00A65421" w:rsidRPr="00A252B1">
        <w:t xml:space="preserve"> in this area, which would result in off-gassing odors to accumulate in this location.   Other locations in the DEP offices had similar ceiling temperature </w:t>
      </w:r>
      <w:r w:rsidR="009621FF" w:rsidRPr="00A252B1">
        <w:t>measurements;</w:t>
      </w:r>
      <w:r w:rsidR="00A65421" w:rsidRPr="00A252B1">
        <w:t xml:space="preserve"> however each area had a functioning exhaust vent.</w:t>
      </w:r>
    </w:p>
    <w:p w:rsidR="00F24925" w:rsidRPr="00A252B1" w:rsidRDefault="002B017C" w:rsidP="00A65421">
      <w:pPr>
        <w:pStyle w:val="BodyTextlinebeforebulletedtextonly"/>
        <w:ind w:firstLine="360"/>
      </w:pPr>
      <w:r w:rsidRPr="00A252B1">
        <w:t>DCAMM staff reported that electrostatic filters are used in the roof top AHUs and that they are investigating ways to further improve filtering.  The building is in close proximity to a working railway whic</w:t>
      </w:r>
      <w:r w:rsidR="00612634" w:rsidRPr="00A252B1">
        <w:t>h presents a challenge in terms of excess particulate matter</w:t>
      </w:r>
      <w:r w:rsidR="0005468D">
        <w:t xml:space="preserve"> clogging typical AHU filters. </w:t>
      </w:r>
      <w:r w:rsidR="00612634" w:rsidRPr="00A252B1">
        <w:t xml:space="preserve"> </w:t>
      </w:r>
      <w:r w:rsidR="00633B00" w:rsidRPr="00A252B1">
        <w:t>Consideration should be given to utilizing pre</w:t>
      </w:r>
      <w:r w:rsidR="003A6BDA" w:rsidRPr="00A252B1">
        <w:t>-</w:t>
      </w:r>
      <w:r w:rsidR="00633B00" w:rsidRPr="00A252B1">
        <w:t xml:space="preserve">filters and </w:t>
      </w:r>
      <w:r w:rsidR="007A491E" w:rsidRPr="00A252B1">
        <w:t xml:space="preserve">performing </w:t>
      </w:r>
      <w:r w:rsidR="00633B00" w:rsidRPr="00A252B1">
        <w:t>more frequen</w:t>
      </w:r>
      <w:r w:rsidR="007A491E" w:rsidRPr="00A252B1">
        <w:t>t filter changes</w:t>
      </w:r>
      <w:r w:rsidR="00633B00" w:rsidRPr="00A252B1">
        <w:t>.</w:t>
      </w:r>
    </w:p>
    <w:p w:rsidR="00430392" w:rsidRPr="00A252B1" w:rsidRDefault="00430392" w:rsidP="00A65421">
      <w:pPr>
        <w:pStyle w:val="BodyTextlinebeforebulletedtextonly"/>
        <w:ind w:firstLine="360"/>
      </w:pPr>
      <w:r w:rsidRPr="00A252B1">
        <w:t>The 4</w:t>
      </w:r>
      <w:r w:rsidRPr="00A252B1">
        <w:rPr>
          <w:vertAlign w:val="superscript"/>
        </w:rPr>
        <w:t>th</w:t>
      </w:r>
      <w:r w:rsidRPr="00A252B1">
        <w:t xml:space="preserve"> floor men’s bathroom was noted to have several missing ceiling tiles</w:t>
      </w:r>
      <w:r w:rsidR="00D66699" w:rsidRPr="00A252B1">
        <w:t xml:space="preserve"> (</w:t>
      </w:r>
      <w:r w:rsidR="005F56B6" w:rsidRPr="00A252B1">
        <w:t>P</w:t>
      </w:r>
      <w:r w:rsidR="006315DA">
        <w:t>icture 10</w:t>
      </w:r>
      <w:r w:rsidR="00D66699" w:rsidRPr="00A252B1">
        <w:t>)</w:t>
      </w:r>
      <w:r w:rsidRPr="00A252B1">
        <w:t>.  These tiles should be replaced as soon as possible to avoid the ent</w:t>
      </w:r>
      <w:r w:rsidR="000F3FB4" w:rsidRPr="00A252B1">
        <w:t xml:space="preserve">rainment of bathroom odors and </w:t>
      </w:r>
      <w:r w:rsidRPr="00A252B1">
        <w:t>moisture into the ceiling return plenum.</w:t>
      </w:r>
    </w:p>
    <w:p w:rsidR="0044728D" w:rsidRPr="00A252B1" w:rsidRDefault="00F10F67" w:rsidP="00A65421">
      <w:pPr>
        <w:pStyle w:val="BodyTextlinebeforebulletedtextonly"/>
        <w:ind w:firstLine="360"/>
      </w:pPr>
      <w:r w:rsidRPr="00A252B1">
        <w:t>BEH/</w:t>
      </w:r>
      <w:r w:rsidR="0044728D" w:rsidRPr="00A252B1">
        <w:t>IAQ staff noted air fresheners, scented hand sanitizers, cleaners,</w:t>
      </w:r>
      <w:r w:rsidR="005F56B6" w:rsidRPr="00A252B1">
        <w:t xml:space="preserve"> and dry erase materials in use</w:t>
      </w:r>
      <w:r w:rsidR="0044728D" w:rsidRPr="00A252B1">
        <w:t>.  All of these products have the potential to be irritants to the eyes, nose, throat, and respiratory system of sensitive individuals and their use should be minimized.</w:t>
      </w:r>
    </w:p>
    <w:p w:rsidR="0044728D" w:rsidRPr="00A252B1" w:rsidRDefault="00F518EE" w:rsidP="00A65421">
      <w:pPr>
        <w:pStyle w:val="BodyTextlinebeforebulletedtextonly"/>
        <w:ind w:firstLine="360"/>
      </w:pPr>
      <w:r w:rsidRPr="00A252B1">
        <w:t xml:space="preserve">Supply and </w:t>
      </w:r>
      <w:r w:rsidR="008A514C" w:rsidRPr="00A252B1">
        <w:t>e</w:t>
      </w:r>
      <w:r w:rsidRPr="00A252B1">
        <w:t>xhaust vents were noted to be dusty in several areas t</w:t>
      </w:r>
      <w:r w:rsidR="005F56B6" w:rsidRPr="00A252B1">
        <w:t>hroughout the DEP space</w:t>
      </w:r>
      <w:r w:rsidR="00D225B8" w:rsidRPr="00A252B1">
        <w:t xml:space="preserve"> (Picture</w:t>
      </w:r>
      <w:r w:rsidR="005F56B6" w:rsidRPr="00A252B1">
        <w:t>s</w:t>
      </w:r>
      <w:r w:rsidR="00D225B8" w:rsidRPr="00A252B1">
        <w:t xml:space="preserve"> </w:t>
      </w:r>
      <w:r w:rsidR="00636584">
        <w:t>1</w:t>
      </w:r>
      <w:r w:rsidR="006315DA">
        <w:t>1</w:t>
      </w:r>
      <w:r w:rsidR="00636584">
        <w:t xml:space="preserve"> and 12</w:t>
      </w:r>
      <w:r w:rsidR="00D225B8" w:rsidRPr="00A252B1">
        <w:t>)</w:t>
      </w:r>
      <w:r w:rsidRPr="00A252B1">
        <w:t xml:space="preserve">.  </w:t>
      </w:r>
      <w:r w:rsidR="00612634" w:rsidRPr="00A252B1">
        <w:t xml:space="preserve">Some of this debris may be the result of filter bypass.  </w:t>
      </w:r>
      <w:r w:rsidRPr="00A252B1">
        <w:t>These vents should be cleaned regularly to avoid aerosolizing accumulated particulate matter.</w:t>
      </w:r>
    </w:p>
    <w:p w:rsidR="00D225B8" w:rsidRPr="00A252B1" w:rsidRDefault="00D225B8" w:rsidP="00A65421">
      <w:pPr>
        <w:pStyle w:val="BodyTextlinebeforebulletedtextonly"/>
        <w:ind w:firstLine="360"/>
      </w:pPr>
      <w:r w:rsidRPr="00A252B1">
        <w:t>In several areas, items were observed on the floor, windowsills, tabletops, counters, bookcases, and desks (Picture</w:t>
      </w:r>
      <w:r w:rsidR="00636584">
        <w:t>s 13 and 14</w:t>
      </w:r>
      <w:r w:rsidRPr="00A252B1">
        <w:t xml:space="preserve">).  The large </w:t>
      </w:r>
      <w:r w:rsidR="00700E5E" w:rsidRPr="00A252B1">
        <w:t>number of stored items provides</w:t>
      </w:r>
      <w:r w:rsidRPr="00A252B1">
        <w:t xml:space="preserve"> a source for dusts to accumulate.  These items (e.g., papers, folders, boxes) make it difficult for custodial staff to clean.  Once aerosolized, they can act as irritants to eyes and respiratory system.  Items should be relocated and/or be cleaned periodically to avoid excessive dust build up.</w:t>
      </w:r>
      <w:r w:rsidR="0002791D" w:rsidRPr="00A252B1">
        <w:t xml:space="preserve">  In addition, further storage solutions should be implemented.</w:t>
      </w:r>
    </w:p>
    <w:p w:rsidR="0002791D" w:rsidRPr="00A252B1" w:rsidRDefault="0002791D" w:rsidP="00A65421">
      <w:pPr>
        <w:pStyle w:val="BodyTextlinebeforebulletedtextonly"/>
        <w:ind w:firstLine="360"/>
      </w:pPr>
      <w:r w:rsidRPr="00A252B1">
        <w:t>DEP has a number of field personnel who often work in contaminated environments.  Upon returning to the office from these field sites, it is likely that field personnel track mud, dust and debris into the office.  This debris has the p</w:t>
      </w:r>
      <w:r w:rsidR="005C1E4E" w:rsidRPr="00A252B1">
        <w:t>otential to contain chemicals/irritants</w:t>
      </w:r>
      <w:r w:rsidRPr="00A252B1">
        <w:t xml:space="preserve">.  Consideration </w:t>
      </w:r>
      <w:r w:rsidRPr="00A252B1">
        <w:lastRenderedPageBreak/>
        <w:t>should be given to</w:t>
      </w:r>
      <w:r w:rsidR="00E42F75" w:rsidRPr="00A252B1">
        <w:t xml:space="preserve"> providing a locker room or </w:t>
      </w:r>
      <w:r w:rsidRPr="00A252B1">
        <w:t>decontamination area for field personnel to change clothing/boots to avoid tracking contaminated debris into the office space.</w:t>
      </w:r>
    </w:p>
    <w:p w:rsidR="0002791D" w:rsidRPr="00A252B1" w:rsidRDefault="0002791D" w:rsidP="00A65421">
      <w:pPr>
        <w:pStyle w:val="BodyTextlinebeforebulletedtextonly"/>
        <w:ind w:firstLine="360"/>
      </w:pPr>
      <w:r w:rsidRPr="00A252B1">
        <w:t>DEP staff reported that they were not a</w:t>
      </w:r>
      <w:r w:rsidR="00831FA1" w:rsidRPr="00A252B1">
        <w:t>ware of a regular cleaning program</w:t>
      </w:r>
      <w:r w:rsidRPr="00A252B1">
        <w:t xml:space="preserve"> utilizing wet-wiping and high efficiency particulate </w:t>
      </w:r>
      <w:proofErr w:type="spellStart"/>
      <w:r w:rsidRPr="00A252B1">
        <w:t>arrestence</w:t>
      </w:r>
      <w:proofErr w:type="spellEnd"/>
      <w:r w:rsidRPr="00A252B1">
        <w:t xml:space="preserve"> (HEPA)</w:t>
      </w:r>
      <w:r w:rsidR="00E42F75" w:rsidRPr="00A252B1">
        <w:t xml:space="preserve"> </w:t>
      </w:r>
      <w:r w:rsidRPr="00A252B1">
        <w:t xml:space="preserve">vacuuming of the office space.  Wet-wiping flat surfaces and using a HEPA vacuum </w:t>
      </w:r>
      <w:r w:rsidR="005A31D3" w:rsidRPr="00A252B1">
        <w:t xml:space="preserve">on carpeting </w:t>
      </w:r>
      <w:r w:rsidRPr="00A252B1">
        <w:t>greatly reduces common indoor irritant</w:t>
      </w:r>
      <w:r w:rsidR="0032677A">
        <w:t>s and small particulate matter.</w:t>
      </w:r>
    </w:p>
    <w:p w:rsidR="002F44E2" w:rsidRPr="00A252B1" w:rsidRDefault="00C72F16" w:rsidP="00A65421">
      <w:pPr>
        <w:pStyle w:val="BodyTextlinebeforebulletedtextonly"/>
        <w:ind w:firstLine="360"/>
      </w:pPr>
      <w:r w:rsidRPr="00A252B1">
        <w:t>Some supply diffusers were not</w:t>
      </w:r>
      <w:r w:rsidR="003456FB" w:rsidRPr="00A252B1">
        <w:t>ed to be covered with duct</w:t>
      </w:r>
      <w:r w:rsidR="00636584">
        <w:t xml:space="preserve"> tape (Picture 15</w:t>
      </w:r>
      <w:r w:rsidR="003456FB" w:rsidRPr="00A252B1">
        <w:t>).</w:t>
      </w:r>
      <w:r w:rsidRPr="00A252B1">
        <w:t xml:space="preserve">  Any obstructions to the supply or return vents will interfere with the HVAC system balance and should be removed.</w:t>
      </w:r>
      <w:r w:rsidR="00A65421" w:rsidRPr="00A252B1">
        <w:t xml:space="preserve">  D</w:t>
      </w:r>
      <w:r w:rsidR="002F44E2" w:rsidRPr="00A252B1">
        <w:t xml:space="preserve">edicated local exhaust vents </w:t>
      </w:r>
      <w:r w:rsidR="003456FB" w:rsidRPr="00A252B1">
        <w:t xml:space="preserve">should be installed </w:t>
      </w:r>
      <w:r w:rsidR="002F44E2" w:rsidRPr="00A252B1">
        <w:t>in kitchen/breakrooms to remove food odors/smoke</w:t>
      </w:r>
      <w:r w:rsidR="003456FB" w:rsidRPr="00A252B1">
        <w:t>.  Also, consider sealing pathways</w:t>
      </w:r>
      <w:r w:rsidR="00636584">
        <w:t xml:space="preserve"> (Picture 16</w:t>
      </w:r>
      <w:r w:rsidR="004A1684" w:rsidRPr="00A252B1">
        <w:t>)</w:t>
      </w:r>
      <w:r w:rsidR="003456FB" w:rsidRPr="00A252B1">
        <w:t xml:space="preserve"> in these areas to avoid entraining food odors/smoke into the return plenum system.</w:t>
      </w:r>
    </w:p>
    <w:p w:rsidR="001E0502" w:rsidRPr="00A252B1" w:rsidRDefault="001E0502" w:rsidP="001E0502">
      <w:pPr>
        <w:pStyle w:val="Heading1"/>
      </w:pPr>
      <w:r w:rsidRPr="00A252B1">
        <w:t>CONCLUSION AND RECOMMENDATIONS</w:t>
      </w:r>
    </w:p>
    <w:p w:rsidR="002E4F9B" w:rsidRPr="00A252B1" w:rsidRDefault="002E4F9B" w:rsidP="003371EB">
      <w:pPr>
        <w:pStyle w:val="BodyTextlinebeforebulletedtextonly"/>
        <w:ind w:firstLine="720"/>
      </w:pPr>
      <w:r w:rsidRPr="00A252B1">
        <w:t>In view of the findings at the time of the visit, the following recommendations are made:</w:t>
      </w:r>
    </w:p>
    <w:p w:rsidR="006A1442" w:rsidRPr="00A252B1" w:rsidRDefault="006A1442" w:rsidP="002E2FAF">
      <w:pPr>
        <w:pStyle w:val="BodyTextNumberedConclusion"/>
      </w:pPr>
      <w:r w:rsidRPr="00A252B1">
        <w:t>Repair and activate the exhaust vent in the area where the odors was denoted.</w:t>
      </w:r>
    </w:p>
    <w:p w:rsidR="00E42F75" w:rsidRPr="00A252B1" w:rsidRDefault="00E42F75" w:rsidP="002E2FAF">
      <w:pPr>
        <w:pStyle w:val="BodyTextNumberedConclusion"/>
      </w:pPr>
      <w:r w:rsidRPr="00A252B1">
        <w:t xml:space="preserve">Investigate strategies to mitigate the probable ceiling tile odor in areas of elevated temperature surrounding the </w:t>
      </w:r>
      <w:r w:rsidR="0012234D" w:rsidRPr="00A252B1">
        <w:t xml:space="preserve">ceiling </w:t>
      </w:r>
      <w:r w:rsidRPr="00A252B1">
        <w:t>heating pipe loop.  Some strategies may include improving insulation techniques near the ceiling tiles or replacing the ceiling tiles in those areas with a</w:t>
      </w:r>
      <w:r w:rsidR="0032677A">
        <w:t xml:space="preserve"> more heat resistant material.</w:t>
      </w:r>
    </w:p>
    <w:p w:rsidR="00B31684" w:rsidRPr="00A252B1" w:rsidRDefault="00B31684" w:rsidP="002E2FAF">
      <w:pPr>
        <w:pStyle w:val="BodyTextNumberedConclusion"/>
      </w:pPr>
      <w:r w:rsidRPr="00A252B1">
        <w:t>Investigate the source of the active leak on the fifth floor (through door past the Reception</w:t>
      </w:r>
      <w:r w:rsidR="0032677A">
        <w:t xml:space="preserve"> area) and repair as necessary.</w:t>
      </w:r>
    </w:p>
    <w:p w:rsidR="00B31684" w:rsidRPr="00A252B1" w:rsidRDefault="00B31684" w:rsidP="002E2FAF">
      <w:pPr>
        <w:pStyle w:val="BodyTextNumberedConclusion"/>
      </w:pPr>
      <w:r w:rsidRPr="00A252B1">
        <w:t>Remove any water-damaged porous materials (e.g., ceiling tiles) that were not dried within 2</w:t>
      </w:r>
      <w:r w:rsidR="0032677A">
        <w:t>4 to 48 hours and replace new.</w:t>
      </w:r>
    </w:p>
    <w:p w:rsidR="00584A82" w:rsidRPr="00A252B1" w:rsidRDefault="0012234D" w:rsidP="002E2FAF">
      <w:pPr>
        <w:pStyle w:val="BodyTextNumberedConclusion"/>
      </w:pPr>
      <w:r w:rsidRPr="00A252B1">
        <w:t>Ensure a regular program</w:t>
      </w:r>
      <w:r w:rsidR="00F94984" w:rsidRPr="00A252B1">
        <w:t xml:space="preserve"> for wet-wiping of surfaces and HEPA vacuuming of carp</w:t>
      </w:r>
      <w:r w:rsidRPr="00A252B1">
        <w:t xml:space="preserve">et to </w:t>
      </w:r>
      <w:r w:rsidR="00D613BA" w:rsidRPr="00A252B1">
        <w:t>minimize particulate matter which can have irritant effects</w:t>
      </w:r>
      <w:r w:rsidR="00584A82" w:rsidRPr="00A252B1">
        <w:t>.</w:t>
      </w:r>
    </w:p>
    <w:p w:rsidR="00D613BA" w:rsidRPr="00A252B1" w:rsidRDefault="00D613BA" w:rsidP="00756A57">
      <w:pPr>
        <w:pStyle w:val="BodyTextNumberedConclusion"/>
      </w:pPr>
      <w:r w:rsidRPr="00A252B1">
        <w:t>Consider providing a locker room or decontamination area for field staff to avoid tracking possible contaminated debris into the office space.</w:t>
      </w:r>
    </w:p>
    <w:p w:rsidR="00B35F47" w:rsidRPr="00A252B1" w:rsidRDefault="00756A57" w:rsidP="00756A57">
      <w:pPr>
        <w:pStyle w:val="BodyTextNumberedConclusion"/>
      </w:pPr>
      <w:r w:rsidRPr="00A252B1">
        <w:t xml:space="preserve">Ensure thermostats/central controls are set to the fan “on” setting during occupied periods to provide </w:t>
      </w:r>
      <w:r w:rsidRPr="00A252B1">
        <w:rPr>
          <w:i/>
        </w:rPr>
        <w:t>continuous</w:t>
      </w:r>
      <w:r w:rsidRPr="00A252B1">
        <w:t xml:space="preserve"> air circulation and filtration.  This setting typically reduces the incidence of IAQ complaints due to the dilution and removal of</w:t>
      </w:r>
      <w:r w:rsidR="0032677A">
        <w:t xml:space="preserve"> common indoor air pollutants.</w:t>
      </w:r>
    </w:p>
    <w:p w:rsidR="0000425F" w:rsidRPr="00A252B1" w:rsidRDefault="0000425F" w:rsidP="0000425F">
      <w:pPr>
        <w:pStyle w:val="BodyTextNumberedConclusion"/>
      </w:pPr>
      <w:r w:rsidRPr="00A252B1">
        <w:lastRenderedPageBreak/>
        <w:t>Any obstructions (e.g., duct tape) to the supply or return vents will interfere with the HVAC system balancing and should be removed.</w:t>
      </w:r>
    </w:p>
    <w:p w:rsidR="00A6140A" w:rsidRPr="00A252B1" w:rsidRDefault="003223AB" w:rsidP="00584A82">
      <w:pPr>
        <w:pStyle w:val="BodyTextNumberedConclusion"/>
      </w:pPr>
      <w:r w:rsidRPr="00A252B1">
        <w:t>Consider programming AHU controls to condition and exchange air an hour before early staff arrival times.  Alternatively, staff arrival schedules could be delayed until the AHU system adequately conditions and exchanges the air in the space.</w:t>
      </w:r>
    </w:p>
    <w:p w:rsidR="00A42C39" w:rsidRPr="00A252B1" w:rsidRDefault="00997D73" w:rsidP="00682519">
      <w:pPr>
        <w:pStyle w:val="BodyTextNumberedConclusion"/>
      </w:pPr>
      <w:r w:rsidRPr="00A252B1">
        <w:t>Continue with plans to improve the AHU filter systems.  Consider utilizing a bank of pre</w:t>
      </w:r>
      <w:r w:rsidR="008941B8" w:rsidRPr="00A252B1">
        <w:t>-</w:t>
      </w:r>
      <w:r w:rsidRPr="00A252B1">
        <w:t>filters in front of the typical higher efficiency AHU filters.  More frequent changing will most likely be required due t</w:t>
      </w:r>
      <w:r w:rsidR="005947B2">
        <w:t>o the proximity to the railway.</w:t>
      </w:r>
    </w:p>
    <w:p w:rsidR="007A491E" w:rsidRPr="00A252B1" w:rsidRDefault="007A491E" w:rsidP="007A491E">
      <w:pPr>
        <w:pStyle w:val="BodyTextNumberedConclusion"/>
      </w:pPr>
      <w:r w:rsidRPr="00A252B1">
        <w:t>The missing ceiling tiles in the 4</w:t>
      </w:r>
      <w:r w:rsidRPr="00A252B1">
        <w:rPr>
          <w:vertAlign w:val="superscript"/>
        </w:rPr>
        <w:t>th</w:t>
      </w:r>
      <w:r w:rsidRPr="00A252B1">
        <w:t xml:space="preserve"> floor men’s bathroom should be replaced as soon as possible to avoid the entrainment of bathroom odors and moisture into the ceiling return plenum.</w:t>
      </w:r>
    </w:p>
    <w:p w:rsidR="00682519" w:rsidRPr="00A252B1" w:rsidRDefault="00682519" w:rsidP="00682519">
      <w:pPr>
        <w:pStyle w:val="BodyTextNumberedConclusion"/>
      </w:pPr>
      <w:r w:rsidRPr="00A252B1">
        <w:t>Supply and exhaust vents should be cleaned regularly to avoid aerosolizing accumulated particulate matter.</w:t>
      </w:r>
    </w:p>
    <w:p w:rsidR="00C1438B" w:rsidRPr="00A252B1" w:rsidRDefault="00C1438B" w:rsidP="00C1438B">
      <w:pPr>
        <w:pStyle w:val="BodyTextNumberedConclusion"/>
      </w:pPr>
      <w:r w:rsidRPr="00A252B1">
        <w:t>The large number of stored items (e.g., papers, folders, boxes) make</w:t>
      </w:r>
      <w:r w:rsidR="008941B8" w:rsidRPr="00A252B1">
        <w:t>s</w:t>
      </w:r>
      <w:r w:rsidRPr="00A252B1">
        <w:t xml:space="preserve"> it difficult for custodial staff to clean.  Items should be relocated and/or be cleaned periodically to avoid excessive dust build up.</w:t>
      </w:r>
      <w:r w:rsidR="005A31D3" w:rsidRPr="00A252B1">
        <w:t xml:space="preserve">  Consider implemen</w:t>
      </w:r>
      <w:r w:rsidR="005947B2">
        <w:t>ting further storage solutions.</w:t>
      </w:r>
    </w:p>
    <w:p w:rsidR="00677C87" w:rsidRPr="00A252B1" w:rsidRDefault="00677C87" w:rsidP="00677C87">
      <w:pPr>
        <w:pStyle w:val="BodyTextNumberedConclusion"/>
      </w:pPr>
      <w:r w:rsidRPr="00A252B1">
        <w:t>Minimize the use of air fresheners, scented hand sanitizers, cleaners, and dry erase materials within the building.  These products have the potential to be irritants to the eyes, nose, throat, and respiratory system of sensitive individuals.</w:t>
      </w:r>
    </w:p>
    <w:p w:rsidR="00675F5A" w:rsidRPr="00A252B1" w:rsidRDefault="00675F5A" w:rsidP="00675F5A">
      <w:pPr>
        <w:pStyle w:val="BodyTextNumberedConclusion"/>
      </w:pPr>
      <w:r w:rsidRPr="00A252B1">
        <w:t>Plants should be properly maintained and equipped with drip pans and should be located away from air diffusers to prevent the aerosolization of dirt, pollen and mold.</w:t>
      </w:r>
    </w:p>
    <w:p w:rsidR="005A31D3" w:rsidRPr="00A252B1" w:rsidRDefault="005A31D3" w:rsidP="005A31D3">
      <w:pPr>
        <w:pStyle w:val="BodyTextNumberedConclusion"/>
      </w:pPr>
      <w:r w:rsidRPr="00A252B1">
        <w:t>Carpets should be regularly vacuumed with HEPA-filtered vacuum cleaners as well as cleaned annually to prevent them from becoming a source of suspended particulate matter.</w:t>
      </w:r>
    </w:p>
    <w:p w:rsidR="00B84020" w:rsidRPr="00A252B1" w:rsidRDefault="005A31D3" w:rsidP="00584A82">
      <w:pPr>
        <w:pStyle w:val="BodyTextNumberedConclusion"/>
      </w:pPr>
      <w:r w:rsidRPr="00A252B1">
        <w:t xml:space="preserve">Regular </w:t>
      </w:r>
      <w:r w:rsidR="00B84020" w:rsidRPr="00A252B1">
        <w:t>wet wiping of all surfaces is recommended.  Avoid the use of feather dusters.  Drinking water during the day can help</w:t>
      </w:r>
      <w:r w:rsidR="00515C8A" w:rsidRPr="00A252B1">
        <w:t xml:space="preserve"> </w:t>
      </w:r>
      <w:r w:rsidR="00B84020" w:rsidRPr="00A252B1">
        <w:t xml:space="preserve">ease some symptoms associated with a dry environment </w:t>
      </w:r>
      <w:r w:rsidR="005F5726" w:rsidRPr="00A252B1">
        <w:t>(throat and sinus irritation</w:t>
      </w:r>
      <w:r w:rsidR="00B84020" w:rsidRPr="00A252B1">
        <w:t>).</w:t>
      </w:r>
    </w:p>
    <w:p w:rsidR="003456FB" w:rsidRPr="00A252B1" w:rsidRDefault="003456FB" w:rsidP="003456FB">
      <w:pPr>
        <w:pStyle w:val="BodyTextNumberedConclusion"/>
      </w:pPr>
      <w:r w:rsidRPr="00A252B1">
        <w:t>Dedicated local exhaust vents should be installed in kitchen</w:t>
      </w:r>
      <w:r w:rsidR="00E75063" w:rsidRPr="00A252B1">
        <w:t>s</w:t>
      </w:r>
      <w:r w:rsidRPr="00A252B1">
        <w:t>/breakrooms to remove food odors/smoke</w:t>
      </w:r>
      <w:r w:rsidR="00E75063" w:rsidRPr="00A252B1">
        <w:t xml:space="preserve"> and eject the exhaust to the outdoors</w:t>
      </w:r>
      <w:r w:rsidRPr="00A252B1">
        <w:t>.  Also, consider sealing pathways in these areas to avoid entraining food odors/smoke into the return plenum system.</w:t>
      </w:r>
    </w:p>
    <w:p w:rsidR="00836554" w:rsidRDefault="00836554" w:rsidP="0054673E">
      <w:pPr>
        <w:pStyle w:val="BodyTextNumberedConclusion"/>
      </w:pPr>
      <w:r w:rsidRPr="00A252B1">
        <w:lastRenderedPageBreak/>
        <w:t>Refer to resource manual and other related indoor air quality documents located</w:t>
      </w:r>
      <w:r>
        <w:t xml:space="preserve"> on the MDPH’s website for further building-wide evaluations and advice on maintaining public buildings.  These documents are available at </w:t>
      </w:r>
      <w:hyperlink r:id="rId11" w:tooltip="Indoor Air Quality Program" w:history="1">
        <w:r w:rsidRPr="009B03ED">
          <w:rPr>
            <w:rStyle w:val="Hyperlink"/>
          </w:rPr>
          <w:t>http://mass.gov/dph/iaq</w:t>
        </w:r>
      </w:hyperlink>
      <w:r>
        <w:t>.</w:t>
      </w:r>
    </w:p>
    <w:p w:rsidR="00D77E51" w:rsidRDefault="00893E48" w:rsidP="00311A23">
      <w:pPr>
        <w:pStyle w:val="Heading1"/>
      </w:pPr>
      <w:r>
        <w:br w:type="page"/>
      </w:r>
      <w:r w:rsidR="000A321D">
        <w:lastRenderedPageBreak/>
        <w:t>REFERENCES</w:t>
      </w:r>
    </w:p>
    <w:p w:rsidR="005A31D3" w:rsidRDefault="005A31D3" w:rsidP="00986263">
      <w:pPr>
        <w:pStyle w:val="References"/>
      </w:pPr>
    </w:p>
    <w:p w:rsidR="005A31D3" w:rsidRDefault="006918E9" w:rsidP="00986263">
      <w:pPr>
        <w:pStyle w:val="References"/>
      </w:pPr>
      <w:r w:rsidRPr="00FD68D1">
        <w:t>Armstrong. 2016</w:t>
      </w:r>
      <w:r w:rsidR="00914FF3" w:rsidRPr="00FD68D1">
        <w:t>.</w:t>
      </w:r>
      <w:r w:rsidR="00914FF3">
        <w:t xml:space="preserve">  </w:t>
      </w:r>
      <w:r w:rsidR="00E6285F">
        <w:t xml:space="preserve">“How to Install Your Armstrong Ceiling Tiles”. </w:t>
      </w:r>
      <w:r w:rsidR="00E6285F" w:rsidRPr="00E6285F">
        <w:t>A</w:t>
      </w:r>
      <w:r w:rsidR="00E6285F">
        <w:t xml:space="preserve">rmstrong World Industries, Inc. </w:t>
      </w:r>
      <w:r w:rsidR="00FD68D1" w:rsidRPr="00FD68D1">
        <w:t>Lancaster, PA</w:t>
      </w:r>
      <w:r w:rsidR="00FD68D1">
        <w:t xml:space="preserve">.  </w:t>
      </w:r>
      <w:hyperlink r:id="rId12" w:tooltip="" w:history="1">
        <w:r w:rsidR="00FD68D1" w:rsidRPr="001E37CC">
          <w:rPr>
            <w:rStyle w:val="Hyperlink"/>
          </w:rPr>
          <w:t>www.armstrong.com</w:t>
        </w:r>
      </w:hyperlink>
    </w:p>
    <w:p w:rsidR="00432AD8" w:rsidRDefault="009035E5" w:rsidP="00986263">
      <w:pPr>
        <w:pStyle w:val="References"/>
        <w:sectPr w:rsidR="00432AD8"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986263">
        <w:t>Massachusetts Department of</w:t>
      </w:r>
      <w:r w:rsidR="00986263">
        <w:t xml:space="preserve"> Public Health (MDPH).</w:t>
      </w:r>
      <w:proofErr w:type="gramEnd"/>
      <w:r w:rsidR="00986263">
        <w:t xml:space="preserve"> </w:t>
      </w:r>
      <w:r w:rsidR="00982395">
        <w:t xml:space="preserve"> </w:t>
      </w:r>
      <w:r w:rsidR="00986263">
        <w:t xml:space="preserve">2015.  </w:t>
      </w:r>
      <w:r w:rsidRPr="00986263">
        <w:t>Indoor Air</w:t>
      </w:r>
      <w:r w:rsidR="00986263">
        <w:t xml:space="preserve"> Quality Manual: </w:t>
      </w:r>
      <w:r w:rsidR="000E2E77">
        <w:t xml:space="preserve"> </w:t>
      </w:r>
      <w:r w:rsidR="00986263">
        <w:t>Chapters I-III</w:t>
      </w:r>
      <w:r w:rsidRPr="00986263">
        <w:t>.</w:t>
      </w:r>
      <w:r w:rsidR="00986263">
        <w:t xml:space="preserve"> </w:t>
      </w:r>
      <w:r w:rsidRPr="00986263">
        <w:t xml:space="preserve"> Available at:</w:t>
      </w:r>
      <w:r w:rsidR="00982395">
        <w:t xml:space="preserve">  </w:t>
      </w:r>
      <w:hyperlink r:id="rId19" w:tooltip="Massachusetts Department of Public Health (MDPH).  2015.  Indoor Air Quality Manual:  Chapters I-III.  " w:history="1">
        <w:r w:rsidRPr="00986263">
          <w:rPr>
            <w:rStyle w:val="Hyperlink"/>
          </w:rPr>
          <w:t>http://www.mass.gov/eohhs/gov/departments/dph/programs/environmental-health/exposure-topics/iaq/iaq-manual/</w:t>
        </w:r>
      </w:hyperlink>
      <w:r w:rsidRPr="00986263">
        <w:t>.</w:t>
      </w:r>
    </w:p>
    <w:p w:rsidR="00432AD8" w:rsidRPr="00432AD8" w:rsidRDefault="00432AD8" w:rsidP="00432AD8">
      <w:pPr>
        <w:ind w:left="720" w:hanging="720"/>
        <w:rPr>
          <w:b/>
          <w:sz w:val="23"/>
          <w:szCs w:val="23"/>
        </w:rPr>
      </w:pPr>
      <w:r w:rsidRPr="00432AD8">
        <w:rPr>
          <w:b/>
          <w:sz w:val="23"/>
          <w:szCs w:val="23"/>
        </w:rPr>
        <w:lastRenderedPageBreak/>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noProof/>
          <w:sz w:val="23"/>
          <w:szCs w:val="23"/>
        </w:rPr>
      </w:pPr>
      <w:r>
        <w:rPr>
          <w:noProof/>
          <w:sz w:val="23"/>
          <w:szCs w:val="23"/>
        </w:rPr>
        <w:drawing>
          <wp:inline distT="0" distB="0" distL="0" distR="0">
            <wp:extent cx="4389120" cy="3299460"/>
            <wp:effectExtent l="0" t="0" r="0" b="0"/>
            <wp:docPr id="2" name="Picture 30" descr="Title: Picture 1 - Description: Ceiling-mounted, slotted supply diff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1 - Description: Ceiling-mounted, slotted supply diffuser"/>
                    <pic:cNvPicPr>
                      <a:picLocks noChangeArrowheads="1"/>
                    </pic:cNvPicPr>
                  </pic:nvPicPr>
                  <pic:blipFill>
                    <a:blip r:embed="rId20"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Ceiling-mounted, slotted supply diffuser</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3" name="Picture 37" descr="Title: Picture 2 - Description: Ceiling plenum return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Title: Picture 2 - Description: Ceiling plenum return vent"/>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Ceiling plenum return vent</w:t>
      </w:r>
    </w:p>
    <w:p w:rsidR="00432AD8" w:rsidRPr="00432AD8" w:rsidRDefault="00432AD8" w:rsidP="00432AD8">
      <w:pPr>
        <w:ind w:left="720" w:hanging="720"/>
        <w:rPr>
          <w:b/>
          <w:sz w:val="23"/>
          <w:szCs w:val="23"/>
        </w:rPr>
      </w:pPr>
      <w:r w:rsidRPr="00432AD8">
        <w:rPr>
          <w:b/>
          <w:sz w:val="23"/>
          <w:szCs w:val="23"/>
        </w:rPr>
        <w:lastRenderedPageBreak/>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4" name="Picture 38" descr="Title: Picture 3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Title: Picture 3 - Description: Water-damaged ceiling tiles"/>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Water-damaged ceiling tiles</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5" name="Picture 39" descr="Title: Picture 4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itle: Picture 4 - Description: Water-damaged ceiling tiles"/>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Water-damaged ceiling tiles</w:t>
      </w:r>
    </w:p>
    <w:p w:rsidR="00432AD8" w:rsidRPr="00432AD8" w:rsidRDefault="00432AD8" w:rsidP="00432AD8">
      <w:pPr>
        <w:ind w:left="720" w:hanging="720"/>
        <w:rPr>
          <w:b/>
          <w:sz w:val="23"/>
          <w:szCs w:val="23"/>
        </w:rPr>
      </w:pPr>
      <w:r w:rsidRPr="00432AD8">
        <w:rPr>
          <w:b/>
          <w:sz w:val="23"/>
          <w:szCs w:val="23"/>
        </w:rPr>
        <w:lastRenderedPageBreak/>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6" name="Picture 40" descr="Title: Picture 5 - Description: Area of reported active leak on 5th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itle: Picture 5 - Description: Area of reported active leak on 5th floor"/>
                    <pic:cNvPicPr>
                      <a:picLocks noChangeArrowheads="1"/>
                    </pic:cNvPicPr>
                  </pic:nvPicPr>
                  <pic:blipFill>
                    <a:blip r:embed="rId24"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Area of reported active leak on 5</w:t>
      </w:r>
      <w:r w:rsidRPr="00432AD8">
        <w:rPr>
          <w:b/>
          <w:sz w:val="23"/>
          <w:szCs w:val="23"/>
          <w:vertAlign w:val="superscript"/>
        </w:rPr>
        <w:t>th</w:t>
      </w:r>
      <w:r w:rsidRPr="00432AD8">
        <w:rPr>
          <w:b/>
          <w:sz w:val="23"/>
          <w:szCs w:val="23"/>
        </w:rPr>
        <w:t xml:space="preserve"> floor</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7" name="Picture 41" descr="Title: Picture 6 - Description: Plant and debris in offic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Title: Picture 6 - Description: Plant and debris in office area"/>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Plant and debris in office area</w:t>
      </w:r>
    </w:p>
    <w:p w:rsidR="00432AD8" w:rsidRPr="00432AD8" w:rsidRDefault="00432AD8" w:rsidP="00432AD8">
      <w:pPr>
        <w:ind w:left="720" w:hanging="720"/>
        <w:rPr>
          <w:b/>
          <w:sz w:val="23"/>
          <w:szCs w:val="23"/>
        </w:rPr>
      </w:pPr>
      <w:r w:rsidRPr="00432AD8">
        <w:rPr>
          <w:b/>
          <w:sz w:val="23"/>
          <w:szCs w:val="23"/>
        </w:rPr>
        <w:lastRenderedPageBreak/>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8" name="Picture 42" descr="Title: Picture 7 - Description: Plant with debris and water stai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Title: Picture 7 - Description: Plant with debris and water staining"/>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Plant with debris and water staining</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9" name="Picture 43" descr="Title: Picture 8 - Description: Plant with debris and water stai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itle: Picture 8 - Description: Plant with debris and water staining"/>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r w:rsidR="00432AD8" w:rsidRPr="00432AD8">
        <w:rPr>
          <w:b/>
          <w:sz w:val="23"/>
          <w:szCs w:val="23"/>
        </w:rPr>
        <w:t xml:space="preserve"> </w:t>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Plant with debris and water staining</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lastRenderedPageBreak/>
        <w:t xml:space="preserve">Picture </w:t>
      </w:r>
      <w:r w:rsidRPr="00432AD8">
        <w:rPr>
          <w:b/>
          <w:sz w:val="23"/>
          <w:szCs w:val="23"/>
        </w:rPr>
        <w:fldChar w:fldCharType="begin"/>
      </w:r>
      <w:r w:rsidRPr="00432AD8">
        <w:rPr>
          <w:b/>
          <w:sz w:val="23"/>
          <w:szCs w:val="23"/>
        </w:rPr>
        <w:instrText xml:space="preserve"> AUTONUM  \* Arabic \s " " </w:instrText>
      </w:r>
      <w:r w:rsidRPr="00432AD8">
        <w:rPr>
          <w:b/>
          <w:sz w:val="23"/>
          <w:szCs w:val="23"/>
        </w:rPr>
        <w:fldChar w:fldCharType="end"/>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noProof/>
        </w:rPr>
        <mc:AlternateContent>
          <mc:Choice Requires="wps">
            <w:drawing>
              <wp:anchor distT="0" distB="0" distL="114300" distR="114300" simplePos="0" relativeHeight="251657216" behindDoc="0" locked="0" layoutInCell="1" allowOverlap="1">
                <wp:simplePos x="0" y="0"/>
                <wp:positionH relativeFrom="column">
                  <wp:posOffset>1828165</wp:posOffset>
                </wp:positionH>
                <wp:positionV relativeFrom="paragraph">
                  <wp:posOffset>1341120</wp:posOffset>
                </wp:positionV>
                <wp:extent cx="1677670" cy="516890"/>
                <wp:effectExtent l="57150" t="76200" r="0" b="736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77670" cy="5168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43.95pt;margin-top:105.6pt;width:132.1pt;height:40.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" strokecolor="windowText" strokeweight="3pt">
                <v:stroke endarrow="open"/>
                <v:shadow on="t" color="black" opacity="22937f" origin=",.5" offset="0,.63889mm"/>
                <o:lock v:ext="edit" shapetype="f"/>
              </v:shape>
            </w:pict>
          </mc:Fallback>
        </mc:AlternateContent>
      </w:r>
      <w:r>
        <w:rPr>
          <w:b/>
          <w:noProof/>
          <w:sz w:val="23"/>
          <w:szCs w:val="23"/>
        </w:rPr>
        <w:drawing>
          <wp:inline distT="0" distB="0" distL="0" distR="0">
            <wp:extent cx="4389120" cy="3299460"/>
            <wp:effectExtent l="0" t="0" r="0" b="0"/>
            <wp:docPr id="10" name="Picture 44" descr="Title: Picture 9 - Description: Section of perimeter heating loop pipe inspected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itle: Picture 9 - Description: Section of perimeter heating loop pipe inspected (arrow)"/>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Section of perimeter heating loop pipe inspected (arrow)</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t>Picture 10</w:t>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11" name="Picture 45" descr="Title: Picture 10 - Description: Missing ceiling tiles in 4th floor men’s bath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Title: Picture 10 - Description: Missing ceiling tiles in 4th floor men’s bathroom"/>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Missing ceiling tiles in 4</w:t>
      </w:r>
      <w:r w:rsidRPr="00432AD8">
        <w:rPr>
          <w:b/>
          <w:sz w:val="23"/>
          <w:szCs w:val="23"/>
          <w:vertAlign w:val="superscript"/>
        </w:rPr>
        <w:t>th</w:t>
      </w:r>
      <w:r w:rsidRPr="00432AD8">
        <w:rPr>
          <w:b/>
          <w:sz w:val="23"/>
          <w:szCs w:val="23"/>
        </w:rPr>
        <w:t xml:space="preserve"> floor men’s bathroom</w:t>
      </w:r>
    </w:p>
    <w:p w:rsidR="00432AD8" w:rsidRPr="00432AD8" w:rsidRDefault="00432AD8" w:rsidP="00432AD8">
      <w:pPr>
        <w:ind w:left="720" w:hanging="720"/>
        <w:jc w:val="center"/>
        <w:rPr>
          <w:b/>
          <w:sz w:val="23"/>
          <w:szCs w:val="23"/>
        </w:rPr>
      </w:pPr>
    </w:p>
    <w:p w:rsidR="00432AD8" w:rsidRPr="00432AD8" w:rsidRDefault="00432AD8" w:rsidP="00432AD8">
      <w:pPr>
        <w:ind w:left="720" w:hanging="720"/>
        <w:rPr>
          <w:b/>
          <w:sz w:val="23"/>
          <w:szCs w:val="23"/>
        </w:rPr>
      </w:pPr>
      <w:r w:rsidRPr="00432AD8">
        <w:rPr>
          <w:b/>
          <w:sz w:val="23"/>
          <w:szCs w:val="23"/>
        </w:rPr>
        <w:t>Picture 11</w:t>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12" name="Picture 46" descr="Title: Picture 11 - Description: Dust/debris accumulated on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Title: Picture 11 - Description: Dust/debris accumulated on supply vent"/>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Dust/debris accumulated on supply vent</w:t>
      </w:r>
    </w:p>
    <w:p w:rsidR="00432AD8" w:rsidRPr="00432AD8" w:rsidRDefault="00432AD8" w:rsidP="00432AD8">
      <w:pPr>
        <w:ind w:left="720" w:hanging="720"/>
        <w:rPr>
          <w:b/>
          <w:sz w:val="23"/>
          <w:szCs w:val="23"/>
        </w:rPr>
      </w:pPr>
      <w:r w:rsidRPr="00432AD8">
        <w:rPr>
          <w:b/>
          <w:sz w:val="23"/>
          <w:szCs w:val="23"/>
        </w:rPr>
        <w:t>Picture 12</w:t>
      </w:r>
    </w:p>
    <w:p w:rsidR="00432AD8" w:rsidRPr="00432AD8" w:rsidRDefault="00432AD8" w:rsidP="00432AD8">
      <w:pPr>
        <w:ind w:left="720" w:hanging="720"/>
        <w:rPr>
          <w:b/>
          <w:sz w:val="23"/>
          <w:szCs w:val="23"/>
        </w:rPr>
      </w:pPr>
    </w:p>
    <w:p w:rsidR="00432AD8" w:rsidRPr="00432AD8" w:rsidRDefault="0023198F" w:rsidP="00432AD8">
      <w:pPr>
        <w:ind w:left="720" w:hanging="720"/>
        <w:jc w:val="center"/>
        <w:rPr>
          <w:b/>
          <w:sz w:val="23"/>
          <w:szCs w:val="23"/>
        </w:rPr>
      </w:pPr>
      <w:r>
        <w:rPr>
          <w:noProof/>
          <w:szCs w:val="24"/>
        </w:rPr>
        <w:drawing>
          <wp:inline distT="0" distB="0" distL="0" distR="0">
            <wp:extent cx="4457700" cy="3200400"/>
            <wp:effectExtent l="0" t="0" r="0" b="0"/>
            <wp:docPr id="13" name="Picture 47" descr="Title: Picture 12 - Description: Dusty return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Title: Picture 12 - Description: Dusty return vent"/>
                    <pic:cNvPicPr>
                      <a:picLocks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457700" cy="320040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Dusty return vent</w:t>
      </w:r>
    </w:p>
    <w:p w:rsidR="00432AD8" w:rsidRPr="00432AD8" w:rsidRDefault="00432AD8" w:rsidP="00432AD8">
      <w:pPr>
        <w:ind w:left="720" w:hanging="720"/>
        <w:jc w:val="center"/>
        <w:rPr>
          <w:b/>
          <w:sz w:val="23"/>
          <w:szCs w:val="23"/>
        </w:rPr>
      </w:pPr>
    </w:p>
    <w:p w:rsidR="00432AD8" w:rsidRPr="004D21BF" w:rsidRDefault="00432AD8" w:rsidP="00432AD8">
      <w:pPr>
        <w:ind w:left="720" w:hanging="720"/>
        <w:rPr>
          <w:sz w:val="23"/>
          <w:szCs w:val="23"/>
        </w:rPr>
      </w:pPr>
      <w:r w:rsidRPr="00432AD8">
        <w:rPr>
          <w:b/>
          <w:sz w:val="23"/>
          <w:szCs w:val="23"/>
        </w:rPr>
        <w:lastRenderedPageBreak/>
        <w:t>Picture 13</w:t>
      </w:r>
    </w:p>
    <w:p w:rsidR="00432AD8" w:rsidRPr="004D21BF" w:rsidRDefault="00432AD8" w:rsidP="00432AD8">
      <w:pPr>
        <w:ind w:left="720" w:hanging="720"/>
        <w:rPr>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14" name="Picture 48" descr="Title: Picture 13 - Description: Accumulated items in office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Title: Picture 13 - Description: Accumulated items in office space"/>
                    <pic:cNvPicPr>
                      <a:picLocks noChangeArrowheads="1"/>
                    </pic:cNvPicPr>
                  </pic:nvPicPr>
                  <pic:blipFill>
                    <a:blip r:embed="rId32"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D21BF" w:rsidRDefault="00432AD8" w:rsidP="00432AD8">
      <w:pPr>
        <w:ind w:left="720" w:hanging="720"/>
        <w:jc w:val="center"/>
        <w:rPr>
          <w:sz w:val="23"/>
          <w:szCs w:val="23"/>
        </w:rPr>
      </w:pPr>
    </w:p>
    <w:p w:rsidR="00432AD8" w:rsidRPr="00432AD8" w:rsidRDefault="00432AD8" w:rsidP="00432AD8">
      <w:pPr>
        <w:ind w:left="720" w:hanging="720"/>
        <w:jc w:val="center"/>
        <w:rPr>
          <w:b/>
          <w:sz w:val="23"/>
          <w:szCs w:val="23"/>
        </w:rPr>
      </w:pPr>
      <w:r w:rsidRPr="00432AD8">
        <w:rPr>
          <w:b/>
          <w:sz w:val="23"/>
          <w:szCs w:val="23"/>
        </w:rPr>
        <w:t>Accumulated items in office space</w:t>
      </w:r>
    </w:p>
    <w:p w:rsidR="00432AD8" w:rsidRPr="004D21BF" w:rsidRDefault="00432AD8" w:rsidP="00432AD8">
      <w:pPr>
        <w:ind w:left="720" w:hanging="720"/>
        <w:jc w:val="center"/>
        <w:rPr>
          <w:sz w:val="23"/>
          <w:szCs w:val="23"/>
        </w:rPr>
      </w:pPr>
    </w:p>
    <w:p w:rsidR="00432AD8" w:rsidRPr="004D21BF" w:rsidRDefault="00432AD8" w:rsidP="00432AD8">
      <w:pPr>
        <w:ind w:left="720" w:hanging="720"/>
        <w:rPr>
          <w:sz w:val="23"/>
          <w:szCs w:val="23"/>
        </w:rPr>
      </w:pPr>
      <w:r w:rsidRPr="00432AD8">
        <w:rPr>
          <w:b/>
          <w:sz w:val="23"/>
          <w:szCs w:val="23"/>
        </w:rPr>
        <w:t>Picture 14</w:t>
      </w:r>
    </w:p>
    <w:p w:rsidR="00432AD8" w:rsidRPr="004D21BF" w:rsidRDefault="00432AD8" w:rsidP="00432AD8">
      <w:pPr>
        <w:ind w:left="720" w:hanging="720"/>
        <w:rPr>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15" name="Picture 49" descr="Title: Picture 14 - Description: Accumulated items in office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Title: Picture 14 - Description: Accumulated items in office space"/>
                    <pic:cNvPicPr>
                      <a:picLocks noChangeArrowheads="1"/>
                    </pic:cNvPicPr>
                  </pic:nvPicPr>
                  <pic:blipFill>
                    <a:blip r:embed="rId33"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432AD8" w:rsidRDefault="00432AD8" w:rsidP="00432AD8">
      <w:pPr>
        <w:ind w:left="720" w:hanging="720"/>
        <w:jc w:val="center"/>
        <w:rPr>
          <w:b/>
          <w:sz w:val="23"/>
          <w:szCs w:val="23"/>
        </w:rPr>
      </w:pPr>
    </w:p>
    <w:p w:rsidR="00432AD8" w:rsidRPr="00432AD8" w:rsidRDefault="00432AD8" w:rsidP="00432AD8">
      <w:pPr>
        <w:ind w:left="720" w:hanging="720"/>
        <w:jc w:val="center"/>
        <w:rPr>
          <w:b/>
          <w:sz w:val="23"/>
          <w:szCs w:val="23"/>
        </w:rPr>
      </w:pPr>
      <w:r w:rsidRPr="00432AD8">
        <w:rPr>
          <w:b/>
          <w:sz w:val="23"/>
          <w:szCs w:val="23"/>
        </w:rPr>
        <w:t>Accumulated items in office space</w:t>
      </w:r>
    </w:p>
    <w:p w:rsidR="00432AD8" w:rsidRPr="00996049" w:rsidRDefault="00432AD8" w:rsidP="00432AD8">
      <w:pPr>
        <w:ind w:left="720" w:hanging="720"/>
        <w:rPr>
          <w:sz w:val="23"/>
          <w:szCs w:val="23"/>
        </w:rPr>
      </w:pPr>
      <w:r w:rsidRPr="00432AD8">
        <w:rPr>
          <w:b/>
          <w:sz w:val="23"/>
          <w:szCs w:val="23"/>
        </w:rPr>
        <w:lastRenderedPageBreak/>
        <w:t>Picture 15</w:t>
      </w:r>
    </w:p>
    <w:p w:rsidR="00432AD8" w:rsidRPr="00996049" w:rsidRDefault="00432AD8" w:rsidP="00432AD8">
      <w:pPr>
        <w:ind w:left="720" w:hanging="720"/>
        <w:jc w:val="center"/>
        <w:rPr>
          <w:sz w:val="23"/>
          <w:szCs w:val="23"/>
        </w:rPr>
      </w:pPr>
    </w:p>
    <w:p w:rsidR="00432AD8" w:rsidRPr="00432AD8" w:rsidRDefault="0023198F" w:rsidP="00432AD8">
      <w:pPr>
        <w:ind w:left="720" w:hanging="720"/>
        <w:jc w:val="center"/>
        <w:rPr>
          <w:b/>
          <w:sz w:val="23"/>
          <w:szCs w:val="23"/>
        </w:rPr>
      </w:pPr>
      <w:r>
        <w:rPr>
          <w:b/>
          <w:noProof/>
          <w:sz w:val="23"/>
          <w:szCs w:val="23"/>
        </w:rPr>
        <w:drawing>
          <wp:inline distT="0" distB="0" distL="0" distR="0">
            <wp:extent cx="4389120" cy="3299460"/>
            <wp:effectExtent l="0" t="0" r="0" b="0"/>
            <wp:docPr id="16" name="Picture 4" descr="Title: Picture 15 - Description: Supply diffuser blocked with duct t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15 - Description: Supply diffuser blocked with duct tape"/>
                    <pic:cNvPicPr>
                      <a:picLocks noChangeArrowheads="1"/>
                    </pic:cNvPicPr>
                  </pic:nvPicPr>
                  <pic:blipFill>
                    <a:blip r:embed="rId34"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32AD8" w:rsidRPr="00996049" w:rsidRDefault="00432AD8" w:rsidP="00432AD8">
      <w:pPr>
        <w:ind w:left="720" w:hanging="720"/>
        <w:jc w:val="center"/>
        <w:rPr>
          <w:sz w:val="23"/>
          <w:szCs w:val="23"/>
        </w:rPr>
      </w:pPr>
    </w:p>
    <w:p w:rsidR="00432AD8" w:rsidRPr="00996049" w:rsidRDefault="00432AD8" w:rsidP="00432AD8">
      <w:pPr>
        <w:ind w:left="720" w:hanging="720"/>
        <w:jc w:val="center"/>
        <w:rPr>
          <w:sz w:val="23"/>
          <w:szCs w:val="23"/>
        </w:rPr>
      </w:pPr>
      <w:r w:rsidRPr="00432AD8">
        <w:rPr>
          <w:b/>
          <w:sz w:val="23"/>
          <w:szCs w:val="23"/>
        </w:rPr>
        <w:t>Supply diffuser blocked with duct tape</w:t>
      </w:r>
    </w:p>
    <w:p w:rsidR="00432AD8" w:rsidRPr="00996049" w:rsidRDefault="00432AD8" w:rsidP="00432AD8">
      <w:pPr>
        <w:ind w:left="720" w:hanging="720"/>
        <w:jc w:val="center"/>
        <w:rPr>
          <w:sz w:val="23"/>
          <w:szCs w:val="23"/>
        </w:rPr>
      </w:pPr>
    </w:p>
    <w:p w:rsidR="00432AD8" w:rsidRPr="00996049" w:rsidRDefault="00432AD8" w:rsidP="00432AD8">
      <w:pPr>
        <w:ind w:left="720" w:hanging="720"/>
        <w:rPr>
          <w:sz w:val="23"/>
          <w:szCs w:val="23"/>
        </w:rPr>
      </w:pPr>
      <w:r w:rsidRPr="00432AD8">
        <w:rPr>
          <w:b/>
          <w:sz w:val="23"/>
          <w:szCs w:val="23"/>
        </w:rPr>
        <w:t>Picture 16</w:t>
      </w:r>
    </w:p>
    <w:p w:rsidR="00432AD8" w:rsidRPr="00996049" w:rsidRDefault="00432AD8" w:rsidP="00432AD8">
      <w:pPr>
        <w:ind w:left="720" w:hanging="720"/>
        <w:rPr>
          <w:sz w:val="23"/>
          <w:szCs w:val="23"/>
        </w:rPr>
      </w:pPr>
    </w:p>
    <w:p w:rsidR="00432AD8" w:rsidRPr="00432AD8" w:rsidRDefault="0023198F" w:rsidP="00432AD8">
      <w:pPr>
        <w:ind w:left="720" w:hanging="720"/>
        <w:jc w:val="center"/>
        <w:rPr>
          <w:b/>
          <w:sz w:val="23"/>
          <w:szCs w:val="23"/>
        </w:rPr>
      </w:pPr>
      <w:bookmarkStart w:id="0" w:name="_GoBack"/>
      <w:r>
        <w:rPr>
          <w:b/>
          <w:noProof/>
          <w:sz w:val="23"/>
          <w:szCs w:val="23"/>
        </w:rPr>
        <w:drawing>
          <wp:inline distT="0" distB="0" distL="0" distR="0">
            <wp:extent cx="4389120" cy="3299460"/>
            <wp:effectExtent l="0" t="0" r="0" b="0"/>
            <wp:docPr id="17" name="Picture 5" descr="Title: Picture 16 - Description: Pathways around utilities in kitchen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16 - Description: Pathways around utilities in kitchen area"/>
                    <pic:cNvPicPr>
                      <a:picLocks noChangeArrowheads="1"/>
                    </pic:cNvPicPr>
                  </pic:nvPicPr>
                  <pic:blipFill>
                    <a:blip r:embed="rId35"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bookmarkEnd w:id="0"/>
    </w:p>
    <w:p w:rsidR="00432AD8" w:rsidRPr="00432AD8" w:rsidRDefault="00432AD8" w:rsidP="00432AD8">
      <w:pPr>
        <w:jc w:val="center"/>
        <w:rPr>
          <w:b/>
          <w:sz w:val="23"/>
          <w:szCs w:val="23"/>
        </w:rPr>
      </w:pPr>
    </w:p>
    <w:p w:rsidR="002E09DE" w:rsidRDefault="00A84968" w:rsidP="00A84968">
      <w:pPr>
        <w:tabs>
          <w:tab w:val="center" w:pos="4680"/>
          <w:tab w:val="left" w:pos="7212"/>
          <w:tab w:val="left" w:pos="7384"/>
        </w:tabs>
        <w:rPr>
          <w:b/>
          <w:sz w:val="23"/>
          <w:szCs w:val="23"/>
        </w:rPr>
        <w:sectPr w:rsidR="002E09DE" w:rsidSect="00EB04AC">
          <w:footerReference w:type="default" r:id="rId36"/>
          <w:pgSz w:w="12240" w:h="15840"/>
          <w:pgMar w:top="1440" w:right="1440" w:bottom="1440" w:left="1440" w:header="720" w:footer="720" w:gutter="0"/>
          <w:cols w:space="720"/>
          <w:titlePg/>
        </w:sectPr>
      </w:pPr>
      <w:r>
        <w:rPr>
          <w:b/>
          <w:sz w:val="23"/>
          <w:szCs w:val="23"/>
        </w:rPr>
        <w:tab/>
      </w:r>
      <w:r w:rsidR="00432AD8" w:rsidRPr="00432AD8">
        <w:rPr>
          <w:b/>
          <w:sz w:val="23"/>
          <w:szCs w:val="23"/>
        </w:rPr>
        <w:t xml:space="preserve">Pathways </w:t>
      </w:r>
      <w:r>
        <w:rPr>
          <w:b/>
          <w:sz w:val="23"/>
          <w:szCs w:val="23"/>
        </w:rPr>
        <w:t>around utilities in kitchen area</w:t>
      </w:r>
    </w:p>
    <w:tbl>
      <w:tblPr>
        <w:tblW w:w="146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32"/>
        <w:gridCol w:w="997"/>
        <w:gridCol w:w="1136"/>
        <w:gridCol w:w="810"/>
        <w:gridCol w:w="1080"/>
        <w:gridCol w:w="954"/>
        <w:gridCol w:w="954"/>
        <w:gridCol w:w="1260"/>
        <w:gridCol w:w="1260"/>
        <w:gridCol w:w="891"/>
        <w:gridCol w:w="9"/>
        <w:gridCol w:w="990"/>
        <w:gridCol w:w="2471"/>
      </w:tblGrid>
      <w:tr w:rsidR="002E09DE" w:rsidRPr="004A7B5E" w:rsidTr="00B613AD">
        <w:trPr>
          <w:trHeight w:val="451"/>
          <w:tblHeader/>
          <w:jc w:val="center"/>
        </w:trPr>
        <w:tc>
          <w:tcPr>
            <w:tcW w:w="1832" w:type="dxa"/>
            <w:vMerge w:val="restart"/>
            <w:tcBorders>
              <w:top w:val="single" w:sz="12" w:space="0" w:color="000000"/>
            </w:tcBorders>
            <w:vAlign w:val="bottom"/>
          </w:tcPr>
          <w:p w:rsidR="002E09DE" w:rsidRPr="002446E8" w:rsidRDefault="002E09DE" w:rsidP="0085649E">
            <w:pPr>
              <w:pStyle w:val="Heading1"/>
              <w:rPr>
                <w:sz w:val="20"/>
              </w:rPr>
            </w:pPr>
            <w:r w:rsidRPr="002446E8">
              <w:rPr>
                <w:sz w:val="20"/>
              </w:rPr>
              <w:lastRenderedPageBreak/>
              <w:t>Location</w:t>
            </w:r>
          </w:p>
        </w:tc>
        <w:tc>
          <w:tcPr>
            <w:tcW w:w="997"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Carbon</w:t>
            </w:r>
          </w:p>
          <w:p w:rsidR="002E09DE" w:rsidRPr="002446E8" w:rsidRDefault="002E09DE" w:rsidP="0085649E">
            <w:pPr>
              <w:jc w:val="center"/>
              <w:rPr>
                <w:b/>
                <w:sz w:val="20"/>
              </w:rPr>
            </w:pPr>
            <w:r w:rsidRPr="002446E8">
              <w:rPr>
                <w:b/>
                <w:sz w:val="20"/>
              </w:rPr>
              <w:t>Dioxide</w:t>
            </w:r>
          </w:p>
          <w:p w:rsidR="002E09DE" w:rsidRPr="002446E8" w:rsidRDefault="002E09DE" w:rsidP="0085649E">
            <w:pPr>
              <w:jc w:val="center"/>
              <w:rPr>
                <w:b/>
                <w:sz w:val="20"/>
              </w:rPr>
            </w:pPr>
            <w:r w:rsidRPr="002446E8">
              <w:rPr>
                <w:b/>
                <w:sz w:val="20"/>
              </w:rPr>
              <w:t>(ppm)</w:t>
            </w:r>
          </w:p>
        </w:tc>
        <w:tc>
          <w:tcPr>
            <w:tcW w:w="1136"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Carbon Monoxide</w:t>
            </w:r>
          </w:p>
          <w:p w:rsidR="002E09DE" w:rsidRPr="002446E8" w:rsidRDefault="002E09DE" w:rsidP="0085649E">
            <w:pPr>
              <w:jc w:val="center"/>
              <w:rPr>
                <w:b/>
                <w:sz w:val="20"/>
              </w:rPr>
            </w:pPr>
            <w:r w:rsidRPr="002446E8">
              <w:rPr>
                <w:b/>
                <w:sz w:val="20"/>
              </w:rPr>
              <w:t>(ppm)</w:t>
            </w:r>
          </w:p>
        </w:tc>
        <w:tc>
          <w:tcPr>
            <w:tcW w:w="810"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Temp</w:t>
            </w:r>
          </w:p>
          <w:p w:rsidR="002E09DE" w:rsidRPr="002446E8" w:rsidRDefault="002E09DE" w:rsidP="0085649E">
            <w:pPr>
              <w:jc w:val="center"/>
              <w:rPr>
                <w:b/>
                <w:sz w:val="20"/>
              </w:rPr>
            </w:pPr>
            <w:r w:rsidRPr="002446E8">
              <w:rPr>
                <w:b/>
                <w:sz w:val="20"/>
              </w:rPr>
              <w:t>(°F)</w:t>
            </w:r>
          </w:p>
        </w:tc>
        <w:tc>
          <w:tcPr>
            <w:tcW w:w="1080"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Relative</w:t>
            </w:r>
          </w:p>
          <w:p w:rsidR="002E09DE" w:rsidRPr="002446E8" w:rsidRDefault="002E09DE" w:rsidP="0085649E">
            <w:pPr>
              <w:jc w:val="center"/>
              <w:rPr>
                <w:b/>
                <w:sz w:val="20"/>
              </w:rPr>
            </w:pPr>
            <w:r w:rsidRPr="002446E8">
              <w:rPr>
                <w:b/>
                <w:sz w:val="20"/>
              </w:rPr>
              <w:t>Humidity</w:t>
            </w:r>
          </w:p>
          <w:p w:rsidR="002E09DE" w:rsidRPr="002446E8" w:rsidRDefault="002E09DE" w:rsidP="0085649E">
            <w:pPr>
              <w:jc w:val="center"/>
              <w:rPr>
                <w:b/>
                <w:sz w:val="20"/>
              </w:rPr>
            </w:pPr>
            <w:r w:rsidRPr="002446E8">
              <w:rPr>
                <w:b/>
                <w:sz w:val="20"/>
              </w:rPr>
              <w:t>(%)</w:t>
            </w:r>
          </w:p>
        </w:tc>
        <w:tc>
          <w:tcPr>
            <w:tcW w:w="954" w:type="dxa"/>
            <w:vMerge w:val="restart"/>
            <w:tcBorders>
              <w:top w:val="single" w:sz="12" w:space="0" w:color="000000"/>
            </w:tcBorders>
          </w:tcPr>
          <w:p w:rsidR="002E09DE" w:rsidRPr="002446E8" w:rsidRDefault="002E09DE" w:rsidP="0085649E">
            <w:pPr>
              <w:jc w:val="center"/>
              <w:rPr>
                <w:b/>
                <w:sz w:val="20"/>
              </w:rPr>
            </w:pPr>
          </w:p>
          <w:p w:rsidR="002E09DE" w:rsidRPr="002446E8" w:rsidRDefault="002E09DE" w:rsidP="0085649E">
            <w:pPr>
              <w:jc w:val="center"/>
              <w:rPr>
                <w:b/>
                <w:sz w:val="20"/>
              </w:rPr>
            </w:pPr>
            <w:r w:rsidRPr="002446E8">
              <w:rPr>
                <w:b/>
                <w:sz w:val="20"/>
              </w:rPr>
              <w:t>TVOCs</w:t>
            </w:r>
          </w:p>
          <w:p w:rsidR="002E09DE" w:rsidRPr="002446E8" w:rsidRDefault="002E09DE" w:rsidP="0085649E">
            <w:pPr>
              <w:jc w:val="center"/>
              <w:rPr>
                <w:b/>
                <w:sz w:val="20"/>
              </w:rPr>
            </w:pPr>
            <w:r w:rsidRPr="002446E8">
              <w:rPr>
                <w:b/>
                <w:sz w:val="20"/>
              </w:rPr>
              <w:t>(ppm)</w:t>
            </w:r>
          </w:p>
        </w:tc>
        <w:tc>
          <w:tcPr>
            <w:tcW w:w="954"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PM2.5</w:t>
            </w:r>
          </w:p>
          <w:p w:rsidR="002E09DE" w:rsidRPr="002446E8" w:rsidRDefault="002E09DE" w:rsidP="0085649E">
            <w:pPr>
              <w:jc w:val="center"/>
              <w:rPr>
                <w:b/>
                <w:sz w:val="20"/>
              </w:rPr>
            </w:pPr>
            <w:r w:rsidRPr="002446E8">
              <w:rPr>
                <w:b/>
                <w:sz w:val="20"/>
              </w:rPr>
              <w:t>(µg/m</w:t>
            </w:r>
            <w:r w:rsidRPr="002446E8">
              <w:rPr>
                <w:b/>
                <w:sz w:val="20"/>
                <w:vertAlign w:val="superscript"/>
              </w:rPr>
              <w:t>3</w:t>
            </w:r>
            <w:r w:rsidRPr="002446E8">
              <w:rPr>
                <w:b/>
                <w:sz w:val="20"/>
              </w:rPr>
              <w:t>)</w:t>
            </w:r>
          </w:p>
        </w:tc>
        <w:tc>
          <w:tcPr>
            <w:tcW w:w="1260"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Occupants</w:t>
            </w:r>
          </w:p>
          <w:p w:rsidR="002E09DE" w:rsidRPr="002446E8" w:rsidRDefault="002E09DE" w:rsidP="0085649E">
            <w:pPr>
              <w:jc w:val="center"/>
              <w:rPr>
                <w:b/>
                <w:sz w:val="20"/>
              </w:rPr>
            </w:pPr>
            <w:r w:rsidRPr="002446E8">
              <w:rPr>
                <w:b/>
                <w:sz w:val="20"/>
              </w:rPr>
              <w:t>in Room</w:t>
            </w:r>
          </w:p>
        </w:tc>
        <w:tc>
          <w:tcPr>
            <w:tcW w:w="1260"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Windows</w:t>
            </w:r>
          </w:p>
          <w:p w:rsidR="002E09DE" w:rsidRPr="002446E8" w:rsidRDefault="002E09DE" w:rsidP="0085649E">
            <w:pPr>
              <w:jc w:val="center"/>
              <w:rPr>
                <w:b/>
                <w:sz w:val="20"/>
              </w:rPr>
            </w:pPr>
            <w:r w:rsidRPr="002446E8">
              <w:rPr>
                <w:b/>
                <w:sz w:val="20"/>
              </w:rPr>
              <w:t>Openable</w:t>
            </w:r>
          </w:p>
        </w:tc>
        <w:tc>
          <w:tcPr>
            <w:tcW w:w="1890" w:type="dxa"/>
            <w:gridSpan w:val="3"/>
            <w:tcBorders>
              <w:top w:val="single" w:sz="12" w:space="0" w:color="000000"/>
              <w:left w:val="nil"/>
              <w:bottom w:val="nil"/>
            </w:tcBorders>
            <w:vAlign w:val="bottom"/>
          </w:tcPr>
          <w:p w:rsidR="002E09DE" w:rsidRPr="002446E8" w:rsidRDefault="002E09DE" w:rsidP="0085649E">
            <w:pPr>
              <w:ind w:left="-105"/>
              <w:jc w:val="center"/>
              <w:rPr>
                <w:b/>
                <w:sz w:val="20"/>
              </w:rPr>
            </w:pPr>
            <w:r w:rsidRPr="002446E8">
              <w:rPr>
                <w:b/>
                <w:sz w:val="20"/>
              </w:rPr>
              <w:t>Ventilation</w:t>
            </w:r>
          </w:p>
        </w:tc>
        <w:tc>
          <w:tcPr>
            <w:tcW w:w="2471" w:type="dxa"/>
            <w:vMerge w:val="restart"/>
            <w:tcBorders>
              <w:top w:val="single" w:sz="12" w:space="0" w:color="000000"/>
            </w:tcBorders>
            <w:vAlign w:val="bottom"/>
          </w:tcPr>
          <w:p w:rsidR="002E09DE" w:rsidRPr="002446E8" w:rsidRDefault="002E09DE" w:rsidP="0085649E">
            <w:pPr>
              <w:jc w:val="center"/>
              <w:rPr>
                <w:b/>
                <w:sz w:val="20"/>
              </w:rPr>
            </w:pPr>
            <w:r w:rsidRPr="002446E8">
              <w:rPr>
                <w:b/>
                <w:sz w:val="20"/>
              </w:rPr>
              <w:t>Remarks</w:t>
            </w:r>
          </w:p>
        </w:tc>
      </w:tr>
      <w:tr w:rsidR="002E09DE" w:rsidRPr="004A7B5E" w:rsidTr="00B613AD">
        <w:trPr>
          <w:trHeight w:val="250"/>
          <w:tblHeader/>
          <w:jc w:val="center"/>
        </w:trPr>
        <w:tc>
          <w:tcPr>
            <w:tcW w:w="1832" w:type="dxa"/>
            <w:vMerge/>
            <w:vAlign w:val="bottom"/>
          </w:tcPr>
          <w:p w:rsidR="002E09DE" w:rsidRPr="002446E8" w:rsidRDefault="002E09DE" w:rsidP="0085649E">
            <w:pPr>
              <w:pStyle w:val="Heading1"/>
              <w:rPr>
                <w:sz w:val="20"/>
              </w:rPr>
            </w:pPr>
          </w:p>
        </w:tc>
        <w:tc>
          <w:tcPr>
            <w:tcW w:w="997" w:type="dxa"/>
            <w:vMerge/>
            <w:vAlign w:val="bottom"/>
          </w:tcPr>
          <w:p w:rsidR="002E09DE" w:rsidRPr="002446E8" w:rsidRDefault="002E09DE" w:rsidP="0085649E">
            <w:pPr>
              <w:jc w:val="center"/>
              <w:rPr>
                <w:b/>
                <w:sz w:val="20"/>
              </w:rPr>
            </w:pPr>
          </w:p>
        </w:tc>
        <w:tc>
          <w:tcPr>
            <w:tcW w:w="1136" w:type="dxa"/>
            <w:vMerge/>
          </w:tcPr>
          <w:p w:rsidR="002E09DE" w:rsidRPr="002446E8" w:rsidRDefault="002E09DE" w:rsidP="0085649E">
            <w:pPr>
              <w:jc w:val="center"/>
              <w:rPr>
                <w:b/>
                <w:sz w:val="20"/>
              </w:rPr>
            </w:pPr>
          </w:p>
        </w:tc>
        <w:tc>
          <w:tcPr>
            <w:tcW w:w="810" w:type="dxa"/>
            <w:vMerge/>
            <w:vAlign w:val="bottom"/>
          </w:tcPr>
          <w:p w:rsidR="002E09DE" w:rsidRPr="002446E8" w:rsidRDefault="002E09DE" w:rsidP="0085649E">
            <w:pPr>
              <w:jc w:val="center"/>
              <w:rPr>
                <w:b/>
                <w:sz w:val="20"/>
              </w:rPr>
            </w:pPr>
          </w:p>
        </w:tc>
        <w:tc>
          <w:tcPr>
            <w:tcW w:w="1080" w:type="dxa"/>
            <w:vMerge/>
            <w:vAlign w:val="bottom"/>
          </w:tcPr>
          <w:p w:rsidR="002E09DE" w:rsidRPr="002446E8" w:rsidRDefault="002E09DE" w:rsidP="0085649E">
            <w:pPr>
              <w:jc w:val="center"/>
              <w:rPr>
                <w:b/>
                <w:sz w:val="20"/>
              </w:rPr>
            </w:pPr>
          </w:p>
        </w:tc>
        <w:tc>
          <w:tcPr>
            <w:tcW w:w="954" w:type="dxa"/>
            <w:vMerge/>
          </w:tcPr>
          <w:p w:rsidR="002E09DE" w:rsidRPr="002446E8" w:rsidRDefault="002E09DE" w:rsidP="0085649E">
            <w:pPr>
              <w:jc w:val="center"/>
              <w:rPr>
                <w:b/>
                <w:sz w:val="20"/>
              </w:rPr>
            </w:pPr>
          </w:p>
        </w:tc>
        <w:tc>
          <w:tcPr>
            <w:tcW w:w="954" w:type="dxa"/>
            <w:vMerge/>
          </w:tcPr>
          <w:p w:rsidR="002E09DE" w:rsidRPr="002446E8" w:rsidRDefault="002E09DE" w:rsidP="0085649E">
            <w:pPr>
              <w:jc w:val="center"/>
              <w:rPr>
                <w:b/>
                <w:sz w:val="20"/>
              </w:rPr>
            </w:pPr>
          </w:p>
        </w:tc>
        <w:tc>
          <w:tcPr>
            <w:tcW w:w="1260" w:type="dxa"/>
            <w:vMerge/>
            <w:vAlign w:val="bottom"/>
          </w:tcPr>
          <w:p w:rsidR="002E09DE" w:rsidRPr="002446E8" w:rsidRDefault="002E09DE" w:rsidP="0085649E">
            <w:pPr>
              <w:jc w:val="center"/>
              <w:rPr>
                <w:b/>
                <w:sz w:val="20"/>
              </w:rPr>
            </w:pPr>
          </w:p>
        </w:tc>
        <w:tc>
          <w:tcPr>
            <w:tcW w:w="1260" w:type="dxa"/>
            <w:vMerge/>
            <w:vAlign w:val="bottom"/>
          </w:tcPr>
          <w:p w:rsidR="002E09DE" w:rsidRPr="002446E8" w:rsidRDefault="002E09DE" w:rsidP="0085649E">
            <w:pPr>
              <w:jc w:val="center"/>
              <w:rPr>
                <w:b/>
                <w:sz w:val="20"/>
              </w:rPr>
            </w:pPr>
          </w:p>
        </w:tc>
        <w:tc>
          <w:tcPr>
            <w:tcW w:w="891" w:type="dxa"/>
            <w:tcBorders>
              <w:left w:val="nil"/>
            </w:tcBorders>
            <w:vAlign w:val="bottom"/>
          </w:tcPr>
          <w:p w:rsidR="002E09DE" w:rsidRPr="002446E8" w:rsidRDefault="002E09DE" w:rsidP="0085649E">
            <w:pPr>
              <w:ind w:left="-105"/>
              <w:jc w:val="center"/>
              <w:rPr>
                <w:b/>
                <w:sz w:val="20"/>
              </w:rPr>
            </w:pPr>
            <w:r w:rsidRPr="002446E8">
              <w:rPr>
                <w:b/>
                <w:sz w:val="20"/>
              </w:rPr>
              <w:t>Intake</w:t>
            </w:r>
          </w:p>
        </w:tc>
        <w:tc>
          <w:tcPr>
            <w:tcW w:w="999" w:type="dxa"/>
            <w:gridSpan w:val="2"/>
            <w:tcBorders>
              <w:left w:val="nil"/>
            </w:tcBorders>
            <w:vAlign w:val="bottom"/>
          </w:tcPr>
          <w:p w:rsidR="002E09DE" w:rsidRPr="002446E8" w:rsidRDefault="002E09DE" w:rsidP="0085649E">
            <w:pPr>
              <w:ind w:left="-105"/>
              <w:jc w:val="center"/>
              <w:rPr>
                <w:b/>
                <w:sz w:val="20"/>
              </w:rPr>
            </w:pPr>
            <w:r w:rsidRPr="002446E8">
              <w:rPr>
                <w:b/>
                <w:sz w:val="20"/>
              </w:rPr>
              <w:t>Exhaust</w:t>
            </w:r>
          </w:p>
        </w:tc>
        <w:tc>
          <w:tcPr>
            <w:tcW w:w="2471" w:type="dxa"/>
            <w:vMerge/>
            <w:vAlign w:val="bottom"/>
          </w:tcPr>
          <w:p w:rsidR="002E09DE" w:rsidRPr="002446E8" w:rsidRDefault="002E09DE" w:rsidP="0085649E">
            <w:pPr>
              <w:jc w:val="center"/>
              <w:rPr>
                <w:b/>
                <w:sz w:val="20"/>
              </w:rPr>
            </w:pPr>
          </w:p>
        </w:tc>
      </w:tr>
      <w:tr w:rsidR="002E09DE" w:rsidRPr="004A7B5E" w:rsidTr="00B613AD">
        <w:trPr>
          <w:trHeight w:val="570"/>
          <w:jc w:val="center"/>
        </w:trPr>
        <w:tc>
          <w:tcPr>
            <w:tcW w:w="1832" w:type="dxa"/>
            <w:shd w:val="clear" w:color="auto" w:fill="FFFFFF"/>
            <w:vAlign w:val="center"/>
          </w:tcPr>
          <w:p w:rsidR="002E09DE" w:rsidRPr="002446E8" w:rsidRDefault="002E09DE" w:rsidP="0085649E">
            <w:pPr>
              <w:spacing w:before="60" w:after="60"/>
              <w:rPr>
                <w:sz w:val="20"/>
              </w:rPr>
            </w:pPr>
            <w:r w:rsidRPr="002446E8">
              <w:rPr>
                <w:sz w:val="20"/>
              </w:rPr>
              <w:t>Background (outside)</w:t>
            </w:r>
          </w:p>
        </w:tc>
        <w:tc>
          <w:tcPr>
            <w:tcW w:w="997" w:type="dxa"/>
            <w:shd w:val="clear" w:color="auto" w:fill="FFFFFF"/>
            <w:vAlign w:val="center"/>
          </w:tcPr>
          <w:p w:rsidR="002E09DE" w:rsidRPr="002446E8" w:rsidRDefault="002E09DE" w:rsidP="0085649E">
            <w:pPr>
              <w:spacing w:before="60" w:after="60"/>
              <w:jc w:val="center"/>
              <w:rPr>
                <w:sz w:val="20"/>
              </w:rPr>
            </w:pPr>
            <w:r w:rsidRPr="002446E8">
              <w:rPr>
                <w:sz w:val="20"/>
              </w:rPr>
              <w:t>407</w:t>
            </w:r>
          </w:p>
        </w:tc>
        <w:tc>
          <w:tcPr>
            <w:tcW w:w="1136" w:type="dxa"/>
            <w:shd w:val="clear" w:color="auto" w:fill="FFFFFF"/>
            <w:vAlign w:val="center"/>
          </w:tcPr>
          <w:p w:rsidR="002E09DE" w:rsidRPr="002446E8" w:rsidRDefault="002E09DE" w:rsidP="0085649E">
            <w:pPr>
              <w:spacing w:before="60" w:after="60"/>
              <w:jc w:val="center"/>
              <w:rPr>
                <w:sz w:val="20"/>
              </w:rPr>
            </w:pPr>
            <w:r w:rsidRPr="002446E8">
              <w:rPr>
                <w:sz w:val="20"/>
              </w:rPr>
              <w:t>ND</w:t>
            </w:r>
          </w:p>
        </w:tc>
        <w:tc>
          <w:tcPr>
            <w:tcW w:w="810" w:type="dxa"/>
            <w:shd w:val="clear" w:color="auto" w:fill="FFFFFF"/>
            <w:vAlign w:val="center"/>
          </w:tcPr>
          <w:p w:rsidR="002E09DE" w:rsidRPr="002446E8" w:rsidRDefault="002E09DE" w:rsidP="0085649E">
            <w:pPr>
              <w:spacing w:before="60" w:after="60"/>
              <w:jc w:val="center"/>
              <w:rPr>
                <w:sz w:val="20"/>
              </w:rPr>
            </w:pPr>
            <w:r w:rsidRPr="002446E8">
              <w:rPr>
                <w:sz w:val="20"/>
              </w:rPr>
              <w:t>45</w:t>
            </w:r>
          </w:p>
        </w:tc>
        <w:tc>
          <w:tcPr>
            <w:tcW w:w="1080" w:type="dxa"/>
            <w:shd w:val="clear" w:color="auto" w:fill="FFFFFF"/>
            <w:vAlign w:val="center"/>
          </w:tcPr>
          <w:p w:rsidR="002E09DE" w:rsidRPr="002446E8" w:rsidRDefault="002E09DE" w:rsidP="0085649E">
            <w:pPr>
              <w:spacing w:before="60" w:after="60"/>
              <w:jc w:val="center"/>
              <w:rPr>
                <w:sz w:val="20"/>
              </w:rPr>
            </w:pPr>
            <w:r w:rsidRPr="002446E8">
              <w:rPr>
                <w:sz w:val="20"/>
              </w:rPr>
              <w:t>39</w:t>
            </w:r>
          </w:p>
        </w:tc>
        <w:tc>
          <w:tcPr>
            <w:tcW w:w="954" w:type="dxa"/>
            <w:shd w:val="clear" w:color="auto" w:fill="FFFFFF"/>
            <w:vAlign w:val="center"/>
          </w:tcPr>
          <w:p w:rsidR="002E09DE" w:rsidRPr="002446E8" w:rsidRDefault="002E09DE" w:rsidP="0085649E">
            <w:pPr>
              <w:spacing w:before="60" w:after="60"/>
              <w:jc w:val="center"/>
              <w:rPr>
                <w:sz w:val="20"/>
              </w:rPr>
            </w:pPr>
            <w:r w:rsidRPr="002446E8">
              <w:rPr>
                <w:sz w:val="20"/>
              </w:rPr>
              <w:t>ND</w:t>
            </w:r>
          </w:p>
        </w:tc>
        <w:tc>
          <w:tcPr>
            <w:tcW w:w="954" w:type="dxa"/>
            <w:shd w:val="clear" w:color="auto" w:fill="FFFFFF"/>
            <w:vAlign w:val="center"/>
          </w:tcPr>
          <w:p w:rsidR="002E09DE" w:rsidRPr="002446E8" w:rsidRDefault="002E09DE" w:rsidP="0085649E">
            <w:pPr>
              <w:spacing w:before="60" w:after="60"/>
              <w:jc w:val="center"/>
              <w:rPr>
                <w:sz w:val="20"/>
              </w:rPr>
            </w:pPr>
            <w:r w:rsidRPr="002446E8">
              <w:rPr>
                <w:sz w:val="20"/>
              </w:rPr>
              <w:t>12</w:t>
            </w:r>
          </w:p>
        </w:tc>
        <w:tc>
          <w:tcPr>
            <w:tcW w:w="1260" w:type="dxa"/>
            <w:shd w:val="clear" w:color="auto" w:fill="FFFFFF"/>
            <w:vAlign w:val="center"/>
          </w:tcPr>
          <w:p w:rsidR="002E09DE" w:rsidRPr="002446E8" w:rsidRDefault="002E09DE" w:rsidP="0085649E">
            <w:pPr>
              <w:spacing w:before="60" w:after="60"/>
              <w:jc w:val="center"/>
              <w:rPr>
                <w:sz w:val="20"/>
              </w:rPr>
            </w:pPr>
          </w:p>
        </w:tc>
        <w:tc>
          <w:tcPr>
            <w:tcW w:w="1260" w:type="dxa"/>
            <w:shd w:val="clear" w:color="auto" w:fill="FFFFFF"/>
            <w:vAlign w:val="center"/>
          </w:tcPr>
          <w:p w:rsidR="002E09DE" w:rsidRPr="002446E8" w:rsidRDefault="002E09DE" w:rsidP="0085649E">
            <w:pPr>
              <w:spacing w:before="60" w:after="60"/>
              <w:jc w:val="center"/>
              <w:rPr>
                <w:sz w:val="20"/>
              </w:rPr>
            </w:pPr>
          </w:p>
        </w:tc>
        <w:tc>
          <w:tcPr>
            <w:tcW w:w="900" w:type="dxa"/>
            <w:gridSpan w:val="2"/>
            <w:shd w:val="clear" w:color="auto" w:fill="FFFFFF"/>
            <w:vAlign w:val="center"/>
          </w:tcPr>
          <w:p w:rsidR="002E09DE" w:rsidRPr="002446E8" w:rsidRDefault="002E09DE" w:rsidP="0085649E">
            <w:pPr>
              <w:spacing w:before="60" w:after="60"/>
              <w:jc w:val="center"/>
              <w:rPr>
                <w:sz w:val="20"/>
              </w:rPr>
            </w:pPr>
          </w:p>
        </w:tc>
        <w:tc>
          <w:tcPr>
            <w:tcW w:w="990" w:type="dxa"/>
            <w:shd w:val="clear" w:color="auto" w:fill="FFFFFF"/>
            <w:vAlign w:val="center"/>
          </w:tcPr>
          <w:p w:rsidR="002E09DE" w:rsidRPr="002446E8" w:rsidRDefault="002E09DE" w:rsidP="0085649E">
            <w:pPr>
              <w:spacing w:before="60" w:after="60"/>
              <w:jc w:val="center"/>
              <w:rPr>
                <w:sz w:val="20"/>
              </w:rPr>
            </w:pPr>
          </w:p>
        </w:tc>
        <w:tc>
          <w:tcPr>
            <w:tcW w:w="2471" w:type="dxa"/>
            <w:tcBorders>
              <w:left w:val="nil"/>
            </w:tcBorders>
            <w:shd w:val="clear" w:color="auto" w:fill="FFFFFF"/>
            <w:vAlign w:val="center"/>
          </w:tcPr>
          <w:p w:rsidR="002E09DE" w:rsidRPr="002446E8" w:rsidRDefault="002E09DE" w:rsidP="0085649E">
            <w:pPr>
              <w:pStyle w:val="Header"/>
              <w:tabs>
                <w:tab w:val="clear" w:pos="4320"/>
                <w:tab w:val="clear" w:pos="8640"/>
              </w:tabs>
              <w:spacing w:before="60" w:after="60"/>
              <w:rPr>
                <w:sz w:val="20"/>
              </w:rPr>
            </w:pPr>
          </w:p>
        </w:tc>
      </w:tr>
      <w:tr w:rsidR="002E09DE" w:rsidRPr="004A7B5E" w:rsidTr="00B613AD">
        <w:trPr>
          <w:trHeight w:val="570"/>
          <w:jc w:val="center"/>
        </w:trPr>
        <w:tc>
          <w:tcPr>
            <w:tcW w:w="1832"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5</w:t>
            </w:r>
            <w:r w:rsidRPr="00174680">
              <w:rPr>
                <w:rFonts w:ascii="Times New Roman" w:hAnsi="Times New Roman" w:cs="Times New Roman"/>
                <w:vertAlign w:val="superscript"/>
              </w:rPr>
              <w:t>th</w:t>
            </w:r>
            <w:r>
              <w:rPr>
                <w:rFonts w:ascii="Times New Roman" w:hAnsi="Times New Roman" w:cs="Times New Roman"/>
              </w:rPr>
              <w:t xml:space="preserve"> Floor</w:t>
            </w:r>
          </w:p>
        </w:tc>
        <w:tc>
          <w:tcPr>
            <w:tcW w:w="997"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1136"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81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108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954"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954"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1260"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126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900" w:type="dxa"/>
            <w:gridSpan w:val="2"/>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99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2471" w:type="dxa"/>
            <w:tcBorders>
              <w:left w:val="nil"/>
            </w:tcBorders>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p>
        </w:tc>
      </w:tr>
      <w:tr w:rsidR="002E09DE" w:rsidRPr="004A7B5E" w:rsidTr="00B613AD">
        <w:trPr>
          <w:trHeight w:val="570"/>
          <w:jc w:val="center"/>
        </w:trPr>
        <w:tc>
          <w:tcPr>
            <w:tcW w:w="1832"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5206 File Room</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634</w:t>
            </w:r>
          </w:p>
        </w:tc>
        <w:tc>
          <w:tcPr>
            <w:tcW w:w="1136" w:type="dxa"/>
            <w:vAlign w:val="center"/>
          </w:tcPr>
          <w:p w:rsidR="002E09DE" w:rsidRPr="002446E8" w:rsidRDefault="002E09DE" w:rsidP="0085649E">
            <w:pPr>
              <w:jc w:val="center"/>
              <w:rPr>
                <w:sz w:val="20"/>
              </w:rPr>
            </w:pPr>
            <w:r>
              <w:rPr>
                <w:sz w:val="20"/>
              </w:rPr>
              <w:t>ND</w:t>
            </w:r>
          </w:p>
        </w:tc>
        <w:tc>
          <w:tcPr>
            <w:tcW w:w="810" w:type="dxa"/>
            <w:vAlign w:val="center"/>
          </w:tcPr>
          <w:p w:rsidR="002E09DE" w:rsidRPr="002446E8" w:rsidRDefault="002E09DE" w:rsidP="0085649E">
            <w:pPr>
              <w:jc w:val="center"/>
              <w:rPr>
                <w:sz w:val="20"/>
              </w:rPr>
            </w:pPr>
            <w:r>
              <w:rPr>
                <w:sz w:val="20"/>
              </w:rPr>
              <w:t>70</w:t>
            </w:r>
          </w:p>
        </w:tc>
        <w:tc>
          <w:tcPr>
            <w:tcW w:w="1080" w:type="dxa"/>
            <w:vAlign w:val="center"/>
          </w:tcPr>
          <w:p w:rsidR="002E09DE" w:rsidRPr="002446E8" w:rsidRDefault="002E09DE" w:rsidP="0085649E">
            <w:pPr>
              <w:jc w:val="center"/>
              <w:rPr>
                <w:sz w:val="20"/>
              </w:rPr>
            </w:pPr>
            <w:r>
              <w:rPr>
                <w:sz w:val="20"/>
              </w:rPr>
              <w:t>36</w:t>
            </w:r>
          </w:p>
        </w:tc>
        <w:tc>
          <w:tcPr>
            <w:tcW w:w="954" w:type="dxa"/>
            <w:vAlign w:val="center"/>
          </w:tcPr>
          <w:p w:rsidR="002E09DE" w:rsidRPr="002446E8" w:rsidRDefault="002E09DE" w:rsidP="0085649E">
            <w:pPr>
              <w:jc w:val="center"/>
              <w:rPr>
                <w:sz w:val="20"/>
              </w:rPr>
            </w:pPr>
            <w:r>
              <w:rPr>
                <w:sz w:val="20"/>
              </w:rPr>
              <w:t>ND</w:t>
            </w:r>
          </w:p>
        </w:tc>
        <w:tc>
          <w:tcPr>
            <w:tcW w:w="954" w:type="dxa"/>
            <w:vAlign w:val="center"/>
          </w:tcPr>
          <w:p w:rsidR="002E09DE" w:rsidRPr="002446E8" w:rsidRDefault="002E09DE" w:rsidP="0085649E">
            <w:pPr>
              <w:jc w:val="center"/>
              <w:rPr>
                <w:sz w:val="20"/>
              </w:rPr>
            </w:pPr>
            <w:r>
              <w:rPr>
                <w:sz w:val="20"/>
              </w:rPr>
              <w:t>3</w:t>
            </w:r>
          </w:p>
        </w:tc>
        <w:tc>
          <w:tcPr>
            <w:tcW w:w="1260" w:type="dxa"/>
            <w:vAlign w:val="center"/>
          </w:tcPr>
          <w:p w:rsidR="002E09DE" w:rsidRPr="002446E8" w:rsidRDefault="002E09DE" w:rsidP="0085649E">
            <w:pPr>
              <w:jc w:val="center"/>
              <w:rPr>
                <w:sz w:val="20"/>
              </w:rPr>
            </w:pPr>
            <w:r>
              <w:rPr>
                <w:sz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WD CTs, GW tested negative for moisture, slight odor</w:t>
            </w:r>
          </w:p>
        </w:tc>
      </w:tr>
      <w:tr w:rsidR="002E09DE" w:rsidRPr="004A7B5E" w:rsidTr="00B613AD">
        <w:trPr>
          <w:trHeight w:val="570"/>
          <w:jc w:val="center"/>
        </w:trPr>
        <w:tc>
          <w:tcPr>
            <w:tcW w:w="1832"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Reception</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563</w:t>
            </w:r>
          </w:p>
        </w:tc>
        <w:tc>
          <w:tcPr>
            <w:tcW w:w="1136"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81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34</w:t>
            </w:r>
          </w:p>
        </w:tc>
        <w:tc>
          <w:tcPr>
            <w:tcW w:w="108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jc w:val="center"/>
              <w:rPr>
                <w:sz w:val="20"/>
              </w:rPr>
            </w:pPr>
            <w:r>
              <w:rPr>
                <w:sz w:val="20"/>
              </w:rPr>
              <w:t>ND</w:t>
            </w:r>
          </w:p>
        </w:tc>
        <w:tc>
          <w:tcPr>
            <w:tcW w:w="954" w:type="dxa"/>
            <w:vAlign w:val="center"/>
          </w:tcPr>
          <w:p w:rsidR="002E09DE" w:rsidRPr="002446E8" w:rsidRDefault="002E09DE" w:rsidP="0085649E">
            <w:pPr>
              <w:jc w:val="center"/>
              <w:rPr>
                <w:sz w:val="20"/>
              </w:rPr>
            </w:pPr>
            <w:r>
              <w:rPr>
                <w:sz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jc w:val="center"/>
              <w:rPr>
                <w:sz w:val="20"/>
              </w:rPr>
            </w:pPr>
            <w:r>
              <w:rPr>
                <w:sz w:val="20"/>
              </w:rPr>
              <w:t>Y</w:t>
            </w:r>
          </w:p>
        </w:tc>
        <w:tc>
          <w:tcPr>
            <w:tcW w:w="990" w:type="dxa"/>
            <w:vAlign w:val="center"/>
          </w:tcPr>
          <w:p w:rsidR="002E09DE" w:rsidRPr="002446E8" w:rsidRDefault="002E09DE" w:rsidP="0085649E">
            <w:pPr>
              <w:jc w:val="center"/>
              <w:rPr>
                <w:sz w:val="20"/>
              </w:rPr>
            </w:pPr>
            <w:r>
              <w:rPr>
                <w:sz w:val="20"/>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WD CT, Lysol wipes, HS, mini fridge on carpet</w:t>
            </w:r>
          </w:p>
        </w:tc>
      </w:tr>
      <w:tr w:rsidR="002E09DE" w:rsidRPr="004A7B5E" w:rsidTr="00B613AD">
        <w:trPr>
          <w:trHeight w:val="570"/>
          <w:jc w:val="center"/>
        </w:trPr>
        <w:tc>
          <w:tcPr>
            <w:tcW w:w="1832"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519</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509</w:t>
            </w:r>
          </w:p>
        </w:tc>
        <w:tc>
          <w:tcPr>
            <w:tcW w:w="1136"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81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71</w:t>
            </w:r>
          </w:p>
        </w:tc>
        <w:tc>
          <w:tcPr>
            <w:tcW w:w="108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w:t>
            </w:r>
          </w:p>
        </w:tc>
      </w:tr>
      <w:tr w:rsidR="002E09DE" w:rsidRPr="004A7B5E" w:rsidTr="00B613AD">
        <w:trPr>
          <w:trHeight w:val="570"/>
          <w:jc w:val="center"/>
        </w:trPr>
        <w:tc>
          <w:tcPr>
            <w:tcW w:w="1832"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5203</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504</w:t>
            </w:r>
          </w:p>
        </w:tc>
        <w:tc>
          <w:tcPr>
            <w:tcW w:w="1136"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81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71</w:t>
            </w:r>
          </w:p>
        </w:tc>
        <w:tc>
          <w:tcPr>
            <w:tcW w:w="108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Reception/copy room</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517</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PC, WD CT</w:t>
            </w:r>
          </w:p>
        </w:tc>
      </w:tr>
      <w:tr w:rsidR="002E09DE" w:rsidRPr="004A7B5E" w:rsidTr="00B613AD">
        <w:trPr>
          <w:trHeight w:val="570"/>
          <w:jc w:val="center"/>
        </w:trPr>
        <w:tc>
          <w:tcPr>
            <w:tcW w:w="1832"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523 Break room</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531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w:t>
            </w:r>
          </w:p>
        </w:tc>
        <w:tc>
          <w:tcPr>
            <w:tcW w:w="900" w:type="dxa"/>
            <w:gridSpan w:val="2"/>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Y</w:t>
            </w:r>
          </w:p>
        </w:tc>
        <w:tc>
          <w:tcPr>
            <w:tcW w:w="99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Y</w:t>
            </w:r>
          </w:p>
        </w:tc>
        <w:tc>
          <w:tcPr>
            <w:tcW w:w="2471" w:type="dxa"/>
            <w:tcBorders>
              <w:left w:val="nil"/>
            </w:tcBorders>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 xml:space="preserve">Gaps around utilities at ceiling </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524 Conference</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523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Paper odor</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525 Conference</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573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Slight paper odor, DEM</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lastRenderedPageBreak/>
              <w:t>Foyer outside 526</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533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Large plant with standing water, HS</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527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541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 WD CTs</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528</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507</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Bowed CT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5307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HS, 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5308</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516</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 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5311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5312</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28</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 HS, 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5401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502</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 CP</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5465</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28</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5464</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519</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28</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5405</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508</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28</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lastRenderedPageBreak/>
              <w:t>5456</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505</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27</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 in adjacent cube &amp; 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5455</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510</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27</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531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486</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73</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28</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WD CTs, plants</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532</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558</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5451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491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Bowed CT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5415</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583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WD CT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5412</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500</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5409</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5407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524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w:t>
            </w:r>
            <w:r w:rsidRPr="00465388">
              <w:rPr>
                <w:rFonts w:ascii="Times New Roman" w:hAnsi="Times New Roman" w:cs="Times New Roman"/>
                <w:sz w:val="20"/>
                <w:szCs w:val="20"/>
                <w:vertAlign w:val="superscript"/>
              </w:rPr>
              <w:t>th</w:t>
            </w:r>
            <w:r>
              <w:rPr>
                <w:rFonts w:ascii="Times New Roman" w:hAnsi="Times New Roman" w:cs="Times New Roman"/>
                <w:sz w:val="20"/>
                <w:szCs w:val="20"/>
              </w:rPr>
              <w:t xml:space="preserve"> Floor</w:t>
            </w:r>
          </w:p>
        </w:tc>
        <w:tc>
          <w:tcPr>
            <w:tcW w:w="997"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1136"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81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108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954"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954"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1260" w:type="dxa"/>
            <w:shd w:val="clear" w:color="auto" w:fill="BFBFBF"/>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p>
        </w:tc>
        <w:tc>
          <w:tcPr>
            <w:tcW w:w="126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900" w:type="dxa"/>
            <w:gridSpan w:val="2"/>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990" w:type="dxa"/>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2471" w:type="dxa"/>
            <w:tcBorders>
              <w:left w:val="nil"/>
            </w:tcBorders>
            <w:shd w:val="clear" w:color="auto" w:fill="BFBFBF"/>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4201 Break room</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501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19</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Burning odor (toaster)</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lastRenderedPageBreak/>
              <w:t>4220</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479</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4212</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4211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482</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72</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Duct tape over supply vent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4214</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472</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7</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4208</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4217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480</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4303</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464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4311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459</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 Plants, WD CT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4312</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487</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4316</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 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4401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486</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lastRenderedPageBreak/>
              <w:t>4463</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473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4460</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463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4457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474</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4455</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4417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459</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Plants, 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4414</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495</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PF</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4411</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485</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7</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4409</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511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33</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WD CT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4407</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522</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33</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4403</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483</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33</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7</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4320</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486</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33</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 plant</w:t>
            </w:r>
          </w:p>
        </w:tc>
      </w:tr>
      <w:tr w:rsidR="002E09DE" w:rsidRPr="004A7B5E" w:rsidTr="00B613AD">
        <w:trPr>
          <w:trHeight w:val="570"/>
          <w:jc w:val="center"/>
        </w:trPr>
        <w:tc>
          <w:tcPr>
            <w:tcW w:w="1832"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lastRenderedPageBreak/>
              <w:t>4315</w:t>
            </w:r>
          </w:p>
        </w:tc>
        <w:tc>
          <w:tcPr>
            <w:tcW w:w="997"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481</w:t>
            </w:r>
          </w:p>
        </w:tc>
        <w:tc>
          <w:tcPr>
            <w:tcW w:w="1136"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70</w:t>
            </w:r>
          </w:p>
        </w:tc>
        <w:tc>
          <w:tcPr>
            <w:tcW w:w="108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32</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6</w:t>
            </w:r>
          </w:p>
        </w:tc>
        <w:tc>
          <w:tcPr>
            <w:tcW w:w="1260" w:type="dxa"/>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AI</w:t>
            </w:r>
          </w:p>
        </w:tc>
      </w:tr>
      <w:tr w:rsidR="002E09DE" w:rsidRPr="004A7B5E" w:rsidTr="00B613AD">
        <w:trPr>
          <w:trHeight w:val="570"/>
          <w:jc w:val="center"/>
        </w:trPr>
        <w:tc>
          <w:tcPr>
            <w:tcW w:w="1832" w:type="dxa"/>
            <w:tcBorders>
              <w:bottom w:val="single" w:sz="12" w:space="0" w:color="000000"/>
            </w:tcBorders>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rPr>
                <w:rFonts w:ascii="Times New Roman" w:hAnsi="Times New Roman" w:cs="Times New Roman"/>
                <w:sz w:val="20"/>
                <w:szCs w:val="20"/>
              </w:rPr>
            </w:pPr>
            <w:r>
              <w:rPr>
                <w:rFonts w:ascii="Times New Roman" w:hAnsi="Times New Roman" w:cs="Times New Roman"/>
                <w:sz w:val="20"/>
                <w:szCs w:val="20"/>
              </w:rPr>
              <w:t>4313</w:t>
            </w:r>
          </w:p>
        </w:tc>
        <w:tc>
          <w:tcPr>
            <w:tcW w:w="997" w:type="dxa"/>
            <w:tcBorders>
              <w:bottom w:val="single" w:sz="12" w:space="0" w:color="000000"/>
            </w:tcBorders>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541</w:t>
            </w:r>
          </w:p>
        </w:tc>
        <w:tc>
          <w:tcPr>
            <w:tcW w:w="1136" w:type="dxa"/>
            <w:tcBorders>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810" w:type="dxa"/>
            <w:tcBorders>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w:t>
            </w:r>
          </w:p>
        </w:tc>
        <w:tc>
          <w:tcPr>
            <w:tcW w:w="1080" w:type="dxa"/>
            <w:tcBorders>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31</w:t>
            </w:r>
          </w:p>
        </w:tc>
        <w:tc>
          <w:tcPr>
            <w:tcW w:w="954" w:type="dxa"/>
            <w:tcBorders>
              <w:bottom w:val="single" w:sz="12" w:space="0" w:color="000000"/>
            </w:tcBorders>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ND</w:t>
            </w:r>
          </w:p>
        </w:tc>
        <w:tc>
          <w:tcPr>
            <w:tcW w:w="954" w:type="dxa"/>
            <w:tcBorders>
              <w:bottom w:val="single" w:sz="12" w:space="0" w:color="000000"/>
            </w:tcBorders>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7</w:t>
            </w:r>
          </w:p>
        </w:tc>
        <w:tc>
          <w:tcPr>
            <w:tcW w:w="1260" w:type="dxa"/>
            <w:tcBorders>
              <w:bottom w:val="single" w:sz="12" w:space="0" w:color="000000"/>
            </w:tcBorders>
            <w:vAlign w:val="center"/>
          </w:tcPr>
          <w:p w:rsidR="002E09DE" w:rsidRPr="002446E8" w:rsidRDefault="002E09DE" w:rsidP="0085649E">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sz w:val="20"/>
                <w:szCs w:val="20"/>
              </w:rPr>
            </w:pPr>
            <w:r>
              <w:rPr>
                <w:rFonts w:ascii="Times New Roman" w:hAnsi="Times New Roman" w:cs="Times New Roman"/>
                <w:sz w:val="20"/>
                <w:szCs w:val="20"/>
              </w:rPr>
              <w:t>0</w:t>
            </w:r>
          </w:p>
        </w:tc>
        <w:tc>
          <w:tcPr>
            <w:tcW w:w="1260" w:type="dxa"/>
            <w:tcBorders>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tcBorders>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990" w:type="dxa"/>
            <w:tcBorders>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Y</w:t>
            </w:r>
          </w:p>
        </w:tc>
        <w:tc>
          <w:tcPr>
            <w:tcW w:w="2471" w:type="dxa"/>
            <w:tcBorders>
              <w:left w:val="nil"/>
              <w:bottom w:val="single" w:sz="12" w:space="0" w:color="000000"/>
            </w:tcBorders>
            <w:vAlign w:val="center"/>
          </w:tcPr>
          <w:p w:rsidR="002E09DE" w:rsidRPr="002446E8" w:rsidRDefault="002E09DE" w:rsidP="0085649E">
            <w:pPr>
              <w:pStyle w:val="TableStyle2"/>
              <w:pBdr>
                <w:top w:val="none" w:sz="0" w:space="0" w:color="auto"/>
                <w:left w:val="none" w:sz="0" w:space="0" w:color="auto"/>
                <w:bottom w:val="none" w:sz="0" w:space="0" w:color="auto"/>
                <w:right w:val="none" w:sz="0" w:space="0" w:color="auto"/>
              </w:pBdr>
              <w:rPr>
                <w:rFonts w:ascii="Times New Roman" w:hAnsi="Times New Roman" w:cs="Times New Roman"/>
              </w:rPr>
            </w:pPr>
          </w:p>
        </w:tc>
      </w:tr>
    </w:tbl>
    <w:p w:rsidR="002E09DE" w:rsidRDefault="002E09DE" w:rsidP="002E09DE"/>
    <w:p w:rsidR="002E09DE" w:rsidRDefault="002E09DE" w:rsidP="00A84968">
      <w:pPr>
        <w:tabs>
          <w:tab w:val="center" w:pos="4680"/>
          <w:tab w:val="left" w:pos="7212"/>
          <w:tab w:val="left" w:pos="7384"/>
        </w:tabs>
        <w:rPr>
          <w:b/>
          <w:sz w:val="23"/>
          <w:szCs w:val="23"/>
        </w:rPr>
        <w:sectPr w:rsidR="002E09DE" w:rsidSect="002E09DE">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rtlGutter/>
        </w:sectPr>
      </w:pPr>
    </w:p>
    <w:tbl>
      <w:tblPr>
        <w:tblW w:w="8300" w:type="dxa"/>
        <w:jc w:val="center"/>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2020"/>
        <w:gridCol w:w="2020"/>
        <w:gridCol w:w="2020"/>
      </w:tblGrid>
      <w:tr w:rsidR="002E09DE" w:rsidTr="0085649E">
        <w:trPr>
          <w:tblHeader/>
          <w:jc w:val="center"/>
        </w:trPr>
        <w:tc>
          <w:tcPr>
            <w:tcW w:w="2240" w:type="dxa"/>
            <w:vAlign w:val="bottom"/>
          </w:tcPr>
          <w:p w:rsidR="002E09DE" w:rsidRPr="00FC32F0" w:rsidRDefault="002E09DE" w:rsidP="0085649E">
            <w:pPr>
              <w:jc w:val="center"/>
              <w:rPr>
                <w:b/>
              </w:rPr>
            </w:pPr>
            <w:r w:rsidRPr="00FC32F0">
              <w:rPr>
                <w:b/>
              </w:rPr>
              <w:lastRenderedPageBreak/>
              <w:t>Location</w:t>
            </w:r>
          </w:p>
        </w:tc>
        <w:tc>
          <w:tcPr>
            <w:tcW w:w="2020" w:type="dxa"/>
            <w:vAlign w:val="bottom"/>
          </w:tcPr>
          <w:p w:rsidR="002E09DE" w:rsidRPr="00FC32F0" w:rsidRDefault="002E09DE" w:rsidP="0085649E">
            <w:pPr>
              <w:jc w:val="center"/>
              <w:rPr>
                <w:b/>
              </w:rPr>
            </w:pPr>
            <w:r w:rsidRPr="00FC32F0">
              <w:rPr>
                <w:b/>
              </w:rPr>
              <w:t>Temperature Heat Loop Surface</w:t>
            </w:r>
          </w:p>
          <w:p w:rsidR="002E09DE" w:rsidRPr="00FC32F0" w:rsidRDefault="002E09DE" w:rsidP="0085649E">
            <w:pPr>
              <w:jc w:val="center"/>
              <w:rPr>
                <w:b/>
              </w:rPr>
            </w:pPr>
            <w:r w:rsidRPr="00FC32F0">
              <w:rPr>
                <w:b/>
              </w:rPr>
              <w:t>(</w:t>
            </w:r>
            <w:proofErr w:type="spellStart"/>
            <w:r w:rsidRPr="00FC32F0">
              <w:rPr>
                <w:b/>
                <w:vertAlign w:val="superscript"/>
              </w:rPr>
              <w:t>o</w:t>
            </w:r>
            <w:r w:rsidRPr="00FC32F0">
              <w:rPr>
                <w:b/>
              </w:rPr>
              <w:t>F</w:t>
            </w:r>
            <w:proofErr w:type="spellEnd"/>
            <w:r w:rsidRPr="00FC32F0">
              <w:rPr>
                <w:b/>
              </w:rPr>
              <w:t>)</w:t>
            </w:r>
          </w:p>
        </w:tc>
        <w:tc>
          <w:tcPr>
            <w:tcW w:w="2020" w:type="dxa"/>
            <w:vAlign w:val="bottom"/>
          </w:tcPr>
          <w:p w:rsidR="002E09DE" w:rsidRPr="00FC32F0" w:rsidRDefault="002E09DE" w:rsidP="0085649E">
            <w:pPr>
              <w:jc w:val="center"/>
              <w:rPr>
                <w:b/>
              </w:rPr>
            </w:pPr>
            <w:r w:rsidRPr="00FC32F0">
              <w:rPr>
                <w:b/>
              </w:rPr>
              <w:t>Temperature Suspended Ceiling Metal Beam</w:t>
            </w:r>
          </w:p>
          <w:p w:rsidR="002E09DE" w:rsidRPr="00FC32F0" w:rsidRDefault="002E09DE" w:rsidP="0085649E">
            <w:pPr>
              <w:jc w:val="center"/>
              <w:rPr>
                <w:b/>
              </w:rPr>
            </w:pPr>
            <w:r w:rsidRPr="00FC32F0">
              <w:rPr>
                <w:b/>
              </w:rPr>
              <w:t>(</w:t>
            </w:r>
            <w:proofErr w:type="spellStart"/>
            <w:r w:rsidRPr="00FC32F0">
              <w:rPr>
                <w:b/>
                <w:vertAlign w:val="superscript"/>
              </w:rPr>
              <w:t>o</w:t>
            </w:r>
            <w:r w:rsidRPr="00FC32F0">
              <w:rPr>
                <w:b/>
              </w:rPr>
              <w:t>F</w:t>
            </w:r>
            <w:proofErr w:type="spellEnd"/>
            <w:r w:rsidRPr="00FC32F0">
              <w:rPr>
                <w:b/>
              </w:rPr>
              <w:t>)</w:t>
            </w:r>
          </w:p>
        </w:tc>
        <w:tc>
          <w:tcPr>
            <w:tcW w:w="2020" w:type="dxa"/>
            <w:vAlign w:val="bottom"/>
          </w:tcPr>
          <w:p w:rsidR="002E09DE" w:rsidRPr="00FC32F0" w:rsidRDefault="002E09DE" w:rsidP="0085649E">
            <w:pPr>
              <w:jc w:val="center"/>
              <w:rPr>
                <w:b/>
              </w:rPr>
            </w:pPr>
            <w:r w:rsidRPr="00FC32F0">
              <w:rPr>
                <w:b/>
              </w:rPr>
              <w:t xml:space="preserve">Temperature Ceiling Tile Resting on  Bean Adjacent to Heat Loop </w:t>
            </w:r>
          </w:p>
          <w:p w:rsidR="002E09DE" w:rsidRPr="00FC32F0" w:rsidRDefault="002E09DE" w:rsidP="0085649E">
            <w:pPr>
              <w:jc w:val="center"/>
              <w:rPr>
                <w:b/>
              </w:rPr>
            </w:pPr>
            <w:r w:rsidRPr="00FC32F0">
              <w:rPr>
                <w:b/>
              </w:rPr>
              <w:t>(</w:t>
            </w:r>
            <w:proofErr w:type="spellStart"/>
            <w:r w:rsidRPr="00FC32F0">
              <w:rPr>
                <w:b/>
                <w:vertAlign w:val="superscript"/>
              </w:rPr>
              <w:t>o</w:t>
            </w:r>
            <w:r w:rsidRPr="00FC32F0">
              <w:rPr>
                <w:b/>
              </w:rPr>
              <w:t>F</w:t>
            </w:r>
            <w:proofErr w:type="spellEnd"/>
            <w:r w:rsidRPr="00FC32F0">
              <w:rPr>
                <w:b/>
              </w:rPr>
              <w:t>)</w:t>
            </w:r>
          </w:p>
        </w:tc>
      </w:tr>
      <w:tr w:rsidR="002E09DE" w:rsidTr="0085649E">
        <w:trPr>
          <w:jc w:val="center"/>
        </w:trPr>
        <w:tc>
          <w:tcPr>
            <w:tcW w:w="2240" w:type="dxa"/>
          </w:tcPr>
          <w:p w:rsidR="002E09DE" w:rsidRDefault="002E09DE" w:rsidP="0085649E">
            <w:pPr>
              <w:spacing w:before="60" w:after="60"/>
            </w:pPr>
            <w:r>
              <w:t>5206</w:t>
            </w:r>
          </w:p>
        </w:tc>
        <w:tc>
          <w:tcPr>
            <w:tcW w:w="2020" w:type="dxa"/>
          </w:tcPr>
          <w:p w:rsidR="002E09DE" w:rsidRDefault="002E09DE" w:rsidP="0085649E">
            <w:pPr>
              <w:spacing w:before="60" w:after="60"/>
              <w:jc w:val="center"/>
            </w:pPr>
            <w:r>
              <w:t>147</w:t>
            </w:r>
          </w:p>
        </w:tc>
        <w:tc>
          <w:tcPr>
            <w:tcW w:w="2020" w:type="dxa"/>
          </w:tcPr>
          <w:p w:rsidR="002E09DE" w:rsidRDefault="002E09DE" w:rsidP="0085649E">
            <w:pPr>
              <w:spacing w:before="60" w:after="60"/>
              <w:jc w:val="center"/>
            </w:pPr>
            <w:r>
              <w:t>110</w:t>
            </w:r>
          </w:p>
        </w:tc>
        <w:tc>
          <w:tcPr>
            <w:tcW w:w="2020" w:type="dxa"/>
          </w:tcPr>
          <w:p w:rsidR="002E09DE" w:rsidRDefault="002E09DE" w:rsidP="0085649E">
            <w:pPr>
              <w:spacing w:before="60" w:after="60"/>
              <w:jc w:val="center"/>
            </w:pPr>
            <w:r>
              <w:t>93</w:t>
            </w:r>
          </w:p>
        </w:tc>
      </w:tr>
      <w:tr w:rsidR="002E09DE" w:rsidTr="0085649E">
        <w:trPr>
          <w:jc w:val="center"/>
        </w:trPr>
        <w:tc>
          <w:tcPr>
            <w:tcW w:w="2240" w:type="dxa"/>
          </w:tcPr>
          <w:p w:rsidR="002E09DE" w:rsidRDefault="002E09DE" w:rsidP="0085649E">
            <w:pPr>
              <w:spacing w:before="60" w:after="60"/>
            </w:pPr>
            <w:r>
              <w:t>5200</w:t>
            </w:r>
          </w:p>
        </w:tc>
        <w:tc>
          <w:tcPr>
            <w:tcW w:w="2020" w:type="dxa"/>
          </w:tcPr>
          <w:p w:rsidR="002E09DE" w:rsidRDefault="002E09DE" w:rsidP="0085649E">
            <w:pPr>
              <w:spacing w:before="60" w:after="60"/>
              <w:jc w:val="center"/>
            </w:pPr>
            <w:r>
              <w:t>137</w:t>
            </w:r>
          </w:p>
        </w:tc>
        <w:tc>
          <w:tcPr>
            <w:tcW w:w="2020" w:type="dxa"/>
          </w:tcPr>
          <w:p w:rsidR="002E09DE" w:rsidRDefault="002E09DE" w:rsidP="0085649E">
            <w:pPr>
              <w:spacing w:before="60" w:after="60"/>
              <w:jc w:val="center"/>
            </w:pPr>
            <w:r>
              <w:t>128</w:t>
            </w:r>
          </w:p>
        </w:tc>
        <w:tc>
          <w:tcPr>
            <w:tcW w:w="2020" w:type="dxa"/>
          </w:tcPr>
          <w:p w:rsidR="002E09DE" w:rsidRDefault="002E09DE" w:rsidP="0085649E">
            <w:pPr>
              <w:spacing w:before="60" w:after="60"/>
              <w:jc w:val="center"/>
            </w:pPr>
            <w:r>
              <w:t>94</w:t>
            </w:r>
          </w:p>
        </w:tc>
      </w:tr>
      <w:tr w:rsidR="002E09DE" w:rsidTr="0085649E">
        <w:trPr>
          <w:jc w:val="center"/>
        </w:trPr>
        <w:tc>
          <w:tcPr>
            <w:tcW w:w="2240" w:type="dxa"/>
          </w:tcPr>
          <w:p w:rsidR="002E09DE" w:rsidRDefault="002E09DE" w:rsidP="0085649E">
            <w:pPr>
              <w:spacing w:before="60" w:after="60"/>
            </w:pPr>
            <w:r>
              <w:t>5101</w:t>
            </w:r>
          </w:p>
        </w:tc>
        <w:tc>
          <w:tcPr>
            <w:tcW w:w="2020" w:type="dxa"/>
          </w:tcPr>
          <w:p w:rsidR="002E09DE" w:rsidRDefault="002E09DE" w:rsidP="0085649E">
            <w:pPr>
              <w:spacing w:before="60" w:after="60"/>
              <w:jc w:val="center"/>
            </w:pPr>
            <w:r>
              <w:t>135</w:t>
            </w:r>
          </w:p>
        </w:tc>
        <w:tc>
          <w:tcPr>
            <w:tcW w:w="2020" w:type="dxa"/>
          </w:tcPr>
          <w:p w:rsidR="002E09DE" w:rsidRDefault="002E09DE" w:rsidP="0085649E">
            <w:pPr>
              <w:spacing w:before="60" w:after="60"/>
              <w:jc w:val="center"/>
            </w:pPr>
            <w:r>
              <w:t>127</w:t>
            </w:r>
          </w:p>
        </w:tc>
        <w:tc>
          <w:tcPr>
            <w:tcW w:w="2020" w:type="dxa"/>
          </w:tcPr>
          <w:p w:rsidR="002E09DE" w:rsidRDefault="002E09DE" w:rsidP="0085649E">
            <w:pPr>
              <w:spacing w:before="60" w:after="60"/>
              <w:jc w:val="center"/>
            </w:pPr>
            <w:r>
              <w:t>102</w:t>
            </w:r>
          </w:p>
        </w:tc>
      </w:tr>
      <w:tr w:rsidR="002E09DE" w:rsidTr="0085649E">
        <w:trPr>
          <w:jc w:val="center"/>
        </w:trPr>
        <w:tc>
          <w:tcPr>
            <w:tcW w:w="2240" w:type="dxa"/>
          </w:tcPr>
          <w:p w:rsidR="002E09DE" w:rsidRDefault="002E09DE" w:rsidP="0085649E">
            <w:pPr>
              <w:spacing w:before="60" w:after="60"/>
            </w:pPr>
            <w:r>
              <w:t>520</w:t>
            </w:r>
          </w:p>
        </w:tc>
        <w:tc>
          <w:tcPr>
            <w:tcW w:w="2020" w:type="dxa"/>
          </w:tcPr>
          <w:p w:rsidR="002E09DE" w:rsidRDefault="002E09DE" w:rsidP="0085649E">
            <w:pPr>
              <w:spacing w:before="60" w:after="60"/>
              <w:jc w:val="center"/>
            </w:pPr>
            <w:r>
              <w:t>135</w:t>
            </w:r>
          </w:p>
        </w:tc>
        <w:tc>
          <w:tcPr>
            <w:tcW w:w="2020" w:type="dxa"/>
          </w:tcPr>
          <w:p w:rsidR="002E09DE" w:rsidRDefault="002E09DE" w:rsidP="0085649E">
            <w:pPr>
              <w:spacing w:before="60" w:after="60"/>
              <w:jc w:val="center"/>
            </w:pPr>
            <w:r>
              <w:t>119</w:t>
            </w:r>
          </w:p>
        </w:tc>
        <w:tc>
          <w:tcPr>
            <w:tcW w:w="2020" w:type="dxa"/>
          </w:tcPr>
          <w:p w:rsidR="002E09DE" w:rsidRDefault="002E09DE" w:rsidP="0085649E">
            <w:pPr>
              <w:spacing w:before="60" w:after="60"/>
              <w:jc w:val="center"/>
            </w:pPr>
            <w:r>
              <w:t>92</w:t>
            </w:r>
          </w:p>
        </w:tc>
      </w:tr>
      <w:tr w:rsidR="002E09DE" w:rsidTr="0085649E">
        <w:trPr>
          <w:jc w:val="center"/>
        </w:trPr>
        <w:tc>
          <w:tcPr>
            <w:tcW w:w="2240" w:type="dxa"/>
          </w:tcPr>
          <w:p w:rsidR="002E09DE" w:rsidRDefault="002E09DE" w:rsidP="0085649E">
            <w:pPr>
              <w:spacing w:before="60" w:after="60"/>
            </w:pPr>
            <w:r>
              <w:t>5209</w:t>
            </w:r>
          </w:p>
        </w:tc>
        <w:tc>
          <w:tcPr>
            <w:tcW w:w="2020" w:type="dxa"/>
          </w:tcPr>
          <w:p w:rsidR="002E09DE" w:rsidRDefault="002E09DE" w:rsidP="0085649E">
            <w:pPr>
              <w:spacing w:before="60" w:after="60"/>
              <w:jc w:val="center"/>
            </w:pPr>
            <w:r>
              <w:t>71</w:t>
            </w:r>
          </w:p>
        </w:tc>
        <w:tc>
          <w:tcPr>
            <w:tcW w:w="2020" w:type="dxa"/>
          </w:tcPr>
          <w:p w:rsidR="002E09DE" w:rsidRDefault="002E09DE" w:rsidP="0085649E">
            <w:pPr>
              <w:spacing w:before="60" w:after="60"/>
              <w:jc w:val="center"/>
            </w:pPr>
            <w:r>
              <w:t>70</w:t>
            </w:r>
          </w:p>
        </w:tc>
        <w:tc>
          <w:tcPr>
            <w:tcW w:w="2020" w:type="dxa"/>
          </w:tcPr>
          <w:p w:rsidR="002E09DE" w:rsidRDefault="002E09DE" w:rsidP="0085649E">
            <w:pPr>
              <w:spacing w:before="60" w:after="60"/>
              <w:jc w:val="center"/>
            </w:pPr>
            <w:r>
              <w:t>72</w:t>
            </w:r>
          </w:p>
        </w:tc>
      </w:tr>
      <w:tr w:rsidR="002E09DE" w:rsidTr="0085649E">
        <w:trPr>
          <w:jc w:val="center"/>
        </w:trPr>
        <w:tc>
          <w:tcPr>
            <w:tcW w:w="2240" w:type="dxa"/>
          </w:tcPr>
          <w:p w:rsidR="002E09DE" w:rsidRDefault="002E09DE" w:rsidP="0085649E">
            <w:pPr>
              <w:spacing w:before="60" w:after="60"/>
            </w:pPr>
            <w:r>
              <w:t>5210</w:t>
            </w:r>
          </w:p>
        </w:tc>
        <w:tc>
          <w:tcPr>
            <w:tcW w:w="2020" w:type="dxa"/>
          </w:tcPr>
          <w:p w:rsidR="002E09DE" w:rsidRDefault="002E09DE" w:rsidP="0085649E">
            <w:pPr>
              <w:spacing w:before="60" w:after="60"/>
              <w:jc w:val="center"/>
            </w:pPr>
            <w:r>
              <w:t>70</w:t>
            </w:r>
          </w:p>
        </w:tc>
        <w:tc>
          <w:tcPr>
            <w:tcW w:w="2020" w:type="dxa"/>
          </w:tcPr>
          <w:p w:rsidR="002E09DE" w:rsidRDefault="002E09DE" w:rsidP="0085649E">
            <w:pPr>
              <w:spacing w:before="60" w:after="60"/>
              <w:jc w:val="center"/>
            </w:pPr>
            <w:r>
              <w:t>70</w:t>
            </w:r>
          </w:p>
        </w:tc>
        <w:tc>
          <w:tcPr>
            <w:tcW w:w="2020" w:type="dxa"/>
          </w:tcPr>
          <w:p w:rsidR="002E09DE" w:rsidRDefault="002E09DE" w:rsidP="0085649E">
            <w:pPr>
              <w:spacing w:before="60" w:after="60"/>
              <w:jc w:val="center"/>
            </w:pPr>
            <w:r>
              <w:t>69</w:t>
            </w:r>
          </w:p>
        </w:tc>
      </w:tr>
      <w:tr w:rsidR="002E09DE" w:rsidTr="0085649E">
        <w:trPr>
          <w:jc w:val="center"/>
        </w:trPr>
        <w:tc>
          <w:tcPr>
            <w:tcW w:w="2240" w:type="dxa"/>
          </w:tcPr>
          <w:p w:rsidR="002E09DE" w:rsidRDefault="002E09DE" w:rsidP="0085649E">
            <w:pPr>
              <w:spacing w:before="60" w:after="60"/>
            </w:pPr>
            <w:r>
              <w:t>5212</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68</w:t>
            </w:r>
          </w:p>
        </w:tc>
      </w:tr>
      <w:tr w:rsidR="002E09DE" w:rsidTr="0085649E">
        <w:trPr>
          <w:jc w:val="center"/>
        </w:trPr>
        <w:tc>
          <w:tcPr>
            <w:tcW w:w="2240" w:type="dxa"/>
          </w:tcPr>
          <w:p w:rsidR="002E09DE" w:rsidRDefault="002E09DE" w:rsidP="0085649E">
            <w:pPr>
              <w:spacing w:before="60" w:after="60"/>
            </w:pPr>
            <w:r>
              <w:t>5307</w:t>
            </w:r>
          </w:p>
        </w:tc>
        <w:tc>
          <w:tcPr>
            <w:tcW w:w="2020" w:type="dxa"/>
          </w:tcPr>
          <w:p w:rsidR="002E09DE" w:rsidRDefault="002E09DE" w:rsidP="0085649E">
            <w:pPr>
              <w:spacing w:before="60" w:after="60"/>
              <w:jc w:val="center"/>
            </w:pPr>
            <w:r>
              <w:t>68</w:t>
            </w:r>
          </w:p>
        </w:tc>
        <w:tc>
          <w:tcPr>
            <w:tcW w:w="2020" w:type="dxa"/>
          </w:tcPr>
          <w:p w:rsidR="002E09DE" w:rsidRDefault="002E09DE" w:rsidP="0085649E">
            <w:pPr>
              <w:spacing w:before="60" w:after="60"/>
              <w:jc w:val="center"/>
            </w:pPr>
            <w:r>
              <w:t>66</w:t>
            </w:r>
          </w:p>
        </w:tc>
        <w:tc>
          <w:tcPr>
            <w:tcW w:w="2020" w:type="dxa"/>
          </w:tcPr>
          <w:p w:rsidR="002E09DE" w:rsidRDefault="002E09DE" w:rsidP="0085649E">
            <w:pPr>
              <w:spacing w:before="60" w:after="60"/>
              <w:jc w:val="center"/>
            </w:pPr>
            <w:r>
              <w:t>67</w:t>
            </w:r>
          </w:p>
        </w:tc>
      </w:tr>
      <w:tr w:rsidR="002E09DE" w:rsidTr="0085649E">
        <w:trPr>
          <w:jc w:val="center"/>
        </w:trPr>
        <w:tc>
          <w:tcPr>
            <w:tcW w:w="2240" w:type="dxa"/>
          </w:tcPr>
          <w:p w:rsidR="002E09DE" w:rsidRDefault="002E09DE" w:rsidP="0085649E">
            <w:pPr>
              <w:spacing w:before="60" w:after="60"/>
            </w:pPr>
            <w:r>
              <w:t>5309</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68</w:t>
            </w:r>
          </w:p>
        </w:tc>
        <w:tc>
          <w:tcPr>
            <w:tcW w:w="2020" w:type="dxa"/>
          </w:tcPr>
          <w:p w:rsidR="002E09DE" w:rsidRDefault="002E09DE" w:rsidP="0085649E">
            <w:pPr>
              <w:spacing w:before="60" w:after="60"/>
              <w:jc w:val="center"/>
            </w:pPr>
            <w:r>
              <w:t>68</w:t>
            </w:r>
          </w:p>
        </w:tc>
      </w:tr>
      <w:tr w:rsidR="002E09DE" w:rsidTr="0085649E">
        <w:trPr>
          <w:jc w:val="center"/>
        </w:trPr>
        <w:tc>
          <w:tcPr>
            <w:tcW w:w="2240" w:type="dxa"/>
          </w:tcPr>
          <w:p w:rsidR="002E09DE" w:rsidRDefault="002E09DE" w:rsidP="0085649E">
            <w:pPr>
              <w:spacing w:before="60" w:after="60"/>
            </w:pPr>
            <w:r>
              <w:t>5317</w:t>
            </w:r>
          </w:p>
        </w:tc>
        <w:tc>
          <w:tcPr>
            <w:tcW w:w="2020" w:type="dxa"/>
          </w:tcPr>
          <w:p w:rsidR="002E09DE" w:rsidRDefault="002E09DE" w:rsidP="0085649E">
            <w:pPr>
              <w:spacing w:before="60" w:after="60"/>
              <w:jc w:val="center"/>
            </w:pPr>
            <w:r>
              <w:t>138</w:t>
            </w:r>
          </w:p>
        </w:tc>
        <w:tc>
          <w:tcPr>
            <w:tcW w:w="2020" w:type="dxa"/>
          </w:tcPr>
          <w:p w:rsidR="002E09DE" w:rsidRDefault="002E09DE" w:rsidP="0085649E">
            <w:pPr>
              <w:spacing w:before="60" w:after="60"/>
              <w:jc w:val="center"/>
            </w:pPr>
            <w:r>
              <w:t>131</w:t>
            </w:r>
          </w:p>
        </w:tc>
        <w:tc>
          <w:tcPr>
            <w:tcW w:w="2020" w:type="dxa"/>
          </w:tcPr>
          <w:p w:rsidR="002E09DE" w:rsidRDefault="002E09DE" w:rsidP="0085649E">
            <w:pPr>
              <w:spacing w:before="60" w:after="60"/>
              <w:jc w:val="center"/>
            </w:pPr>
            <w:r>
              <w:t>110</w:t>
            </w:r>
          </w:p>
        </w:tc>
      </w:tr>
      <w:tr w:rsidR="002E09DE" w:rsidTr="0085649E">
        <w:trPr>
          <w:jc w:val="center"/>
        </w:trPr>
        <w:tc>
          <w:tcPr>
            <w:tcW w:w="2240" w:type="dxa"/>
          </w:tcPr>
          <w:p w:rsidR="002E09DE" w:rsidRDefault="002E09DE" w:rsidP="0085649E">
            <w:pPr>
              <w:spacing w:before="60" w:after="60"/>
            </w:pPr>
            <w:r>
              <w:t>5405</w:t>
            </w:r>
          </w:p>
        </w:tc>
        <w:tc>
          <w:tcPr>
            <w:tcW w:w="2020" w:type="dxa"/>
          </w:tcPr>
          <w:p w:rsidR="002E09DE" w:rsidRDefault="002E09DE" w:rsidP="0085649E">
            <w:pPr>
              <w:spacing w:before="60" w:after="60"/>
              <w:jc w:val="center"/>
            </w:pPr>
            <w:r>
              <w:t>142</w:t>
            </w:r>
          </w:p>
        </w:tc>
        <w:tc>
          <w:tcPr>
            <w:tcW w:w="2020" w:type="dxa"/>
          </w:tcPr>
          <w:p w:rsidR="002E09DE" w:rsidRDefault="002E09DE" w:rsidP="0085649E">
            <w:pPr>
              <w:spacing w:before="60" w:after="60"/>
              <w:jc w:val="center"/>
            </w:pPr>
            <w:r>
              <w:t>129</w:t>
            </w:r>
          </w:p>
        </w:tc>
        <w:tc>
          <w:tcPr>
            <w:tcW w:w="2020" w:type="dxa"/>
          </w:tcPr>
          <w:p w:rsidR="002E09DE" w:rsidRDefault="002E09DE" w:rsidP="0085649E">
            <w:pPr>
              <w:spacing w:before="60" w:after="60"/>
              <w:jc w:val="center"/>
            </w:pPr>
            <w:r>
              <w:t>111</w:t>
            </w:r>
          </w:p>
        </w:tc>
      </w:tr>
      <w:tr w:rsidR="002E09DE" w:rsidTr="0085649E">
        <w:trPr>
          <w:jc w:val="center"/>
        </w:trPr>
        <w:tc>
          <w:tcPr>
            <w:tcW w:w="2240" w:type="dxa"/>
          </w:tcPr>
          <w:p w:rsidR="002E09DE" w:rsidRDefault="002E09DE" w:rsidP="0085649E">
            <w:pPr>
              <w:spacing w:before="60" w:after="60"/>
            </w:pPr>
            <w:r>
              <w:t>5407</w:t>
            </w:r>
          </w:p>
        </w:tc>
        <w:tc>
          <w:tcPr>
            <w:tcW w:w="2020" w:type="dxa"/>
          </w:tcPr>
          <w:p w:rsidR="002E09DE" w:rsidRDefault="002E09DE" w:rsidP="0085649E">
            <w:pPr>
              <w:spacing w:before="60" w:after="60"/>
              <w:jc w:val="center"/>
            </w:pPr>
            <w:r>
              <w:t>72</w:t>
            </w:r>
          </w:p>
        </w:tc>
        <w:tc>
          <w:tcPr>
            <w:tcW w:w="2020" w:type="dxa"/>
          </w:tcPr>
          <w:p w:rsidR="002E09DE" w:rsidRDefault="002E09DE" w:rsidP="0085649E">
            <w:pPr>
              <w:spacing w:before="60" w:after="60"/>
              <w:jc w:val="center"/>
            </w:pPr>
            <w:r>
              <w:t>77</w:t>
            </w:r>
          </w:p>
        </w:tc>
        <w:tc>
          <w:tcPr>
            <w:tcW w:w="2020" w:type="dxa"/>
          </w:tcPr>
          <w:p w:rsidR="002E09DE" w:rsidRDefault="002E09DE" w:rsidP="0085649E">
            <w:pPr>
              <w:spacing w:before="60" w:after="60"/>
              <w:jc w:val="center"/>
            </w:pPr>
            <w:r>
              <w:t>76</w:t>
            </w:r>
          </w:p>
        </w:tc>
      </w:tr>
      <w:tr w:rsidR="002E09DE" w:rsidTr="0085649E">
        <w:trPr>
          <w:jc w:val="center"/>
        </w:trPr>
        <w:tc>
          <w:tcPr>
            <w:tcW w:w="2240" w:type="dxa"/>
          </w:tcPr>
          <w:p w:rsidR="002E09DE" w:rsidRDefault="002E09DE" w:rsidP="0085649E">
            <w:pPr>
              <w:spacing w:before="60" w:after="60"/>
            </w:pPr>
            <w:r>
              <w:t>5453</w:t>
            </w:r>
          </w:p>
        </w:tc>
        <w:tc>
          <w:tcPr>
            <w:tcW w:w="2020" w:type="dxa"/>
          </w:tcPr>
          <w:p w:rsidR="002E09DE" w:rsidRDefault="002E09DE" w:rsidP="0085649E">
            <w:pPr>
              <w:spacing w:before="60" w:after="60"/>
              <w:jc w:val="center"/>
            </w:pPr>
            <w:r>
              <w:t>66</w:t>
            </w:r>
          </w:p>
        </w:tc>
        <w:tc>
          <w:tcPr>
            <w:tcW w:w="2020" w:type="dxa"/>
          </w:tcPr>
          <w:p w:rsidR="002E09DE" w:rsidRDefault="002E09DE" w:rsidP="0085649E">
            <w:pPr>
              <w:spacing w:before="60" w:after="60"/>
              <w:jc w:val="center"/>
            </w:pPr>
            <w:r>
              <w:t>65</w:t>
            </w:r>
          </w:p>
        </w:tc>
        <w:tc>
          <w:tcPr>
            <w:tcW w:w="2020" w:type="dxa"/>
          </w:tcPr>
          <w:p w:rsidR="002E09DE" w:rsidRDefault="002E09DE" w:rsidP="0085649E">
            <w:pPr>
              <w:spacing w:before="60" w:after="60"/>
              <w:jc w:val="center"/>
            </w:pPr>
            <w:r>
              <w:t>69</w:t>
            </w:r>
          </w:p>
        </w:tc>
      </w:tr>
      <w:tr w:rsidR="002E09DE" w:rsidTr="0085649E">
        <w:trPr>
          <w:jc w:val="center"/>
        </w:trPr>
        <w:tc>
          <w:tcPr>
            <w:tcW w:w="2240" w:type="dxa"/>
          </w:tcPr>
          <w:p w:rsidR="002E09DE" w:rsidRDefault="002E09DE" w:rsidP="0085649E">
            <w:pPr>
              <w:spacing w:before="60" w:after="60"/>
            </w:pPr>
            <w:r>
              <w:t>5415</w:t>
            </w:r>
          </w:p>
        </w:tc>
        <w:tc>
          <w:tcPr>
            <w:tcW w:w="2020" w:type="dxa"/>
          </w:tcPr>
          <w:p w:rsidR="002E09DE" w:rsidRDefault="002E09DE" w:rsidP="0085649E">
            <w:pPr>
              <w:spacing w:before="60" w:after="60"/>
              <w:jc w:val="center"/>
            </w:pPr>
            <w:r>
              <w:t>65</w:t>
            </w:r>
          </w:p>
        </w:tc>
        <w:tc>
          <w:tcPr>
            <w:tcW w:w="2020" w:type="dxa"/>
          </w:tcPr>
          <w:p w:rsidR="002E09DE" w:rsidRDefault="002E09DE" w:rsidP="0085649E">
            <w:pPr>
              <w:spacing w:before="60" w:after="60"/>
              <w:jc w:val="center"/>
            </w:pPr>
            <w:r>
              <w:t>64</w:t>
            </w:r>
          </w:p>
        </w:tc>
        <w:tc>
          <w:tcPr>
            <w:tcW w:w="2020" w:type="dxa"/>
          </w:tcPr>
          <w:p w:rsidR="002E09DE" w:rsidRDefault="002E09DE" w:rsidP="0085649E">
            <w:pPr>
              <w:spacing w:before="60" w:after="60"/>
              <w:jc w:val="center"/>
            </w:pPr>
            <w:r>
              <w:t>64</w:t>
            </w:r>
          </w:p>
        </w:tc>
      </w:tr>
      <w:tr w:rsidR="002E09DE" w:rsidTr="0085649E">
        <w:trPr>
          <w:jc w:val="center"/>
        </w:trPr>
        <w:tc>
          <w:tcPr>
            <w:tcW w:w="2240" w:type="dxa"/>
          </w:tcPr>
          <w:p w:rsidR="002E09DE" w:rsidRDefault="002E09DE" w:rsidP="0085649E">
            <w:pPr>
              <w:spacing w:before="60" w:after="60"/>
            </w:pPr>
            <w:r>
              <w:t>5454</w:t>
            </w:r>
          </w:p>
        </w:tc>
        <w:tc>
          <w:tcPr>
            <w:tcW w:w="2020" w:type="dxa"/>
          </w:tcPr>
          <w:p w:rsidR="002E09DE" w:rsidRDefault="002E09DE" w:rsidP="0085649E">
            <w:pPr>
              <w:spacing w:before="60" w:after="60"/>
              <w:jc w:val="center"/>
            </w:pPr>
            <w:r>
              <w:t>136</w:t>
            </w:r>
          </w:p>
        </w:tc>
        <w:tc>
          <w:tcPr>
            <w:tcW w:w="2020" w:type="dxa"/>
          </w:tcPr>
          <w:p w:rsidR="002E09DE" w:rsidRDefault="002E09DE" w:rsidP="0085649E">
            <w:pPr>
              <w:spacing w:before="60" w:after="60"/>
              <w:jc w:val="center"/>
            </w:pPr>
            <w:r>
              <w:t>106</w:t>
            </w:r>
          </w:p>
        </w:tc>
        <w:tc>
          <w:tcPr>
            <w:tcW w:w="2020" w:type="dxa"/>
          </w:tcPr>
          <w:p w:rsidR="002E09DE" w:rsidRDefault="002E09DE" w:rsidP="0085649E">
            <w:pPr>
              <w:spacing w:before="60" w:after="60"/>
              <w:jc w:val="center"/>
            </w:pPr>
            <w:r>
              <w:t>93</w:t>
            </w:r>
          </w:p>
        </w:tc>
      </w:tr>
      <w:tr w:rsidR="002E09DE" w:rsidTr="0085649E">
        <w:trPr>
          <w:jc w:val="center"/>
        </w:trPr>
        <w:tc>
          <w:tcPr>
            <w:tcW w:w="2240" w:type="dxa"/>
          </w:tcPr>
          <w:p w:rsidR="002E09DE" w:rsidRDefault="002E09DE" w:rsidP="0085649E">
            <w:pPr>
              <w:spacing w:before="60" w:after="60"/>
            </w:pPr>
            <w:r>
              <w:t>5459</w:t>
            </w:r>
          </w:p>
        </w:tc>
        <w:tc>
          <w:tcPr>
            <w:tcW w:w="2020" w:type="dxa"/>
          </w:tcPr>
          <w:p w:rsidR="002E09DE" w:rsidRDefault="002E09DE" w:rsidP="0085649E">
            <w:pPr>
              <w:spacing w:before="60" w:after="60"/>
              <w:jc w:val="center"/>
            </w:pPr>
            <w:r>
              <w:t>135</w:t>
            </w:r>
          </w:p>
        </w:tc>
        <w:tc>
          <w:tcPr>
            <w:tcW w:w="2020" w:type="dxa"/>
          </w:tcPr>
          <w:p w:rsidR="002E09DE" w:rsidRDefault="002E09DE" w:rsidP="0085649E">
            <w:pPr>
              <w:spacing w:before="60" w:after="60"/>
              <w:jc w:val="center"/>
            </w:pPr>
            <w:r>
              <w:t>92</w:t>
            </w:r>
          </w:p>
        </w:tc>
        <w:tc>
          <w:tcPr>
            <w:tcW w:w="2020" w:type="dxa"/>
          </w:tcPr>
          <w:p w:rsidR="002E09DE" w:rsidRDefault="002E09DE" w:rsidP="0085649E">
            <w:pPr>
              <w:spacing w:before="60" w:after="60"/>
              <w:jc w:val="center"/>
            </w:pPr>
            <w:r>
              <w:t>84</w:t>
            </w:r>
          </w:p>
        </w:tc>
      </w:tr>
      <w:tr w:rsidR="002E09DE" w:rsidTr="0085649E">
        <w:trPr>
          <w:jc w:val="center"/>
        </w:trPr>
        <w:tc>
          <w:tcPr>
            <w:tcW w:w="2240" w:type="dxa"/>
          </w:tcPr>
          <w:p w:rsidR="002E09DE" w:rsidRDefault="002E09DE" w:rsidP="0085649E">
            <w:pPr>
              <w:spacing w:before="60" w:after="60"/>
            </w:pPr>
            <w:r>
              <w:lastRenderedPageBreak/>
              <w:t>528</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68</w:t>
            </w:r>
          </w:p>
        </w:tc>
      </w:tr>
      <w:tr w:rsidR="002E09DE" w:rsidTr="0085649E">
        <w:trPr>
          <w:jc w:val="center"/>
        </w:trPr>
        <w:tc>
          <w:tcPr>
            <w:tcW w:w="2240" w:type="dxa"/>
          </w:tcPr>
          <w:p w:rsidR="002E09DE" w:rsidRDefault="002E09DE" w:rsidP="0085649E">
            <w:pPr>
              <w:spacing w:before="60" w:after="60"/>
            </w:pPr>
            <w:r>
              <w:t>5208</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69</w:t>
            </w:r>
          </w:p>
        </w:tc>
        <w:tc>
          <w:tcPr>
            <w:tcW w:w="2020" w:type="dxa"/>
          </w:tcPr>
          <w:p w:rsidR="002E09DE" w:rsidRDefault="002E09DE" w:rsidP="0085649E">
            <w:pPr>
              <w:spacing w:before="60" w:after="60"/>
              <w:jc w:val="center"/>
            </w:pPr>
            <w:r>
              <w:t>69</w:t>
            </w:r>
          </w:p>
        </w:tc>
      </w:tr>
      <w:tr w:rsidR="002E09DE" w:rsidTr="0085649E">
        <w:trPr>
          <w:jc w:val="center"/>
        </w:trPr>
        <w:tc>
          <w:tcPr>
            <w:tcW w:w="2240" w:type="dxa"/>
          </w:tcPr>
          <w:p w:rsidR="002E09DE" w:rsidRDefault="002E09DE" w:rsidP="0085649E">
            <w:pPr>
              <w:spacing w:before="60" w:after="60"/>
            </w:pPr>
            <w:r>
              <w:t>502</w:t>
            </w:r>
          </w:p>
        </w:tc>
        <w:tc>
          <w:tcPr>
            <w:tcW w:w="2020" w:type="dxa"/>
          </w:tcPr>
          <w:p w:rsidR="002E09DE" w:rsidRDefault="002E09DE" w:rsidP="0085649E">
            <w:pPr>
              <w:spacing w:before="60" w:after="60"/>
              <w:jc w:val="center"/>
            </w:pPr>
            <w:r>
              <w:t>142</w:t>
            </w:r>
          </w:p>
        </w:tc>
        <w:tc>
          <w:tcPr>
            <w:tcW w:w="2020" w:type="dxa"/>
          </w:tcPr>
          <w:p w:rsidR="002E09DE" w:rsidRDefault="002E09DE" w:rsidP="0085649E">
            <w:pPr>
              <w:spacing w:before="60" w:after="60"/>
              <w:jc w:val="center"/>
            </w:pPr>
            <w:r>
              <w:t>134</w:t>
            </w:r>
          </w:p>
        </w:tc>
        <w:tc>
          <w:tcPr>
            <w:tcW w:w="2020" w:type="dxa"/>
          </w:tcPr>
          <w:p w:rsidR="002E09DE" w:rsidRDefault="002E09DE" w:rsidP="0085649E">
            <w:pPr>
              <w:spacing w:before="60" w:after="60"/>
              <w:jc w:val="center"/>
            </w:pPr>
            <w:r>
              <w:t>94</w:t>
            </w:r>
          </w:p>
        </w:tc>
      </w:tr>
    </w:tbl>
    <w:p w:rsidR="009035E5" w:rsidRPr="00A84968" w:rsidRDefault="009035E5" w:rsidP="00B613AD">
      <w:pPr>
        <w:tabs>
          <w:tab w:val="center" w:pos="4680"/>
          <w:tab w:val="left" w:pos="7212"/>
          <w:tab w:val="left" w:pos="7384"/>
        </w:tabs>
        <w:rPr>
          <w:b/>
          <w:sz w:val="23"/>
          <w:szCs w:val="23"/>
        </w:rPr>
      </w:pPr>
    </w:p>
    <w:sectPr w:rsidR="009035E5" w:rsidRPr="00A84968" w:rsidSect="002E09DE">
      <w:headerReference w:type="default" r:id="rId41"/>
      <w:footerReference w:type="default" r:id="rId42"/>
      <w:headerReference w:type="first" r:id="rId43"/>
      <w:footerReference w:type="first" r:id="rId44"/>
      <w:pgSz w:w="15840" w:h="12240" w:orient="landscape" w:code="1"/>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DC7" w:rsidRDefault="00E33DC7">
      <w:r>
        <w:separator/>
      </w:r>
    </w:p>
  </w:endnote>
  <w:endnote w:type="continuationSeparator" w:id="0">
    <w:p w:rsidR="00E33DC7" w:rsidRDefault="00E3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5A24">
      <w:rPr>
        <w:rStyle w:val="PageNumber"/>
        <w:noProof/>
      </w:rPr>
      <w:t>9</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E" w:rsidRDefault="002E09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AD8" w:rsidRDefault="00432A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85649E" w:rsidRPr="00F374D5" w:rsidTr="0085649E">
      <w:trPr>
        <w:trHeight w:val="313"/>
        <w:jc w:val="center"/>
      </w:trPr>
      <w:tc>
        <w:tcPr>
          <w:tcW w:w="3407"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 xml:space="preserve">AI = accumulated items </w:t>
          </w:r>
        </w:p>
      </w:tc>
      <w:tc>
        <w:tcPr>
          <w:tcW w:w="2922"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DEM = dry erase materials</w:t>
          </w:r>
        </w:p>
      </w:tc>
    </w:tr>
    <w:tr w:rsidR="0085649E" w:rsidRPr="00F374D5" w:rsidTr="0085649E">
      <w:trPr>
        <w:trHeight w:val="300"/>
        <w:jc w:val="center"/>
      </w:trPr>
      <w:tc>
        <w:tcPr>
          <w:tcW w:w="3407"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 xml:space="preserve">HS = hand sanitizer </w:t>
          </w:r>
        </w:p>
      </w:tc>
      <w:tc>
        <w:tcPr>
          <w:tcW w:w="2922"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AI = accumulated items</w:t>
          </w:r>
        </w:p>
      </w:tc>
    </w:tr>
    <w:tr w:rsidR="0085649E" w:rsidRPr="00F374D5" w:rsidTr="0085649E">
      <w:trPr>
        <w:trHeight w:val="300"/>
        <w:jc w:val="center"/>
      </w:trPr>
      <w:tc>
        <w:tcPr>
          <w:tcW w:w="3407" w:type="dxa"/>
          <w:tcBorders>
            <w:top w:val="nil"/>
            <w:left w:val="nil"/>
            <w:bottom w:val="nil"/>
            <w:right w:val="nil"/>
          </w:tcBorders>
          <w:noWrap/>
          <w:vAlign w:val="bottom"/>
        </w:tcPr>
        <w:p w:rsidR="0085649E" w:rsidRPr="006B34D0" w:rsidRDefault="0085649E" w:rsidP="0085649E">
          <w:pPr>
            <w:rPr>
              <w:sz w:val="21"/>
              <w:szCs w:val="21"/>
            </w:rPr>
          </w:pPr>
          <w:r>
            <w:rPr>
              <w:sz w:val="21"/>
              <w:szCs w:val="21"/>
            </w:rPr>
            <w:t>WD = water-damaged</w:t>
          </w:r>
        </w:p>
      </w:tc>
      <w:tc>
        <w:tcPr>
          <w:tcW w:w="2921" w:type="dxa"/>
          <w:tcBorders>
            <w:top w:val="nil"/>
            <w:left w:val="nil"/>
            <w:bottom w:val="nil"/>
            <w:right w:val="nil"/>
          </w:tcBorders>
          <w:noWrap/>
          <w:vAlign w:val="bottom"/>
        </w:tcPr>
        <w:p w:rsidR="0085649E" w:rsidRDefault="0085649E" w:rsidP="0085649E">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noWrap/>
          <w:vAlign w:val="bottom"/>
        </w:tcPr>
        <w:p w:rsidR="0085649E" w:rsidRDefault="0085649E" w:rsidP="0085649E">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noWrap/>
          <w:vAlign w:val="bottom"/>
        </w:tcPr>
        <w:p w:rsidR="0085649E" w:rsidRDefault="0085649E" w:rsidP="0085649E">
          <w:pPr>
            <w:rPr>
              <w:rFonts w:ascii="Times" w:hAnsi="Times" w:cs="Times"/>
              <w:sz w:val="20"/>
            </w:rPr>
          </w:pPr>
        </w:p>
      </w:tc>
    </w:tr>
  </w:tbl>
  <w:p w:rsidR="0085649E" w:rsidRDefault="0085649E" w:rsidP="0085649E">
    <w:pPr>
      <w:jc w:val="right"/>
      <w:rPr>
        <w:sz w:val="20"/>
      </w:rPr>
    </w:pPr>
  </w:p>
  <w:p w:rsidR="0085649E" w:rsidRDefault="0085649E" w:rsidP="0085649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649E" w:rsidTr="0085649E">
      <w:tc>
        <w:tcPr>
          <w:tcW w:w="2718" w:type="dxa"/>
          <w:tcBorders>
            <w:top w:val="single" w:sz="18" w:space="0" w:color="auto"/>
          </w:tcBorders>
        </w:tcPr>
        <w:p w:rsidR="0085649E" w:rsidRDefault="0085649E" w:rsidP="0085649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5649E" w:rsidRDefault="0085649E" w:rsidP="0085649E">
          <w:pPr>
            <w:rPr>
              <w:sz w:val="20"/>
            </w:rPr>
          </w:pPr>
          <w:r>
            <w:rPr>
              <w:sz w:val="20"/>
            </w:rPr>
            <w:t>&lt; 800 ppm = preferred</w:t>
          </w:r>
        </w:p>
      </w:tc>
      <w:tc>
        <w:tcPr>
          <w:tcW w:w="3600" w:type="dxa"/>
          <w:tcBorders>
            <w:top w:val="single" w:sz="18" w:space="0" w:color="auto"/>
          </w:tcBorders>
        </w:tcPr>
        <w:p w:rsidR="0085649E" w:rsidRDefault="0085649E" w:rsidP="0085649E">
          <w:pPr>
            <w:jc w:val="right"/>
            <w:rPr>
              <w:sz w:val="20"/>
            </w:rPr>
          </w:pPr>
          <w:r>
            <w:rPr>
              <w:sz w:val="20"/>
            </w:rPr>
            <w:t>Temperature:</w:t>
          </w:r>
        </w:p>
      </w:tc>
      <w:tc>
        <w:tcPr>
          <w:tcW w:w="3420" w:type="dxa"/>
          <w:tcBorders>
            <w:top w:val="single" w:sz="18" w:space="0" w:color="auto"/>
          </w:tcBorders>
        </w:tcPr>
        <w:p w:rsidR="0085649E" w:rsidRDefault="0085649E" w:rsidP="0085649E">
          <w:pPr>
            <w:rPr>
              <w:sz w:val="20"/>
            </w:rPr>
          </w:pPr>
          <w:r>
            <w:rPr>
              <w:sz w:val="20"/>
            </w:rPr>
            <w:t>70 - 78 °F</w:t>
          </w:r>
        </w:p>
      </w:tc>
    </w:tr>
    <w:tr w:rsidR="0085649E" w:rsidTr="0085649E">
      <w:tc>
        <w:tcPr>
          <w:tcW w:w="2718" w:type="dxa"/>
          <w:tcBorders>
            <w:bottom w:val="single" w:sz="18" w:space="0" w:color="auto"/>
          </w:tcBorders>
        </w:tcPr>
        <w:p w:rsidR="0085649E" w:rsidRDefault="0085649E" w:rsidP="0085649E">
          <w:pPr>
            <w:jc w:val="right"/>
            <w:rPr>
              <w:sz w:val="20"/>
            </w:rPr>
          </w:pPr>
        </w:p>
      </w:tc>
      <w:tc>
        <w:tcPr>
          <w:tcW w:w="4860" w:type="dxa"/>
          <w:tcBorders>
            <w:bottom w:val="single" w:sz="18" w:space="0" w:color="auto"/>
          </w:tcBorders>
        </w:tcPr>
        <w:p w:rsidR="0085649E" w:rsidRDefault="0085649E" w:rsidP="0085649E">
          <w:pPr>
            <w:rPr>
              <w:sz w:val="20"/>
            </w:rPr>
          </w:pPr>
          <w:r>
            <w:rPr>
              <w:sz w:val="20"/>
            </w:rPr>
            <w:t>&gt; 800 ppm = indicative of ventilation problems</w:t>
          </w:r>
        </w:p>
      </w:tc>
      <w:tc>
        <w:tcPr>
          <w:tcW w:w="3600" w:type="dxa"/>
          <w:tcBorders>
            <w:bottom w:val="single" w:sz="18" w:space="0" w:color="auto"/>
          </w:tcBorders>
        </w:tcPr>
        <w:p w:rsidR="0085649E" w:rsidRDefault="0085649E" w:rsidP="0085649E">
          <w:pPr>
            <w:jc w:val="right"/>
            <w:rPr>
              <w:sz w:val="20"/>
            </w:rPr>
          </w:pPr>
          <w:r>
            <w:rPr>
              <w:sz w:val="20"/>
            </w:rPr>
            <w:t>Relative Humidity:</w:t>
          </w:r>
        </w:p>
      </w:tc>
      <w:tc>
        <w:tcPr>
          <w:tcW w:w="3420" w:type="dxa"/>
          <w:tcBorders>
            <w:bottom w:val="single" w:sz="18" w:space="0" w:color="auto"/>
          </w:tcBorders>
        </w:tcPr>
        <w:p w:rsidR="0085649E" w:rsidRDefault="0085649E" w:rsidP="0085649E">
          <w:pPr>
            <w:rPr>
              <w:sz w:val="20"/>
            </w:rPr>
          </w:pPr>
          <w:r>
            <w:rPr>
              <w:sz w:val="20"/>
            </w:rPr>
            <w:t>40 - 60%</w:t>
          </w:r>
        </w:p>
      </w:tc>
    </w:tr>
  </w:tbl>
  <w:p w:rsidR="0085649E" w:rsidRDefault="0085649E" w:rsidP="0085649E">
    <w:pPr>
      <w:pStyle w:val="Footer"/>
      <w:jc w:val="center"/>
    </w:pPr>
  </w:p>
  <w:p w:rsidR="0085649E" w:rsidRDefault="0085649E" w:rsidP="0085649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71256">
      <w:rPr>
        <w:rStyle w:val="PageNumber"/>
        <w:noProof/>
      </w:rPr>
      <w:t>6</w:t>
    </w:r>
    <w:r>
      <w:rPr>
        <w:rStyle w:val="PageNumber"/>
      </w:rPr>
      <w:fldChar w:fldCharType="end"/>
    </w:r>
  </w:p>
  <w:p w:rsidR="0085649E" w:rsidRDefault="008564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679"/>
      <w:gridCol w:w="3164"/>
      <w:gridCol w:w="2922"/>
    </w:tblGrid>
    <w:tr w:rsidR="0085649E" w:rsidRPr="00F374D5" w:rsidTr="0085649E">
      <w:trPr>
        <w:trHeight w:val="313"/>
        <w:jc w:val="center"/>
      </w:trPr>
      <w:tc>
        <w:tcPr>
          <w:tcW w:w="3407"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F374D5">
            <w:rPr>
              <w:rFonts w:ascii="Times" w:hAnsi="Times" w:cs="Times"/>
              <w:sz w:val="20"/>
            </w:rPr>
            <w:t>ND = non detect</w:t>
          </w:r>
        </w:p>
      </w:tc>
      <w:tc>
        <w:tcPr>
          <w:tcW w:w="3164"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 xml:space="preserve">AI = accumulated items </w:t>
          </w:r>
        </w:p>
      </w:tc>
      <w:tc>
        <w:tcPr>
          <w:tcW w:w="2922"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DEM = dry erase materials</w:t>
          </w:r>
        </w:p>
      </w:tc>
    </w:tr>
    <w:tr w:rsidR="0085649E" w:rsidRPr="00F374D5" w:rsidTr="0085649E">
      <w:trPr>
        <w:trHeight w:val="300"/>
        <w:jc w:val="center"/>
      </w:trPr>
      <w:tc>
        <w:tcPr>
          <w:tcW w:w="3407"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CP = cleaning products</w:t>
          </w:r>
        </w:p>
      </w:tc>
      <w:tc>
        <w:tcPr>
          <w:tcW w:w="3164" w:type="dxa"/>
          <w:tcBorders>
            <w:top w:val="nil"/>
            <w:left w:val="nil"/>
            <w:bottom w:val="nil"/>
            <w:right w:val="nil"/>
          </w:tcBorders>
          <w:noWrap/>
          <w:vAlign w:val="bottom"/>
        </w:tcPr>
        <w:p w:rsidR="0085649E" w:rsidRPr="00F374D5" w:rsidRDefault="0085649E" w:rsidP="0085649E">
          <w:pPr>
            <w:rPr>
              <w:rFonts w:ascii="Times" w:hAnsi="Times" w:cs="Times"/>
              <w:sz w:val="20"/>
            </w:rPr>
          </w:pPr>
          <w:r>
            <w:rPr>
              <w:rFonts w:ascii="Times" w:hAnsi="Times" w:cs="Times"/>
              <w:sz w:val="20"/>
            </w:rPr>
            <w:t xml:space="preserve">HS = hand sanitizer </w:t>
          </w:r>
        </w:p>
      </w:tc>
      <w:tc>
        <w:tcPr>
          <w:tcW w:w="2922" w:type="dxa"/>
          <w:tcBorders>
            <w:top w:val="nil"/>
            <w:left w:val="nil"/>
            <w:bottom w:val="nil"/>
            <w:right w:val="nil"/>
          </w:tcBorders>
          <w:noWrap/>
          <w:vAlign w:val="bottom"/>
        </w:tcPr>
        <w:p w:rsidR="0085649E" w:rsidRPr="00F374D5" w:rsidRDefault="0085649E" w:rsidP="0085649E">
          <w:pPr>
            <w:rPr>
              <w:rFonts w:ascii="Times" w:hAnsi="Times" w:cs="Times"/>
              <w:sz w:val="20"/>
            </w:rPr>
          </w:pPr>
          <w:r w:rsidRPr="005A5F8D">
            <w:rPr>
              <w:rFonts w:ascii="Times" w:hAnsi="Times" w:cs="Times"/>
              <w:sz w:val="20"/>
            </w:rPr>
            <w:t>AI = accumulated items</w:t>
          </w:r>
        </w:p>
      </w:tc>
    </w:tr>
    <w:tr w:rsidR="0085649E" w:rsidRPr="00F374D5" w:rsidTr="0085649E">
      <w:trPr>
        <w:trHeight w:val="300"/>
        <w:jc w:val="center"/>
      </w:trPr>
      <w:tc>
        <w:tcPr>
          <w:tcW w:w="3407" w:type="dxa"/>
          <w:tcBorders>
            <w:top w:val="nil"/>
            <w:left w:val="nil"/>
            <w:bottom w:val="nil"/>
            <w:right w:val="nil"/>
          </w:tcBorders>
          <w:noWrap/>
          <w:vAlign w:val="bottom"/>
        </w:tcPr>
        <w:p w:rsidR="0085649E" w:rsidRPr="006B34D0" w:rsidRDefault="0085649E" w:rsidP="0085649E">
          <w:pPr>
            <w:rPr>
              <w:sz w:val="21"/>
              <w:szCs w:val="21"/>
            </w:rPr>
          </w:pPr>
          <w:r>
            <w:rPr>
              <w:sz w:val="21"/>
              <w:szCs w:val="21"/>
            </w:rPr>
            <w:t>WD = water-damaged</w:t>
          </w:r>
        </w:p>
      </w:tc>
      <w:tc>
        <w:tcPr>
          <w:tcW w:w="2679" w:type="dxa"/>
          <w:tcBorders>
            <w:top w:val="nil"/>
            <w:left w:val="nil"/>
            <w:bottom w:val="nil"/>
            <w:right w:val="nil"/>
          </w:tcBorders>
          <w:noWrap/>
          <w:vAlign w:val="bottom"/>
        </w:tcPr>
        <w:p w:rsidR="0085649E" w:rsidRDefault="0085649E" w:rsidP="0085649E">
          <w:pPr>
            <w:rPr>
              <w:rFonts w:ascii="Times" w:hAnsi="Times" w:cs="Times"/>
              <w:sz w:val="20"/>
            </w:rPr>
          </w:pPr>
          <w:r>
            <w:rPr>
              <w:rFonts w:ascii="Times" w:hAnsi="Times" w:cs="Times"/>
              <w:sz w:val="20"/>
            </w:rPr>
            <w:t>CT = ceiling tile</w:t>
          </w:r>
        </w:p>
      </w:tc>
      <w:tc>
        <w:tcPr>
          <w:tcW w:w="3164" w:type="dxa"/>
          <w:tcBorders>
            <w:top w:val="nil"/>
            <w:left w:val="nil"/>
            <w:bottom w:val="nil"/>
            <w:right w:val="nil"/>
          </w:tcBorders>
          <w:noWrap/>
          <w:vAlign w:val="bottom"/>
        </w:tcPr>
        <w:p w:rsidR="0085649E" w:rsidRDefault="0085649E" w:rsidP="0085649E">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noWrap/>
          <w:vAlign w:val="bottom"/>
        </w:tcPr>
        <w:p w:rsidR="0085649E" w:rsidRDefault="0085649E" w:rsidP="0085649E">
          <w:pPr>
            <w:rPr>
              <w:rFonts w:ascii="Times" w:hAnsi="Times" w:cs="Times"/>
              <w:sz w:val="20"/>
            </w:rPr>
          </w:pPr>
        </w:p>
      </w:tc>
    </w:tr>
  </w:tbl>
  <w:p w:rsidR="0085649E" w:rsidRDefault="0085649E" w:rsidP="0085649E">
    <w:pPr>
      <w:jc w:val="right"/>
      <w:rPr>
        <w:sz w:val="20"/>
      </w:rPr>
    </w:pPr>
  </w:p>
  <w:p w:rsidR="0085649E" w:rsidRDefault="0085649E" w:rsidP="0085649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649E">
      <w:tc>
        <w:tcPr>
          <w:tcW w:w="2718" w:type="dxa"/>
          <w:tcBorders>
            <w:top w:val="single" w:sz="18" w:space="0" w:color="auto"/>
          </w:tcBorders>
        </w:tcPr>
        <w:p w:rsidR="0085649E" w:rsidRDefault="0085649E" w:rsidP="0085649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5649E" w:rsidRDefault="0085649E" w:rsidP="0085649E">
          <w:pPr>
            <w:rPr>
              <w:sz w:val="20"/>
            </w:rPr>
          </w:pPr>
          <w:r>
            <w:rPr>
              <w:sz w:val="20"/>
            </w:rPr>
            <w:t>&lt; 800 ppm = preferred</w:t>
          </w:r>
        </w:p>
      </w:tc>
      <w:tc>
        <w:tcPr>
          <w:tcW w:w="3600" w:type="dxa"/>
          <w:tcBorders>
            <w:top w:val="single" w:sz="18" w:space="0" w:color="auto"/>
          </w:tcBorders>
        </w:tcPr>
        <w:p w:rsidR="0085649E" w:rsidRDefault="0085649E" w:rsidP="0085649E">
          <w:pPr>
            <w:jc w:val="right"/>
            <w:rPr>
              <w:sz w:val="20"/>
            </w:rPr>
          </w:pPr>
          <w:r>
            <w:rPr>
              <w:sz w:val="20"/>
            </w:rPr>
            <w:t>Temperature:</w:t>
          </w:r>
        </w:p>
      </w:tc>
      <w:tc>
        <w:tcPr>
          <w:tcW w:w="3420" w:type="dxa"/>
          <w:tcBorders>
            <w:top w:val="single" w:sz="18" w:space="0" w:color="auto"/>
          </w:tcBorders>
        </w:tcPr>
        <w:p w:rsidR="0085649E" w:rsidRDefault="0085649E" w:rsidP="0085649E">
          <w:pPr>
            <w:rPr>
              <w:sz w:val="20"/>
            </w:rPr>
          </w:pPr>
          <w:r>
            <w:rPr>
              <w:sz w:val="20"/>
            </w:rPr>
            <w:t>70 - 78 °F</w:t>
          </w:r>
        </w:p>
      </w:tc>
    </w:tr>
    <w:tr w:rsidR="0085649E">
      <w:tc>
        <w:tcPr>
          <w:tcW w:w="2718" w:type="dxa"/>
          <w:tcBorders>
            <w:bottom w:val="single" w:sz="18" w:space="0" w:color="auto"/>
          </w:tcBorders>
        </w:tcPr>
        <w:p w:rsidR="0085649E" w:rsidRDefault="0085649E" w:rsidP="0085649E">
          <w:pPr>
            <w:jc w:val="right"/>
            <w:rPr>
              <w:sz w:val="20"/>
            </w:rPr>
          </w:pPr>
        </w:p>
      </w:tc>
      <w:tc>
        <w:tcPr>
          <w:tcW w:w="4860" w:type="dxa"/>
          <w:tcBorders>
            <w:bottom w:val="single" w:sz="18" w:space="0" w:color="auto"/>
          </w:tcBorders>
        </w:tcPr>
        <w:p w:rsidR="0085649E" w:rsidRDefault="0085649E" w:rsidP="0085649E">
          <w:pPr>
            <w:rPr>
              <w:sz w:val="20"/>
            </w:rPr>
          </w:pPr>
          <w:r>
            <w:rPr>
              <w:sz w:val="20"/>
            </w:rPr>
            <w:t>&gt; 800 ppm = indicative of ventilation problems</w:t>
          </w:r>
        </w:p>
      </w:tc>
      <w:tc>
        <w:tcPr>
          <w:tcW w:w="3600" w:type="dxa"/>
          <w:tcBorders>
            <w:bottom w:val="single" w:sz="18" w:space="0" w:color="auto"/>
          </w:tcBorders>
        </w:tcPr>
        <w:p w:rsidR="0085649E" w:rsidRDefault="0085649E" w:rsidP="0085649E">
          <w:pPr>
            <w:jc w:val="right"/>
            <w:rPr>
              <w:sz w:val="20"/>
            </w:rPr>
          </w:pPr>
          <w:r>
            <w:rPr>
              <w:sz w:val="20"/>
            </w:rPr>
            <w:t>Relative Humidity:</w:t>
          </w:r>
        </w:p>
      </w:tc>
      <w:tc>
        <w:tcPr>
          <w:tcW w:w="3420" w:type="dxa"/>
          <w:tcBorders>
            <w:bottom w:val="single" w:sz="18" w:space="0" w:color="auto"/>
          </w:tcBorders>
        </w:tcPr>
        <w:p w:rsidR="0085649E" w:rsidRDefault="0085649E" w:rsidP="0085649E">
          <w:pPr>
            <w:rPr>
              <w:sz w:val="20"/>
            </w:rPr>
          </w:pPr>
          <w:r>
            <w:rPr>
              <w:sz w:val="20"/>
            </w:rPr>
            <w:t>40 - 60%</w:t>
          </w:r>
        </w:p>
      </w:tc>
    </w:tr>
  </w:tbl>
  <w:p w:rsidR="0085649E" w:rsidRDefault="0085649E" w:rsidP="0085649E">
    <w:pPr>
      <w:pStyle w:val="Footer"/>
      <w:jc w:val="center"/>
    </w:pPr>
  </w:p>
  <w:p w:rsidR="0085649E" w:rsidRDefault="0085649E" w:rsidP="0085649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D5A24">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9E" w:rsidRDefault="0085649E" w:rsidP="0085649E">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A71256">
      <w:rPr>
        <w:rStyle w:val="PageNumber"/>
        <w:noProof/>
      </w:rPr>
      <w:t>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9E" w:rsidRDefault="0085649E" w:rsidP="0085649E">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A7125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DC7" w:rsidRDefault="00E33DC7">
      <w:r>
        <w:separator/>
      </w:r>
    </w:p>
  </w:footnote>
  <w:footnote w:type="continuationSeparator" w:id="0">
    <w:p w:rsidR="00E33DC7" w:rsidRDefault="00E33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E" w:rsidRDefault="002E09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E" w:rsidRDefault="002E09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9DE" w:rsidRDefault="002E09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85649E" w:rsidRPr="00592B7F" w:rsidTr="0085649E">
      <w:trPr>
        <w:cantSplit/>
      </w:trPr>
      <w:tc>
        <w:tcPr>
          <w:tcW w:w="12258" w:type="dxa"/>
          <w:gridSpan w:val="3"/>
        </w:tcPr>
        <w:p w:rsidR="0085649E" w:rsidRPr="00592B7F" w:rsidRDefault="0085649E" w:rsidP="0085649E">
          <w:pPr>
            <w:pStyle w:val="Header"/>
            <w:rPr>
              <w:b/>
            </w:rPr>
          </w:pPr>
          <w:r w:rsidRPr="00592B7F">
            <w:rPr>
              <w:b/>
            </w:rPr>
            <w:t xml:space="preserve">Location: </w:t>
          </w:r>
          <w:r>
            <w:rPr>
              <w:b/>
            </w:rPr>
            <w:t>Department of Environmental Protection</w:t>
          </w:r>
        </w:p>
      </w:tc>
      <w:tc>
        <w:tcPr>
          <w:tcW w:w="2358" w:type="dxa"/>
        </w:tcPr>
        <w:p w:rsidR="0085649E" w:rsidRPr="00592B7F" w:rsidRDefault="0085649E" w:rsidP="0085649E">
          <w:pPr>
            <w:pStyle w:val="Header"/>
            <w:rPr>
              <w:b/>
            </w:rPr>
          </w:pPr>
          <w:r w:rsidRPr="00592B7F">
            <w:rPr>
              <w:b/>
            </w:rPr>
            <w:t>Indoor Air Results</w:t>
          </w:r>
        </w:p>
      </w:tc>
    </w:tr>
    <w:tr w:rsidR="0085649E" w:rsidRPr="00592B7F" w:rsidTr="0085649E">
      <w:trPr>
        <w:cantSplit/>
      </w:trPr>
      <w:tc>
        <w:tcPr>
          <w:tcW w:w="6138" w:type="dxa"/>
        </w:tcPr>
        <w:p w:rsidR="0085649E" w:rsidRPr="00592B7F" w:rsidRDefault="0085649E" w:rsidP="0085649E">
          <w:pPr>
            <w:pStyle w:val="Header"/>
            <w:rPr>
              <w:b/>
            </w:rPr>
          </w:pPr>
          <w:r w:rsidRPr="00592B7F">
            <w:rPr>
              <w:b/>
            </w:rPr>
            <w:t xml:space="preserve">Address: </w:t>
          </w:r>
          <w:r>
            <w:rPr>
              <w:b/>
            </w:rPr>
            <w:t>436 Dwight Street, Springfield, MA</w:t>
          </w:r>
          <w:r w:rsidRPr="00592B7F">
            <w:rPr>
              <w:b/>
            </w:rPr>
            <w:tab/>
          </w:r>
        </w:p>
      </w:tc>
      <w:tc>
        <w:tcPr>
          <w:tcW w:w="3606" w:type="dxa"/>
        </w:tcPr>
        <w:p w:rsidR="0085649E" w:rsidRPr="00592B7F" w:rsidRDefault="0085649E" w:rsidP="0085649E">
          <w:pPr>
            <w:pStyle w:val="Header"/>
            <w:rPr>
              <w:b/>
            </w:rPr>
          </w:pPr>
          <w:r w:rsidRPr="00592B7F">
            <w:rPr>
              <w:b/>
            </w:rPr>
            <w:t>Table 1</w:t>
          </w:r>
          <w:r>
            <w:rPr>
              <w:b/>
            </w:rPr>
            <w:t xml:space="preserve"> (continued)</w:t>
          </w:r>
        </w:p>
      </w:tc>
      <w:tc>
        <w:tcPr>
          <w:tcW w:w="2514" w:type="dxa"/>
        </w:tcPr>
        <w:p w:rsidR="0085649E" w:rsidRPr="00592B7F" w:rsidRDefault="0085649E" w:rsidP="0085649E">
          <w:pPr>
            <w:pStyle w:val="Header"/>
            <w:rPr>
              <w:b/>
            </w:rPr>
          </w:pPr>
        </w:p>
      </w:tc>
      <w:tc>
        <w:tcPr>
          <w:tcW w:w="2358" w:type="dxa"/>
        </w:tcPr>
        <w:p w:rsidR="0085649E" w:rsidRPr="00592B7F" w:rsidRDefault="0085649E" w:rsidP="0085649E">
          <w:pPr>
            <w:pStyle w:val="Header"/>
            <w:rPr>
              <w:b/>
            </w:rPr>
          </w:pPr>
          <w:r>
            <w:rPr>
              <w:b/>
            </w:rPr>
            <w:t>Date: 3/25/2016</w:t>
          </w:r>
          <w:r w:rsidRPr="00592B7F">
            <w:rPr>
              <w:b/>
            </w:rPr>
            <w:t xml:space="preserve"> </w:t>
          </w:r>
        </w:p>
      </w:tc>
    </w:tr>
  </w:tbl>
  <w:p w:rsidR="0085649E" w:rsidRDefault="008564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85649E">
      <w:trPr>
        <w:cantSplit/>
      </w:trPr>
      <w:tc>
        <w:tcPr>
          <w:tcW w:w="12258" w:type="dxa"/>
          <w:gridSpan w:val="3"/>
        </w:tcPr>
        <w:p w:rsidR="0085649E" w:rsidRPr="00677AC6" w:rsidRDefault="0085649E" w:rsidP="0085649E">
          <w:pPr>
            <w:pStyle w:val="Header"/>
            <w:spacing w:before="60" w:after="60"/>
            <w:rPr>
              <w:b/>
            </w:rPr>
          </w:pPr>
          <w:r>
            <w:rPr>
              <w:b/>
            </w:rPr>
            <w:t>Location: Department of Environmental Protection</w:t>
          </w:r>
        </w:p>
      </w:tc>
      <w:tc>
        <w:tcPr>
          <w:tcW w:w="2358" w:type="dxa"/>
        </w:tcPr>
        <w:p w:rsidR="0085649E" w:rsidRDefault="0085649E" w:rsidP="0085649E">
          <w:pPr>
            <w:pStyle w:val="Header"/>
            <w:tabs>
              <w:tab w:val="clear" w:pos="4320"/>
              <w:tab w:val="clear" w:pos="8640"/>
            </w:tabs>
            <w:spacing w:before="60" w:after="60"/>
            <w:rPr>
              <w:b/>
            </w:rPr>
          </w:pPr>
          <w:r>
            <w:rPr>
              <w:b/>
            </w:rPr>
            <w:t>Indoor Air Results</w:t>
          </w:r>
        </w:p>
      </w:tc>
    </w:tr>
    <w:tr w:rsidR="0085649E" w:rsidTr="0085649E">
      <w:trPr>
        <w:cantSplit/>
      </w:trPr>
      <w:tc>
        <w:tcPr>
          <w:tcW w:w="6138" w:type="dxa"/>
        </w:tcPr>
        <w:p w:rsidR="0085649E" w:rsidRDefault="0085649E" w:rsidP="0085649E">
          <w:pPr>
            <w:pStyle w:val="Header"/>
            <w:tabs>
              <w:tab w:val="clear" w:pos="4320"/>
              <w:tab w:val="clear" w:pos="8640"/>
              <w:tab w:val="left" w:pos="4369"/>
            </w:tabs>
            <w:spacing w:before="60" w:after="60"/>
            <w:rPr>
              <w:b/>
            </w:rPr>
          </w:pPr>
          <w:r>
            <w:rPr>
              <w:b/>
            </w:rPr>
            <w:t>Address: 436 Dwight Street, Springfield, MA</w:t>
          </w:r>
          <w:r>
            <w:rPr>
              <w:b/>
            </w:rPr>
            <w:tab/>
          </w:r>
        </w:p>
      </w:tc>
      <w:tc>
        <w:tcPr>
          <w:tcW w:w="3606" w:type="dxa"/>
        </w:tcPr>
        <w:p w:rsidR="0085649E" w:rsidRDefault="0085649E" w:rsidP="0085649E">
          <w:pPr>
            <w:pStyle w:val="Header"/>
            <w:tabs>
              <w:tab w:val="clear" w:pos="4320"/>
              <w:tab w:val="clear" w:pos="8640"/>
            </w:tabs>
            <w:spacing w:before="60" w:after="60"/>
            <w:jc w:val="center"/>
            <w:rPr>
              <w:b/>
              <w:sz w:val="28"/>
            </w:rPr>
          </w:pPr>
          <w:r>
            <w:rPr>
              <w:b/>
              <w:sz w:val="28"/>
            </w:rPr>
            <w:t>Table 1</w:t>
          </w:r>
        </w:p>
      </w:tc>
      <w:tc>
        <w:tcPr>
          <w:tcW w:w="2514" w:type="dxa"/>
        </w:tcPr>
        <w:p w:rsidR="0085649E" w:rsidRDefault="0085649E" w:rsidP="0085649E">
          <w:pPr>
            <w:pStyle w:val="Header"/>
            <w:tabs>
              <w:tab w:val="clear" w:pos="4320"/>
              <w:tab w:val="clear" w:pos="8640"/>
            </w:tabs>
            <w:spacing w:before="60" w:after="60"/>
            <w:rPr>
              <w:b/>
            </w:rPr>
          </w:pPr>
        </w:p>
      </w:tc>
      <w:tc>
        <w:tcPr>
          <w:tcW w:w="2358" w:type="dxa"/>
        </w:tcPr>
        <w:p w:rsidR="0085649E" w:rsidRDefault="0085649E" w:rsidP="0085649E">
          <w:pPr>
            <w:pStyle w:val="Header"/>
            <w:tabs>
              <w:tab w:val="clear" w:pos="4320"/>
              <w:tab w:val="clear" w:pos="8640"/>
            </w:tabs>
            <w:spacing w:before="60" w:after="60"/>
            <w:rPr>
              <w:b/>
            </w:rPr>
          </w:pPr>
          <w:r w:rsidRPr="00677AC6">
            <w:rPr>
              <w:b/>
            </w:rPr>
            <w:t>Date</w:t>
          </w:r>
          <w:r>
            <w:rPr>
              <w:b/>
            </w:rPr>
            <w:t xml:space="preserve">: 3/25/2016 </w:t>
          </w:r>
        </w:p>
      </w:tc>
    </w:tr>
  </w:tbl>
  <w:p w:rsidR="0085649E" w:rsidRDefault="0085649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59" w:type="dxa"/>
      <w:jc w:val="center"/>
      <w:tblLook w:val="0000" w:firstRow="0" w:lastRow="0" w:firstColumn="0" w:lastColumn="0" w:noHBand="0" w:noVBand="0"/>
    </w:tblPr>
    <w:tblGrid>
      <w:gridCol w:w="5781"/>
      <w:gridCol w:w="3960"/>
      <w:gridCol w:w="2160"/>
      <w:gridCol w:w="2358"/>
    </w:tblGrid>
    <w:tr w:rsidR="0085649E" w:rsidTr="0085649E">
      <w:trPr>
        <w:cantSplit/>
        <w:jc w:val="center"/>
      </w:trPr>
      <w:tc>
        <w:tcPr>
          <w:tcW w:w="11901" w:type="dxa"/>
          <w:gridSpan w:val="3"/>
        </w:tcPr>
        <w:p w:rsidR="0085649E" w:rsidRPr="00677AC6" w:rsidRDefault="0085649E" w:rsidP="0085649E">
          <w:pPr>
            <w:pStyle w:val="Header"/>
            <w:spacing w:before="60" w:after="60"/>
            <w:rPr>
              <w:b/>
            </w:rPr>
          </w:pPr>
          <w:r>
            <w:rPr>
              <w:b/>
            </w:rPr>
            <w:t>Location: DEP WERO</w:t>
          </w:r>
        </w:p>
      </w:tc>
      <w:tc>
        <w:tcPr>
          <w:tcW w:w="2358" w:type="dxa"/>
        </w:tcPr>
        <w:p w:rsidR="0085649E" w:rsidRDefault="0085649E" w:rsidP="0085649E">
          <w:pPr>
            <w:pStyle w:val="Header"/>
            <w:tabs>
              <w:tab w:val="clear" w:pos="4320"/>
              <w:tab w:val="clear" w:pos="8640"/>
            </w:tabs>
            <w:spacing w:before="60" w:after="60"/>
            <w:rPr>
              <w:b/>
            </w:rPr>
          </w:pPr>
          <w:r w:rsidRPr="009D0385">
            <w:rPr>
              <w:b/>
            </w:rPr>
            <w:t>Suspended Ceiling  Temperature</w:t>
          </w:r>
        </w:p>
      </w:tc>
    </w:tr>
    <w:tr w:rsidR="0085649E" w:rsidTr="0085649E">
      <w:trPr>
        <w:cantSplit/>
        <w:trHeight w:val="225"/>
        <w:jc w:val="center"/>
      </w:trPr>
      <w:tc>
        <w:tcPr>
          <w:tcW w:w="5781" w:type="dxa"/>
        </w:tcPr>
        <w:p w:rsidR="0085649E" w:rsidRDefault="0085649E" w:rsidP="0085649E">
          <w:pPr>
            <w:rPr>
              <w:b/>
            </w:rPr>
          </w:pPr>
          <w:r w:rsidRPr="007464D2">
            <w:rPr>
              <w:b/>
            </w:rPr>
            <w:t xml:space="preserve">Address: </w:t>
          </w:r>
          <w:r w:rsidRPr="009D0385">
            <w:rPr>
              <w:b/>
            </w:rPr>
            <w:t>436</w:t>
          </w:r>
          <w:r>
            <w:rPr>
              <w:b/>
            </w:rPr>
            <w:t xml:space="preserve"> Dwight St., Springfield, </w:t>
          </w:r>
          <w:r w:rsidRPr="009D0385">
            <w:rPr>
              <w:b/>
            </w:rPr>
            <w:t>MA</w:t>
          </w:r>
        </w:p>
      </w:tc>
      <w:tc>
        <w:tcPr>
          <w:tcW w:w="3960" w:type="dxa"/>
        </w:tcPr>
        <w:p w:rsidR="0085649E" w:rsidRDefault="0085649E" w:rsidP="0085649E">
          <w:pPr>
            <w:pStyle w:val="Header"/>
            <w:tabs>
              <w:tab w:val="clear" w:pos="4320"/>
              <w:tab w:val="clear" w:pos="8640"/>
            </w:tabs>
            <w:spacing w:before="60" w:after="60"/>
            <w:jc w:val="center"/>
            <w:rPr>
              <w:b/>
              <w:sz w:val="28"/>
            </w:rPr>
          </w:pPr>
          <w:r>
            <w:rPr>
              <w:b/>
              <w:sz w:val="28"/>
            </w:rPr>
            <w:t>Table 2 (continued)</w:t>
          </w:r>
        </w:p>
      </w:tc>
      <w:tc>
        <w:tcPr>
          <w:tcW w:w="2160" w:type="dxa"/>
        </w:tcPr>
        <w:p w:rsidR="0085649E" w:rsidRDefault="0085649E" w:rsidP="0085649E">
          <w:pPr>
            <w:pStyle w:val="Header"/>
            <w:tabs>
              <w:tab w:val="clear" w:pos="4320"/>
              <w:tab w:val="clear" w:pos="8640"/>
            </w:tabs>
            <w:spacing w:before="60" w:after="60"/>
            <w:rPr>
              <w:b/>
            </w:rPr>
          </w:pPr>
        </w:p>
      </w:tc>
      <w:tc>
        <w:tcPr>
          <w:tcW w:w="2358" w:type="dxa"/>
        </w:tcPr>
        <w:p w:rsidR="0085649E" w:rsidRDefault="0085649E" w:rsidP="0085649E">
          <w:pPr>
            <w:pStyle w:val="Header"/>
            <w:tabs>
              <w:tab w:val="clear" w:pos="4320"/>
              <w:tab w:val="clear" w:pos="8640"/>
            </w:tabs>
            <w:spacing w:before="60" w:after="60"/>
            <w:rPr>
              <w:b/>
            </w:rPr>
          </w:pPr>
          <w:r w:rsidRPr="00677AC6">
            <w:rPr>
              <w:b/>
            </w:rPr>
            <w:t>Date:</w:t>
          </w:r>
          <w:r>
            <w:rPr>
              <w:b/>
            </w:rPr>
            <w:t xml:space="preserve"> 3/25/2016</w:t>
          </w:r>
        </w:p>
      </w:tc>
    </w:tr>
  </w:tbl>
  <w:p w:rsidR="0085649E" w:rsidRDefault="0085649E" w:rsidP="0085649E">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2" w:type="dxa"/>
      <w:jc w:val="center"/>
      <w:tblLook w:val="0000" w:firstRow="0" w:lastRow="0" w:firstColumn="0" w:lastColumn="0" w:noHBand="0" w:noVBand="0"/>
    </w:tblPr>
    <w:tblGrid>
      <w:gridCol w:w="5961"/>
      <w:gridCol w:w="3600"/>
      <w:gridCol w:w="2340"/>
      <w:gridCol w:w="2358"/>
      <w:gridCol w:w="543"/>
    </w:tblGrid>
    <w:tr w:rsidR="0085649E" w:rsidTr="0085649E">
      <w:trPr>
        <w:gridAfter w:val="1"/>
        <w:wAfter w:w="543" w:type="dxa"/>
        <w:cantSplit/>
        <w:jc w:val="center"/>
      </w:trPr>
      <w:tc>
        <w:tcPr>
          <w:tcW w:w="11901" w:type="dxa"/>
          <w:gridSpan w:val="3"/>
        </w:tcPr>
        <w:p w:rsidR="0085649E" w:rsidRPr="00677AC6" w:rsidRDefault="0085649E" w:rsidP="0085649E">
          <w:pPr>
            <w:pStyle w:val="Header"/>
            <w:spacing w:before="60" w:after="60"/>
            <w:rPr>
              <w:b/>
            </w:rPr>
          </w:pPr>
          <w:r>
            <w:rPr>
              <w:b/>
            </w:rPr>
            <w:t>Location: DEP WERO</w:t>
          </w:r>
        </w:p>
      </w:tc>
      <w:tc>
        <w:tcPr>
          <w:tcW w:w="2358" w:type="dxa"/>
        </w:tcPr>
        <w:p w:rsidR="0085649E" w:rsidRDefault="0085649E" w:rsidP="0085649E">
          <w:pPr>
            <w:pStyle w:val="Header"/>
            <w:tabs>
              <w:tab w:val="clear" w:pos="4320"/>
              <w:tab w:val="clear" w:pos="8640"/>
            </w:tabs>
            <w:spacing w:before="60" w:after="60"/>
            <w:rPr>
              <w:b/>
            </w:rPr>
          </w:pPr>
          <w:r>
            <w:rPr>
              <w:b/>
            </w:rPr>
            <w:t>Suspended Ceiling  Temperature</w:t>
          </w:r>
        </w:p>
      </w:tc>
    </w:tr>
    <w:tr w:rsidR="0085649E" w:rsidTr="0085649E">
      <w:trPr>
        <w:cantSplit/>
        <w:trHeight w:val="225"/>
        <w:jc w:val="center"/>
      </w:trPr>
      <w:tc>
        <w:tcPr>
          <w:tcW w:w="5961" w:type="dxa"/>
        </w:tcPr>
        <w:p w:rsidR="0085649E" w:rsidRDefault="0085649E" w:rsidP="0085649E">
          <w:pPr>
            <w:rPr>
              <w:b/>
            </w:rPr>
          </w:pPr>
          <w:r w:rsidRPr="007464D2">
            <w:rPr>
              <w:b/>
            </w:rPr>
            <w:t xml:space="preserve">Address: </w:t>
          </w:r>
          <w:r>
            <w:rPr>
              <w:b/>
            </w:rPr>
            <w:t>436 Dwight St., Springfield, MA</w:t>
          </w:r>
        </w:p>
      </w:tc>
      <w:tc>
        <w:tcPr>
          <w:tcW w:w="3600" w:type="dxa"/>
        </w:tcPr>
        <w:p w:rsidR="0085649E" w:rsidRDefault="0085649E" w:rsidP="0085649E">
          <w:pPr>
            <w:pStyle w:val="Header"/>
            <w:tabs>
              <w:tab w:val="clear" w:pos="4320"/>
              <w:tab w:val="clear" w:pos="8640"/>
            </w:tabs>
            <w:spacing w:before="60" w:after="60"/>
            <w:jc w:val="center"/>
            <w:rPr>
              <w:b/>
              <w:sz w:val="28"/>
            </w:rPr>
          </w:pPr>
          <w:r>
            <w:rPr>
              <w:b/>
              <w:sz w:val="28"/>
            </w:rPr>
            <w:t>Table 2</w:t>
          </w:r>
        </w:p>
      </w:tc>
      <w:tc>
        <w:tcPr>
          <w:tcW w:w="2340" w:type="dxa"/>
        </w:tcPr>
        <w:p w:rsidR="0085649E" w:rsidRDefault="0085649E" w:rsidP="0085649E">
          <w:pPr>
            <w:pStyle w:val="Header"/>
            <w:tabs>
              <w:tab w:val="clear" w:pos="4320"/>
              <w:tab w:val="clear" w:pos="8640"/>
            </w:tabs>
            <w:spacing w:before="60" w:after="60"/>
            <w:rPr>
              <w:b/>
            </w:rPr>
          </w:pPr>
        </w:p>
      </w:tc>
      <w:tc>
        <w:tcPr>
          <w:tcW w:w="2901" w:type="dxa"/>
          <w:gridSpan w:val="2"/>
        </w:tcPr>
        <w:p w:rsidR="0085649E" w:rsidRDefault="0085649E" w:rsidP="0085649E">
          <w:pPr>
            <w:pStyle w:val="Header"/>
            <w:tabs>
              <w:tab w:val="clear" w:pos="4320"/>
              <w:tab w:val="clear" w:pos="8640"/>
            </w:tabs>
            <w:spacing w:before="60" w:after="60"/>
            <w:rPr>
              <w:b/>
            </w:rPr>
          </w:pPr>
          <w:r w:rsidRPr="00677AC6">
            <w:rPr>
              <w:b/>
            </w:rPr>
            <w:t>Date:</w:t>
          </w:r>
          <w:r>
            <w:rPr>
              <w:b/>
            </w:rPr>
            <w:t xml:space="preserve"> 3/25/2016</w:t>
          </w:r>
        </w:p>
      </w:tc>
    </w:tr>
  </w:tbl>
  <w:p w:rsidR="0085649E" w:rsidRDefault="008564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351390"/>
    <w:multiLevelType w:val="hybridMultilevel"/>
    <w:tmpl w:val="56EE5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9B5F26"/>
    <w:multiLevelType w:val="multilevel"/>
    <w:tmpl w:val="28FCADD2"/>
    <w:numStyleLink w:val="StyleBulletedSymbolsymbolLeft025Hanging025"/>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78B3CEF"/>
    <w:multiLevelType w:val="multilevel"/>
    <w:tmpl w:val="28FCADD2"/>
    <w:numStyleLink w:val="StyleBulletedSymbolsymbolLeft025Hanging025"/>
  </w:abstractNum>
  <w:abstractNum w:abstractNumId="11">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6A35BF"/>
    <w:multiLevelType w:val="hybridMultilevel"/>
    <w:tmpl w:val="44D6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8">
    <w:nsid w:val="36C14C36"/>
    <w:multiLevelType w:val="hybridMultilevel"/>
    <w:tmpl w:val="DC60F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427C414D"/>
    <w:multiLevelType w:val="multilevel"/>
    <w:tmpl w:val="28FCADD2"/>
    <w:numStyleLink w:val="StyleBulletedSymbolsymbolLeft025Hanging025"/>
  </w:abstractNum>
  <w:abstractNum w:abstractNumId="22">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6A9165D"/>
    <w:multiLevelType w:val="multilevel"/>
    <w:tmpl w:val="28FCADD2"/>
    <w:numStyleLink w:val="StyleBulletedSymbolsymbolLeft025Hanging025"/>
  </w:abstractNum>
  <w:abstractNum w:abstractNumId="25">
    <w:nsid w:val="4DB27BCB"/>
    <w:multiLevelType w:val="multilevel"/>
    <w:tmpl w:val="28FCADD2"/>
    <w:numStyleLink w:val="StyleBulletedSymbolsymbolLeft025Hanging025"/>
  </w:abstractNum>
  <w:abstractNum w:abstractNumId="26">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EC13BE"/>
    <w:multiLevelType w:val="multilevel"/>
    <w:tmpl w:val="28FCADD2"/>
    <w:numStyleLink w:val="StyleBulletedSymbolsymbolLeft025Hanging025"/>
  </w:abstractNum>
  <w:abstractNum w:abstractNumId="28">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D076D5"/>
    <w:multiLevelType w:val="multilevel"/>
    <w:tmpl w:val="28FCADD2"/>
    <w:numStyleLink w:val="StyleBulletedSymbolsymbolLeft025Hanging025"/>
  </w:abstractNum>
  <w:abstractNum w:abstractNumId="33">
    <w:nsid w:val="6375391E"/>
    <w:multiLevelType w:val="multilevel"/>
    <w:tmpl w:val="28FCADD2"/>
    <w:numStyleLink w:val="StyleBulletedSymbolsymbolLeft025Hanging025"/>
  </w:abstractNum>
  <w:abstractNum w:abstractNumId="34">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5">
    <w:nsid w:val="6C8F7FF3"/>
    <w:multiLevelType w:val="multilevel"/>
    <w:tmpl w:val="28FCADD2"/>
    <w:numStyleLink w:val="StyleBulletedSymbolsymbolLeft025Hanging025"/>
  </w:abstractNum>
  <w:abstractNum w:abstractNumId="36">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207EF2"/>
    <w:multiLevelType w:val="multilevel"/>
    <w:tmpl w:val="28FCADD2"/>
    <w:numStyleLink w:val="StyleBulletedSymbolsymbolLeft025Hanging025"/>
  </w:abstractNum>
  <w:abstractNum w:abstractNumId="38">
    <w:nsid w:val="777F1BC7"/>
    <w:multiLevelType w:val="multilevel"/>
    <w:tmpl w:val="28FCADD2"/>
    <w:numStyleLink w:val="StyleBulletedSymbolsymbolLeft025Hanging025"/>
  </w:abstractNum>
  <w:abstractNum w:abstractNumId="39">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D97650F"/>
    <w:multiLevelType w:val="multilevel"/>
    <w:tmpl w:val="28FCADD2"/>
    <w:numStyleLink w:val="StyleBulletedSymbolsymbolLeft025Hanging025"/>
  </w:abstractNum>
  <w:num w:numId="1">
    <w:abstractNumId w:val="0"/>
  </w:num>
  <w:num w:numId="2">
    <w:abstractNumId w:val="15"/>
  </w:num>
  <w:num w:numId="3">
    <w:abstractNumId w:val="4"/>
  </w:num>
  <w:num w:numId="4">
    <w:abstractNumId w:val="9"/>
  </w:num>
  <w:num w:numId="5">
    <w:abstractNumId w:val="36"/>
  </w:num>
  <w:num w:numId="6">
    <w:abstractNumId w:val="29"/>
  </w:num>
  <w:num w:numId="7">
    <w:abstractNumId w:val="30"/>
  </w:num>
  <w:num w:numId="8">
    <w:abstractNumId w:val="3"/>
  </w:num>
  <w:num w:numId="9">
    <w:abstractNumId w:val="16"/>
  </w:num>
  <w:num w:numId="10">
    <w:abstractNumId w:val="39"/>
  </w:num>
  <w:num w:numId="11">
    <w:abstractNumId w:val="20"/>
  </w:num>
  <w:num w:numId="12">
    <w:abstractNumId w:val="22"/>
  </w:num>
  <w:num w:numId="13">
    <w:abstractNumId w:val="12"/>
  </w:num>
  <w:num w:numId="14">
    <w:abstractNumId w:val="26"/>
  </w:num>
  <w:num w:numId="15">
    <w:abstractNumId w:val="7"/>
  </w:num>
  <w:num w:numId="16">
    <w:abstractNumId w:val="1"/>
  </w:num>
  <w:num w:numId="17">
    <w:abstractNumId w:val="31"/>
  </w:num>
  <w:num w:numId="18">
    <w:abstractNumId w:val="11"/>
  </w:num>
  <w:num w:numId="19">
    <w:abstractNumId w:val="23"/>
  </w:num>
  <w:num w:numId="20">
    <w:abstractNumId w:val="14"/>
  </w:num>
  <w:num w:numId="21">
    <w:abstractNumId w:val="21"/>
  </w:num>
  <w:num w:numId="22">
    <w:abstractNumId w:val="38"/>
  </w:num>
  <w:num w:numId="23">
    <w:abstractNumId w:val="27"/>
  </w:num>
  <w:num w:numId="24">
    <w:abstractNumId w:val="10"/>
  </w:num>
  <w:num w:numId="25">
    <w:abstractNumId w:val="2"/>
  </w:num>
  <w:num w:numId="26">
    <w:abstractNumId w:val="35"/>
  </w:num>
  <w:num w:numId="27">
    <w:abstractNumId w:val="40"/>
  </w:num>
  <w:num w:numId="28">
    <w:abstractNumId w:val="25"/>
  </w:num>
  <w:num w:numId="29">
    <w:abstractNumId w:val="33"/>
  </w:num>
  <w:num w:numId="30">
    <w:abstractNumId w:val="37"/>
  </w:num>
  <w:num w:numId="31">
    <w:abstractNumId w:val="24"/>
  </w:num>
  <w:num w:numId="32">
    <w:abstractNumId w:val="32"/>
  </w:num>
  <w:num w:numId="33">
    <w:abstractNumId w:val="8"/>
  </w:num>
  <w:num w:numId="34">
    <w:abstractNumId w:val="5"/>
  </w:num>
  <w:num w:numId="35">
    <w:abstractNumId w:val="34"/>
  </w:num>
  <w:num w:numId="36">
    <w:abstractNumId w:val="17"/>
  </w:num>
  <w:num w:numId="37">
    <w:abstractNumId w:val="19"/>
  </w:num>
  <w:num w:numId="38">
    <w:abstractNumId w:val="28"/>
  </w:num>
  <w:num w:numId="39">
    <w:abstractNumId w:val="18"/>
  </w:num>
  <w:num w:numId="40">
    <w:abstractNumId w:val="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25F"/>
    <w:rsid w:val="000075C0"/>
    <w:rsid w:val="000144B1"/>
    <w:rsid w:val="00016BF0"/>
    <w:rsid w:val="0002128B"/>
    <w:rsid w:val="0002415F"/>
    <w:rsid w:val="000242DD"/>
    <w:rsid w:val="00025A79"/>
    <w:rsid w:val="0002791D"/>
    <w:rsid w:val="00032F04"/>
    <w:rsid w:val="000354FC"/>
    <w:rsid w:val="00035523"/>
    <w:rsid w:val="00035787"/>
    <w:rsid w:val="000403EA"/>
    <w:rsid w:val="000405BD"/>
    <w:rsid w:val="0004216B"/>
    <w:rsid w:val="0004287B"/>
    <w:rsid w:val="00042C13"/>
    <w:rsid w:val="000445B9"/>
    <w:rsid w:val="00046A10"/>
    <w:rsid w:val="00046C24"/>
    <w:rsid w:val="00051744"/>
    <w:rsid w:val="00051D0C"/>
    <w:rsid w:val="00052401"/>
    <w:rsid w:val="00052912"/>
    <w:rsid w:val="00053C23"/>
    <w:rsid w:val="0005468D"/>
    <w:rsid w:val="000547B6"/>
    <w:rsid w:val="00054E6F"/>
    <w:rsid w:val="000558BB"/>
    <w:rsid w:val="0005609A"/>
    <w:rsid w:val="00056442"/>
    <w:rsid w:val="00062766"/>
    <w:rsid w:val="0006325F"/>
    <w:rsid w:val="00063DC5"/>
    <w:rsid w:val="00063E8C"/>
    <w:rsid w:val="00064569"/>
    <w:rsid w:val="0006535D"/>
    <w:rsid w:val="0007042A"/>
    <w:rsid w:val="00071362"/>
    <w:rsid w:val="00071CC1"/>
    <w:rsid w:val="00076423"/>
    <w:rsid w:val="00076440"/>
    <w:rsid w:val="000770F3"/>
    <w:rsid w:val="00077895"/>
    <w:rsid w:val="00077B9B"/>
    <w:rsid w:val="00080187"/>
    <w:rsid w:val="000804FF"/>
    <w:rsid w:val="00080DAB"/>
    <w:rsid w:val="0008406E"/>
    <w:rsid w:val="000844A0"/>
    <w:rsid w:val="00084E04"/>
    <w:rsid w:val="000864B5"/>
    <w:rsid w:val="00090E91"/>
    <w:rsid w:val="00091572"/>
    <w:rsid w:val="00092FF9"/>
    <w:rsid w:val="0009646E"/>
    <w:rsid w:val="000967CA"/>
    <w:rsid w:val="000A1A1D"/>
    <w:rsid w:val="000A1E70"/>
    <w:rsid w:val="000A2E16"/>
    <w:rsid w:val="000A321D"/>
    <w:rsid w:val="000A3520"/>
    <w:rsid w:val="000A6E5D"/>
    <w:rsid w:val="000B1F52"/>
    <w:rsid w:val="000B3761"/>
    <w:rsid w:val="000B606C"/>
    <w:rsid w:val="000B6CF5"/>
    <w:rsid w:val="000B73D0"/>
    <w:rsid w:val="000B7600"/>
    <w:rsid w:val="000C00A5"/>
    <w:rsid w:val="000C09CF"/>
    <w:rsid w:val="000C6745"/>
    <w:rsid w:val="000C6C7E"/>
    <w:rsid w:val="000C7FDD"/>
    <w:rsid w:val="000D3183"/>
    <w:rsid w:val="000D334D"/>
    <w:rsid w:val="000D3DCC"/>
    <w:rsid w:val="000D72D9"/>
    <w:rsid w:val="000D775B"/>
    <w:rsid w:val="000E2E77"/>
    <w:rsid w:val="000E3087"/>
    <w:rsid w:val="000E3506"/>
    <w:rsid w:val="000E4F07"/>
    <w:rsid w:val="000E5F7A"/>
    <w:rsid w:val="000F0731"/>
    <w:rsid w:val="000F176E"/>
    <w:rsid w:val="000F1DF7"/>
    <w:rsid w:val="000F2B18"/>
    <w:rsid w:val="000F3010"/>
    <w:rsid w:val="000F3FB4"/>
    <w:rsid w:val="000F5EE5"/>
    <w:rsid w:val="000F7300"/>
    <w:rsid w:val="000F758F"/>
    <w:rsid w:val="00100412"/>
    <w:rsid w:val="00105AB5"/>
    <w:rsid w:val="001060C3"/>
    <w:rsid w:val="001071C8"/>
    <w:rsid w:val="001076B7"/>
    <w:rsid w:val="00113D22"/>
    <w:rsid w:val="0011710B"/>
    <w:rsid w:val="001171F3"/>
    <w:rsid w:val="001203F8"/>
    <w:rsid w:val="00120993"/>
    <w:rsid w:val="0012234D"/>
    <w:rsid w:val="00123760"/>
    <w:rsid w:val="00124C2C"/>
    <w:rsid w:val="0012500A"/>
    <w:rsid w:val="001259AD"/>
    <w:rsid w:val="00127778"/>
    <w:rsid w:val="00133709"/>
    <w:rsid w:val="001348DA"/>
    <w:rsid w:val="00135446"/>
    <w:rsid w:val="001356AF"/>
    <w:rsid w:val="001371F0"/>
    <w:rsid w:val="00140548"/>
    <w:rsid w:val="0014225B"/>
    <w:rsid w:val="001432B8"/>
    <w:rsid w:val="00144842"/>
    <w:rsid w:val="001448F4"/>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208A"/>
    <w:rsid w:val="0017365D"/>
    <w:rsid w:val="00176C1C"/>
    <w:rsid w:val="00177886"/>
    <w:rsid w:val="00177D9C"/>
    <w:rsid w:val="0018111C"/>
    <w:rsid w:val="001857C3"/>
    <w:rsid w:val="001863C2"/>
    <w:rsid w:val="0018703F"/>
    <w:rsid w:val="001872FA"/>
    <w:rsid w:val="00187A50"/>
    <w:rsid w:val="001905D0"/>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4DA5"/>
    <w:rsid w:val="001C6237"/>
    <w:rsid w:val="001C6774"/>
    <w:rsid w:val="001C71A7"/>
    <w:rsid w:val="001D33CB"/>
    <w:rsid w:val="001D44B2"/>
    <w:rsid w:val="001D4B00"/>
    <w:rsid w:val="001D4EEE"/>
    <w:rsid w:val="001E0502"/>
    <w:rsid w:val="001E0ABF"/>
    <w:rsid w:val="001E310F"/>
    <w:rsid w:val="001E353D"/>
    <w:rsid w:val="001E4338"/>
    <w:rsid w:val="001E60BF"/>
    <w:rsid w:val="001F212C"/>
    <w:rsid w:val="001F3D81"/>
    <w:rsid w:val="001F4798"/>
    <w:rsid w:val="001F5CED"/>
    <w:rsid w:val="001F65C7"/>
    <w:rsid w:val="001F6CDA"/>
    <w:rsid w:val="001F7516"/>
    <w:rsid w:val="002001B7"/>
    <w:rsid w:val="002010EE"/>
    <w:rsid w:val="0020179E"/>
    <w:rsid w:val="00202766"/>
    <w:rsid w:val="00204608"/>
    <w:rsid w:val="002063D6"/>
    <w:rsid w:val="00207358"/>
    <w:rsid w:val="00207CEB"/>
    <w:rsid w:val="002115C8"/>
    <w:rsid w:val="00212699"/>
    <w:rsid w:val="002127D8"/>
    <w:rsid w:val="00212A1E"/>
    <w:rsid w:val="00213500"/>
    <w:rsid w:val="00215063"/>
    <w:rsid w:val="00215947"/>
    <w:rsid w:val="00215AE7"/>
    <w:rsid w:val="00220324"/>
    <w:rsid w:val="00221368"/>
    <w:rsid w:val="0022486C"/>
    <w:rsid w:val="0022493D"/>
    <w:rsid w:val="00226CBA"/>
    <w:rsid w:val="0022723C"/>
    <w:rsid w:val="002272B3"/>
    <w:rsid w:val="00227E29"/>
    <w:rsid w:val="0023198F"/>
    <w:rsid w:val="002319F9"/>
    <w:rsid w:val="00232629"/>
    <w:rsid w:val="0023419C"/>
    <w:rsid w:val="00234747"/>
    <w:rsid w:val="00240DC2"/>
    <w:rsid w:val="00242B04"/>
    <w:rsid w:val="002471BE"/>
    <w:rsid w:val="002475C2"/>
    <w:rsid w:val="00247A05"/>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73E22"/>
    <w:rsid w:val="00275987"/>
    <w:rsid w:val="002766B4"/>
    <w:rsid w:val="00276A51"/>
    <w:rsid w:val="00283B4F"/>
    <w:rsid w:val="00283F58"/>
    <w:rsid w:val="002850AA"/>
    <w:rsid w:val="00291371"/>
    <w:rsid w:val="00292CEA"/>
    <w:rsid w:val="002933DD"/>
    <w:rsid w:val="00293A6F"/>
    <w:rsid w:val="00295164"/>
    <w:rsid w:val="002971FC"/>
    <w:rsid w:val="00297B7B"/>
    <w:rsid w:val="002A02EB"/>
    <w:rsid w:val="002A03AD"/>
    <w:rsid w:val="002A1611"/>
    <w:rsid w:val="002A27C6"/>
    <w:rsid w:val="002A3278"/>
    <w:rsid w:val="002A540E"/>
    <w:rsid w:val="002B017C"/>
    <w:rsid w:val="002B45FC"/>
    <w:rsid w:val="002B4A40"/>
    <w:rsid w:val="002B4FF4"/>
    <w:rsid w:val="002B5661"/>
    <w:rsid w:val="002B69C8"/>
    <w:rsid w:val="002C0D94"/>
    <w:rsid w:val="002C2727"/>
    <w:rsid w:val="002C670D"/>
    <w:rsid w:val="002C6792"/>
    <w:rsid w:val="002C6C21"/>
    <w:rsid w:val="002D03C1"/>
    <w:rsid w:val="002D054F"/>
    <w:rsid w:val="002D57EB"/>
    <w:rsid w:val="002D5BF0"/>
    <w:rsid w:val="002D5DA0"/>
    <w:rsid w:val="002D7367"/>
    <w:rsid w:val="002E09DE"/>
    <w:rsid w:val="002E1456"/>
    <w:rsid w:val="002E24D8"/>
    <w:rsid w:val="002E28CA"/>
    <w:rsid w:val="002E2FAF"/>
    <w:rsid w:val="002E3AC2"/>
    <w:rsid w:val="002E3B20"/>
    <w:rsid w:val="002E4F9B"/>
    <w:rsid w:val="002E5E4C"/>
    <w:rsid w:val="002E6C8C"/>
    <w:rsid w:val="002F1142"/>
    <w:rsid w:val="002F2ACA"/>
    <w:rsid w:val="002F2E55"/>
    <w:rsid w:val="002F44E2"/>
    <w:rsid w:val="002F537F"/>
    <w:rsid w:val="002F5869"/>
    <w:rsid w:val="002F5D96"/>
    <w:rsid w:val="003013A1"/>
    <w:rsid w:val="003032C2"/>
    <w:rsid w:val="003057DA"/>
    <w:rsid w:val="00306E16"/>
    <w:rsid w:val="00307BFE"/>
    <w:rsid w:val="00311A23"/>
    <w:rsid w:val="00312771"/>
    <w:rsid w:val="00313FFB"/>
    <w:rsid w:val="0031572A"/>
    <w:rsid w:val="00315EA6"/>
    <w:rsid w:val="00315EF7"/>
    <w:rsid w:val="003209DA"/>
    <w:rsid w:val="00320D9C"/>
    <w:rsid w:val="003223AB"/>
    <w:rsid w:val="003266A6"/>
    <w:rsid w:val="0032677A"/>
    <w:rsid w:val="00327939"/>
    <w:rsid w:val="00334C1B"/>
    <w:rsid w:val="00335550"/>
    <w:rsid w:val="003355FA"/>
    <w:rsid w:val="003371EB"/>
    <w:rsid w:val="00337282"/>
    <w:rsid w:val="003425EF"/>
    <w:rsid w:val="003455FE"/>
    <w:rsid w:val="003456FB"/>
    <w:rsid w:val="00346B22"/>
    <w:rsid w:val="0035424E"/>
    <w:rsid w:val="00357888"/>
    <w:rsid w:val="0036046C"/>
    <w:rsid w:val="00361783"/>
    <w:rsid w:val="003617F8"/>
    <w:rsid w:val="00361D0A"/>
    <w:rsid w:val="00363F43"/>
    <w:rsid w:val="0036445C"/>
    <w:rsid w:val="00366847"/>
    <w:rsid w:val="003703E6"/>
    <w:rsid w:val="0037151C"/>
    <w:rsid w:val="00371C91"/>
    <w:rsid w:val="003726F5"/>
    <w:rsid w:val="00372A31"/>
    <w:rsid w:val="0038684D"/>
    <w:rsid w:val="00386EDB"/>
    <w:rsid w:val="00391501"/>
    <w:rsid w:val="00391DE9"/>
    <w:rsid w:val="00391F29"/>
    <w:rsid w:val="00392614"/>
    <w:rsid w:val="00393194"/>
    <w:rsid w:val="00397AA2"/>
    <w:rsid w:val="00397F65"/>
    <w:rsid w:val="003A19C2"/>
    <w:rsid w:val="003A3995"/>
    <w:rsid w:val="003A52E0"/>
    <w:rsid w:val="003A6BDA"/>
    <w:rsid w:val="003B2312"/>
    <w:rsid w:val="003B23A6"/>
    <w:rsid w:val="003B385F"/>
    <w:rsid w:val="003B42D7"/>
    <w:rsid w:val="003B50DC"/>
    <w:rsid w:val="003B5571"/>
    <w:rsid w:val="003B5F6F"/>
    <w:rsid w:val="003B6373"/>
    <w:rsid w:val="003B652D"/>
    <w:rsid w:val="003B6A0E"/>
    <w:rsid w:val="003C3911"/>
    <w:rsid w:val="003C4677"/>
    <w:rsid w:val="003C5A1F"/>
    <w:rsid w:val="003C6DD8"/>
    <w:rsid w:val="003C77D1"/>
    <w:rsid w:val="003D458D"/>
    <w:rsid w:val="003D54B4"/>
    <w:rsid w:val="003D5A24"/>
    <w:rsid w:val="003E1B1B"/>
    <w:rsid w:val="003E58E7"/>
    <w:rsid w:val="003E6478"/>
    <w:rsid w:val="003E6526"/>
    <w:rsid w:val="003E67AA"/>
    <w:rsid w:val="003E681A"/>
    <w:rsid w:val="003E7A81"/>
    <w:rsid w:val="003F2545"/>
    <w:rsid w:val="003F397B"/>
    <w:rsid w:val="003F425D"/>
    <w:rsid w:val="003F5643"/>
    <w:rsid w:val="003F706A"/>
    <w:rsid w:val="003F7C96"/>
    <w:rsid w:val="00400531"/>
    <w:rsid w:val="00400893"/>
    <w:rsid w:val="00401E3A"/>
    <w:rsid w:val="00401EFF"/>
    <w:rsid w:val="004062BA"/>
    <w:rsid w:val="00410CDC"/>
    <w:rsid w:val="00411B8E"/>
    <w:rsid w:val="00411FE7"/>
    <w:rsid w:val="0041591F"/>
    <w:rsid w:val="004162A2"/>
    <w:rsid w:val="00416DD6"/>
    <w:rsid w:val="00420D5E"/>
    <w:rsid w:val="004216BD"/>
    <w:rsid w:val="00421F00"/>
    <w:rsid w:val="00423E34"/>
    <w:rsid w:val="00424E18"/>
    <w:rsid w:val="00427878"/>
    <w:rsid w:val="00430212"/>
    <w:rsid w:val="00430392"/>
    <w:rsid w:val="004309EA"/>
    <w:rsid w:val="00430AEC"/>
    <w:rsid w:val="004317C7"/>
    <w:rsid w:val="004325BE"/>
    <w:rsid w:val="00432615"/>
    <w:rsid w:val="00432AD8"/>
    <w:rsid w:val="0043399C"/>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608B1"/>
    <w:rsid w:val="00460D79"/>
    <w:rsid w:val="00460DB5"/>
    <w:rsid w:val="0046365B"/>
    <w:rsid w:val="00466293"/>
    <w:rsid w:val="00467204"/>
    <w:rsid w:val="004701D8"/>
    <w:rsid w:val="00470826"/>
    <w:rsid w:val="004726D8"/>
    <w:rsid w:val="00472B19"/>
    <w:rsid w:val="004735CF"/>
    <w:rsid w:val="00474094"/>
    <w:rsid w:val="00477385"/>
    <w:rsid w:val="00482646"/>
    <w:rsid w:val="0048285D"/>
    <w:rsid w:val="00482C11"/>
    <w:rsid w:val="004832ED"/>
    <w:rsid w:val="004834FB"/>
    <w:rsid w:val="0048365C"/>
    <w:rsid w:val="004868BE"/>
    <w:rsid w:val="00486E62"/>
    <w:rsid w:val="00486F13"/>
    <w:rsid w:val="0049216E"/>
    <w:rsid w:val="00493D80"/>
    <w:rsid w:val="0049402D"/>
    <w:rsid w:val="004A1684"/>
    <w:rsid w:val="004A6A5C"/>
    <w:rsid w:val="004A6A5E"/>
    <w:rsid w:val="004A764A"/>
    <w:rsid w:val="004A7A36"/>
    <w:rsid w:val="004A7A80"/>
    <w:rsid w:val="004B144B"/>
    <w:rsid w:val="004B2FB7"/>
    <w:rsid w:val="004B3051"/>
    <w:rsid w:val="004B6667"/>
    <w:rsid w:val="004C2676"/>
    <w:rsid w:val="004C401B"/>
    <w:rsid w:val="004C5C81"/>
    <w:rsid w:val="004D1193"/>
    <w:rsid w:val="004D21BF"/>
    <w:rsid w:val="004D528F"/>
    <w:rsid w:val="004D6CCA"/>
    <w:rsid w:val="004E1BA1"/>
    <w:rsid w:val="004E2F22"/>
    <w:rsid w:val="004E4B59"/>
    <w:rsid w:val="004E5880"/>
    <w:rsid w:val="004E73D6"/>
    <w:rsid w:val="004F0C65"/>
    <w:rsid w:val="004F2108"/>
    <w:rsid w:val="004F265E"/>
    <w:rsid w:val="004F4CE8"/>
    <w:rsid w:val="004F6CF2"/>
    <w:rsid w:val="004F70F6"/>
    <w:rsid w:val="00500641"/>
    <w:rsid w:val="00503C45"/>
    <w:rsid w:val="00503F0F"/>
    <w:rsid w:val="005054AA"/>
    <w:rsid w:val="00505AC8"/>
    <w:rsid w:val="005069DF"/>
    <w:rsid w:val="005104A6"/>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7551"/>
    <w:rsid w:val="00530219"/>
    <w:rsid w:val="00533F01"/>
    <w:rsid w:val="00534F1B"/>
    <w:rsid w:val="005375CA"/>
    <w:rsid w:val="005414AA"/>
    <w:rsid w:val="0054276A"/>
    <w:rsid w:val="00544132"/>
    <w:rsid w:val="0054673E"/>
    <w:rsid w:val="00546C65"/>
    <w:rsid w:val="005516C2"/>
    <w:rsid w:val="00553DC6"/>
    <w:rsid w:val="00553FBD"/>
    <w:rsid w:val="00554E62"/>
    <w:rsid w:val="005554A9"/>
    <w:rsid w:val="00557F93"/>
    <w:rsid w:val="00561032"/>
    <w:rsid w:val="00561843"/>
    <w:rsid w:val="005647E1"/>
    <w:rsid w:val="005656FD"/>
    <w:rsid w:val="00571BB4"/>
    <w:rsid w:val="00571D2D"/>
    <w:rsid w:val="00572646"/>
    <w:rsid w:val="005737F6"/>
    <w:rsid w:val="00575D38"/>
    <w:rsid w:val="00576005"/>
    <w:rsid w:val="00576CED"/>
    <w:rsid w:val="00576F10"/>
    <w:rsid w:val="0058031A"/>
    <w:rsid w:val="0058059E"/>
    <w:rsid w:val="00582D5D"/>
    <w:rsid w:val="005839B5"/>
    <w:rsid w:val="00583C64"/>
    <w:rsid w:val="00584965"/>
    <w:rsid w:val="00584A82"/>
    <w:rsid w:val="005869A2"/>
    <w:rsid w:val="00591826"/>
    <w:rsid w:val="00592A63"/>
    <w:rsid w:val="005946A2"/>
    <w:rsid w:val="005947B2"/>
    <w:rsid w:val="00594E25"/>
    <w:rsid w:val="00596645"/>
    <w:rsid w:val="005A16A2"/>
    <w:rsid w:val="005A17B0"/>
    <w:rsid w:val="005A2836"/>
    <w:rsid w:val="005A31D3"/>
    <w:rsid w:val="005A4CB5"/>
    <w:rsid w:val="005B1CBC"/>
    <w:rsid w:val="005B24AA"/>
    <w:rsid w:val="005B2BC4"/>
    <w:rsid w:val="005B2F0D"/>
    <w:rsid w:val="005B3099"/>
    <w:rsid w:val="005B4065"/>
    <w:rsid w:val="005B42C3"/>
    <w:rsid w:val="005B48E0"/>
    <w:rsid w:val="005B7A22"/>
    <w:rsid w:val="005C0987"/>
    <w:rsid w:val="005C1E4E"/>
    <w:rsid w:val="005C2241"/>
    <w:rsid w:val="005D0364"/>
    <w:rsid w:val="005D21CE"/>
    <w:rsid w:val="005D61E2"/>
    <w:rsid w:val="005D7377"/>
    <w:rsid w:val="005D7C76"/>
    <w:rsid w:val="005E194E"/>
    <w:rsid w:val="005E2906"/>
    <w:rsid w:val="005E5D83"/>
    <w:rsid w:val="005E5E52"/>
    <w:rsid w:val="005F135A"/>
    <w:rsid w:val="005F28D9"/>
    <w:rsid w:val="005F3BB8"/>
    <w:rsid w:val="005F46BB"/>
    <w:rsid w:val="005F56B6"/>
    <w:rsid w:val="005F56E4"/>
    <w:rsid w:val="005F5726"/>
    <w:rsid w:val="005F6B30"/>
    <w:rsid w:val="005F6D92"/>
    <w:rsid w:val="005F6D98"/>
    <w:rsid w:val="005F70F2"/>
    <w:rsid w:val="00606617"/>
    <w:rsid w:val="00606D69"/>
    <w:rsid w:val="00606E9D"/>
    <w:rsid w:val="00610B11"/>
    <w:rsid w:val="00610F14"/>
    <w:rsid w:val="00611D1F"/>
    <w:rsid w:val="00611FB5"/>
    <w:rsid w:val="00612634"/>
    <w:rsid w:val="00612A37"/>
    <w:rsid w:val="00613014"/>
    <w:rsid w:val="00613713"/>
    <w:rsid w:val="00617692"/>
    <w:rsid w:val="006179C3"/>
    <w:rsid w:val="00624FF4"/>
    <w:rsid w:val="006315DA"/>
    <w:rsid w:val="00633B00"/>
    <w:rsid w:val="00636584"/>
    <w:rsid w:val="00640305"/>
    <w:rsid w:val="006404DE"/>
    <w:rsid w:val="00640505"/>
    <w:rsid w:val="00642274"/>
    <w:rsid w:val="00643166"/>
    <w:rsid w:val="006435E3"/>
    <w:rsid w:val="006453C6"/>
    <w:rsid w:val="00646928"/>
    <w:rsid w:val="006501A6"/>
    <w:rsid w:val="006550A5"/>
    <w:rsid w:val="00656C5F"/>
    <w:rsid w:val="00656DA6"/>
    <w:rsid w:val="00661333"/>
    <w:rsid w:val="00662176"/>
    <w:rsid w:val="00664EF5"/>
    <w:rsid w:val="006652E8"/>
    <w:rsid w:val="00665423"/>
    <w:rsid w:val="006659CC"/>
    <w:rsid w:val="00673419"/>
    <w:rsid w:val="0067562C"/>
    <w:rsid w:val="00675F5A"/>
    <w:rsid w:val="00676F3D"/>
    <w:rsid w:val="00677C87"/>
    <w:rsid w:val="006800D6"/>
    <w:rsid w:val="0068094D"/>
    <w:rsid w:val="0068132D"/>
    <w:rsid w:val="00681433"/>
    <w:rsid w:val="00682519"/>
    <w:rsid w:val="006918E9"/>
    <w:rsid w:val="0069201C"/>
    <w:rsid w:val="0069375E"/>
    <w:rsid w:val="00694B99"/>
    <w:rsid w:val="006969F0"/>
    <w:rsid w:val="006A0211"/>
    <w:rsid w:val="006A1442"/>
    <w:rsid w:val="006A1AA4"/>
    <w:rsid w:val="006A474E"/>
    <w:rsid w:val="006A4A99"/>
    <w:rsid w:val="006A74BF"/>
    <w:rsid w:val="006B2494"/>
    <w:rsid w:val="006B4190"/>
    <w:rsid w:val="006B4B66"/>
    <w:rsid w:val="006B59A9"/>
    <w:rsid w:val="006B6820"/>
    <w:rsid w:val="006C21A5"/>
    <w:rsid w:val="006C3609"/>
    <w:rsid w:val="006C71E8"/>
    <w:rsid w:val="006C7326"/>
    <w:rsid w:val="006C75C7"/>
    <w:rsid w:val="006D0887"/>
    <w:rsid w:val="006D0F26"/>
    <w:rsid w:val="006D1D68"/>
    <w:rsid w:val="006D4AA2"/>
    <w:rsid w:val="006D77B8"/>
    <w:rsid w:val="006E1722"/>
    <w:rsid w:val="006E31E7"/>
    <w:rsid w:val="006E339F"/>
    <w:rsid w:val="006E3423"/>
    <w:rsid w:val="006E4B37"/>
    <w:rsid w:val="006E53A4"/>
    <w:rsid w:val="006E7E65"/>
    <w:rsid w:val="006F3279"/>
    <w:rsid w:val="006F5808"/>
    <w:rsid w:val="00700D50"/>
    <w:rsid w:val="00700E5E"/>
    <w:rsid w:val="00703CCB"/>
    <w:rsid w:val="00704FA5"/>
    <w:rsid w:val="00705DDB"/>
    <w:rsid w:val="0070627A"/>
    <w:rsid w:val="00707702"/>
    <w:rsid w:val="00710343"/>
    <w:rsid w:val="00711F62"/>
    <w:rsid w:val="0071374A"/>
    <w:rsid w:val="00721418"/>
    <w:rsid w:val="00721479"/>
    <w:rsid w:val="00722191"/>
    <w:rsid w:val="0072234E"/>
    <w:rsid w:val="00722DF6"/>
    <w:rsid w:val="007262BC"/>
    <w:rsid w:val="007342B6"/>
    <w:rsid w:val="007403B0"/>
    <w:rsid w:val="007417B4"/>
    <w:rsid w:val="00743EB2"/>
    <w:rsid w:val="007442B7"/>
    <w:rsid w:val="007470EE"/>
    <w:rsid w:val="00747132"/>
    <w:rsid w:val="007471FA"/>
    <w:rsid w:val="007542B6"/>
    <w:rsid w:val="00754608"/>
    <w:rsid w:val="00756365"/>
    <w:rsid w:val="007565CD"/>
    <w:rsid w:val="007567B0"/>
    <w:rsid w:val="00756973"/>
    <w:rsid w:val="00756A57"/>
    <w:rsid w:val="00756E8A"/>
    <w:rsid w:val="007612B2"/>
    <w:rsid w:val="00765361"/>
    <w:rsid w:val="00770CB5"/>
    <w:rsid w:val="00775C1E"/>
    <w:rsid w:val="00776ABF"/>
    <w:rsid w:val="00777C44"/>
    <w:rsid w:val="007808FD"/>
    <w:rsid w:val="007815A6"/>
    <w:rsid w:val="007820E8"/>
    <w:rsid w:val="0078314D"/>
    <w:rsid w:val="00783660"/>
    <w:rsid w:val="00786B34"/>
    <w:rsid w:val="00787628"/>
    <w:rsid w:val="0079100D"/>
    <w:rsid w:val="00791B5A"/>
    <w:rsid w:val="00792C03"/>
    <w:rsid w:val="00792FD4"/>
    <w:rsid w:val="00793456"/>
    <w:rsid w:val="007941B2"/>
    <w:rsid w:val="00794818"/>
    <w:rsid w:val="00795265"/>
    <w:rsid w:val="0079561C"/>
    <w:rsid w:val="00796448"/>
    <w:rsid w:val="007A066C"/>
    <w:rsid w:val="007A2180"/>
    <w:rsid w:val="007A4834"/>
    <w:rsid w:val="007A491E"/>
    <w:rsid w:val="007A543D"/>
    <w:rsid w:val="007A561C"/>
    <w:rsid w:val="007B2A63"/>
    <w:rsid w:val="007B703B"/>
    <w:rsid w:val="007B7868"/>
    <w:rsid w:val="007C1EA0"/>
    <w:rsid w:val="007C3180"/>
    <w:rsid w:val="007C393B"/>
    <w:rsid w:val="007C49BA"/>
    <w:rsid w:val="007C4A18"/>
    <w:rsid w:val="007C55CB"/>
    <w:rsid w:val="007C5E18"/>
    <w:rsid w:val="007C6406"/>
    <w:rsid w:val="007D167E"/>
    <w:rsid w:val="007E026F"/>
    <w:rsid w:val="007E2686"/>
    <w:rsid w:val="007E4A60"/>
    <w:rsid w:val="007E4F7F"/>
    <w:rsid w:val="007E5E23"/>
    <w:rsid w:val="007F0488"/>
    <w:rsid w:val="007F0C7D"/>
    <w:rsid w:val="007F17FF"/>
    <w:rsid w:val="007F25A6"/>
    <w:rsid w:val="007F4519"/>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B32"/>
    <w:rsid w:val="00817909"/>
    <w:rsid w:val="00817BD5"/>
    <w:rsid w:val="00821692"/>
    <w:rsid w:val="008226D3"/>
    <w:rsid w:val="00822823"/>
    <w:rsid w:val="00822DA0"/>
    <w:rsid w:val="0082347F"/>
    <w:rsid w:val="00823584"/>
    <w:rsid w:val="00823671"/>
    <w:rsid w:val="00823B7A"/>
    <w:rsid w:val="008259FE"/>
    <w:rsid w:val="00825CD1"/>
    <w:rsid w:val="008301AA"/>
    <w:rsid w:val="00831F35"/>
    <w:rsid w:val="00831FA1"/>
    <w:rsid w:val="00832DDF"/>
    <w:rsid w:val="00834A5D"/>
    <w:rsid w:val="00836554"/>
    <w:rsid w:val="008365DC"/>
    <w:rsid w:val="008369BE"/>
    <w:rsid w:val="00837D7C"/>
    <w:rsid w:val="008426D7"/>
    <w:rsid w:val="0084294D"/>
    <w:rsid w:val="0084327F"/>
    <w:rsid w:val="00843A7F"/>
    <w:rsid w:val="00843AE7"/>
    <w:rsid w:val="00845B74"/>
    <w:rsid w:val="008509CD"/>
    <w:rsid w:val="008514E4"/>
    <w:rsid w:val="0085292A"/>
    <w:rsid w:val="00853CEB"/>
    <w:rsid w:val="0085420F"/>
    <w:rsid w:val="0085649E"/>
    <w:rsid w:val="00857435"/>
    <w:rsid w:val="00857F59"/>
    <w:rsid w:val="00860265"/>
    <w:rsid w:val="008619BD"/>
    <w:rsid w:val="00861A5C"/>
    <w:rsid w:val="00862417"/>
    <w:rsid w:val="008636C2"/>
    <w:rsid w:val="00866CC8"/>
    <w:rsid w:val="00874083"/>
    <w:rsid w:val="0088060A"/>
    <w:rsid w:val="00881C87"/>
    <w:rsid w:val="00883D01"/>
    <w:rsid w:val="00886675"/>
    <w:rsid w:val="008870A7"/>
    <w:rsid w:val="00890B64"/>
    <w:rsid w:val="00890D2F"/>
    <w:rsid w:val="00891528"/>
    <w:rsid w:val="008916CF"/>
    <w:rsid w:val="0089292F"/>
    <w:rsid w:val="00893E48"/>
    <w:rsid w:val="008941B8"/>
    <w:rsid w:val="008966DB"/>
    <w:rsid w:val="00896C14"/>
    <w:rsid w:val="008A074F"/>
    <w:rsid w:val="008A2103"/>
    <w:rsid w:val="008A2DC6"/>
    <w:rsid w:val="008A2EF6"/>
    <w:rsid w:val="008A3B33"/>
    <w:rsid w:val="008A48EC"/>
    <w:rsid w:val="008A514C"/>
    <w:rsid w:val="008A7247"/>
    <w:rsid w:val="008B05EB"/>
    <w:rsid w:val="008B1407"/>
    <w:rsid w:val="008B1D4D"/>
    <w:rsid w:val="008B3100"/>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B6A"/>
    <w:rsid w:val="008D505E"/>
    <w:rsid w:val="008D5D70"/>
    <w:rsid w:val="008D79DC"/>
    <w:rsid w:val="008E0A92"/>
    <w:rsid w:val="008E0D1B"/>
    <w:rsid w:val="008E3D17"/>
    <w:rsid w:val="008E4939"/>
    <w:rsid w:val="008F0606"/>
    <w:rsid w:val="008F0635"/>
    <w:rsid w:val="008F0A5E"/>
    <w:rsid w:val="008F0C39"/>
    <w:rsid w:val="008F2D36"/>
    <w:rsid w:val="008F58B2"/>
    <w:rsid w:val="008F5ED8"/>
    <w:rsid w:val="008F60F4"/>
    <w:rsid w:val="008F6AFB"/>
    <w:rsid w:val="008F6C06"/>
    <w:rsid w:val="008F79BC"/>
    <w:rsid w:val="009002AC"/>
    <w:rsid w:val="00901846"/>
    <w:rsid w:val="00902ACF"/>
    <w:rsid w:val="009035E5"/>
    <w:rsid w:val="00904BE2"/>
    <w:rsid w:val="009071E6"/>
    <w:rsid w:val="0091091D"/>
    <w:rsid w:val="00910CA2"/>
    <w:rsid w:val="00910F5A"/>
    <w:rsid w:val="009114A4"/>
    <w:rsid w:val="00912326"/>
    <w:rsid w:val="00914FF3"/>
    <w:rsid w:val="00914FFB"/>
    <w:rsid w:val="00916430"/>
    <w:rsid w:val="009172FE"/>
    <w:rsid w:val="0091786F"/>
    <w:rsid w:val="0092117F"/>
    <w:rsid w:val="009219E4"/>
    <w:rsid w:val="00921C96"/>
    <w:rsid w:val="0092378C"/>
    <w:rsid w:val="0092517A"/>
    <w:rsid w:val="00925263"/>
    <w:rsid w:val="00930CE6"/>
    <w:rsid w:val="00931B87"/>
    <w:rsid w:val="00932276"/>
    <w:rsid w:val="00934204"/>
    <w:rsid w:val="009369BD"/>
    <w:rsid w:val="00937539"/>
    <w:rsid w:val="0094182E"/>
    <w:rsid w:val="00942ECC"/>
    <w:rsid w:val="00952AD7"/>
    <w:rsid w:val="00952D38"/>
    <w:rsid w:val="009561CD"/>
    <w:rsid w:val="009621FF"/>
    <w:rsid w:val="00962CCB"/>
    <w:rsid w:val="00962F39"/>
    <w:rsid w:val="00963D49"/>
    <w:rsid w:val="00964E66"/>
    <w:rsid w:val="00965178"/>
    <w:rsid w:val="009652BA"/>
    <w:rsid w:val="0096709B"/>
    <w:rsid w:val="0097054D"/>
    <w:rsid w:val="00971167"/>
    <w:rsid w:val="009736E2"/>
    <w:rsid w:val="00973890"/>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6049"/>
    <w:rsid w:val="00997D73"/>
    <w:rsid w:val="009A05C5"/>
    <w:rsid w:val="009A06D9"/>
    <w:rsid w:val="009A165A"/>
    <w:rsid w:val="009A514E"/>
    <w:rsid w:val="009A68D3"/>
    <w:rsid w:val="009B06AC"/>
    <w:rsid w:val="009B15BB"/>
    <w:rsid w:val="009B2A42"/>
    <w:rsid w:val="009B2EC8"/>
    <w:rsid w:val="009B3348"/>
    <w:rsid w:val="009B473C"/>
    <w:rsid w:val="009B4B78"/>
    <w:rsid w:val="009B53BE"/>
    <w:rsid w:val="009B5729"/>
    <w:rsid w:val="009B6EE1"/>
    <w:rsid w:val="009C0882"/>
    <w:rsid w:val="009C5751"/>
    <w:rsid w:val="009C7041"/>
    <w:rsid w:val="009C729D"/>
    <w:rsid w:val="009D0D47"/>
    <w:rsid w:val="009D217E"/>
    <w:rsid w:val="009D44D1"/>
    <w:rsid w:val="009D4684"/>
    <w:rsid w:val="009D4DC0"/>
    <w:rsid w:val="009D5125"/>
    <w:rsid w:val="009D5BEF"/>
    <w:rsid w:val="009D5D52"/>
    <w:rsid w:val="009D6391"/>
    <w:rsid w:val="009E0771"/>
    <w:rsid w:val="009E0B47"/>
    <w:rsid w:val="009E1ECD"/>
    <w:rsid w:val="009E225B"/>
    <w:rsid w:val="009E6FA4"/>
    <w:rsid w:val="009E7743"/>
    <w:rsid w:val="009F0E57"/>
    <w:rsid w:val="009F0EE9"/>
    <w:rsid w:val="009F0F9C"/>
    <w:rsid w:val="009F11A8"/>
    <w:rsid w:val="009F46B7"/>
    <w:rsid w:val="009F4F31"/>
    <w:rsid w:val="009F6590"/>
    <w:rsid w:val="009F68C5"/>
    <w:rsid w:val="009F6A7A"/>
    <w:rsid w:val="00A000D9"/>
    <w:rsid w:val="00A001B4"/>
    <w:rsid w:val="00A018F8"/>
    <w:rsid w:val="00A0261A"/>
    <w:rsid w:val="00A02818"/>
    <w:rsid w:val="00A03770"/>
    <w:rsid w:val="00A0442B"/>
    <w:rsid w:val="00A04BAF"/>
    <w:rsid w:val="00A05867"/>
    <w:rsid w:val="00A05C81"/>
    <w:rsid w:val="00A074C3"/>
    <w:rsid w:val="00A134FB"/>
    <w:rsid w:val="00A21C42"/>
    <w:rsid w:val="00A22249"/>
    <w:rsid w:val="00A2265C"/>
    <w:rsid w:val="00A252B1"/>
    <w:rsid w:val="00A2591D"/>
    <w:rsid w:val="00A26210"/>
    <w:rsid w:val="00A26F86"/>
    <w:rsid w:val="00A31A5C"/>
    <w:rsid w:val="00A33B11"/>
    <w:rsid w:val="00A40E8C"/>
    <w:rsid w:val="00A41573"/>
    <w:rsid w:val="00A42C39"/>
    <w:rsid w:val="00A43B7D"/>
    <w:rsid w:val="00A456C2"/>
    <w:rsid w:val="00A45A6F"/>
    <w:rsid w:val="00A474A2"/>
    <w:rsid w:val="00A50003"/>
    <w:rsid w:val="00A532C6"/>
    <w:rsid w:val="00A533A7"/>
    <w:rsid w:val="00A53B3D"/>
    <w:rsid w:val="00A53FFB"/>
    <w:rsid w:val="00A54DB1"/>
    <w:rsid w:val="00A569DD"/>
    <w:rsid w:val="00A5712B"/>
    <w:rsid w:val="00A600D6"/>
    <w:rsid w:val="00A6140A"/>
    <w:rsid w:val="00A61DC9"/>
    <w:rsid w:val="00A62208"/>
    <w:rsid w:val="00A6280F"/>
    <w:rsid w:val="00A62969"/>
    <w:rsid w:val="00A65421"/>
    <w:rsid w:val="00A66D78"/>
    <w:rsid w:val="00A71256"/>
    <w:rsid w:val="00A7308B"/>
    <w:rsid w:val="00A73A05"/>
    <w:rsid w:val="00A73D13"/>
    <w:rsid w:val="00A75EC6"/>
    <w:rsid w:val="00A8014D"/>
    <w:rsid w:val="00A829BE"/>
    <w:rsid w:val="00A83A38"/>
    <w:rsid w:val="00A84968"/>
    <w:rsid w:val="00A849A4"/>
    <w:rsid w:val="00A861E5"/>
    <w:rsid w:val="00A909CA"/>
    <w:rsid w:val="00A91284"/>
    <w:rsid w:val="00A93FD3"/>
    <w:rsid w:val="00A95189"/>
    <w:rsid w:val="00AA09D8"/>
    <w:rsid w:val="00AA330E"/>
    <w:rsid w:val="00AA5833"/>
    <w:rsid w:val="00AA6CC0"/>
    <w:rsid w:val="00AB038D"/>
    <w:rsid w:val="00AB0F4F"/>
    <w:rsid w:val="00AB1A30"/>
    <w:rsid w:val="00AB2D7B"/>
    <w:rsid w:val="00AB3D99"/>
    <w:rsid w:val="00AB52CC"/>
    <w:rsid w:val="00AB59D2"/>
    <w:rsid w:val="00AC2D83"/>
    <w:rsid w:val="00AC31C5"/>
    <w:rsid w:val="00AC4217"/>
    <w:rsid w:val="00AC45E8"/>
    <w:rsid w:val="00AC6362"/>
    <w:rsid w:val="00AC6791"/>
    <w:rsid w:val="00AD0C7A"/>
    <w:rsid w:val="00AD249E"/>
    <w:rsid w:val="00AD4A40"/>
    <w:rsid w:val="00AD50C7"/>
    <w:rsid w:val="00AD64F1"/>
    <w:rsid w:val="00AE1E8D"/>
    <w:rsid w:val="00AE3C95"/>
    <w:rsid w:val="00AE465B"/>
    <w:rsid w:val="00AE7E46"/>
    <w:rsid w:val="00AF1F6C"/>
    <w:rsid w:val="00AF4D92"/>
    <w:rsid w:val="00B00003"/>
    <w:rsid w:val="00B01716"/>
    <w:rsid w:val="00B03A65"/>
    <w:rsid w:val="00B05396"/>
    <w:rsid w:val="00B05DA7"/>
    <w:rsid w:val="00B11E4C"/>
    <w:rsid w:val="00B12F4C"/>
    <w:rsid w:val="00B14854"/>
    <w:rsid w:val="00B20823"/>
    <w:rsid w:val="00B214F4"/>
    <w:rsid w:val="00B22BFD"/>
    <w:rsid w:val="00B2308F"/>
    <w:rsid w:val="00B23E18"/>
    <w:rsid w:val="00B31684"/>
    <w:rsid w:val="00B35F47"/>
    <w:rsid w:val="00B365DE"/>
    <w:rsid w:val="00B36641"/>
    <w:rsid w:val="00B37B9E"/>
    <w:rsid w:val="00B37D63"/>
    <w:rsid w:val="00B43160"/>
    <w:rsid w:val="00B453F1"/>
    <w:rsid w:val="00B45698"/>
    <w:rsid w:val="00B456BF"/>
    <w:rsid w:val="00B472FB"/>
    <w:rsid w:val="00B513DB"/>
    <w:rsid w:val="00B524FD"/>
    <w:rsid w:val="00B54B68"/>
    <w:rsid w:val="00B613AD"/>
    <w:rsid w:val="00B61B3F"/>
    <w:rsid w:val="00B6353C"/>
    <w:rsid w:val="00B63C85"/>
    <w:rsid w:val="00B63F9B"/>
    <w:rsid w:val="00B70D9A"/>
    <w:rsid w:val="00B70FC9"/>
    <w:rsid w:val="00B714F4"/>
    <w:rsid w:val="00B7255A"/>
    <w:rsid w:val="00B738E0"/>
    <w:rsid w:val="00B75756"/>
    <w:rsid w:val="00B77291"/>
    <w:rsid w:val="00B83245"/>
    <w:rsid w:val="00B84020"/>
    <w:rsid w:val="00B849DE"/>
    <w:rsid w:val="00B86C3B"/>
    <w:rsid w:val="00B86E27"/>
    <w:rsid w:val="00B9377B"/>
    <w:rsid w:val="00B94D8D"/>
    <w:rsid w:val="00B94EBC"/>
    <w:rsid w:val="00B96927"/>
    <w:rsid w:val="00B96E7E"/>
    <w:rsid w:val="00B97498"/>
    <w:rsid w:val="00B975AD"/>
    <w:rsid w:val="00BA299D"/>
    <w:rsid w:val="00BA48EC"/>
    <w:rsid w:val="00BA55D8"/>
    <w:rsid w:val="00BA5C28"/>
    <w:rsid w:val="00BA642E"/>
    <w:rsid w:val="00BA7CA2"/>
    <w:rsid w:val="00BB19F3"/>
    <w:rsid w:val="00BB407E"/>
    <w:rsid w:val="00BB46FD"/>
    <w:rsid w:val="00BB53C6"/>
    <w:rsid w:val="00BB6096"/>
    <w:rsid w:val="00BB646C"/>
    <w:rsid w:val="00BB68D5"/>
    <w:rsid w:val="00BB7133"/>
    <w:rsid w:val="00BB7445"/>
    <w:rsid w:val="00BC0975"/>
    <w:rsid w:val="00BC2161"/>
    <w:rsid w:val="00BC2DB1"/>
    <w:rsid w:val="00BC50A6"/>
    <w:rsid w:val="00BC5307"/>
    <w:rsid w:val="00BC6B69"/>
    <w:rsid w:val="00BC76F5"/>
    <w:rsid w:val="00BD1D8B"/>
    <w:rsid w:val="00BD3C43"/>
    <w:rsid w:val="00BD7FBD"/>
    <w:rsid w:val="00BE2761"/>
    <w:rsid w:val="00BE7170"/>
    <w:rsid w:val="00BF1C03"/>
    <w:rsid w:val="00BF3245"/>
    <w:rsid w:val="00BF5D3B"/>
    <w:rsid w:val="00C00492"/>
    <w:rsid w:val="00C0131B"/>
    <w:rsid w:val="00C01B29"/>
    <w:rsid w:val="00C0254F"/>
    <w:rsid w:val="00C0275A"/>
    <w:rsid w:val="00C03210"/>
    <w:rsid w:val="00C039C9"/>
    <w:rsid w:val="00C079B8"/>
    <w:rsid w:val="00C10D41"/>
    <w:rsid w:val="00C10E10"/>
    <w:rsid w:val="00C12A97"/>
    <w:rsid w:val="00C1438B"/>
    <w:rsid w:val="00C15A67"/>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35E94"/>
    <w:rsid w:val="00C40CFF"/>
    <w:rsid w:val="00C40FD3"/>
    <w:rsid w:val="00C41213"/>
    <w:rsid w:val="00C415AC"/>
    <w:rsid w:val="00C42BB7"/>
    <w:rsid w:val="00C433FF"/>
    <w:rsid w:val="00C441D4"/>
    <w:rsid w:val="00C468E4"/>
    <w:rsid w:val="00C46FD6"/>
    <w:rsid w:val="00C47DF1"/>
    <w:rsid w:val="00C50DD2"/>
    <w:rsid w:val="00C51FD8"/>
    <w:rsid w:val="00C52935"/>
    <w:rsid w:val="00C54E0E"/>
    <w:rsid w:val="00C56293"/>
    <w:rsid w:val="00C63C32"/>
    <w:rsid w:val="00C653D5"/>
    <w:rsid w:val="00C654EB"/>
    <w:rsid w:val="00C662F9"/>
    <w:rsid w:val="00C70D79"/>
    <w:rsid w:val="00C72F16"/>
    <w:rsid w:val="00C742B8"/>
    <w:rsid w:val="00C755D1"/>
    <w:rsid w:val="00C756F0"/>
    <w:rsid w:val="00C75DF6"/>
    <w:rsid w:val="00C75EE8"/>
    <w:rsid w:val="00C760F7"/>
    <w:rsid w:val="00C76957"/>
    <w:rsid w:val="00C80222"/>
    <w:rsid w:val="00C822C7"/>
    <w:rsid w:val="00C8335E"/>
    <w:rsid w:val="00C841BD"/>
    <w:rsid w:val="00C86ACE"/>
    <w:rsid w:val="00C9152F"/>
    <w:rsid w:val="00C91F8C"/>
    <w:rsid w:val="00C91FBD"/>
    <w:rsid w:val="00C925E1"/>
    <w:rsid w:val="00CA0CD4"/>
    <w:rsid w:val="00CA15F9"/>
    <w:rsid w:val="00CA1ED0"/>
    <w:rsid w:val="00CA3EBB"/>
    <w:rsid w:val="00CA3FCF"/>
    <w:rsid w:val="00CA4CC8"/>
    <w:rsid w:val="00CA515C"/>
    <w:rsid w:val="00CA5B6E"/>
    <w:rsid w:val="00CA69A9"/>
    <w:rsid w:val="00CA7592"/>
    <w:rsid w:val="00CB15D8"/>
    <w:rsid w:val="00CB4377"/>
    <w:rsid w:val="00CC08EC"/>
    <w:rsid w:val="00CC1303"/>
    <w:rsid w:val="00CC4463"/>
    <w:rsid w:val="00CC5061"/>
    <w:rsid w:val="00CC73F4"/>
    <w:rsid w:val="00CD056B"/>
    <w:rsid w:val="00CD1326"/>
    <w:rsid w:val="00CD1863"/>
    <w:rsid w:val="00CD29BD"/>
    <w:rsid w:val="00CD46C5"/>
    <w:rsid w:val="00CD6742"/>
    <w:rsid w:val="00CE2182"/>
    <w:rsid w:val="00CE3D1A"/>
    <w:rsid w:val="00CE6B86"/>
    <w:rsid w:val="00CF0714"/>
    <w:rsid w:val="00CF3A54"/>
    <w:rsid w:val="00CF41F1"/>
    <w:rsid w:val="00D00367"/>
    <w:rsid w:val="00D00E5F"/>
    <w:rsid w:val="00D033B9"/>
    <w:rsid w:val="00D03F11"/>
    <w:rsid w:val="00D055AE"/>
    <w:rsid w:val="00D05830"/>
    <w:rsid w:val="00D06DF5"/>
    <w:rsid w:val="00D10622"/>
    <w:rsid w:val="00D108F8"/>
    <w:rsid w:val="00D1221E"/>
    <w:rsid w:val="00D12756"/>
    <w:rsid w:val="00D14907"/>
    <w:rsid w:val="00D14E25"/>
    <w:rsid w:val="00D165AA"/>
    <w:rsid w:val="00D170FF"/>
    <w:rsid w:val="00D206EB"/>
    <w:rsid w:val="00D21FA9"/>
    <w:rsid w:val="00D222FB"/>
    <w:rsid w:val="00D225B8"/>
    <w:rsid w:val="00D246A3"/>
    <w:rsid w:val="00D255B0"/>
    <w:rsid w:val="00D256BE"/>
    <w:rsid w:val="00D25E6E"/>
    <w:rsid w:val="00D27466"/>
    <w:rsid w:val="00D2789F"/>
    <w:rsid w:val="00D27F4C"/>
    <w:rsid w:val="00D404DF"/>
    <w:rsid w:val="00D42CFE"/>
    <w:rsid w:val="00D431EA"/>
    <w:rsid w:val="00D4364F"/>
    <w:rsid w:val="00D460D3"/>
    <w:rsid w:val="00D51EED"/>
    <w:rsid w:val="00D52059"/>
    <w:rsid w:val="00D53A14"/>
    <w:rsid w:val="00D5401B"/>
    <w:rsid w:val="00D5462E"/>
    <w:rsid w:val="00D613BA"/>
    <w:rsid w:val="00D66699"/>
    <w:rsid w:val="00D6756D"/>
    <w:rsid w:val="00D751BF"/>
    <w:rsid w:val="00D77E51"/>
    <w:rsid w:val="00D83F06"/>
    <w:rsid w:val="00D85061"/>
    <w:rsid w:val="00D85418"/>
    <w:rsid w:val="00D86A99"/>
    <w:rsid w:val="00D87B2D"/>
    <w:rsid w:val="00D91811"/>
    <w:rsid w:val="00D9368F"/>
    <w:rsid w:val="00D96686"/>
    <w:rsid w:val="00D96D5D"/>
    <w:rsid w:val="00D974B4"/>
    <w:rsid w:val="00D976F6"/>
    <w:rsid w:val="00DA261F"/>
    <w:rsid w:val="00DA2EC6"/>
    <w:rsid w:val="00DA2ED6"/>
    <w:rsid w:val="00DA41EF"/>
    <w:rsid w:val="00DA4E1A"/>
    <w:rsid w:val="00DA582D"/>
    <w:rsid w:val="00DA5E0A"/>
    <w:rsid w:val="00DA640C"/>
    <w:rsid w:val="00DB2136"/>
    <w:rsid w:val="00DB30A1"/>
    <w:rsid w:val="00DB6AA0"/>
    <w:rsid w:val="00DB7063"/>
    <w:rsid w:val="00DC2B70"/>
    <w:rsid w:val="00DC3569"/>
    <w:rsid w:val="00DC3660"/>
    <w:rsid w:val="00DC38C3"/>
    <w:rsid w:val="00DC3F49"/>
    <w:rsid w:val="00DC431A"/>
    <w:rsid w:val="00DC5130"/>
    <w:rsid w:val="00DC5267"/>
    <w:rsid w:val="00DD286A"/>
    <w:rsid w:val="00DD30A4"/>
    <w:rsid w:val="00DD446C"/>
    <w:rsid w:val="00DD464A"/>
    <w:rsid w:val="00DD5A8B"/>
    <w:rsid w:val="00DD5EF1"/>
    <w:rsid w:val="00DD5FB0"/>
    <w:rsid w:val="00DD67B3"/>
    <w:rsid w:val="00DE19FF"/>
    <w:rsid w:val="00DE3A85"/>
    <w:rsid w:val="00DE658C"/>
    <w:rsid w:val="00DE6CA2"/>
    <w:rsid w:val="00DF1388"/>
    <w:rsid w:val="00DF21A4"/>
    <w:rsid w:val="00DF2249"/>
    <w:rsid w:val="00DF2694"/>
    <w:rsid w:val="00DF5055"/>
    <w:rsid w:val="00E0059E"/>
    <w:rsid w:val="00E0129C"/>
    <w:rsid w:val="00E01752"/>
    <w:rsid w:val="00E02150"/>
    <w:rsid w:val="00E034EF"/>
    <w:rsid w:val="00E03A16"/>
    <w:rsid w:val="00E04DEA"/>
    <w:rsid w:val="00E060EC"/>
    <w:rsid w:val="00E11548"/>
    <w:rsid w:val="00E153CF"/>
    <w:rsid w:val="00E15707"/>
    <w:rsid w:val="00E17BA3"/>
    <w:rsid w:val="00E17F80"/>
    <w:rsid w:val="00E2189A"/>
    <w:rsid w:val="00E23187"/>
    <w:rsid w:val="00E23A34"/>
    <w:rsid w:val="00E23E90"/>
    <w:rsid w:val="00E2572A"/>
    <w:rsid w:val="00E2577B"/>
    <w:rsid w:val="00E25C61"/>
    <w:rsid w:val="00E268B6"/>
    <w:rsid w:val="00E26C1E"/>
    <w:rsid w:val="00E2724C"/>
    <w:rsid w:val="00E2761B"/>
    <w:rsid w:val="00E27C91"/>
    <w:rsid w:val="00E3015C"/>
    <w:rsid w:val="00E31826"/>
    <w:rsid w:val="00E31C2B"/>
    <w:rsid w:val="00E33A0F"/>
    <w:rsid w:val="00E33BDC"/>
    <w:rsid w:val="00E33DC7"/>
    <w:rsid w:val="00E374A2"/>
    <w:rsid w:val="00E41B5A"/>
    <w:rsid w:val="00E427AB"/>
    <w:rsid w:val="00E42EF1"/>
    <w:rsid w:val="00E42F75"/>
    <w:rsid w:val="00E535A7"/>
    <w:rsid w:val="00E56EA5"/>
    <w:rsid w:val="00E615E1"/>
    <w:rsid w:val="00E618BD"/>
    <w:rsid w:val="00E61C2F"/>
    <w:rsid w:val="00E6285F"/>
    <w:rsid w:val="00E629B2"/>
    <w:rsid w:val="00E62A86"/>
    <w:rsid w:val="00E633E9"/>
    <w:rsid w:val="00E63B1F"/>
    <w:rsid w:val="00E63DB1"/>
    <w:rsid w:val="00E64586"/>
    <w:rsid w:val="00E65DDB"/>
    <w:rsid w:val="00E6716A"/>
    <w:rsid w:val="00E70084"/>
    <w:rsid w:val="00E71C11"/>
    <w:rsid w:val="00E7338B"/>
    <w:rsid w:val="00E75063"/>
    <w:rsid w:val="00E7607E"/>
    <w:rsid w:val="00E762E0"/>
    <w:rsid w:val="00E778F7"/>
    <w:rsid w:val="00E814F7"/>
    <w:rsid w:val="00E81B50"/>
    <w:rsid w:val="00E8330C"/>
    <w:rsid w:val="00E83695"/>
    <w:rsid w:val="00E836A0"/>
    <w:rsid w:val="00E836CF"/>
    <w:rsid w:val="00E8600B"/>
    <w:rsid w:val="00E87100"/>
    <w:rsid w:val="00E87780"/>
    <w:rsid w:val="00E87974"/>
    <w:rsid w:val="00E913E3"/>
    <w:rsid w:val="00E91817"/>
    <w:rsid w:val="00E92BAD"/>
    <w:rsid w:val="00E96CFA"/>
    <w:rsid w:val="00EA0E94"/>
    <w:rsid w:val="00EA1564"/>
    <w:rsid w:val="00EA26AB"/>
    <w:rsid w:val="00EA305B"/>
    <w:rsid w:val="00EA467D"/>
    <w:rsid w:val="00EA4899"/>
    <w:rsid w:val="00EA6447"/>
    <w:rsid w:val="00EA6604"/>
    <w:rsid w:val="00EA7F54"/>
    <w:rsid w:val="00EB0474"/>
    <w:rsid w:val="00EB04AC"/>
    <w:rsid w:val="00EB0619"/>
    <w:rsid w:val="00EB0F69"/>
    <w:rsid w:val="00EB242A"/>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246A"/>
    <w:rsid w:val="00ED5109"/>
    <w:rsid w:val="00EE002A"/>
    <w:rsid w:val="00EE4059"/>
    <w:rsid w:val="00EE4171"/>
    <w:rsid w:val="00EE6EFB"/>
    <w:rsid w:val="00EF033E"/>
    <w:rsid w:val="00EF2489"/>
    <w:rsid w:val="00EF395E"/>
    <w:rsid w:val="00EF586D"/>
    <w:rsid w:val="00EF7533"/>
    <w:rsid w:val="00F0234D"/>
    <w:rsid w:val="00F0261E"/>
    <w:rsid w:val="00F028BB"/>
    <w:rsid w:val="00F0304D"/>
    <w:rsid w:val="00F046AB"/>
    <w:rsid w:val="00F056C1"/>
    <w:rsid w:val="00F06566"/>
    <w:rsid w:val="00F1013D"/>
    <w:rsid w:val="00F10395"/>
    <w:rsid w:val="00F10F67"/>
    <w:rsid w:val="00F114D7"/>
    <w:rsid w:val="00F12CA0"/>
    <w:rsid w:val="00F1357E"/>
    <w:rsid w:val="00F15467"/>
    <w:rsid w:val="00F23E66"/>
    <w:rsid w:val="00F23F23"/>
    <w:rsid w:val="00F24925"/>
    <w:rsid w:val="00F3003F"/>
    <w:rsid w:val="00F3022C"/>
    <w:rsid w:val="00F31108"/>
    <w:rsid w:val="00F32245"/>
    <w:rsid w:val="00F364AD"/>
    <w:rsid w:val="00F37E7D"/>
    <w:rsid w:val="00F40AF5"/>
    <w:rsid w:val="00F40BB7"/>
    <w:rsid w:val="00F4531F"/>
    <w:rsid w:val="00F455E6"/>
    <w:rsid w:val="00F4648D"/>
    <w:rsid w:val="00F46A2F"/>
    <w:rsid w:val="00F47017"/>
    <w:rsid w:val="00F518EE"/>
    <w:rsid w:val="00F519F1"/>
    <w:rsid w:val="00F52772"/>
    <w:rsid w:val="00F5550D"/>
    <w:rsid w:val="00F57257"/>
    <w:rsid w:val="00F573A2"/>
    <w:rsid w:val="00F61EE0"/>
    <w:rsid w:val="00F64339"/>
    <w:rsid w:val="00F64A60"/>
    <w:rsid w:val="00F64FAE"/>
    <w:rsid w:val="00F659D2"/>
    <w:rsid w:val="00F6737D"/>
    <w:rsid w:val="00F6744C"/>
    <w:rsid w:val="00F67564"/>
    <w:rsid w:val="00F71BBC"/>
    <w:rsid w:val="00F7251F"/>
    <w:rsid w:val="00F734C4"/>
    <w:rsid w:val="00F74236"/>
    <w:rsid w:val="00F74787"/>
    <w:rsid w:val="00F74A54"/>
    <w:rsid w:val="00F74FE3"/>
    <w:rsid w:val="00F81ACE"/>
    <w:rsid w:val="00F82DC3"/>
    <w:rsid w:val="00F85477"/>
    <w:rsid w:val="00F87018"/>
    <w:rsid w:val="00F87F27"/>
    <w:rsid w:val="00F93CB6"/>
    <w:rsid w:val="00F94984"/>
    <w:rsid w:val="00F94ACF"/>
    <w:rsid w:val="00F95ABA"/>
    <w:rsid w:val="00F978A8"/>
    <w:rsid w:val="00F979ED"/>
    <w:rsid w:val="00FA0987"/>
    <w:rsid w:val="00FA2213"/>
    <w:rsid w:val="00FA3242"/>
    <w:rsid w:val="00FA458E"/>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63CE"/>
    <w:rsid w:val="00FC7BCD"/>
    <w:rsid w:val="00FD264C"/>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6E0"/>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character" w:customStyle="1" w:styleId="HeaderChar">
    <w:name w:val="Header Char"/>
    <w:link w:val="Header"/>
    <w:uiPriority w:val="99"/>
    <w:locked/>
    <w:rsid w:val="002E09DE"/>
    <w:rPr>
      <w:sz w:val="24"/>
    </w:rPr>
  </w:style>
  <w:style w:type="character" w:customStyle="1" w:styleId="FooterChar">
    <w:name w:val="Footer Char"/>
    <w:link w:val="Footer"/>
    <w:uiPriority w:val="99"/>
    <w:locked/>
    <w:rsid w:val="002E09DE"/>
    <w:rPr>
      <w:sz w:val="24"/>
    </w:rPr>
  </w:style>
  <w:style w:type="paragraph" w:customStyle="1" w:styleId="Body">
    <w:name w:val="Body"/>
    <w:rsid w:val="002E09DE"/>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2E09DE"/>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character" w:customStyle="1" w:styleId="HeaderChar">
    <w:name w:val="Header Char"/>
    <w:link w:val="Header"/>
    <w:uiPriority w:val="99"/>
    <w:locked/>
    <w:rsid w:val="002E09DE"/>
    <w:rPr>
      <w:sz w:val="24"/>
    </w:rPr>
  </w:style>
  <w:style w:type="character" w:customStyle="1" w:styleId="FooterChar">
    <w:name w:val="Footer Char"/>
    <w:link w:val="Footer"/>
    <w:uiPriority w:val="99"/>
    <w:locked/>
    <w:rsid w:val="002E09DE"/>
    <w:rPr>
      <w:sz w:val="24"/>
    </w:rPr>
  </w:style>
  <w:style w:type="paragraph" w:customStyle="1" w:styleId="Body">
    <w:name w:val="Body"/>
    <w:rsid w:val="002E09DE"/>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2E09DE"/>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08442037">
      <w:bodyDiv w:val="1"/>
      <w:marLeft w:val="0"/>
      <w:marRight w:val="0"/>
      <w:marTop w:val="0"/>
      <w:marBottom w:val="0"/>
      <w:divBdr>
        <w:top w:val="none" w:sz="0" w:space="0" w:color="auto"/>
        <w:left w:val="none" w:sz="0" w:space="0" w:color="auto"/>
        <w:bottom w:val="none" w:sz="0" w:space="0" w:color="auto"/>
        <w:right w:val="none" w:sz="0" w:space="0" w:color="auto"/>
      </w:divBdr>
    </w:div>
    <w:div w:id="343478794">
      <w:bodyDiv w:val="1"/>
      <w:marLeft w:val="0"/>
      <w:marRight w:val="0"/>
      <w:marTop w:val="0"/>
      <w:marBottom w:val="0"/>
      <w:divBdr>
        <w:top w:val="none" w:sz="0" w:space="0" w:color="auto"/>
        <w:left w:val="none" w:sz="0" w:space="0" w:color="auto"/>
        <w:bottom w:val="none" w:sz="0" w:space="0" w:color="auto"/>
        <w:right w:val="none" w:sz="0" w:space="0" w:color="auto"/>
      </w:divBdr>
    </w:div>
    <w:div w:id="874343635">
      <w:bodyDiv w:val="1"/>
      <w:marLeft w:val="0"/>
      <w:marRight w:val="0"/>
      <w:marTop w:val="0"/>
      <w:marBottom w:val="0"/>
      <w:divBdr>
        <w:top w:val="none" w:sz="0" w:space="0" w:color="auto"/>
        <w:left w:val="none" w:sz="0" w:space="0" w:color="auto"/>
        <w:bottom w:val="none" w:sz="0" w:space="0" w:color="auto"/>
        <w:right w:val="none" w:sz="0" w:space="0" w:color="auto"/>
      </w:divBdr>
    </w:div>
    <w:div w:id="94430881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armstrong.com/"/>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mass.gov/eohhs/gov/departments/dph/programs/environmental-health/exposure-topics/iaq/iaq-manua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footer" Target="footer4.xml"/>
  <Relationship Id="rId37" Type="http://schemas.openxmlformats.org/officeDocument/2006/relationships/header" Target="header4.xml"/>
  <Relationship Id="rId38" Type="http://schemas.openxmlformats.org/officeDocument/2006/relationships/footer" Target="footer5.xml"/>
  <Relationship Id="rId39" Type="http://schemas.openxmlformats.org/officeDocument/2006/relationships/header" Target="header5.xml"/>
  <Relationship Id="rId4" Type="http://schemas.microsoft.com/office/2007/relationships/stylesWithEffects" Target="stylesWithEffects.xml"/>
  <Relationship Id="rId40" Type="http://schemas.openxmlformats.org/officeDocument/2006/relationships/footer" Target="footer6.xml"/>
  <Relationship Id="rId41" Type="http://schemas.openxmlformats.org/officeDocument/2006/relationships/header" Target="header6.xml"/>
  <Relationship Id="rId42" Type="http://schemas.openxmlformats.org/officeDocument/2006/relationships/footer" Target="footer7.xml"/>
  <Relationship Id="rId43" Type="http://schemas.openxmlformats.org/officeDocument/2006/relationships/header" Target="header7.xml"/>
  <Relationship Id="rId44" Type="http://schemas.openxmlformats.org/officeDocument/2006/relationships/footer" Target="footer8.xml"/>
  <Relationship Id="rId45" Type="http://schemas.openxmlformats.org/officeDocument/2006/relationships/fontTable" Target="fontTable.xml"/>
  <Relationship Id="rId46"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AEE1-F3AE-4752-A102-987BDFE8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2709</Words>
  <Characters>15446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Indoor Air Quality Assessment - Department of Environmental Protection, 436 Dwight Street, Springfield, MA - May 2016</vt:lpstr>
    </vt:vector>
  </TitlesOfParts>
  <Company>MDPH</Company>
  <LinksUpToDate>false</LinksUpToDate>
  <CharactersWithSpaces>18119</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5570572</vt:i4>
      </vt:variant>
      <vt:variant>
        <vt:i4>6</vt:i4>
      </vt:variant>
      <vt:variant>
        <vt:i4>0</vt:i4>
      </vt:variant>
      <vt:variant>
        <vt:i4>5</vt:i4>
      </vt:variant>
      <vt:variant>
        <vt:lpwstr>http://www.armstrong.com/</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2016-06-08T19:04:00Z</dcterms:created>
  <dc:creator>MDPH - Indoor Air Quality Program</dc:creator>
  <keywords>Springfield; Department of Environmental Protection, 436 Dwight Street</keywords>
  <lastModifiedBy>AutoBVT</lastModifiedBy>
  <lastPrinted>2016-06-06T15:38:00Z</lastPrinted>
  <dcterms:modified xsi:type="dcterms:W3CDTF">2016-06-08T19:07:00Z</dcterms:modified>
  <revision>4</revision>
  <dc:subject>Indoor Air Quality Assessment - Department of Environmental Protection, 436 Dwight Street, Springfield, MA - May 2016</dc:subject>
  <dc:title>Indoor Air Quality Assessment - Department of Environmental Protection, 436 Dwight Street, Springfield, MA - May 2016</dc:title>
</coreProperties>
</file>