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E0AAE8" w14:textId="14352B65" w:rsidR="00986263" w:rsidRDefault="000B2124" w:rsidP="00986263">
      <w:pPr>
        <w:pStyle w:val="Heading1"/>
      </w:pPr>
      <w:r>
        <w:rPr>
          <w:noProof/>
        </w:rPr>
        <mc:AlternateContent>
          <mc:Choice Requires="wps">
            <w:drawing>
              <wp:inline distT="0" distB="0" distL="0" distR="0" wp14:anchorId="210D5A1A" wp14:editId="368B2C74">
                <wp:extent cx="5943600" cy="8229600"/>
                <wp:effectExtent l="9525" t="9525" r="9525" b="952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E1B090" w14:textId="77777777" w:rsidR="00986263" w:rsidRDefault="00986263" w:rsidP="00986263">
                            <w:pPr>
                              <w:jc w:val="center"/>
                              <w:rPr>
                                <w:b/>
                                <w:sz w:val="36"/>
                              </w:rPr>
                            </w:pPr>
                          </w:p>
                          <w:p w14:paraId="4E3F5BC1" w14:textId="77777777" w:rsidR="00986263" w:rsidRDefault="00986263" w:rsidP="00986263">
                            <w:pPr>
                              <w:jc w:val="center"/>
                              <w:rPr>
                                <w:b/>
                                <w:sz w:val="36"/>
                              </w:rPr>
                            </w:pPr>
                          </w:p>
                          <w:p w14:paraId="6FAFD3FA" w14:textId="77777777" w:rsidR="00986263" w:rsidRPr="004027AB" w:rsidRDefault="006415CA" w:rsidP="00986263">
                            <w:pPr>
                              <w:jc w:val="center"/>
                              <w:rPr>
                                <w:b/>
                                <w:sz w:val="36"/>
                              </w:rPr>
                            </w:pPr>
                            <w:r>
                              <w:rPr>
                                <w:b/>
                                <w:sz w:val="36"/>
                              </w:rPr>
                              <w:t>WATER DAMAGE</w:t>
                            </w:r>
                            <w:r w:rsidR="00880D59">
                              <w:rPr>
                                <w:b/>
                                <w:sz w:val="36"/>
                              </w:rPr>
                              <w:t>/MOLD</w:t>
                            </w:r>
                            <w:r w:rsidR="00045181">
                              <w:rPr>
                                <w:b/>
                                <w:sz w:val="36"/>
                              </w:rPr>
                              <w:t xml:space="preserve"> </w:t>
                            </w:r>
                            <w:r w:rsidR="000C0B8A">
                              <w:rPr>
                                <w:b/>
                                <w:sz w:val="36"/>
                              </w:rPr>
                              <w:t>INVESTIGATION</w:t>
                            </w:r>
                          </w:p>
                          <w:p w14:paraId="476407FE" w14:textId="77777777" w:rsidR="00986263" w:rsidRPr="004027AB" w:rsidRDefault="00986263" w:rsidP="00986263">
                            <w:pPr>
                              <w:jc w:val="center"/>
                              <w:rPr>
                                <w:b/>
                                <w:sz w:val="28"/>
                              </w:rPr>
                            </w:pPr>
                          </w:p>
                          <w:p w14:paraId="639383F2" w14:textId="77777777" w:rsidR="00986263" w:rsidRDefault="00986263" w:rsidP="00986263">
                            <w:pPr>
                              <w:jc w:val="center"/>
                              <w:rPr>
                                <w:b/>
                                <w:sz w:val="28"/>
                              </w:rPr>
                            </w:pPr>
                          </w:p>
                          <w:p w14:paraId="2D39D19A" w14:textId="2A8DD887" w:rsidR="00986263" w:rsidRPr="00986263" w:rsidRDefault="005D31BD" w:rsidP="00986263">
                            <w:pPr>
                              <w:jc w:val="center"/>
                              <w:rPr>
                                <w:b/>
                                <w:sz w:val="28"/>
                              </w:rPr>
                            </w:pPr>
                            <w:r>
                              <w:rPr>
                                <w:b/>
                                <w:sz w:val="28"/>
                              </w:rPr>
                              <w:t>Massachusetts Department of Mental Health</w:t>
                            </w:r>
                          </w:p>
                          <w:p w14:paraId="1E2ACFFF" w14:textId="0289E248" w:rsidR="008D30B7" w:rsidRDefault="00D84D7A" w:rsidP="00986263">
                            <w:pPr>
                              <w:jc w:val="center"/>
                              <w:rPr>
                                <w:b/>
                                <w:sz w:val="28"/>
                              </w:rPr>
                            </w:pPr>
                            <w:r>
                              <w:rPr>
                                <w:b/>
                                <w:sz w:val="28"/>
                              </w:rPr>
                              <w:t xml:space="preserve">305 </w:t>
                            </w:r>
                            <w:r w:rsidR="005D31BD">
                              <w:rPr>
                                <w:b/>
                                <w:sz w:val="28"/>
                              </w:rPr>
                              <w:t>Belmont Street</w:t>
                            </w:r>
                          </w:p>
                          <w:p w14:paraId="6B7A3550" w14:textId="3F61FEE0" w:rsidR="00986263" w:rsidRPr="00986263" w:rsidRDefault="005D31BD" w:rsidP="00986263">
                            <w:pPr>
                              <w:jc w:val="center"/>
                              <w:rPr>
                                <w:b/>
                                <w:sz w:val="28"/>
                              </w:rPr>
                            </w:pPr>
                            <w:r>
                              <w:rPr>
                                <w:b/>
                                <w:sz w:val="28"/>
                              </w:rPr>
                              <w:t>Worcester</w:t>
                            </w:r>
                            <w:r w:rsidR="00986263" w:rsidRPr="00986263">
                              <w:rPr>
                                <w:b/>
                                <w:sz w:val="28"/>
                              </w:rPr>
                              <w:t>, Massachusetts</w:t>
                            </w:r>
                          </w:p>
                          <w:p w14:paraId="0DD2EFD7" w14:textId="77777777" w:rsidR="00986263" w:rsidRDefault="00986263" w:rsidP="00986263">
                            <w:pPr>
                              <w:jc w:val="center"/>
                              <w:rPr>
                                <w:noProof/>
                              </w:rPr>
                            </w:pPr>
                          </w:p>
                          <w:p w14:paraId="7047B955" w14:textId="472F4A0B" w:rsidR="00986263" w:rsidRPr="004027AB" w:rsidRDefault="005D31BD" w:rsidP="00986263">
                            <w:pPr>
                              <w:jc w:val="center"/>
                            </w:pPr>
                            <w:r>
                              <w:rPr>
                                <w:noProof/>
                              </w:rPr>
                              <w:drawing>
                                <wp:inline distT="0" distB="0" distL="0" distR="0" wp14:anchorId="4378EA3E" wp14:editId="6509833C">
                                  <wp:extent cx="4337822" cy="3253606"/>
                                  <wp:effectExtent l="8890" t="0" r="0" b="0"/>
                                  <wp:docPr id="3" name="Picture 3" descr="Exterior view of the Department of Mental Health, 305 Belmont Street, Worcester,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xterior view of the Department of Mental Health, 305 Belmont Street, Worcester, MA"/>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rot="5400000">
                                            <a:off x="0" y="0"/>
                                            <a:ext cx="4343221" cy="3257656"/>
                                          </a:xfrm>
                                          <a:prstGeom prst="rect">
                                            <a:avLst/>
                                          </a:prstGeom>
                                          <a:noFill/>
                                          <a:ln>
                                            <a:noFill/>
                                          </a:ln>
                                        </pic:spPr>
                                      </pic:pic>
                                    </a:graphicData>
                                  </a:graphic>
                                </wp:inline>
                              </w:drawing>
                            </w:r>
                          </w:p>
                          <w:p w14:paraId="0A9DF4DB" w14:textId="77777777" w:rsidR="00986263" w:rsidRDefault="00986263" w:rsidP="00986263">
                            <w:pPr>
                              <w:jc w:val="center"/>
                            </w:pPr>
                          </w:p>
                          <w:p w14:paraId="68C73C83" w14:textId="77777777" w:rsidR="003B7C59" w:rsidRDefault="003B7C59" w:rsidP="00986263">
                            <w:pPr>
                              <w:jc w:val="center"/>
                            </w:pPr>
                          </w:p>
                          <w:p w14:paraId="54D98203" w14:textId="77777777" w:rsidR="00382EA7" w:rsidRDefault="00382EA7" w:rsidP="00986263">
                            <w:pPr>
                              <w:jc w:val="center"/>
                            </w:pPr>
                          </w:p>
                          <w:p w14:paraId="375D8249" w14:textId="77777777" w:rsidR="00986263" w:rsidRPr="004027AB" w:rsidRDefault="00986263" w:rsidP="00986263">
                            <w:pPr>
                              <w:jc w:val="center"/>
                            </w:pPr>
                            <w:r w:rsidRPr="004027AB">
                              <w:t>Prepared by:</w:t>
                            </w:r>
                          </w:p>
                          <w:p w14:paraId="195BF227" w14:textId="77777777" w:rsidR="00986263" w:rsidRPr="004027AB" w:rsidRDefault="00986263" w:rsidP="00986263">
                            <w:pPr>
                              <w:jc w:val="center"/>
                            </w:pPr>
                            <w:r w:rsidRPr="004027AB">
                              <w:t>Massachusetts Department of Public Health</w:t>
                            </w:r>
                          </w:p>
                          <w:p w14:paraId="77658E84" w14:textId="77777777" w:rsidR="00986263" w:rsidRPr="004027AB" w:rsidRDefault="00986263" w:rsidP="00986263">
                            <w:pPr>
                              <w:jc w:val="center"/>
                            </w:pPr>
                            <w:r w:rsidRPr="004027AB">
                              <w:t>Bureau of Environmental Health</w:t>
                            </w:r>
                          </w:p>
                          <w:p w14:paraId="0E1961AE" w14:textId="77777777" w:rsidR="00986263" w:rsidRPr="004027AB" w:rsidRDefault="00986263" w:rsidP="00986263">
                            <w:pPr>
                              <w:jc w:val="center"/>
                            </w:pPr>
                            <w:r w:rsidRPr="004027AB">
                              <w:t>Indoor Air Quality Program</w:t>
                            </w:r>
                          </w:p>
                          <w:p w14:paraId="7EC51045" w14:textId="77777777" w:rsidR="00986263" w:rsidRPr="004027AB" w:rsidRDefault="00560736" w:rsidP="00986263">
                            <w:pPr>
                              <w:jc w:val="center"/>
                            </w:pPr>
                            <w:r>
                              <w:t>October</w:t>
                            </w:r>
                            <w:r w:rsidR="00794452">
                              <w:t xml:space="preserve"> </w:t>
                            </w:r>
                            <w:r w:rsidR="008D30B7">
                              <w:t>2022</w:t>
                            </w:r>
                          </w:p>
                        </w:txbxContent>
                      </wps:txbx>
                      <wps:bodyPr rot="0" vert="horz" wrap="square" lIns="91440" tIns="45720" rIns="91440" bIns="45720" anchor="t" anchorCtr="0" upright="1">
                        <a:noAutofit/>
                      </wps:bodyPr>
                    </wps:wsp>
                  </a:graphicData>
                </a:graphic>
              </wp:inline>
            </w:drawing>
          </mc:Choice>
          <mc:Fallback xmlns:w16sdtdh="http://schemas.microsoft.com/office/word/2020/wordml/sdtdatahash" xmlns:oel="http://schemas.microsoft.com/office/2019/extlst">
            <w:pict>
              <v:shapetype w14:anchorId="210D5A1A"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14:paraId="55E1B090" w14:textId="77777777" w:rsidR="00986263" w:rsidRDefault="00986263" w:rsidP="00986263">
                      <w:pPr>
                        <w:jc w:val="center"/>
                        <w:rPr>
                          <w:b/>
                          <w:sz w:val="36"/>
                        </w:rPr>
                      </w:pPr>
                    </w:p>
                    <w:p w14:paraId="4E3F5BC1" w14:textId="77777777" w:rsidR="00986263" w:rsidRDefault="00986263" w:rsidP="00986263">
                      <w:pPr>
                        <w:jc w:val="center"/>
                        <w:rPr>
                          <w:b/>
                          <w:sz w:val="36"/>
                        </w:rPr>
                      </w:pPr>
                    </w:p>
                    <w:p w14:paraId="6FAFD3FA" w14:textId="77777777" w:rsidR="00986263" w:rsidRPr="004027AB" w:rsidRDefault="006415CA" w:rsidP="00986263">
                      <w:pPr>
                        <w:jc w:val="center"/>
                        <w:rPr>
                          <w:b/>
                          <w:sz w:val="36"/>
                        </w:rPr>
                      </w:pPr>
                      <w:r>
                        <w:rPr>
                          <w:b/>
                          <w:sz w:val="36"/>
                        </w:rPr>
                        <w:t>WATER DAMAGE</w:t>
                      </w:r>
                      <w:r w:rsidR="00880D59">
                        <w:rPr>
                          <w:b/>
                          <w:sz w:val="36"/>
                        </w:rPr>
                        <w:t>/MOLD</w:t>
                      </w:r>
                      <w:r w:rsidR="00045181">
                        <w:rPr>
                          <w:b/>
                          <w:sz w:val="36"/>
                        </w:rPr>
                        <w:t xml:space="preserve"> </w:t>
                      </w:r>
                      <w:r w:rsidR="000C0B8A">
                        <w:rPr>
                          <w:b/>
                          <w:sz w:val="36"/>
                        </w:rPr>
                        <w:t>INVESTIGATION</w:t>
                      </w:r>
                    </w:p>
                    <w:p w14:paraId="476407FE" w14:textId="77777777" w:rsidR="00986263" w:rsidRPr="004027AB" w:rsidRDefault="00986263" w:rsidP="00986263">
                      <w:pPr>
                        <w:jc w:val="center"/>
                        <w:rPr>
                          <w:b/>
                          <w:sz w:val="28"/>
                        </w:rPr>
                      </w:pPr>
                    </w:p>
                    <w:p w14:paraId="639383F2" w14:textId="77777777" w:rsidR="00986263" w:rsidRDefault="00986263" w:rsidP="00986263">
                      <w:pPr>
                        <w:jc w:val="center"/>
                        <w:rPr>
                          <w:b/>
                          <w:sz w:val="28"/>
                        </w:rPr>
                      </w:pPr>
                    </w:p>
                    <w:p w14:paraId="2D39D19A" w14:textId="2A8DD887" w:rsidR="00986263" w:rsidRPr="00986263" w:rsidRDefault="005D31BD" w:rsidP="00986263">
                      <w:pPr>
                        <w:jc w:val="center"/>
                        <w:rPr>
                          <w:b/>
                          <w:sz w:val="28"/>
                        </w:rPr>
                      </w:pPr>
                      <w:r>
                        <w:rPr>
                          <w:b/>
                          <w:sz w:val="28"/>
                        </w:rPr>
                        <w:t>Massachusetts Department of Mental Health</w:t>
                      </w:r>
                    </w:p>
                    <w:p w14:paraId="1E2ACFFF" w14:textId="0289E248" w:rsidR="008D30B7" w:rsidRDefault="00D84D7A" w:rsidP="00986263">
                      <w:pPr>
                        <w:jc w:val="center"/>
                        <w:rPr>
                          <w:b/>
                          <w:sz w:val="28"/>
                        </w:rPr>
                      </w:pPr>
                      <w:r>
                        <w:rPr>
                          <w:b/>
                          <w:sz w:val="28"/>
                        </w:rPr>
                        <w:t xml:space="preserve">305 </w:t>
                      </w:r>
                      <w:r w:rsidR="005D31BD">
                        <w:rPr>
                          <w:b/>
                          <w:sz w:val="28"/>
                        </w:rPr>
                        <w:t>Belmont Street</w:t>
                      </w:r>
                    </w:p>
                    <w:p w14:paraId="6B7A3550" w14:textId="3F61FEE0" w:rsidR="00986263" w:rsidRPr="00986263" w:rsidRDefault="005D31BD" w:rsidP="00986263">
                      <w:pPr>
                        <w:jc w:val="center"/>
                        <w:rPr>
                          <w:b/>
                          <w:sz w:val="28"/>
                        </w:rPr>
                      </w:pPr>
                      <w:r>
                        <w:rPr>
                          <w:b/>
                          <w:sz w:val="28"/>
                        </w:rPr>
                        <w:t>Worcester</w:t>
                      </w:r>
                      <w:r w:rsidR="00986263" w:rsidRPr="00986263">
                        <w:rPr>
                          <w:b/>
                          <w:sz w:val="28"/>
                        </w:rPr>
                        <w:t>, Massachusetts</w:t>
                      </w:r>
                    </w:p>
                    <w:p w14:paraId="0DD2EFD7" w14:textId="77777777" w:rsidR="00986263" w:rsidRDefault="00986263" w:rsidP="00986263">
                      <w:pPr>
                        <w:jc w:val="center"/>
                        <w:rPr>
                          <w:noProof/>
                        </w:rPr>
                      </w:pPr>
                    </w:p>
                    <w:p w14:paraId="7047B955" w14:textId="472F4A0B" w:rsidR="00986263" w:rsidRPr="004027AB" w:rsidRDefault="005D31BD" w:rsidP="00986263">
                      <w:pPr>
                        <w:jc w:val="center"/>
                      </w:pPr>
                      <w:r>
                        <w:rPr>
                          <w:noProof/>
                        </w:rPr>
                        <w:drawing>
                          <wp:inline distT="0" distB="0" distL="0" distR="0" wp14:anchorId="4378EA3E" wp14:editId="5E810B16">
                            <wp:extent cx="4337822" cy="3253606"/>
                            <wp:effectExtent l="8890" t="0" r="0" b="0"/>
                            <wp:docPr id="3" name="Picture 3" descr="Exterior view of the Department of Mental Health, 305 Belmont Street, Worcester,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xterior view of the Department of Mental Health, 305 Belmont Street, Worcester, M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4343221" cy="3257656"/>
                                    </a:xfrm>
                                    <a:prstGeom prst="rect">
                                      <a:avLst/>
                                    </a:prstGeom>
                                    <a:noFill/>
                                    <a:ln>
                                      <a:noFill/>
                                    </a:ln>
                                  </pic:spPr>
                                </pic:pic>
                              </a:graphicData>
                            </a:graphic>
                          </wp:inline>
                        </w:drawing>
                      </w:r>
                    </w:p>
                    <w:p w14:paraId="0A9DF4DB" w14:textId="77777777" w:rsidR="00986263" w:rsidRDefault="00986263" w:rsidP="00986263">
                      <w:pPr>
                        <w:jc w:val="center"/>
                      </w:pPr>
                    </w:p>
                    <w:p w14:paraId="68C73C83" w14:textId="77777777" w:rsidR="003B7C59" w:rsidRDefault="003B7C59" w:rsidP="00986263">
                      <w:pPr>
                        <w:jc w:val="center"/>
                      </w:pPr>
                    </w:p>
                    <w:p w14:paraId="54D98203" w14:textId="77777777" w:rsidR="00382EA7" w:rsidRDefault="00382EA7" w:rsidP="00986263">
                      <w:pPr>
                        <w:jc w:val="center"/>
                      </w:pPr>
                    </w:p>
                    <w:p w14:paraId="375D8249" w14:textId="77777777" w:rsidR="00986263" w:rsidRPr="004027AB" w:rsidRDefault="00986263" w:rsidP="00986263">
                      <w:pPr>
                        <w:jc w:val="center"/>
                      </w:pPr>
                      <w:r w:rsidRPr="004027AB">
                        <w:t>Prepared by:</w:t>
                      </w:r>
                    </w:p>
                    <w:p w14:paraId="195BF227" w14:textId="77777777" w:rsidR="00986263" w:rsidRPr="004027AB" w:rsidRDefault="00986263" w:rsidP="00986263">
                      <w:pPr>
                        <w:jc w:val="center"/>
                      </w:pPr>
                      <w:r w:rsidRPr="004027AB">
                        <w:t>Massachusetts Department of Public Health</w:t>
                      </w:r>
                    </w:p>
                    <w:p w14:paraId="77658E84" w14:textId="77777777" w:rsidR="00986263" w:rsidRPr="004027AB" w:rsidRDefault="00986263" w:rsidP="00986263">
                      <w:pPr>
                        <w:jc w:val="center"/>
                      </w:pPr>
                      <w:r w:rsidRPr="004027AB">
                        <w:t>Bureau of Environmental Health</w:t>
                      </w:r>
                    </w:p>
                    <w:p w14:paraId="0E1961AE" w14:textId="77777777" w:rsidR="00986263" w:rsidRPr="004027AB" w:rsidRDefault="00986263" w:rsidP="00986263">
                      <w:pPr>
                        <w:jc w:val="center"/>
                      </w:pPr>
                      <w:r w:rsidRPr="004027AB">
                        <w:t>Indoor Air Quality Program</w:t>
                      </w:r>
                    </w:p>
                    <w:p w14:paraId="7EC51045" w14:textId="77777777" w:rsidR="00986263" w:rsidRPr="004027AB" w:rsidRDefault="00560736" w:rsidP="00986263">
                      <w:pPr>
                        <w:jc w:val="center"/>
                      </w:pPr>
                      <w:r>
                        <w:t>October</w:t>
                      </w:r>
                      <w:r w:rsidR="00794452">
                        <w:t xml:space="preserve"> </w:t>
                      </w:r>
                      <w:r w:rsidR="008D30B7">
                        <w:t>2022</w:t>
                      </w:r>
                    </w:p>
                  </w:txbxContent>
                </v:textbox>
                <w10:anchorlock/>
              </v:shape>
            </w:pict>
          </mc:Fallback>
        </mc:AlternateContent>
      </w:r>
    </w:p>
    <w:p w14:paraId="3F0954E2" w14:textId="77777777" w:rsidR="008F0C39" w:rsidRPr="008F0C39" w:rsidRDefault="005C2241" w:rsidP="00986263">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8F0C39" w:rsidRPr="005E458D" w14:paraId="234A55CB" w14:textId="77777777" w:rsidTr="00BB407E">
        <w:trPr>
          <w:jc w:val="center"/>
        </w:trPr>
        <w:tc>
          <w:tcPr>
            <w:tcW w:w="5089" w:type="dxa"/>
            <w:shd w:val="clear" w:color="auto" w:fill="auto"/>
          </w:tcPr>
          <w:p w14:paraId="640A2A55" w14:textId="77777777" w:rsidR="008F0C39" w:rsidRPr="00986263" w:rsidRDefault="008F0C39" w:rsidP="003B6373">
            <w:pPr>
              <w:tabs>
                <w:tab w:val="left" w:pos="1485"/>
              </w:tabs>
              <w:rPr>
                <w:rStyle w:val="BackgroundBoldedDescriptors"/>
              </w:rPr>
            </w:pPr>
            <w:r w:rsidRPr="00986263">
              <w:rPr>
                <w:rStyle w:val="BackgroundBoldedDescriptors"/>
              </w:rPr>
              <w:t>Building:</w:t>
            </w:r>
          </w:p>
        </w:tc>
        <w:tc>
          <w:tcPr>
            <w:tcW w:w="4008" w:type="dxa"/>
            <w:shd w:val="clear" w:color="auto" w:fill="auto"/>
          </w:tcPr>
          <w:p w14:paraId="7506DC9C" w14:textId="17DA4B30" w:rsidR="008F0C39" w:rsidRPr="008261E3" w:rsidRDefault="006A3117" w:rsidP="008D30B7">
            <w:pPr>
              <w:tabs>
                <w:tab w:val="left" w:pos="1485"/>
              </w:tabs>
              <w:rPr>
                <w:bCs/>
              </w:rPr>
            </w:pPr>
            <w:r>
              <w:rPr>
                <w:bCs/>
              </w:rPr>
              <w:t>Massachusetts Department of Mental Health</w:t>
            </w:r>
          </w:p>
        </w:tc>
      </w:tr>
      <w:tr w:rsidR="008F0C39" w:rsidRPr="005E458D" w14:paraId="7C4DAEA0" w14:textId="77777777" w:rsidTr="00BB407E">
        <w:trPr>
          <w:jc w:val="center"/>
        </w:trPr>
        <w:tc>
          <w:tcPr>
            <w:tcW w:w="5089" w:type="dxa"/>
            <w:shd w:val="clear" w:color="auto" w:fill="auto"/>
          </w:tcPr>
          <w:p w14:paraId="75CA0FCE" w14:textId="77777777" w:rsidR="008F0C39" w:rsidRPr="00986263" w:rsidRDefault="008F0C39" w:rsidP="003B6373">
            <w:pPr>
              <w:tabs>
                <w:tab w:val="left" w:pos="1485"/>
              </w:tabs>
              <w:rPr>
                <w:rStyle w:val="BackgroundBoldedDescriptors"/>
              </w:rPr>
            </w:pPr>
            <w:r w:rsidRPr="00986263">
              <w:rPr>
                <w:rStyle w:val="BackgroundBoldedDescriptors"/>
              </w:rPr>
              <w:t>Address:</w:t>
            </w:r>
          </w:p>
        </w:tc>
        <w:tc>
          <w:tcPr>
            <w:tcW w:w="4008" w:type="dxa"/>
            <w:shd w:val="clear" w:color="auto" w:fill="auto"/>
          </w:tcPr>
          <w:p w14:paraId="2FA14909" w14:textId="74B6C4EE" w:rsidR="006A3117" w:rsidRDefault="00D84D7A" w:rsidP="008D30B7">
            <w:pPr>
              <w:tabs>
                <w:tab w:val="left" w:pos="1485"/>
              </w:tabs>
            </w:pPr>
            <w:r>
              <w:t xml:space="preserve">305 </w:t>
            </w:r>
            <w:r w:rsidR="006A3117">
              <w:t>Belmont Street</w:t>
            </w:r>
          </w:p>
          <w:p w14:paraId="5455D809" w14:textId="308AFC7C" w:rsidR="008F0C39" w:rsidRPr="001174D9" w:rsidRDefault="006A3117" w:rsidP="006A3117">
            <w:pPr>
              <w:tabs>
                <w:tab w:val="left" w:pos="1485"/>
              </w:tabs>
              <w:rPr>
                <w:bCs/>
              </w:rPr>
            </w:pPr>
            <w:r>
              <w:t>Worcester</w:t>
            </w:r>
            <w:r w:rsidR="008D30B7">
              <w:t>, Massachusetts</w:t>
            </w:r>
          </w:p>
        </w:tc>
      </w:tr>
      <w:tr w:rsidR="0065799F" w:rsidRPr="005E458D" w14:paraId="320686BC" w14:textId="77777777" w:rsidTr="00EB63EC">
        <w:trPr>
          <w:jc w:val="center"/>
        </w:trPr>
        <w:tc>
          <w:tcPr>
            <w:tcW w:w="5089" w:type="dxa"/>
            <w:shd w:val="clear" w:color="auto" w:fill="auto"/>
          </w:tcPr>
          <w:p w14:paraId="4B313CC4" w14:textId="77777777" w:rsidR="0065799F" w:rsidRPr="00986263" w:rsidRDefault="0065799F" w:rsidP="003B6373">
            <w:pPr>
              <w:tabs>
                <w:tab w:val="left" w:pos="1485"/>
              </w:tabs>
              <w:rPr>
                <w:rStyle w:val="BackgroundBoldedDescriptors"/>
              </w:rPr>
            </w:pPr>
            <w:r w:rsidRPr="00986263">
              <w:rPr>
                <w:rStyle w:val="BackgroundBoldedDescriptors"/>
              </w:rPr>
              <w:t>Assessment Requested by:</w:t>
            </w:r>
          </w:p>
        </w:tc>
        <w:tc>
          <w:tcPr>
            <w:tcW w:w="4008" w:type="dxa"/>
            <w:shd w:val="clear" w:color="auto" w:fill="auto"/>
            <w:vAlign w:val="center"/>
          </w:tcPr>
          <w:p w14:paraId="12E338CB" w14:textId="4DB14632" w:rsidR="0065799F" w:rsidRPr="00CB2C25" w:rsidRDefault="00396F16" w:rsidP="00794452">
            <w:pPr>
              <w:pStyle w:val="BackgroundInfo"/>
            </w:pPr>
            <w:r>
              <w:t>Anthony Kim, Assistant Chief Operating Officer</w:t>
            </w:r>
            <w:r w:rsidR="00947EB0">
              <w:t>,</w:t>
            </w:r>
            <w:r w:rsidR="00F71E91">
              <w:t xml:space="preserve"> </w:t>
            </w:r>
            <w:r w:rsidR="006A3117" w:rsidRPr="006A3117">
              <w:rPr>
                <w:bCs/>
              </w:rPr>
              <w:t>Massachusetts Department of Mental Health</w:t>
            </w:r>
          </w:p>
        </w:tc>
      </w:tr>
      <w:tr w:rsidR="00FF1019" w:rsidRPr="005E458D" w14:paraId="7821F1AF" w14:textId="77777777" w:rsidTr="00BB407E">
        <w:trPr>
          <w:jc w:val="center"/>
        </w:trPr>
        <w:tc>
          <w:tcPr>
            <w:tcW w:w="5089" w:type="dxa"/>
            <w:shd w:val="clear" w:color="auto" w:fill="auto"/>
          </w:tcPr>
          <w:p w14:paraId="3F6B9C9C" w14:textId="77777777" w:rsidR="00FF1019" w:rsidRPr="00986263" w:rsidRDefault="00FF1019" w:rsidP="00C56293">
            <w:pPr>
              <w:tabs>
                <w:tab w:val="left" w:pos="1485"/>
              </w:tabs>
              <w:rPr>
                <w:rStyle w:val="BackgroundBoldedDescriptors"/>
              </w:rPr>
            </w:pPr>
            <w:r w:rsidRPr="00986263">
              <w:rPr>
                <w:rStyle w:val="BackgroundBoldedDescriptors"/>
              </w:rPr>
              <w:t>Reason for Request:</w:t>
            </w:r>
          </w:p>
        </w:tc>
        <w:tc>
          <w:tcPr>
            <w:tcW w:w="4008" w:type="dxa"/>
            <w:shd w:val="clear" w:color="auto" w:fill="auto"/>
          </w:tcPr>
          <w:p w14:paraId="1E63DCFF" w14:textId="7D391F2B" w:rsidR="00FF1019" w:rsidRPr="00EA6102" w:rsidRDefault="00671968" w:rsidP="00E06007">
            <w:pPr>
              <w:tabs>
                <w:tab w:val="left" w:pos="1485"/>
              </w:tabs>
              <w:rPr>
                <w:bCs/>
              </w:rPr>
            </w:pPr>
            <w:r>
              <w:t>Mold</w:t>
            </w:r>
            <w:r w:rsidR="006A3117">
              <w:t xml:space="preserve"> concerns in nurse</w:t>
            </w:r>
            <w:r w:rsidR="00947EB0">
              <w:t>s’</w:t>
            </w:r>
            <w:r w:rsidR="004B36B1">
              <w:t xml:space="preserve"> </w:t>
            </w:r>
            <w:r w:rsidR="006A3117">
              <w:t>stations</w:t>
            </w:r>
          </w:p>
        </w:tc>
      </w:tr>
      <w:tr w:rsidR="00FF1019" w:rsidRPr="005E458D" w14:paraId="31BD1C87" w14:textId="77777777" w:rsidTr="00BB407E">
        <w:trPr>
          <w:jc w:val="center"/>
        </w:trPr>
        <w:tc>
          <w:tcPr>
            <w:tcW w:w="5089" w:type="dxa"/>
            <w:shd w:val="clear" w:color="auto" w:fill="auto"/>
          </w:tcPr>
          <w:p w14:paraId="4941B89D" w14:textId="77777777" w:rsidR="00FF1019" w:rsidRPr="00986263" w:rsidRDefault="00FF1019" w:rsidP="00C56293">
            <w:pPr>
              <w:tabs>
                <w:tab w:val="left" w:pos="1485"/>
              </w:tabs>
              <w:rPr>
                <w:rStyle w:val="BackgroundBoldedDescriptors"/>
              </w:rPr>
            </w:pPr>
            <w:r w:rsidRPr="00986263">
              <w:rPr>
                <w:rStyle w:val="BackgroundBoldedDescriptors"/>
              </w:rPr>
              <w:t>Date of Assessment:</w:t>
            </w:r>
          </w:p>
        </w:tc>
        <w:tc>
          <w:tcPr>
            <w:tcW w:w="4008" w:type="dxa"/>
            <w:shd w:val="clear" w:color="auto" w:fill="auto"/>
          </w:tcPr>
          <w:p w14:paraId="79544A8E" w14:textId="2281AF04" w:rsidR="00FF1019" w:rsidRPr="001174D9" w:rsidRDefault="00794452" w:rsidP="000D035B">
            <w:pPr>
              <w:tabs>
                <w:tab w:val="left" w:pos="1485"/>
              </w:tabs>
              <w:rPr>
                <w:bCs/>
              </w:rPr>
            </w:pPr>
            <w:r>
              <w:rPr>
                <w:bCs/>
              </w:rPr>
              <w:t xml:space="preserve">September </w:t>
            </w:r>
            <w:r w:rsidR="006A3117">
              <w:rPr>
                <w:bCs/>
              </w:rPr>
              <w:t xml:space="preserve">23, </w:t>
            </w:r>
            <w:r w:rsidR="008D30B7">
              <w:rPr>
                <w:bCs/>
              </w:rPr>
              <w:t>2022</w:t>
            </w:r>
          </w:p>
        </w:tc>
      </w:tr>
      <w:tr w:rsidR="00FF1019" w:rsidRPr="005E458D" w14:paraId="15CC3C71" w14:textId="77777777" w:rsidTr="00BB407E">
        <w:trPr>
          <w:jc w:val="center"/>
        </w:trPr>
        <w:tc>
          <w:tcPr>
            <w:tcW w:w="5089" w:type="dxa"/>
            <w:shd w:val="clear" w:color="auto" w:fill="auto"/>
          </w:tcPr>
          <w:p w14:paraId="3EFC3318" w14:textId="77777777" w:rsidR="00FF1019" w:rsidRPr="00986263" w:rsidRDefault="00FF1019"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14:paraId="327935AF" w14:textId="77777777" w:rsidR="002528BD" w:rsidRDefault="006A3117" w:rsidP="00986263">
            <w:pPr>
              <w:pStyle w:val="StaffTitleHangingIndent"/>
            </w:pPr>
            <w:r>
              <w:t xml:space="preserve">Michael Feeney, </w:t>
            </w:r>
            <w:r w:rsidR="008D30B7">
              <w:t>Director</w:t>
            </w:r>
            <w:r w:rsidR="00FF1019">
              <w:t>, Indoor Air</w:t>
            </w:r>
          </w:p>
          <w:p w14:paraId="6C410791" w14:textId="6F0D43F7" w:rsidR="00FF1019" w:rsidRPr="008F0C39" w:rsidRDefault="00FF1019" w:rsidP="00986263">
            <w:pPr>
              <w:pStyle w:val="StaffTitleHangingIndent"/>
            </w:pPr>
            <w:r>
              <w:t>Quality (IAQ) Program</w:t>
            </w:r>
          </w:p>
        </w:tc>
      </w:tr>
    </w:tbl>
    <w:p w14:paraId="3AF2FA22" w14:textId="75A3BA12" w:rsidR="00A80C76" w:rsidRDefault="002528BD" w:rsidP="002528BD">
      <w:pPr>
        <w:pStyle w:val="Heading1"/>
      </w:pPr>
      <w:r>
        <w:t>METHODS</w:t>
      </w:r>
    </w:p>
    <w:p w14:paraId="1D349C73" w14:textId="76565844" w:rsidR="006A3117" w:rsidRDefault="00A80C76" w:rsidP="006A3117">
      <w:pPr>
        <w:pStyle w:val="BodyTextlinebeforebulletedtextonly"/>
        <w:ind w:firstLine="720"/>
      </w:pPr>
      <w:r>
        <w:t xml:space="preserve">The IAQ Program was asked to examine </w:t>
      </w:r>
      <w:r w:rsidR="006A3117">
        <w:t xml:space="preserve">the reports of </w:t>
      </w:r>
      <w:r w:rsidR="00D37079">
        <w:t xml:space="preserve">possible </w:t>
      </w:r>
      <w:r w:rsidR="006A3117">
        <w:t>mold growth in nurses</w:t>
      </w:r>
      <w:r w:rsidR="00947EB0">
        <w:t>’</w:t>
      </w:r>
      <w:r w:rsidR="006A3117">
        <w:t xml:space="preserve"> stations.</w:t>
      </w:r>
      <w:r w:rsidR="002528BD" w:rsidRPr="002528BD">
        <w:t xml:space="preserve"> </w:t>
      </w:r>
      <w:r w:rsidR="002528BD" w:rsidRPr="00A62943">
        <w:t>Please refer to the IAQ Manual for methods, sampling procedures, and interpretation of results (MDPH, 2015).</w:t>
      </w:r>
    </w:p>
    <w:p w14:paraId="716AA905" w14:textId="1E58269F" w:rsidR="002528BD" w:rsidRDefault="002528BD" w:rsidP="002528BD">
      <w:pPr>
        <w:pStyle w:val="Heading1"/>
      </w:pPr>
      <w:r>
        <w:t xml:space="preserve">RESULTS </w:t>
      </w:r>
      <w:r w:rsidR="00216547">
        <w:t>AND</w:t>
      </w:r>
      <w:r>
        <w:t xml:space="preserve"> DISCUSSION</w:t>
      </w:r>
    </w:p>
    <w:p w14:paraId="66E7104D" w14:textId="64F0C3A1" w:rsidR="00BC1C07" w:rsidRDefault="00A80C76" w:rsidP="00E528DC">
      <w:pPr>
        <w:spacing w:line="360" w:lineRule="auto"/>
        <w:ind w:firstLine="720"/>
      </w:pPr>
      <w:r>
        <w:t>The</w:t>
      </w:r>
      <w:r w:rsidR="00A62943" w:rsidRPr="00A62943">
        <w:t xml:space="preserve"> </w:t>
      </w:r>
      <w:r w:rsidR="00BC1C07">
        <w:t>following is a summary of indoor air testing results (Table 1) conducted on September 23, 2022.</w:t>
      </w:r>
    </w:p>
    <w:p w14:paraId="45A07BE8" w14:textId="77777777" w:rsidR="00C13D91" w:rsidRPr="00E528DC" w:rsidRDefault="00C13D91" w:rsidP="00C13D91">
      <w:pPr>
        <w:numPr>
          <w:ilvl w:val="0"/>
          <w:numId w:val="9"/>
        </w:numPr>
        <w:spacing w:line="360" w:lineRule="auto"/>
        <w:rPr>
          <w:b/>
          <w:bCs/>
        </w:rPr>
      </w:pPr>
      <w:r>
        <w:rPr>
          <w:b/>
          <w:i/>
        </w:rPr>
        <w:t xml:space="preserve">Carbon monoxide (CO) </w:t>
      </w:r>
      <w:r w:rsidRPr="00370180">
        <w:rPr>
          <w:bCs/>
          <w:iCs/>
        </w:rPr>
        <w:t xml:space="preserve">levels </w:t>
      </w:r>
      <w:r>
        <w:t>were non-detect (ND)</w:t>
      </w:r>
      <w:r w:rsidRPr="00870F11">
        <w:t xml:space="preserve"> in </w:t>
      </w:r>
      <w:r>
        <w:t>all</w:t>
      </w:r>
      <w:r w:rsidRPr="00870F11">
        <w:t xml:space="preserve"> areas.</w:t>
      </w:r>
    </w:p>
    <w:p w14:paraId="77B9C901" w14:textId="58931AF8" w:rsidR="00C13D91" w:rsidRPr="00C13D91" w:rsidRDefault="00C13D91" w:rsidP="00CE0D51">
      <w:pPr>
        <w:numPr>
          <w:ilvl w:val="0"/>
          <w:numId w:val="9"/>
        </w:numPr>
        <w:spacing w:line="360" w:lineRule="auto"/>
        <w:rPr>
          <w:b/>
          <w:bCs/>
        </w:rPr>
      </w:pPr>
      <w:r>
        <w:rPr>
          <w:b/>
          <w:i/>
        </w:rPr>
        <w:t>Particulate matter</w:t>
      </w:r>
      <w:r>
        <w:t xml:space="preserve"> </w:t>
      </w:r>
      <w:r w:rsidRPr="00370180">
        <w:rPr>
          <w:b/>
          <w:bCs/>
          <w:i/>
          <w:iCs/>
        </w:rPr>
        <w:t>(PM2.5)</w:t>
      </w:r>
      <w:r>
        <w:t xml:space="preserve"> concentrations measured were below the National Ambient Air Quality (NAAQS) level of 35 µg/m³ in all areas.</w:t>
      </w:r>
    </w:p>
    <w:p w14:paraId="36DB1D2F" w14:textId="05073D0D" w:rsidR="00C13D91" w:rsidRPr="00C13D91" w:rsidRDefault="00C13D91" w:rsidP="00CE0D51">
      <w:pPr>
        <w:numPr>
          <w:ilvl w:val="0"/>
          <w:numId w:val="9"/>
        </w:numPr>
        <w:spacing w:line="360" w:lineRule="auto"/>
        <w:rPr>
          <w:b/>
          <w:bCs/>
        </w:rPr>
      </w:pPr>
      <w:r>
        <w:rPr>
          <w:b/>
          <w:i/>
        </w:rPr>
        <w:t xml:space="preserve">Temperature </w:t>
      </w:r>
      <w:r>
        <w:rPr>
          <w:bCs/>
          <w:iCs/>
        </w:rPr>
        <w:t>was within the MDPH recommended range of 70℉ to 78℉ in occupied areas.</w:t>
      </w:r>
    </w:p>
    <w:p w14:paraId="4CEC5156" w14:textId="746DE445" w:rsidR="00A62943" w:rsidRPr="00BC3D93" w:rsidRDefault="00A62943" w:rsidP="00CE0D51">
      <w:pPr>
        <w:numPr>
          <w:ilvl w:val="0"/>
          <w:numId w:val="9"/>
        </w:numPr>
        <w:spacing w:line="360" w:lineRule="auto"/>
        <w:rPr>
          <w:b/>
          <w:bCs/>
        </w:rPr>
      </w:pPr>
      <w:r>
        <w:rPr>
          <w:b/>
          <w:i/>
        </w:rPr>
        <w:t>Moisture Measurements</w:t>
      </w:r>
      <w:r w:rsidRPr="00A62943">
        <w:t xml:space="preserve"> </w:t>
      </w:r>
      <w:r w:rsidR="00BF44D3">
        <w:t xml:space="preserve">of walls/floors </w:t>
      </w:r>
      <w:r w:rsidR="00206056">
        <w:t xml:space="preserve">in </w:t>
      </w:r>
      <w:r w:rsidR="006A3117">
        <w:t>nurses</w:t>
      </w:r>
      <w:r w:rsidR="00947EB0">
        <w:t>’</w:t>
      </w:r>
      <w:r w:rsidR="006A3117">
        <w:t xml:space="preserve"> stations were dry, with no indication of measurable moisture</w:t>
      </w:r>
      <w:r w:rsidR="00CE0D51">
        <w:t xml:space="preserve">. </w:t>
      </w:r>
    </w:p>
    <w:p w14:paraId="20F9321A" w14:textId="4861A77C" w:rsidR="00BC3D93" w:rsidRPr="00E528DC" w:rsidRDefault="006F75F3" w:rsidP="000E2F80">
      <w:pPr>
        <w:numPr>
          <w:ilvl w:val="0"/>
          <w:numId w:val="9"/>
        </w:numPr>
        <w:spacing w:line="360" w:lineRule="auto"/>
        <w:rPr>
          <w:b/>
          <w:bCs/>
        </w:rPr>
      </w:pPr>
      <w:r w:rsidRPr="006F75F3">
        <w:rPr>
          <w:b/>
          <w:i/>
        </w:rPr>
        <w:t>Relative Humidity Measurements</w:t>
      </w:r>
      <w:r>
        <w:t xml:space="preserve"> indoors </w:t>
      </w:r>
      <w:r w:rsidR="001A1D55">
        <w:t xml:space="preserve">were within the recommended range of </w:t>
      </w:r>
      <w:r w:rsidR="00870F11" w:rsidRPr="00870F11">
        <w:t xml:space="preserve">40% to 60% in </w:t>
      </w:r>
      <w:r w:rsidR="00870F11">
        <w:t>all</w:t>
      </w:r>
      <w:r w:rsidR="00870F11" w:rsidRPr="00870F11">
        <w:t xml:space="preserve"> areas assessed.</w:t>
      </w:r>
    </w:p>
    <w:p w14:paraId="02B2C10A" w14:textId="0BD88645" w:rsidR="00E528DC" w:rsidRPr="00E528DC" w:rsidRDefault="00E528DC" w:rsidP="00C13D91">
      <w:pPr>
        <w:spacing w:line="360" w:lineRule="auto"/>
        <w:rPr>
          <w:b/>
          <w:bCs/>
        </w:rPr>
      </w:pPr>
    </w:p>
    <w:p w14:paraId="656323A0" w14:textId="77777777" w:rsidR="00E528DC" w:rsidRPr="00B329B3" w:rsidRDefault="00E528DC" w:rsidP="00E528DC">
      <w:pPr>
        <w:spacing w:line="360" w:lineRule="auto"/>
        <w:ind w:left="360"/>
        <w:rPr>
          <w:b/>
          <w:bCs/>
        </w:rPr>
      </w:pPr>
    </w:p>
    <w:p w14:paraId="6168587A" w14:textId="7B172386" w:rsidR="00B329B3" w:rsidRDefault="00B329B3" w:rsidP="00B329B3">
      <w:pPr>
        <w:spacing w:line="360" w:lineRule="auto"/>
        <w:rPr>
          <w:b/>
          <w:bCs/>
        </w:rPr>
      </w:pPr>
    </w:p>
    <w:p w14:paraId="0FBC9F05" w14:textId="7650FC04" w:rsidR="00B329B3" w:rsidRPr="002C2A33" w:rsidRDefault="00B329B3" w:rsidP="00B329B3">
      <w:pPr>
        <w:keepNext/>
        <w:spacing w:before="240" w:line="480" w:lineRule="auto"/>
        <w:outlineLvl w:val="1"/>
        <w:rPr>
          <w:b/>
        </w:rPr>
      </w:pPr>
      <w:r>
        <w:rPr>
          <w:b/>
        </w:rPr>
        <w:lastRenderedPageBreak/>
        <w:t xml:space="preserve">Table 1. </w:t>
      </w:r>
      <w:r w:rsidRPr="002C2A33">
        <w:rPr>
          <w:b/>
        </w:rPr>
        <w:t>Air Testing Results</w:t>
      </w:r>
      <w:r w:rsidRPr="002C2A33">
        <w:t xml:space="preserve"> </w:t>
      </w:r>
      <w:r w:rsidRPr="002C2A33">
        <w:rPr>
          <w:b/>
        </w:rPr>
        <w:t>for September 2</w:t>
      </w:r>
      <w:r>
        <w:rPr>
          <w:b/>
        </w:rPr>
        <w:t>3</w:t>
      </w:r>
      <w:r w:rsidRPr="002C2A33">
        <w:rPr>
          <w:b/>
        </w:rPr>
        <w:t>, 2022</w:t>
      </w:r>
    </w:p>
    <w:tbl>
      <w:tblPr>
        <w:tblW w:w="10710" w:type="dxa"/>
        <w:tblInd w:w="-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1E0" w:firstRow="1" w:lastRow="1" w:firstColumn="1" w:lastColumn="1" w:noHBand="0" w:noVBand="0"/>
      </w:tblPr>
      <w:tblGrid>
        <w:gridCol w:w="1980"/>
        <w:gridCol w:w="900"/>
        <w:gridCol w:w="1890"/>
        <w:gridCol w:w="900"/>
        <w:gridCol w:w="900"/>
        <w:gridCol w:w="450"/>
        <w:gridCol w:w="1620"/>
        <w:gridCol w:w="1980"/>
        <w:gridCol w:w="90"/>
      </w:tblGrid>
      <w:tr w:rsidR="00B329B3" w:rsidRPr="002C2A33" w14:paraId="550E3809" w14:textId="77777777" w:rsidTr="00D308DD">
        <w:trPr>
          <w:cantSplit/>
          <w:trHeight w:val="118"/>
          <w:tblHeader/>
        </w:trPr>
        <w:tc>
          <w:tcPr>
            <w:tcW w:w="2880" w:type="dxa"/>
            <w:gridSpan w:val="2"/>
            <w:vMerge w:val="restart"/>
            <w:shd w:val="clear" w:color="auto" w:fill="CCCCCC"/>
            <w:vAlign w:val="center"/>
          </w:tcPr>
          <w:p w14:paraId="522D376A" w14:textId="77777777" w:rsidR="00B329B3" w:rsidRPr="002C2A33" w:rsidRDefault="00B329B3" w:rsidP="00D308DD">
            <w:pPr>
              <w:jc w:val="center"/>
              <w:rPr>
                <w:b/>
                <w:sz w:val="20"/>
              </w:rPr>
            </w:pPr>
            <w:r w:rsidRPr="002C2A33">
              <w:rPr>
                <w:b/>
                <w:sz w:val="20"/>
              </w:rPr>
              <w:t>Media sampled</w:t>
            </w:r>
          </w:p>
        </w:tc>
        <w:tc>
          <w:tcPr>
            <w:tcW w:w="2790" w:type="dxa"/>
            <w:gridSpan w:val="2"/>
            <w:vMerge w:val="restart"/>
            <w:shd w:val="clear" w:color="auto" w:fill="CCCCCC"/>
            <w:vAlign w:val="center"/>
          </w:tcPr>
          <w:p w14:paraId="2BB3CAFB" w14:textId="77777777" w:rsidR="00B329B3" w:rsidRPr="002C2A33" w:rsidRDefault="00B329B3" w:rsidP="00D308DD">
            <w:pPr>
              <w:jc w:val="center"/>
              <w:rPr>
                <w:b/>
                <w:sz w:val="20"/>
              </w:rPr>
            </w:pPr>
            <w:r w:rsidRPr="002C2A33">
              <w:rPr>
                <w:b/>
                <w:sz w:val="20"/>
              </w:rPr>
              <w:t>MDPH Guideline/</w:t>
            </w:r>
          </w:p>
          <w:p w14:paraId="2B7EC11F" w14:textId="77777777" w:rsidR="00B329B3" w:rsidRPr="002C2A33" w:rsidRDefault="00B329B3" w:rsidP="00D308DD">
            <w:pPr>
              <w:jc w:val="center"/>
              <w:rPr>
                <w:b/>
                <w:sz w:val="20"/>
              </w:rPr>
            </w:pPr>
            <w:r w:rsidRPr="002C2A33">
              <w:rPr>
                <w:b/>
                <w:sz w:val="20"/>
              </w:rPr>
              <w:t>Comparison Value</w:t>
            </w:r>
          </w:p>
        </w:tc>
        <w:tc>
          <w:tcPr>
            <w:tcW w:w="2970" w:type="dxa"/>
            <w:gridSpan w:val="3"/>
            <w:shd w:val="clear" w:color="auto" w:fill="CCCCCC"/>
            <w:vAlign w:val="center"/>
          </w:tcPr>
          <w:p w14:paraId="38C3961B" w14:textId="77777777" w:rsidR="00B329B3" w:rsidRPr="002C2A33" w:rsidRDefault="00B329B3" w:rsidP="00D308DD">
            <w:pPr>
              <w:jc w:val="center"/>
              <w:rPr>
                <w:b/>
                <w:bCs/>
                <w:sz w:val="20"/>
              </w:rPr>
            </w:pPr>
            <w:r w:rsidRPr="002C2A33">
              <w:rPr>
                <w:b/>
                <w:bCs/>
                <w:sz w:val="20"/>
              </w:rPr>
              <w:t>Measured Range</w:t>
            </w:r>
          </w:p>
        </w:tc>
        <w:tc>
          <w:tcPr>
            <w:tcW w:w="2070" w:type="dxa"/>
            <w:gridSpan w:val="2"/>
            <w:vMerge w:val="restart"/>
            <w:shd w:val="clear" w:color="auto" w:fill="CCCCCC"/>
            <w:vAlign w:val="center"/>
          </w:tcPr>
          <w:p w14:paraId="42626D77" w14:textId="77777777" w:rsidR="00B329B3" w:rsidRPr="002C2A33" w:rsidRDefault="00B329B3" w:rsidP="00D308DD">
            <w:pPr>
              <w:jc w:val="center"/>
              <w:rPr>
                <w:b/>
                <w:bCs/>
                <w:sz w:val="20"/>
              </w:rPr>
            </w:pPr>
            <w:r w:rsidRPr="002C2A33">
              <w:rPr>
                <w:b/>
                <w:bCs/>
                <w:sz w:val="20"/>
              </w:rPr>
              <w:t>Comments</w:t>
            </w:r>
          </w:p>
        </w:tc>
      </w:tr>
      <w:tr w:rsidR="00B329B3" w:rsidRPr="002C2A33" w14:paraId="683F22D6" w14:textId="77777777" w:rsidTr="00D308DD">
        <w:trPr>
          <w:cantSplit/>
          <w:trHeight w:val="577"/>
          <w:tblHeader/>
        </w:trPr>
        <w:tc>
          <w:tcPr>
            <w:tcW w:w="2880" w:type="dxa"/>
            <w:gridSpan w:val="2"/>
            <w:vMerge/>
            <w:shd w:val="clear" w:color="auto" w:fill="CCCCCC"/>
            <w:vAlign w:val="center"/>
          </w:tcPr>
          <w:p w14:paraId="1D8887E4" w14:textId="77777777" w:rsidR="00B329B3" w:rsidRPr="002C2A33" w:rsidRDefault="00B329B3" w:rsidP="00D308DD">
            <w:pPr>
              <w:jc w:val="center"/>
              <w:rPr>
                <w:b/>
                <w:sz w:val="20"/>
              </w:rPr>
            </w:pPr>
          </w:p>
        </w:tc>
        <w:tc>
          <w:tcPr>
            <w:tcW w:w="2790" w:type="dxa"/>
            <w:gridSpan w:val="2"/>
            <w:vMerge/>
            <w:shd w:val="clear" w:color="auto" w:fill="CCCCCC"/>
            <w:vAlign w:val="center"/>
          </w:tcPr>
          <w:p w14:paraId="19D1E868" w14:textId="77777777" w:rsidR="00B329B3" w:rsidRPr="002C2A33" w:rsidRDefault="00B329B3" w:rsidP="00D308DD">
            <w:pPr>
              <w:jc w:val="center"/>
              <w:rPr>
                <w:b/>
                <w:sz w:val="20"/>
              </w:rPr>
            </w:pPr>
          </w:p>
        </w:tc>
        <w:tc>
          <w:tcPr>
            <w:tcW w:w="1350" w:type="dxa"/>
            <w:gridSpan w:val="2"/>
            <w:shd w:val="clear" w:color="auto" w:fill="CCCCCC"/>
            <w:vAlign w:val="center"/>
          </w:tcPr>
          <w:p w14:paraId="24CDA890" w14:textId="77777777" w:rsidR="00B329B3" w:rsidRPr="002C2A33" w:rsidRDefault="00B329B3" w:rsidP="00D308DD">
            <w:pPr>
              <w:jc w:val="center"/>
              <w:rPr>
                <w:b/>
                <w:bCs/>
                <w:sz w:val="20"/>
              </w:rPr>
            </w:pPr>
            <w:r w:rsidRPr="002C2A33">
              <w:rPr>
                <w:b/>
                <w:bCs/>
                <w:sz w:val="20"/>
              </w:rPr>
              <w:t>Outdoors/</w:t>
            </w:r>
          </w:p>
          <w:p w14:paraId="00C85A6F" w14:textId="77777777" w:rsidR="00B329B3" w:rsidRPr="002C2A33" w:rsidRDefault="00B329B3" w:rsidP="00D308DD">
            <w:pPr>
              <w:jc w:val="center"/>
              <w:rPr>
                <w:b/>
                <w:bCs/>
                <w:sz w:val="20"/>
              </w:rPr>
            </w:pPr>
            <w:r w:rsidRPr="002C2A33">
              <w:rPr>
                <w:b/>
                <w:bCs/>
                <w:sz w:val="20"/>
              </w:rPr>
              <w:t>Background</w:t>
            </w:r>
          </w:p>
        </w:tc>
        <w:tc>
          <w:tcPr>
            <w:tcW w:w="1620" w:type="dxa"/>
            <w:shd w:val="clear" w:color="auto" w:fill="CCCCCC"/>
            <w:vAlign w:val="center"/>
          </w:tcPr>
          <w:p w14:paraId="2141F7B1" w14:textId="77777777" w:rsidR="00B329B3" w:rsidRPr="002C2A33" w:rsidRDefault="00B329B3" w:rsidP="00D308DD">
            <w:pPr>
              <w:jc w:val="center"/>
              <w:rPr>
                <w:b/>
                <w:bCs/>
                <w:sz w:val="20"/>
              </w:rPr>
            </w:pPr>
            <w:r w:rsidRPr="002C2A33">
              <w:rPr>
                <w:b/>
                <w:bCs/>
                <w:sz w:val="20"/>
              </w:rPr>
              <w:t>Indoors</w:t>
            </w:r>
          </w:p>
        </w:tc>
        <w:tc>
          <w:tcPr>
            <w:tcW w:w="2070" w:type="dxa"/>
            <w:gridSpan w:val="2"/>
            <w:vMerge/>
            <w:shd w:val="clear" w:color="auto" w:fill="CCCCCC"/>
            <w:vAlign w:val="center"/>
          </w:tcPr>
          <w:p w14:paraId="7AC810F3" w14:textId="77777777" w:rsidR="00B329B3" w:rsidRPr="002C2A33" w:rsidRDefault="00B329B3" w:rsidP="00D308DD">
            <w:pPr>
              <w:jc w:val="center"/>
              <w:rPr>
                <w:b/>
                <w:bCs/>
                <w:sz w:val="20"/>
              </w:rPr>
            </w:pPr>
          </w:p>
        </w:tc>
      </w:tr>
      <w:tr w:rsidR="00B329B3" w:rsidRPr="002C2A33" w14:paraId="305A1418" w14:textId="77777777" w:rsidTr="00D308DD">
        <w:trPr>
          <w:cantSplit/>
          <w:trHeight w:val="478"/>
        </w:trPr>
        <w:tc>
          <w:tcPr>
            <w:tcW w:w="2880" w:type="dxa"/>
            <w:gridSpan w:val="2"/>
            <w:shd w:val="clear" w:color="auto" w:fill="auto"/>
            <w:vAlign w:val="center"/>
          </w:tcPr>
          <w:p w14:paraId="59B10189" w14:textId="77777777" w:rsidR="00B329B3" w:rsidRPr="002C2A33" w:rsidRDefault="00B329B3" w:rsidP="00D308DD">
            <w:pPr>
              <w:jc w:val="center"/>
              <w:rPr>
                <w:sz w:val="20"/>
              </w:rPr>
            </w:pPr>
            <w:r w:rsidRPr="002C2A33">
              <w:rPr>
                <w:sz w:val="20"/>
              </w:rPr>
              <w:t>Carbon Monoxide (CO)</w:t>
            </w:r>
          </w:p>
        </w:tc>
        <w:tc>
          <w:tcPr>
            <w:tcW w:w="2790" w:type="dxa"/>
            <w:gridSpan w:val="2"/>
            <w:shd w:val="clear" w:color="auto" w:fill="auto"/>
            <w:vAlign w:val="center"/>
          </w:tcPr>
          <w:p w14:paraId="7694CC65" w14:textId="77777777" w:rsidR="00B329B3" w:rsidRPr="002C2A33" w:rsidRDefault="00B329B3" w:rsidP="00D308DD">
            <w:pPr>
              <w:jc w:val="center"/>
              <w:rPr>
                <w:sz w:val="20"/>
              </w:rPr>
            </w:pPr>
            <w:r w:rsidRPr="002C2A33">
              <w:rPr>
                <w:sz w:val="20"/>
              </w:rPr>
              <w:t>Non-detectable (ND) or equal to or below background level measured</w:t>
            </w:r>
          </w:p>
        </w:tc>
        <w:tc>
          <w:tcPr>
            <w:tcW w:w="1350" w:type="dxa"/>
            <w:gridSpan w:val="2"/>
            <w:shd w:val="clear" w:color="auto" w:fill="auto"/>
            <w:vAlign w:val="center"/>
          </w:tcPr>
          <w:p w14:paraId="4572378D" w14:textId="77777777" w:rsidR="00B329B3" w:rsidRPr="002C2A33" w:rsidRDefault="00B329B3" w:rsidP="00D308DD">
            <w:pPr>
              <w:jc w:val="center"/>
              <w:rPr>
                <w:sz w:val="20"/>
              </w:rPr>
            </w:pPr>
            <w:r w:rsidRPr="002C2A33">
              <w:rPr>
                <w:sz w:val="20"/>
              </w:rPr>
              <w:t>ND</w:t>
            </w:r>
          </w:p>
        </w:tc>
        <w:tc>
          <w:tcPr>
            <w:tcW w:w="1620" w:type="dxa"/>
            <w:shd w:val="clear" w:color="auto" w:fill="auto"/>
            <w:vAlign w:val="center"/>
          </w:tcPr>
          <w:p w14:paraId="49C9F59D" w14:textId="77777777" w:rsidR="00B329B3" w:rsidRPr="002C2A33" w:rsidRDefault="00B329B3" w:rsidP="00D308DD">
            <w:pPr>
              <w:jc w:val="center"/>
              <w:rPr>
                <w:sz w:val="20"/>
              </w:rPr>
            </w:pPr>
            <w:r w:rsidRPr="002C2A33">
              <w:rPr>
                <w:sz w:val="20"/>
              </w:rPr>
              <w:t>ND</w:t>
            </w:r>
          </w:p>
        </w:tc>
        <w:tc>
          <w:tcPr>
            <w:tcW w:w="2070" w:type="dxa"/>
            <w:gridSpan w:val="2"/>
            <w:shd w:val="clear" w:color="auto" w:fill="auto"/>
            <w:vAlign w:val="center"/>
          </w:tcPr>
          <w:p w14:paraId="63E05642" w14:textId="77777777" w:rsidR="00B329B3" w:rsidRPr="002C2A33" w:rsidRDefault="00B329B3" w:rsidP="00D308DD">
            <w:pPr>
              <w:rPr>
                <w:sz w:val="20"/>
              </w:rPr>
            </w:pPr>
          </w:p>
        </w:tc>
      </w:tr>
      <w:tr w:rsidR="00B329B3" w:rsidRPr="002C2A33" w14:paraId="270EA1B4" w14:textId="77777777" w:rsidTr="00D308DD">
        <w:trPr>
          <w:cantSplit/>
          <w:trHeight w:val="937"/>
        </w:trPr>
        <w:tc>
          <w:tcPr>
            <w:tcW w:w="2880" w:type="dxa"/>
            <w:gridSpan w:val="2"/>
            <w:shd w:val="clear" w:color="auto" w:fill="auto"/>
            <w:vAlign w:val="center"/>
          </w:tcPr>
          <w:p w14:paraId="0AC1A8B3" w14:textId="77777777" w:rsidR="00B329B3" w:rsidRPr="002C2A33" w:rsidRDefault="00B329B3" w:rsidP="00D308DD">
            <w:pPr>
              <w:jc w:val="center"/>
              <w:rPr>
                <w:sz w:val="20"/>
              </w:rPr>
            </w:pPr>
            <w:r w:rsidRPr="002C2A33">
              <w:rPr>
                <w:sz w:val="20"/>
              </w:rPr>
              <w:t>Particulate Matter 2.5 (PM2.5)</w:t>
            </w:r>
          </w:p>
        </w:tc>
        <w:tc>
          <w:tcPr>
            <w:tcW w:w="2790" w:type="dxa"/>
            <w:gridSpan w:val="2"/>
            <w:shd w:val="clear" w:color="auto" w:fill="auto"/>
            <w:vAlign w:val="center"/>
          </w:tcPr>
          <w:p w14:paraId="4271958C" w14:textId="77777777" w:rsidR="00B329B3" w:rsidRPr="002C2A33" w:rsidRDefault="00B329B3" w:rsidP="00D308DD">
            <w:pPr>
              <w:jc w:val="center"/>
              <w:rPr>
                <w:sz w:val="20"/>
              </w:rPr>
            </w:pPr>
            <w:r w:rsidRPr="002C2A33">
              <w:rPr>
                <w:sz w:val="20"/>
              </w:rPr>
              <w:t xml:space="preserve">US EPA National Ambient Air Quality Standards (NAAQS) 35 </w:t>
            </w:r>
            <w:proofErr w:type="spellStart"/>
            <w:r w:rsidRPr="002C2A33">
              <w:rPr>
                <w:sz w:val="20"/>
              </w:rPr>
              <w:t>μg</w:t>
            </w:r>
            <w:proofErr w:type="spellEnd"/>
            <w:r w:rsidRPr="002C2A33">
              <w:rPr>
                <w:sz w:val="20"/>
              </w:rPr>
              <w:t>/m</w:t>
            </w:r>
            <w:r w:rsidRPr="002C2A33">
              <w:rPr>
                <w:sz w:val="20"/>
                <w:vertAlign w:val="superscript"/>
              </w:rPr>
              <w:t>3</w:t>
            </w:r>
            <w:r w:rsidRPr="002C2A33">
              <w:rPr>
                <w:sz w:val="20"/>
              </w:rPr>
              <w:t xml:space="preserve"> or less</w:t>
            </w:r>
          </w:p>
        </w:tc>
        <w:tc>
          <w:tcPr>
            <w:tcW w:w="1350" w:type="dxa"/>
            <w:gridSpan w:val="2"/>
            <w:shd w:val="clear" w:color="auto" w:fill="auto"/>
            <w:vAlign w:val="center"/>
          </w:tcPr>
          <w:p w14:paraId="1A82F062" w14:textId="1613460B" w:rsidR="00B329B3" w:rsidRPr="002C2A33" w:rsidRDefault="00B329B3" w:rsidP="00D308DD">
            <w:pPr>
              <w:jc w:val="center"/>
              <w:rPr>
                <w:sz w:val="20"/>
              </w:rPr>
            </w:pPr>
            <w:r>
              <w:rPr>
                <w:sz w:val="20"/>
              </w:rPr>
              <w:t>4</w:t>
            </w:r>
            <w:r w:rsidRPr="002C2A33">
              <w:rPr>
                <w:sz w:val="20"/>
              </w:rPr>
              <w:t xml:space="preserve"> </w:t>
            </w:r>
            <w:proofErr w:type="spellStart"/>
            <w:r w:rsidRPr="002C2A33">
              <w:rPr>
                <w:sz w:val="20"/>
              </w:rPr>
              <w:t>μg</w:t>
            </w:r>
            <w:proofErr w:type="spellEnd"/>
            <w:r w:rsidRPr="002C2A33">
              <w:rPr>
                <w:sz w:val="20"/>
              </w:rPr>
              <w:t>/m</w:t>
            </w:r>
            <w:r w:rsidRPr="002C2A33">
              <w:rPr>
                <w:sz w:val="20"/>
                <w:vertAlign w:val="superscript"/>
              </w:rPr>
              <w:t>3</w:t>
            </w:r>
          </w:p>
        </w:tc>
        <w:tc>
          <w:tcPr>
            <w:tcW w:w="1620" w:type="dxa"/>
            <w:shd w:val="clear" w:color="auto" w:fill="auto"/>
            <w:vAlign w:val="center"/>
          </w:tcPr>
          <w:p w14:paraId="2C4C8EE2" w14:textId="5BAE6F5E" w:rsidR="00B329B3" w:rsidRPr="002C2A33" w:rsidRDefault="00B329B3" w:rsidP="00D308DD">
            <w:pPr>
              <w:jc w:val="center"/>
              <w:rPr>
                <w:sz w:val="20"/>
              </w:rPr>
            </w:pPr>
            <w:r>
              <w:rPr>
                <w:sz w:val="20"/>
              </w:rPr>
              <w:t>1</w:t>
            </w:r>
            <w:r w:rsidRPr="002C2A33">
              <w:rPr>
                <w:sz w:val="20"/>
              </w:rPr>
              <w:t xml:space="preserve"> to </w:t>
            </w:r>
            <w:r>
              <w:rPr>
                <w:sz w:val="20"/>
              </w:rPr>
              <w:t>3</w:t>
            </w:r>
            <w:r w:rsidRPr="002C2A33">
              <w:rPr>
                <w:sz w:val="20"/>
              </w:rPr>
              <w:t xml:space="preserve"> </w:t>
            </w:r>
            <w:proofErr w:type="spellStart"/>
            <w:r w:rsidRPr="002C2A33">
              <w:rPr>
                <w:sz w:val="20"/>
              </w:rPr>
              <w:t>μg</w:t>
            </w:r>
            <w:proofErr w:type="spellEnd"/>
            <w:r w:rsidRPr="002C2A33">
              <w:rPr>
                <w:sz w:val="20"/>
              </w:rPr>
              <w:t>/m</w:t>
            </w:r>
            <w:r w:rsidRPr="002C2A33">
              <w:rPr>
                <w:sz w:val="20"/>
                <w:vertAlign w:val="superscript"/>
              </w:rPr>
              <w:t>3</w:t>
            </w:r>
          </w:p>
        </w:tc>
        <w:tc>
          <w:tcPr>
            <w:tcW w:w="2070" w:type="dxa"/>
            <w:gridSpan w:val="2"/>
            <w:shd w:val="clear" w:color="auto" w:fill="auto"/>
            <w:vAlign w:val="center"/>
          </w:tcPr>
          <w:p w14:paraId="10123F2F" w14:textId="77777777" w:rsidR="00B329B3" w:rsidRPr="002C2A33" w:rsidRDefault="00B329B3" w:rsidP="00D308DD">
            <w:pPr>
              <w:rPr>
                <w:sz w:val="20"/>
              </w:rPr>
            </w:pPr>
            <w:r w:rsidRPr="002C2A33">
              <w:rPr>
                <w:sz w:val="20"/>
              </w:rPr>
              <w:t xml:space="preserve">Levels were all below 35 </w:t>
            </w:r>
            <w:proofErr w:type="spellStart"/>
            <w:r w:rsidRPr="002C2A33">
              <w:rPr>
                <w:sz w:val="20"/>
              </w:rPr>
              <w:t>μg</w:t>
            </w:r>
            <w:proofErr w:type="spellEnd"/>
            <w:r w:rsidRPr="002C2A33">
              <w:rPr>
                <w:sz w:val="20"/>
              </w:rPr>
              <w:t>/m</w:t>
            </w:r>
            <w:r w:rsidRPr="002C2A33">
              <w:rPr>
                <w:sz w:val="20"/>
                <w:vertAlign w:val="superscript"/>
              </w:rPr>
              <w:t xml:space="preserve">3 </w:t>
            </w:r>
          </w:p>
        </w:tc>
      </w:tr>
      <w:tr w:rsidR="00B329B3" w:rsidRPr="002C2A33" w14:paraId="1180996C" w14:textId="77777777" w:rsidTr="00D308DD">
        <w:trPr>
          <w:cantSplit/>
        </w:trPr>
        <w:tc>
          <w:tcPr>
            <w:tcW w:w="2880" w:type="dxa"/>
            <w:gridSpan w:val="2"/>
            <w:shd w:val="clear" w:color="auto" w:fill="auto"/>
            <w:vAlign w:val="center"/>
          </w:tcPr>
          <w:p w14:paraId="775E2FA2" w14:textId="77777777" w:rsidR="00B329B3" w:rsidRPr="002C2A33" w:rsidRDefault="00B329B3" w:rsidP="00D308DD">
            <w:pPr>
              <w:jc w:val="center"/>
              <w:rPr>
                <w:sz w:val="20"/>
              </w:rPr>
            </w:pPr>
            <w:r w:rsidRPr="002C2A33">
              <w:rPr>
                <w:sz w:val="20"/>
              </w:rPr>
              <w:t>Temperature</w:t>
            </w:r>
          </w:p>
        </w:tc>
        <w:tc>
          <w:tcPr>
            <w:tcW w:w="2790" w:type="dxa"/>
            <w:gridSpan w:val="2"/>
            <w:shd w:val="clear" w:color="auto" w:fill="auto"/>
            <w:vAlign w:val="center"/>
          </w:tcPr>
          <w:p w14:paraId="7356515C" w14:textId="77777777" w:rsidR="00B329B3" w:rsidRPr="002C2A33" w:rsidRDefault="00B329B3" w:rsidP="00D308DD">
            <w:pPr>
              <w:jc w:val="center"/>
              <w:rPr>
                <w:sz w:val="20"/>
              </w:rPr>
            </w:pPr>
            <w:r w:rsidRPr="002C2A33">
              <w:rPr>
                <w:sz w:val="20"/>
              </w:rPr>
              <w:t>70 to 78 ºF</w:t>
            </w:r>
          </w:p>
        </w:tc>
        <w:tc>
          <w:tcPr>
            <w:tcW w:w="1350" w:type="dxa"/>
            <w:gridSpan w:val="2"/>
            <w:shd w:val="clear" w:color="auto" w:fill="auto"/>
            <w:vAlign w:val="center"/>
          </w:tcPr>
          <w:p w14:paraId="517C2BD5" w14:textId="653C69B0" w:rsidR="00B329B3" w:rsidRPr="002C2A33" w:rsidRDefault="00B329B3" w:rsidP="00D308DD">
            <w:pPr>
              <w:jc w:val="center"/>
              <w:rPr>
                <w:sz w:val="20"/>
              </w:rPr>
            </w:pPr>
            <w:r>
              <w:rPr>
                <w:sz w:val="20"/>
              </w:rPr>
              <w:t>55</w:t>
            </w:r>
            <w:r w:rsidRPr="002C2A33">
              <w:rPr>
                <w:sz w:val="20"/>
              </w:rPr>
              <w:t xml:space="preserve"> ºF</w:t>
            </w:r>
          </w:p>
        </w:tc>
        <w:tc>
          <w:tcPr>
            <w:tcW w:w="1620" w:type="dxa"/>
            <w:shd w:val="clear" w:color="auto" w:fill="auto"/>
            <w:vAlign w:val="center"/>
          </w:tcPr>
          <w:p w14:paraId="23AA7C7F" w14:textId="3DDCD2DB" w:rsidR="00B329B3" w:rsidRPr="002C2A33" w:rsidRDefault="00B329B3" w:rsidP="00D308DD">
            <w:pPr>
              <w:jc w:val="center"/>
              <w:rPr>
                <w:sz w:val="20"/>
              </w:rPr>
            </w:pPr>
            <w:r>
              <w:rPr>
                <w:sz w:val="20"/>
              </w:rPr>
              <w:t>71</w:t>
            </w:r>
            <w:r w:rsidRPr="002C2A33">
              <w:rPr>
                <w:sz w:val="20"/>
              </w:rPr>
              <w:t xml:space="preserve"> to </w:t>
            </w:r>
            <w:r>
              <w:rPr>
                <w:sz w:val="20"/>
              </w:rPr>
              <w:t>73</w:t>
            </w:r>
            <w:r w:rsidRPr="002C2A33">
              <w:rPr>
                <w:sz w:val="20"/>
              </w:rPr>
              <w:t xml:space="preserve"> ºF</w:t>
            </w:r>
          </w:p>
        </w:tc>
        <w:tc>
          <w:tcPr>
            <w:tcW w:w="2070" w:type="dxa"/>
            <w:gridSpan w:val="2"/>
            <w:shd w:val="clear" w:color="auto" w:fill="auto"/>
            <w:vAlign w:val="center"/>
          </w:tcPr>
          <w:p w14:paraId="5E76E01D" w14:textId="6BBED15D" w:rsidR="00B329B3" w:rsidRPr="002C2A33" w:rsidRDefault="00B329B3" w:rsidP="00D308DD">
            <w:pPr>
              <w:rPr>
                <w:sz w:val="20"/>
              </w:rPr>
            </w:pPr>
            <w:r w:rsidRPr="002C2A33">
              <w:rPr>
                <w:sz w:val="20"/>
              </w:rPr>
              <w:t xml:space="preserve">All readings were </w:t>
            </w:r>
            <w:r>
              <w:rPr>
                <w:sz w:val="20"/>
              </w:rPr>
              <w:t>within the</w:t>
            </w:r>
            <w:r w:rsidRPr="002C2A33">
              <w:rPr>
                <w:sz w:val="20"/>
              </w:rPr>
              <w:t xml:space="preserve"> MDPH recommended comfort guidelines.</w:t>
            </w:r>
          </w:p>
        </w:tc>
      </w:tr>
      <w:tr w:rsidR="00B329B3" w:rsidRPr="002C2A33" w14:paraId="15D0C203" w14:textId="77777777" w:rsidTr="00D308DD">
        <w:trPr>
          <w:cantSplit/>
          <w:trHeight w:val="550"/>
        </w:trPr>
        <w:tc>
          <w:tcPr>
            <w:tcW w:w="2880" w:type="dxa"/>
            <w:gridSpan w:val="2"/>
            <w:shd w:val="clear" w:color="auto" w:fill="auto"/>
            <w:vAlign w:val="center"/>
          </w:tcPr>
          <w:p w14:paraId="0D8A7265" w14:textId="77777777" w:rsidR="00B329B3" w:rsidRPr="002C2A33" w:rsidRDefault="00B329B3" w:rsidP="00D308DD">
            <w:pPr>
              <w:jc w:val="center"/>
              <w:rPr>
                <w:sz w:val="20"/>
              </w:rPr>
            </w:pPr>
            <w:r w:rsidRPr="002C2A33">
              <w:rPr>
                <w:sz w:val="20"/>
              </w:rPr>
              <w:t>Relative Humidity (RH)</w:t>
            </w:r>
          </w:p>
        </w:tc>
        <w:tc>
          <w:tcPr>
            <w:tcW w:w="2790" w:type="dxa"/>
            <w:gridSpan w:val="2"/>
            <w:shd w:val="clear" w:color="auto" w:fill="auto"/>
            <w:vAlign w:val="center"/>
          </w:tcPr>
          <w:p w14:paraId="13533BF9" w14:textId="77777777" w:rsidR="00B329B3" w:rsidRPr="002C2A33" w:rsidRDefault="00B329B3" w:rsidP="00D308DD">
            <w:pPr>
              <w:jc w:val="center"/>
              <w:rPr>
                <w:sz w:val="20"/>
              </w:rPr>
            </w:pPr>
            <w:r w:rsidRPr="002C2A33">
              <w:rPr>
                <w:sz w:val="20"/>
              </w:rPr>
              <w:t>40% to 60%</w:t>
            </w:r>
          </w:p>
        </w:tc>
        <w:tc>
          <w:tcPr>
            <w:tcW w:w="1350" w:type="dxa"/>
            <w:gridSpan w:val="2"/>
            <w:shd w:val="clear" w:color="auto" w:fill="auto"/>
            <w:vAlign w:val="center"/>
          </w:tcPr>
          <w:p w14:paraId="7B308A88" w14:textId="1980E33D" w:rsidR="00B329B3" w:rsidRPr="002C2A33" w:rsidRDefault="00B329B3" w:rsidP="00D308DD">
            <w:pPr>
              <w:jc w:val="center"/>
              <w:rPr>
                <w:sz w:val="20"/>
              </w:rPr>
            </w:pPr>
            <w:r>
              <w:rPr>
                <w:sz w:val="20"/>
              </w:rPr>
              <w:t>47</w:t>
            </w:r>
            <w:r w:rsidRPr="002C2A33">
              <w:rPr>
                <w:sz w:val="20"/>
              </w:rPr>
              <w:t>%</w:t>
            </w:r>
          </w:p>
        </w:tc>
        <w:tc>
          <w:tcPr>
            <w:tcW w:w="1620" w:type="dxa"/>
            <w:shd w:val="clear" w:color="auto" w:fill="auto"/>
            <w:vAlign w:val="center"/>
          </w:tcPr>
          <w:p w14:paraId="103F83C3" w14:textId="496C41AC" w:rsidR="00B329B3" w:rsidRPr="002C2A33" w:rsidRDefault="00B329B3" w:rsidP="00D308DD">
            <w:pPr>
              <w:jc w:val="center"/>
              <w:rPr>
                <w:sz w:val="20"/>
              </w:rPr>
            </w:pPr>
            <w:r>
              <w:rPr>
                <w:sz w:val="20"/>
              </w:rPr>
              <w:t>41</w:t>
            </w:r>
            <w:r w:rsidRPr="002C2A33">
              <w:rPr>
                <w:sz w:val="20"/>
              </w:rPr>
              <w:t xml:space="preserve"> to </w:t>
            </w:r>
            <w:r>
              <w:rPr>
                <w:sz w:val="20"/>
              </w:rPr>
              <w:t>43</w:t>
            </w:r>
            <w:r w:rsidRPr="002C2A33">
              <w:rPr>
                <w:sz w:val="20"/>
              </w:rPr>
              <w:t>%</w:t>
            </w:r>
          </w:p>
        </w:tc>
        <w:tc>
          <w:tcPr>
            <w:tcW w:w="2070" w:type="dxa"/>
            <w:gridSpan w:val="2"/>
            <w:shd w:val="clear" w:color="auto" w:fill="auto"/>
            <w:vAlign w:val="center"/>
          </w:tcPr>
          <w:p w14:paraId="6FAE8928" w14:textId="30662487" w:rsidR="00B329B3" w:rsidRPr="002C2A33" w:rsidRDefault="00B329B3" w:rsidP="00D308DD">
            <w:pPr>
              <w:rPr>
                <w:sz w:val="20"/>
              </w:rPr>
            </w:pPr>
            <w:r>
              <w:rPr>
                <w:sz w:val="20"/>
              </w:rPr>
              <w:t>All</w:t>
            </w:r>
            <w:r w:rsidRPr="002C2A33">
              <w:rPr>
                <w:sz w:val="20"/>
              </w:rPr>
              <w:t xml:space="preserve"> readings were </w:t>
            </w:r>
            <w:r>
              <w:rPr>
                <w:sz w:val="20"/>
              </w:rPr>
              <w:t>within</w:t>
            </w:r>
            <w:r w:rsidRPr="002C2A33">
              <w:rPr>
                <w:sz w:val="20"/>
              </w:rPr>
              <w:t xml:space="preserve"> t</w:t>
            </w:r>
            <w:r>
              <w:rPr>
                <w:sz w:val="20"/>
              </w:rPr>
              <w:t>he</w:t>
            </w:r>
            <w:r w:rsidRPr="002C2A33">
              <w:rPr>
                <w:sz w:val="20"/>
              </w:rPr>
              <w:t xml:space="preserve"> MDPH recommended comfort guidelines</w:t>
            </w:r>
            <w:r>
              <w:rPr>
                <w:sz w:val="20"/>
              </w:rPr>
              <w:t>.</w:t>
            </w:r>
          </w:p>
        </w:tc>
      </w:tr>
      <w:tr w:rsidR="00B329B3" w:rsidRPr="002C2A33" w14:paraId="5E0DA20D" w14:textId="77777777" w:rsidTr="00D308DD">
        <w:trPr>
          <w:cantSplit/>
          <w:trHeight w:val="550"/>
        </w:trPr>
        <w:tc>
          <w:tcPr>
            <w:tcW w:w="2880" w:type="dxa"/>
            <w:gridSpan w:val="2"/>
            <w:shd w:val="clear" w:color="auto" w:fill="auto"/>
            <w:vAlign w:val="center"/>
          </w:tcPr>
          <w:p w14:paraId="04AFB7F2" w14:textId="77777777" w:rsidR="00B329B3" w:rsidRPr="002C2A33" w:rsidRDefault="00B329B3" w:rsidP="00D308DD">
            <w:pPr>
              <w:jc w:val="center"/>
              <w:rPr>
                <w:sz w:val="20"/>
              </w:rPr>
            </w:pPr>
            <w:r>
              <w:rPr>
                <w:sz w:val="20"/>
              </w:rPr>
              <w:t>Moisture Measurements</w:t>
            </w:r>
          </w:p>
        </w:tc>
        <w:tc>
          <w:tcPr>
            <w:tcW w:w="2790" w:type="dxa"/>
            <w:gridSpan w:val="2"/>
            <w:shd w:val="clear" w:color="auto" w:fill="auto"/>
            <w:vAlign w:val="center"/>
          </w:tcPr>
          <w:p w14:paraId="643083FF" w14:textId="77777777" w:rsidR="00B329B3" w:rsidRPr="002C2A33" w:rsidRDefault="00B329B3" w:rsidP="00D308DD">
            <w:pPr>
              <w:jc w:val="center"/>
              <w:rPr>
                <w:sz w:val="20"/>
              </w:rPr>
            </w:pPr>
            <w:r>
              <w:rPr>
                <w:sz w:val="20"/>
              </w:rPr>
              <w:t>Porous building materials should have low (i.e., normal moisture content)</w:t>
            </w:r>
          </w:p>
        </w:tc>
        <w:tc>
          <w:tcPr>
            <w:tcW w:w="1350" w:type="dxa"/>
            <w:gridSpan w:val="2"/>
            <w:shd w:val="clear" w:color="auto" w:fill="auto"/>
            <w:vAlign w:val="center"/>
          </w:tcPr>
          <w:p w14:paraId="3444B99C" w14:textId="77777777" w:rsidR="00B329B3" w:rsidRDefault="00B329B3" w:rsidP="00D308DD">
            <w:pPr>
              <w:jc w:val="center"/>
              <w:rPr>
                <w:sz w:val="20"/>
              </w:rPr>
            </w:pPr>
          </w:p>
        </w:tc>
        <w:tc>
          <w:tcPr>
            <w:tcW w:w="1620" w:type="dxa"/>
            <w:shd w:val="clear" w:color="auto" w:fill="auto"/>
            <w:vAlign w:val="center"/>
          </w:tcPr>
          <w:p w14:paraId="4B9165B2" w14:textId="77777777" w:rsidR="00B329B3" w:rsidRDefault="00B329B3" w:rsidP="00D308DD">
            <w:pPr>
              <w:jc w:val="center"/>
              <w:rPr>
                <w:sz w:val="20"/>
              </w:rPr>
            </w:pPr>
            <w:r>
              <w:rPr>
                <w:sz w:val="20"/>
              </w:rPr>
              <w:t>C</w:t>
            </w:r>
            <w:r w:rsidRPr="00D65322">
              <w:rPr>
                <w:sz w:val="20"/>
              </w:rPr>
              <w:t>arpeting was dry (i.e., normal)</w:t>
            </w:r>
          </w:p>
        </w:tc>
        <w:tc>
          <w:tcPr>
            <w:tcW w:w="2070" w:type="dxa"/>
            <w:gridSpan w:val="2"/>
            <w:shd w:val="clear" w:color="auto" w:fill="auto"/>
            <w:vAlign w:val="center"/>
          </w:tcPr>
          <w:p w14:paraId="23F73735" w14:textId="51AB109B" w:rsidR="00B329B3" w:rsidRDefault="00B329B3" w:rsidP="00D308DD">
            <w:pPr>
              <w:rPr>
                <w:sz w:val="20"/>
              </w:rPr>
            </w:pPr>
            <w:r>
              <w:rPr>
                <w:sz w:val="20"/>
              </w:rPr>
              <w:t xml:space="preserve">No </w:t>
            </w:r>
            <w:r w:rsidR="00CE0D51">
              <w:rPr>
                <w:sz w:val="20"/>
              </w:rPr>
              <w:t>water-damaged</w:t>
            </w:r>
            <w:r>
              <w:rPr>
                <w:sz w:val="20"/>
              </w:rPr>
              <w:t xml:space="preserve"> materials observed</w:t>
            </w:r>
          </w:p>
        </w:tc>
      </w:tr>
      <w:tr w:rsidR="00B329B3" w:rsidRPr="002C2A33" w14:paraId="1DE960A2" w14:textId="77777777" w:rsidTr="00D30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gridAfter w:val="1"/>
          <w:wAfter w:w="90" w:type="dxa"/>
          <w:cantSplit/>
        </w:trPr>
        <w:tc>
          <w:tcPr>
            <w:tcW w:w="1980" w:type="dxa"/>
            <w:shd w:val="clear" w:color="auto" w:fill="auto"/>
          </w:tcPr>
          <w:p w14:paraId="4C0EB699" w14:textId="77777777" w:rsidR="00B329B3" w:rsidRPr="002C2A33" w:rsidRDefault="00B329B3" w:rsidP="00D308DD">
            <w:pPr>
              <w:rPr>
                <w:sz w:val="16"/>
                <w:szCs w:val="16"/>
              </w:rPr>
            </w:pPr>
          </w:p>
          <w:p w14:paraId="6B7FD84E" w14:textId="77777777" w:rsidR="00B329B3" w:rsidRPr="002C2A33" w:rsidRDefault="00B329B3" w:rsidP="00D308DD">
            <w:pPr>
              <w:rPr>
                <w:sz w:val="16"/>
                <w:szCs w:val="16"/>
              </w:rPr>
            </w:pPr>
            <w:r w:rsidRPr="002C2A33">
              <w:rPr>
                <w:sz w:val="16"/>
                <w:szCs w:val="16"/>
              </w:rPr>
              <w:t>ppm = parts per million</w:t>
            </w:r>
          </w:p>
        </w:tc>
        <w:tc>
          <w:tcPr>
            <w:tcW w:w="2790" w:type="dxa"/>
            <w:gridSpan w:val="2"/>
            <w:shd w:val="clear" w:color="auto" w:fill="auto"/>
          </w:tcPr>
          <w:p w14:paraId="229A288A" w14:textId="77777777" w:rsidR="00B329B3" w:rsidRPr="002C2A33" w:rsidRDefault="00B329B3" w:rsidP="00D308DD">
            <w:pPr>
              <w:rPr>
                <w:sz w:val="16"/>
                <w:szCs w:val="16"/>
              </w:rPr>
            </w:pPr>
          </w:p>
          <w:p w14:paraId="0F1207E2" w14:textId="77777777" w:rsidR="00B329B3" w:rsidRPr="002C2A33" w:rsidRDefault="00B329B3" w:rsidP="00D308DD">
            <w:pPr>
              <w:rPr>
                <w:sz w:val="16"/>
                <w:szCs w:val="16"/>
              </w:rPr>
            </w:pPr>
            <w:r w:rsidRPr="002C2A33">
              <w:rPr>
                <w:sz w:val="16"/>
                <w:szCs w:val="16"/>
              </w:rPr>
              <w:t>µg/m</w:t>
            </w:r>
            <w:r w:rsidRPr="002C2A33">
              <w:rPr>
                <w:sz w:val="16"/>
                <w:szCs w:val="16"/>
                <w:vertAlign w:val="superscript"/>
              </w:rPr>
              <w:t xml:space="preserve">3 </w:t>
            </w:r>
            <w:r w:rsidRPr="002C2A33">
              <w:rPr>
                <w:sz w:val="16"/>
                <w:szCs w:val="16"/>
              </w:rPr>
              <w:t>= microgram per cubic meter</w:t>
            </w:r>
          </w:p>
        </w:tc>
        <w:tc>
          <w:tcPr>
            <w:tcW w:w="1800" w:type="dxa"/>
            <w:gridSpan w:val="2"/>
            <w:shd w:val="clear" w:color="auto" w:fill="auto"/>
          </w:tcPr>
          <w:p w14:paraId="41C52319" w14:textId="77777777" w:rsidR="00B329B3" w:rsidRPr="002C2A33" w:rsidRDefault="00B329B3" w:rsidP="00D308DD">
            <w:pPr>
              <w:rPr>
                <w:sz w:val="16"/>
                <w:szCs w:val="16"/>
              </w:rPr>
            </w:pPr>
          </w:p>
          <w:p w14:paraId="42E04030" w14:textId="77777777" w:rsidR="00B329B3" w:rsidRPr="002C2A33" w:rsidRDefault="00B329B3" w:rsidP="00D308DD">
            <w:pPr>
              <w:rPr>
                <w:sz w:val="16"/>
                <w:szCs w:val="16"/>
              </w:rPr>
            </w:pPr>
            <w:r w:rsidRPr="002C2A33">
              <w:rPr>
                <w:sz w:val="16"/>
                <w:szCs w:val="16"/>
              </w:rPr>
              <w:t>ND = non-detectable</w:t>
            </w:r>
          </w:p>
        </w:tc>
        <w:tc>
          <w:tcPr>
            <w:tcW w:w="4050" w:type="dxa"/>
            <w:gridSpan w:val="3"/>
            <w:shd w:val="clear" w:color="auto" w:fill="auto"/>
          </w:tcPr>
          <w:p w14:paraId="300B3D91" w14:textId="77777777" w:rsidR="00B329B3" w:rsidRPr="002C2A33" w:rsidRDefault="00B329B3" w:rsidP="00D308DD">
            <w:pPr>
              <w:rPr>
                <w:sz w:val="16"/>
                <w:szCs w:val="16"/>
              </w:rPr>
            </w:pPr>
          </w:p>
          <w:p w14:paraId="3A45AC22" w14:textId="77777777" w:rsidR="00B329B3" w:rsidRPr="002C2A33" w:rsidRDefault="00B329B3" w:rsidP="00D308DD">
            <w:pPr>
              <w:rPr>
                <w:sz w:val="16"/>
                <w:szCs w:val="16"/>
              </w:rPr>
            </w:pPr>
          </w:p>
        </w:tc>
      </w:tr>
    </w:tbl>
    <w:p w14:paraId="126C2736" w14:textId="00A7D6D3" w:rsidR="008F0C39" w:rsidRPr="008F0C39" w:rsidRDefault="008F0C39" w:rsidP="00986263">
      <w:pPr>
        <w:pStyle w:val="Heading1"/>
      </w:pPr>
    </w:p>
    <w:p w14:paraId="4C99CA26" w14:textId="458E952F" w:rsidR="00546654" w:rsidRDefault="00546654" w:rsidP="00F01EBA">
      <w:pPr>
        <w:pStyle w:val="BodyTextlinebeforebulletedtextonly"/>
        <w:ind w:firstLine="720"/>
      </w:pPr>
      <w:r>
        <w:t xml:space="preserve">Each </w:t>
      </w:r>
      <w:r w:rsidR="00B329B3">
        <w:t>nurse’s</w:t>
      </w:r>
      <w:r>
        <w:t xml:space="preserve"> station was </w:t>
      </w:r>
      <w:r w:rsidR="00B329B3">
        <w:t>examined</w:t>
      </w:r>
      <w:r>
        <w:t xml:space="preserve"> for the presence of mold/musty odors, water stains in building materials (e.g., ceiling tiles, </w:t>
      </w:r>
      <w:r w:rsidR="00B329B3">
        <w:t>walls,</w:t>
      </w:r>
      <w:r>
        <w:t xml:space="preserve"> and flooring coverings)</w:t>
      </w:r>
      <w:r w:rsidR="00216547">
        <w:t>,</w:t>
      </w:r>
      <w:r>
        <w:t xml:space="preserve"> and the presence of possible water vapor sources</w:t>
      </w:r>
      <w:r w:rsidR="00CE0D51">
        <w:t xml:space="preserve">. </w:t>
      </w:r>
      <w:r>
        <w:t xml:space="preserve">No area had any signs of water damage or the presence of a water vapor source that can wet building </w:t>
      </w:r>
      <w:r w:rsidR="00D45D70">
        <w:t>materials</w:t>
      </w:r>
      <w:r>
        <w:t xml:space="preserve"> to cause mold growth.</w:t>
      </w:r>
    </w:p>
    <w:p w14:paraId="18EC6785" w14:textId="614111FC" w:rsidR="00546654" w:rsidRDefault="00546654" w:rsidP="00B329B3">
      <w:pPr>
        <w:pStyle w:val="BodyTextlinebeforebulletedtextonly"/>
        <w:ind w:firstLine="360"/>
      </w:pPr>
      <w:r w:rsidRPr="00546654">
        <w:t>Although inspections include an assessment for mold, DPH does not test for mold and does not recommend mold testing as part of routine water damage remediation</w:t>
      </w:r>
      <w:r>
        <w:t xml:space="preserve"> for the following reasons:</w:t>
      </w:r>
    </w:p>
    <w:p w14:paraId="4F1319E0" w14:textId="7D656B4A" w:rsidR="00546654" w:rsidRDefault="00546654" w:rsidP="00216547">
      <w:pPr>
        <w:pStyle w:val="BodyTextlinebeforebulletedtextonly"/>
        <w:numPr>
          <w:ilvl w:val="0"/>
          <w:numId w:val="11"/>
        </w:numPr>
      </w:pPr>
      <w:r>
        <w:t>The presence of mold does not necessarily indicate a problem. Mold spores waft through the indoor and outdoor air continually</w:t>
      </w:r>
      <w:r w:rsidR="00581579">
        <w:t xml:space="preserve">. </w:t>
      </w:r>
      <w:r>
        <w:t>There is no practical way to eliminate all mold and mold spores in the indoor environment; the way to control indoor mold growth is to control moisture</w:t>
      </w:r>
      <w:r w:rsidR="004C0843">
        <w:t xml:space="preserve"> (USEPA, 2008)</w:t>
      </w:r>
      <w:r w:rsidR="00CE0D51">
        <w:t xml:space="preserve">. </w:t>
      </w:r>
    </w:p>
    <w:p w14:paraId="1D31F47F" w14:textId="77777777" w:rsidR="00546654" w:rsidRDefault="00546654" w:rsidP="00216547">
      <w:pPr>
        <w:pStyle w:val="BodyTextlinebeforebulletedtextonly"/>
        <w:numPr>
          <w:ilvl w:val="0"/>
          <w:numId w:val="11"/>
        </w:numPr>
      </w:pPr>
      <w:r>
        <w:lastRenderedPageBreak/>
        <w:t>There are no established limits (federal or state regulations, building standards or guidelines) on how much mold can exist before health impacts are expected. This means that even if tests are conducted, there is no way to compare results or determine whether the measured level could cause health effects.</w:t>
      </w:r>
    </w:p>
    <w:p w14:paraId="03A3C664" w14:textId="264A0B7D" w:rsidR="00546654" w:rsidRDefault="00546654" w:rsidP="00216547">
      <w:pPr>
        <w:pStyle w:val="BodyTextlinebeforebulletedtextonly"/>
        <w:numPr>
          <w:ilvl w:val="0"/>
          <w:numId w:val="11"/>
        </w:numPr>
      </w:pPr>
      <w:r>
        <w:t>There is no way to determine whether an individual’s symptoms or reactions were caused by mold. While mold, spores, and other associated materials can make allergies and asthma symptoms worse, different people react differently to mold and mold spores. In addition to mold, reactions experienced by individuals could be caused by bacteria, other compounds in the air caused by the breakdown of wet building materials, or something different altogether</w:t>
      </w:r>
      <w:r w:rsidR="002D42CF">
        <w:t xml:space="preserve"> (</w:t>
      </w:r>
      <w:proofErr w:type="spellStart"/>
      <w:r w:rsidR="002D42CF">
        <w:t>Mendell</w:t>
      </w:r>
      <w:proofErr w:type="spellEnd"/>
      <w:r w:rsidR="002D42CF">
        <w:t xml:space="preserve">, et al, 2011, </w:t>
      </w:r>
      <w:r w:rsidR="003830D6">
        <w:t>NIOSH</w:t>
      </w:r>
      <w:r w:rsidR="002D42CF">
        <w:t>,</w:t>
      </w:r>
      <w:r w:rsidR="003830D6">
        <w:t xml:space="preserve"> 2015</w:t>
      </w:r>
      <w:r w:rsidR="002D42CF">
        <w:t>)</w:t>
      </w:r>
      <w:r>
        <w:t>.</w:t>
      </w:r>
    </w:p>
    <w:p w14:paraId="5B7A821C" w14:textId="51EC9DAA" w:rsidR="00546654" w:rsidRDefault="00546654" w:rsidP="00216547">
      <w:pPr>
        <w:pStyle w:val="BodyTextlinebeforebulletedtextonly"/>
        <w:numPr>
          <w:ilvl w:val="0"/>
          <w:numId w:val="11"/>
        </w:numPr>
      </w:pPr>
      <w:r>
        <w:t>The U.S. Environmental Protection Agency (EPA) does not recommend testing</w:t>
      </w:r>
      <w:r w:rsidR="00581579">
        <w:t xml:space="preserve"> for mold</w:t>
      </w:r>
      <w:r>
        <w:t>. DPH follows the guidelines contained in the U.S. EPA Mold Remediation in Schools and Commercial Buildings report for cleaning and removing water-damaged materials</w:t>
      </w:r>
      <w:r w:rsidR="00216547">
        <w:t xml:space="preserve"> </w:t>
      </w:r>
      <w:r w:rsidR="00216547" w:rsidRPr="00216547">
        <w:t>(</w:t>
      </w:r>
      <w:r w:rsidR="002D42CF" w:rsidRPr="00216547">
        <w:t>USEPA, 2008</w:t>
      </w:r>
      <w:r w:rsidR="002D42CF">
        <w:t>, USEPA, 2019</w:t>
      </w:r>
      <w:r w:rsidR="00216547" w:rsidRPr="00216547">
        <w:t>)</w:t>
      </w:r>
      <w:r>
        <w:t>. EPA’s guidelines recommend, in most cases, that if visible mold growth is present, mold sampling is not nece</w:t>
      </w:r>
      <w:r w:rsidR="003830D6">
        <w:t>ssary</w:t>
      </w:r>
      <w:r w:rsidR="003546D2">
        <w:t>.</w:t>
      </w:r>
    </w:p>
    <w:p w14:paraId="6117D7D1" w14:textId="77777777" w:rsidR="007426A7" w:rsidRDefault="007426A7" w:rsidP="00B329B3">
      <w:pPr>
        <w:pStyle w:val="BodyTextlinebeforebulletedtextonly"/>
      </w:pPr>
    </w:p>
    <w:p w14:paraId="400CEAD8" w14:textId="24A17525" w:rsidR="003546D2" w:rsidRDefault="00546654" w:rsidP="00216547">
      <w:pPr>
        <w:pStyle w:val="BodyTextlinebeforebulletedtextonly"/>
        <w:ind w:firstLine="720"/>
      </w:pPr>
      <w:r>
        <w:t>Visual evidence of mold growth and/or the presence of musty odors are reliable indicators of mold problems that are correlated with health risks in buildings where indoor environmental complaints have been made</w:t>
      </w:r>
      <w:r w:rsidR="00CE0D51">
        <w:t xml:space="preserve">. </w:t>
      </w:r>
      <w:r>
        <w:t>EPA’s guidelines on mold remediation provide information and helpful pictures on identifying mold</w:t>
      </w:r>
      <w:r w:rsidR="00CE0D51">
        <w:t xml:space="preserve">. </w:t>
      </w:r>
      <w:r>
        <w:t>Mold testing may be appropriate if</w:t>
      </w:r>
      <w:r w:rsidR="003546D2">
        <w:t xml:space="preserve">: </w:t>
      </w:r>
    </w:p>
    <w:p w14:paraId="3B798B0F" w14:textId="2E72F6CF" w:rsidR="003546D2" w:rsidRDefault="003546D2" w:rsidP="000E2F80">
      <w:pPr>
        <w:pStyle w:val="BodyTextlinebeforebulletedtextonly"/>
        <w:numPr>
          <w:ilvl w:val="0"/>
          <w:numId w:val="11"/>
        </w:numPr>
      </w:pPr>
      <w:r>
        <w:t>O</w:t>
      </w:r>
      <w:r w:rsidR="00546654">
        <w:t xml:space="preserve">ccupants continue to have symptoms associated with mold </w:t>
      </w:r>
      <w:r w:rsidR="00546654" w:rsidRPr="003546D2">
        <w:rPr>
          <w:b/>
          <w:bCs/>
          <w:i/>
          <w:iCs/>
          <w:u w:val="single"/>
        </w:rPr>
        <w:t>after</w:t>
      </w:r>
      <w:r w:rsidR="00546654">
        <w:t xml:space="preserve"> water sources are repaired and moldy building materials and items in the building have been removed or cleaned</w:t>
      </w:r>
      <w:r w:rsidR="00581579">
        <w:t>.</w:t>
      </w:r>
    </w:p>
    <w:p w14:paraId="54986555" w14:textId="4958629B" w:rsidR="003546D2" w:rsidRDefault="00581579" w:rsidP="000E2F80">
      <w:pPr>
        <w:pStyle w:val="BodyTextlinebeforebulletedtextonly"/>
        <w:numPr>
          <w:ilvl w:val="0"/>
          <w:numId w:val="11"/>
        </w:numPr>
      </w:pPr>
      <w:r>
        <w:t>It would be helpful</w:t>
      </w:r>
      <w:r w:rsidR="00546654">
        <w:t xml:space="preserve"> to identify which materials may be an ongoing source of mold to assist in completing the remediation</w:t>
      </w:r>
      <w:r>
        <w:t>, or</w:t>
      </w:r>
    </w:p>
    <w:p w14:paraId="37FE3B29" w14:textId="0CEE7370" w:rsidR="00546654" w:rsidRDefault="003546D2" w:rsidP="000E2F80">
      <w:pPr>
        <w:pStyle w:val="BodyTextlinebeforebulletedtextonly"/>
        <w:numPr>
          <w:ilvl w:val="0"/>
          <w:numId w:val="11"/>
        </w:numPr>
      </w:pPr>
      <w:r>
        <w:t>A</w:t>
      </w:r>
      <w:r w:rsidR="00546654">
        <w:t>n individual has a diagnosed respiratory fungal infection, and the treating medical provider requests mold testing to help direct medical treatment</w:t>
      </w:r>
      <w:r>
        <w:t xml:space="preserve"> (MDPH</w:t>
      </w:r>
      <w:r w:rsidR="00605699">
        <w:t xml:space="preserve">, </w:t>
      </w:r>
      <w:r>
        <w:t>2022)</w:t>
      </w:r>
      <w:r w:rsidR="00546654">
        <w:t>.</w:t>
      </w:r>
    </w:p>
    <w:p w14:paraId="4B3DAE82" w14:textId="77777777" w:rsidR="007426A7" w:rsidRDefault="007426A7" w:rsidP="00546654">
      <w:pPr>
        <w:pStyle w:val="BodyTextlinebeforebulletedtextonly"/>
      </w:pPr>
    </w:p>
    <w:p w14:paraId="447B763B" w14:textId="43C23C48" w:rsidR="00605699" w:rsidRDefault="00605699" w:rsidP="00546654">
      <w:pPr>
        <w:pStyle w:val="BodyTextlinebeforebulletedtextonly"/>
      </w:pPr>
      <w:r>
        <w:t>DMH staff did not report the presence of any of these conditions</w:t>
      </w:r>
      <w:r w:rsidR="00CE0D51">
        <w:t xml:space="preserve">. </w:t>
      </w:r>
      <w:r>
        <w:t xml:space="preserve">In addition, DPH staff did not </w:t>
      </w:r>
      <w:r w:rsidR="00B329B3">
        <w:t>identify</w:t>
      </w:r>
      <w:r>
        <w:t xml:space="preserve"> any of these mold-related conditions</w:t>
      </w:r>
      <w:r w:rsidR="00F2512E">
        <w:t xml:space="preserve"> during this assessment</w:t>
      </w:r>
      <w:r>
        <w:t>.</w:t>
      </w:r>
    </w:p>
    <w:p w14:paraId="46D95B6A" w14:textId="409A0524" w:rsidR="0028601C" w:rsidRPr="0028601C" w:rsidRDefault="0028601C" w:rsidP="001C1A08">
      <w:pPr>
        <w:pStyle w:val="Heading1"/>
      </w:pPr>
      <w:r w:rsidRPr="0028601C">
        <w:lastRenderedPageBreak/>
        <w:t>C</w:t>
      </w:r>
      <w:r w:rsidR="00F01EBA">
        <w:t>ONCLUSIONS/RECOMMENDATIONS</w:t>
      </w:r>
    </w:p>
    <w:p w14:paraId="5BD81676" w14:textId="32B3B284" w:rsidR="00605699" w:rsidRDefault="0028601C" w:rsidP="002B6BF7">
      <w:pPr>
        <w:spacing w:line="360" w:lineRule="auto"/>
        <w:ind w:firstLine="720"/>
        <w:rPr>
          <w:snapToGrid w:val="0"/>
        </w:rPr>
      </w:pPr>
      <w:r w:rsidRPr="0028601C">
        <w:rPr>
          <w:snapToGrid w:val="0"/>
        </w:rPr>
        <w:t>Based on observations</w:t>
      </w:r>
      <w:r w:rsidR="004F61D5">
        <w:rPr>
          <w:snapToGrid w:val="0"/>
        </w:rPr>
        <w:t xml:space="preserve"> and moisture testing</w:t>
      </w:r>
      <w:r w:rsidRPr="0028601C">
        <w:rPr>
          <w:snapToGrid w:val="0"/>
        </w:rPr>
        <w:t xml:space="preserve">, </w:t>
      </w:r>
      <w:r w:rsidR="00605699">
        <w:rPr>
          <w:snapToGrid w:val="0"/>
        </w:rPr>
        <w:t>nursing stations do not appear to have any conditions that would result in mold growth in building components</w:t>
      </w:r>
      <w:r w:rsidR="00CE0D51">
        <w:rPr>
          <w:snapToGrid w:val="0"/>
        </w:rPr>
        <w:t xml:space="preserve">. </w:t>
      </w:r>
      <w:r w:rsidR="00605699">
        <w:rPr>
          <w:snapToGrid w:val="0"/>
        </w:rPr>
        <w:t>Based on observations the following recommendations are made</w:t>
      </w:r>
      <w:r w:rsidR="00F535A8">
        <w:rPr>
          <w:snapToGrid w:val="0"/>
        </w:rPr>
        <w:t>:</w:t>
      </w:r>
    </w:p>
    <w:p w14:paraId="64A7A51C" w14:textId="4E188E5D" w:rsidR="00605699" w:rsidRDefault="00605699" w:rsidP="000E2F80">
      <w:pPr>
        <w:pStyle w:val="ListParagraph"/>
        <w:numPr>
          <w:ilvl w:val="0"/>
          <w:numId w:val="12"/>
        </w:numPr>
        <w:spacing w:line="360" w:lineRule="auto"/>
      </w:pPr>
      <w:r>
        <w:t>E</w:t>
      </w:r>
      <w:r w:rsidR="00A418B4" w:rsidRPr="00A418B4">
        <w:t xml:space="preserve">valuate the </w:t>
      </w:r>
      <w:r w:rsidR="00A80C76">
        <w:t xml:space="preserve">HVAC system </w:t>
      </w:r>
      <w:r w:rsidR="005D31BD">
        <w:t xml:space="preserve">settings </w:t>
      </w:r>
      <w:r w:rsidR="00A80C76">
        <w:t>to</w:t>
      </w:r>
      <w:r w:rsidR="00A418B4" w:rsidRPr="00A418B4">
        <w:t xml:space="preserve"> maintain temperature and relative humidity</w:t>
      </w:r>
      <w:r>
        <w:t xml:space="preserve"> during extreme hot, humid weather as needed</w:t>
      </w:r>
      <w:r w:rsidR="00CE0D51">
        <w:t xml:space="preserve">. </w:t>
      </w:r>
    </w:p>
    <w:p w14:paraId="0B7D2A20" w14:textId="07715A99" w:rsidR="005D31BD" w:rsidRDefault="005D31BD" w:rsidP="000E2F80">
      <w:pPr>
        <w:pStyle w:val="ListParagraph"/>
        <w:numPr>
          <w:ilvl w:val="0"/>
          <w:numId w:val="12"/>
        </w:numPr>
        <w:spacing w:line="360" w:lineRule="auto"/>
      </w:pPr>
      <w:r>
        <w:t>Vacuum carpets in the nurses</w:t>
      </w:r>
      <w:r w:rsidR="00F535A8">
        <w:t>’</w:t>
      </w:r>
      <w:r>
        <w:t xml:space="preserve"> stations daily since these areas are consider</w:t>
      </w:r>
      <w:r w:rsidR="00F535A8">
        <w:t>ed</w:t>
      </w:r>
      <w:r>
        <w:t xml:space="preserve"> high foot traffic locations to remove deposited debris th</w:t>
      </w:r>
      <w:r w:rsidR="00F535A8">
        <w:t>at</w:t>
      </w:r>
      <w:r>
        <w:t xml:space="preserve"> n</w:t>
      </w:r>
      <w:r w:rsidR="00F535A8">
        <w:t>o</w:t>
      </w:r>
      <w:r>
        <w:t>rmally adheres to floor coverings</w:t>
      </w:r>
      <w:r w:rsidR="002D42CF">
        <w:t xml:space="preserve"> (IICRC, 1997)</w:t>
      </w:r>
      <w:r>
        <w:t>.</w:t>
      </w:r>
    </w:p>
    <w:p w14:paraId="41365CB7" w14:textId="057094B9" w:rsidR="001450B5" w:rsidRDefault="00087588" w:rsidP="000E2F80">
      <w:pPr>
        <w:pStyle w:val="ListParagraph"/>
        <w:numPr>
          <w:ilvl w:val="0"/>
          <w:numId w:val="12"/>
        </w:numPr>
        <w:spacing w:line="360" w:lineRule="auto"/>
      </w:pPr>
      <w:r>
        <w:t>For more information</w:t>
      </w:r>
      <w:r w:rsidR="00605699">
        <w:t xml:space="preserve"> regarding mold, </w:t>
      </w:r>
      <w:r>
        <w:t>refer to the US EPA’s “</w:t>
      </w:r>
      <w:r w:rsidRPr="00087588">
        <w:t>Mold Remediation in Schools and Commercial Buildings</w:t>
      </w:r>
      <w:r>
        <w:t>”</w:t>
      </w:r>
      <w:r w:rsidRPr="00087588">
        <w:t xml:space="preserve"> </w:t>
      </w:r>
      <w:r w:rsidR="007426A7">
        <w:t>a</w:t>
      </w:r>
      <w:r w:rsidRPr="00087588">
        <w:t xml:space="preserve">vailable at: </w:t>
      </w:r>
      <w:hyperlink r:id="rId10" w:history="1">
        <w:r w:rsidRPr="00F62AA3">
          <w:rPr>
            <w:rStyle w:val="Hyperlink"/>
          </w:rPr>
          <w:t>http://www.epa.gov/mold/mold-remediation-schools-and-commercial-buildings-guide</w:t>
        </w:r>
      </w:hyperlink>
      <w:r>
        <w:t>.</w:t>
      </w:r>
    </w:p>
    <w:p w14:paraId="5D8FA668" w14:textId="77777777" w:rsidR="005F174D" w:rsidRDefault="005F174D" w:rsidP="000E2F80">
      <w:pPr>
        <w:pStyle w:val="ListParagraph"/>
        <w:numPr>
          <w:ilvl w:val="0"/>
          <w:numId w:val="12"/>
        </w:numPr>
        <w:spacing w:line="360" w:lineRule="auto"/>
      </w:pPr>
      <w:r w:rsidRPr="00AA445B">
        <w:t xml:space="preserve">Refer to resource manuals and other related </w:t>
      </w:r>
      <w:r>
        <w:t>IAQ</w:t>
      </w:r>
      <w:r w:rsidRPr="00AA445B">
        <w:t xml:space="preserve"> documents for further building-wide evaluations and advice on maintaining public buildings. Copies of these materials are located on the MDPH’s website: </w:t>
      </w:r>
      <w:hyperlink r:id="rId11" w:history="1">
        <w:r w:rsidRPr="00605699">
          <w:rPr>
            <w:color w:val="0000FF"/>
            <w:szCs w:val="24"/>
            <w:u w:val="single"/>
          </w:rPr>
          <w:t>http://mass.gov/dph/iaq</w:t>
        </w:r>
      </w:hyperlink>
      <w:r w:rsidRPr="00AA445B">
        <w:t>.</w:t>
      </w:r>
    </w:p>
    <w:p w14:paraId="6AEFBA05" w14:textId="77777777" w:rsidR="00D77E51" w:rsidRDefault="00893E48" w:rsidP="0028601C">
      <w:pPr>
        <w:pStyle w:val="Heading1"/>
      </w:pPr>
      <w:r>
        <w:br w:type="page"/>
      </w:r>
      <w:r w:rsidR="000A321D">
        <w:lastRenderedPageBreak/>
        <w:t>REFERENCES</w:t>
      </w:r>
    </w:p>
    <w:p w14:paraId="09C054A5" w14:textId="030E4700" w:rsidR="00BF3BF7" w:rsidRDefault="00BF3BF7" w:rsidP="00BF3BF7">
      <w:pPr>
        <w:pStyle w:val="References"/>
      </w:pPr>
      <w:r w:rsidRPr="00813DC1">
        <w:t>ACGIH. 1989. Guidelines for the Assessment of Bioaerosols in the Indoor Environment. American Conference of Governmental Industrial Hygienists, Cincinnati, OH.</w:t>
      </w:r>
    </w:p>
    <w:p w14:paraId="3B8E702D" w14:textId="01FF9F9A" w:rsidR="003546D2" w:rsidRPr="00546654" w:rsidRDefault="003546D2" w:rsidP="003546D2">
      <w:pPr>
        <w:pStyle w:val="References"/>
      </w:pPr>
      <w:r w:rsidRPr="003830D6">
        <w:t>CADPH. 2011. Statement on Building Dampness, Mold, and Health. California Department of Public Health</w:t>
      </w:r>
      <w:r w:rsidRPr="00546654">
        <w:t>. Last updated February 2016.</w:t>
      </w:r>
      <w:r w:rsidR="003830D6" w:rsidRPr="003830D6">
        <w:t xml:space="preserve"> https://www.cdph.ca.gov/Programs/CCDPHP/DEODC/EHLB/AQS/Pages/Mold.aspx</w:t>
      </w:r>
    </w:p>
    <w:p w14:paraId="4BC98828" w14:textId="263B3484" w:rsidR="003546D2" w:rsidRDefault="003546D2" w:rsidP="003546D2">
      <w:pPr>
        <w:pStyle w:val="References"/>
      </w:pPr>
      <w:r w:rsidRPr="00546654">
        <w:t>IICRC. 1997. IICRC S001 Standards Reference Guide for Professional On-location Cleaning of Installed Textile Floor Covering Materials. 3rd ed. The Institute of Inspection, Cleaning and Restoration Certification, Vancouver, WA.</w:t>
      </w:r>
    </w:p>
    <w:p w14:paraId="3B87E801" w14:textId="308BD0E0" w:rsidR="003546D2" w:rsidRPr="00546654" w:rsidRDefault="003546D2" w:rsidP="003546D2">
      <w:pPr>
        <w:pStyle w:val="References"/>
      </w:pPr>
      <w:r w:rsidRPr="00813DC1">
        <w:t xml:space="preserve">MDPH. </w:t>
      </w:r>
      <w:r>
        <w:t>2022</w:t>
      </w:r>
      <w:r w:rsidRPr="00813DC1">
        <w:t xml:space="preserve">. </w:t>
      </w:r>
      <w:r w:rsidRPr="003546D2">
        <w:t>Guidance Regarding Testing for Mold in Water-Damaged Public Buildings</w:t>
      </w:r>
      <w:r>
        <w:t xml:space="preserve">. </w:t>
      </w:r>
      <w:hyperlink r:id="rId12" w:anchor="why-does-dph-not-conduct-or-recommend-conducting-mold-testing?-" w:history="1">
        <w:r w:rsidRPr="003546D2">
          <w:rPr>
            <w:color w:val="0000FF"/>
            <w:u w:val="single"/>
          </w:rPr>
          <w:t>Guidance Regarding Testing for Mold in Water-Damaged Public Buildings | Mass.gov</w:t>
        </w:r>
      </w:hyperlink>
    </w:p>
    <w:p w14:paraId="327BF71D" w14:textId="1251A03A" w:rsidR="005514F4" w:rsidRDefault="005514F4" w:rsidP="005514F4">
      <w:pPr>
        <w:pStyle w:val="References"/>
        <w:rPr>
          <w:rStyle w:val="Hyperlink"/>
        </w:rPr>
      </w:pPr>
      <w:bookmarkStart w:id="0" w:name="_Hlk116472768"/>
      <w:r w:rsidRPr="00813DC1">
        <w:t xml:space="preserve">MDPH. 2015. </w:t>
      </w:r>
      <w:bookmarkEnd w:id="0"/>
      <w:r w:rsidRPr="00813DC1">
        <w:t xml:space="preserve">Massachusetts Department of Public Health. “Indoor Air Quality Manual: Chapters I-III”. Available at: </w:t>
      </w:r>
      <w:hyperlink r:id="rId13" w:history="1">
        <w:r w:rsidR="0019506B" w:rsidRPr="0019506B">
          <w:rPr>
            <w:rStyle w:val="Hyperlink"/>
          </w:rPr>
          <w:t>Indoor air quality - manual and appendices | Mass.gov</w:t>
        </w:r>
      </w:hyperlink>
    </w:p>
    <w:p w14:paraId="3D965922" w14:textId="1806F475" w:rsidR="003546D2" w:rsidRPr="00546654" w:rsidRDefault="003546D2" w:rsidP="003546D2">
      <w:pPr>
        <w:pStyle w:val="References"/>
      </w:pPr>
      <w:bookmarkStart w:id="1" w:name="_Hlk117076306"/>
      <w:proofErr w:type="spellStart"/>
      <w:r w:rsidRPr="00546654">
        <w:t>Mendell</w:t>
      </w:r>
      <w:proofErr w:type="spellEnd"/>
      <w:r w:rsidRPr="00546654">
        <w:t>, M. J., Mirer, A. G., Cheung, K., &amp; Douwes, J. 2011. Respiratory and allergic health effects of dampness, mold, and dampness-related agents: a review of the epidemiologic evidence. Environmental Health Perspectives 119(6):748.</w:t>
      </w:r>
    </w:p>
    <w:p w14:paraId="607C8B10" w14:textId="0DD2BE50" w:rsidR="003546D2" w:rsidRDefault="002341B8" w:rsidP="005514F4">
      <w:pPr>
        <w:pStyle w:val="References"/>
        <w:rPr>
          <w:rStyle w:val="Hyperlink"/>
        </w:rPr>
      </w:pPr>
      <w:hyperlink r:id="rId14" w:history="1">
        <w:r w:rsidR="003546D2" w:rsidRPr="00546654">
          <w:rPr>
            <w:rStyle w:val="Hyperlink"/>
          </w:rPr>
          <w:t>NIOSH. 2015. Testing and Remediation of Dampness and Mold Contamination. National Institute of Occupational Safety and Health, Cincinnati, OH</w:t>
        </w:r>
      </w:hyperlink>
      <w:r w:rsidR="003546D2" w:rsidRPr="00546654">
        <w:t>.</w:t>
      </w:r>
    </w:p>
    <w:p w14:paraId="70B17727" w14:textId="39C03E80" w:rsidR="003546D2" w:rsidRPr="00546654" w:rsidRDefault="003546D2" w:rsidP="003546D2">
      <w:pPr>
        <w:pStyle w:val="References"/>
      </w:pPr>
      <w:r w:rsidRPr="00546654">
        <w:t>U.S. EPA</w:t>
      </w:r>
      <w:r w:rsidR="00216547">
        <w:t>. 2019.</w:t>
      </w:r>
      <w:r w:rsidRPr="00546654">
        <w:t xml:space="preserve"> Frequent Questions on Mold and Moisture</w:t>
      </w:r>
      <w:r w:rsidR="00E07A73">
        <w:t xml:space="preserve">. </w:t>
      </w:r>
      <w:hyperlink r:id="rId15" w:history="1">
        <w:r w:rsidR="00E07A73" w:rsidRPr="00174AFA">
          <w:rPr>
            <w:rStyle w:val="Hyperlink"/>
          </w:rPr>
          <w:t>https://www.epa.gov/mold/mold-frequently-asked-questions</w:t>
        </w:r>
      </w:hyperlink>
      <w:r w:rsidR="00E07A73">
        <w:t xml:space="preserve">, </w:t>
      </w:r>
      <w:r w:rsidRPr="00546654">
        <w:t>accessed September 2019.</w:t>
      </w:r>
    </w:p>
    <w:p w14:paraId="232CA29C" w14:textId="4A64070C" w:rsidR="00DB015C" w:rsidRDefault="00F34BD4" w:rsidP="00F34BD4">
      <w:pPr>
        <w:pStyle w:val="References"/>
      </w:pPr>
      <w:r w:rsidRPr="00813DC1">
        <w:t>U</w:t>
      </w:r>
      <w:r w:rsidR="003546D2">
        <w:t>.</w:t>
      </w:r>
      <w:r w:rsidRPr="00813DC1">
        <w:t>S</w:t>
      </w:r>
      <w:r w:rsidR="003546D2">
        <w:t>.</w:t>
      </w:r>
      <w:r w:rsidRPr="00813DC1">
        <w:t xml:space="preserve"> EPA</w:t>
      </w:r>
      <w:r w:rsidR="005B5E95" w:rsidRPr="00813DC1">
        <w:t xml:space="preserve">. </w:t>
      </w:r>
      <w:r w:rsidRPr="00813DC1">
        <w:t xml:space="preserve">2008. Mold Remediation in Schools and Commercial Buildings. US Environmental Protection Agency, Office of Air and Radiation, Indoor Environments Division, Washington, D.C. EPA 402-K-01-001. </w:t>
      </w:r>
      <w:hyperlink r:id="rId16" w:history="1">
        <w:r w:rsidRPr="00813DC1">
          <w:rPr>
            <w:rStyle w:val="Hyperlink"/>
          </w:rPr>
          <w:t>http://www.epa.gov/mold/mold-remediation-s-and-commercial-buildings-guide</w:t>
        </w:r>
      </w:hyperlink>
      <w:r w:rsidRPr="00813DC1">
        <w:t>.</w:t>
      </w:r>
    </w:p>
    <w:p w14:paraId="625BAD7E" w14:textId="095DCD28" w:rsidR="00DB015C" w:rsidRPr="00F01EBA" w:rsidRDefault="00546654" w:rsidP="00F01EBA">
      <w:pPr>
        <w:pStyle w:val="References"/>
      </w:pPr>
      <w:proofErr w:type="gramStart"/>
      <w:r w:rsidRPr="00546654">
        <w:t>WHO</w:t>
      </w:r>
      <w:r w:rsidR="002C4085">
        <w:t>.</w:t>
      </w:r>
      <w:proofErr w:type="gramEnd"/>
      <w:r w:rsidR="002C4085">
        <w:t xml:space="preserve"> </w:t>
      </w:r>
      <w:r w:rsidRPr="00546654">
        <w:t>2009. </w:t>
      </w:r>
      <w:bookmarkEnd w:id="1"/>
      <w:r w:rsidRPr="00546654">
        <w:rPr>
          <w:i/>
          <w:iCs/>
        </w:rPr>
        <w:t xml:space="preserve">WHO Guidelines for Indoor Air Quality: Dampness and </w:t>
      </w:r>
      <w:proofErr w:type="spellStart"/>
      <w:r w:rsidRPr="00546654">
        <w:rPr>
          <w:i/>
          <w:iCs/>
        </w:rPr>
        <w:t>Mould</w:t>
      </w:r>
      <w:proofErr w:type="spellEnd"/>
      <w:r w:rsidRPr="00546654">
        <w:t>. World Health Organization Copenhagen: WHO Europe.</w:t>
      </w:r>
    </w:p>
    <w:sectPr w:rsidR="00DB015C" w:rsidRPr="00F01EBA" w:rsidSect="00EB04AC">
      <w:footerReference w:type="default" r:id="rId17"/>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CFAF73" w14:textId="77777777" w:rsidR="00B129A3" w:rsidRDefault="00B129A3">
      <w:r>
        <w:separator/>
      </w:r>
    </w:p>
  </w:endnote>
  <w:endnote w:type="continuationSeparator" w:id="0">
    <w:p w14:paraId="12738713" w14:textId="77777777" w:rsidR="00B129A3" w:rsidRDefault="00B129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2746314"/>
      <w:docPartObj>
        <w:docPartGallery w:val="Page Numbers (Bottom of Page)"/>
        <w:docPartUnique/>
      </w:docPartObj>
    </w:sdtPr>
    <w:sdtEndPr>
      <w:rPr>
        <w:noProof/>
      </w:rPr>
    </w:sdtEndPr>
    <w:sdtContent>
      <w:p w14:paraId="2F818805" w14:textId="131DA8FD" w:rsidR="00B974F7" w:rsidRDefault="00B974F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904469" w14:textId="77777777" w:rsidR="00FA6B11" w:rsidRDefault="00FA6B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57F797" w14:textId="77777777" w:rsidR="00B129A3" w:rsidRDefault="00B129A3">
      <w:r>
        <w:separator/>
      </w:r>
    </w:p>
  </w:footnote>
  <w:footnote w:type="continuationSeparator" w:id="0">
    <w:p w14:paraId="1EC78212" w14:textId="77777777" w:rsidR="00B129A3" w:rsidRDefault="00B129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3" w15:restartNumberingAfterBreak="0">
    <w:nsid w:val="13AC67B8"/>
    <w:multiLevelType w:val="hybridMultilevel"/>
    <w:tmpl w:val="0A1643F4"/>
    <w:lvl w:ilvl="0" w:tplc="714876B6">
      <w:start w:val="1"/>
      <w:numFmt w:val="decimal"/>
      <w:pStyle w:val="BodyTextNumberedConclusion"/>
      <w:lvlText w:val="%1."/>
      <w:lvlJc w:val="righ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8314E3A"/>
    <w:multiLevelType w:val="hybridMultilevel"/>
    <w:tmpl w:val="9006C5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90757AD"/>
    <w:multiLevelType w:val="hybridMultilevel"/>
    <w:tmpl w:val="792AC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15:restartNumberingAfterBreak="0">
    <w:nsid w:val="30B24EFB"/>
    <w:multiLevelType w:val="multilevel"/>
    <w:tmpl w:val="28FCADD2"/>
    <w:numStyleLink w:val="StyleBulletedSymbolsymbolLeft025Hanging025"/>
  </w:abstractNum>
  <w:abstractNum w:abstractNumId="8"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9" w15:restartNumberingAfterBreak="0">
    <w:nsid w:val="3DC5691E"/>
    <w:multiLevelType w:val="hybridMultilevel"/>
    <w:tmpl w:val="EBB06F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60B2F2D"/>
    <w:multiLevelType w:val="hybridMultilevel"/>
    <w:tmpl w:val="38B87E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2"/>
  </w:num>
  <w:num w:numId="4">
    <w:abstractNumId w:val="6"/>
  </w:num>
  <w:num w:numId="5">
    <w:abstractNumId w:val="10"/>
  </w:num>
  <w:num w:numId="6">
    <w:abstractNumId w:val="7"/>
  </w:num>
  <w:num w:numId="7">
    <w:abstractNumId w:val="3"/>
  </w:num>
  <w:num w:numId="8">
    <w:abstractNumId w:val="1"/>
  </w:num>
  <w:num w:numId="9">
    <w:abstractNumId w:val="9"/>
  </w:num>
  <w:num w:numId="10">
    <w:abstractNumId w:val="5"/>
  </w:num>
  <w:num w:numId="11">
    <w:abstractNumId w:val="4"/>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75C0"/>
    <w:rsid w:val="000144B1"/>
    <w:rsid w:val="000145DE"/>
    <w:rsid w:val="00016BF0"/>
    <w:rsid w:val="000171B7"/>
    <w:rsid w:val="0002128B"/>
    <w:rsid w:val="000225D9"/>
    <w:rsid w:val="0002415F"/>
    <w:rsid w:val="000242DD"/>
    <w:rsid w:val="00025465"/>
    <w:rsid w:val="00025A79"/>
    <w:rsid w:val="00026D5E"/>
    <w:rsid w:val="00032F04"/>
    <w:rsid w:val="00034447"/>
    <w:rsid w:val="000354FC"/>
    <w:rsid w:val="00035523"/>
    <w:rsid w:val="00035787"/>
    <w:rsid w:val="00036088"/>
    <w:rsid w:val="000366E6"/>
    <w:rsid w:val="000403EA"/>
    <w:rsid w:val="000405BD"/>
    <w:rsid w:val="0004287B"/>
    <w:rsid w:val="00042C13"/>
    <w:rsid w:val="000445B9"/>
    <w:rsid w:val="00045181"/>
    <w:rsid w:val="00046C24"/>
    <w:rsid w:val="00047E78"/>
    <w:rsid w:val="00051744"/>
    <w:rsid w:val="00051D0C"/>
    <w:rsid w:val="00052401"/>
    <w:rsid w:val="00053C23"/>
    <w:rsid w:val="00053D6C"/>
    <w:rsid w:val="000547B6"/>
    <w:rsid w:val="00054EAA"/>
    <w:rsid w:val="0005625A"/>
    <w:rsid w:val="00056442"/>
    <w:rsid w:val="00057F04"/>
    <w:rsid w:val="00062766"/>
    <w:rsid w:val="0006325F"/>
    <w:rsid w:val="00063E8C"/>
    <w:rsid w:val="00064569"/>
    <w:rsid w:val="0006535D"/>
    <w:rsid w:val="0007042A"/>
    <w:rsid w:val="00076423"/>
    <w:rsid w:val="00077895"/>
    <w:rsid w:val="0008406E"/>
    <w:rsid w:val="000844A0"/>
    <w:rsid w:val="00084E04"/>
    <w:rsid w:val="000864B5"/>
    <w:rsid w:val="00087588"/>
    <w:rsid w:val="00090E91"/>
    <w:rsid w:val="00091572"/>
    <w:rsid w:val="00091B28"/>
    <w:rsid w:val="00092FF9"/>
    <w:rsid w:val="0009646E"/>
    <w:rsid w:val="000A2E16"/>
    <w:rsid w:val="000A321D"/>
    <w:rsid w:val="000A676C"/>
    <w:rsid w:val="000B1F52"/>
    <w:rsid w:val="000B2124"/>
    <w:rsid w:val="000B3761"/>
    <w:rsid w:val="000B6CF5"/>
    <w:rsid w:val="000B7600"/>
    <w:rsid w:val="000C09CF"/>
    <w:rsid w:val="000C0B8A"/>
    <w:rsid w:val="000C6745"/>
    <w:rsid w:val="000C6C7E"/>
    <w:rsid w:val="000C7FDD"/>
    <w:rsid w:val="000D035B"/>
    <w:rsid w:val="000D3183"/>
    <w:rsid w:val="000D334D"/>
    <w:rsid w:val="000D72D9"/>
    <w:rsid w:val="000E15AC"/>
    <w:rsid w:val="000E2F80"/>
    <w:rsid w:val="000E3087"/>
    <w:rsid w:val="000E3506"/>
    <w:rsid w:val="000E4F07"/>
    <w:rsid w:val="000E5F7A"/>
    <w:rsid w:val="000F0731"/>
    <w:rsid w:val="000F176E"/>
    <w:rsid w:val="000F1DF7"/>
    <w:rsid w:val="000F2B18"/>
    <w:rsid w:val="000F3010"/>
    <w:rsid w:val="000F5EE5"/>
    <w:rsid w:val="000F758F"/>
    <w:rsid w:val="001003CD"/>
    <w:rsid w:val="0010100C"/>
    <w:rsid w:val="00105AB5"/>
    <w:rsid w:val="001060C3"/>
    <w:rsid w:val="001071C8"/>
    <w:rsid w:val="001076B7"/>
    <w:rsid w:val="0011710B"/>
    <w:rsid w:val="001171F3"/>
    <w:rsid w:val="00120993"/>
    <w:rsid w:val="00123760"/>
    <w:rsid w:val="001242E7"/>
    <w:rsid w:val="00124C2C"/>
    <w:rsid w:val="0012500A"/>
    <w:rsid w:val="00127778"/>
    <w:rsid w:val="001324FF"/>
    <w:rsid w:val="00133709"/>
    <w:rsid w:val="001348DA"/>
    <w:rsid w:val="0013534F"/>
    <w:rsid w:val="00135446"/>
    <w:rsid w:val="001356AF"/>
    <w:rsid w:val="001371B9"/>
    <w:rsid w:val="001371F0"/>
    <w:rsid w:val="00140548"/>
    <w:rsid w:val="001432B8"/>
    <w:rsid w:val="001450B5"/>
    <w:rsid w:val="001472BB"/>
    <w:rsid w:val="00147E1F"/>
    <w:rsid w:val="00150E37"/>
    <w:rsid w:val="001521C9"/>
    <w:rsid w:val="001528B2"/>
    <w:rsid w:val="00162CB3"/>
    <w:rsid w:val="0016312E"/>
    <w:rsid w:val="001637AD"/>
    <w:rsid w:val="0016428F"/>
    <w:rsid w:val="00164B16"/>
    <w:rsid w:val="00164BDA"/>
    <w:rsid w:val="00164C73"/>
    <w:rsid w:val="0016728E"/>
    <w:rsid w:val="0016782B"/>
    <w:rsid w:val="0017365D"/>
    <w:rsid w:val="00173751"/>
    <w:rsid w:val="00176C1C"/>
    <w:rsid w:val="00177886"/>
    <w:rsid w:val="00177D9C"/>
    <w:rsid w:val="0018111C"/>
    <w:rsid w:val="0018630E"/>
    <w:rsid w:val="0018703F"/>
    <w:rsid w:val="001872FA"/>
    <w:rsid w:val="001907CF"/>
    <w:rsid w:val="00192CE6"/>
    <w:rsid w:val="00193A41"/>
    <w:rsid w:val="001945E0"/>
    <w:rsid w:val="00194BA2"/>
    <w:rsid w:val="00194E3F"/>
    <w:rsid w:val="0019506B"/>
    <w:rsid w:val="00196075"/>
    <w:rsid w:val="001A0CBA"/>
    <w:rsid w:val="001A1D55"/>
    <w:rsid w:val="001A1FF2"/>
    <w:rsid w:val="001A2472"/>
    <w:rsid w:val="001A273B"/>
    <w:rsid w:val="001A3254"/>
    <w:rsid w:val="001A3DF9"/>
    <w:rsid w:val="001A51F7"/>
    <w:rsid w:val="001A56B7"/>
    <w:rsid w:val="001A571C"/>
    <w:rsid w:val="001A7EC7"/>
    <w:rsid w:val="001B313D"/>
    <w:rsid w:val="001B3E82"/>
    <w:rsid w:val="001B6516"/>
    <w:rsid w:val="001C13AC"/>
    <w:rsid w:val="001C158C"/>
    <w:rsid w:val="001C1A08"/>
    <w:rsid w:val="001C6237"/>
    <w:rsid w:val="001C71A7"/>
    <w:rsid w:val="001D129F"/>
    <w:rsid w:val="001D44B2"/>
    <w:rsid w:val="001D4B00"/>
    <w:rsid w:val="001D4EEE"/>
    <w:rsid w:val="001E0ABF"/>
    <w:rsid w:val="001E310F"/>
    <w:rsid w:val="001E60BF"/>
    <w:rsid w:val="001E747C"/>
    <w:rsid w:val="001F3D81"/>
    <w:rsid w:val="001F4798"/>
    <w:rsid w:val="001F5CED"/>
    <w:rsid w:val="001F65C7"/>
    <w:rsid w:val="001F7516"/>
    <w:rsid w:val="002010EE"/>
    <w:rsid w:val="00202766"/>
    <w:rsid w:val="00206056"/>
    <w:rsid w:val="002063D6"/>
    <w:rsid w:val="00207358"/>
    <w:rsid w:val="00207CEB"/>
    <w:rsid w:val="002115C8"/>
    <w:rsid w:val="00212A1E"/>
    <w:rsid w:val="00213500"/>
    <w:rsid w:val="0021407B"/>
    <w:rsid w:val="00215063"/>
    <w:rsid w:val="00215947"/>
    <w:rsid w:val="00215AE7"/>
    <w:rsid w:val="00216547"/>
    <w:rsid w:val="00220324"/>
    <w:rsid w:val="00221368"/>
    <w:rsid w:val="00221CE6"/>
    <w:rsid w:val="0022493D"/>
    <w:rsid w:val="00226F2B"/>
    <w:rsid w:val="0022723C"/>
    <w:rsid w:val="002272B3"/>
    <w:rsid w:val="00227C5A"/>
    <w:rsid w:val="00227E29"/>
    <w:rsid w:val="002319F9"/>
    <w:rsid w:val="00232629"/>
    <w:rsid w:val="0023419C"/>
    <w:rsid w:val="002341B8"/>
    <w:rsid w:val="00240698"/>
    <w:rsid w:val="00240DC2"/>
    <w:rsid w:val="00242B04"/>
    <w:rsid w:val="002471BE"/>
    <w:rsid w:val="002475C2"/>
    <w:rsid w:val="00247A05"/>
    <w:rsid w:val="00247B88"/>
    <w:rsid w:val="00250913"/>
    <w:rsid w:val="00250BEB"/>
    <w:rsid w:val="00251688"/>
    <w:rsid w:val="00251D65"/>
    <w:rsid w:val="0025241C"/>
    <w:rsid w:val="002528BD"/>
    <w:rsid w:val="002539AF"/>
    <w:rsid w:val="00254561"/>
    <w:rsid w:val="00255F41"/>
    <w:rsid w:val="00256008"/>
    <w:rsid w:val="0025747F"/>
    <w:rsid w:val="002579A6"/>
    <w:rsid w:val="002612CF"/>
    <w:rsid w:val="00261918"/>
    <w:rsid w:val="00263055"/>
    <w:rsid w:val="002642B9"/>
    <w:rsid w:val="00264DA5"/>
    <w:rsid w:val="00265AEE"/>
    <w:rsid w:val="00266F67"/>
    <w:rsid w:val="00273E22"/>
    <w:rsid w:val="00275987"/>
    <w:rsid w:val="002766B4"/>
    <w:rsid w:val="00282D47"/>
    <w:rsid w:val="0028317A"/>
    <w:rsid w:val="00283B4F"/>
    <w:rsid w:val="00283F58"/>
    <w:rsid w:val="002850AA"/>
    <w:rsid w:val="0028601C"/>
    <w:rsid w:val="002906DA"/>
    <w:rsid w:val="00291371"/>
    <w:rsid w:val="00292CEA"/>
    <w:rsid w:val="00293A6F"/>
    <w:rsid w:val="00295164"/>
    <w:rsid w:val="002971FC"/>
    <w:rsid w:val="00297B7B"/>
    <w:rsid w:val="002A02EB"/>
    <w:rsid w:val="002A03AD"/>
    <w:rsid w:val="002A1611"/>
    <w:rsid w:val="002A27C6"/>
    <w:rsid w:val="002A3278"/>
    <w:rsid w:val="002A40B0"/>
    <w:rsid w:val="002A540E"/>
    <w:rsid w:val="002B25BF"/>
    <w:rsid w:val="002B45FC"/>
    <w:rsid w:val="002B4A40"/>
    <w:rsid w:val="002B69C8"/>
    <w:rsid w:val="002B6BF7"/>
    <w:rsid w:val="002B728A"/>
    <w:rsid w:val="002C2A33"/>
    <w:rsid w:val="002C4085"/>
    <w:rsid w:val="002C670D"/>
    <w:rsid w:val="002C6792"/>
    <w:rsid w:val="002C6A0D"/>
    <w:rsid w:val="002C6C21"/>
    <w:rsid w:val="002D03C1"/>
    <w:rsid w:val="002D054F"/>
    <w:rsid w:val="002D42CF"/>
    <w:rsid w:val="002D57EB"/>
    <w:rsid w:val="002D5DA0"/>
    <w:rsid w:val="002D7367"/>
    <w:rsid w:val="002E1456"/>
    <w:rsid w:val="002E164E"/>
    <w:rsid w:val="002E24D8"/>
    <w:rsid w:val="002E3AC2"/>
    <w:rsid w:val="002E3B20"/>
    <w:rsid w:val="002E4F9B"/>
    <w:rsid w:val="002E5E4C"/>
    <w:rsid w:val="002E6C8C"/>
    <w:rsid w:val="002F1142"/>
    <w:rsid w:val="002F2E55"/>
    <w:rsid w:val="002F537F"/>
    <w:rsid w:val="00300B5D"/>
    <w:rsid w:val="003013A1"/>
    <w:rsid w:val="003032C2"/>
    <w:rsid w:val="003057DA"/>
    <w:rsid w:val="00306E16"/>
    <w:rsid w:val="00307BFE"/>
    <w:rsid w:val="00311A23"/>
    <w:rsid w:val="00311F3E"/>
    <w:rsid w:val="00312771"/>
    <w:rsid w:val="00313FFB"/>
    <w:rsid w:val="0031572A"/>
    <w:rsid w:val="003209DA"/>
    <w:rsid w:val="00320D9C"/>
    <w:rsid w:val="003214DE"/>
    <w:rsid w:val="003266A6"/>
    <w:rsid w:val="00326E7F"/>
    <w:rsid w:val="00332472"/>
    <w:rsid w:val="00334C1B"/>
    <w:rsid w:val="00335550"/>
    <w:rsid w:val="003425EF"/>
    <w:rsid w:val="00342684"/>
    <w:rsid w:val="00343256"/>
    <w:rsid w:val="0034472E"/>
    <w:rsid w:val="003455FE"/>
    <w:rsid w:val="00346B22"/>
    <w:rsid w:val="0035424E"/>
    <w:rsid w:val="003546D2"/>
    <w:rsid w:val="00357888"/>
    <w:rsid w:val="0036046C"/>
    <w:rsid w:val="00361355"/>
    <w:rsid w:val="00361783"/>
    <w:rsid w:val="003617F8"/>
    <w:rsid w:val="00361D0A"/>
    <w:rsid w:val="003621C1"/>
    <w:rsid w:val="00363F43"/>
    <w:rsid w:val="0036445C"/>
    <w:rsid w:val="00366847"/>
    <w:rsid w:val="00370180"/>
    <w:rsid w:val="003703E6"/>
    <w:rsid w:val="00371C91"/>
    <w:rsid w:val="003726F5"/>
    <w:rsid w:val="00372A31"/>
    <w:rsid w:val="00382EA7"/>
    <w:rsid w:val="003830D6"/>
    <w:rsid w:val="00386EDB"/>
    <w:rsid w:val="00387A97"/>
    <w:rsid w:val="00391501"/>
    <w:rsid w:val="00391DE9"/>
    <w:rsid w:val="00392614"/>
    <w:rsid w:val="00393194"/>
    <w:rsid w:val="00396F16"/>
    <w:rsid w:val="003A2D70"/>
    <w:rsid w:val="003A3995"/>
    <w:rsid w:val="003A52E0"/>
    <w:rsid w:val="003B2312"/>
    <w:rsid w:val="003B23A6"/>
    <w:rsid w:val="003B42D7"/>
    <w:rsid w:val="003B50DC"/>
    <w:rsid w:val="003B5F6F"/>
    <w:rsid w:val="003B6373"/>
    <w:rsid w:val="003B652D"/>
    <w:rsid w:val="003B7C59"/>
    <w:rsid w:val="003C3911"/>
    <w:rsid w:val="003C4677"/>
    <w:rsid w:val="003C5A1F"/>
    <w:rsid w:val="003C6DD8"/>
    <w:rsid w:val="003D458D"/>
    <w:rsid w:val="003D54B4"/>
    <w:rsid w:val="003E1B1B"/>
    <w:rsid w:val="003E4243"/>
    <w:rsid w:val="003E6478"/>
    <w:rsid w:val="003E67AA"/>
    <w:rsid w:val="003E7A81"/>
    <w:rsid w:val="003F15B1"/>
    <w:rsid w:val="003F2533"/>
    <w:rsid w:val="003F397B"/>
    <w:rsid w:val="003F425D"/>
    <w:rsid w:val="003F4667"/>
    <w:rsid w:val="003F5643"/>
    <w:rsid w:val="003F6C8C"/>
    <w:rsid w:val="003F706A"/>
    <w:rsid w:val="003F7C96"/>
    <w:rsid w:val="00400531"/>
    <w:rsid w:val="004006C4"/>
    <w:rsid w:val="00400893"/>
    <w:rsid w:val="00401E3A"/>
    <w:rsid w:val="00401EFF"/>
    <w:rsid w:val="00405662"/>
    <w:rsid w:val="004062BA"/>
    <w:rsid w:val="00410CDC"/>
    <w:rsid w:val="00410CF7"/>
    <w:rsid w:val="00411B8E"/>
    <w:rsid w:val="00411FE7"/>
    <w:rsid w:val="00413557"/>
    <w:rsid w:val="0041591F"/>
    <w:rsid w:val="004162A2"/>
    <w:rsid w:val="00416DD6"/>
    <w:rsid w:val="00420D5E"/>
    <w:rsid w:val="004216BD"/>
    <w:rsid w:val="00421F00"/>
    <w:rsid w:val="00423E34"/>
    <w:rsid w:val="0042651D"/>
    <w:rsid w:val="00430212"/>
    <w:rsid w:val="004309EA"/>
    <w:rsid w:val="00430AEC"/>
    <w:rsid w:val="004317C7"/>
    <w:rsid w:val="004325BE"/>
    <w:rsid w:val="00432615"/>
    <w:rsid w:val="0043399C"/>
    <w:rsid w:val="0043519E"/>
    <w:rsid w:val="00437B1C"/>
    <w:rsid w:val="00440823"/>
    <w:rsid w:val="00441887"/>
    <w:rsid w:val="00441D82"/>
    <w:rsid w:val="00443D7D"/>
    <w:rsid w:val="0044495D"/>
    <w:rsid w:val="00445E28"/>
    <w:rsid w:val="00446C84"/>
    <w:rsid w:val="00450157"/>
    <w:rsid w:val="0045054F"/>
    <w:rsid w:val="00451025"/>
    <w:rsid w:val="0045129A"/>
    <w:rsid w:val="00453ABB"/>
    <w:rsid w:val="00460D79"/>
    <w:rsid w:val="004631ED"/>
    <w:rsid w:val="0046365B"/>
    <w:rsid w:val="00466293"/>
    <w:rsid w:val="00467204"/>
    <w:rsid w:val="004672DD"/>
    <w:rsid w:val="004701D8"/>
    <w:rsid w:val="00470826"/>
    <w:rsid w:val="004726D8"/>
    <w:rsid w:val="004735CF"/>
    <w:rsid w:val="00474094"/>
    <w:rsid w:val="00477385"/>
    <w:rsid w:val="00480DD6"/>
    <w:rsid w:val="00482646"/>
    <w:rsid w:val="0048285D"/>
    <w:rsid w:val="004832ED"/>
    <w:rsid w:val="004834FB"/>
    <w:rsid w:val="0048365C"/>
    <w:rsid w:val="004868BE"/>
    <w:rsid w:val="004868C7"/>
    <w:rsid w:val="00486E62"/>
    <w:rsid w:val="00490EAB"/>
    <w:rsid w:val="0049216E"/>
    <w:rsid w:val="00493D80"/>
    <w:rsid w:val="0049402D"/>
    <w:rsid w:val="004A6A5C"/>
    <w:rsid w:val="004A764A"/>
    <w:rsid w:val="004A7A36"/>
    <w:rsid w:val="004A7A80"/>
    <w:rsid w:val="004B2FB7"/>
    <w:rsid w:val="004B3051"/>
    <w:rsid w:val="004B36B1"/>
    <w:rsid w:val="004C0843"/>
    <w:rsid w:val="004C1AC0"/>
    <w:rsid w:val="004C5C81"/>
    <w:rsid w:val="004C6D65"/>
    <w:rsid w:val="004D528F"/>
    <w:rsid w:val="004D6CCA"/>
    <w:rsid w:val="004E1BA1"/>
    <w:rsid w:val="004E2583"/>
    <w:rsid w:val="004E2F22"/>
    <w:rsid w:val="004E5880"/>
    <w:rsid w:val="004E71BD"/>
    <w:rsid w:val="004E73D6"/>
    <w:rsid w:val="004F2108"/>
    <w:rsid w:val="004F265E"/>
    <w:rsid w:val="004F4CE8"/>
    <w:rsid w:val="004F61D5"/>
    <w:rsid w:val="004F6CF2"/>
    <w:rsid w:val="004F70F6"/>
    <w:rsid w:val="005021CC"/>
    <w:rsid w:val="00503C45"/>
    <w:rsid w:val="00503F0F"/>
    <w:rsid w:val="005054AA"/>
    <w:rsid w:val="005069DF"/>
    <w:rsid w:val="005104A6"/>
    <w:rsid w:val="00512132"/>
    <w:rsid w:val="00512C85"/>
    <w:rsid w:val="0051410F"/>
    <w:rsid w:val="00514986"/>
    <w:rsid w:val="005151C0"/>
    <w:rsid w:val="00515C8A"/>
    <w:rsid w:val="00516B13"/>
    <w:rsid w:val="00520881"/>
    <w:rsid w:val="00521397"/>
    <w:rsid w:val="00523649"/>
    <w:rsid w:val="00524009"/>
    <w:rsid w:val="00524869"/>
    <w:rsid w:val="00524BCD"/>
    <w:rsid w:val="00527551"/>
    <w:rsid w:val="00530219"/>
    <w:rsid w:val="00533F01"/>
    <w:rsid w:val="00534F1B"/>
    <w:rsid w:val="005375CA"/>
    <w:rsid w:val="0054276A"/>
    <w:rsid w:val="00544132"/>
    <w:rsid w:val="00546654"/>
    <w:rsid w:val="00546C65"/>
    <w:rsid w:val="005514F4"/>
    <w:rsid w:val="005516C2"/>
    <w:rsid w:val="00553DC6"/>
    <w:rsid w:val="00554E62"/>
    <w:rsid w:val="00557F93"/>
    <w:rsid w:val="00560736"/>
    <w:rsid w:val="00561032"/>
    <w:rsid w:val="005647E1"/>
    <w:rsid w:val="00571BB4"/>
    <w:rsid w:val="00571D2D"/>
    <w:rsid w:val="00575D38"/>
    <w:rsid w:val="00576005"/>
    <w:rsid w:val="00576CED"/>
    <w:rsid w:val="00576F10"/>
    <w:rsid w:val="0058059E"/>
    <w:rsid w:val="00581504"/>
    <w:rsid w:val="00581579"/>
    <w:rsid w:val="0058201D"/>
    <w:rsid w:val="00582D5D"/>
    <w:rsid w:val="00583C64"/>
    <w:rsid w:val="00583DD1"/>
    <w:rsid w:val="00584965"/>
    <w:rsid w:val="005869A2"/>
    <w:rsid w:val="00591826"/>
    <w:rsid w:val="00592A63"/>
    <w:rsid w:val="005946A2"/>
    <w:rsid w:val="00594E25"/>
    <w:rsid w:val="00596645"/>
    <w:rsid w:val="005A16A2"/>
    <w:rsid w:val="005A17B0"/>
    <w:rsid w:val="005A2836"/>
    <w:rsid w:val="005A4CB5"/>
    <w:rsid w:val="005B19DA"/>
    <w:rsid w:val="005B1CBC"/>
    <w:rsid w:val="005B24AA"/>
    <w:rsid w:val="005B2F0D"/>
    <w:rsid w:val="005B4065"/>
    <w:rsid w:val="005B42C3"/>
    <w:rsid w:val="005B48E0"/>
    <w:rsid w:val="005B5E95"/>
    <w:rsid w:val="005C0987"/>
    <w:rsid w:val="005C0CD3"/>
    <w:rsid w:val="005C2241"/>
    <w:rsid w:val="005D0364"/>
    <w:rsid w:val="005D21CE"/>
    <w:rsid w:val="005D31BD"/>
    <w:rsid w:val="005D61E2"/>
    <w:rsid w:val="005D7377"/>
    <w:rsid w:val="005D7C76"/>
    <w:rsid w:val="005E194E"/>
    <w:rsid w:val="005E2906"/>
    <w:rsid w:val="005E5E52"/>
    <w:rsid w:val="005F135A"/>
    <w:rsid w:val="005F174D"/>
    <w:rsid w:val="005F2670"/>
    <w:rsid w:val="005F28D9"/>
    <w:rsid w:val="005F3BB8"/>
    <w:rsid w:val="005F46BB"/>
    <w:rsid w:val="005F50BC"/>
    <w:rsid w:val="005F56E4"/>
    <w:rsid w:val="005F5726"/>
    <w:rsid w:val="005F6B30"/>
    <w:rsid w:val="005F70F2"/>
    <w:rsid w:val="00601997"/>
    <w:rsid w:val="00605625"/>
    <w:rsid w:val="00605699"/>
    <w:rsid w:val="00606617"/>
    <w:rsid w:val="00606D69"/>
    <w:rsid w:val="00606E9D"/>
    <w:rsid w:val="00610486"/>
    <w:rsid w:val="00610F14"/>
    <w:rsid w:val="00611D1F"/>
    <w:rsid w:val="00611FB5"/>
    <w:rsid w:val="00612A37"/>
    <w:rsid w:val="00613014"/>
    <w:rsid w:val="00613713"/>
    <w:rsid w:val="006179C3"/>
    <w:rsid w:val="00624FF4"/>
    <w:rsid w:val="00630A85"/>
    <w:rsid w:val="00634FDE"/>
    <w:rsid w:val="00636F9F"/>
    <w:rsid w:val="006404DE"/>
    <w:rsid w:val="00640505"/>
    <w:rsid w:val="006415CA"/>
    <w:rsid w:val="0064160F"/>
    <w:rsid w:val="00642274"/>
    <w:rsid w:val="00643166"/>
    <w:rsid w:val="006435E3"/>
    <w:rsid w:val="006445A9"/>
    <w:rsid w:val="006453C6"/>
    <w:rsid w:val="00646928"/>
    <w:rsid w:val="006501A6"/>
    <w:rsid w:val="006550A5"/>
    <w:rsid w:val="00656DA6"/>
    <w:rsid w:val="0065799F"/>
    <w:rsid w:val="00661333"/>
    <w:rsid w:val="00662176"/>
    <w:rsid w:val="00663861"/>
    <w:rsid w:val="006652E8"/>
    <w:rsid w:val="00665423"/>
    <w:rsid w:val="00671968"/>
    <w:rsid w:val="00673419"/>
    <w:rsid w:val="0067562C"/>
    <w:rsid w:val="00676F3D"/>
    <w:rsid w:val="0068094D"/>
    <w:rsid w:val="0068132D"/>
    <w:rsid w:val="0069201C"/>
    <w:rsid w:val="00694B99"/>
    <w:rsid w:val="006969F0"/>
    <w:rsid w:val="006A0211"/>
    <w:rsid w:val="006A1AA4"/>
    <w:rsid w:val="006A3117"/>
    <w:rsid w:val="006A474E"/>
    <w:rsid w:val="006A4A99"/>
    <w:rsid w:val="006A74BF"/>
    <w:rsid w:val="006B4190"/>
    <w:rsid w:val="006C3609"/>
    <w:rsid w:val="006C3DA6"/>
    <w:rsid w:val="006C71E8"/>
    <w:rsid w:val="006C7326"/>
    <w:rsid w:val="006C75C7"/>
    <w:rsid w:val="006C7E28"/>
    <w:rsid w:val="006D0F26"/>
    <w:rsid w:val="006D1D68"/>
    <w:rsid w:val="006D4AA2"/>
    <w:rsid w:val="006D77B8"/>
    <w:rsid w:val="006E31E7"/>
    <w:rsid w:val="006E339F"/>
    <w:rsid w:val="006E3423"/>
    <w:rsid w:val="006E4B37"/>
    <w:rsid w:val="006E53A4"/>
    <w:rsid w:val="006E7E65"/>
    <w:rsid w:val="006F14FC"/>
    <w:rsid w:val="006F3279"/>
    <w:rsid w:val="006F5808"/>
    <w:rsid w:val="006F6DE1"/>
    <w:rsid w:val="006F75F3"/>
    <w:rsid w:val="007049BC"/>
    <w:rsid w:val="00704FA5"/>
    <w:rsid w:val="00705DDB"/>
    <w:rsid w:val="00707702"/>
    <w:rsid w:val="00710343"/>
    <w:rsid w:val="0071374A"/>
    <w:rsid w:val="00721418"/>
    <w:rsid w:val="00721479"/>
    <w:rsid w:val="00722191"/>
    <w:rsid w:val="00722DF6"/>
    <w:rsid w:val="007260E4"/>
    <w:rsid w:val="007417B4"/>
    <w:rsid w:val="007426A7"/>
    <w:rsid w:val="0074286A"/>
    <w:rsid w:val="00743ABC"/>
    <w:rsid w:val="00743EB2"/>
    <w:rsid w:val="007442B7"/>
    <w:rsid w:val="007470EE"/>
    <w:rsid w:val="00747132"/>
    <w:rsid w:val="007471FA"/>
    <w:rsid w:val="007542B6"/>
    <w:rsid w:val="00754608"/>
    <w:rsid w:val="00755175"/>
    <w:rsid w:val="00756365"/>
    <w:rsid w:val="007565CD"/>
    <w:rsid w:val="007567B0"/>
    <w:rsid w:val="00756973"/>
    <w:rsid w:val="00756E8A"/>
    <w:rsid w:val="007612B2"/>
    <w:rsid w:val="007615F2"/>
    <w:rsid w:val="00770CB5"/>
    <w:rsid w:val="00770F12"/>
    <w:rsid w:val="00775C1E"/>
    <w:rsid w:val="00776ABF"/>
    <w:rsid w:val="00777C44"/>
    <w:rsid w:val="007808FD"/>
    <w:rsid w:val="00780AE8"/>
    <w:rsid w:val="007815A6"/>
    <w:rsid w:val="007820E8"/>
    <w:rsid w:val="0078314D"/>
    <w:rsid w:val="00783660"/>
    <w:rsid w:val="00786B34"/>
    <w:rsid w:val="00787628"/>
    <w:rsid w:val="0079100D"/>
    <w:rsid w:val="00791B5A"/>
    <w:rsid w:val="00792FD4"/>
    <w:rsid w:val="00793456"/>
    <w:rsid w:val="007941B2"/>
    <w:rsid w:val="00794452"/>
    <w:rsid w:val="00794818"/>
    <w:rsid w:val="0079561C"/>
    <w:rsid w:val="00796448"/>
    <w:rsid w:val="007A066C"/>
    <w:rsid w:val="007A4834"/>
    <w:rsid w:val="007A561C"/>
    <w:rsid w:val="007A63E7"/>
    <w:rsid w:val="007A7118"/>
    <w:rsid w:val="007B2A63"/>
    <w:rsid w:val="007B703B"/>
    <w:rsid w:val="007B7868"/>
    <w:rsid w:val="007C393B"/>
    <w:rsid w:val="007C49BA"/>
    <w:rsid w:val="007C4A18"/>
    <w:rsid w:val="007C4D14"/>
    <w:rsid w:val="007C55CB"/>
    <w:rsid w:val="007C5E18"/>
    <w:rsid w:val="007C6406"/>
    <w:rsid w:val="007D167E"/>
    <w:rsid w:val="007D6373"/>
    <w:rsid w:val="007E026F"/>
    <w:rsid w:val="007E2686"/>
    <w:rsid w:val="007E4F7F"/>
    <w:rsid w:val="007E5E23"/>
    <w:rsid w:val="007F0488"/>
    <w:rsid w:val="007F17FF"/>
    <w:rsid w:val="007F25A6"/>
    <w:rsid w:val="007F4519"/>
    <w:rsid w:val="007F778E"/>
    <w:rsid w:val="008021ED"/>
    <w:rsid w:val="00803323"/>
    <w:rsid w:val="008033D7"/>
    <w:rsid w:val="00804AA5"/>
    <w:rsid w:val="00804AE4"/>
    <w:rsid w:val="00804BAE"/>
    <w:rsid w:val="0080590E"/>
    <w:rsid w:val="00810203"/>
    <w:rsid w:val="008113DF"/>
    <w:rsid w:val="00813DC1"/>
    <w:rsid w:val="0081443E"/>
    <w:rsid w:val="008154DB"/>
    <w:rsid w:val="0081627C"/>
    <w:rsid w:val="00816B32"/>
    <w:rsid w:val="00817909"/>
    <w:rsid w:val="00821692"/>
    <w:rsid w:val="008226D3"/>
    <w:rsid w:val="00822823"/>
    <w:rsid w:val="00822DA0"/>
    <w:rsid w:val="0082347F"/>
    <w:rsid w:val="00823584"/>
    <w:rsid w:val="00823B7A"/>
    <w:rsid w:val="008259FE"/>
    <w:rsid w:val="00825CD1"/>
    <w:rsid w:val="008263F2"/>
    <w:rsid w:val="008301AA"/>
    <w:rsid w:val="00831CF0"/>
    <w:rsid w:val="00831F35"/>
    <w:rsid w:val="00832FC6"/>
    <w:rsid w:val="00836554"/>
    <w:rsid w:val="00836580"/>
    <w:rsid w:val="00837D7C"/>
    <w:rsid w:val="008426D7"/>
    <w:rsid w:val="0084294D"/>
    <w:rsid w:val="0084327F"/>
    <w:rsid w:val="00843A7F"/>
    <w:rsid w:val="00843AE7"/>
    <w:rsid w:val="00844A4E"/>
    <w:rsid w:val="00845B74"/>
    <w:rsid w:val="008509CD"/>
    <w:rsid w:val="008514E4"/>
    <w:rsid w:val="0085292A"/>
    <w:rsid w:val="00853CEB"/>
    <w:rsid w:val="00857435"/>
    <w:rsid w:val="00857F59"/>
    <w:rsid w:val="0086105C"/>
    <w:rsid w:val="00861A5C"/>
    <w:rsid w:val="00862417"/>
    <w:rsid w:val="008636C2"/>
    <w:rsid w:val="00866CC8"/>
    <w:rsid w:val="00866F44"/>
    <w:rsid w:val="00870F11"/>
    <w:rsid w:val="00873EB5"/>
    <w:rsid w:val="00874DC0"/>
    <w:rsid w:val="0087690C"/>
    <w:rsid w:val="00880D59"/>
    <w:rsid w:val="00883D01"/>
    <w:rsid w:val="0088427D"/>
    <w:rsid w:val="00886675"/>
    <w:rsid w:val="00890B64"/>
    <w:rsid w:val="00890D2F"/>
    <w:rsid w:val="00891528"/>
    <w:rsid w:val="008916CF"/>
    <w:rsid w:val="0089292F"/>
    <w:rsid w:val="00892F3D"/>
    <w:rsid w:val="00893E48"/>
    <w:rsid w:val="008A074F"/>
    <w:rsid w:val="008A2103"/>
    <w:rsid w:val="008A2DC6"/>
    <w:rsid w:val="008A2EF6"/>
    <w:rsid w:val="008A48EC"/>
    <w:rsid w:val="008A7247"/>
    <w:rsid w:val="008B05EB"/>
    <w:rsid w:val="008B1407"/>
    <w:rsid w:val="008B1D4D"/>
    <w:rsid w:val="008B3100"/>
    <w:rsid w:val="008B4EB9"/>
    <w:rsid w:val="008B6C01"/>
    <w:rsid w:val="008B77B2"/>
    <w:rsid w:val="008C07B5"/>
    <w:rsid w:val="008C0C38"/>
    <w:rsid w:val="008C0EA3"/>
    <w:rsid w:val="008C2DAB"/>
    <w:rsid w:val="008C32D3"/>
    <w:rsid w:val="008C397E"/>
    <w:rsid w:val="008C3F52"/>
    <w:rsid w:val="008C4FBE"/>
    <w:rsid w:val="008C6E7D"/>
    <w:rsid w:val="008D0C93"/>
    <w:rsid w:val="008D30B7"/>
    <w:rsid w:val="008D3C37"/>
    <w:rsid w:val="008D3EB4"/>
    <w:rsid w:val="008D4B6A"/>
    <w:rsid w:val="008D505E"/>
    <w:rsid w:val="008D5D70"/>
    <w:rsid w:val="008D79DC"/>
    <w:rsid w:val="008E0D1B"/>
    <w:rsid w:val="008E3D17"/>
    <w:rsid w:val="008E4939"/>
    <w:rsid w:val="008F0606"/>
    <w:rsid w:val="008F0635"/>
    <w:rsid w:val="008F0A5E"/>
    <w:rsid w:val="008F0C39"/>
    <w:rsid w:val="008F536E"/>
    <w:rsid w:val="008F60F4"/>
    <w:rsid w:val="008F6AFB"/>
    <w:rsid w:val="008F6C06"/>
    <w:rsid w:val="008F79BC"/>
    <w:rsid w:val="009002AC"/>
    <w:rsid w:val="00901846"/>
    <w:rsid w:val="00902ACF"/>
    <w:rsid w:val="00903137"/>
    <w:rsid w:val="009035E5"/>
    <w:rsid w:val="00904BE2"/>
    <w:rsid w:val="00910CA2"/>
    <w:rsid w:val="00912326"/>
    <w:rsid w:val="00914FFB"/>
    <w:rsid w:val="00916430"/>
    <w:rsid w:val="009172FE"/>
    <w:rsid w:val="0091786F"/>
    <w:rsid w:val="009219E4"/>
    <w:rsid w:val="00921C96"/>
    <w:rsid w:val="0092378C"/>
    <w:rsid w:val="0092517A"/>
    <w:rsid w:val="00925263"/>
    <w:rsid w:val="00930CE6"/>
    <w:rsid w:val="00930E88"/>
    <w:rsid w:val="00931B87"/>
    <w:rsid w:val="00932276"/>
    <w:rsid w:val="00934204"/>
    <w:rsid w:val="009369BD"/>
    <w:rsid w:val="0094182E"/>
    <w:rsid w:val="00942ECC"/>
    <w:rsid w:val="00947EB0"/>
    <w:rsid w:val="00952D38"/>
    <w:rsid w:val="00953772"/>
    <w:rsid w:val="009561CD"/>
    <w:rsid w:val="00962CCB"/>
    <w:rsid w:val="00962F39"/>
    <w:rsid w:val="00963A8C"/>
    <w:rsid w:val="00963D49"/>
    <w:rsid w:val="00964E66"/>
    <w:rsid w:val="00965178"/>
    <w:rsid w:val="00971167"/>
    <w:rsid w:val="009736E2"/>
    <w:rsid w:val="00973D29"/>
    <w:rsid w:val="00977647"/>
    <w:rsid w:val="009777B3"/>
    <w:rsid w:val="00982D40"/>
    <w:rsid w:val="00984AD8"/>
    <w:rsid w:val="00985ABC"/>
    <w:rsid w:val="00986263"/>
    <w:rsid w:val="00987151"/>
    <w:rsid w:val="00987924"/>
    <w:rsid w:val="00990786"/>
    <w:rsid w:val="00990E61"/>
    <w:rsid w:val="00991281"/>
    <w:rsid w:val="009930CD"/>
    <w:rsid w:val="00994119"/>
    <w:rsid w:val="00995C67"/>
    <w:rsid w:val="009A05C5"/>
    <w:rsid w:val="009A06D9"/>
    <w:rsid w:val="009A165A"/>
    <w:rsid w:val="009A1FEC"/>
    <w:rsid w:val="009A514E"/>
    <w:rsid w:val="009A68D3"/>
    <w:rsid w:val="009B15BB"/>
    <w:rsid w:val="009B2A42"/>
    <w:rsid w:val="009B2EC8"/>
    <w:rsid w:val="009B3348"/>
    <w:rsid w:val="009B4B78"/>
    <w:rsid w:val="009B53BE"/>
    <w:rsid w:val="009B5729"/>
    <w:rsid w:val="009B6EE1"/>
    <w:rsid w:val="009C0882"/>
    <w:rsid w:val="009C5751"/>
    <w:rsid w:val="009C7041"/>
    <w:rsid w:val="009C729D"/>
    <w:rsid w:val="009D0D47"/>
    <w:rsid w:val="009D44D1"/>
    <w:rsid w:val="009D4684"/>
    <w:rsid w:val="009D5125"/>
    <w:rsid w:val="009D5BEF"/>
    <w:rsid w:val="009E0771"/>
    <w:rsid w:val="009E1ECD"/>
    <w:rsid w:val="009E225B"/>
    <w:rsid w:val="009E34F0"/>
    <w:rsid w:val="009E6FA4"/>
    <w:rsid w:val="009E7743"/>
    <w:rsid w:val="009F0F9C"/>
    <w:rsid w:val="009F11A8"/>
    <w:rsid w:val="009F46B7"/>
    <w:rsid w:val="009F6590"/>
    <w:rsid w:val="009F68C5"/>
    <w:rsid w:val="009F6A7A"/>
    <w:rsid w:val="00A000D9"/>
    <w:rsid w:val="00A018F8"/>
    <w:rsid w:val="00A0261A"/>
    <w:rsid w:val="00A03770"/>
    <w:rsid w:val="00A0442B"/>
    <w:rsid w:val="00A04BAF"/>
    <w:rsid w:val="00A05867"/>
    <w:rsid w:val="00A05C81"/>
    <w:rsid w:val="00A074C3"/>
    <w:rsid w:val="00A134FB"/>
    <w:rsid w:val="00A160C7"/>
    <w:rsid w:val="00A21C42"/>
    <w:rsid w:val="00A2265C"/>
    <w:rsid w:val="00A2591D"/>
    <w:rsid w:val="00A26210"/>
    <w:rsid w:val="00A26F86"/>
    <w:rsid w:val="00A31A5C"/>
    <w:rsid w:val="00A33B11"/>
    <w:rsid w:val="00A418B4"/>
    <w:rsid w:val="00A43B7D"/>
    <w:rsid w:val="00A456C2"/>
    <w:rsid w:val="00A50003"/>
    <w:rsid w:val="00A51ED2"/>
    <w:rsid w:val="00A532C6"/>
    <w:rsid w:val="00A533A7"/>
    <w:rsid w:val="00A53B3D"/>
    <w:rsid w:val="00A54DB1"/>
    <w:rsid w:val="00A56B7D"/>
    <w:rsid w:val="00A5712B"/>
    <w:rsid w:val="00A600D6"/>
    <w:rsid w:val="00A61DC9"/>
    <w:rsid w:val="00A62208"/>
    <w:rsid w:val="00A6280F"/>
    <w:rsid w:val="00A62943"/>
    <w:rsid w:val="00A62969"/>
    <w:rsid w:val="00A63C7B"/>
    <w:rsid w:val="00A66D78"/>
    <w:rsid w:val="00A7308B"/>
    <w:rsid w:val="00A73A05"/>
    <w:rsid w:val="00A73D13"/>
    <w:rsid w:val="00A8014D"/>
    <w:rsid w:val="00A80C76"/>
    <w:rsid w:val="00A829BE"/>
    <w:rsid w:val="00A83A38"/>
    <w:rsid w:val="00A849A4"/>
    <w:rsid w:val="00A861E5"/>
    <w:rsid w:val="00A907A6"/>
    <w:rsid w:val="00A909CA"/>
    <w:rsid w:val="00A91284"/>
    <w:rsid w:val="00A93FD3"/>
    <w:rsid w:val="00A95189"/>
    <w:rsid w:val="00AA09D8"/>
    <w:rsid w:val="00AA5833"/>
    <w:rsid w:val="00AA6CC0"/>
    <w:rsid w:val="00AB1A30"/>
    <w:rsid w:val="00AB2D7B"/>
    <w:rsid w:val="00AB52CC"/>
    <w:rsid w:val="00AB59D2"/>
    <w:rsid w:val="00AC2D83"/>
    <w:rsid w:val="00AC31C5"/>
    <w:rsid w:val="00AC4217"/>
    <w:rsid w:val="00AC45E8"/>
    <w:rsid w:val="00AD0C7A"/>
    <w:rsid w:val="00AD4A40"/>
    <w:rsid w:val="00AD50C7"/>
    <w:rsid w:val="00AD64F1"/>
    <w:rsid w:val="00AE1E8D"/>
    <w:rsid w:val="00AE465B"/>
    <w:rsid w:val="00AE7E46"/>
    <w:rsid w:val="00AF1F6C"/>
    <w:rsid w:val="00AF4D92"/>
    <w:rsid w:val="00B00003"/>
    <w:rsid w:val="00B01716"/>
    <w:rsid w:val="00B03A65"/>
    <w:rsid w:val="00B05DA7"/>
    <w:rsid w:val="00B11E4C"/>
    <w:rsid w:val="00B129A3"/>
    <w:rsid w:val="00B12F4C"/>
    <w:rsid w:val="00B1434F"/>
    <w:rsid w:val="00B14854"/>
    <w:rsid w:val="00B15BC6"/>
    <w:rsid w:val="00B20823"/>
    <w:rsid w:val="00B214F4"/>
    <w:rsid w:val="00B22517"/>
    <w:rsid w:val="00B22BFD"/>
    <w:rsid w:val="00B2308F"/>
    <w:rsid w:val="00B23E18"/>
    <w:rsid w:val="00B329B3"/>
    <w:rsid w:val="00B34EF8"/>
    <w:rsid w:val="00B365DE"/>
    <w:rsid w:val="00B36641"/>
    <w:rsid w:val="00B37D63"/>
    <w:rsid w:val="00B42E9E"/>
    <w:rsid w:val="00B43160"/>
    <w:rsid w:val="00B453F1"/>
    <w:rsid w:val="00B456BF"/>
    <w:rsid w:val="00B472FB"/>
    <w:rsid w:val="00B47567"/>
    <w:rsid w:val="00B513DB"/>
    <w:rsid w:val="00B524FD"/>
    <w:rsid w:val="00B54B68"/>
    <w:rsid w:val="00B61F72"/>
    <w:rsid w:val="00B63F9B"/>
    <w:rsid w:val="00B65FA3"/>
    <w:rsid w:val="00B70D9A"/>
    <w:rsid w:val="00B70FC9"/>
    <w:rsid w:val="00B738E0"/>
    <w:rsid w:val="00B77291"/>
    <w:rsid w:val="00B83245"/>
    <w:rsid w:val="00B84020"/>
    <w:rsid w:val="00B849DE"/>
    <w:rsid w:val="00B86E27"/>
    <w:rsid w:val="00B94D8D"/>
    <w:rsid w:val="00B94EBC"/>
    <w:rsid w:val="00B9664D"/>
    <w:rsid w:val="00B96927"/>
    <w:rsid w:val="00B97498"/>
    <w:rsid w:val="00B974F7"/>
    <w:rsid w:val="00B975AD"/>
    <w:rsid w:val="00BA299D"/>
    <w:rsid w:val="00BA48EC"/>
    <w:rsid w:val="00BA55D8"/>
    <w:rsid w:val="00BA5C28"/>
    <w:rsid w:val="00BA642E"/>
    <w:rsid w:val="00BA7B2F"/>
    <w:rsid w:val="00BB19F3"/>
    <w:rsid w:val="00BB407E"/>
    <w:rsid w:val="00BB46FD"/>
    <w:rsid w:val="00BB53C6"/>
    <w:rsid w:val="00BB6096"/>
    <w:rsid w:val="00BB7133"/>
    <w:rsid w:val="00BB7445"/>
    <w:rsid w:val="00BC0975"/>
    <w:rsid w:val="00BC1C07"/>
    <w:rsid w:val="00BC2161"/>
    <w:rsid w:val="00BC3D93"/>
    <w:rsid w:val="00BC50A6"/>
    <w:rsid w:val="00BC5307"/>
    <w:rsid w:val="00BC6B69"/>
    <w:rsid w:val="00BC76F5"/>
    <w:rsid w:val="00BD1D8B"/>
    <w:rsid w:val="00BD3C43"/>
    <w:rsid w:val="00BD5469"/>
    <w:rsid w:val="00BD7FBD"/>
    <w:rsid w:val="00BE2761"/>
    <w:rsid w:val="00BE7170"/>
    <w:rsid w:val="00BF3245"/>
    <w:rsid w:val="00BF3BF7"/>
    <w:rsid w:val="00BF44D3"/>
    <w:rsid w:val="00BF6C4B"/>
    <w:rsid w:val="00C00492"/>
    <w:rsid w:val="00C01B29"/>
    <w:rsid w:val="00C0254F"/>
    <w:rsid w:val="00C0275A"/>
    <w:rsid w:val="00C03210"/>
    <w:rsid w:val="00C079B8"/>
    <w:rsid w:val="00C10E10"/>
    <w:rsid w:val="00C12A97"/>
    <w:rsid w:val="00C13D91"/>
    <w:rsid w:val="00C15A67"/>
    <w:rsid w:val="00C16A8F"/>
    <w:rsid w:val="00C21348"/>
    <w:rsid w:val="00C21454"/>
    <w:rsid w:val="00C217C2"/>
    <w:rsid w:val="00C2609B"/>
    <w:rsid w:val="00C2631F"/>
    <w:rsid w:val="00C2685B"/>
    <w:rsid w:val="00C27717"/>
    <w:rsid w:val="00C3000D"/>
    <w:rsid w:val="00C30BDC"/>
    <w:rsid w:val="00C30E50"/>
    <w:rsid w:val="00C30E78"/>
    <w:rsid w:val="00C310CB"/>
    <w:rsid w:val="00C31DEC"/>
    <w:rsid w:val="00C32940"/>
    <w:rsid w:val="00C333BE"/>
    <w:rsid w:val="00C40CFF"/>
    <w:rsid w:val="00C41213"/>
    <w:rsid w:val="00C415AC"/>
    <w:rsid w:val="00C42BB7"/>
    <w:rsid w:val="00C46FD6"/>
    <w:rsid w:val="00C47DF1"/>
    <w:rsid w:val="00C50DD2"/>
    <w:rsid w:val="00C51FD8"/>
    <w:rsid w:val="00C52935"/>
    <w:rsid w:val="00C54E0E"/>
    <w:rsid w:val="00C56293"/>
    <w:rsid w:val="00C63C32"/>
    <w:rsid w:val="00C653D5"/>
    <w:rsid w:val="00C662F9"/>
    <w:rsid w:val="00C70D79"/>
    <w:rsid w:val="00C742B8"/>
    <w:rsid w:val="00C75DF6"/>
    <w:rsid w:val="00C75EE8"/>
    <w:rsid w:val="00C760F7"/>
    <w:rsid w:val="00C77085"/>
    <w:rsid w:val="00C822C7"/>
    <w:rsid w:val="00C8335E"/>
    <w:rsid w:val="00C86ACE"/>
    <w:rsid w:val="00C87E1B"/>
    <w:rsid w:val="00C9152F"/>
    <w:rsid w:val="00C91F8C"/>
    <w:rsid w:val="00C925E1"/>
    <w:rsid w:val="00CA0CD4"/>
    <w:rsid w:val="00CA15F9"/>
    <w:rsid w:val="00CA1ED0"/>
    <w:rsid w:val="00CA3EBB"/>
    <w:rsid w:val="00CA46A3"/>
    <w:rsid w:val="00CA4CC8"/>
    <w:rsid w:val="00CB15D8"/>
    <w:rsid w:val="00CB4377"/>
    <w:rsid w:val="00CC08EC"/>
    <w:rsid w:val="00CC1303"/>
    <w:rsid w:val="00CC4463"/>
    <w:rsid w:val="00CC5061"/>
    <w:rsid w:val="00CC7697"/>
    <w:rsid w:val="00CD056B"/>
    <w:rsid w:val="00CD1863"/>
    <w:rsid w:val="00CD46C5"/>
    <w:rsid w:val="00CD6CD4"/>
    <w:rsid w:val="00CE0D51"/>
    <w:rsid w:val="00CE2182"/>
    <w:rsid w:val="00CE6B86"/>
    <w:rsid w:val="00CF0714"/>
    <w:rsid w:val="00CF3A54"/>
    <w:rsid w:val="00CF41F1"/>
    <w:rsid w:val="00CF6BA5"/>
    <w:rsid w:val="00D00E5F"/>
    <w:rsid w:val="00D01057"/>
    <w:rsid w:val="00D01903"/>
    <w:rsid w:val="00D033B9"/>
    <w:rsid w:val="00D03F11"/>
    <w:rsid w:val="00D055AE"/>
    <w:rsid w:val="00D108F8"/>
    <w:rsid w:val="00D1221E"/>
    <w:rsid w:val="00D12756"/>
    <w:rsid w:val="00D14907"/>
    <w:rsid w:val="00D14E25"/>
    <w:rsid w:val="00D165AA"/>
    <w:rsid w:val="00D170FF"/>
    <w:rsid w:val="00D206EB"/>
    <w:rsid w:val="00D20B01"/>
    <w:rsid w:val="00D255B0"/>
    <w:rsid w:val="00D256BE"/>
    <w:rsid w:val="00D25E6E"/>
    <w:rsid w:val="00D27466"/>
    <w:rsid w:val="00D2763B"/>
    <w:rsid w:val="00D2789F"/>
    <w:rsid w:val="00D37079"/>
    <w:rsid w:val="00D404DF"/>
    <w:rsid w:val="00D42CFE"/>
    <w:rsid w:val="00D431EA"/>
    <w:rsid w:val="00D4364F"/>
    <w:rsid w:val="00D45D70"/>
    <w:rsid w:val="00D460D3"/>
    <w:rsid w:val="00D51FBE"/>
    <w:rsid w:val="00D52EE3"/>
    <w:rsid w:val="00D53A14"/>
    <w:rsid w:val="00D5401B"/>
    <w:rsid w:val="00D5408E"/>
    <w:rsid w:val="00D5462E"/>
    <w:rsid w:val="00D63174"/>
    <w:rsid w:val="00D65322"/>
    <w:rsid w:val="00D6756D"/>
    <w:rsid w:val="00D7093B"/>
    <w:rsid w:val="00D751BF"/>
    <w:rsid w:val="00D77E51"/>
    <w:rsid w:val="00D83F06"/>
    <w:rsid w:val="00D84D7A"/>
    <w:rsid w:val="00D85418"/>
    <w:rsid w:val="00D87B2D"/>
    <w:rsid w:val="00D911C2"/>
    <w:rsid w:val="00D91811"/>
    <w:rsid w:val="00D9368F"/>
    <w:rsid w:val="00D94736"/>
    <w:rsid w:val="00D96686"/>
    <w:rsid w:val="00D96D5D"/>
    <w:rsid w:val="00D974B4"/>
    <w:rsid w:val="00D976F6"/>
    <w:rsid w:val="00DA1FF0"/>
    <w:rsid w:val="00DA2EC6"/>
    <w:rsid w:val="00DA2ED6"/>
    <w:rsid w:val="00DA41EF"/>
    <w:rsid w:val="00DA4E1A"/>
    <w:rsid w:val="00DA582D"/>
    <w:rsid w:val="00DA5E0A"/>
    <w:rsid w:val="00DB015C"/>
    <w:rsid w:val="00DB2136"/>
    <w:rsid w:val="00DB30A1"/>
    <w:rsid w:val="00DB38AF"/>
    <w:rsid w:val="00DB6AA0"/>
    <w:rsid w:val="00DC2B70"/>
    <w:rsid w:val="00DC2EB6"/>
    <w:rsid w:val="00DC3569"/>
    <w:rsid w:val="00DC3660"/>
    <w:rsid w:val="00DC3F49"/>
    <w:rsid w:val="00DC431A"/>
    <w:rsid w:val="00DC5130"/>
    <w:rsid w:val="00DC5267"/>
    <w:rsid w:val="00DD286A"/>
    <w:rsid w:val="00DD30A4"/>
    <w:rsid w:val="00DD5EF1"/>
    <w:rsid w:val="00DD5FB0"/>
    <w:rsid w:val="00DD67B3"/>
    <w:rsid w:val="00DE0932"/>
    <w:rsid w:val="00DE19FF"/>
    <w:rsid w:val="00DE3A85"/>
    <w:rsid w:val="00DE658C"/>
    <w:rsid w:val="00DE6CA2"/>
    <w:rsid w:val="00DF1388"/>
    <w:rsid w:val="00DF2249"/>
    <w:rsid w:val="00E0059E"/>
    <w:rsid w:val="00E0129C"/>
    <w:rsid w:val="00E01752"/>
    <w:rsid w:val="00E026B3"/>
    <w:rsid w:val="00E03A16"/>
    <w:rsid w:val="00E04DEA"/>
    <w:rsid w:val="00E06007"/>
    <w:rsid w:val="00E07729"/>
    <w:rsid w:val="00E07A73"/>
    <w:rsid w:val="00E11548"/>
    <w:rsid w:val="00E153CF"/>
    <w:rsid w:val="00E17BA3"/>
    <w:rsid w:val="00E17F80"/>
    <w:rsid w:val="00E22C85"/>
    <w:rsid w:val="00E23E90"/>
    <w:rsid w:val="00E2577B"/>
    <w:rsid w:val="00E268B6"/>
    <w:rsid w:val="00E26C1E"/>
    <w:rsid w:val="00E2724C"/>
    <w:rsid w:val="00E2761B"/>
    <w:rsid w:val="00E27C91"/>
    <w:rsid w:val="00E3351F"/>
    <w:rsid w:val="00E33A0F"/>
    <w:rsid w:val="00E33BDC"/>
    <w:rsid w:val="00E42EF1"/>
    <w:rsid w:val="00E47953"/>
    <w:rsid w:val="00E528DC"/>
    <w:rsid w:val="00E54365"/>
    <w:rsid w:val="00E56EA5"/>
    <w:rsid w:val="00E615E1"/>
    <w:rsid w:val="00E618BD"/>
    <w:rsid w:val="00E62A86"/>
    <w:rsid w:val="00E633E9"/>
    <w:rsid w:val="00E63B1F"/>
    <w:rsid w:val="00E63DB1"/>
    <w:rsid w:val="00E64586"/>
    <w:rsid w:val="00E65DDB"/>
    <w:rsid w:val="00E6716A"/>
    <w:rsid w:val="00E70084"/>
    <w:rsid w:val="00E7338B"/>
    <w:rsid w:val="00E7607E"/>
    <w:rsid w:val="00E762E0"/>
    <w:rsid w:val="00E778F7"/>
    <w:rsid w:val="00E814F7"/>
    <w:rsid w:val="00E81B50"/>
    <w:rsid w:val="00E82725"/>
    <w:rsid w:val="00E8330C"/>
    <w:rsid w:val="00E836A0"/>
    <w:rsid w:val="00E836CF"/>
    <w:rsid w:val="00E8600B"/>
    <w:rsid w:val="00E87974"/>
    <w:rsid w:val="00E913E3"/>
    <w:rsid w:val="00E92BAD"/>
    <w:rsid w:val="00E96CFA"/>
    <w:rsid w:val="00EA1564"/>
    <w:rsid w:val="00EA26AB"/>
    <w:rsid w:val="00EA305B"/>
    <w:rsid w:val="00EA467D"/>
    <w:rsid w:val="00EA6447"/>
    <w:rsid w:val="00EA7F54"/>
    <w:rsid w:val="00EB0474"/>
    <w:rsid w:val="00EB04AC"/>
    <w:rsid w:val="00EB0619"/>
    <w:rsid w:val="00EB0F69"/>
    <w:rsid w:val="00EB242A"/>
    <w:rsid w:val="00EB5B6C"/>
    <w:rsid w:val="00EB63EC"/>
    <w:rsid w:val="00EB6472"/>
    <w:rsid w:val="00EC0411"/>
    <w:rsid w:val="00EC0BBB"/>
    <w:rsid w:val="00EC2E26"/>
    <w:rsid w:val="00EC327B"/>
    <w:rsid w:val="00EC3628"/>
    <w:rsid w:val="00EC4E90"/>
    <w:rsid w:val="00EC5EB5"/>
    <w:rsid w:val="00EC70AC"/>
    <w:rsid w:val="00ED04CB"/>
    <w:rsid w:val="00ED28B9"/>
    <w:rsid w:val="00ED5109"/>
    <w:rsid w:val="00EE002A"/>
    <w:rsid w:val="00EE4059"/>
    <w:rsid w:val="00EE4171"/>
    <w:rsid w:val="00EE6EFB"/>
    <w:rsid w:val="00EF033E"/>
    <w:rsid w:val="00EF1DE6"/>
    <w:rsid w:val="00EF2489"/>
    <w:rsid w:val="00EF395E"/>
    <w:rsid w:val="00EF578A"/>
    <w:rsid w:val="00EF7533"/>
    <w:rsid w:val="00F01EBA"/>
    <w:rsid w:val="00F0228D"/>
    <w:rsid w:val="00F0234D"/>
    <w:rsid w:val="00F0261E"/>
    <w:rsid w:val="00F028BB"/>
    <w:rsid w:val="00F046AB"/>
    <w:rsid w:val="00F056C1"/>
    <w:rsid w:val="00F06566"/>
    <w:rsid w:val="00F1013D"/>
    <w:rsid w:val="00F12CA0"/>
    <w:rsid w:val="00F1357E"/>
    <w:rsid w:val="00F15467"/>
    <w:rsid w:val="00F167EB"/>
    <w:rsid w:val="00F23E66"/>
    <w:rsid w:val="00F23F23"/>
    <w:rsid w:val="00F2512E"/>
    <w:rsid w:val="00F3003F"/>
    <w:rsid w:val="00F3022C"/>
    <w:rsid w:val="00F32245"/>
    <w:rsid w:val="00F33986"/>
    <w:rsid w:val="00F34BD4"/>
    <w:rsid w:val="00F364AD"/>
    <w:rsid w:val="00F40AF5"/>
    <w:rsid w:val="00F40BB7"/>
    <w:rsid w:val="00F4484C"/>
    <w:rsid w:val="00F4531F"/>
    <w:rsid w:val="00F455E6"/>
    <w:rsid w:val="00F4648D"/>
    <w:rsid w:val="00F46A2F"/>
    <w:rsid w:val="00F47017"/>
    <w:rsid w:val="00F519F1"/>
    <w:rsid w:val="00F535A8"/>
    <w:rsid w:val="00F5550D"/>
    <w:rsid w:val="00F57257"/>
    <w:rsid w:val="00F573A2"/>
    <w:rsid w:val="00F61BA6"/>
    <w:rsid w:val="00F61EE0"/>
    <w:rsid w:val="00F64339"/>
    <w:rsid w:val="00F64A60"/>
    <w:rsid w:val="00F64FAE"/>
    <w:rsid w:val="00F657CE"/>
    <w:rsid w:val="00F659D2"/>
    <w:rsid w:val="00F6744C"/>
    <w:rsid w:val="00F71BBC"/>
    <w:rsid w:val="00F71E91"/>
    <w:rsid w:val="00F7251F"/>
    <w:rsid w:val="00F734C4"/>
    <w:rsid w:val="00F735C9"/>
    <w:rsid w:val="00F74787"/>
    <w:rsid w:val="00F74A54"/>
    <w:rsid w:val="00F74FE3"/>
    <w:rsid w:val="00F80664"/>
    <w:rsid w:val="00F81ACE"/>
    <w:rsid w:val="00F82DC3"/>
    <w:rsid w:val="00F85477"/>
    <w:rsid w:val="00F87018"/>
    <w:rsid w:val="00F93CB6"/>
    <w:rsid w:val="00F944CD"/>
    <w:rsid w:val="00F94ACF"/>
    <w:rsid w:val="00F95F7B"/>
    <w:rsid w:val="00F979ED"/>
    <w:rsid w:val="00FA2213"/>
    <w:rsid w:val="00FA429D"/>
    <w:rsid w:val="00FA458E"/>
    <w:rsid w:val="00FA5C03"/>
    <w:rsid w:val="00FA6B11"/>
    <w:rsid w:val="00FA777D"/>
    <w:rsid w:val="00FA7B2F"/>
    <w:rsid w:val="00FB0F9F"/>
    <w:rsid w:val="00FB1955"/>
    <w:rsid w:val="00FB295A"/>
    <w:rsid w:val="00FB3782"/>
    <w:rsid w:val="00FB54D8"/>
    <w:rsid w:val="00FC1798"/>
    <w:rsid w:val="00FC27C5"/>
    <w:rsid w:val="00FC30CC"/>
    <w:rsid w:val="00FC3D0B"/>
    <w:rsid w:val="00FC63CE"/>
    <w:rsid w:val="00FD264C"/>
    <w:rsid w:val="00FD4110"/>
    <w:rsid w:val="00FD56CB"/>
    <w:rsid w:val="00FD6421"/>
    <w:rsid w:val="00FD73A5"/>
    <w:rsid w:val="00FE12A5"/>
    <w:rsid w:val="00FE2160"/>
    <w:rsid w:val="00FE32D1"/>
    <w:rsid w:val="00FE3D52"/>
    <w:rsid w:val="00FE42B3"/>
    <w:rsid w:val="00FE6B61"/>
    <w:rsid w:val="00FE6D44"/>
    <w:rsid w:val="00FE6F19"/>
    <w:rsid w:val="00FF081E"/>
    <w:rsid w:val="00FF0AAB"/>
    <w:rsid w:val="00FF0E3E"/>
    <w:rsid w:val="00FF1019"/>
    <w:rsid w:val="00FF2F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CA27A2"/>
  <w15:chartTrackingRefBased/>
  <w15:docId w15:val="{428F4FE9-62C4-4AB7-BF35-9D5BA67C5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272B3"/>
    <w:pPr>
      <w:numPr>
        <w:numId w:val="7"/>
      </w:numPr>
      <w:spacing w:line="360" w:lineRule="auto"/>
      <w:ind w:hanging="288"/>
    </w:pPr>
  </w:style>
  <w:style w:type="character" w:customStyle="1" w:styleId="BodyTextNumberedConclusionChar">
    <w:name w:val="Body Text Numbered Conclusion Char"/>
    <w:link w:val="BodyTextNumberedConclusion"/>
    <w:rsid w:val="002272B3"/>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8"/>
      </w:numPr>
    </w:pPr>
  </w:style>
  <w:style w:type="paragraph" w:customStyle="1" w:styleId="BackgroundInfo">
    <w:name w:val="Background Info"/>
    <w:basedOn w:val="BodyText"/>
    <w:rsid w:val="0065799F"/>
    <w:pPr>
      <w:spacing w:after="0" w:line="240" w:lineRule="auto"/>
    </w:pPr>
  </w:style>
  <w:style w:type="character" w:customStyle="1" w:styleId="FootnoteTextChar">
    <w:name w:val="Footnote Text Char"/>
    <w:link w:val="FootnoteText"/>
    <w:semiHidden/>
    <w:locked/>
    <w:rsid w:val="00BC3D93"/>
  </w:style>
  <w:style w:type="paragraph" w:customStyle="1" w:styleId="BodyText1">
    <w:name w:val="Body Text 1"/>
    <w:basedOn w:val="BodyText"/>
    <w:link w:val="BodyText1Char"/>
    <w:qFormat/>
    <w:rsid w:val="00BC3D93"/>
    <w:pPr>
      <w:spacing w:after="0"/>
      <w:ind w:firstLine="720"/>
    </w:pPr>
  </w:style>
  <w:style w:type="character" w:customStyle="1" w:styleId="BodyText1Char">
    <w:name w:val="Body Text 1 Char"/>
    <w:link w:val="BodyText1"/>
    <w:rsid w:val="00BC3D93"/>
    <w:rPr>
      <w:sz w:val="24"/>
    </w:rPr>
  </w:style>
  <w:style w:type="character" w:styleId="UnresolvedMention">
    <w:name w:val="Unresolved Mention"/>
    <w:uiPriority w:val="99"/>
    <w:semiHidden/>
    <w:unhideWhenUsed/>
    <w:rsid w:val="0019506B"/>
    <w:rPr>
      <w:color w:val="605E5C"/>
      <w:shd w:val="clear" w:color="auto" w:fill="E1DFDD"/>
    </w:rPr>
  </w:style>
  <w:style w:type="paragraph" w:styleId="ListParagraph">
    <w:name w:val="List Paragraph"/>
    <w:basedOn w:val="Normal"/>
    <w:uiPriority w:val="34"/>
    <w:qFormat/>
    <w:rsid w:val="00605699"/>
    <w:pPr>
      <w:ind w:left="720"/>
      <w:contextualSpacing/>
    </w:pPr>
  </w:style>
  <w:style w:type="character" w:customStyle="1" w:styleId="FooterChar">
    <w:name w:val="Footer Char"/>
    <w:basedOn w:val="DefaultParagraphFont"/>
    <w:link w:val="Footer"/>
    <w:uiPriority w:val="99"/>
    <w:rsid w:val="00B974F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81764">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442652091">
      <w:bodyDiv w:val="1"/>
      <w:marLeft w:val="0"/>
      <w:marRight w:val="0"/>
      <w:marTop w:val="0"/>
      <w:marBottom w:val="0"/>
      <w:divBdr>
        <w:top w:val="none" w:sz="0" w:space="0" w:color="auto"/>
        <w:left w:val="none" w:sz="0" w:space="0" w:color="auto"/>
        <w:bottom w:val="none" w:sz="0" w:space="0" w:color="auto"/>
        <w:right w:val="none" w:sz="0" w:space="0" w:color="auto"/>
      </w:divBdr>
    </w:div>
    <w:div w:id="905262249">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ass.gov/lists/indoor-air-quality-manual-and-appendice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ass.gov/info-details/guidance-regarding-testing-for-mold-in-water-damaged-public-building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epa.gov/mold/mold-remediation-schools-and-commercial-buildings-gui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ss.gov/dph/iaq" TargetMode="External"/><Relationship Id="rId5" Type="http://schemas.openxmlformats.org/officeDocument/2006/relationships/webSettings" Target="webSettings.xml"/><Relationship Id="rId15" Type="http://schemas.openxmlformats.org/officeDocument/2006/relationships/hyperlink" Target="https://www.epa.gov/mold/mold-frequently-asked-questions" TargetMode="External"/><Relationship Id="rId10" Type="http://schemas.openxmlformats.org/officeDocument/2006/relationships/hyperlink" Target="http://www.epa.gov/mold/mold-remediation-schools-and-commercial-buildings-guid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www.cdc.gov/niosh/topics/indoorenv/moldtesting.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C02934-C84E-42A0-8D76-D0A1F4177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1151</Words>
  <Characters>7565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INDOOR AIR QUALITY/WATER DAMAGE ASSESSMENT</vt:lpstr>
    </vt:vector>
  </TitlesOfParts>
  <Company>MDPH</Company>
  <LinksUpToDate>false</LinksUpToDate>
  <CharactersWithSpaces>8699</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6422652</vt:i4>
      </vt:variant>
      <vt:variant>
        <vt:i4>9</vt:i4>
      </vt:variant>
      <vt:variant>
        <vt:i4>0</vt:i4>
      </vt:variant>
      <vt:variant>
        <vt:i4>5</vt:i4>
      </vt:variant>
      <vt:variant>
        <vt:lpwstr>https://www.mass.gov/lists/indoor-air-quality-manual-and-appendices</vt:lpwstr>
      </vt:variant>
      <vt:variant>
        <vt:lpwstr/>
      </vt:variant>
      <vt:variant>
        <vt:i4>6619247</vt:i4>
      </vt:variant>
      <vt:variant>
        <vt:i4>6</vt:i4>
      </vt:variant>
      <vt:variant>
        <vt:i4>0</vt:i4>
      </vt:variant>
      <vt:variant>
        <vt:i4>5</vt:i4>
      </vt:variant>
      <vt:variant>
        <vt:lpwstr>http://mass.gov/dph/iaq</vt:lpwstr>
      </vt:variant>
      <vt:variant>
        <vt:lpwstr/>
      </vt:variant>
      <vt:variant>
        <vt:i4>7012401</vt:i4>
      </vt:variant>
      <vt:variant>
        <vt:i4>3</vt:i4>
      </vt:variant>
      <vt:variant>
        <vt:i4>0</vt:i4>
      </vt:variant>
      <vt:variant>
        <vt:i4>5</vt:i4>
      </vt:variant>
      <vt:variant>
        <vt:lpwstr>http://www.epa.gov/mold/mold-remediation-schools-and-commercial-buildings-guide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QUALITY/WATER DAMAGE ASSESSMENT</dc:title>
  <dc:subject>Brockton RMV</dc:subject>
  <dc:creator>Indoor Air Quality Program</dc:creator>
  <cp:keywords/>
  <cp:lastModifiedBy>Woo, Karl (EHS)</cp:lastModifiedBy>
  <cp:revision>3</cp:revision>
  <cp:lastPrinted>2020-01-28T16:26:00Z</cp:lastPrinted>
  <dcterms:created xsi:type="dcterms:W3CDTF">2022-10-19T17:12:00Z</dcterms:created>
  <dcterms:modified xsi:type="dcterms:W3CDTF">2023-01-30T13:21:00Z</dcterms:modified>
</cp:coreProperties>
</file>