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CAB86" w14:textId="4BE81412" w:rsidR="00907634" w:rsidRPr="006D3EC6" w:rsidRDefault="00732B2F" w:rsidP="006D3EC6">
      <w:r w:rsidRPr="006D3EC6">
        <w:rPr>
          <w:noProof/>
        </w:rPr>
        <mc:AlternateContent>
          <mc:Choice Requires="wps">
            <w:drawing>
              <wp:inline distT="0" distB="0" distL="0" distR="0" wp14:anchorId="7A27FF8D" wp14:editId="6B83C5FF">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14:paraId="38797B34" w14:textId="77777777" w:rsidR="000873E2" w:rsidRDefault="000873E2" w:rsidP="004027AB">
                            <w:pPr>
                              <w:jc w:val="center"/>
                              <w:rPr>
                                <w:b/>
                                <w:sz w:val="36"/>
                              </w:rPr>
                            </w:pPr>
                          </w:p>
                          <w:p w14:paraId="277849D7" w14:textId="77777777" w:rsidR="000873E2" w:rsidRDefault="000873E2" w:rsidP="004027AB">
                            <w:pPr>
                              <w:jc w:val="center"/>
                              <w:rPr>
                                <w:b/>
                                <w:sz w:val="36"/>
                              </w:rPr>
                            </w:pPr>
                          </w:p>
                          <w:p w14:paraId="4CB58FAD" w14:textId="77777777" w:rsidR="000873E2" w:rsidRPr="004027AB" w:rsidRDefault="000873E2" w:rsidP="004027AB">
                            <w:pPr>
                              <w:jc w:val="center"/>
                              <w:rPr>
                                <w:b/>
                                <w:sz w:val="36"/>
                              </w:rPr>
                            </w:pPr>
                            <w:r>
                              <w:rPr>
                                <w:b/>
                                <w:sz w:val="36"/>
                              </w:rPr>
                              <w:t>INDOOR AIR QUALITY ASSESSMENT</w:t>
                            </w:r>
                          </w:p>
                          <w:p w14:paraId="6C55C021" w14:textId="77777777" w:rsidR="000873E2" w:rsidRPr="004027AB" w:rsidRDefault="000873E2" w:rsidP="004027AB">
                            <w:pPr>
                              <w:jc w:val="center"/>
                              <w:rPr>
                                <w:b/>
                                <w:sz w:val="28"/>
                              </w:rPr>
                            </w:pPr>
                          </w:p>
                          <w:p w14:paraId="549E4D7A" w14:textId="77777777" w:rsidR="000873E2" w:rsidRDefault="000873E2" w:rsidP="001E58B2">
                            <w:pPr>
                              <w:jc w:val="center"/>
                              <w:rPr>
                                <w:b/>
                                <w:sz w:val="28"/>
                              </w:rPr>
                            </w:pPr>
                          </w:p>
                          <w:p w14:paraId="7879B7B7" w14:textId="3CD1CB51" w:rsidR="000873E2" w:rsidRDefault="00EE1C09" w:rsidP="001E58B2">
                            <w:pPr>
                              <w:jc w:val="center"/>
                              <w:rPr>
                                <w:b/>
                                <w:sz w:val="28"/>
                              </w:rPr>
                            </w:pPr>
                            <w:bookmarkStart w:id="0" w:name="_GoBack"/>
                            <w:r>
                              <w:rPr>
                                <w:b/>
                                <w:sz w:val="28"/>
                              </w:rPr>
                              <w:t>Department of Public Works</w:t>
                            </w:r>
                          </w:p>
                          <w:bookmarkEnd w:id="0"/>
                          <w:p w14:paraId="5AFDB3FB" w14:textId="6F3A3275" w:rsidR="00E506FF" w:rsidRDefault="00687435" w:rsidP="001E58B2">
                            <w:pPr>
                              <w:jc w:val="center"/>
                              <w:rPr>
                                <w:b/>
                                <w:sz w:val="28"/>
                              </w:rPr>
                            </w:pPr>
                            <w:r>
                              <w:rPr>
                                <w:b/>
                                <w:sz w:val="28"/>
                              </w:rPr>
                              <w:t>35 Parsonage Street</w:t>
                            </w:r>
                          </w:p>
                          <w:p w14:paraId="6DBCED7C" w14:textId="29086C6F" w:rsidR="00AF03D0" w:rsidRPr="001E58B2" w:rsidRDefault="00687435" w:rsidP="001E58B2">
                            <w:pPr>
                              <w:jc w:val="center"/>
                              <w:rPr>
                                <w:b/>
                                <w:sz w:val="28"/>
                              </w:rPr>
                            </w:pPr>
                            <w:r w:rsidRPr="00687435">
                              <w:rPr>
                                <w:b/>
                                <w:sz w:val="28"/>
                              </w:rPr>
                              <w:t>Marshfield</w:t>
                            </w:r>
                            <w:r w:rsidR="00EE1C09">
                              <w:rPr>
                                <w:b/>
                                <w:sz w:val="28"/>
                              </w:rPr>
                              <w:t>,</w:t>
                            </w:r>
                            <w:r w:rsidR="00CE1344">
                              <w:rPr>
                                <w:b/>
                                <w:sz w:val="28"/>
                              </w:rPr>
                              <w:t xml:space="preserve"> MA</w:t>
                            </w:r>
                          </w:p>
                          <w:p w14:paraId="7089D03A" w14:textId="77777777" w:rsidR="000873E2" w:rsidRDefault="000873E2" w:rsidP="004027AB">
                            <w:pPr>
                              <w:jc w:val="center"/>
                              <w:rPr>
                                <w:b/>
                                <w:sz w:val="28"/>
                              </w:rPr>
                            </w:pPr>
                          </w:p>
                          <w:p w14:paraId="0C0601F4" w14:textId="77777777" w:rsidR="00EE1C09" w:rsidRDefault="00EE1C09" w:rsidP="004027AB">
                            <w:pPr>
                              <w:jc w:val="center"/>
                              <w:rPr>
                                <w:b/>
                                <w:sz w:val="28"/>
                              </w:rPr>
                            </w:pPr>
                          </w:p>
                          <w:p w14:paraId="5D859520" w14:textId="77777777" w:rsidR="00EE1C09" w:rsidRDefault="00EE1C09" w:rsidP="004027AB">
                            <w:pPr>
                              <w:jc w:val="center"/>
                              <w:rPr>
                                <w:b/>
                                <w:sz w:val="28"/>
                              </w:rPr>
                            </w:pPr>
                          </w:p>
                          <w:p w14:paraId="74A6F050" w14:textId="77777777" w:rsidR="000873E2" w:rsidRDefault="000873E2" w:rsidP="004027AB">
                            <w:pPr>
                              <w:jc w:val="center"/>
                              <w:rPr>
                                <w:b/>
                              </w:rPr>
                            </w:pPr>
                          </w:p>
                          <w:p w14:paraId="25E6068A" w14:textId="77777777" w:rsidR="0011303D" w:rsidRDefault="0011303D" w:rsidP="004027AB">
                            <w:pPr>
                              <w:jc w:val="center"/>
                              <w:rPr>
                                <w:b/>
                              </w:rPr>
                            </w:pPr>
                          </w:p>
                          <w:p w14:paraId="049593BC" w14:textId="6BE6A197" w:rsidR="0011303D" w:rsidRDefault="00687435" w:rsidP="004027AB">
                            <w:pPr>
                              <w:jc w:val="center"/>
                              <w:rPr>
                                <w:b/>
                              </w:rPr>
                            </w:pPr>
                            <w:r>
                              <w:rPr>
                                <w:b/>
                                <w:noProof/>
                              </w:rPr>
                              <w:drawing>
                                <wp:inline distT="0" distB="0" distL="0" distR="0" wp14:anchorId="4261344B" wp14:editId="6E94A9AB">
                                  <wp:extent cx="4385693" cy="3291840"/>
                                  <wp:effectExtent l="0" t="0" r="0" b="3810"/>
                                  <wp:docPr id="1" name="Picture 1" descr="Department of Public Works&#10;35 Parsonage Street&#10;Marshfield,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Marshfield\DPW Garage\IMG_4458.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5693" cy="3291840"/>
                                          </a:xfrm>
                                          <a:prstGeom prst="rect">
                                            <a:avLst/>
                                          </a:prstGeom>
                                          <a:noFill/>
                                          <a:ln>
                                            <a:noFill/>
                                          </a:ln>
                                        </pic:spPr>
                                      </pic:pic>
                                    </a:graphicData>
                                  </a:graphic>
                                </wp:inline>
                              </w:drawing>
                            </w:r>
                          </w:p>
                          <w:p w14:paraId="0CBC7552" w14:textId="5FD72044" w:rsidR="000873E2" w:rsidRPr="004027AB" w:rsidRDefault="000873E2" w:rsidP="004027AB">
                            <w:pPr>
                              <w:jc w:val="center"/>
                            </w:pPr>
                          </w:p>
                          <w:p w14:paraId="34ED7101" w14:textId="77777777" w:rsidR="000873E2" w:rsidRDefault="000873E2" w:rsidP="004027AB">
                            <w:pPr>
                              <w:jc w:val="center"/>
                            </w:pPr>
                          </w:p>
                          <w:p w14:paraId="68E9E4C3" w14:textId="77777777" w:rsidR="004756AB" w:rsidRDefault="004756AB" w:rsidP="004027AB">
                            <w:pPr>
                              <w:jc w:val="center"/>
                            </w:pPr>
                          </w:p>
                          <w:p w14:paraId="60A5EAE6" w14:textId="77777777" w:rsidR="00F93DCE" w:rsidRDefault="00F93DCE" w:rsidP="004027AB">
                            <w:pPr>
                              <w:jc w:val="center"/>
                            </w:pPr>
                          </w:p>
                          <w:p w14:paraId="6FFA0D90" w14:textId="77777777" w:rsidR="004756AB" w:rsidRDefault="004756AB" w:rsidP="004027AB">
                            <w:pPr>
                              <w:jc w:val="center"/>
                            </w:pPr>
                          </w:p>
                          <w:p w14:paraId="66E74FC3" w14:textId="77777777" w:rsidR="004756AB" w:rsidRDefault="004756AB" w:rsidP="004027AB">
                            <w:pPr>
                              <w:jc w:val="center"/>
                            </w:pPr>
                          </w:p>
                          <w:p w14:paraId="63BE5F09" w14:textId="77777777" w:rsidR="000873E2" w:rsidRPr="004027AB" w:rsidRDefault="000873E2" w:rsidP="004027AB">
                            <w:pPr>
                              <w:jc w:val="center"/>
                            </w:pPr>
                            <w:r w:rsidRPr="004027AB">
                              <w:t>Prepared by:</w:t>
                            </w:r>
                          </w:p>
                          <w:p w14:paraId="1950D7E7" w14:textId="77777777" w:rsidR="000873E2" w:rsidRPr="004027AB" w:rsidRDefault="000873E2" w:rsidP="004027AB">
                            <w:pPr>
                              <w:jc w:val="center"/>
                            </w:pPr>
                            <w:r w:rsidRPr="004027AB">
                              <w:t>Massachusetts Department of Public Health</w:t>
                            </w:r>
                          </w:p>
                          <w:p w14:paraId="4D778784" w14:textId="77777777" w:rsidR="000873E2" w:rsidRPr="004027AB" w:rsidRDefault="000873E2" w:rsidP="004027AB">
                            <w:pPr>
                              <w:jc w:val="center"/>
                            </w:pPr>
                            <w:r w:rsidRPr="004027AB">
                              <w:t>Bureau of Environmental Health</w:t>
                            </w:r>
                          </w:p>
                          <w:p w14:paraId="7D96C18B" w14:textId="77777777" w:rsidR="000873E2" w:rsidRPr="004027AB" w:rsidRDefault="000873E2" w:rsidP="004027AB">
                            <w:pPr>
                              <w:jc w:val="center"/>
                            </w:pPr>
                            <w:r w:rsidRPr="004027AB">
                              <w:t>Indoor Air Quality Program</w:t>
                            </w:r>
                          </w:p>
                          <w:p w14:paraId="1B8BF599" w14:textId="25D18DB2" w:rsidR="000873E2" w:rsidRPr="004027AB" w:rsidRDefault="00687435" w:rsidP="004027AB">
                            <w:pPr>
                              <w:jc w:val="center"/>
                            </w:pPr>
                            <w:r>
                              <w:t>November</w:t>
                            </w:r>
                            <w:r w:rsidR="00EE1C09">
                              <w:t xml:space="preserve">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14:paraId="38797B34" w14:textId="77777777" w:rsidR="000873E2" w:rsidRDefault="000873E2" w:rsidP="004027AB">
                      <w:pPr>
                        <w:jc w:val="center"/>
                        <w:rPr>
                          <w:b/>
                          <w:sz w:val="36"/>
                        </w:rPr>
                      </w:pPr>
                    </w:p>
                    <w:p w14:paraId="277849D7" w14:textId="77777777" w:rsidR="000873E2" w:rsidRDefault="000873E2" w:rsidP="004027AB">
                      <w:pPr>
                        <w:jc w:val="center"/>
                        <w:rPr>
                          <w:b/>
                          <w:sz w:val="36"/>
                        </w:rPr>
                      </w:pPr>
                    </w:p>
                    <w:p w14:paraId="4CB58FAD" w14:textId="77777777" w:rsidR="000873E2" w:rsidRPr="004027AB" w:rsidRDefault="000873E2" w:rsidP="004027AB">
                      <w:pPr>
                        <w:jc w:val="center"/>
                        <w:rPr>
                          <w:b/>
                          <w:sz w:val="36"/>
                        </w:rPr>
                      </w:pPr>
                      <w:r>
                        <w:rPr>
                          <w:b/>
                          <w:sz w:val="36"/>
                        </w:rPr>
                        <w:t>INDOOR AIR QUALITY ASSESSMENT</w:t>
                      </w:r>
                    </w:p>
                    <w:p w14:paraId="6C55C021" w14:textId="77777777" w:rsidR="000873E2" w:rsidRPr="004027AB" w:rsidRDefault="000873E2" w:rsidP="004027AB">
                      <w:pPr>
                        <w:jc w:val="center"/>
                        <w:rPr>
                          <w:b/>
                          <w:sz w:val="28"/>
                        </w:rPr>
                      </w:pPr>
                    </w:p>
                    <w:p w14:paraId="549E4D7A" w14:textId="77777777" w:rsidR="000873E2" w:rsidRDefault="000873E2" w:rsidP="001E58B2">
                      <w:pPr>
                        <w:jc w:val="center"/>
                        <w:rPr>
                          <w:b/>
                          <w:sz w:val="28"/>
                        </w:rPr>
                      </w:pPr>
                    </w:p>
                    <w:p w14:paraId="7879B7B7" w14:textId="3CD1CB51" w:rsidR="000873E2" w:rsidRDefault="00EE1C09" w:rsidP="001E58B2">
                      <w:pPr>
                        <w:jc w:val="center"/>
                        <w:rPr>
                          <w:b/>
                          <w:sz w:val="28"/>
                        </w:rPr>
                      </w:pPr>
                      <w:r>
                        <w:rPr>
                          <w:b/>
                          <w:sz w:val="28"/>
                        </w:rPr>
                        <w:t>Department of Public Works</w:t>
                      </w:r>
                    </w:p>
                    <w:p w14:paraId="5AFDB3FB" w14:textId="6F3A3275" w:rsidR="00E506FF" w:rsidRDefault="00687435" w:rsidP="001E58B2">
                      <w:pPr>
                        <w:jc w:val="center"/>
                        <w:rPr>
                          <w:b/>
                          <w:sz w:val="28"/>
                        </w:rPr>
                      </w:pPr>
                      <w:r>
                        <w:rPr>
                          <w:b/>
                          <w:sz w:val="28"/>
                        </w:rPr>
                        <w:t>35 Parsonage Street</w:t>
                      </w:r>
                    </w:p>
                    <w:p w14:paraId="6DBCED7C" w14:textId="29086C6F" w:rsidR="00AF03D0" w:rsidRPr="001E58B2" w:rsidRDefault="00687435" w:rsidP="001E58B2">
                      <w:pPr>
                        <w:jc w:val="center"/>
                        <w:rPr>
                          <w:b/>
                          <w:sz w:val="28"/>
                        </w:rPr>
                      </w:pPr>
                      <w:r w:rsidRPr="00687435">
                        <w:rPr>
                          <w:b/>
                          <w:sz w:val="28"/>
                        </w:rPr>
                        <w:t>Marshfield</w:t>
                      </w:r>
                      <w:r w:rsidR="00EE1C09">
                        <w:rPr>
                          <w:b/>
                          <w:sz w:val="28"/>
                        </w:rPr>
                        <w:t>,</w:t>
                      </w:r>
                      <w:r w:rsidR="00CE1344">
                        <w:rPr>
                          <w:b/>
                          <w:sz w:val="28"/>
                        </w:rPr>
                        <w:t xml:space="preserve"> MA</w:t>
                      </w:r>
                    </w:p>
                    <w:p w14:paraId="7089D03A" w14:textId="77777777" w:rsidR="000873E2" w:rsidRDefault="000873E2" w:rsidP="004027AB">
                      <w:pPr>
                        <w:jc w:val="center"/>
                        <w:rPr>
                          <w:b/>
                          <w:sz w:val="28"/>
                        </w:rPr>
                      </w:pPr>
                    </w:p>
                    <w:p w14:paraId="0C0601F4" w14:textId="77777777" w:rsidR="00EE1C09" w:rsidRDefault="00EE1C09" w:rsidP="004027AB">
                      <w:pPr>
                        <w:jc w:val="center"/>
                        <w:rPr>
                          <w:b/>
                          <w:sz w:val="28"/>
                        </w:rPr>
                      </w:pPr>
                    </w:p>
                    <w:p w14:paraId="5D859520" w14:textId="77777777" w:rsidR="00EE1C09" w:rsidRDefault="00EE1C09" w:rsidP="004027AB">
                      <w:pPr>
                        <w:jc w:val="center"/>
                        <w:rPr>
                          <w:b/>
                          <w:sz w:val="28"/>
                        </w:rPr>
                      </w:pPr>
                    </w:p>
                    <w:p w14:paraId="74A6F050" w14:textId="77777777" w:rsidR="000873E2" w:rsidRDefault="000873E2" w:rsidP="004027AB">
                      <w:pPr>
                        <w:jc w:val="center"/>
                        <w:rPr>
                          <w:b/>
                        </w:rPr>
                      </w:pPr>
                    </w:p>
                    <w:p w14:paraId="25E6068A" w14:textId="77777777" w:rsidR="0011303D" w:rsidRDefault="0011303D" w:rsidP="004027AB">
                      <w:pPr>
                        <w:jc w:val="center"/>
                        <w:rPr>
                          <w:b/>
                        </w:rPr>
                      </w:pPr>
                    </w:p>
                    <w:p w14:paraId="049593BC" w14:textId="6BE6A197" w:rsidR="0011303D" w:rsidRDefault="00687435" w:rsidP="004027AB">
                      <w:pPr>
                        <w:jc w:val="center"/>
                        <w:rPr>
                          <w:b/>
                        </w:rPr>
                      </w:pPr>
                      <w:r>
                        <w:rPr>
                          <w:b/>
                          <w:noProof/>
                        </w:rPr>
                        <w:drawing>
                          <wp:inline distT="0" distB="0" distL="0" distR="0" wp14:anchorId="4261344B" wp14:editId="08D446B2">
                            <wp:extent cx="4385693" cy="3291840"/>
                            <wp:effectExtent l="0" t="0" r="0" b="3810"/>
                            <wp:docPr id="1" name="Picture 1" descr="Department of Public Works&#10;35 Parsonage Street&#10;Marshfield,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Marshfield\DPW Garage\IMG_4458.JPG"/>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4385693" cy="3291840"/>
                                    </a:xfrm>
                                    <a:prstGeom prst="rect">
                                      <a:avLst/>
                                    </a:prstGeom>
                                    <a:noFill/>
                                    <a:ln>
                                      <a:noFill/>
                                    </a:ln>
                                  </pic:spPr>
                                </pic:pic>
                              </a:graphicData>
                            </a:graphic>
                          </wp:inline>
                        </w:drawing>
                      </w:r>
                    </w:p>
                    <w:p w14:paraId="0CBC7552" w14:textId="5FD72044" w:rsidR="000873E2" w:rsidRPr="004027AB" w:rsidRDefault="000873E2" w:rsidP="004027AB">
                      <w:pPr>
                        <w:jc w:val="center"/>
                      </w:pPr>
                    </w:p>
                    <w:p w14:paraId="34ED7101" w14:textId="77777777" w:rsidR="000873E2" w:rsidRDefault="000873E2" w:rsidP="004027AB">
                      <w:pPr>
                        <w:jc w:val="center"/>
                      </w:pPr>
                    </w:p>
                    <w:p w14:paraId="68E9E4C3" w14:textId="77777777" w:rsidR="004756AB" w:rsidRDefault="004756AB" w:rsidP="004027AB">
                      <w:pPr>
                        <w:jc w:val="center"/>
                      </w:pPr>
                    </w:p>
                    <w:p w14:paraId="60A5EAE6" w14:textId="77777777" w:rsidR="00F93DCE" w:rsidRDefault="00F93DCE" w:rsidP="004027AB">
                      <w:pPr>
                        <w:jc w:val="center"/>
                      </w:pPr>
                    </w:p>
                    <w:p w14:paraId="6FFA0D90" w14:textId="77777777" w:rsidR="004756AB" w:rsidRDefault="004756AB" w:rsidP="004027AB">
                      <w:pPr>
                        <w:jc w:val="center"/>
                      </w:pPr>
                    </w:p>
                    <w:p w14:paraId="66E74FC3" w14:textId="77777777" w:rsidR="004756AB" w:rsidRDefault="004756AB" w:rsidP="004027AB">
                      <w:pPr>
                        <w:jc w:val="center"/>
                      </w:pPr>
                    </w:p>
                    <w:p w14:paraId="63BE5F09" w14:textId="77777777" w:rsidR="000873E2" w:rsidRPr="004027AB" w:rsidRDefault="000873E2" w:rsidP="004027AB">
                      <w:pPr>
                        <w:jc w:val="center"/>
                      </w:pPr>
                      <w:r w:rsidRPr="004027AB">
                        <w:t>Prepared by:</w:t>
                      </w:r>
                    </w:p>
                    <w:p w14:paraId="1950D7E7" w14:textId="77777777" w:rsidR="000873E2" w:rsidRPr="004027AB" w:rsidRDefault="000873E2" w:rsidP="004027AB">
                      <w:pPr>
                        <w:jc w:val="center"/>
                      </w:pPr>
                      <w:r w:rsidRPr="004027AB">
                        <w:t>Massachusetts Department of Public Health</w:t>
                      </w:r>
                    </w:p>
                    <w:p w14:paraId="4D778784" w14:textId="77777777" w:rsidR="000873E2" w:rsidRPr="004027AB" w:rsidRDefault="000873E2" w:rsidP="004027AB">
                      <w:pPr>
                        <w:jc w:val="center"/>
                      </w:pPr>
                      <w:r w:rsidRPr="004027AB">
                        <w:t>Bureau of Environmental Health</w:t>
                      </w:r>
                    </w:p>
                    <w:p w14:paraId="7D96C18B" w14:textId="77777777" w:rsidR="000873E2" w:rsidRPr="004027AB" w:rsidRDefault="000873E2" w:rsidP="004027AB">
                      <w:pPr>
                        <w:jc w:val="center"/>
                      </w:pPr>
                      <w:r w:rsidRPr="004027AB">
                        <w:t>Indoor Air Quality Program</w:t>
                      </w:r>
                    </w:p>
                    <w:p w14:paraId="1B8BF599" w14:textId="25D18DB2" w:rsidR="000873E2" w:rsidRPr="004027AB" w:rsidRDefault="00687435" w:rsidP="004027AB">
                      <w:pPr>
                        <w:jc w:val="center"/>
                      </w:pPr>
                      <w:r>
                        <w:t>November</w:t>
                      </w:r>
                      <w:r w:rsidR="00EE1C09">
                        <w:t xml:space="preserve"> 2018</w:t>
                      </w:r>
                    </w:p>
                  </w:txbxContent>
                </v:textbox>
                <w10:anchorlock/>
              </v:shape>
            </w:pict>
          </mc:Fallback>
        </mc:AlternateContent>
      </w:r>
    </w:p>
    <w:p w14:paraId="038CED74" w14:textId="3B2BE146" w:rsidR="006D7789" w:rsidRPr="00FE429D" w:rsidRDefault="00A92E09" w:rsidP="00DE2598">
      <w:pPr>
        <w:pStyle w:val="BodyText1"/>
        <w:ind w:firstLine="0"/>
      </w:pPr>
      <w:r>
        <w:rPr>
          <w:b/>
          <w:sz w:val="28"/>
        </w:rPr>
        <w:lastRenderedPageBreak/>
        <w:t>BACKGROUND</w:t>
      </w:r>
    </w:p>
    <w:tbl>
      <w:tblPr>
        <w:tblStyle w:val="TableGrid"/>
        <w:tblW w:w="0" w:type="auto"/>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950"/>
        <w:gridCol w:w="4421"/>
      </w:tblGrid>
      <w:tr w:rsidR="00ED005F" w14:paraId="77875069" w14:textId="77777777" w:rsidTr="00ED005F">
        <w:tc>
          <w:tcPr>
            <w:tcW w:w="4950" w:type="dxa"/>
          </w:tcPr>
          <w:p w14:paraId="507E3057" w14:textId="28A7E0C6" w:rsidR="00ED005F" w:rsidRPr="006D7789" w:rsidRDefault="00ED005F" w:rsidP="00DE2598">
            <w:pPr>
              <w:spacing w:line="360" w:lineRule="auto"/>
              <w:rPr>
                <w:b/>
              </w:rPr>
            </w:pPr>
            <w:r w:rsidRPr="006D7789">
              <w:rPr>
                <w:b/>
              </w:rPr>
              <w:t>Building:</w:t>
            </w:r>
          </w:p>
        </w:tc>
        <w:tc>
          <w:tcPr>
            <w:tcW w:w="4421" w:type="dxa"/>
          </w:tcPr>
          <w:p w14:paraId="14115219" w14:textId="39E5D983" w:rsidR="00E506FF" w:rsidRDefault="00EE1C09" w:rsidP="00C913F9">
            <w:r>
              <w:t>Department of Public Works (DPW) Garage</w:t>
            </w:r>
          </w:p>
        </w:tc>
      </w:tr>
      <w:tr w:rsidR="00ED005F" w14:paraId="5B0007FF" w14:textId="77777777" w:rsidTr="00ED005F">
        <w:tc>
          <w:tcPr>
            <w:tcW w:w="4950" w:type="dxa"/>
          </w:tcPr>
          <w:p w14:paraId="1D24C95A" w14:textId="58CDD1D7" w:rsidR="00ED005F" w:rsidRDefault="00ED005F" w:rsidP="006B75DB">
            <w:pPr>
              <w:spacing w:line="360" w:lineRule="auto"/>
              <w:rPr>
                <w:b/>
              </w:rPr>
            </w:pPr>
            <w:r w:rsidRPr="006D7789">
              <w:rPr>
                <w:b/>
              </w:rPr>
              <w:t>Address:</w:t>
            </w:r>
          </w:p>
        </w:tc>
        <w:tc>
          <w:tcPr>
            <w:tcW w:w="4421" w:type="dxa"/>
          </w:tcPr>
          <w:p w14:paraId="274D4941" w14:textId="56487897" w:rsidR="00ED005F" w:rsidRDefault="00687435" w:rsidP="00EE1C09">
            <w:pPr>
              <w:rPr>
                <w:b/>
              </w:rPr>
            </w:pPr>
            <w:r>
              <w:t>35 Parsonage Street, Marshfield</w:t>
            </w:r>
            <w:r w:rsidR="00BA7EBC">
              <w:t>, MA</w:t>
            </w:r>
          </w:p>
        </w:tc>
      </w:tr>
      <w:tr w:rsidR="00ED005F" w14:paraId="12A2E283" w14:textId="77777777" w:rsidTr="00ED005F">
        <w:tc>
          <w:tcPr>
            <w:tcW w:w="4950" w:type="dxa"/>
          </w:tcPr>
          <w:p w14:paraId="2B3FA31F" w14:textId="5D13F31D" w:rsidR="00ED005F" w:rsidRDefault="00ED005F" w:rsidP="00EE1C09">
            <w:pPr>
              <w:spacing w:line="360" w:lineRule="auto"/>
              <w:rPr>
                <w:b/>
              </w:rPr>
            </w:pPr>
            <w:r w:rsidRPr="006D7789">
              <w:rPr>
                <w:b/>
              </w:rPr>
              <w:t xml:space="preserve">Assessment </w:t>
            </w:r>
            <w:r w:rsidR="00EE1C09">
              <w:rPr>
                <w:b/>
              </w:rPr>
              <w:t>Coordinated via</w:t>
            </w:r>
            <w:r w:rsidRPr="006D7789">
              <w:rPr>
                <w:b/>
              </w:rPr>
              <w:t>:</w:t>
            </w:r>
          </w:p>
        </w:tc>
        <w:tc>
          <w:tcPr>
            <w:tcW w:w="4421" w:type="dxa"/>
          </w:tcPr>
          <w:p w14:paraId="43619BCD" w14:textId="61C244DB" w:rsidR="00ED005F" w:rsidRDefault="00EE109D" w:rsidP="00EE109D">
            <w:pPr>
              <w:rPr>
                <w:b/>
              </w:rPr>
            </w:pPr>
            <w:r>
              <w:t xml:space="preserve">Paul Tomkavage, </w:t>
            </w:r>
            <w:r w:rsidR="00E506FF">
              <w:t>Department of Public Works</w:t>
            </w:r>
            <w:r w:rsidR="00687435">
              <w:t xml:space="preserve"> and </w:t>
            </w:r>
            <w:r w:rsidR="00A372F5">
              <w:t>Peter Fa</w:t>
            </w:r>
            <w:r>
              <w:t xml:space="preserve">labella, </w:t>
            </w:r>
            <w:r w:rsidR="00687435">
              <w:t>Marshfield Board of Health</w:t>
            </w:r>
          </w:p>
        </w:tc>
      </w:tr>
      <w:tr w:rsidR="00ED005F" w14:paraId="1D172569" w14:textId="77777777" w:rsidTr="00ED005F">
        <w:tc>
          <w:tcPr>
            <w:tcW w:w="4950" w:type="dxa"/>
          </w:tcPr>
          <w:p w14:paraId="0DD889AB" w14:textId="0A479932" w:rsidR="00ED005F" w:rsidRDefault="00ED005F" w:rsidP="00DE2598">
            <w:pPr>
              <w:spacing w:line="360" w:lineRule="auto"/>
              <w:rPr>
                <w:b/>
              </w:rPr>
            </w:pPr>
            <w:r w:rsidRPr="006D7789">
              <w:rPr>
                <w:b/>
              </w:rPr>
              <w:t>Reason for Request:</w:t>
            </w:r>
          </w:p>
        </w:tc>
        <w:tc>
          <w:tcPr>
            <w:tcW w:w="4421" w:type="dxa"/>
          </w:tcPr>
          <w:p w14:paraId="472622F0" w14:textId="31E909E5" w:rsidR="00ED005F" w:rsidRPr="00BD1743" w:rsidRDefault="00EE1C09" w:rsidP="00EE1C09">
            <w:r>
              <w:t>General indoor air quality (IAQ) assessment</w:t>
            </w:r>
            <w:r w:rsidR="00687435">
              <w:t>, bird nesting/wastes</w:t>
            </w:r>
          </w:p>
        </w:tc>
      </w:tr>
      <w:tr w:rsidR="00ED005F" w14:paraId="208869A7" w14:textId="77777777" w:rsidTr="00DE2598">
        <w:trPr>
          <w:trHeight w:val="23"/>
        </w:trPr>
        <w:tc>
          <w:tcPr>
            <w:tcW w:w="4950" w:type="dxa"/>
          </w:tcPr>
          <w:p w14:paraId="3EFAC4DD" w14:textId="4F672A0F" w:rsidR="00ED005F" w:rsidRDefault="00ED005F" w:rsidP="00DE2598">
            <w:pPr>
              <w:spacing w:line="360" w:lineRule="auto"/>
              <w:rPr>
                <w:b/>
              </w:rPr>
            </w:pPr>
            <w:r w:rsidRPr="006D7789">
              <w:rPr>
                <w:b/>
              </w:rPr>
              <w:t>Date of Assessment:</w:t>
            </w:r>
          </w:p>
        </w:tc>
        <w:tc>
          <w:tcPr>
            <w:tcW w:w="4421" w:type="dxa"/>
          </w:tcPr>
          <w:p w14:paraId="7CD83ACC" w14:textId="7F3F0D22" w:rsidR="00ED005F" w:rsidRDefault="00687435" w:rsidP="00CC3FAE">
            <w:pPr>
              <w:ind w:left="335" w:hanging="335"/>
            </w:pPr>
            <w:r>
              <w:t>November</w:t>
            </w:r>
            <w:r w:rsidR="00A372F5">
              <w:t xml:space="preserve"> 8</w:t>
            </w:r>
            <w:r w:rsidR="00EE1C09">
              <w:t>, 2018</w:t>
            </w:r>
          </w:p>
          <w:p w14:paraId="355F3531" w14:textId="03ECD9F2" w:rsidR="00AC7381" w:rsidRDefault="00AC7381" w:rsidP="00CC3FAE"/>
        </w:tc>
      </w:tr>
      <w:tr w:rsidR="00ED005F" w14:paraId="1F345481" w14:textId="77777777" w:rsidTr="00ED005F">
        <w:tc>
          <w:tcPr>
            <w:tcW w:w="4950" w:type="dxa"/>
          </w:tcPr>
          <w:p w14:paraId="62B8C599" w14:textId="74647130" w:rsidR="00ED005F" w:rsidRPr="001926C6" w:rsidRDefault="00ED005F" w:rsidP="00B347E3">
            <w:r>
              <w:rPr>
                <w:b/>
              </w:rPr>
              <w:t xml:space="preserve">Massachusetts Department of Public </w:t>
            </w:r>
            <w:r w:rsidR="00BA7EBC">
              <w:rPr>
                <w:b/>
              </w:rPr>
              <w:t>H</w:t>
            </w:r>
            <w:r>
              <w:rPr>
                <w:b/>
              </w:rPr>
              <w:t xml:space="preserve">ealth/Bureau of Environmental Health (MDPH/BEH) Staff </w:t>
            </w:r>
            <w:r w:rsidRPr="006D7789">
              <w:rPr>
                <w:b/>
              </w:rPr>
              <w:t>Conducting Assessment:</w:t>
            </w:r>
          </w:p>
        </w:tc>
        <w:tc>
          <w:tcPr>
            <w:tcW w:w="4421" w:type="dxa"/>
          </w:tcPr>
          <w:p w14:paraId="4DCF27BD" w14:textId="1D0E7606" w:rsidR="00E210D8" w:rsidRPr="004F5829" w:rsidRDefault="00EE1C09" w:rsidP="00EE1C09">
            <w:pPr>
              <w:ind w:left="425" w:hanging="425"/>
            </w:pPr>
            <w:r>
              <w:t>Cory Holmes</w:t>
            </w:r>
            <w:r w:rsidR="00ED005F" w:rsidRPr="006D7789">
              <w:t xml:space="preserve">, </w:t>
            </w:r>
            <w:r>
              <w:t>Environmental Analyst/Inspector</w:t>
            </w:r>
            <w:r w:rsidR="00ED005F">
              <w:t xml:space="preserve">, </w:t>
            </w:r>
            <w:r w:rsidR="00ED005F" w:rsidRPr="004F5829">
              <w:t>IAQ</w:t>
            </w:r>
            <w:r w:rsidR="00ED005F">
              <w:t xml:space="preserve"> </w:t>
            </w:r>
            <w:r w:rsidR="00ED005F" w:rsidRPr="004F5829">
              <w:t>Pr</w:t>
            </w:r>
            <w:r w:rsidR="00ED005F">
              <w:t>ogram</w:t>
            </w:r>
          </w:p>
        </w:tc>
      </w:tr>
      <w:tr w:rsidR="00ED005F" w14:paraId="712268FD" w14:textId="77777777" w:rsidTr="00ED005F">
        <w:tc>
          <w:tcPr>
            <w:tcW w:w="4950" w:type="dxa"/>
          </w:tcPr>
          <w:p w14:paraId="359AA059" w14:textId="28FEF230" w:rsidR="00ED005F" w:rsidRDefault="00ED005F" w:rsidP="00DE2598">
            <w:pPr>
              <w:spacing w:line="360" w:lineRule="auto"/>
              <w:rPr>
                <w:b/>
              </w:rPr>
            </w:pPr>
            <w:r>
              <w:rPr>
                <w:b/>
              </w:rPr>
              <w:t>Date</w:t>
            </w:r>
            <w:r w:rsidRPr="006D7789">
              <w:rPr>
                <w:b/>
              </w:rPr>
              <w:t xml:space="preserve"> Building </w:t>
            </w:r>
            <w:r>
              <w:rPr>
                <w:b/>
              </w:rPr>
              <w:t>Constructed</w:t>
            </w:r>
            <w:r w:rsidRPr="006D7789">
              <w:rPr>
                <w:b/>
              </w:rPr>
              <w:t>:</w:t>
            </w:r>
          </w:p>
        </w:tc>
        <w:tc>
          <w:tcPr>
            <w:tcW w:w="4421" w:type="dxa"/>
          </w:tcPr>
          <w:p w14:paraId="080634C0" w14:textId="55BA2B69" w:rsidR="00ED005F" w:rsidRDefault="00BA7EBC" w:rsidP="009049DB">
            <w:pPr>
              <w:rPr>
                <w:b/>
              </w:rPr>
            </w:pPr>
            <w:r>
              <w:t>19</w:t>
            </w:r>
            <w:r w:rsidR="009049DB">
              <w:t>64 expanded 1976</w:t>
            </w:r>
          </w:p>
        </w:tc>
      </w:tr>
      <w:tr w:rsidR="00ED005F" w14:paraId="794C6D6F" w14:textId="77777777" w:rsidTr="00D47D61">
        <w:trPr>
          <w:trHeight w:val="540"/>
        </w:trPr>
        <w:tc>
          <w:tcPr>
            <w:tcW w:w="4950" w:type="dxa"/>
          </w:tcPr>
          <w:p w14:paraId="50229770" w14:textId="29F3A463" w:rsidR="00ED005F" w:rsidRDefault="00ED005F" w:rsidP="00DE2598">
            <w:pPr>
              <w:spacing w:line="360" w:lineRule="auto"/>
              <w:rPr>
                <w:b/>
              </w:rPr>
            </w:pPr>
            <w:r w:rsidRPr="006D7789">
              <w:rPr>
                <w:b/>
              </w:rPr>
              <w:t>Building Description</w:t>
            </w:r>
            <w:r>
              <w:rPr>
                <w:b/>
              </w:rPr>
              <w:t>:</w:t>
            </w:r>
          </w:p>
        </w:tc>
        <w:tc>
          <w:tcPr>
            <w:tcW w:w="4421" w:type="dxa"/>
          </w:tcPr>
          <w:p w14:paraId="5A188252" w14:textId="1FE8A489" w:rsidR="00A92E09" w:rsidRPr="00A72542" w:rsidRDefault="009049DB" w:rsidP="000F4DB4">
            <w:pPr>
              <w:ind w:left="-25"/>
            </w:pPr>
            <w:r>
              <w:t>Aluminum sided</w:t>
            </w:r>
            <w:r w:rsidR="00EE1C09">
              <w:t xml:space="preserve"> concrete block public works garage. The </w:t>
            </w:r>
            <w:r w:rsidR="000225F6">
              <w:t>building mainly consists</w:t>
            </w:r>
            <w:r w:rsidR="00EE1C09">
              <w:t xml:space="preserve"> of large vehicle/maintenance bay</w:t>
            </w:r>
            <w:r>
              <w:t>s</w:t>
            </w:r>
            <w:r w:rsidR="00EE1C09">
              <w:t xml:space="preserve">, with office space and </w:t>
            </w:r>
            <w:r>
              <w:t>storage/</w:t>
            </w:r>
            <w:r w:rsidR="00EE1C09">
              <w:t>staff areas built out</w:t>
            </w:r>
            <w:r w:rsidR="0074379E">
              <w:t xml:space="preserve"> for the </w:t>
            </w:r>
            <w:r w:rsidR="000F4DB4">
              <w:t>W</w:t>
            </w:r>
            <w:r w:rsidR="0074379E">
              <w:t xml:space="preserve">ater </w:t>
            </w:r>
            <w:r w:rsidR="000F4DB4">
              <w:t>D</w:t>
            </w:r>
            <w:r w:rsidR="0074379E">
              <w:t xml:space="preserve">epartment, </w:t>
            </w:r>
            <w:r w:rsidR="000F4DB4">
              <w:t>C</w:t>
            </w:r>
            <w:r w:rsidR="0074379E">
              <w:t xml:space="preserve">emetery </w:t>
            </w:r>
            <w:r w:rsidR="000F4DB4">
              <w:t>M</w:t>
            </w:r>
            <w:r w:rsidR="0074379E">
              <w:t xml:space="preserve">aintenance, </w:t>
            </w:r>
            <w:r w:rsidR="000F4DB4">
              <w:t>S</w:t>
            </w:r>
            <w:r w:rsidR="0074379E">
              <w:t xml:space="preserve">ign and </w:t>
            </w:r>
            <w:r w:rsidR="000F4DB4">
              <w:t>H</w:t>
            </w:r>
            <w:r w:rsidR="0074379E">
              <w:t>ighway division</w:t>
            </w:r>
            <w:r w:rsidR="00EE1C09">
              <w:t>.</w:t>
            </w:r>
          </w:p>
        </w:tc>
      </w:tr>
      <w:tr w:rsidR="007A77F4" w14:paraId="013CDACE" w14:textId="77777777" w:rsidTr="00ED005F">
        <w:tc>
          <w:tcPr>
            <w:tcW w:w="4950" w:type="dxa"/>
          </w:tcPr>
          <w:p w14:paraId="7EEE5026" w14:textId="48B948B8" w:rsidR="007A77F4" w:rsidRDefault="007A77F4" w:rsidP="00DE2598">
            <w:pPr>
              <w:spacing w:line="360" w:lineRule="auto"/>
              <w:rPr>
                <w:b/>
              </w:rPr>
            </w:pPr>
            <w:r w:rsidRPr="00986263">
              <w:rPr>
                <w:rStyle w:val="BackgroundBoldedDescriptors"/>
              </w:rPr>
              <w:t>Windows:</w:t>
            </w:r>
          </w:p>
        </w:tc>
        <w:tc>
          <w:tcPr>
            <w:tcW w:w="4421" w:type="dxa"/>
          </w:tcPr>
          <w:p w14:paraId="1785C0A9" w14:textId="17CAC112" w:rsidR="007A77F4" w:rsidRDefault="007A77F4" w:rsidP="003F1611">
            <w:r>
              <w:rPr>
                <w:bCs/>
              </w:rPr>
              <w:t>Few openable</w:t>
            </w:r>
            <w:r w:rsidR="009049DB">
              <w:rPr>
                <w:bCs/>
              </w:rPr>
              <w:t xml:space="preserve"> in office space</w:t>
            </w:r>
          </w:p>
        </w:tc>
      </w:tr>
    </w:tbl>
    <w:p w14:paraId="79BB34ED" w14:textId="3CDEFCD9" w:rsidR="00BD1743" w:rsidRDefault="00A92E09" w:rsidP="00DE2598">
      <w:pPr>
        <w:pStyle w:val="Heading1"/>
        <w:spacing w:line="360" w:lineRule="auto"/>
      </w:pPr>
      <w:r>
        <w:t>M</w:t>
      </w:r>
      <w:r w:rsidR="007C7A2E">
        <w:t>ethods</w:t>
      </w:r>
    </w:p>
    <w:p w14:paraId="1DEA545F" w14:textId="54F48A0A" w:rsidR="00BD1743" w:rsidRPr="002C2B7C" w:rsidRDefault="00BD1743" w:rsidP="00DE2598">
      <w:pPr>
        <w:pStyle w:val="BodyText1"/>
      </w:pPr>
      <w:r w:rsidRPr="002C2B7C">
        <w:t xml:space="preserve">Please refer to the IAQ Manual </w:t>
      </w:r>
      <w:r w:rsidR="00436D9A" w:rsidRPr="002C2B7C">
        <w:t>for methods,</w:t>
      </w:r>
      <w:r w:rsidRPr="002C2B7C">
        <w:t xml:space="preserve"> sampling procedures</w:t>
      </w:r>
      <w:r w:rsidR="00436D9A" w:rsidRPr="002C2B7C">
        <w:t>, and interpretation of results</w:t>
      </w:r>
      <w:r w:rsidRPr="002C2B7C">
        <w:t xml:space="preserve"> (MDPH, 2015).</w:t>
      </w:r>
    </w:p>
    <w:p w14:paraId="19605404" w14:textId="77777777" w:rsidR="00966EFB" w:rsidRPr="00966EFB" w:rsidRDefault="00966EFB" w:rsidP="00966EFB">
      <w:pPr>
        <w:keepNext/>
        <w:spacing w:before="600" w:line="360" w:lineRule="auto"/>
        <w:outlineLvl w:val="0"/>
        <w:rPr>
          <w:b/>
          <w:sz w:val="28"/>
        </w:rPr>
      </w:pPr>
      <w:r w:rsidRPr="00966EFB">
        <w:rPr>
          <w:b/>
          <w:sz w:val="28"/>
        </w:rPr>
        <w:t>IAQ Testing Results</w:t>
      </w:r>
    </w:p>
    <w:p w14:paraId="1F83E11E" w14:textId="79EE4924" w:rsidR="00966EFB" w:rsidRPr="00966EFB" w:rsidRDefault="00966EFB" w:rsidP="00966EFB">
      <w:pPr>
        <w:spacing w:line="360" w:lineRule="auto"/>
        <w:ind w:firstLine="720"/>
      </w:pPr>
      <w:r w:rsidRPr="00966EFB">
        <w:t>The following is a summary of indoor air testing results (Table 1)</w:t>
      </w:r>
      <w:r w:rsidR="00D0473A">
        <w:t>:</w:t>
      </w:r>
    </w:p>
    <w:p w14:paraId="586A664B" w14:textId="133484F8" w:rsidR="004302F7" w:rsidRPr="00363D90" w:rsidRDefault="004302F7" w:rsidP="007C7A2E">
      <w:pPr>
        <w:pStyle w:val="BodyTextBulleted"/>
      </w:pPr>
      <w:r w:rsidRPr="00363D90">
        <w:rPr>
          <w:b/>
          <w:i/>
        </w:rPr>
        <w:t>Carbon dioxide</w:t>
      </w:r>
      <w:r w:rsidR="000E230E">
        <w:rPr>
          <w:b/>
          <w:i/>
        </w:rPr>
        <w:t>:</w:t>
      </w:r>
      <w:r w:rsidRPr="00363D90">
        <w:t xml:space="preserve"> levels were </w:t>
      </w:r>
      <w:r w:rsidR="000042CC">
        <w:t>above</w:t>
      </w:r>
      <w:r w:rsidRPr="00363D90">
        <w:t xml:space="preserve"> the MDPH recommended level of 800 parts per million (ppm) in </w:t>
      </w:r>
      <w:r w:rsidR="000042CC">
        <w:t xml:space="preserve">the </w:t>
      </w:r>
      <w:r w:rsidR="00A372F5">
        <w:t>Office</w:t>
      </w:r>
      <w:r w:rsidR="00CC5E57">
        <w:t xml:space="preserve">, </w:t>
      </w:r>
      <w:r w:rsidRPr="00363D90">
        <w:t xml:space="preserve">indicating </w:t>
      </w:r>
      <w:r w:rsidR="000042CC">
        <w:t>a lack of</w:t>
      </w:r>
      <w:r w:rsidRPr="00363D90">
        <w:t xml:space="preserve"> air exchange</w:t>
      </w:r>
      <w:r w:rsidR="00CC5E57">
        <w:t xml:space="preserve"> in the</w:t>
      </w:r>
      <w:r w:rsidR="000042CC">
        <w:t>se areas</w:t>
      </w:r>
      <w:r w:rsidRPr="00363D90">
        <w:t>.</w:t>
      </w:r>
    </w:p>
    <w:p w14:paraId="04E32876" w14:textId="63EDBBAF" w:rsidR="004302F7" w:rsidRPr="00363D90" w:rsidRDefault="004302F7" w:rsidP="007C7A2E">
      <w:pPr>
        <w:pStyle w:val="BodyTextBulleted"/>
      </w:pPr>
      <w:r w:rsidRPr="00363D90">
        <w:rPr>
          <w:b/>
          <w:i/>
        </w:rPr>
        <w:t>Temperature</w:t>
      </w:r>
      <w:r w:rsidR="000E230E">
        <w:rPr>
          <w:b/>
          <w:i/>
        </w:rPr>
        <w:t>:</w:t>
      </w:r>
      <w:r w:rsidRPr="00363D90">
        <w:t xml:space="preserve"> was</w:t>
      </w:r>
      <w:r w:rsidR="00D67885" w:rsidRPr="00363D90">
        <w:t xml:space="preserve"> </w:t>
      </w:r>
      <w:r w:rsidR="00A372F5">
        <w:t xml:space="preserve">below </w:t>
      </w:r>
      <w:r w:rsidR="00966EFB">
        <w:t>the MDPH recommended range of 70</w:t>
      </w:r>
      <w:r w:rsidRPr="00363D90">
        <w:t>°F to 78°F</w:t>
      </w:r>
      <w:r w:rsidR="00A372F5">
        <w:t xml:space="preserve"> in all areas tested, due to open doors</w:t>
      </w:r>
      <w:r w:rsidRPr="00363D90">
        <w:t>.</w:t>
      </w:r>
    </w:p>
    <w:p w14:paraId="1993E8D9" w14:textId="69A1E22A" w:rsidR="004302F7" w:rsidRPr="00363D90" w:rsidRDefault="004302F7" w:rsidP="007C7A2E">
      <w:pPr>
        <w:pStyle w:val="BodyTextBulleted"/>
      </w:pPr>
      <w:r w:rsidRPr="00363D90">
        <w:rPr>
          <w:b/>
          <w:i/>
        </w:rPr>
        <w:lastRenderedPageBreak/>
        <w:t xml:space="preserve">Relative </w:t>
      </w:r>
      <w:r w:rsidR="000E230E">
        <w:rPr>
          <w:b/>
          <w:i/>
        </w:rPr>
        <w:t>humidity:</w:t>
      </w:r>
      <w:r w:rsidR="00A439E2" w:rsidRPr="00363D90">
        <w:t xml:space="preserve"> was </w:t>
      </w:r>
      <w:r w:rsidR="000A03E7">
        <w:t>within or close</w:t>
      </w:r>
      <w:r w:rsidRPr="00363D90">
        <w:t xml:space="preserve"> the MDPH recommended range of 40 to 60% in </w:t>
      </w:r>
      <w:r w:rsidR="003F1611">
        <w:t>all</w:t>
      </w:r>
      <w:r w:rsidR="004B53B9">
        <w:t xml:space="preserve"> </w:t>
      </w:r>
      <w:r w:rsidRPr="00363D90">
        <w:t>areas tested</w:t>
      </w:r>
      <w:r w:rsidR="000A03E7">
        <w:t xml:space="preserve"> the day of assessment</w:t>
      </w:r>
      <w:r w:rsidRPr="00363D90">
        <w:t>.</w:t>
      </w:r>
    </w:p>
    <w:p w14:paraId="5A58863A" w14:textId="6D68161E" w:rsidR="004302F7" w:rsidRPr="00363D90" w:rsidRDefault="004302F7" w:rsidP="007C7A2E">
      <w:pPr>
        <w:pStyle w:val="BodyText"/>
        <w:numPr>
          <w:ilvl w:val="0"/>
          <w:numId w:val="48"/>
        </w:numPr>
        <w:spacing w:line="360" w:lineRule="auto"/>
      </w:pPr>
      <w:r w:rsidRPr="00A372F5">
        <w:rPr>
          <w:b/>
          <w:i/>
        </w:rPr>
        <w:t>Carbon monoxide</w:t>
      </w:r>
      <w:r w:rsidR="000E230E" w:rsidRPr="00A372F5">
        <w:rPr>
          <w:b/>
          <w:i/>
        </w:rPr>
        <w:t xml:space="preserve">: </w:t>
      </w:r>
      <w:r w:rsidR="00A372F5" w:rsidRPr="00ED5D2F">
        <w:t xml:space="preserve">levels were </w:t>
      </w:r>
      <w:r w:rsidR="00A372F5" w:rsidRPr="006D4763">
        <w:t xml:space="preserve">non-detectable </w:t>
      </w:r>
      <w:r w:rsidR="00A372F5">
        <w:t xml:space="preserve">(ND) </w:t>
      </w:r>
      <w:r w:rsidR="00A372F5" w:rsidRPr="006D4763">
        <w:t>in a</w:t>
      </w:r>
      <w:r w:rsidR="00A372F5" w:rsidRPr="00ED5D2F">
        <w:t xml:space="preserve">ll areas </w:t>
      </w:r>
      <w:r w:rsidR="00A372F5">
        <w:t>assessed.</w:t>
      </w:r>
    </w:p>
    <w:p w14:paraId="11223E28" w14:textId="5D656714" w:rsidR="004302F7" w:rsidRDefault="004302F7" w:rsidP="00A372F5">
      <w:pPr>
        <w:pStyle w:val="BodyTextBulleted"/>
      </w:pPr>
      <w:r w:rsidRPr="00363D90">
        <w:rPr>
          <w:b/>
          <w:i/>
        </w:rPr>
        <w:t>Particulate matter (PM2.5)</w:t>
      </w:r>
      <w:r w:rsidR="00F609C9">
        <w:rPr>
          <w:b/>
          <w:i/>
        </w:rPr>
        <w:t>:</w:t>
      </w:r>
      <w:r w:rsidRPr="00363D90">
        <w:t xml:space="preserve"> </w:t>
      </w:r>
      <w:r w:rsidR="00A372F5" w:rsidRPr="00A372F5">
        <w:t>concentrations measured were below the National Ambient Air Quality Standard (NAAQS) level of 35 μg/</w:t>
      </w:r>
      <w:r w:rsidR="00EE5353" w:rsidRPr="00EE5353">
        <w:rPr>
          <w:szCs w:val="24"/>
        </w:rPr>
        <w:t>m</w:t>
      </w:r>
      <w:r w:rsidR="00EE5353" w:rsidRPr="00EE5353">
        <w:rPr>
          <w:szCs w:val="24"/>
          <w:vertAlign w:val="superscript"/>
        </w:rPr>
        <w:t>3</w:t>
      </w:r>
      <w:r w:rsidR="00A372F5" w:rsidRPr="00A372F5">
        <w:t xml:space="preserve"> in all areas assessed</w:t>
      </w:r>
      <w:r w:rsidR="00A372F5">
        <w:t xml:space="preserve"> except the</w:t>
      </w:r>
      <w:r w:rsidR="00A372F5" w:rsidRPr="00A372F5">
        <w:t xml:space="preserve"> Wate</w:t>
      </w:r>
      <w:r w:rsidR="00A372F5">
        <w:t>r Department storage area</w:t>
      </w:r>
      <w:r w:rsidR="00EE5353">
        <w:t>,</w:t>
      </w:r>
      <w:r w:rsidR="00A372F5">
        <w:t xml:space="preserve"> which was subject to vehicle exhaust</w:t>
      </w:r>
      <w:r w:rsidR="00EE5353">
        <w:t xml:space="preserve"> during the assessment</w:t>
      </w:r>
      <w:r w:rsidR="000B00AA">
        <w:t>.</w:t>
      </w:r>
    </w:p>
    <w:p w14:paraId="2A933F55" w14:textId="2B794121" w:rsidR="000A03E7" w:rsidRPr="000A03E7" w:rsidRDefault="000A03E7" w:rsidP="00A3701A">
      <w:pPr>
        <w:pStyle w:val="BodyTextBulleted"/>
      </w:pPr>
      <w:r>
        <w:rPr>
          <w:b/>
          <w:i/>
        </w:rPr>
        <w:t>Total Volatile Organic Compounds (TVOCs)</w:t>
      </w:r>
      <w:r w:rsidR="000E230E">
        <w:rPr>
          <w:b/>
          <w:i/>
        </w:rPr>
        <w:t>:</w:t>
      </w:r>
      <w:r>
        <w:rPr>
          <w:b/>
          <w:i/>
        </w:rPr>
        <w:t xml:space="preserve"> </w:t>
      </w:r>
      <w:r w:rsidR="00A3701A" w:rsidRPr="00A3701A">
        <w:t xml:space="preserve">levels </w:t>
      </w:r>
      <w:r w:rsidR="00A372F5">
        <w:t xml:space="preserve">were ND in all areas assessed. </w:t>
      </w:r>
      <w:r w:rsidR="00A3701A" w:rsidRPr="00A3701A">
        <w:t xml:space="preserve">It is important to note that measureable levels of TVOCs </w:t>
      </w:r>
      <w:r w:rsidR="00A372F5">
        <w:t>may occur</w:t>
      </w:r>
      <w:r w:rsidR="00A3701A" w:rsidRPr="00A3701A">
        <w:t xml:space="preserve"> in an industrial work setting, however, good depressurization/ventilation techniques should be employed to minimize/reduce exposure.</w:t>
      </w:r>
    </w:p>
    <w:p w14:paraId="71AC628B" w14:textId="77777777" w:rsidR="003B2DA5" w:rsidRPr="00363D90" w:rsidRDefault="003B2DA5" w:rsidP="00FB4A3E">
      <w:pPr>
        <w:pStyle w:val="Heading2"/>
      </w:pPr>
      <w:r w:rsidRPr="00363D90">
        <w:t>Ventilation</w:t>
      </w:r>
    </w:p>
    <w:p w14:paraId="06CAE74A" w14:textId="13280726" w:rsidR="00966EFB" w:rsidRPr="00966EFB" w:rsidRDefault="00966EFB" w:rsidP="003F5297">
      <w:pPr>
        <w:pStyle w:val="BodyText1"/>
      </w:pPr>
      <w:r w:rsidRPr="00966EFB">
        <w:t>A heating, ventilating, and air conditioning (HVAC) system has several functions. First it provides heating and, if equipped, cooling. Second, it is a source of fresh air. Finally, an HVAC system will dilut</w:t>
      </w:r>
      <w:r w:rsidR="00957FEC">
        <w:t>e and remove normally-o</w:t>
      </w:r>
      <w:r w:rsidRPr="00966EFB">
        <w:t>ccurring indoor environmental pollutants not only by introducing fresh air, but also by filtering the airstream and ejecting stale air to the outdoors via exhaust ventilation. Even if an HVAC system is operating as designed, point sources of respiratory irritation may exist and cause symptoms in sensitive individuals. The following analysis examines and identifies components of the HVAC system and likely sources of respiratory irritant/allergen exposure from water damage, aerosolized dust, and/or chemicals found in the indoor environment.</w:t>
      </w:r>
    </w:p>
    <w:p w14:paraId="1B9EB5F0" w14:textId="577A7C26" w:rsidR="00241FF4" w:rsidRDefault="003E7E24" w:rsidP="003E7E24">
      <w:pPr>
        <w:pStyle w:val="BodyText1"/>
      </w:pPr>
      <w:r>
        <w:t xml:space="preserve">No </w:t>
      </w:r>
      <w:r w:rsidR="00C736C4">
        <w:t>mechanical</w:t>
      </w:r>
      <w:r>
        <w:t xml:space="preserve"> ventilation system </w:t>
      </w:r>
      <w:r w:rsidR="005853B7">
        <w:t>to introduce</w:t>
      </w:r>
      <w:r w:rsidR="00390AE8">
        <w:t xml:space="preserve"> fresh air </w:t>
      </w:r>
      <w:r>
        <w:t>exists in the office</w:t>
      </w:r>
      <w:r w:rsidR="00966EFB">
        <w:t xml:space="preserve"> area</w:t>
      </w:r>
      <w:r>
        <w:t>s of the building.</w:t>
      </w:r>
      <w:r w:rsidR="00966EFB">
        <w:t xml:space="preserve"> The sole source of fresh air is openable w</w:t>
      </w:r>
      <w:r w:rsidR="00966EFB" w:rsidRPr="00360EAF">
        <w:t>indows</w:t>
      </w:r>
      <w:r w:rsidR="00966EFB">
        <w:t xml:space="preserve">. </w:t>
      </w:r>
      <w:r w:rsidR="00241FF4">
        <w:t>Heat is</w:t>
      </w:r>
      <w:r w:rsidR="005853B7">
        <w:t xml:space="preserve"> provided by baseboard and wall-</w:t>
      </w:r>
      <w:r w:rsidR="00241FF4">
        <w:t xml:space="preserve">mounted units. Air conditioning </w:t>
      </w:r>
      <w:r w:rsidR="00887542">
        <w:t xml:space="preserve">that recirculates air </w:t>
      </w:r>
      <w:r w:rsidR="00241FF4">
        <w:t xml:space="preserve">is provided by </w:t>
      </w:r>
      <w:proofErr w:type="gramStart"/>
      <w:r w:rsidR="00241FF4">
        <w:t>a mechanical system that consist</w:t>
      </w:r>
      <w:proofErr w:type="gramEnd"/>
      <w:r w:rsidR="00241FF4">
        <w:t xml:space="preserve"> of air handling units (AHUs) located in a loft above the office space (Picture </w:t>
      </w:r>
      <w:r w:rsidR="00EE109D">
        <w:t>1</w:t>
      </w:r>
      <w:r w:rsidR="00241FF4">
        <w:t>). Conditi</w:t>
      </w:r>
      <w:r w:rsidR="005853B7">
        <w:t>oned air is provided by ceiling-</w:t>
      </w:r>
      <w:r w:rsidR="00241FF4">
        <w:t xml:space="preserve">mounted supply diffusers (Picture </w:t>
      </w:r>
      <w:r w:rsidR="00EE109D">
        <w:t>2</w:t>
      </w:r>
      <w:r w:rsidR="00241FF4">
        <w:t>) and controlled via a thermostat.</w:t>
      </w:r>
      <w:r w:rsidR="00EE109D">
        <w:t xml:space="preserve"> Both of the AHUs had missing panels, which can draw unfiltered air into the unit to be distributed to occupied areas. </w:t>
      </w:r>
      <w:r w:rsidR="004C580F">
        <w:t>The facility has chronic issues with bird inf</w:t>
      </w:r>
      <w:r w:rsidR="005853B7">
        <w:t xml:space="preserve">estation and several dead birds along with bird </w:t>
      </w:r>
      <w:r w:rsidR="004C580F">
        <w:t xml:space="preserve">waste were noted on/around the AHUs (Pictures 3 </w:t>
      </w:r>
      <w:r w:rsidR="00C74A7F">
        <w:t>through 6)</w:t>
      </w:r>
      <w:r w:rsidR="004C580F">
        <w:t>.</w:t>
      </w:r>
      <w:r w:rsidR="00C74A7F">
        <w:t xml:space="preserve"> </w:t>
      </w:r>
      <w:r w:rsidR="00887542">
        <w:t>IAQ staff recommended to</w:t>
      </w:r>
      <w:r w:rsidR="00EE109D">
        <w:t xml:space="preserve"> </w:t>
      </w:r>
      <w:r w:rsidR="004C580F">
        <w:t>both Mr. Tomkavage and Mr. F</w:t>
      </w:r>
      <w:r w:rsidR="005853B7">
        <w:t>ala</w:t>
      </w:r>
      <w:r w:rsidR="004C580F">
        <w:t xml:space="preserve">bella that these units should </w:t>
      </w:r>
      <w:r w:rsidR="004C580F" w:rsidRPr="00C74A7F">
        <w:rPr>
          <w:i/>
        </w:rPr>
        <w:t>NOT BE ACTIVATED</w:t>
      </w:r>
      <w:r w:rsidR="004C580F">
        <w:t xml:space="preserve"> until they are inspected/cleared and cleaned/disinfected if needed by an</w:t>
      </w:r>
      <w:r w:rsidR="00A30778">
        <w:t xml:space="preserve"> appropriate </w:t>
      </w:r>
      <w:r w:rsidR="00A30778">
        <w:lastRenderedPageBreak/>
        <w:t>cleaning contractor experienced in bird waste removal and cleaning</w:t>
      </w:r>
      <w:r w:rsidR="004C580F">
        <w:t>.</w:t>
      </w:r>
      <w:r w:rsidR="00F43D50">
        <w:t xml:space="preserve"> More about </w:t>
      </w:r>
      <w:r w:rsidR="00A30778">
        <w:t xml:space="preserve">health issues concerning </w:t>
      </w:r>
      <w:r w:rsidR="00F43D50" w:rsidRPr="00F43D50">
        <w:rPr>
          <w:i/>
        </w:rPr>
        <w:t>bird waste</w:t>
      </w:r>
      <w:r w:rsidR="00F43D50">
        <w:t xml:space="preserve"> is discussed further in this report.</w:t>
      </w:r>
    </w:p>
    <w:p w14:paraId="064D79C6" w14:textId="63E0CF08" w:rsidR="00C74A7F" w:rsidRPr="00C74A7F" w:rsidRDefault="00C74A7F" w:rsidP="00C74A7F">
      <w:pPr>
        <w:spacing w:line="360" w:lineRule="auto"/>
        <w:ind w:firstLine="720"/>
      </w:pPr>
      <w:r w:rsidRPr="00C74A7F">
        <w:t>The filters in the AHU</w:t>
      </w:r>
      <w:r w:rsidR="009E3EDD">
        <w:t>s</w:t>
      </w:r>
      <w:r w:rsidRPr="00C74A7F">
        <w:t xml:space="preserve"> were examined. The mesh-style filter (Picture </w:t>
      </w:r>
      <w:r>
        <w:t>7</w:t>
      </w:r>
      <w:r w:rsidRPr="00C74A7F">
        <w:t xml:space="preserve">) has minimal efficiency to remove airborne particulates and is not recommended. The MDPH recommends pleated filters with a Minimum Efficiency Reporting Value (MERV) of 8, which are adequate in filtering out pollen and mold spores (ASHRAE, 2012). Note, however, that an increase in filtration can cause stress on equipment, which needs to be evaluated to determine if the higher-rated filters will allow adequate function. Filters should also be changed two to four times a year, or </w:t>
      </w:r>
      <w:r w:rsidR="005853B7">
        <w:t>per</w:t>
      </w:r>
      <w:r w:rsidRPr="00C74A7F">
        <w:t xml:space="preserve"> the manufacture’s recommendations.</w:t>
      </w:r>
      <w:r>
        <w:t xml:space="preserve"> It is also important to note that the box of filters stored in this area was covered in dust/debris and open to </w:t>
      </w:r>
      <w:r w:rsidR="00F43D50">
        <w:t>potential contamination (Picture 8), thus should be discarded.</w:t>
      </w:r>
    </w:p>
    <w:p w14:paraId="32DB433E" w14:textId="11234368" w:rsidR="00C74A7F" w:rsidRDefault="003625B2" w:rsidP="003E7E24">
      <w:pPr>
        <w:pStyle w:val="BodyText1"/>
      </w:pPr>
      <w:r>
        <w:t xml:space="preserve">Finally, </w:t>
      </w:r>
      <w:r w:rsidRPr="003625B2">
        <w:t xml:space="preserve">The AHUs </w:t>
      </w:r>
      <w:r>
        <w:t xml:space="preserve">appear to be </w:t>
      </w:r>
      <w:r w:rsidR="00A30778">
        <w:t xml:space="preserve">at least </w:t>
      </w:r>
      <w:r w:rsidRPr="003625B2">
        <w:t>20 years old. Efficient function of equipment of this age is difficult to maintain, since compatible replacement parts are often unavailable. According to the American Society of Heating, Refrigeration, and Air-Conditioning Engineering (ASHRAE), the service life</w:t>
      </w:r>
      <w:r w:rsidRPr="003625B2">
        <w:rPr>
          <w:vertAlign w:val="superscript"/>
        </w:rPr>
        <w:footnoteReference w:id="1"/>
      </w:r>
      <w:r w:rsidRPr="003625B2">
        <w:t xml:space="preserve"> </w:t>
      </w:r>
      <w:r w:rsidR="00A30778">
        <w:t>of this type of unit is 15-20</w:t>
      </w:r>
      <w:r w:rsidRPr="003625B2">
        <w:t xml:space="preserve"> years, assuming routine maintenance of the equipment (ASHRAE, 1991). </w:t>
      </w:r>
      <w:r w:rsidR="009E3EDD">
        <w:t>It appears t</w:t>
      </w:r>
      <w:r w:rsidRPr="003625B2">
        <w:t>he optimal operational lifespan of this equipment has been exceeded.</w:t>
      </w:r>
    </w:p>
    <w:p w14:paraId="7DA0032E" w14:textId="7A794B4D" w:rsidR="006A232A" w:rsidRDefault="00CD5808" w:rsidP="003E7E24">
      <w:pPr>
        <w:pStyle w:val="BodyText1"/>
      </w:pPr>
      <w:r>
        <w:t>T</w:t>
      </w:r>
      <w:r w:rsidR="006A232A">
        <w:t>he garage</w:t>
      </w:r>
      <w:r w:rsidR="003625B2">
        <w:t>/work areas have local exhaust fans throughout the building (Picture 9).</w:t>
      </w:r>
      <w:r w:rsidR="006A232A">
        <w:t xml:space="preserve"> </w:t>
      </w:r>
      <w:r w:rsidR="00F3112A">
        <w:t>In order for a</w:t>
      </w:r>
      <w:r w:rsidR="000A2211">
        <w:t>n</w:t>
      </w:r>
      <w:r w:rsidR="00F3112A">
        <w:t xml:space="preserve"> exhaust fan to properly function, a source of air is needed (makeup air). N</w:t>
      </w:r>
      <w:r w:rsidR="0043302D">
        <w:t xml:space="preserve">o make-up air </w:t>
      </w:r>
      <w:r w:rsidR="00F3112A">
        <w:t>vent</w:t>
      </w:r>
      <w:r w:rsidR="009E3EDD">
        <w:t>s</w:t>
      </w:r>
      <w:r w:rsidR="00F3112A">
        <w:t xml:space="preserve"> for the exhaust fan</w:t>
      </w:r>
      <w:r w:rsidR="003625B2">
        <w:t>s</w:t>
      </w:r>
      <w:r w:rsidR="00F3112A">
        <w:t xml:space="preserve"> could be identified, </w:t>
      </w:r>
      <w:r w:rsidR="00421E40">
        <w:t>apart from</w:t>
      </w:r>
      <w:r w:rsidR="00F3112A">
        <w:t xml:space="preserve"> opening the garage doors.</w:t>
      </w:r>
    </w:p>
    <w:p w14:paraId="4C688367" w14:textId="3F2E1D33" w:rsidR="001137B5" w:rsidRPr="00363D90" w:rsidRDefault="00876F4F" w:rsidP="00771777">
      <w:pPr>
        <w:pStyle w:val="Heading2"/>
      </w:pPr>
      <w:r>
        <w:t>M</w:t>
      </w:r>
      <w:r w:rsidR="003B2DA5" w:rsidRPr="00363D90">
        <w:t>icrobial/Moisture Concerns</w:t>
      </w:r>
    </w:p>
    <w:p w14:paraId="13B764D2" w14:textId="21E0EF92" w:rsidR="00433EB3" w:rsidRDefault="00CF5808" w:rsidP="0041627A">
      <w:pPr>
        <w:pStyle w:val="BodyText1"/>
      </w:pPr>
      <w:r w:rsidRPr="00CF5808">
        <w:t xml:space="preserve">It is important to note that the </w:t>
      </w:r>
      <w:r w:rsidR="0073384A">
        <w:t xml:space="preserve">building is </w:t>
      </w:r>
      <w:r w:rsidRPr="00CF5808">
        <w:t>primary construct</w:t>
      </w:r>
      <w:r w:rsidR="0073384A">
        <w:t>ed</w:t>
      </w:r>
      <w:r w:rsidRPr="00CF5808">
        <w:t xml:space="preserve"> of materials such as </w:t>
      </w:r>
      <w:r w:rsidR="00D0473A">
        <w:t>concrete and</w:t>
      </w:r>
      <w:r w:rsidRPr="00CF5808">
        <w:t xml:space="preserve"> brick</w:t>
      </w:r>
      <w:r w:rsidR="00F3112A">
        <w:t xml:space="preserve"> which are</w:t>
      </w:r>
      <w:r w:rsidR="0073384A">
        <w:t xml:space="preserve"> materials</w:t>
      </w:r>
      <w:r w:rsidRPr="00CF5808">
        <w:t xml:space="preserve"> </w:t>
      </w:r>
      <w:r w:rsidR="00F3112A">
        <w:t xml:space="preserve">that </w:t>
      </w:r>
      <w:r w:rsidRPr="00CF5808">
        <w:t>are unlikely to support mold growth</w:t>
      </w:r>
      <w:r w:rsidR="0073384A">
        <w:t>,</w:t>
      </w:r>
      <w:r w:rsidRPr="00CF5808">
        <w:t xml:space="preserve"> even when exposed to periodic water leaks.</w:t>
      </w:r>
      <w:r w:rsidR="00F57A8E">
        <w:t xml:space="preserve"> However, porous materials used/stored within the facility can be subject to mold growth, especially if wetted repeatedly. In addition, water can damage equipment and machinery </w:t>
      </w:r>
      <w:r w:rsidR="00421E40">
        <w:t xml:space="preserve">in the building. </w:t>
      </w:r>
      <w:proofErr w:type="gramStart"/>
      <w:r w:rsidR="00421E40">
        <w:t>Water-</w:t>
      </w:r>
      <w:r w:rsidR="00F57A8E">
        <w:t>damaged ceiling tiles</w:t>
      </w:r>
      <w:r w:rsidR="00421E40">
        <w:t xml:space="preserve">, </w:t>
      </w:r>
      <w:r w:rsidR="00F57A8E">
        <w:t>roofing</w:t>
      </w:r>
      <w:r w:rsidR="00421E40">
        <w:t xml:space="preserve"> and other signs of leakage </w:t>
      </w:r>
      <w:r w:rsidR="00421E40">
        <w:lastRenderedPageBreak/>
        <w:t>were</w:t>
      </w:r>
      <w:r w:rsidR="00F57A8E">
        <w:t xml:space="preserve"> observed throughout the building (Pictures 10 </w:t>
      </w:r>
      <w:r w:rsidR="00475F54">
        <w:t>through</w:t>
      </w:r>
      <w:r w:rsidR="00F57A8E">
        <w:t xml:space="preserve"> </w:t>
      </w:r>
      <w:r w:rsidR="00475F54">
        <w:t>16</w:t>
      </w:r>
      <w:r w:rsidR="00F57A8E">
        <w:t xml:space="preserve">), as well as numerous containers set to catch leaks (Pictures </w:t>
      </w:r>
      <w:r w:rsidR="00475F54">
        <w:t>17 through 19</w:t>
      </w:r>
      <w:r w:rsidR="00F57A8E">
        <w:t>)</w:t>
      </w:r>
      <w:r w:rsidR="00475F54">
        <w:t>.</w:t>
      </w:r>
      <w:proofErr w:type="gramEnd"/>
      <w:r w:rsidR="00A30778">
        <w:t xml:space="preserve"> </w:t>
      </w:r>
      <w:r w:rsidR="00006E4A">
        <w:t>Other potential sources of water penetration were noted:</w:t>
      </w:r>
    </w:p>
    <w:p w14:paraId="48EC45DC" w14:textId="5788A15C" w:rsidR="0041627A" w:rsidRDefault="00006E4A" w:rsidP="00627EBA">
      <w:pPr>
        <w:pStyle w:val="BodyTextBulleted"/>
      </w:pPr>
      <w:r>
        <w:t>Open utility holes</w:t>
      </w:r>
      <w:r w:rsidR="00E74E95">
        <w:t>/damage to</w:t>
      </w:r>
      <w:r>
        <w:t xml:space="preserve"> exterior walls</w:t>
      </w:r>
      <w:r w:rsidR="00E74E95">
        <w:t xml:space="preserve"> where light could be seen penetrating</w:t>
      </w:r>
      <w:r>
        <w:t xml:space="preserve"> (Picture</w:t>
      </w:r>
      <w:r w:rsidR="00E74E95">
        <w:t>s</w:t>
      </w:r>
      <w:r>
        <w:t xml:space="preserve"> </w:t>
      </w:r>
      <w:r w:rsidR="00E74E95">
        <w:t>20</w:t>
      </w:r>
      <w:r w:rsidR="00D02E61">
        <w:t xml:space="preserve"> through 24</w:t>
      </w:r>
      <w:r>
        <w:t>);</w:t>
      </w:r>
    </w:p>
    <w:p w14:paraId="51087C61" w14:textId="220DA583" w:rsidR="00006E4A" w:rsidRDefault="00006E4A" w:rsidP="00627EBA">
      <w:pPr>
        <w:pStyle w:val="BodyTextBulleted"/>
      </w:pPr>
      <w:r>
        <w:t xml:space="preserve">Gaps/spaces beneath </w:t>
      </w:r>
      <w:r w:rsidR="00D02E61">
        <w:t xml:space="preserve">exterior and </w:t>
      </w:r>
      <w:r>
        <w:t xml:space="preserve">garage doors (Picture </w:t>
      </w:r>
      <w:r w:rsidR="00D02E61">
        <w:t>25 through 27</w:t>
      </w:r>
      <w:r>
        <w:t>);</w:t>
      </w:r>
    </w:p>
    <w:p w14:paraId="31BE94E6" w14:textId="140F478D" w:rsidR="006B2A14" w:rsidRDefault="00D02E61" w:rsidP="00627EBA">
      <w:pPr>
        <w:pStyle w:val="BodyTextBulleted"/>
      </w:pPr>
      <w:r>
        <w:t>Damaged/corroded exterior/garage doors</w:t>
      </w:r>
      <w:r w:rsidR="007D4634">
        <w:t xml:space="preserve"> (Picture</w:t>
      </w:r>
      <w:r>
        <w:t>s</w:t>
      </w:r>
      <w:r w:rsidR="007D4634">
        <w:t xml:space="preserve"> </w:t>
      </w:r>
      <w:r w:rsidR="00975E60">
        <w:t>27</w:t>
      </w:r>
      <w:r w:rsidR="006B2A14">
        <w:t xml:space="preserve"> through 29</w:t>
      </w:r>
      <w:r w:rsidR="007D4634">
        <w:t>)</w:t>
      </w:r>
      <w:r w:rsidR="006B2A14">
        <w:t>;</w:t>
      </w:r>
    </w:p>
    <w:p w14:paraId="2938A505" w14:textId="77777777" w:rsidR="002F46E4" w:rsidRDefault="006B2A14" w:rsidP="00627EBA">
      <w:pPr>
        <w:pStyle w:val="BodyTextBulleted"/>
      </w:pPr>
      <w:r>
        <w:t>Breaches in damaged skylights and windows (Pictures 30 and 31)</w:t>
      </w:r>
      <w:r w:rsidR="002F46E4">
        <w:t>; and</w:t>
      </w:r>
    </w:p>
    <w:p w14:paraId="69536DAA" w14:textId="72C76509" w:rsidR="00B43FF2" w:rsidRDefault="002F46E4" w:rsidP="00627EBA">
      <w:pPr>
        <w:pStyle w:val="BodyTextBulleted"/>
      </w:pPr>
      <w:r>
        <w:t>Clogged/damaged/disconnected gutters and downspouts (Pictures 32 through 34)</w:t>
      </w:r>
      <w:r w:rsidR="007D4634">
        <w:t>.</w:t>
      </w:r>
    </w:p>
    <w:p w14:paraId="6A8FEDD7" w14:textId="35B6ACB2" w:rsidR="00514085" w:rsidRDefault="00514085" w:rsidP="00C052FC">
      <w:pPr>
        <w:pStyle w:val="BodyText1"/>
      </w:pPr>
      <w:r>
        <w:t>These conditions may be a source of water</w:t>
      </w:r>
      <w:r w:rsidR="007D4634">
        <w:t>/</w:t>
      </w:r>
      <w:r>
        <w:t>leaks</w:t>
      </w:r>
      <w:r w:rsidR="006B2A14">
        <w:t xml:space="preserve"> damaging stored and building materials, such as drywall in the men’s restroom (Picture 3</w:t>
      </w:r>
      <w:r w:rsidR="002F46E4">
        <w:t>5</w:t>
      </w:r>
      <w:r w:rsidR="006B2A14">
        <w:t xml:space="preserve">), as well as serving as a pathway for pests/animals </w:t>
      </w:r>
      <w:r>
        <w:t xml:space="preserve">in the </w:t>
      </w:r>
      <w:r w:rsidR="00D62BF0">
        <w:t>building</w:t>
      </w:r>
      <w:r w:rsidR="006B2A14">
        <w:t>.</w:t>
      </w:r>
    </w:p>
    <w:p w14:paraId="2BEADE59" w14:textId="593FF3DF" w:rsidR="00123D60" w:rsidRPr="00123D60" w:rsidRDefault="00123D60" w:rsidP="00123D60">
      <w:pPr>
        <w:pStyle w:val="Heading2"/>
      </w:pPr>
      <w:r w:rsidRPr="00123D60">
        <w:t>Bird Wastes</w:t>
      </w:r>
    </w:p>
    <w:p w14:paraId="6C60C9BB" w14:textId="72F228C8" w:rsidR="00123D60" w:rsidRPr="00123D60" w:rsidRDefault="00123D60" w:rsidP="00BE30F0">
      <w:pPr>
        <w:spacing w:line="360" w:lineRule="auto"/>
        <w:ind w:firstLine="720"/>
      </w:pPr>
      <w:r w:rsidRPr="00123D60">
        <w:t xml:space="preserve">Of primary note were </w:t>
      </w:r>
      <w:r>
        <w:t xml:space="preserve">dead birds and </w:t>
      </w:r>
      <w:r w:rsidRPr="00123D60">
        <w:t xml:space="preserve">bird wastes observed inside the </w:t>
      </w:r>
      <w:r>
        <w:t>building (Pictures 3</w:t>
      </w:r>
      <w:r w:rsidR="00421E40">
        <w:t xml:space="preserve"> through </w:t>
      </w:r>
      <w:r>
        <w:t>6, 3</w:t>
      </w:r>
      <w:r w:rsidR="002F46E4">
        <w:t>6</w:t>
      </w:r>
      <w:r w:rsidR="00421E40">
        <w:t>,</w:t>
      </w:r>
      <w:r>
        <w:t xml:space="preserve"> and 3</w:t>
      </w:r>
      <w:r w:rsidR="002F46E4">
        <w:t>7</w:t>
      </w:r>
      <w:r>
        <w:t>)</w:t>
      </w:r>
      <w:r w:rsidRPr="00123D60">
        <w:t>. Bird wastes in a building raise concerns over diseases that may be caused by exposure to bird wastes. These conditions warrant clean up of bird waste and appropriate disinfection.</w:t>
      </w:r>
    </w:p>
    <w:p w14:paraId="5827FD20" w14:textId="3F26D034" w:rsidR="00123D60" w:rsidRPr="00123D60" w:rsidRDefault="00123D60" w:rsidP="00BE30F0">
      <w:pPr>
        <w:spacing w:line="360" w:lineRule="auto"/>
        <w:ind w:firstLine="720"/>
      </w:pPr>
      <w:r w:rsidRPr="00123D60">
        <w:t>Certain molds are associated with bird waste and are of concern for immune compromised individuals. Diseases of the respiratory tract may also result from exposure to bird waste. Exposure to bird wastes is thought to be associated with the development of hypersensitivity pneumonitis in some individuals. Psittacosis (bird fancier's disease) is another condition closely associated with exposure to bird wastes in bird raising and other occupational settings. While immune compromised individuals have an increased risk of health impacts following exposure to the materials in bird wastes, these impacts may also occur in healthy individuals exposed to these materials.</w:t>
      </w:r>
    </w:p>
    <w:p w14:paraId="11268793" w14:textId="1C458182" w:rsidR="00123D60" w:rsidRPr="00123D60" w:rsidRDefault="00123D60" w:rsidP="00BE30F0">
      <w:pPr>
        <w:suppressAutoHyphens/>
        <w:spacing w:line="360" w:lineRule="auto"/>
        <w:ind w:firstLine="720"/>
      </w:pPr>
      <w:r w:rsidRPr="00123D60">
        <w:t>The methods to be employed in clean up of a bird waste problem depends on the amount of waste and the types of materials contaminated</w:t>
      </w:r>
      <w:r w:rsidR="00BE30F0">
        <w:t xml:space="preserve"> and may warrant evaluation </w:t>
      </w:r>
      <w:r w:rsidRPr="00123D60">
        <w:t xml:space="preserve">by a professional cleaning contractor. In less severe cases, the cleaning of the contaminated material with a solution of sodium hypochlorite has been an effective disinfectant (CDC, 1998). Disinfection of </w:t>
      </w:r>
      <w:r w:rsidRPr="00123D60">
        <w:lastRenderedPageBreak/>
        <w:t>non-porous materials can be readily accomplished with this material. Porous materials contaminated with bird waste should be examined by a professional restoration contractor to determine if the material is salvageable. Where a porous material has been colonized with mold, it is recommended that the material be discarded (ACGIH, 1989).</w:t>
      </w:r>
    </w:p>
    <w:p w14:paraId="0E2BC8CE" w14:textId="31860B54" w:rsidR="00123D60" w:rsidRDefault="00123D60" w:rsidP="00BE30F0">
      <w:pPr>
        <w:spacing w:line="360" w:lineRule="auto"/>
        <w:ind w:firstLine="720"/>
      </w:pPr>
      <w:r w:rsidRPr="00123D60">
        <w:t>The protection of both the cleaner and other occupants present in the building must be considered as part of the overall remedial plan. Where cleaning solutions are to be used, the “cleaner” is required to be trained in the use of personal protective methods and equipment (to prevent either the spread of disease from the bird wastes and/or exposure to cleaning chemicals). In addition, the method used to clean up bird waste may result in the aerosolization of particulates that can spread to occupied areas via openings (doors, etc.) or by the ventilation system. Methods to prevent the spread of bird waste particulates to occupied areas or into ventilation ducts must be employed. In these instances, the result can be similar to the spread of renovation-generated dusts and odors in occupied areas. To prevent this, the cleaner should employ the methods listed in the SMACNA Guidelines for Containment of Renovation in Occupied Buildings (SMACNA, 1995).</w:t>
      </w:r>
    </w:p>
    <w:p w14:paraId="057B9DEA" w14:textId="186E5610" w:rsidR="00123D60" w:rsidRPr="00123D60" w:rsidRDefault="00123D60" w:rsidP="00123D60">
      <w:pPr>
        <w:pStyle w:val="Heading2"/>
      </w:pPr>
      <w:r w:rsidRPr="00123D60">
        <w:t>Other Concerns</w:t>
      </w:r>
    </w:p>
    <w:p w14:paraId="7651DB59" w14:textId="752FDB48" w:rsidR="008F00BE" w:rsidRDefault="008F00BE" w:rsidP="003F5297">
      <w:pPr>
        <w:pStyle w:val="BodyText1"/>
        <w:rPr>
          <w:snapToGrid w:val="0"/>
        </w:rPr>
      </w:pPr>
      <w:r>
        <w:rPr>
          <w:snapToGrid w:val="0"/>
        </w:rPr>
        <w:t>It is important to note that this building is a functioning vehicle maintenance and repair facility.</w:t>
      </w:r>
      <w:r w:rsidR="00521F78">
        <w:rPr>
          <w:snapToGrid w:val="0"/>
        </w:rPr>
        <w:t xml:space="preserve"> </w:t>
      </w:r>
      <w:r>
        <w:rPr>
          <w:snapToGrid w:val="0"/>
        </w:rPr>
        <w:t xml:space="preserve">Employees must work with various </w:t>
      </w:r>
      <w:r w:rsidR="00F609C9">
        <w:rPr>
          <w:snapToGrid w:val="0"/>
        </w:rPr>
        <w:t>products</w:t>
      </w:r>
      <w:r>
        <w:rPr>
          <w:snapToGrid w:val="0"/>
        </w:rPr>
        <w:t xml:space="preserve"> that</w:t>
      </w:r>
      <w:r w:rsidR="002032F7">
        <w:rPr>
          <w:snapToGrid w:val="0"/>
        </w:rPr>
        <w:t xml:space="preserve"> contain </w:t>
      </w:r>
      <w:r>
        <w:rPr>
          <w:snapToGrid w:val="0"/>
        </w:rPr>
        <w:t>hazardous</w:t>
      </w:r>
      <w:r w:rsidR="00627ECB">
        <w:rPr>
          <w:snapToGrid w:val="0"/>
        </w:rPr>
        <w:t xml:space="preserve"> materials</w:t>
      </w:r>
      <w:r>
        <w:rPr>
          <w:snapToGrid w:val="0"/>
        </w:rPr>
        <w:t>.</w:t>
      </w:r>
      <w:r w:rsidR="00521F78">
        <w:rPr>
          <w:snapToGrid w:val="0"/>
        </w:rPr>
        <w:t xml:space="preserve"> </w:t>
      </w:r>
      <w:r>
        <w:rPr>
          <w:snapToGrid w:val="0"/>
        </w:rPr>
        <w:t>For this reason, in order to properly train staff, documents for products containing ha</w:t>
      </w:r>
      <w:r w:rsidR="00CE6CAA">
        <w:rPr>
          <w:snapToGrid w:val="0"/>
        </w:rPr>
        <w:t>zardous</w:t>
      </w:r>
      <w:r>
        <w:rPr>
          <w:snapToGrid w:val="0"/>
        </w:rPr>
        <w:t xml:space="preserve"> materials [called Safety Data Sheets (SDS)] should be obtained from the manufacturer.</w:t>
      </w:r>
      <w:r w:rsidR="00521F78">
        <w:rPr>
          <w:snapToGrid w:val="0"/>
        </w:rPr>
        <w:t xml:space="preserve"> </w:t>
      </w:r>
      <w:r>
        <w:rPr>
          <w:snapToGrid w:val="0"/>
        </w:rPr>
        <w:t>The SDS lists exposure limits to chemicals; proper protective equipment; proper ventilation recommendations for use of the product as well as emergency response information.</w:t>
      </w:r>
      <w:r w:rsidR="00521F78">
        <w:rPr>
          <w:snapToGrid w:val="0"/>
        </w:rPr>
        <w:t xml:space="preserve"> </w:t>
      </w:r>
      <w:r>
        <w:rPr>
          <w:snapToGrid w:val="0"/>
        </w:rPr>
        <w:t>Staff should be trained in the safe handling of materials that have SDS.</w:t>
      </w:r>
    </w:p>
    <w:p w14:paraId="033C84A1" w14:textId="2BF37B28" w:rsidR="007D4634" w:rsidRDefault="00E807FF" w:rsidP="003F5297">
      <w:pPr>
        <w:pStyle w:val="BodyText1"/>
        <w:rPr>
          <w:snapToGrid w:val="0"/>
        </w:rPr>
      </w:pPr>
      <w:r>
        <w:rPr>
          <w:snapToGrid w:val="0"/>
        </w:rPr>
        <w:t>During the course of th</w:t>
      </w:r>
      <w:r w:rsidR="00CE6CAA">
        <w:rPr>
          <w:snapToGrid w:val="0"/>
        </w:rPr>
        <w:t>e</w:t>
      </w:r>
      <w:r>
        <w:rPr>
          <w:snapToGrid w:val="0"/>
        </w:rPr>
        <w:t xml:space="preserve"> assessment, a</w:t>
      </w:r>
      <w:r w:rsidR="008F528D">
        <w:rPr>
          <w:snapToGrid w:val="0"/>
        </w:rPr>
        <w:t xml:space="preserve"> number of</w:t>
      </w:r>
      <w:r w:rsidR="007D4634">
        <w:rPr>
          <w:snapToGrid w:val="0"/>
        </w:rPr>
        <w:t xml:space="preserve"> sources of pollutants </w:t>
      </w:r>
      <w:r w:rsidR="008F528D">
        <w:rPr>
          <w:snapToGrid w:val="0"/>
        </w:rPr>
        <w:t>were noted</w:t>
      </w:r>
      <w:r>
        <w:rPr>
          <w:snapToGrid w:val="0"/>
        </w:rPr>
        <w:t>:</w:t>
      </w:r>
    </w:p>
    <w:p w14:paraId="43B8CB90" w14:textId="06BBC7C5" w:rsidR="007D4634" w:rsidRDefault="007D4634" w:rsidP="003F5297">
      <w:pPr>
        <w:pStyle w:val="BodyTextBulleted"/>
        <w:rPr>
          <w:snapToGrid w:val="0"/>
        </w:rPr>
      </w:pPr>
      <w:r>
        <w:rPr>
          <w:snapToGrid w:val="0"/>
        </w:rPr>
        <w:t xml:space="preserve">Vehicle exhaust </w:t>
      </w:r>
      <w:r w:rsidR="006F5EC5">
        <w:rPr>
          <w:snapToGrid w:val="0"/>
        </w:rPr>
        <w:t>that consists of</w:t>
      </w:r>
      <w:r w:rsidR="00521F78">
        <w:rPr>
          <w:snapToGrid w:val="0"/>
        </w:rPr>
        <w:t xml:space="preserve"> </w:t>
      </w:r>
      <w:r>
        <w:rPr>
          <w:snapToGrid w:val="0"/>
        </w:rPr>
        <w:t>carbon monoxide</w:t>
      </w:r>
      <w:r w:rsidR="009E19FB">
        <w:rPr>
          <w:snapToGrid w:val="0"/>
        </w:rPr>
        <w:t>, particulates</w:t>
      </w:r>
      <w:r>
        <w:rPr>
          <w:snapToGrid w:val="0"/>
        </w:rPr>
        <w:t xml:space="preserve"> and soot;</w:t>
      </w:r>
    </w:p>
    <w:p w14:paraId="23661A33" w14:textId="37D385CF" w:rsidR="007D4634" w:rsidRDefault="00A703C3" w:rsidP="003F5297">
      <w:pPr>
        <w:pStyle w:val="BodyTextBulleted"/>
        <w:rPr>
          <w:snapToGrid w:val="0"/>
        </w:rPr>
      </w:pPr>
      <w:r>
        <w:rPr>
          <w:snapToGrid w:val="0"/>
        </w:rPr>
        <w:t>Sp</w:t>
      </w:r>
      <w:r w:rsidR="009E19FB">
        <w:rPr>
          <w:snapToGrid w:val="0"/>
        </w:rPr>
        <w:t>ills</w:t>
      </w:r>
      <w:r w:rsidR="006F5EC5">
        <w:rPr>
          <w:snapToGrid w:val="0"/>
        </w:rPr>
        <w:t xml:space="preserve"> on the floor </w:t>
      </w:r>
      <w:r w:rsidR="00627ECB">
        <w:rPr>
          <w:snapToGrid w:val="0"/>
        </w:rPr>
        <w:t>that may be</w:t>
      </w:r>
      <w:r w:rsidR="006F5EC5">
        <w:rPr>
          <w:snapToGrid w:val="0"/>
        </w:rPr>
        <w:t xml:space="preserve"> related to vehicle operations and maintenance</w:t>
      </w:r>
      <w:r w:rsidR="00627ECB">
        <w:rPr>
          <w:snapToGrid w:val="0"/>
        </w:rPr>
        <w:t xml:space="preserve"> fluids</w:t>
      </w:r>
      <w:r w:rsidR="006F5EC5">
        <w:rPr>
          <w:snapToGrid w:val="0"/>
        </w:rPr>
        <w:t>, including d</w:t>
      </w:r>
      <w:r w:rsidR="007D4634">
        <w:rPr>
          <w:snapToGrid w:val="0"/>
        </w:rPr>
        <w:t xml:space="preserve">iesel fuel, motor oil and other vehicle liquids which contain </w:t>
      </w:r>
      <w:r w:rsidR="006F5EC5">
        <w:rPr>
          <w:snapToGrid w:val="0"/>
        </w:rPr>
        <w:t>volatile</w:t>
      </w:r>
      <w:r>
        <w:rPr>
          <w:snapToGrid w:val="0"/>
        </w:rPr>
        <w:t xml:space="preserve"> organic compounds (VOCs)</w:t>
      </w:r>
      <w:r w:rsidR="009E19FB">
        <w:rPr>
          <w:snapToGrid w:val="0"/>
        </w:rPr>
        <w:t xml:space="preserve"> (Picture</w:t>
      </w:r>
      <w:r w:rsidR="00BE30F0">
        <w:rPr>
          <w:snapToGrid w:val="0"/>
        </w:rPr>
        <w:t xml:space="preserve"> 3</w:t>
      </w:r>
      <w:r w:rsidR="002F46E4">
        <w:rPr>
          <w:snapToGrid w:val="0"/>
        </w:rPr>
        <w:t>8</w:t>
      </w:r>
      <w:r w:rsidR="009E19FB">
        <w:rPr>
          <w:snapToGrid w:val="0"/>
        </w:rPr>
        <w:t>)</w:t>
      </w:r>
      <w:r w:rsidR="007D4634">
        <w:rPr>
          <w:snapToGrid w:val="0"/>
        </w:rPr>
        <w:t>;</w:t>
      </w:r>
    </w:p>
    <w:p w14:paraId="2F703AAB" w14:textId="18D94C01" w:rsidR="009E19FB" w:rsidRDefault="00C36BA8" w:rsidP="003F5297">
      <w:pPr>
        <w:pStyle w:val="BodyTextBulleted"/>
        <w:rPr>
          <w:snapToGrid w:val="0"/>
        </w:rPr>
      </w:pPr>
      <w:r>
        <w:rPr>
          <w:snapToGrid w:val="0"/>
        </w:rPr>
        <w:t>Rubber/petroleum o</w:t>
      </w:r>
      <w:r w:rsidR="009E19FB">
        <w:rPr>
          <w:snapToGrid w:val="0"/>
        </w:rPr>
        <w:t>dors from tire storage;</w:t>
      </w:r>
    </w:p>
    <w:p w14:paraId="1E18A480" w14:textId="3BEF0207" w:rsidR="009E19FB" w:rsidRDefault="009E19FB" w:rsidP="003F5297">
      <w:pPr>
        <w:pStyle w:val="BodyTextBulleted"/>
        <w:rPr>
          <w:snapToGrid w:val="0"/>
        </w:rPr>
      </w:pPr>
      <w:r>
        <w:rPr>
          <w:snapToGrid w:val="0"/>
        </w:rPr>
        <w:lastRenderedPageBreak/>
        <w:t xml:space="preserve">Odors/VOCs from degreasers, parts washer and maintenance/cleaning chemicals (Pictures </w:t>
      </w:r>
      <w:r w:rsidR="00222DB9">
        <w:rPr>
          <w:snapToGrid w:val="0"/>
        </w:rPr>
        <w:t>3</w:t>
      </w:r>
      <w:r w:rsidR="002F46E4">
        <w:rPr>
          <w:snapToGrid w:val="0"/>
        </w:rPr>
        <w:t>9</w:t>
      </w:r>
      <w:r w:rsidR="00222DB9">
        <w:rPr>
          <w:snapToGrid w:val="0"/>
        </w:rPr>
        <w:t xml:space="preserve"> and </w:t>
      </w:r>
      <w:r w:rsidR="002F46E4">
        <w:rPr>
          <w:snapToGrid w:val="0"/>
        </w:rPr>
        <w:t>40</w:t>
      </w:r>
      <w:r>
        <w:rPr>
          <w:snapToGrid w:val="0"/>
        </w:rPr>
        <w:t>);</w:t>
      </w:r>
      <w:r w:rsidR="00222DB9">
        <w:rPr>
          <w:snapToGrid w:val="0"/>
        </w:rPr>
        <w:t xml:space="preserve"> and</w:t>
      </w:r>
    </w:p>
    <w:p w14:paraId="6071B23C" w14:textId="7DE4FE7F" w:rsidR="008F528D" w:rsidRDefault="008F528D" w:rsidP="003F5297">
      <w:pPr>
        <w:pStyle w:val="BodyTextBulleted"/>
        <w:rPr>
          <w:snapToGrid w:val="0"/>
        </w:rPr>
      </w:pPr>
      <w:r>
        <w:rPr>
          <w:snapToGrid w:val="0"/>
        </w:rPr>
        <w:t xml:space="preserve">Unventilated welding station (Picture </w:t>
      </w:r>
      <w:r w:rsidR="002F46E4">
        <w:rPr>
          <w:snapToGrid w:val="0"/>
        </w:rPr>
        <w:t>41</w:t>
      </w:r>
      <w:r w:rsidR="002A184E">
        <w:rPr>
          <w:snapToGrid w:val="0"/>
        </w:rPr>
        <w:t>).</w:t>
      </w:r>
    </w:p>
    <w:p w14:paraId="723BB367" w14:textId="77777777" w:rsidR="00A470C6" w:rsidRDefault="00A470C6" w:rsidP="00A470C6">
      <w:pPr>
        <w:pStyle w:val="BodyTextBulleted"/>
        <w:numPr>
          <w:ilvl w:val="0"/>
          <w:numId w:val="0"/>
        </w:numPr>
        <w:ind w:left="720" w:hanging="720"/>
        <w:rPr>
          <w:snapToGrid w:val="0"/>
        </w:rPr>
      </w:pPr>
    </w:p>
    <w:p w14:paraId="7E21D89F" w14:textId="277F8125" w:rsidR="00A470C6" w:rsidRPr="00A470C6" w:rsidRDefault="00A470C6" w:rsidP="00A470C6">
      <w:pPr>
        <w:spacing w:line="360" w:lineRule="auto"/>
        <w:ind w:firstLine="720"/>
      </w:pPr>
      <w:r w:rsidRPr="00A470C6">
        <w:t>Finally, several areas were missing light covers (Table 1</w:t>
      </w:r>
      <w:r>
        <w:t>; Picture 42</w:t>
      </w:r>
      <w:r w:rsidRPr="00A470C6">
        <w:t>). Modern fluorescent bulbs contain mercury, which can be released if they are accidentally broken.</w:t>
      </w:r>
    </w:p>
    <w:p w14:paraId="21BBF04D" w14:textId="510EA9FD" w:rsidR="003B2DA5" w:rsidRPr="00FB4A3E" w:rsidRDefault="00066D69" w:rsidP="00FB4A3E">
      <w:pPr>
        <w:pStyle w:val="Heading1"/>
      </w:pPr>
      <w:r w:rsidRPr="00FB4A3E">
        <w:t>CONCLUSIONS/RECOMMENDATIONS</w:t>
      </w:r>
    </w:p>
    <w:p w14:paraId="6FA93FD0" w14:textId="7E7B56C9" w:rsidR="005655FD" w:rsidRDefault="00831CE5" w:rsidP="00F93DCE">
      <w:pPr>
        <w:pStyle w:val="BodyText1"/>
      </w:pPr>
      <w:r>
        <w:t>A</w:t>
      </w:r>
      <w:r w:rsidR="00EF7475">
        <w:t xml:space="preserve"> number of </w:t>
      </w:r>
      <w:r>
        <w:t xml:space="preserve">building </w:t>
      </w:r>
      <w:r w:rsidR="00EF7475">
        <w:t>conditions</w:t>
      </w:r>
      <w:r w:rsidR="00627EBA">
        <w:t xml:space="preserve"> observed</w:t>
      </w:r>
      <w:r>
        <w:t xml:space="preserve"> may </w:t>
      </w:r>
      <w:r w:rsidR="00EF7475">
        <w:t xml:space="preserve">contribute to </w:t>
      </w:r>
      <w:r w:rsidR="005C4BAB">
        <w:t>poor IAQ</w:t>
      </w:r>
      <w:r w:rsidR="00222DB9">
        <w:t>, mainly bird/pest infestation and building envelope integrity</w:t>
      </w:r>
      <w:r w:rsidR="005C4BAB">
        <w:t xml:space="preserve">. </w:t>
      </w:r>
      <w:r w:rsidR="00637982">
        <w:t xml:space="preserve">These conditions </w:t>
      </w:r>
      <w:r w:rsidR="00031914">
        <w:t xml:space="preserve">combined with </w:t>
      </w:r>
      <w:r>
        <w:t>a</w:t>
      </w:r>
      <w:r w:rsidR="00637982">
        <w:t xml:space="preserve"> lack of a mechanical ventilation</w:t>
      </w:r>
      <w:r w:rsidR="00031914">
        <w:t xml:space="preserve"> system</w:t>
      </w:r>
      <w:r w:rsidR="005655FD">
        <w:t xml:space="preserve"> </w:t>
      </w:r>
      <w:r w:rsidR="00E35F73">
        <w:t xml:space="preserve">for </w:t>
      </w:r>
      <w:r w:rsidR="005655FD">
        <w:t>fresh ai</w:t>
      </w:r>
      <w:r w:rsidR="00E35F73">
        <w:t>r supply and exhaust capabilities</w:t>
      </w:r>
      <w:r w:rsidR="005655FD">
        <w:t xml:space="preserve"> </w:t>
      </w:r>
      <w:r w:rsidR="0021795D">
        <w:t>can play a role in causing</w:t>
      </w:r>
      <w:r w:rsidR="00637982">
        <w:t xml:space="preserve"> and/or exacerbating</w:t>
      </w:r>
      <w:r w:rsidR="0021795D">
        <w:t xml:space="preserve"> respiratory symptoms</w:t>
      </w:r>
      <w:r w:rsidR="00CE6097">
        <w:t>.</w:t>
      </w:r>
    </w:p>
    <w:p w14:paraId="7EA283A8" w14:textId="0DA48294" w:rsidR="005655FD" w:rsidRDefault="005655FD" w:rsidP="00627EBA">
      <w:pPr>
        <w:pStyle w:val="BodyText1"/>
      </w:pPr>
      <w:r>
        <w:t>Correcting some of the issues may take significant planning and capital resources.</w:t>
      </w:r>
      <w:r w:rsidR="00966EFB">
        <w:t xml:space="preserve"> </w:t>
      </w:r>
      <w:r>
        <w:t xml:space="preserve">In view of these findings, two sets of recommendations are made: </w:t>
      </w:r>
      <w:r w:rsidRPr="00B878FE">
        <w:rPr>
          <w:b/>
        </w:rPr>
        <w:t>short-term</w:t>
      </w:r>
      <w:r w:rsidRPr="00E54750">
        <w:t xml:space="preserve"> measures </w:t>
      </w:r>
      <w:r>
        <w:t xml:space="preserve">that may be implemented as soon as practicable and </w:t>
      </w:r>
      <w:r w:rsidRPr="00B878FE">
        <w:rPr>
          <w:b/>
        </w:rPr>
        <w:t>long-term</w:t>
      </w:r>
      <w:r w:rsidRPr="00E54750">
        <w:t xml:space="preserve"> measures</w:t>
      </w:r>
      <w:r>
        <w:t xml:space="preserve"> </w:t>
      </w:r>
      <w:r w:rsidRPr="00E54750">
        <w:t>that will require planning and resources to address over</w:t>
      </w:r>
      <w:r w:rsidR="00E35F73">
        <w:t>all IAQ concerns.</w:t>
      </w:r>
    </w:p>
    <w:p w14:paraId="2C11FE8F" w14:textId="7292A13D" w:rsidR="005655FD" w:rsidRPr="00F93DCE" w:rsidRDefault="005655FD" w:rsidP="00627EBA">
      <w:pPr>
        <w:pStyle w:val="Heading2"/>
      </w:pPr>
      <w:r w:rsidRPr="00F93DCE">
        <w:t>Short-Term</w:t>
      </w:r>
      <w:r w:rsidR="00F93DCE">
        <w:t xml:space="preserve"> Recommendations</w:t>
      </w:r>
    </w:p>
    <w:p w14:paraId="5D04FB8D" w14:textId="47DBFEEB" w:rsidR="00222DB9" w:rsidRDefault="00222DB9" w:rsidP="002159E4">
      <w:pPr>
        <w:pStyle w:val="ListParagraph"/>
        <w:ind w:left="720" w:hanging="540"/>
      </w:pPr>
      <w:r>
        <w:t>Do not use/activate AC system in office area until the AHUs/ductwork can be evaluated by an HVAC engineering firm to determin</w:t>
      </w:r>
      <w:r w:rsidR="00F03312">
        <w:t xml:space="preserve">e if they have been </w:t>
      </w:r>
      <w:r>
        <w:t>contaminated by birds/wastes.</w:t>
      </w:r>
    </w:p>
    <w:p w14:paraId="347857EE" w14:textId="1E3BF0AF" w:rsidR="00222DB9" w:rsidRDefault="00222DB9" w:rsidP="002159E4">
      <w:pPr>
        <w:pStyle w:val="ListParagraph"/>
        <w:ind w:left="720" w:hanging="540"/>
      </w:pPr>
      <w:r w:rsidRPr="00557FF1">
        <w:t>Contact both a</w:t>
      </w:r>
      <w:r w:rsidR="00557FF1">
        <w:t>n</w:t>
      </w:r>
      <w:r w:rsidRPr="00557FF1">
        <w:t xml:space="preserve"> </w:t>
      </w:r>
      <w:r w:rsidR="00557FF1" w:rsidRPr="00557FF1">
        <w:t xml:space="preserve">animal/wildlife extraction specialist with expertise in bird removal and </w:t>
      </w:r>
      <w:r w:rsidRPr="00557FF1">
        <w:t xml:space="preserve">a professional cleaning contractor </w:t>
      </w:r>
      <w:r w:rsidR="00557FF1" w:rsidRPr="00557FF1">
        <w:t xml:space="preserve">specializing in animal wastes/biohazards to evaluate the extent of bird roosting and </w:t>
      </w:r>
      <w:r w:rsidR="00F03312">
        <w:t>devise a thorough removal/clean-</w:t>
      </w:r>
      <w:r w:rsidR="00557FF1" w:rsidRPr="00557FF1">
        <w:t>up plan.</w:t>
      </w:r>
    </w:p>
    <w:p w14:paraId="5DCF47D9" w14:textId="386828D5" w:rsidR="00F03312" w:rsidRDefault="00F03312" w:rsidP="002159E4">
      <w:pPr>
        <w:pStyle w:val="ListParagraph"/>
        <w:ind w:left="720" w:hanging="540"/>
      </w:pPr>
      <w:r>
        <w:t>Discard any HVAC filters that were not properly stored.</w:t>
      </w:r>
    </w:p>
    <w:p w14:paraId="0EF33C96" w14:textId="0371D735" w:rsidR="00F03312" w:rsidRPr="00557FF1" w:rsidRDefault="00F03312" w:rsidP="002159E4">
      <w:pPr>
        <w:pStyle w:val="ListParagraph"/>
        <w:ind w:left="720" w:hanging="540"/>
      </w:pPr>
      <w:r>
        <w:t>When the HVAC systems can be put back on line, ensure they are equipped with well-fitted filters. If the systems will operate with them, use filters with a MERV rating of 8 to provide better removal of dust, mold spores and pollen.</w:t>
      </w:r>
    </w:p>
    <w:p w14:paraId="37C6B5C5" w14:textId="11E842D4" w:rsidR="005C4BAB" w:rsidRDefault="005C4BAB" w:rsidP="00F03312">
      <w:pPr>
        <w:pStyle w:val="ListParagraph"/>
        <w:ind w:left="720" w:hanging="540"/>
      </w:pPr>
      <w:r>
        <w:lastRenderedPageBreak/>
        <w:t>Provide local exhaust for fume/VOC-genera</w:t>
      </w:r>
      <w:r w:rsidR="00F03312">
        <w:t>ting activities such as welding, including activating</w:t>
      </w:r>
      <w:r>
        <w:t xml:space="preserve"> local exhaust fan</w:t>
      </w:r>
      <w:r w:rsidR="00557FF1">
        <w:t>s</w:t>
      </w:r>
      <w:r w:rsidR="00F03312">
        <w:t xml:space="preserve">; </w:t>
      </w:r>
      <w:r w:rsidR="00557FF1">
        <w:t>make repairs where necessary</w:t>
      </w:r>
      <w:r>
        <w:t>.</w:t>
      </w:r>
      <w:r w:rsidR="00F03312">
        <w:t xml:space="preserve"> If possible, provide make-up air vents, or continue to open doors when local exhaust is in use.</w:t>
      </w:r>
    </w:p>
    <w:p w14:paraId="5986E940" w14:textId="4E5E702A" w:rsidR="00CE6097" w:rsidRDefault="00866597" w:rsidP="002159E4">
      <w:pPr>
        <w:pStyle w:val="ListParagraph"/>
        <w:ind w:left="720" w:hanging="540"/>
      </w:pPr>
      <w:r>
        <w:t xml:space="preserve">Seal </w:t>
      </w:r>
      <w:r w:rsidR="005C4BAB">
        <w:t>any</w:t>
      </w:r>
      <w:r>
        <w:t xml:space="preserve"> holes</w:t>
      </w:r>
      <w:r w:rsidR="005C4BAB">
        <w:t xml:space="preserve">/breaches/pathways (e.g., </w:t>
      </w:r>
      <w:r w:rsidR="00557FF1">
        <w:t>damaged skylights, holes in exterior walls</w:t>
      </w:r>
      <w:r w:rsidR="005C4BAB">
        <w:t xml:space="preserve">) to </w:t>
      </w:r>
      <w:r w:rsidR="00557FF1">
        <w:t>prevent uncontrolled drafts/moisture and pest entry</w:t>
      </w:r>
      <w:r w:rsidR="005C4BAB">
        <w:t>.</w:t>
      </w:r>
    </w:p>
    <w:p w14:paraId="165886A6" w14:textId="4A5CC7E6" w:rsidR="00F03312" w:rsidRDefault="00F03312" w:rsidP="002159E4">
      <w:pPr>
        <w:pStyle w:val="ListParagraph"/>
        <w:ind w:left="720" w:hanging="540"/>
      </w:pPr>
      <w:r>
        <w:t>Ensure any containers used to catch leaks are monitored and emptied regularly to prevent stagnant water and odors.</w:t>
      </w:r>
    </w:p>
    <w:p w14:paraId="6E28E901" w14:textId="31DBA228" w:rsidR="003F7A72" w:rsidRPr="00E210D8" w:rsidRDefault="005C4BAB" w:rsidP="002159E4">
      <w:pPr>
        <w:pStyle w:val="ListParagraph"/>
        <w:ind w:left="720" w:hanging="540"/>
      </w:pPr>
      <w:r>
        <w:t>Consider i</w:t>
      </w:r>
      <w:r w:rsidR="003F7A72" w:rsidRPr="00E210D8">
        <w:t>nstall</w:t>
      </w:r>
      <w:r>
        <w:t>ing digital readout</w:t>
      </w:r>
      <w:r w:rsidR="003F7A72" w:rsidRPr="00E210D8">
        <w:t xml:space="preserve"> carbon monoxide detectors in occupied </w:t>
      </w:r>
      <w:r>
        <w:t>areas</w:t>
      </w:r>
      <w:r w:rsidR="003F7A72" w:rsidRPr="00E210D8">
        <w:t xml:space="preserve"> </w:t>
      </w:r>
      <w:r w:rsidR="003F7A72">
        <w:t>of</w:t>
      </w:r>
      <w:r w:rsidR="003F7A72" w:rsidRPr="00E210D8">
        <w:t xml:space="preserve"> the building.</w:t>
      </w:r>
    </w:p>
    <w:p w14:paraId="4384FFDB" w14:textId="652C9F40" w:rsidR="00A72EC1" w:rsidRDefault="005C4BAB" w:rsidP="002159E4">
      <w:pPr>
        <w:pStyle w:val="ListParagraph"/>
        <w:ind w:left="720" w:hanging="540"/>
      </w:pPr>
      <w:r>
        <w:t xml:space="preserve">Install weather-stripping on </w:t>
      </w:r>
      <w:r w:rsidR="00557FF1">
        <w:t xml:space="preserve">exterior and </w:t>
      </w:r>
      <w:r>
        <w:t>garage</w:t>
      </w:r>
      <w:r w:rsidR="00557FF1">
        <w:t>/bay</w:t>
      </w:r>
      <w:r>
        <w:t xml:space="preserve"> doors, if doors cannot be made</w:t>
      </w:r>
      <w:r w:rsidR="00C052FC">
        <w:t xml:space="preserve"> tight</w:t>
      </w:r>
      <w:r>
        <w:t xml:space="preserve"> to prevent drafts/moisture/pests, repair or consider replacing.</w:t>
      </w:r>
      <w:r w:rsidR="00B464CC" w:rsidRPr="00B464CC">
        <w:t xml:space="preserve"> </w:t>
      </w:r>
      <w:r w:rsidR="00B464CC">
        <w:t>Ensure tightness of doors by monitoring for light penetration and drafts around doorframes.</w:t>
      </w:r>
    </w:p>
    <w:p w14:paraId="0A103154" w14:textId="7782012B" w:rsidR="00D62BF0" w:rsidRPr="00D62BF0" w:rsidRDefault="00557FF1" w:rsidP="002159E4">
      <w:pPr>
        <w:pStyle w:val="ListParagraph"/>
        <w:ind w:left="720" w:hanging="540"/>
      </w:pPr>
      <w:r>
        <w:t>Remove water-damaged drywall in men’s restroom.</w:t>
      </w:r>
    </w:p>
    <w:p w14:paraId="13FDF639" w14:textId="77777777" w:rsidR="00F03312" w:rsidRPr="00E210D8" w:rsidRDefault="00F03312" w:rsidP="00F03312">
      <w:pPr>
        <w:pStyle w:val="ListParagraph"/>
        <w:ind w:left="720" w:hanging="540"/>
      </w:pPr>
      <w:r>
        <w:t>Remove and discard all water-damaged stored materials. Any items to be preserved should be inspected for water damage and cleaned before being stored in a dry location.</w:t>
      </w:r>
    </w:p>
    <w:p w14:paraId="1F5CDC92" w14:textId="638FFDDD" w:rsidR="00957FEC" w:rsidRDefault="005C4BAB" w:rsidP="002159E4">
      <w:pPr>
        <w:pStyle w:val="ListParagraph"/>
        <w:ind w:left="720" w:hanging="540"/>
      </w:pPr>
      <w:r>
        <w:t xml:space="preserve">Make repairs to </w:t>
      </w:r>
      <w:r w:rsidR="00557FF1">
        <w:t>damaged/exposed fiberglass insulation on pipes</w:t>
      </w:r>
      <w:r w:rsidR="00957FEC">
        <w:t>.</w:t>
      </w:r>
    </w:p>
    <w:p w14:paraId="522E6D21" w14:textId="03F58F17" w:rsidR="005C4BAB" w:rsidRDefault="00557FF1" w:rsidP="002159E4">
      <w:pPr>
        <w:pStyle w:val="ListParagraph"/>
        <w:ind w:left="720" w:hanging="540"/>
      </w:pPr>
      <w:r>
        <w:t xml:space="preserve">Clean dust/debris from </w:t>
      </w:r>
      <w:r w:rsidR="00E24249">
        <w:t>restroom</w:t>
      </w:r>
      <w:r w:rsidR="00D0473A">
        <w:t xml:space="preserve"> exhaust</w:t>
      </w:r>
      <w:r>
        <w:t>s and ensure they are vent</w:t>
      </w:r>
      <w:r w:rsidR="00E24249">
        <w:t xml:space="preserve">ed properly </w:t>
      </w:r>
      <w:r w:rsidR="00D0473A">
        <w:t xml:space="preserve">to </w:t>
      </w:r>
      <w:r w:rsidR="00E24249">
        <w:t>outside the building.</w:t>
      </w:r>
    </w:p>
    <w:p w14:paraId="300F1BA9" w14:textId="4782FBE4" w:rsidR="002A184E" w:rsidRDefault="002A184E" w:rsidP="002159E4">
      <w:pPr>
        <w:pStyle w:val="ListParagraph"/>
        <w:ind w:left="720" w:hanging="540"/>
      </w:pPr>
      <w:r>
        <w:t>Ensure Safety Data Sheets are available in a centralized location for any potentially hazardous products used and that staff are trained in the use of such materials, including the use of personal protective equipment when needed. Ensure good housekeeping for storage and handling of materials.</w:t>
      </w:r>
    </w:p>
    <w:p w14:paraId="17C318CD" w14:textId="38DF99A5" w:rsidR="00A470C6" w:rsidRDefault="00A470C6" w:rsidP="002A184E">
      <w:pPr>
        <w:pStyle w:val="ListParagraph"/>
        <w:ind w:left="720" w:hanging="540"/>
      </w:pPr>
      <w:r>
        <w:t>Replace missing light covers.</w:t>
      </w:r>
    </w:p>
    <w:p w14:paraId="0531186F" w14:textId="77777777" w:rsidR="002A184E" w:rsidRDefault="002A184E" w:rsidP="002A184E">
      <w:pPr>
        <w:pStyle w:val="ListParagraph"/>
        <w:ind w:left="720" w:hanging="540"/>
      </w:pPr>
      <w:r>
        <w:t>To address issues related to compliance with OSHA hazardous materials regulations, please contact the Massachusetts Department of Labor Standards OSHA Consultation</w:t>
      </w:r>
      <w:r w:rsidRPr="006F5EC5">
        <w:t xml:space="preserve"> Program Technical Support</w:t>
      </w:r>
      <w:r>
        <w:t xml:space="preserve">, which can be contacted via this link: </w:t>
      </w:r>
      <w:hyperlink r:id="rId12" w:history="1">
        <w:r w:rsidRPr="006A7D4D">
          <w:rPr>
            <w:rStyle w:val="Hyperlink"/>
          </w:rPr>
          <w:t>https://www.mass.gov/service-details/osha-consultation-program-technical-support</w:t>
        </w:r>
      </w:hyperlink>
    </w:p>
    <w:p w14:paraId="40EAE45F" w14:textId="55E40C8C" w:rsidR="00465329" w:rsidRDefault="00465329" w:rsidP="002159E4">
      <w:pPr>
        <w:pStyle w:val="ListParagraph"/>
        <w:ind w:left="720" w:hanging="540"/>
      </w:pPr>
      <w:r w:rsidRPr="00E210D8">
        <w:t>For buildings in New England, periods of low relative humidity during the winter are often unavoidable.</w:t>
      </w:r>
      <w:r w:rsidR="00966EFB">
        <w:t xml:space="preserve"> </w:t>
      </w:r>
      <w:r w:rsidRPr="00E210D8">
        <w:t>Therefore, scrupulous cleaning practices should be adopted to minimize common indoor air contaminants whose irritant effects can be enhanced when the relative humidity is low.</w:t>
      </w:r>
      <w:r w:rsidR="00E24249">
        <w:t xml:space="preserve"> </w:t>
      </w:r>
      <w:r w:rsidR="00E62415">
        <w:t xml:space="preserve">Use a vacuum cleaner equipped with </w:t>
      </w:r>
      <w:r w:rsidRPr="00E210D8">
        <w:t xml:space="preserve">a high efficiency </w:t>
      </w:r>
      <w:r w:rsidRPr="00E210D8">
        <w:lastRenderedPageBreak/>
        <w:t xml:space="preserve">particulate arrestance (HEPA) filter in conjunction with wet wiping </w:t>
      </w:r>
      <w:r w:rsidR="00E62415">
        <w:t xml:space="preserve">to remove dust from </w:t>
      </w:r>
      <w:r w:rsidRPr="00E210D8">
        <w:t>all surfaces.</w:t>
      </w:r>
      <w:r w:rsidR="00966EFB">
        <w:t xml:space="preserve"> </w:t>
      </w:r>
      <w:r w:rsidRPr="00E210D8">
        <w:t>Avo</w:t>
      </w:r>
      <w:r w:rsidR="00085975" w:rsidRPr="00E210D8">
        <w:t>id the use of feather dusters.</w:t>
      </w:r>
      <w:r w:rsidR="00E24249">
        <w:t xml:space="preserve"> </w:t>
      </w:r>
      <w:r w:rsidRPr="00E210D8">
        <w:t>Drinking water during the day can help ease some symptoms associated with a dry environment (throat and sinus irritations).</w:t>
      </w:r>
    </w:p>
    <w:p w14:paraId="70FDEBB7" w14:textId="4485AB06" w:rsidR="0045631D" w:rsidRDefault="0045631D" w:rsidP="004558E7">
      <w:pPr>
        <w:pStyle w:val="ListParagraph"/>
        <w:ind w:left="720" w:hanging="540"/>
      </w:pPr>
      <w:r>
        <w:t xml:space="preserve">Remove and discard old/soiled carpeting (e.g., Water </w:t>
      </w:r>
      <w:r w:rsidR="00AA4D7C">
        <w:t>Dept.</w:t>
      </w:r>
      <w:r>
        <w:t xml:space="preserve"> lounge/loft).</w:t>
      </w:r>
    </w:p>
    <w:p w14:paraId="389C5044" w14:textId="07E91FBA" w:rsidR="00465329" w:rsidRDefault="00465329" w:rsidP="002159E4">
      <w:pPr>
        <w:pStyle w:val="ListParagraph"/>
        <w:ind w:left="720" w:hanging="540"/>
      </w:pPr>
      <w:r w:rsidRPr="00E210D8">
        <w:t>Refer to resource manual and other related indoor air quality documents located on the MDPH’s website for further building-wide evaluations and advice on maintaining public buildings.</w:t>
      </w:r>
      <w:r w:rsidR="00966EFB">
        <w:t xml:space="preserve"> </w:t>
      </w:r>
      <w:r w:rsidRPr="00E210D8">
        <w:t>These documents are available</w:t>
      </w:r>
      <w:r w:rsidR="00957FEC">
        <w:t xml:space="preserve"> at </w:t>
      </w:r>
      <w:hyperlink r:id="rId13" w:history="1">
        <w:r w:rsidR="00957FEC" w:rsidRPr="00880962">
          <w:rPr>
            <w:rStyle w:val="Hyperlink"/>
          </w:rPr>
          <w:t>http://mass.gov/dph/iaq</w:t>
        </w:r>
      </w:hyperlink>
      <w:r w:rsidR="00957FEC">
        <w:t>.</w:t>
      </w:r>
    </w:p>
    <w:p w14:paraId="3BA1CC07" w14:textId="0F1C8E50" w:rsidR="005655FD" w:rsidRPr="00F93DCE" w:rsidRDefault="005655FD" w:rsidP="00627EBA">
      <w:pPr>
        <w:pStyle w:val="Heading2"/>
      </w:pPr>
      <w:r w:rsidRPr="00F93DCE">
        <w:t xml:space="preserve">Long </w:t>
      </w:r>
      <w:r w:rsidR="00F93DCE">
        <w:t>T</w:t>
      </w:r>
      <w:r w:rsidRPr="00F93DCE">
        <w:t>erm Recommendations</w:t>
      </w:r>
    </w:p>
    <w:p w14:paraId="3F7BF275" w14:textId="7D93B28E" w:rsidR="003F5297" w:rsidRPr="003F5297" w:rsidRDefault="003F5297" w:rsidP="002159E4">
      <w:pPr>
        <w:pStyle w:val="ListParagraph"/>
        <w:numPr>
          <w:ilvl w:val="0"/>
          <w:numId w:val="46"/>
        </w:numPr>
        <w:ind w:left="720" w:hanging="540"/>
      </w:pPr>
      <w:r w:rsidRPr="003F5297">
        <w:t>Contact an HVAC engineering firm for a building-wide evaluation to provide local exhaust</w:t>
      </w:r>
      <w:r w:rsidR="00557FF1">
        <w:t>/proper make-up air</w:t>
      </w:r>
      <w:r w:rsidRPr="003F5297">
        <w:t xml:space="preserve"> solutions for the main vehicle maintenance area, as well as individual work stations/functions (e.g., welding, pressure washer, parts washer, oil/fueling stations).</w:t>
      </w:r>
    </w:p>
    <w:p w14:paraId="62F14BF6" w14:textId="5087CC40" w:rsidR="00957FEC" w:rsidRPr="003F5297" w:rsidRDefault="000225F6" w:rsidP="002159E4">
      <w:pPr>
        <w:pStyle w:val="ListParagraph"/>
        <w:ind w:left="720" w:hanging="540"/>
      </w:pPr>
      <w:r w:rsidRPr="003F5297">
        <w:t xml:space="preserve">Consider </w:t>
      </w:r>
      <w:r w:rsidR="009F70AF">
        <w:t xml:space="preserve">replacing </w:t>
      </w:r>
      <w:r w:rsidRPr="003F5297">
        <w:t xml:space="preserve">HVAC system in the office areas </w:t>
      </w:r>
      <w:r w:rsidR="009F70AF">
        <w:t>with one that</w:t>
      </w:r>
      <w:r w:rsidRPr="003F5297">
        <w:t xml:space="preserve"> supplies fresh/outside air as well as exhaust</w:t>
      </w:r>
      <w:r w:rsidR="00957FEC" w:rsidRPr="003F5297">
        <w:t>.</w:t>
      </w:r>
    </w:p>
    <w:p w14:paraId="7D8D19E6" w14:textId="3E50FF3B" w:rsidR="00D0473A" w:rsidRDefault="000225F6" w:rsidP="00D0473A">
      <w:pPr>
        <w:pStyle w:val="ListParagraph"/>
        <w:ind w:left="720" w:hanging="540"/>
      </w:pPr>
      <w:r w:rsidRPr="003F5297">
        <w:t>Consider replacing ill-fitting garage</w:t>
      </w:r>
      <w:r w:rsidR="00557FF1">
        <w:t xml:space="preserve"> and exterior</w:t>
      </w:r>
      <w:r w:rsidRPr="003F5297">
        <w:t xml:space="preserve"> doors to prevent uncontrolled drafts, moisture and pests.</w:t>
      </w:r>
    </w:p>
    <w:p w14:paraId="3EF2435C" w14:textId="508FB13D" w:rsidR="00D0473A" w:rsidRDefault="00557FF1" w:rsidP="00D0473A">
      <w:pPr>
        <w:pStyle w:val="ListParagraph"/>
        <w:ind w:left="720" w:hanging="540"/>
      </w:pPr>
      <w:r>
        <w:t>Remove/replace damaged skylights</w:t>
      </w:r>
      <w:r w:rsidR="00260C1B">
        <w:t xml:space="preserve"> and insulated ceiling panels.</w:t>
      </w:r>
    </w:p>
    <w:p w14:paraId="476D3E44" w14:textId="44FA93FD" w:rsidR="00051423" w:rsidRPr="00D0473A" w:rsidRDefault="00051423" w:rsidP="00D0473A">
      <w:pPr>
        <w:pStyle w:val="ListParagraph"/>
        <w:ind w:left="720" w:hanging="540"/>
      </w:pPr>
      <w:r>
        <w:t>Make repairs/replace gutter/downspout drainage system.</w:t>
      </w:r>
    </w:p>
    <w:p w14:paraId="427A504B" w14:textId="77777777" w:rsidR="004E5172" w:rsidRDefault="004E5172">
      <w:pPr>
        <w:rPr>
          <w:b/>
          <w:sz w:val="28"/>
        </w:rPr>
      </w:pPr>
      <w:r>
        <w:br w:type="page"/>
      </w:r>
    </w:p>
    <w:p w14:paraId="7435D469" w14:textId="7F3783E6" w:rsidR="00E8020B" w:rsidRPr="00DC6C7A" w:rsidRDefault="00066D69" w:rsidP="00DC6C7A">
      <w:pPr>
        <w:pStyle w:val="Heading1"/>
      </w:pPr>
      <w:r>
        <w:lastRenderedPageBreak/>
        <w:t>REFERENCES</w:t>
      </w:r>
    </w:p>
    <w:p w14:paraId="145C226A" w14:textId="5D5C1123" w:rsidR="00FB469D" w:rsidRDefault="00123D60" w:rsidP="00123D60">
      <w:pPr>
        <w:suppressAutoHyphens/>
      </w:pPr>
      <w:r w:rsidRPr="002A184E">
        <w:t>ACGIH. 1989. Guidelines for the Assessment of Bioaerosols in the Indoor Environment. American Conference of Governmental Industrial Hygienists, Cincinnati, OH.</w:t>
      </w:r>
    </w:p>
    <w:p w14:paraId="300A6540" w14:textId="77777777" w:rsidR="00881750" w:rsidRPr="002A184E" w:rsidRDefault="00881750" w:rsidP="00123D60">
      <w:pPr>
        <w:suppressAutoHyphens/>
        <w:rPr>
          <w:highlight w:val="yellow"/>
        </w:rPr>
      </w:pPr>
    </w:p>
    <w:p w14:paraId="794348F7" w14:textId="1911E443" w:rsidR="00260C1B" w:rsidRPr="002A184E" w:rsidRDefault="00260C1B" w:rsidP="00123D60">
      <w:r w:rsidRPr="002A184E">
        <w:t>ASHRAE. 1991. American Society of Heating, Refrigerating, and Air-Conditioning Engineers (ASHRAE). ASHRAE Applications Handbook, Chapter 33 “Owning and Operating Costs”. American Society of Heating, Refrigeration and Air Conditioning Engineers, Atlanta, GA.</w:t>
      </w:r>
    </w:p>
    <w:p w14:paraId="238DFC39" w14:textId="77777777" w:rsidR="00260C1B" w:rsidRPr="002A184E" w:rsidRDefault="00260C1B" w:rsidP="00123D60">
      <w:pPr>
        <w:rPr>
          <w:highlight w:val="yellow"/>
        </w:rPr>
      </w:pPr>
    </w:p>
    <w:p w14:paraId="61762C96" w14:textId="03669988" w:rsidR="00260C1B" w:rsidRPr="002A184E" w:rsidRDefault="00260C1B" w:rsidP="00260C1B">
      <w:pPr>
        <w:pStyle w:val="References"/>
        <w:rPr>
          <w:bCs/>
          <w:szCs w:val="24"/>
          <w:lang w:val="en"/>
        </w:rPr>
      </w:pPr>
      <w:r w:rsidRPr="002A184E">
        <w:t>ASHRAE. 2012.</w:t>
      </w:r>
      <w:r w:rsidRPr="002A184E">
        <w:rPr>
          <w:bCs/>
          <w:szCs w:val="24"/>
        </w:rPr>
        <w:t xml:space="preserve"> American Society of Heating, Refrigeration and Air Conditioning Engineers. (ASHRAE). </w:t>
      </w:r>
      <w:r w:rsidRPr="002A184E">
        <w:rPr>
          <w:bCs/>
          <w:szCs w:val="24"/>
          <w:lang w:val="en"/>
        </w:rPr>
        <w:t>Standard 52.2-2012 -- Method of Testing General Ventilation Air-Cleaning Devices for Removal Efficiency by Particle Size (ANSI Approved).</w:t>
      </w:r>
    </w:p>
    <w:p w14:paraId="65529004" w14:textId="3A59C126" w:rsidR="00123D60" w:rsidRPr="002A184E" w:rsidRDefault="00123D60" w:rsidP="00123D60">
      <w:pPr>
        <w:suppressAutoHyphens/>
        <w:rPr>
          <w:i/>
        </w:rPr>
      </w:pPr>
      <w:r w:rsidRPr="002A184E">
        <w:t xml:space="preserve">CDC. 1998. Compendium of Measures to Control Chlamydia psittaci Infection Among Human (Psittacosis and Pet Birds (Avian Chlamydiosis), 1998. </w:t>
      </w:r>
      <w:r w:rsidRPr="002A184E">
        <w:rPr>
          <w:i/>
        </w:rPr>
        <w:t>MMWR 47:RR-10. July 10, 1998.</w:t>
      </w:r>
    </w:p>
    <w:p w14:paraId="2DA105A4" w14:textId="77777777" w:rsidR="00FB469D" w:rsidRPr="002A184E" w:rsidRDefault="00FB469D" w:rsidP="00123D60">
      <w:pPr>
        <w:suppressAutoHyphens/>
        <w:rPr>
          <w:i/>
          <w:highlight w:val="yellow"/>
        </w:rPr>
      </w:pPr>
    </w:p>
    <w:p w14:paraId="22CC4BE1" w14:textId="2FA5FC94" w:rsidR="00FA6B00" w:rsidRDefault="00C866A5" w:rsidP="00396328">
      <w:pPr>
        <w:pStyle w:val="References"/>
        <w:rPr>
          <w:rStyle w:val="Hyperlink"/>
        </w:rPr>
      </w:pPr>
      <w:r w:rsidRPr="002A184E">
        <w:t>MDPH.</w:t>
      </w:r>
      <w:r w:rsidR="00966EFB" w:rsidRPr="002A184E">
        <w:t xml:space="preserve"> </w:t>
      </w:r>
      <w:r w:rsidRPr="002A184E">
        <w:t>2015.</w:t>
      </w:r>
      <w:r w:rsidR="00966EFB" w:rsidRPr="002A184E">
        <w:t xml:space="preserve"> </w:t>
      </w:r>
      <w:r w:rsidR="00436D9A" w:rsidRPr="002A184E">
        <w:t>Massachusetts Department of Public</w:t>
      </w:r>
      <w:r w:rsidRPr="002A184E">
        <w:t xml:space="preserve"> Health.</w:t>
      </w:r>
      <w:r w:rsidR="00966EFB" w:rsidRPr="002A184E">
        <w:t xml:space="preserve"> </w:t>
      </w:r>
      <w:r w:rsidR="00932A60" w:rsidRPr="002A184E">
        <w:t>“</w:t>
      </w:r>
      <w:r w:rsidR="00436D9A" w:rsidRPr="002A184E">
        <w:t>Indoor Air Quality Manual: Chapters I-III</w:t>
      </w:r>
      <w:r w:rsidR="00932A60" w:rsidRPr="002A184E">
        <w:t>”</w:t>
      </w:r>
      <w:r w:rsidR="00436D9A" w:rsidRPr="002A184E">
        <w:t>.</w:t>
      </w:r>
      <w:r w:rsidR="00966EFB" w:rsidRPr="002A184E">
        <w:t xml:space="preserve"> </w:t>
      </w:r>
      <w:r w:rsidR="00436D9A" w:rsidRPr="002A184E">
        <w:t>Available from</w:t>
      </w:r>
      <w:r w:rsidR="00966EFB" w:rsidRPr="002A184E">
        <w:t xml:space="preserve"> </w:t>
      </w:r>
      <w:hyperlink r:id="rId14" w:history="1">
        <w:r w:rsidR="00436D9A" w:rsidRPr="002A184E">
          <w:rPr>
            <w:rStyle w:val="Hyperlink"/>
          </w:rPr>
          <w:t>http://www.mass.gov/eohhs/gov/departments/dph/programs/environmental-health/exposure-topics/iaq/iaq-manual/</w:t>
        </w:r>
      </w:hyperlink>
    </w:p>
    <w:p w14:paraId="27153464" w14:textId="77777777" w:rsidR="008246E6" w:rsidRDefault="002A184E" w:rsidP="002A184E">
      <w:pPr>
        <w:pStyle w:val="BodyText2"/>
        <w:rPr>
          <w:szCs w:val="24"/>
        </w:rPr>
        <w:sectPr w:rsidR="008246E6" w:rsidSect="003F5297">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326"/>
        </w:sectPr>
      </w:pPr>
      <w:r w:rsidRPr="005A1D50">
        <w:rPr>
          <w:szCs w:val="24"/>
        </w:rPr>
        <w:t>SMACNA.</w:t>
      </w:r>
      <w:r>
        <w:rPr>
          <w:szCs w:val="24"/>
        </w:rPr>
        <w:t xml:space="preserve"> </w:t>
      </w:r>
      <w:r w:rsidRPr="005A1D50">
        <w:rPr>
          <w:szCs w:val="24"/>
        </w:rPr>
        <w:t>1995.</w:t>
      </w:r>
      <w:r>
        <w:rPr>
          <w:szCs w:val="24"/>
        </w:rPr>
        <w:t xml:space="preserve"> </w:t>
      </w:r>
      <w:r w:rsidRPr="005A1D50">
        <w:rPr>
          <w:szCs w:val="24"/>
        </w:rPr>
        <w:t>IAQ Guidelines for Occupied Buildings Under Construction.</w:t>
      </w:r>
      <w:r>
        <w:rPr>
          <w:szCs w:val="24"/>
        </w:rPr>
        <w:t xml:space="preserve"> </w:t>
      </w:r>
      <w:proofErr w:type="gramStart"/>
      <w:r w:rsidRPr="005A1D50">
        <w:rPr>
          <w:szCs w:val="24"/>
        </w:rPr>
        <w:t>1</w:t>
      </w:r>
      <w:r w:rsidRPr="005A1D50">
        <w:rPr>
          <w:szCs w:val="24"/>
          <w:vertAlign w:val="superscript"/>
        </w:rPr>
        <w:t>st</w:t>
      </w:r>
      <w:r w:rsidRPr="005A1D50">
        <w:rPr>
          <w:szCs w:val="24"/>
        </w:rPr>
        <w:t xml:space="preserve"> ed.</w:t>
      </w:r>
      <w:r>
        <w:rPr>
          <w:szCs w:val="24"/>
        </w:rPr>
        <w:t xml:space="preserve"> </w:t>
      </w:r>
      <w:r w:rsidRPr="005A1D50">
        <w:rPr>
          <w:szCs w:val="24"/>
        </w:rPr>
        <w:t>Sheet Metal and Air Conditioning Contractors’ National Association, Inc., Chantilly, VA.</w:t>
      </w:r>
      <w:proofErr w:type="gramEnd"/>
    </w:p>
    <w:p w14:paraId="06E6DDBB"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1</w:t>
      </w:r>
    </w:p>
    <w:p w14:paraId="61D515E4"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5612831C" wp14:editId="583DF79C">
            <wp:extent cx="4384675" cy="3103245"/>
            <wp:effectExtent l="0" t="0" r="0" b="1905"/>
            <wp:docPr id="2" name="Picture 2" descr="One of two air handling units (AHUs) above office space, note age/condition of unit and open panels" title="Picture 1"/>
            <wp:cNvGraphicFramePr/>
            <a:graphic xmlns:a="http://schemas.openxmlformats.org/drawingml/2006/main">
              <a:graphicData uri="http://schemas.openxmlformats.org/drawingml/2006/picture">
                <pic:pic xmlns:pic="http://schemas.openxmlformats.org/drawingml/2006/picture">
                  <pic:nvPicPr>
                    <pic:cNvPr id="1" name="Picture 1" descr="One of two air handling units (AHUs) above office space, note age/condition of unit and open panels" title="Picture 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4385310" cy="3108960"/>
                    </a:xfrm>
                    <a:prstGeom prst="rect">
                      <a:avLst/>
                    </a:prstGeom>
                    <a:noFill/>
                    <a:ln>
                      <a:noFill/>
                    </a:ln>
                    <a:extLst>
                      <a:ext uri="{53640926-AAD7-44D8-BBD7-CCE9431645EC}">
                        <a14:shadowObscured xmlns:a14="http://schemas.microsoft.com/office/drawing/2010/main"/>
                      </a:ext>
                    </a:extLst>
                  </pic:spPr>
                </pic:pic>
              </a:graphicData>
            </a:graphic>
          </wp:inline>
        </w:drawing>
      </w:r>
    </w:p>
    <w:p w14:paraId="46B5A631" w14:textId="77777777" w:rsidR="008246E6" w:rsidRPr="008246E6" w:rsidRDefault="008246E6" w:rsidP="008246E6">
      <w:pPr>
        <w:spacing w:after="200" w:line="276" w:lineRule="auto"/>
        <w:jc w:val="center"/>
        <w:rPr>
          <w:rFonts w:eastAsia="Calibri"/>
          <w:b/>
          <w:szCs w:val="24"/>
        </w:rPr>
      </w:pPr>
      <w:r w:rsidRPr="008246E6">
        <w:rPr>
          <w:rFonts w:eastAsia="Calibri"/>
          <w:b/>
          <w:szCs w:val="24"/>
        </w:rPr>
        <w:t>One of two air handling units (AHUs) above office space, note age/condition of unit and open panels</w:t>
      </w:r>
    </w:p>
    <w:p w14:paraId="41B581E3" w14:textId="77777777" w:rsidR="008246E6" w:rsidRPr="008246E6" w:rsidRDefault="008246E6" w:rsidP="008246E6">
      <w:pPr>
        <w:spacing w:after="200" w:line="276" w:lineRule="auto"/>
        <w:rPr>
          <w:rFonts w:eastAsia="Calibri"/>
          <w:b/>
          <w:szCs w:val="24"/>
        </w:rPr>
      </w:pPr>
      <w:r w:rsidRPr="008246E6">
        <w:rPr>
          <w:rFonts w:eastAsia="Calibri"/>
          <w:b/>
          <w:szCs w:val="24"/>
        </w:rPr>
        <w:t>Picture 2</w:t>
      </w:r>
    </w:p>
    <w:p w14:paraId="6B44C45E"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763D8520" wp14:editId="5C510A7D">
            <wp:extent cx="4883785" cy="3297555"/>
            <wp:effectExtent l="0" t="0" r="0" b="0"/>
            <wp:docPr id="4" name="Picture 4" descr="AC supply diffuser in office, note dust/debris on louvers" title="Picture 2"/>
            <wp:cNvGraphicFramePr/>
            <a:graphic xmlns:a="http://schemas.openxmlformats.org/drawingml/2006/main">
              <a:graphicData uri="http://schemas.openxmlformats.org/drawingml/2006/picture">
                <pic:pic xmlns:pic="http://schemas.openxmlformats.org/drawingml/2006/picture">
                  <pic:nvPicPr>
                    <pic:cNvPr id="2" name="Picture 2" descr="AC supply diffuser in office, note dust/debris on louvers" title="Picture 2"/>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488823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482E415C" w14:textId="77777777" w:rsidR="008246E6" w:rsidRPr="008246E6" w:rsidRDefault="008246E6" w:rsidP="008246E6">
      <w:pPr>
        <w:spacing w:after="200" w:line="276" w:lineRule="auto"/>
        <w:jc w:val="center"/>
        <w:rPr>
          <w:rFonts w:eastAsia="Calibri"/>
          <w:b/>
          <w:szCs w:val="24"/>
        </w:rPr>
      </w:pPr>
      <w:r w:rsidRPr="008246E6">
        <w:rPr>
          <w:rFonts w:eastAsia="Calibri"/>
          <w:b/>
          <w:szCs w:val="24"/>
        </w:rPr>
        <w:t>AC supply diffuser in office, note dust/debris on louvers</w:t>
      </w:r>
    </w:p>
    <w:p w14:paraId="318E3FF6"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3</w:t>
      </w:r>
    </w:p>
    <w:p w14:paraId="39389C88" w14:textId="77777777" w:rsidR="008246E6" w:rsidRPr="008246E6" w:rsidRDefault="008246E6" w:rsidP="008246E6">
      <w:pPr>
        <w:spacing w:after="200" w:line="276" w:lineRule="auto"/>
        <w:jc w:val="center"/>
        <w:rPr>
          <w:rFonts w:eastAsia="Calibri"/>
          <w:b/>
          <w:szCs w:val="24"/>
        </w:rPr>
      </w:pPr>
      <w:r w:rsidRPr="008246E6">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125A9625" wp14:editId="383ED2B9">
                <wp:simplePos x="0" y="0"/>
                <wp:positionH relativeFrom="column">
                  <wp:posOffset>2106930</wp:posOffset>
                </wp:positionH>
                <wp:positionV relativeFrom="paragraph">
                  <wp:posOffset>983615</wp:posOffset>
                </wp:positionV>
                <wp:extent cx="548005" cy="588010"/>
                <wp:effectExtent l="19050" t="38100" r="42545" b="21590"/>
                <wp:wrapNone/>
                <wp:docPr id="47" name="Straight Arrow Connector 4"/>
                <wp:cNvGraphicFramePr/>
                <a:graphic xmlns:a="http://schemas.openxmlformats.org/drawingml/2006/main">
                  <a:graphicData uri="http://schemas.microsoft.com/office/word/2010/wordprocessingShape">
                    <wps:wsp>
                      <wps:cNvCnPr/>
                      <wps:spPr>
                        <a:xfrm flipV="1">
                          <a:off x="0" y="0"/>
                          <a:ext cx="548005" cy="58801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65.9pt;margin-top:77.45pt;width:43.15pt;height:46.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" strokecolor="windowText" strokeweight="2.25pt">
                <v:stroke endarrow="open"/>
              </v:shape>
            </w:pict>
          </mc:Fallback>
        </mc:AlternateContent>
      </w:r>
      <w:r w:rsidRPr="008246E6">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5D26CF68" wp14:editId="34EFBE92">
                <wp:simplePos x="0" y="0"/>
                <wp:positionH relativeFrom="column">
                  <wp:posOffset>2106930</wp:posOffset>
                </wp:positionH>
                <wp:positionV relativeFrom="paragraph">
                  <wp:posOffset>1572260</wp:posOffset>
                </wp:positionV>
                <wp:extent cx="1081405" cy="254635"/>
                <wp:effectExtent l="19050" t="19050" r="23495" b="88265"/>
                <wp:wrapNone/>
                <wp:docPr id="46" name="Straight Arrow Connector 5"/>
                <wp:cNvGraphicFramePr/>
                <a:graphic xmlns:a="http://schemas.openxmlformats.org/drawingml/2006/main">
                  <a:graphicData uri="http://schemas.microsoft.com/office/word/2010/wordprocessingShape">
                    <wps:wsp>
                      <wps:cNvCnPr/>
                      <wps:spPr>
                        <a:xfrm>
                          <a:off x="0" y="0"/>
                          <a:ext cx="1080770" cy="25400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165.9pt;margin-top:123.8pt;width:85.15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" strokecolor="windowText" strokeweight="2.25pt">
                <v:stroke endarrow="open"/>
              </v:shape>
            </w:pict>
          </mc:Fallback>
        </mc:AlternateContent>
      </w:r>
      <w:r w:rsidRPr="008246E6">
        <w:rPr>
          <w:rFonts w:eastAsia="Calibri"/>
          <w:b/>
          <w:noProof/>
          <w:szCs w:val="24"/>
        </w:rPr>
        <w:drawing>
          <wp:inline distT="0" distB="0" distL="0" distR="0" wp14:anchorId="6C6EAF31" wp14:editId="6D43E7EE">
            <wp:extent cx="4384675" cy="3297555"/>
            <wp:effectExtent l="0" t="0" r="0" b="0"/>
            <wp:docPr id="5" name="Picture 5" descr="Dead bird and open filter panel on AHU (arrows)" title="Picture 3"/>
            <wp:cNvGraphicFramePr/>
            <a:graphic xmlns:a="http://schemas.openxmlformats.org/drawingml/2006/main">
              <a:graphicData uri="http://schemas.openxmlformats.org/drawingml/2006/picture">
                <pic:pic xmlns:pic="http://schemas.openxmlformats.org/drawingml/2006/picture">
                  <pic:nvPicPr>
                    <pic:cNvPr id="3" name="Picture 3" descr="Dead bird and open filter panel on AHU (arrows)" title="Picture 3"/>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4BD9D0EB" w14:textId="77777777" w:rsidR="008246E6" w:rsidRPr="008246E6" w:rsidRDefault="008246E6" w:rsidP="008246E6">
      <w:pPr>
        <w:spacing w:after="200" w:line="276" w:lineRule="auto"/>
        <w:jc w:val="center"/>
        <w:rPr>
          <w:rFonts w:eastAsia="Calibri"/>
          <w:b/>
          <w:szCs w:val="24"/>
        </w:rPr>
      </w:pPr>
      <w:r w:rsidRPr="008246E6">
        <w:rPr>
          <w:rFonts w:eastAsia="Calibri"/>
          <w:b/>
          <w:szCs w:val="24"/>
        </w:rPr>
        <w:t>Dead bird and open filter panel on AHU (arrows)</w:t>
      </w:r>
    </w:p>
    <w:p w14:paraId="7E309418" w14:textId="77777777" w:rsidR="008246E6" w:rsidRPr="008246E6" w:rsidRDefault="008246E6" w:rsidP="008246E6">
      <w:pPr>
        <w:spacing w:after="200" w:line="276" w:lineRule="auto"/>
        <w:rPr>
          <w:rFonts w:eastAsia="Calibri"/>
          <w:b/>
          <w:szCs w:val="24"/>
        </w:rPr>
      </w:pPr>
      <w:r w:rsidRPr="008246E6">
        <w:rPr>
          <w:rFonts w:eastAsia="Calibri"/>
          <w:b/>
          <w:szCs w:val="24"/>
        </w:rPr>
        <w:t>Picture 4</w:t>
      </w:r>
    </w:p>
    <w:p w14:paraId="28AE5CEC"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61257C56" wp14:editId="761FD837">
            <wp:extent cx="4384675" cy="3297555"/>
            <wp:effectExtent l="0" t="0" r="0" b="0"/>
            <wp:docPr id="6" name="Picture 6" descr="Close-up of dead bird on AHU" title="Picture 4"/>
            <wp:cNvGraphicFramePr/>
            <a:graphic xmlns:a="http://schemas.openxmlformats.org/drawingml/2006/main">
              <a:graphicData uri="http://schemas.openxmlformats.org/drawingml/2006/picture">
                <pic:pic xmlns:pic="http://schemas.openxmlformats.org/drawingml/2006/picture">
                  <pic:nvPicPr>
                    <pic:cNvPr id="6" name="Picture 6" descr="Close-up of dead bird on AHU" title="Picture 4"/>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442F9B7B" w14:textId="77777777" w:rsidR="008246E6" w:rsidRPr="008246E6" w:rsidRDefault="008246E6" w:rsidP="008246E6">
      <w:pPr>
        <w:spacing w:after="200" w:line="276" w:lineRule="auto"/>
        <w:jc w:val="center"/>
        <w:rPr>
          <w:rFonts w:eastAsia="Calibri"/>
          <w:b/>
          <w:szCs w:val="24"/>
        </w:rPr>
      </w:pPr>
      <w:r w:rsidRPr="008246E6">
        <w:rPr>
          <w:rFonts w:eastAsia="Calibri"/>
          <w:b/>
          <w:szCs w:val="24"/>
        </w:rPr>
        <w:t>Close-up of dead bird on AHU</w:t>
      </w:r>
    </w:p>
    <w:p w14:paraId="716C9E0A"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5</w:t>
      </w:r>
    </w:p>
    <w:p w14:paraId="6EF7D619" w14:textId="77777777" w:rsidR="008246E6" w:rsidRPr="008246E6" w:rsidRDefault="008246E6" w:rsidP="008246E6">
      <w:pPr>
        <w:spacing w:after="200" w:line="276" w:lineRule="auto"/>
        <w:jc w:val="center"/>
        <w:rPr>
          <w:rFonts w:eastAsia="Calibri"/>
          <w:b/>
          <w:szCs w:val="24"/>
        </w:rPr>
      </w:pPr>
      <w:r w:rsidRPr="008246E6">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3EB6A22D" wp14:editId="7F787D46">
                <wp:simplePos x="0" y="0"/>
                <wp:positionH relativeFrom="column">
                  <wp:posOffset>986155</wp:posOffset>
                </wp:positionH>
                <wp:positionV relativeFrom="paragraph">
                  <wp:posOffset>2613660</wp:posOffset>
                </wp:positionV>
                <wp:extent cx="365125" cy="515620"/>
                <wp:effectExtent l="19050" t="19050" r="73025" b="55880"/>
                <wp:wrapNone/>
                <wp:docPr id="45" name="Straight Arrow Connector 10"/>
                <wp:cNvGraphicFramePr/>
                <a:graphic xmlns:a="http://schemas.openxmlformats.org/drawingml/2006/main">
                  <a:graphicData uri="http://schemas.microsoft.com/office/word/2010/wordprocessingShape">
                    <wps:wsp>
                      <wps:cNvCnPr/>
                      <wps:spPr>
                        <a:xfrm>
                          <a:off x="0" y="0"/>
                          <a:ext cx="365125" cy="51562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77.65pt;margin-top:205.8pt;width:28.75pt;height:4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" strokecolor="windowText" strokeweight="2.25pt">
                <v:stroke endarrow="open"/>
              </v:shape>
            </w:pict>
          </mc:Fallback>
        </mc:AlternateContent>
      </w:r>
      <w:r w:rsidRPr="008246E6">
        <w:rPr>
          <w:rFonts w:eastAsia="Calibri"/>
          <w:b/>
          <w:noProof/>
          <w:szCs w:val="24"/>
        </w:rPr>
        <w:drawing>
          <wp:inline distT="0" distB="0" distL="0" distR="0" wp14:anchorId="4C6AD9F8" wp14:editId="3A38DC61">
            <wp:extent cx="4384675" cy="3297555"/>
            <wp:effectExtent l="0" t="0" r="0" b="0"/>
            <wp:docPr id="7" name="Picture 7" descr="Dead bird (arrow) wastes and nesting materials near AHU/loft" title="Picture 5"/>
            <wp:cNvGraphicFramePr/>
            <a:graphic xmlns:a="http://schemas.openxmlformats.org/drawingml/2006/main">
              <a:graphicData uri="http://schemas.openxmlformats.org/drawingml/2006/picture">
                <pic:pic xmlns:pic="http://schemas.openxmlformats.org/drawingml/2006/picture">
                  <pic:nvPicPr>
                    <pic:cNvPr id="7" name="Picture 7" descr="Dead bird (arrow) wastes and nesting materials near AHU/loft" title="Picture 5"/>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34DD6FA6" w14:textId="77777777" w:rsidR="008246E6" w:rsidRPr="008246E6" w:rsidRDefault="008246E6" w:rsidP="008246E6">
      <w:pPr>
        <w:spacing w:after="200" w:line="276" w:lineRule="auto"/>
        <w:jc w:val="center"/>
        <w:rPr>
          <w:rFonts w:eastAsia="Calibri"/>
          <w:b/>
          <w:szCs w:val="24"/>
        </w:rPr>
      </w:pPr>
      <w:r w:rsidRPr="008246E6">
        <w:rPr>
          <w:rFonts w:eastAsia="Calibri"/>
          <w:b/>
          <w:szCs w:val="24"/>
        </w:rPr>
        <w:t>Dead bird (arrow) wastes and nesting materials near AHU/loft</w:t>
      </w:r>
    </w:p>
    <w:p w14:paraId="2E1102CE" w14:textId="77777777" w:rsidR="008246E6" w:rsidRPr="008246E6" w:rsidRDefault="008246E6" w:rsidP="008246E6">
      <w:pPr>
        <w:spacing w:after="200" w:line="276" w:lineRule="auto"/>
        <w:rPr>
          <w:rFonts w:eastAsia="Calibri"/>
          <w:b/>
          <w:szCs w:val="24"/>
        </w:rPr>
      </w:pPr>
      <w:r w:rsidRPr="008246E6">
        <w:rPr>
          <w:rFonts w:eastAsia="Calibri"/>
          <w:b/>
          <w:szCs w:val="24"/>
        </w:rPr>
        <w:t>Picture 6</w:t>
      </w:r>
    </w:p>
    <w:p w14:paraId="5DA567F5"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326B548C" wp14:editId="5A975A7F">
            <wp:extent cx="4384675" cy="3297555"/>
            <wp:effectExtent l="0" t="0" r="0" b="0"/>
            <wp:docPr id="8" name="Picture 8" descr="Bird wastes and nesting materials near AHU/loft" title="Picture 6"/>
            <wp:cNvGraphicFramePr/>
            <a:graphic xmlns:a="http://schemas.openxmlformats.org/drawingml/2006/main">
              <a:graphicData uri="http://schemas.openxmlformats.org/drawingml/2006/picture">
                <pic:pic xmlns:pic="http://schemas.openxmlformats.org/drawingml/2006/picture">
                  <pic:nvPicPr>
                    <pic:cNvPr id="8" name="Picture 8" descr="Bird wastes and nesting materials near AHU/loft" title="Picture 6"/>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2D921B04" w14:textId="77777777" w:rsidR="008246E6" w:rsidRPr="008246E6" w:rsidRDefault="008246E6" w:rsidP="008246E6">
      <w:pPr>
        <w:spacing w:after="200" w:line="276" w:lineRule="auto"/>
        <w:jc w:val="center"/>
        <w:rPr>
          <w:rFonts w:eastAsia="Calibri"/>
          <w:b/>
          <w:szCs w:val="24"/>
        </w:rPr>
      </w:pPr>
      <w:r w:rsidRPr="008246E6">
        <w:rPr>
          <w:rFonts w:eastAsia="Calibri"/>
          <w:b/>
          <w:szCs w:val="24"/>
        </w:rPr>
        <w:t>Bird wastes and nesting materials near AHU/loft</w:t>
      </w:r>
    </w:p>
    <w:p w14:paraId="59232957"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7</w:t>
      </w:r>
    </w:p>
    <w:p w14:paraId="34F5D3FC"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7B779998" wp14:editId="364C45CB">
            <wp:extent cx="3269615" cy="3297555"/>
            <wp:effectExtent l="0" t="0" r="6985" b="0"/>
            <wp:docPr id="9" name="Picture 9" descr="Low efficiency mesh filter" title="Picture 7"/>
            <wp:cNvGraphicFramePr/>
            <a:graphic xmlns:a="http://schemas.openxmlformats.org/drawingml/2006/main">
              <a:graphicData uri="http://schemas.openxmlformats.org/drawingml/2006/picture">
                <pic:pic xmlns:pic="http://schemas.openxmlformats.org/drawingml/2006/picture">
                  <pic:nvPicPr>
                    <pic:cNvPr id="9" name="Picture 9" descr="Low efficiency mesh filter" title="Picture 7"/>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326326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5D23B2B" w14:textId="77777777" w:rsidR="008246E6" w:rsidRPr="008246E6" w:rsidRDefault="008246E6" w:rsidP="008246E6">
      <w:pPr>
        <w:spacing w:after="200" w:line="276" w:lineRule="auto"/>
        <w:jc w:val="center"/>
        <w:rPr>
          <w:rFonts w:eastAsia="Calibri"/>
          <w:b/>
          <w:szCs w:val="24"/>
        </w:rPr>
      </w:pPr>
      <w:r w:rsidRPr="008246E6">
        <w:rPr>
          <w:rFonts w:eastAsia="Calibri"/>
          <w:b/>
          <w:szCs w:val="24"/>
        </w:rPr>
        <w:t>Low efficiency mesh filter</w:t>
      </w:r>
    </w:p>
    <w:p w14:paraId="7D34CB8A" w14:textId="77777777" w:rsidR="008246E6" w:rsidRPr="008246E6" w:rsidRDefault="008246E6" w:rsidP="008246E6">
      <w:pPr>
        <w:spacing w:after="200" w:line="276" w:lineRule="auto"/>
        <w:rPr>
          <w:rFonts w:eastAsia="Calibri"/>
          <w:b/>
          <w:szCs w:val="24"/>
        </w:rPr>
      </w:pPr>
      <w:r w:rsidRPr="008246E6">
        <w:rPr>
          <w:rFonts w:eastAsia="Calibri"/>
          <w:b/>
          <w:szCs w:val="24"/>
        </w:rPr>
        <w:t>Picture 8</w:t>
      </w:r>
    </w:p>
    <w:p w14:paraId="6D71750D"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271E540A" wp14:editId="518ACE8F">
            <wp:extent cx="4384675" cy="3297555"/>
            <wp:effectExtent l="0" t="0" r="0" b="0"/>
            <wp:docPr id="10" name="Picture 11" descr="Open box of filters in loft above office" title="Picture 8"/>
            <wp:cNvGraphicFramePr/>
            <a:graphic xmlns:a="http://schemas.openxmlformats.org/drawingml/2006/main">
              <a:graphicData uri="http://schemas.openxmlformats.org/drawingml/2006/picture">
                <pic:pic xmlns:pic="http://schemas.openxmlformats.org/drawingml/2006/picture">
                  <pic:nvPicPr>
                    <pic:cNvPr id="11" name="Picture 11" descr="Open box of filters in loft above office" title="Picture 8"/>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34A46098" w14:textId="77777777" w:rsidR="008246E6" w:rsidRPr="008246E6" w:rsidRDefault="008246E6" w:rsidP="008246E6">
      <w:pPr>
        <w:spacing w:after="200" w:line="276" w:lineRule="auto"/>
        <w:jc w:val="center"/>
        <w:rPr>
          <w:rFonts w:eastAsia="Calibri"/>
          <w:b/>
          <w:szCs w:val="24"/>
        </w:rPr>
      </w:pPr>
      <w:r w:rsidRPr="008246E6">
        <w:rPr>
          <w:rFonts w:eastAsia="Calibri"/>
          <w:b/>
          <w:szCs w:val="24"/>
        </w:rPr>
        <w:t>Open box of filters in loft above office</w:t>
      </w:r>
    </w:p>
    <w:p w14:paraId="211A7E36"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9</w:t>
      </w:r>
    </w:p>
    <w:p w14:paraId="1068B30A"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5523365D" wp14:editId="42E975A3">
            <wp:extent cx="4724400" cy="3297555"/>
            <wp:effectExtent l="0" t="0" r="0" b="0"/>
            <wp:docPr id="11" name="Picture 12" descr="Local exhaust vent" title="Picture 9"/>
            <wp:cNvGraphicFramePr/>
            <a:graphic xmlns:a="http://schemas.openxmlformats.org/drawingml/2006/main">
              <a:graphicData uri="http://schemas.openxmlformats.org/drawingml/2006/picture">
                <pic:pic xmlns:pic="http://schemas.openxmlformats.org/drawingml/2006/picture">
                  <pic:nvPicPr>
                    <pic:cNvPr id="12" name="Picture 12" descr="Local exhaust vent" title="Picture 9"/>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472376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1BA93CCF" w14:textId="77777777" w:rsidR="008246E6" w:rsidRPr="008246E6" w:rsidRDefault="008246E6" w:rsidP="008246E6">
      <w:pPr>
        <w:spacing w:after="200" w:line="276" w:lineRule="auto"/>
        <w:jc w:val="center"/>
        <w:rPr>
          <w:rFonts w:eastAsia="Calibri"/>
          <w:b/>
          <w:szCs w:val="24"/>
        </w:rPr>
      </w:pPr>
      <w:r w:rsidRPr="008246E6">
        <w:rPr>
          <w:rFonts w:eastAsia="Calibri"/>
          <w:b/>
          <w:szCs w:val="24"/>
        </w:rPr>
        <w:t>Local exhaust vent</w:t>
      </w:r>
    </w:p>
    <w:p w14:paraId="468E9130" w14:textId="77777777" w:rsidR="008246E6" w:rsidRPr="008246E6" w:rsidRDefault="008246E6" w:rsidP="008246E6">
      <w:pPr>
        <w:spacing w:after="200" w:line="276" w:lineRule="auto"/>
        <w:rPr>
          <w:rFonts w:eastAsia="Calibri"/>
          <w:b/>
          <w:szCs w:val="24"/>
        </w:rPr>
      </w:pPr>
      <w:r w:rsidRPr="008246E6">
        <w:rPr>
          <w:rFonts w:eastAsia="Calibri"/>
          <w:b/>
          <w:szCs w:val="24"/>
        </w:rPr>
        <w:t>Picture 10</w:t>
      </w:r>
    </w:p>
    <w:p w14:paraId="6664BCEC"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1152BE9E" wp14:editId="2E67630E">
            <wp:extent cx="4384675" cy="3297555"/>
            <wp:effectExtent l="0" t="0" r="0" b="0"/>
            <wp:docPr id="12" name="Picture 13" descr="water-damaged ceiling tile and bird wastes on wall" title="Picture 10"/>
            <wp:cNvGraphicFramePr/>
            <a:graphic xmlns:a="http://schemas.openxmlformats.org/drawingml/2006/main">
              <a:graphicData uri="http://schemas.openxmlformats.org/drawingml/2006/picture">
                <pic:pic xmlns:pic="http://schemas.openxmlformats.org/drawingml/2006/picture">
                  <pic:nvPicPr>
                    <pic:cNvPr id="13" name="Picture 13" descr="water-damaged ceiling tile and bird wastes on wall" title="Picture 10"/>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41B08572" w14:textId="77777777" w:rsidR="008246E6" w:rsidRPr="008246E6" w:rsidRDefault="008246E6" w:rsidP="008246E6">
      <w:pPr>
        <w:spacing w:after="200" w:line="276" w:lineRule="auto"/>
        <w:jc w:val="center"/>
        <w:rPr>
          <w:rFonts w:eastAsia="Calibri"/>
          <w:b/>
          <w:szCs w:val="24"/>
        </w:rPr>
      </w:pPr>
      <w:r w:rsidRPr="008246E6">
        <w:rPr>
          <w:rFonts w:eastAsia="Calibri"/>
          <w:b/>
          <w:szCs w:val="24"/>
        </w:rPr>
        <w:t>Water-damaged ceiling tile and bird wastes on wall</w:t>
      </w:r>
    </w:p>
    <w:p w14:paraId="2BFC4CD8"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11</w:t>
      </w:r>
    </w:p>
    <w:p w14:paraId="091CB990"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4F4FD7A4" wp14:editId="45109A53">
            <wp:extent cx="4384675" cy="3297555"/>
            <wp:effectExtent l="0" t="0" r="0" b="0"/>
            <wp:docPr id="13" name="Picture 14" descr="Falling/water-damaged ceiling" title="Picture 11"/>
            <wp:cNvGraphicFramePr/>
            <a:graphic xmlns:a="http://schemas.openxmlformats.org/drawingml/2006/main">
              <a:graphicData uri="http://schemas.openxmlformats.org/drawingml/2006/picture">
                <pic:pic xmlns:pic="http://schemas.openxmlformats.org/drawingml/2006/picture">
                  <pic:nvPicPr>
                    <pic:cNvPr id="14" name="Picture 14" descr="Falling/water-damaged ceiling" title="Picture 1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2E077A8B" w14:textId="77777777" w:rsidR="008246E6" w:rsidRPr="008246E6" w:rsidRDefault="008246E6" w:rsidP="008246E6">
      <w:pPr>
        <w:spacing w:after="200" w:line="276" w:lineRule="auto"/>
        <w:jc w:val="center"/>
        <w:rPr>
          <w:rFonts w:eastAsia="Calibri"/>
          <w:b/>
          <w:szCs w:val="24"/>
        </w:rPr>
      </w:pPr>
      <w:r w:rsidRPr="008246E6">
        <w:rPr>
          <w:rFonts w:eastAsia="Calibri"/>
          <w:b/>
          <w:szCs w:val="24"/>
        </w:rPr>
        <w:t>Failing/water-damaged ceiling</w:t>
      </w:r>
    </w:p>
    <w:p w14:paraId="6FF4E6EF" w14:textId="77777777" w:rsidR="008246E6" w:rsidRPr="008246E6" w:rsidRDefault="008246E6" w:rsidP="008246E6">
      <w:pPr>
        <w:spacing w:after="200" w:line="276" w:lineRule="auto"/>
        <w:rPr>
          <w:rFonts w:eastAsia="Calibri"/>
          <w:b/>
          <w:szCs w:val="24"/>
        </w:rPr>
      </w:pPr>
      <w:r w:rsidRPr="008246E6">
        <w:rPr>
          <w:rFonts w:eastAsia="Calibri"/>
          <w:b/>
          <w:szCs w:val="24"/>
        </w:rPr>
        <w:t>Picture 12</w:t>
      </w:r>
    </w:p>
    <w:p w14:paraId="214C40C2"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28FD43A3" wp14:editId="171883C2">
            <wp:extent cx="4384675" cy="3297555"/>
            <wp:effectExtent l="0" t="0" r="0" b="0"/>
            <wp:docPr id="14" name="Picture 15" descr="Water-damaged ceiling tiles" title="Picture 12"/>
            <wp:cNvGraphicFramePr/>
            <a:graphic xmlns:a="http://schemas.openxmlformats.org/drawingml/2006/main">
              <a:graphicData uri="http://schemas.openxmlformats.org/drawingml/2006/picture">
                <pic:pic xmlns:pic="http://schemas.openxmlformats.org/drawingml/2006/picture">
                  <pic:nvPicPr>
                    <pic:cNvPr id="15" name="Picture 15" descr="Water-damaged ceiling tiles" title="Picture 12"/>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055D158B" w14:textId="77777777" w:rsidR="008246E6" w:rsidRPr="008246E6" w:rsidRDefault="008246E6" w:rsidP="008246E6">
      <w:pPr>
        <w:spacing w:after="200" w:line="276" w:lineRule="auto"/>
        <w:jc w:val="center"/>
        <w:rPr>
          <w:rFonts w:eastAsia="Calibri"/>
          <w:b/>
          <w:szCs w:val="24"/>
        </w:rPr>
      </w:pPr>
      <w:r w:rsidRPr="008246E6">
        <w:rPr>
          <w:rFonts w:eastAsia="Calibri"/>
          <w:b/>
          <w:szCs w:val="24"/>
        </w:rPr>
        <w:t>Water-damaged ceiling tiles</w:t>
      </w:r>
    </w:p>
    <w:p w14:paraId="5F101869"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13</w:t>
      </w:r>
    </w:p>
    <w:p w14:paraId="078566B7"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22835E27" wp14:editId="24BFCC3F">
            <wp:extent cx="4384675" cy="3297555"/>
            <wp:effectExtent l="0" t="0" r="0" b="0"/>
            <wp:docPr id="15" name="Picture 16" descr="Failing insulated ceiling tiles" title="Picture 13"/>
            <wp:cNvGraphicFramePr/>
            <a:graphic xmlns:a="http://schemas.openxmlformats.org/drawingml/2006/main">
              <a:graphicData uri="http://schemas.openxmlformats.org/drawingml/2006/picture">
                <pic:pic xmlns:pic="http://schemas.openxmlformats.org/drawingml/2006/picture">
                  <pic:nvPicPr>
                    <pic:cNvPr id="16" name="Picture 16" descr="Failing insulated ceiling tiles" title="Picture 13"/>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23C2238B" w14:textId="77777777" w:rsidR="008246E6" w:rsidRPr="008246E6" w:rsidRDefault="008246E6" w:rsidP="008246E6">
      <w:pPr>
        <w:spacing w:after="200" w:line="276" w:lineRule="auto"/>
        <w:jc w:val="center"/>
        <w:rPr>
          <w:rFonts w:eastAsia="Calibri"/>
          <w:b/>
          <w:szCs w:val="24"/>
        </w:rPr>
      </w:pPr>
      <w:r w:rsidRPr="008246E6">
        <w:rPr>
          <w:rFonts w:eastAsia="Calibri"/>
          <w:b/>
          <w:szCs w:val="24"/>
        </w:rPr>
        <w:t>Failing insulated ceiling tiles</w:t>
      </w:r>
    </w:p>
    <w:p w14:paraId="69DA53A6" w14:textId="77777777" w:rsidR="008246E6" w:rsidRPr="008246E6" w:rsidRDefault="008246E6" w:rsidP="008246E6">
      <w:pPr>
        <w:spacing w:after="200" w:line="276" w:lineRule="auto"/>
        <w:rPr>
          <w:rFonts w:eastAsia="Calibri"/>
          <w:b/>
          <w:szCs w:val="24"/>
        </w:rPr>
      </w:pPr>
      <w:r w:rsidRPr="008246E6">
        <w:rPr>
          <w:rFonts w:eastAsia="Calibri"/>
          <w:b/>
          <w:szCs w:val="24"/>
        </w:rPr>
        <w:t>Picture 14</w:t>
      </w:r>
    </w:p>
    <w:p w14:paraId="77C8046F"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6D0B4AB3" wp14:editId="653DAF9C">
            <wp:extent cx="4384675" cy="3297555"/>
            <wp:effectExtent l="0" t="0" r="0" b="0"/>
            <wp:docPr id="16" name="Picture 17" descr="Failing insulated ceiling tiles" title="Picture 14"/>
            <wp:cNvGraphicFramePr/>
            <a:graphic xmlns:a="http://schemas.openxmlformats.org/drawingml/2006/main">
              <a:graphicData uri="http://schemas.openxmlformats.org/drawingml/2006/picture">
                <pic:pic xmlns:pic="http://schemas.openxmlformats.org/drawingml/2006/picture">
                  <pic:nvPicPr>
                    <pic:cNvPr id="17" name="Picture 17" descr="Failing insulated ceiling tiles" title="Picture 14"/>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4F5EFD33" w14:textId="77777777" w:rsidR="008246E6" w:rsidRPr="008246E6" w:rsidRDefault="008246E6" w:rsidP="008246E6">
      <w:pPr>
        <w:spacing w:after="200" w:line="276" w:lineRule="auto"/>
        <w:jc w:val="center"/>
        <w:rPr>
          <w:rFonts w:eastAsia="Calibri"/>
          <w:b/>
          <w:szCs w:val="24"/>
        </w:rPr>
      </w:pPr>
      <w:r w:rsidRPr="008246E6">
        <w:rPr>
          <w:rFonts w:eastAsia="Calibri"/>
          <w:b/>
          <w:szCs w:val="24"/>
        </w:rPr>
        <w:t>Failing insulated ceiling tiles</w:t>
      </w:r>
    </w:p>
    <w:p w14:paraId="0A247681"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15</w:t>
      </w:r>
    </w:p>
    <w:p w14:paraId="33E2F8B3"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0A86D3CF" wp14:editId="71786165">
            <wp:extent cx="4384675" cy="3297555"/>
            <wp:effectExtent l="0" t="0" r="0" b="0"/>
            <wp:docPr id="17" name="Picture 18" descr="Insulated ceiling panels on the floor of garage" title="Picture 15"/>
            <wp:cNvGraphicFramePr/>
            <a:graphic xmlns:a="http://schemas.openxmlformats.org/drawingml/2006/main">
              <a:graphicData uri="http://schemas.openxmlformats.org/drawingml/2006/picture">
                <pic:pic xmlns:pic="http://schemas.openxmlformats.org/drawingml/2006/picture">
                  <pic:nvPicPr>
                    <pic:cNvPr id="18" name="Picture 18" descr="Insulated ceiling panels on the floor of garage" title="Picture 15"/>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256BA998" w14:textId="77777777" w:rsidR="008246E6" w:rsidRPr="008246E6" w:rsidRDefault="008246E6" w:rsidP="008246E6">
      <w:pPr>
        <w:spacing w:after="200" w:line="276" w:lineRule="auto"/>
        <w:jc w:val="center"/>
        <w:rPr>
          <w:rFonts w:eastAsia="Calibri"/>
          <w:b/>
          <w:szCs w:val="24"/>
        </w:rPr>
      </w:pPr>
      <w:r w:rsidRPr="008246E6">
        <w:rPr>
          <w:rFonts w:eastAsia="Calibri"/>
          <w:b/>
          <w:szCs w:val="24"/>
        </w:rPr>
        <w:t>Insulated ceiling panels on the floor of garage</w:t>
      </w:r>
    </w:p>
    <w:p w14:paraId="2E55F965" w14:textId="77777777" w:rsidR="008246E6" w:rsidRPr="008246E6" w:rsidRDefault="008246E6" w:rsidP="008246E6">
      <w:pPr>
        <w:spacing w:after="200" w:line="276" w:lineRule="auto"/>
        <w:rPr>
          <w:rFonts w:eastAsia="Calibri"/>
          <w:b/>
          <w:szCs w:val="24"/>
        </w:rPr>
      </w:pPr>
      <w:r w:rsidRPr="008246E6">
        <w:rPr>
          <w:rFonts w:eastAsia="Calibri"/>
          <w:b/>
          <w:szCs w:val="24"/>
        </w:rPr>
        <w:t>Picture 16</w:t>
      </w:r>
    </w:p>
    <w:p w14:paraId="334D74FA"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323D5E8C" wp14:editId="7760E843">
            <wp:extent cx="4384675" cy="3297555"/>
            <wp:effectExtent l="0" t="0" r="0" b="0"/>
            <wp:docPr id="18" name="Picture 19" descr="Active leak/puddle in garage, note tarp to protect equipment on trailer" title="Picture 16"/>
            <wp:cNvGraphicFramePr/>
            <a:graphic xmlns:a="http://schemas.openxmlformats.org/drawingml/2006/main">
              <a:graphicData uri="http://schemas.openxmlformats.org/drawingml/2006/picture">
                <pic:pic xmlns:pic="http://schemas.openxmlformats.org/drawingml/2006/picture">
                  <pic:nvPicPr>
                    <pic:cNvPr id="19" name="Picture 19" descr="Active leak/puddle in garage, note tarp to protect equipment on trailer" title="Picture 16"/>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3D8D7A21" w14:textId="77777777" w:rsidR="008246E6" w:rsidRPr="008246E6" w:rsidRDefault="008246E6" w:rsidP="008246E6">
      <w:pPr>
        <w:spacing w:after="200" w:line="276" w:lineRule="auto"/>
        <w:jc w:val="center"/>
        <w:rPr>
          <w:rFonts w:eastAsia="Calibri"/>
          <w:b/>
          <w:szCs w:val="24"/>
        </w:rPr>
      </w:pPr>
      <w:r w:rsidRPr="008246E6">
        <w:rPr>
          <w:rFonts w:eastAsia="Calibri"/>
          <w:b/>
          <w:szCs w:val="24"/>
        </w:rPr>
        <w:t>Active leak/puddle in garage, note tarp to protect equipment on trailer</w:t>
      </w:r>
    </w:p>
    <w:p w14:paraId="77931F9F"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17</w:t>
      </w:r>
    </w:p>
    <w:p w14:paraId="62311C95"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5BBB5683" wp14:editId="3CF2C950">
            <wp:extent cx="4384675" cy="3297555"/>
            <wp:effectExtent l="0" t="0" r="0" b="0"/>
            <wp:docPr id="19" name="Picture 22" descr="Buckets to catch leaks" title="Picture 17"/>
            <wp:cNvGraphicFramePr/>
            <a:graphic xmlns:a="http://schemas.openxmlformats.org/drawingml/2006/main">
              <a:graphicData uri="http://schemas.openxmlformats.org/drawingml/2006/picture">
                <pic:pic xmlns:pic="http://schemas.openxmlformats.org/drawingml/2006/picture">
                  <pic:nvPicPr>
                    <pic:cNvPr id="22" name="Picture 22" descr="Buckets to catch leaks" title="Picture 17"/>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112269B5" w14:textId="77777777" w:rsidR="008246E6" w:rsidRPr="008246E6" w:rsidRDefault="008246E6" w:rsidP="008246E6">
      <w:pPr>
        <w:spacing w:after="200" w:line="276" w:lineRule="auto"/>
        <w:jc w:val="center"/>
        <w:rPr>
          <w:rFonts w:eastAsia="Calibri"/>
          <w:b/>
          <w:szCs w:val="24"/>
        </w:rPr>
      </w:pPr>
      <w:r w:rsidRPr="008246E6">
        <w:rPr>
          <w:rFonts w:eastAsia="Calibri"/>
          <w:b/>
          <w:szCs w:val="24"/>
        </w:rPr>
        <w:t>Buckets to catch leaks</w:t>
      </w:r>
    </w:p>
    <w:p w14:paraId="703DF59B" w14:textId="77777777" w:rsidR="008246E6" w:rsidRPr="008246E6" w:rsidRDefault="008246E6" w:rsidP="008246E6">
      <w:pPr>
        <w:spacing w:after="200" w:line="276" w:lineRule="auto"/>
        <w:rPr>
          <w:rFonts w:eastAsia="Calibri"/>
          <w:b/>
          <w:szCs w:val="24"/>
        </w:rPr>
      </w:pPr>
      <w:r w:rsidRPr="008246E6">
        <w:rPr>
          <w:rFonts w:eastAsia="Calibri"/>
          <w:b/>
          <w:szCs w:val="24"/>
        </w:rPr>
        <w:t>Picture 18</w:t>
      </w:r>
    </w:p>
    <w:p w14:paraId="140425A3"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4921E737" wp14:editId="34B00B10">
            <wp:extent cx="4384675" cy="3297555"/>
            <wp:effectExtent l="0" t="0" r="0" b="0"/>
            <wp:docPr id="20" name="Picture 21" descr="Tarp indoors to protect office materials" title="Picture 18"/>
            <wp:cNvGraphicFramePr/>
            <a:graphic xmlns:a="http://schemas.openxmlformats.org/drawingml/2006/main">
              <a:graphicData uri="http://schemas.openxmlformats.org/drawingml/2006/picture">
                <pic:pic xmlns:pic="http://schemas.openxmlformats.org/drawingml/2006/picture">
                  <pic:nvPicPr>
                    <pic:cNvPr id="21" name="Picture 21" descr="Tarp indoors to protect office materials" title="Picture 18"/>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7E248819" w14:textId="77777777" w:rsidR="008246E6" w:rsidRPr="008246E6" w:rsidRDefault="008246E6" w:rsidP="008246E6">
      <w:pPr>
        <w:spacing w:after="200" w:line="276" w:lineRule="auto"/>
        <w:jc w:val="center"/>
        <w:rPr>
          <w:rFonts w:eastAsia="Calibri"/>
          <w:b/>
          <w:szCs w:val="24"/>
        </w:rPr>
      </w:pPr>
      <w:r w:rsidRPr="008246E6">
        <w:rPr>
          <w:rFonts w:eastAsia="Calibri"/>
          <w:b/>
          <w:szCs w:val="24"/>
        </w:rPr>
        <w:t>Tarp indoors to protect office materials</w:t>
      </w:r>
    </w:p>
    <w:p w14:paraId="5A861586"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19</w:t>
      </w:r>
    </w:p>
    <w:p w14:paraId="64F4ABD7"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60A535BC" wp14:editId="3D0B4DBB">
            <wp:extent cx="4572000" cy="3297555"/>
            <wp:effectExtent l="0" t="0" r="0" b="0"/>
            <wp:docPr id="21" name="Picture 23" descr="Cups/containers to catch leaks" title="Pictue 19"/>
            <wp:cNvGraphicFramePr/>
            <a:graphic xmlns:a="http://schemas.openxmlformats.org/drawingml/2006/main">
              <a:graphicData uri="http://schemas.openxmlformats.org/drawingml/2006/picture">
                <pic:pic xmlns:pic="http://schemas.openxmlformats.org/drawingml/2006/picture">
                  <pic:nvPicPr>
                    <pic:cNvPr id="23" name="Picture 23" descr="Cups/containers to catch leaks" title="Pictue 19"/>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457009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1971421B" w14:textId="77777777" w:rsidR="008246E6" w:rsidRPr="008246E6" w:rsidRDefault="008246E6" w:rsidP="008246E6">
      <w:pPr>
        <w:spacing w:after="200" w:line="276" w:lineRule="auto"/>
        <w:jc w:val="center"/>
        <w:rPr>
          <w:rFonts w:eastAsia="Calibri"/>
          <w:b/>
          <w:szCs w:val="24"/>
        </w:rPr>
      </w:pPr>
      <w:r w:rsidRPr="008246E6">
        <w:rPr>
          <w:rFonts w:eastAsia="Calibri"/>
          <w:b/>
          <w:szCs w:val="24"/>
        </w:rPr>
        <w:t>Cups/containers to catch leaks</w:t>
      </w:r>
    </w:p>
    <w:p w14:paraId="2901C7F9" w14:textId="77777777" w:rsidR="008246E6" w:rsidRPr="008246E6" w:rsidRDefault="008246E6" w:rsidP="008246E6">
      <w:pPr>
        <w:spacing w:after="200" w:line="276" w:lineRule="auto"/>
        <w:rPr>
          <w:rFonts w:eastAsia="Calibri"/>
          <w:b/>
          <w:szCs w:val="24"/>
        </w:rPr>
      </w:pPr>
      <w:r w:rsidRPr="008246E6">
        <w:rPr>
          <w:rFonts w:eastAsia="Calibri"/>
          <w:b/>
          <w:szCs w:val="24"/>
        </w:rPr>
        <w:t>Picture 20</w:t>
      </w:r>
    </w:p>
    <w:p w14:paraId="44615DD8"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75B1D001" wp14:editId="4185A4BC">
            <wp:extent cx="2466340" cy="3297555"/>
            <wp:effectExtent l="0" t="0" r="0" b="0"/>
            <wp:docPr id="22" name="Picture 24" descr="Hole/damaged exterior wall" title="Picture 20"/>
            <wp:cNvGraphicFramePr/>
            <a:graphic xmlns:a="http://schemas.openxmlformats.org/drawingml/2006/main">
              <a:graphicData uri="http://schemas.openxmlformats.org/drawingml/2006/picture">
                <pic:pic xmlns:pic="http://schemas.openxmlformats.org/drawingml/2006/picture">
                  <pic:nvPicPr>
                    <pic:cNvPr id="24" name="Picture 24" descr="Hole/damaged exterior wall" title="Picture 20"/>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2466975" cy="3291840"/>
                    </a:xfrm>
                    <a:prstGeom prst="rect">
                      <a:avLst/>
                    </a:prstGeom>
                    <a:noFill/>
                    <a:ln>
                      <a:noFill/>
                    </a:ln>
                  </pic:spPr>
                </pic:pic>
              </a:graphicData>
            </a:graphic>
          </wp:inline>
        </w:drawing>
      </w:r>
    </w:p>
    <w:p w14:paraId="6659FEC2" w14:textId="77777777" w:rsidR="008246E6" w:rsidRPr="008246E6" w:rsidRDefault="008246E6" w:rsidP="008246E6">
      <w:pPr>
        <w:spacing w:after="200" w:line="276" w:lineRule="auto"/>
        <w:jc w:val="center"/>
        <w:rPr>
          <w:rFonts w:eastAsia="Calibri"/>
          <w:b/>
          <w:szCs w:val="24"/>
        </w:rPr>
      </w:pPr>
      <w:r w:rsidRPr="008246E6">
        <w:rPr>
          <w:rFonts w:eastAsia="Calibri"/>
          <w:b/>
          <w:szCs w:val="24"/>
        </w:rPr>
        <w:t>Hole/damaged exterior wall</w:t>
      </w:r>
    </w:p>
    <w:p w14:paraId="258F49C5"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21</w:t>
      </w:r>
    </w:p>
    <w:p w14:paraId="050DD69F"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3F0D8934" wp14:editId="05555F9E">
            <wp:extent cx="3165475" cy="3297555"/>
            <wp:effectExtent l="0" t="0" r="0" b="0"/>
            <wp:docPr id="23" name="Picture 26" descr="Open utility hole in exterior wall" title="Picture 21"/>
            <wp:cNvGraphicFramePr/>
            <a:graphic xmlns:a="http://schemas.openxmlformats.org/drawingml/2006/main">
              <a:graphicData uri="http://schemas.openxmlformats.org/drawingml/2006/picture">
                <pic:pic xmlns:pic="http://schemas.openxmlformats.org/drawingml/2006/picture">
                  <pic:nvPicPr>
                    <pic:cNvPr id="26" name="Picture 26" descr="Open utility hole in exterior wall" title="Picture 21"/>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315912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EEF533F" w14:textId="77777777" w:rsidR="008246E6" w:rsidRPr="008246E6" w:rsidRDefault="008246E6" w:rsidP="008246E6">
      <w:pPr>
        <w:spacing w:after="200" w:line="276" w:lineRule="auto"/>
        <w:jc w:val="center"/>
        <w:rPr>
          <w:rFonts w:eastAsia="Calibri"/>
          <w:b/>
          <w:szCs w:val="24"/>
        </w:rPr>
      </w:pPr>
      <w:r w:rsidRPr="008246E6">
        <w:rPr>
          <w:rFonts w:eastAsia="Calibri"/>
          <w:b/>
          <w:szCs w:val="24"/>
        </w:rPr>
        <w:t>Open utility hole in exterior wall</w:t>
      </w:r>
    </w:p>
    <w:p w14:paraId="3E598EA6" w14:textId="77777777" w:rsidR="008246E6" w:rsidRPr="008246E6" w:rsidRDefault="008246E6" w:rsidP="008246E6">
      <w:pPr>
        <w:spacing w:after="200" w:line="276" w:lineRule="auto"/>
        <w:rPr>
          <w:rFonts w:eastAsia="Calibri"/>
          <w:b/>
          <w:szCs w:val="24"/>
        </w:rPr>
      </w:pPr>
      <w:r w:rsidRPr="008246E6">
        <w:rPr>
          <w:rFonts w:eastAsia="Calibri"/>
          <w:b/>
          <w:szCs w:val="24"/>
        </w:rPr>
        <w:t>Picture 22</w:t>
      </w:r>
    </w:p>
    <w:p w14:paraId="0CC24C67"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3741EE11" wp14:editId="7756C875">
            <wp:extent cx="3359785" cy="3297555"/>
            <wp:effectExtent l="0" t="0" r="0" b="0"/>
            <wp:docPr id="24" name="Picture 27" descr="Damaged exterior wall" title="Picture 22"/>
            <wp:cNvGraphicFramePr/>
            <a:graphic xmlns:a="http://schemas.openxmlformats.org/drawingml/2006/main">
              <a:graphicData uri="http://schemas.openxmlformats.org/drawingml/2006/picture">
                <pic:pic xmlns:pic="http://schemas.openxmlformats.org/drawingml/2006/picture">
                  <pic:nvPicPr>
                    <pic:cNvPr id="27" name="Picture 27" descr="Damaged exterior wall" title="Picture 22"/>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336169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14F9B395" w14:textId="77777777" w:rsidR="008246E6" w:rsidRPr="008246E6" w:rsidRDefault="008246E6" w:rsidP="008246E6">
      <w:pPr>
        <w:spacing w:after="200" w:line="276" w:lineRule="auto"/>
        <w:jc w:val="center"/>
        <w:rPr>
          <w:rFonts w:eastAsia="Calibri"/>
          <w:b/>
          <w:szCs w:val="24"/>
        </w:rPr>
      </w:pPr>
      <w:r w:rsidRPr="008246E6">
        <w:rPr>
          <w:rFonts w:eastAsia="Calibri"/>
          <w:b/>
          <w:szCs w:val="24"/>
        </w:rPr>
        <w:t>Damaged exterior wall</w:t>
      </w:r>
    </w:p>
    <w:p w14:paraId="4A6B1C64"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23</w:t>
      </w:r>
    </w:p>
    <w:p w14:paraId="0A2D0A30"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575518E1" wp14:editId="76A84AA0">
            <wp:extent cx="3754755" cy="3297555"/>
            <wp:effectExtent l="0" t="0" r="0" b="0"/>
            <wp:docPr id="25" name="Picture 28" descr="Interior view of damaged wall, note large rocks used to block holes" title="Picture 23"/>
            <wp:cNvGraphicFramePr/>
            <a:graphic xmlns:a="http://schemas.openxmlformats.org/drawingml/2006/main">
              <a:graphicData uri="http://schemas.openxmlformats.org/drawingml/2006/picture">
                <pic:pic xmlns:pic="http://schemas.openxmlformats.org/drawingml/2006/picture">
                  <pic:nvPicPr>
                    <pic:cNvPr id="28" name="Picture 28" descr="Interior view of damaged wall, note large rocks used to block holes" title="Picture 23"/>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375221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CEC8F74" w14:textId="77777777" w:rsidR="008246E6" w:rsidRPr="008246E6" w:rsidRDefault="008246E6" w:rsidP="008246E6">
      <w:pPr>
        <w:spacing w:after="200" w:line="276" w:lineRule="auto"/>
        <w:jc w:val="center"/>
        <w:rPr>
          <w:rFonts w:eastAsia="Calibri"/>
          <w:b/>
          <w:szCs w:val="24"/>
        </w:rPr>
      </w:pPr>
      <w:r w:rsidRPr="008246E6">
        <w:rPr>
          <w:rFonts w:eastAsia="Calibri"/>
          <w:b/>
          <w:szCs w:val="24"/>
        </w:rPr>
        <w:t>Interior view of damaged wall, note large rocks used to block holes</w:t>
      </w:r>
    </w:p>
    <w:p w14:paraId="1A4841F0" w14:textId="77777777" w:rsidR="008246E6" w:rsidRPr="008246E6" w:rsidRDefault="008246E6" w:rsidP="008246E6">
      <w:pPr>
        <w:spacing w:after="200" w:line="276" w:lineRule="auto"/>
        <w:rPr>
          <w:rFonts w:eastAsia="Calibri"/>
          <w:b/>
          <w:szCs w:val="24"/>
        </w:rPr>
      </w:pPr>
      <w:r w:rsidRPr="008246E6">
        <w:rPr>
          <w:rFonts w:eastAsia="Calibri"/>
          <w:b/>
          <w:szCs w:val="24"/>
        </w:rPr>
        <w:t>Picture 24</w:t>
      </w:r>
    </w:p>
    <w:p w14:paraId="61166422" w14:textId="77777777" w:rsidR="008246E6" w:rsidRPr="008246E6" w:rsidRDefault="008246E6" w:rsidP="008246E6">
      <w:pPr>
        <w:spacing w:after="200" w:line="276" w:lineRule="auto"/>
        <w:jc w:val="center"/>
        <w:rPr>
          <w:rFonts w:eastAsia="Calibri"/>
          <w:b/>
          <w:szCs w:val="24"/>
        </w:rPr>
      </w:pPr>
      <w:r w:rsidRPr="008246E6">
        <w:rPr>
          <w:rFonts w:ascii="Calibri" w:eastAsia="Calibri" w:hAnsi="Calibri"/>
          <w:noProof/>
          <w:sz w:val="22"/>
          <w:szCs w:val="22"/>
        </w:rPr>
        <mc:AlternateContent>
          <mc:Choice Requires="wps">
            <w:drawing>
              <wp:anchor distT="0" distB="0" distL="114300" distR="114300" simplePos="0" relativeHeight="251663360" behindDoc="0" locked="0" layoutInCell="1" allowOverlap="1" wp14:anchorId="3143C2A1" wp14:editId="0F8E608D">
                <wp:simplePos x="0" y="0"/>
                <wp:positionH relativeFrom="column">
                  <wp:posOffset>3021330</wp:posOffset>
                </wp:positionH>
                <wp:positionV relativeFrom="paragraph">
                  <wp:posOffset>1099185</wp:posOffset>
                </wp:positionV>
                <wp:extent cx="476885" cy="652145"/>
                <wp:effectExtent l="19050" t="38100" r="56515" b="14605"/>
                <wp:wrapNone/>
                <wp:docPr id="44" name="Straight Arrow Connector 34"/>
                <wp:cNvGraphicFramePr/>
                <a:graphic xmlns:a="http://schemas.openxmlformats.org/drawingml/2006/main">
                  <a:graphicData uri="http://schemas.microsoft.com/office/word/2010/wordprocessingShape">
                    <wps:wsp>
                      <wps:cNvCnPr/>
                      <wps:spPr>
                        <a:xfrm flipV="1">
                          <a:off x="0" y="0"/>
                          <a:ext cx="476885" cy="65151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4" o:spid="_x0000_s1026" type="#_x0000_t32" style="position:absolute;margin-left:237.9pt;margin-top:86.55pt;width:37.55pt;height:51.3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" strokecolor="windowText" strokeweight="2.25pt">
                <v:stroke endarrow="open"/>
              </v:shape>
            </w:pict>
          </mc:Fallback>
        </mc:AlternateContent>
      </w:r>
      <w:r w:rsidRPr="008246E6">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641AAE54" wp14:editId="6E9EB3B0">
                <wp:simplePos x="0" y="0"/>
                <wp:positionH relativeFrom="column">
                  <wp:posOffset>2465070</wp:posOffset>
                </wp:positionH>
                <wp:positionV relativeFrom="paragraph">
                  <wp:posOffset>1170940</wp:posOffset>
                </wp:positionV>
                <wp:extent cx="556895" cy="580390"/>
                <wp:effectExtent l="38100" t="38100" r="14605" b="29210"/>
                <wp:wrapNone/>
                <wp:docPr id="43" name="Straight Arrow Connector 33"/>
                <wp:cNvGraphicFramePr/>
                <a:graphic xmlns:a="http://schemas.openxmlformats.org/drawingml/2006/main">
                  <a:graphicData uri="http://schemas.microsoft.com/office/word/2010/wordprocessingShape">
                    <wps:wsp>
                      <wps:cNvCnPr/>
                      <wps:spPr>
                        <a:xfrm flipH="1" flipV="1">
                          <a:off x="0" y="0"/>
                          <a:ext cx="556260" cy="58039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194.1pt;margin-top:92.2pt;width:43.85pt;height:45.7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" strokecolor="windowText" strokeweight="2.25pt">
                <v:stroke endarrow="open"/>
              </v:shape>
            </w:pict>
          </mc:Fallback>
        </mc:AlternateContent>
      </w:r>
      <w:r w:rsidRPr="008246E6">
        <w:rPr>
          <w:rFonts w:eastAsia="Calibri"/>
          <w:b/>
          <w:noProof/>
          <w:szCs w:val="24"/>
        </w:rPr>
        <w:drawing>
          <wp:inline distT="0" distB="0" distL="0" distR="0" wp14:anchorId="59606BB6" wp14:editId="6310F9DC">
            <wp:extent cx="2992755" cy="3297555"/>
            <wp:effectExtent l="0" t="0" r="0" b="0"/>
            <wp:docPr id="26" name="Picture 32" descr="Holes left open after pipes removed (arrows)" title="Picture 24"/>
            <wp:cNvGraphicFramePr/>
            <a:graphic xmlns:a="http://schemas.openxmlformats.org/drawingml/2006/main">
              <a:graphicData uri="http://schemas.openxmlformats.org/drawingml/2006/picture">
                <pic:pic xmlns:pic="http://schemas.openxmlformats.org/drawingml/2006/picture">
                  <pic:nvPicPr>
                    <pic:cNvPr id="32" name="Picture 32" descr="Holes left open after pipes removed (arrows)" title="Picture 24"/>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299148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330C6549" w14:textId="77777777" w:rsidR="008246E6" w:rsidRPr="008246E6" w:rsidRDefault="008246E6" w:rsidP="008246E6">
      <w:pPr>
        <w:spacing w:after="200" w:line="276" w:lineRule="auto"/>
        <w:jc w:val="center"/>
        <w:rPr>
          <w:rFonts w:eastAsia="Calibri"/>
          <w:b/>
          <w:szCs w:val="24"/>
        </w:rPr>
      </w:pPr>
      <w:r w:rsidRPr="008246E6">
        <w:rPr>
          <w:rFonts w:eastAsia="Calibri"/>
          <w:b/>
          <w:szCs w:val="24"/>
        </w:rPr>
        <w:t>Holes left open after pipes removed (arrows)</w:t>
      </w:r>
    </w:p>
    <w:p w14:paraId="7D9681CD"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25</w:t>
      </w:r>
    </w:p>
    <w:p w14:paraId="11FE7EFA"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1D4E5779" wp14:editId="617E7BAC">
            <wp:extent cx="4384675" cy="3297555"/>
            <wp:effectExtent l="0" t="0" r="0" b="0"/>
            <wp:docPr id="27" name="Picture 29" descr="Gaps/light under garage door" title="Picture 24"/>
            <wp:cNvGraphicFramePr/>
            <a:graphic xmlns:a="http://schemas.openxmlformats.org/drawingml/2006/main">
              <a:graphicData uri="http://schemas.openxmlformats.org/drawingml/2006/picture">
                <pic:pic xmlns:pic="http://schemas.openxmlformats.org/drawingml/2006/picture">
                  <pic:nvPicPr>
                    <pic:cNvPr id="29" name="Picture 29" descr="Gaps/light under garage door" title="Picture 24"/>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6B59E6B4" w14:textId="77777777" w:rsidR="008246E6" w:rsidRPr="008246E6" w:rsidRDefault="008246E6" w:rsidP="008246E6">
      <w:pPr>
        <w:spacing w:after="200" w:line="276" w:lineRule="auto"/>
        <w:jc w:val="center"/>
        <w:rPr>
          <w:rFonts w:eastAsia="Calibri"/>
          <w:b/>
          <w:szCs w:val="24"/>
        </w:rPr>
      </w:pPr>
      <w:r w:rsidRPr="008246E6">
        <w:rPr>
          <w:rFonts w:eastAsia="Calibri"/>
          <w:b/>
          <w:szCs w:val="24"/>
        </w:rPr>
        <w:t>Gaps/light under garage door</w:t>
      </w:r>
    </w:p>
    <w:p w14:paraId="72F475D5" w14:textId="77777777" w:rsidR="008246E6" w:rsidRPr="008246E6" w:rsidRDefault="008246E6" w:rsidP="008246E6">
      <w:pPr>
        <w:spacing w:after="200" w:line="276" w:lineRule="auto"/>
        <w:rPr>
          <w:rFonts w:eastAsia="Calibri"/>
          <w:b/>
          <w:szCs w:val="24"/>
        </w:rPr>
      </w:pPr>
      <w:r w:rsidRPr="008246E6">
        <w:rPr>
          <w:rFonts w:eastAsia="Calibri"/>
          <w:b/>
          <w:szCs w:val="24"/>
        </w:rPr>
        <w:t>Picture 26</w:t>
      </w:r>
    </w:p>
    <w:p w14:paraId="2759628B"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4C5B5099" wp14:editId="662FD2A0">
            <wp:extent cx="4384675" cy="3297555"/>
            <wp:effectExtent l="0" t="0" r="0" b="0"/>
            <wp:docPr id="28" name="Picture 30" descr="Gap/light penetrating beneath exterior door" title="Picture 26"/>
            <wp:cNvGraphicFramePr/>
            <a:graphic xmlns:a="http://schemas.openxmlformats.org/drawingml/2006/main">
              <a:graphicData uri="http://schemas.openxmlformats.org/drawingml/2006/picture">
                <pic:pic xmlns:pic="http://schemas.openxmlformats.org/drawingml/2006/picture">
                  <pic:nvPicPr>
                    <pic:cNvPr id="30" name="Picture 30" descr="Gap/light penetrating beneath exterior door" title="Picture 26"/>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2B263335" w14:textId="77777777" w:rsidR="008246E6" w:rsidRPr="008246E6" w:rsidRDefault="008246E6" w:rsidP="008246E6">
      <w:pPr>
        <w:spacing w:after="200" w:line="276" w:lineRule="auto"/>
        <w:jc w:val="center"/>
        <w:rPr>
          <w:rFonts w:eastAsia="Calibri"/>
          <w:b/>
          <w:szCs w:val="24"/>
        </w:rPr>
      </w:pPr>
      <w:r w:rsidRPr="008246E6">
        <w:rPr>
          <w:rFonts w:eastAsia="Calibri"/>
          <w:b/>
          <w:szCs w:val="24"/>
        </w:rPr>
        <w:t>Gap/light penetrating beneath exterior door</w:t>
      </w:r>
    </w:p>
    <w:p w14:paraId="73874162"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27</w:t>
      </w:r>
    </w:p>
    <w:p w14:paraId="26E4313B"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53B0242F" wp14:editId="2768F3AC">
            <wp:extent cx="4384675" cy="3297555"/>
            <wp:effectExtent l="0" t="0" r="0" b="0"/>
            <wp:docPr id="29" name="Picture 31" descr="Gaps/light penetrating around door/damaged wall" title="Picture 27"/>
            <wp:cNvGraphicFramePr/>
            <a:graphic xmlns:a="http://schemas.openxmlformats.org/drawingml/2006/main">
              <a:graphicData uri="http://schemas.openxmlformats.org/drawingml/2006/picture">
                <pic:pic xmlns:pic="http://schemas.openxmlformats.org/drawingml/2006/picture">
                  <pic:nvPicPr>
                    <pic:cNvPr id="31" name="Picture 31" descr="Gaps/light penetrating around door/damaged wall" title="Picture 27"/>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1B417C2D" w14:textId="77777777" w:rsidR="008246E6" w:rsidRPr="008246E6" w:rsidRDefault="008246E6" w:rsidP="008246E6">
      <w:pPr>
        <w:spacing w:after="200" w:line="276" w:lineRule="auto"/>
        <w:jc w:val="center"/>
        <w:rPr>
          <w:rFonts w:eastAsia="Calibri"/>
          <w:b/>
          <w:szCs w:val="24"/>
        </w:rPr>
      </w:pPr>
      <w:r w:rsidRPr="008246E6">
        <w:rPr>
          <w:rFonts w:eastAsia="Calibri"/>
          <w:b/>
          <w:szCs w:val="24"/>
        </w:rPr>
        <w:t>Gaps/light penetrating around door/damaged wall</w:t>
      </w:r>
    </w:p>
    <w:p w14:paraId="3A4598B9" w14:textId="77777777" w:rsidR="008246E6" w:rsidRPr="008246E6" w:rsidRDefault="008246E6" w:rsidP="008246E6">
      <w:pPr>
        <w:spacing w:after="200" w:line="276" w:lineRule="auto"/>
        <w:rPr>
          <w:rFonts w:eastAsia="Calibri"/>
          <w:b/>
          <w:szCs w:val="24"/>
        </w:rPr>
      </w:pPr>
      <w:r w:rsidRPr="008246E6">
        <w:rPr>
          <w:rFonts w:eastAsia="Calibri"/>
          <w:b/>
          <w:szCs w:val="24"/>
        </w:rPr>
        <w:t>Picture 28</w:t>
      </w:r>
    </w:p>
    <w:p w14:paraId="1B00CAE6"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0058C3BD" wp14:editId="6859CA40">
            <wp:extent cx="2847340" cy="3297555"/>
            <wp:effectExtent l="0" t="0" r="0" b="0"/>
            <wp:docPr id="30" name="Picture 35" descr="Rusted/corroded garage door" title="Picture 28"/>
            <wp:cNvGraphicFramePr/>
            <a:graphic xmlns:a="http://schemas.openxmlformats.org/drawingml/2006/main">
              <a:graphicData uri="http://schemas.openxmlformats.org/drawingml/2006/picture">
                <pic:pic xmlns:pic="http://schemas.openxmlformats.org/drawingml/2006/picture">
                  <pic:nvPicPr>
                    <pic:cNvPr id="35" name="Picture 35" descr="Rusted/corroded garage door" title="Picture 28"/>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284924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08749D4B" w14:textId="77777777" w:rsidR="008246E6" w:rsidRPr="008246E6" w:rsidRDefault="008246E6" w:rsidP="008246E6">
      <w:pPr>
        <w:spacing w:after="200" w:line="276" w:lineRule="auto"/>
        <w:jc w:val="center"/>
        <w:rPr>
          <w:rFonts w:eastAsia="Calibri"/>
          <w:b/>
          <w:szCs w:val="24"/>
        </w:rPr>
      </w:pPr>
      <w:r w:rsidRPr="008246E6">
        <w:rPr>
          <w:rFonts w:eastAsia="Calibri"/>
          <w:b/>
          <w:szCs w:val="24"/>
        </w:rPr>
        <w:t>Rusted/corroded garage door</w:t>
      </w:r>
    </w:p>
    <w:p w14:paraId="7CC30183"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29</w:t>
      </w:r>
    </w:p>
    <w:p w14:paraId="601DF26D"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57B0F9FA" wp14:editId="3B72D64B">
            <wp:extent cx="2466340" cy="3283585"/>
            <wp:effectExtent l="0" t="0" r="0" b="0"/>
            <wp:docPr id="31" name="Picture 36" descr="Damaged/corroded exterior door" title="Picture 29"/>
            <wp:cNvGraphicFramePr/>
            <a:graphic xmlns:a="http://schemas.openxmlformats.org/drawingml/2006/main">
              <a:graphicData uri="http://schemas.openxmlformats.org/drawingml/2006/picture">
                <pic:pic xmlns:pic="http://schemas.openxmlformats.org/drawingml/2006/picture">
                  <pic:nvPicPr>
                    <pic:cNvPr id="36" name="Picture 36" descr="Damaged/corroded exterior door" title="Picture 29"/>
                    <pic:cNvPicPr/>
                  </pic:nvPicPr>
                  <pic:blipFill rotWithShape="1">
                    <a:blip r:embed="rId49" cstate="email">
                      <a:extLst>
                        <a:ext uri="{28A0092B-C50C-407E-A947-70E740481C1C}">
                          <a14:useLocalDpi xmlns:a14="http://schemas.microsoft.com/office/drawing/2010/main"/>
                        </a:ext>
                      </a:extLst>
                    </a:blip>
                    <a:srcRect/>
                    <a:stretch/>
                  </pic:blipFill>
                  <pic:spPr bwMode="auto">
                    <a:xfrm>
                      <a:off x="0" y="0"/>
                      <a:ext cx="2464435" cy="3283585"/>
                    </a:xfrm>
                    <a:prstGeom prst="rect">
                      <a:avLst/>
                    </a:prstGeom>
                    <a:noFill/>
                    <a:ln>
                      <a:noFill/>
                    </a:ln>
                    <a:extLst>
                      <a:ext uri="{53640926-AAD7-44D8-BBD7-CCE9431645EC}">
                        <a14:shadowObscured xmlns:a14="http://schemas.microsoft.com/office/drawing/2010/main"/>
                      </a:ext>
                    </a:extLst>
                  </pic:spPr>
                </pic:pic>
              </a:graphicData>
            </a:graphic>
          </wp:inline>
        </w:drawing>
      </w:r>
    </w:p>
    <w:p w14:paraId="77EA38C1" w14:textId="77777777" w:rsidR="008246E6" w:rsidRPr="008246E6" w:rsidRDefault="008246E6" w:rsidP="008246E6">
      <w:pPr>
        <w:spacing w:after="200" w:line="276" w:lineRule="auto"/>
        <w:jc w:val="center"/>
        <w:rPr>
          <w:rFonts w:eastAsia="Calibri"/>
          <w:b/>
          <w:szCs w:val="24"/>
        </w:rPr>
      </w:pPr>
      <w:r w:rsidRPr="008246E6">
        <w:rPr>
          <w:rFonts w:eastAsia="Calibri"/>
          <w:b/>
          <w:szCs w:val="24"/>
        </w:rPr>
        <w:t>Damaged/corroded exterior door</w:t>
      </w:r>
    </w:p>
    <w:p w14:paraId="6F90394C" w14:textId="77777777" w:rsidR="008246E6" w:rsidRPr="008246E6" w:rsidRDefault="008246E6" w:rsidP="008246E6">
      <w:pPr>
        <w:spacing w:after="200" w:line="276" w:lineRule="auto"/>
        <w:rPr>
          <w:rFonts w:eastAsia="Calibri"/>
          <w:b/>
          <w:szCs w:val="24"/>
        </w:rPr>
      </w:pPr>
      <w:r w:rsidRPr="008246E6">
        <w:rPr>
          <w:rFonts w:eastAsia="Calibri"/>
          <w:b/>
          <w:szCs w:val="24"/>
        </w:rPr>
        <w:t>Picture 30</w:t>
      </w:r>
    </w:p>
    <w:p w14:paraId="0AF31C1D"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3F93D95B" wp14:editId="2606574B">
            <wp:extent cx="5610860" cy="3297555"/>
            <wp:effectExtent l="0" t="0" r="8890" b="0"/>
            <wp:docPr id="32" name="Picture 37" descr="Breach in damaged skylight, note it runs the entire length" title="Picture 30"/>
            <wp:cNvGraphicFramePr/>
            <a:graphic xmlns:a="http://schemas.openxmlformats.org/drawingml/2006/main">
              <a:graphicData uri="http://schemas.openxmlformats.org/drawingml/2006/picture">
                <pic:pic xmlns:pic="http://schemas.openxmlformats.org/drawingml/2006/picture">
                  <pic:nvPicPr>
                    <pic:cNvPr id="37" name="Picture 37" descr="Breach in damaged skylight, note it runs the entire length" title="Picture 30"/>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561149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2B8A2F9F" w14:textId="77777777" w:rsidR="008246E6" w:rsidRPr="008246E6" w:rsidRDefault="008246E6" w:rsidP="008246E6">
      <w:pPr>
        <w:spacing w:after="200" w:line="276" w:lineRule="auto"/>
        <w:jc w:val="center"/>
        <w:rPr>
          <w:rFonts w:eastAsia="Calibri"/>
          <w:b/>
          <w:szCs w:val="24"/>
        </w:rPr>
      </w:pPr>
      <w:r w:rsidRPr="008246E6">
        <w:rPr>
          <w:rFonts w:eastAsia="Calibri"/>
          <w:b/>
          <w:szCs w:val="24"/>
        </w:rPr>
        <w:t>Breach in damaged skylight, note it runs the entire length</w:t>
      </w:r>
    </w:p>
    <w:p w14:paraId="6F51AB3E"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31</w:t>
      </w:r>
    </w:p>
    <w:p w14:paraId="2B236A7A"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5C4FACEA" wp14:editId="77A97096">
            <wp:extent cx="3124200" cy="3297555"/>
            <wp:effectExtent l="0" t="0" r="0" b="0"/>
            <wp:docPr id="33" name="Picture 38" descr="Breach between windowsill and wall" title="Picture 31"/>
            <wp:cNvGraphicFramePr/>
            <a:graphic xmlns:a="http://schemas.openxmlformats.org/drawingml/2006/main">
              <a:graphicData uri="http://schemas.openxmlformats.org/drawingml/2006/picture">
                <pic:pic xmlns:pic="http://schemas.openxmlformats.org/drawingml/2006/picture">
                  <pic:nvPicPr>
                    <pic:cNvPr id="38" name="Picture 38" descr="Breach between windowsill and wall" title="Picture 31"/>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312293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08B89507" w14:textId="77777777" w:rsidR="008246E6" w:rsidRPr="008246E6" w:rsidRDefault="008246E6" w:rsidP="008246E6">
      <w:pPr>
        <w:spacing w:after="200" w:line="276" w:lineRule="auto"/>
        <w:jc w:val="center"/>
        <w:rPr>
          <w:rFonts w:eastAsia="Calibri"/>
          <w:b/>
          <w:szCs w:val="24"/>
        </w:rPr>
      </w:pPr>
      <w:r w:rsidRPr="008246E6">
        <w:rPr>
          <w:rFonts w:eastAsia="Calibri"/>
          <w:b/>
          <w:szCs w:val="24"/>
        </w:rPr>
        <w:t>Breach between windowsill and wall</w:t>
      </w:r>
    </w:p>
    <w:p w14:paraId="2C39E4B1" w14:textId="77777777" w:rsidR="008246E6" w:rsidRPr="008246E6" w:rsidRDefault="008246E6" w:rsidP="008246E6">
      <w:pPr>
        <w:spacing w:after="200" w:line="276" w:lineRule="auto"/>
        <w:rPr>
          <w:rFonts w:eastAsia="Calibri"/>
          <w:b/>
          <w:szCs w:val="24"/>
        </w:rPr>
      </w:pPr>
      <w:r w:rsidRPr="008246E6">
        <w:rPr>
          <w:rFonts w:eastAsia="Calibri"/>
          <w:b/>
          <w:szCs w:val="24"/>
        </w:rPr>
        <w:t>Picture 32</w:t>
      </w:r>
    </w:p>
    <w:p w14:paraId="44072827"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3A5113B1" wp14:editId="536D480A">
            <wp:extent cx="2466340" cy="3297555"/>
            <wp:effectExtent l="0" t="0" r="0" b="0"/>
            <wp:docPr id="34" name="Picture 44" descr="Disconnected downspout" title="Picture 32"/>
            <wp:cNvGraphicFramePr/>
            <a:graphic xmlns:a="http://schemas.openxmlformats.org/drawingml/2006/main">
              <a:graphicData uri="http://schemas.openxmlformats.org/drawingml/2006/picture">
                <pic:pic xmlns:pic="http://schemas.openxmlformats.org/drawingml/2006/picture">
                  <pic:nvPicPr>
                    <pic:cNvPr id="44" name="Picture 44" descr="Disconnected downspout" title="Picture 32"/>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2466975" cy="3291840"/>
                    </a:xfrm>
                    <a:prstGeom prst="rect">
                      <a:avLst/>
                    </a:prstGeom>
                    <a:noFill/>
                    <a:ln>
                      <a:noFill/>
                    </a:ln>
                  </pic:spPr>
                </pic:pic>
              </a:graphicData>
            </a:graphic>
          </wp:inline>
        </w:drawing>
      </w:r>
    </w:p>
    <w:p w14:paraId="619C2F71" w14:textId="77777777" w:rsidR="008246E6" w:rsidRPr="008246E6" w:rsidRDefault="008246E6" w:rsidP="008246E6">
      <w:pPr>
        <w:spacing w:after="200" w:line="276" w:lineRule="auto"/>
        <w:jc w:val="center"/>
        <w:rPr>
          <w:rFonts w:eastAsia="Calibri"/>
          <w:b/>
          <w:szCs w:val="24"/>
        </w:rPr>
      </w:pPr>
      <w:r w:rsidRPr="008246E6">
        <w:rPr>
          <w:rFonts w:eastAsia="Calibri"/>
          <w:b/>
          <w:szCs w:val="24"/>
        </w:rPr>
        <w:t>Disconnected downspout</w:t>
      </w:r>
    </w:p>
    <w:p w14:paraId="3FD4E2A2"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33</w:t>
      </w:r>
    </w:p>
    <w:p w14:paraId="65073FDC"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22718033" wp14:editId="774FF2D3">
            <wp:extent cx="1932940" cy="3297555"/>
            <wp:effectExtent l="0" t="0" r="0" b="0"/>
            <wp:docPr id="35" name="Picture 45" descr="Disconnected downspout" title="Picture 33"/>
            <wp:cNvGraphicFramePr/>
            <a:graphic xmlns:a="http://schemas.openxmlformats.org/drawingml/2006/main">
              <a:graphicData uri="http://schemas.openxmlformats.org/drawingml/2006/picture">
                <pic:pic xmlns:pic="http://schemas.openxmlformats.org/drawingml/2006/picture">
                  <pic:nvPicPr>
                    <pic:cNvPr id="45" name="Picture 45" descr="Disconnected downspout" title="Picture 33"/>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193484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6229C10C" w14:textId="77777777" w:rsidR="008246E6" w:rsidRPr="008246E6" w:rsidRDefault="008246E6" w:rsidP="008246E6">
      <w:pPr>
        <w:spacing w:after="200" w:line="276" w:lineRule="auto"/>
        <w:jc w:val="center"/>
        <w:rPr>
          <w:rFonts w:eastAsia="Calibri"/>
          <w:b/>
          <w:szCs w:val="24"/>
        </w:rPr>
      </w:pPr>
      <w:r w:rsidRPr="008246E6">
        <w:rPr>
          <w:rFonts w:eastAsia="Calibri"/>
          <w:b/>
          <w:szCs w:val="24"/>
        </w:rPr>
        <w:t>Disconnected downspout</w:t>
      </w:r>
    </w:p>
    <w:p w14:paraId="76DFD94D" w14:textId="77777777" w:rsidR="008246E6" w:rsidRPr="008246E6" w:rsidRDefault="008246E6" w:rsidP="008246E6">
      <w:pPr>
        <w:spacing w:after="200" w:line="276" w:lineRule="auto"/>
        <w:rPr>
          <w:rFonts w:eastAsia="Calibri"/>
          <w:b/>
          <w:szCs w:val="24"/>
        </w:rPr>
      </w:pPr>
      <w:r w:rsidRPr="008246E6">
        <w:rPr>
          <w:rFonts w:eastAsia="Calibri"/>
          <w:b/>
          <w:szCs w:val="24"/>
        </w:rPr>
        <w:t>Picture 34</w:t>
      </w:r>
    </w:p>
    <w:p w14:paraId="04A0470D"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512381BC" wp14:editId="5A34F784">
            <wp:extent cx="4315460" cy="3297555"/>
            <wp:effectExtent l="0" t="0" r="8890" b="0"/>
            <wp:docPr id="36" name="Picture 46" descr="Plant growth in gutter" title="Picture 34"/>
            <wp:cNvGraphicFramePr/>
            <a:graphic xmlns:a="http://schemas.openxmlformats.org/drawingml/2006/main">
              <a:graphicData uri="http://schemas.openxmlformats.org/drawingml/2006/picture">
                <pic:pic xmlns:pic="http://schemas.openxmlformats.org/drawingml/2006/picture">
                  <pic:nvPicPr>
                    <pic:cNvPr id="46" name="Picture 46" descr="Plant growth in gutter" title="Picture 34"/>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4317365"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13D27CBE" w14:textId="77777777" w:rsidR="008246E6" w:rsidRPr="008246E6" w:rsidRDefault="008246E6" w:rsidP="008246E6">
      <w:pPr>
        <w:spacing w:after="200" w:line="276" w:lineRule="auto"/>
        <w:jc w:val="center"/>
        <w:rPr>
          <w:rFonts w:eastAsia="Calibri"/>
          <w:b/>
          <w:szCs w:val="24"/>
        </w:rPr>
      </w:pPr>
      <w:r w:rsidRPr="008246E6">
        <w:rPr>
          <w:rFonts w:eastAsia="Calibri"/>
          <w:b/>
          <w:szCs w:val="24"/>
        </w:rPr>
        <w:t>Plant growth in gutter</w:t>
      </w:r>
    </w:p>
    <w:p w14:paraId="0D082F49"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35</w:t>
      </w:r>
    </w:p>
    <w:p w14:paraId="0E0AC815"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3D086436" wp14:editId="05F93C9E">
            <wp:extent cx="4696460" cy="3297555"/>
            <wp:effectExtent l="0" t="0" r="8890" b="0"/>
            <wp:docPr id="37" name="Picture 39" descr="Water-damaged drywall in men’s restroom" title="Picture 35"/>
            <wp:cNvGraphicFramePr/>
            <a:graphic xmlns:a="http://schemas.openxmlformats.org/drawingml/2006/main">
              <a:graphicData uri="http://schemas.openxmlformats.org/drawingml/2006/picture">
                <pic:pic xmlns:pic="http://schemas.openxmlformats.org/drawingml/2006/picture">
                  <pic:nvPicPr>
                    <pic:cNvPr id="39" name="Picture 39" descr="Water-damaged drywall in men’s restroom" title="Picture 35"/>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469392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4EAA88D2" w14:textId="77777777" w:rsidR="008246E6" w:rsidRPr="008246E6" w:rsidRDefault="008246E6" w:rsidP="008246E6">
      <w:pPr>
        <w:spacing w:after="200" w:line="276" w:lineRule="auto"/>
        <w:jc w:val="center"/>
        <w:rPr>
          <w:rFonts w:eastAsia="Calibri"/>
          <w:b/>
          <w:szCs w:val="24"/>
        </w:rPr>
      </w:pPr>
      <w:r w:rsidRPr="008246E6">
        <w:rPr>
          <w:rFonts w:eastAsia="Calibri"/>
          <w:b/>
          <w:szCs w:val="24"/>
        </w:rPr>
        <w:t>Water-damaged drywall in men’s restroom</w:t>
      </w:r>
    </w:p>
    <w:p w14:paraId="7F4FCD28" w14:textId="77777777" w:rsidR="008246E6" w:rsidRPr="008246E6" w:rsidRDefault="008246E6" w:rsidP="008246E6">
      <w:pPr>
        <w:spacing w:after="200" w:line="276" w:lineRule="auto"/>
        <w:rPr>
          <w:rFonts w:eastAsia="Calibri"/>
          <w:b/>
          <w:szCs w:val="24"/>
        </w:rPr>
      </w:pPr>
      <w:r w:rsidRPr="008246E6">
        <w:rPr>
          <w:rFonts w:eastAsia="Calibri"/>
          <w:b/>
          <w:szCs w:val="24"/>
        </w:rPr>
        <w:t>Picture 36</w:t>
      </w:r>
    </w:p>
    <w:p w14:paraId="337E74D0"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45973A70" wp14:editId="55A9A7A3">
            <wp:extent cx="4447540" cy="3297555"/>
            <wp:effectExtent l="0" t="0" r="0" b="0"/>
            <wp:docPr id="38" name="Picture 40" descr="Bird wastes/nesting material on flat surfaces" title="Picture 36"/>
            <wp:cNvGraphicFramePr/>
            <a:graphic xmlns:a="http://schemas.openxmlformats.org/drawingml/2006/main">
              <a:graphicData uri="http://schemas.openxmlformats.org/drawingml/2006/picture">
                <pic:pic xmlns:pic="http://schemas.openxmlformats.org/drawingml/2006/picture">
                  <pic:nvPicPr>
                    <pic:cNvPr id="40" name="Picture 40" descr="Bird wastes/nesting material on flat surfaces" title="Picture 36"/>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445262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15541E04" w14:textId="77777777" w:rsidR="008246E6" w:rsidRPr="008246E6" w:rsidRDefault="008246E6" w:rsidP="008246E6">
      <w:pPr>
        <w:spacing w:after="200" w:line="276" w:lineRule="auto"/>
        <w:jc w:val="center"/>
        <w:rPr>
          <w:rFonts w:eastAsia="Calibri"/>
          <w:b/>
          <w:szCs w:val="24"/>
        </w:rPr>
      </w:pPr>
      <w:r w:rsidRPr="008246E6">
        <w:rPr>
          <w:rFonts w:eastAsia="Calibri"/>
          <w:b/>
          <w:szCs w:val="24"/>
        </w:rPr>
        <w:t>Bird wastes/nesting material on flat surfaces</w:t>
      </w:r>
    </w:p>
    <w:p w14:paraId="571039BF"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37</w:t>
      </w:r>
    </w:p>
    <w:p w14:paraId="24843A5E"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689106F5" wp14:editId="1EC4D0AE">
            <wp:extent cx="4384675" cy="3297555"/>
            <wp:effectExtent l="0" t="0" r="0" b="0"/>
            <wp:docPr id="39" name="Picture 41" descr="Bird wastes" title="Picture 37"/>
            <wp:cNvGraphicFramePr/>
            <a:graphic xmlns:a="http://schemas.openxmlformats.org/drawingml/2006/main">
              <a:graphicData uri="http://schemas.openxmlformats.org/drawingml/2006/picture">
                <pic:pic xmlns:pic="http://schemas.openxmlformats.org/drawingml/2006/picture">
                  <pic:nvPicPr>
                    <pic:cNvPr id="41" name="Picture 41" descr="Bird wastes" title="Picture 37"/>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7FBFE3CA" w14:textId="77777777" w:rsidR="008246E6" w:rsidRPr="008246E6" w:rsidRDefault="008246E6" w:rsidP="008246E6">
      <w:pPr>
        <w:spacing w:after="200" w:line="276" w:lineRule="auto"/>
        <w:jc w:val="center"/>
        <w:rPr>
          <w:rFonts w:eastAsia="Calibri"/>
          <w:b/>
          <w:szCs w:val="24"/>
        </w:rPr>
      </w:pPr>
      <w:r w:rsidRPr="008246E6">
        <w:rPr>
          <w:rFonts w:eastAsia="Calibri"/>
          <w:b/>
          <w:szCs w:val="24"/>
        </w:rPr>
        <w:t>Bird wastes</w:t>
      </w:r>
    </w:p>
    <w:p w14:paraId="7F92ACB2" w14:textId="77777777" w:rsidR="008246E6" w:rsidRPr="008246E6" w:rsidRDefault="008246E6" w:rsidP="008246E6">
      <w:pPr>
        <w:spacing w:after="200" w:line="276" w:lineRule="auto"/>
        <w:rPr>
          <w:rFonts w:eastAsia="Calibri"/>
          <w:b/>
          <w:szCs w:val="24"/>
        </w:rPr>
      </w:pPr>
      <w:r w:rsidRPr="008246E6">
        <w:rPr>
          <w:rFonts w:eastAsia="Calibri"/>
          <w:b/>
          <w:szCs w:val="24"/>
        </w:rPr>
        <w:t>Picture 38</w:t>
      </w:r>
    </w:p>
    <w:p w14:paraId="38F833A8"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7F86575C" wp14:editId="5FD24E72">
            <wp:extent cx="4384675" cy="3297555"/>
            <wp:effectExtent l="0" t="0" r="0" b="0"/>
            <wp:docPr id="40" name="Picture 20" descr="Vehicles and soiled concrete" title="Picture 38"/>
            <wp:cNvGraphicFramePr/>
            <a:graphic xmlns:a="http://schemas.openxmlformats.org/drawingml/2006/main">
              <a:graphicData uri="http://schemas.openxmlformats.org/drawingml/2006/picture">
                <pic:pic xmlns:pic="http://schemas.openxmlformats.org/drawingml/2006/picture">
                  <pic:nvPicPr>
                    <pic:cNvPr id="20" name="Picture 20" descr="Vehicles and soiled concrete" title="Picture 38"/>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24E28BC6" w14:textId="77777777" w:rsidR="008246E6" w:rsidRPr="008246E6" w:rsidRDefault="008246E6" w:rsidP="008246E6">
      <w:pPr>
        <w:spacing w:after="200" w:line="276" w:lineRule="auto"/>
        <w:jc w:val="center"/>
        <w:rPr>
          <w:rFonts w:eastAsia="Calibri"/>
          <w:b/>
          <w:szCs w:val="24"/>
        </w:rPr>
      </w:pPr>
      <w:r w:rsidRPr="008246E6">
        <w:rPr>
          <w:rFonts w:eastAsia="Calibri"/>
          <w:b/>
          <w:szCs w:val="24"/>
        </w:rPr>
        <w:t>Vehicles and soiled concrete</w:t>
      </w:r>
    </w:p>
    <w:p w14:paraId="2218F94F"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39</w:t>
      </w:r>
    </w:p>
    <w:p w14:paraId="3320FF07"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22184628" wp14:editId="18481EBC">
            <wp:extent cx="4384675" cy="3297555"/>
            <wp:effectExtent l="0" t="0" r="0" b="0"/>
            <wp:docPr id="41" name="Picture 25" descr="Chemical station/storage" title="Picture 39"/>
            <wp:cNvGraphicFramePr/>
            <a:graphic xmlns:a="http://schemas.openxmlformats.org/drawingml/2006/main">
              <a:graphicData uri="http://schemas.openxmlformats.org/drawingml/2006/picture">
                <pic:pic xmlns:pic="http://schemas.openxmlformats.org/drawingml/2006/picture">
                  <pic:nvPicPr>
                    <pic:cNvPr id="25" name="Picture 25" descr="Chemical station/storage" title="Picture 39"/>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13E47348" w14:textId="77777777" w:rsidR="008246E6" w:rsidRPr="008246E6" w:rsidRDefault="008246E6" w:rsidP="008246E6">
      <w:pPr>
        <w:spacing w:after="200" w:line="276" w:lineRule="auto"/>
        <w:jc w:val="center"/>
        <w:rPr>
          <w:rFonts w:eastAsia="Calibri"/>
          <w:b/>
          <w:szCs w:val="24"/>
        </w:rPr>
      </w:pPr>
      <w:r w:rsidRPr="008246E6">
        <w:rPr>
          <w:rFonts w:eastAsia="Calibri"/>
          <w:b/>
          <w:szCs w:val="24"/>
        </w:rPr>
        <w:t>Chemical station/storage</w:t>
      </w:r>
    </w:p>
    <w:p w14:paraId="3E274C6D" w14:textId="77777777" w:rsidR="008246E6" w:rsidRPr="008246E6" w:rsidRDefault="008246E6" w:rsidP="008246E6">
      <w:pPr>
        <w:spacing w:after="200" w:line="276" w:lineRule="auto"/>
        <w:rPr>
          <w:rFonts w:eastAsia="Calibri"/>
          <w:b/>
          <w:szCs w:val="24"/>
        </w:rPr>
      </w:pPr>
      <w:r w:rsidRPr="008246E6">
        <w:rPr>
          <w:rFonts w:eastAsia="Calibri"/>
          <w:b/>
          <w:szCs w:val="24"/>
        </w:rPr>
        <w:t>Picture 40</w:t>
      </w:r>
    </w:p>
    <w:p w14:paraId="04ABBF14"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21CFE099" wp14:editId="3EE8204E">
            <wp:extent cx="4384675" cy="3297555"/>
            <wp:effectExtent l="0" t="0" r="0" b="0"/>
            <wp:docPr id="42" name="Picture 42" descr="Chemical station/storage" title="Picture 40"/>
            <wp:cNvGraphicFramePr/>
            <a:graphic xmlns:a="http://schemas.openxmlformats.org/drawingml/2006/main">
              <a:graphicData uri="http://schemas.openxmlformats.org/drawingml/2006/picture">
                <pic:pic xmlns:pic="http://schemas.openxmlformats.org/drawingml/2006/picture">
                  <pic:nvPicPr>
                    <pic:cNvPr id="42" name="Picture 42" descr="Chemical station/storage" title="Picture 40"/>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4BCE0EB3" w14:textId="77777777" w:rsidR="008246E6" w:rsidRPr="008246E6" w:rsidRDefault="008246E6" w:rsidP="008246E6">
      <w:pPr>
        <w:spacing w:after="200" w:line="276" w:lineRule="auto"/>
        <w:jc w:val="center"/>
        <w:rPr>
          <w:rFonts w:eastAsia="Calibri"/>
          <w:b/>
          <w:szCs w:val="24"/>
        </w:rPr>
      </w:pPr>
      <w:r w:rsidRPr="008246E6">
        <w:rPr>
          <w:rFonts w:eastAsia="Calibri"/>
          <w:b/>
          <w:szCs w:val="24"/>
        </w:rPr>
        <w:t>Chemical station/storage</w:t>
      </w:r>
    </w:p>
    <w:p w14:paraId="3B16B7DA" w14:textId="77777777" w:rsidR="008246E6" w:rsidRPr="008246E6" w:rsidRDefault="008246E6" w:rsidP="008246E6">
      <w:pPr>
        <w:spacing w:after="200" w:line="276" w:lineRule="auto"/>
        <w:rPr>
          <w:rFonts w:eastAsia="Calibri"/>
          <w:b/>
          <w:szCs w:val="24"/>
        </w:rPr>
      </w:pPr>
      <w:r w:rsidRPr="008246E6">
        <w:rPr>
          <w:rFonts w:eastAsia="Calibri"/>
          <w:b/>
          <w:szCs w:val="24"/>
        </w:rPr>
        <w:lastRenderedPageBreak/>
        <w:t>Picture 41</w:t>
      </w:r>
    </w:p>
    <w:p w14:paraId="71980354" w14:textId="77777777" w:rsidR="008246E6" w:rsidRPr="008246E6" w:rsidRDefault="008246E6" w:rsidP="008246E6">
      <w:pPr>
        <w:spacing w:after="200" w:line="276" w:lineRule="auto"/>
        <w:jc w:val="center"/>
        <w:rPr>
          <w:rFonts w:eastAsia="Calibri"/>
          <w:b/>
          <w:szCs w:val="24"/>
        </w:rPr>
      </w:pPr>
      <w:r w:rsidRPr="008246E6">
        <w:rPr>
          <w:rFonts w:eastAsia="Calibri"/>
          <w:b/>
          <w:noProof/>
          <w:szCs w:val="24"/>
        </w:rPr>
        <w:drawing>
          <wp:inline distT="0" distB="0" distL="0" distR="0" wp14:anchorId="6A2C1831" wp14:editId="38A8F10F">
            <wp:extent cx="2867660" cy="3297555"/>
            <wp:effectExtent l="0" t="0" r="8890" b="0"/>
            <wp:docPr id="48" name="Picture 43" descr="Abandoned/inoperable local exhaust system in welding bay" title="Picture 41"/>
            <wp:cNvGraphicFramePr/>
            <a:graphic xmlns:a="http://schemas.openxmlformats.org/drawingml/2006/main">
              <a:graphicData uri="http://schemas.openxmlformats.org/drawingml/2006/picture">
                <pic:pic xmlns:pic="http://schemas.openxmlformats.org/drawingml/2006/picture">
                  <pic:nvPicPr>
                    <pic:cNvPr id="43" name="Picture 43" descr="Abandoned/inoperable local exhaust system in welding bay" title="Picture 41"/>
                    <pic:cNvPicPr/>
                  </pic:nvPicPr>
                  <pic:blipFill rotWithShape="1">
                    <a:blip r:embed="rId61" cstate="email">
                      <a:extLst>
                        <a:ext uri="{28A0092B-C50C-407E-A947-70E740481C1C}">
                          <a14:useLocalDpi xmlns:a14="http://schemas.microsoft.com/office/drawing/2010/main"/>
                        </a:ext>
                      </a:extLst>
                    </a:blip>
                    <a:srcRect/>
                    <a:stretch/>
                  </pic:blipFill>
                  <pic:spPr bwMode="auto">
                    <a:xfrm>
                      <a:off x="0" y="0"/>
                      <a:ext cx="286258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6FC4A540" w14:textId="77777777" w:rsidR="008246E6" w:rsidRPr="008246E6" w:rsidRDefault="008246E6" w:rsidP="008246E6">
      <w:pPr>
        <w:spacing w:after="200" w:line="276" w:lineRule="auto"/>
        <w:jc w:val="center"/>
        <w:rPr>
          <w:rFonts w:eastAsia="Calibri"/>
          <w:b/>
          <w:szCs w:val="24"/>
        </w:rPr>
      </w:pPr>
      <w:r w:rsidRPr="008246E6">
        <w:rPr>
          <w:rFonts w:eastAsia="Calibri"/>
          <w:b/>
          <w:szCs w:val="24"/>
        </w:rPr>
        <w:t>Abandoned/inoperable local exhaust system in welding bay</w:t>
      </w:r>
    </w:p>
    <w:p w14:paraId="66046C21" w14:textId="77777777" w:rsidR="008246E6" w:rsidRPr="008246E6" w:rsidRDefault="008246E6" w:rsidP="008246E6">
      <w:pPr>
        <w:spacing w:after="200" w:line="276" w:lineRule="auto"/>
        <w:rPr>
          <w:rFonts w:eastAsia="Calibri"/>
          <w:b/>
          <w:szCs w:val="24"/>
        </w:rPr>
      </w:pPr>
      <w:r w:rsidRPr="008246E6">
        <w:rPr>
          <w:rFonts w:eastAsia="Calibri"/>
          <w:b/>
          <w:szCs w:val="24"/>
        </w:rPr>
        <w:t>Picture 42</w:t>
      </w:r>
    </w:p>
    <w:p w14:paraId="52B50CC6" w14:textId="77777777" w:rsidR="008246E6" w:rsidRPr="008246E6" w:rsidRDefault="008246E6" w:rsidP="008246E6">
      <w:pPr>
        <w:spacing w:after="200" w:line="276" w:lineRule="auto"/>
        <w:jc w:val="center"/>
        <w:rPr>
          <w:rFonts w:ascii="Calibri" w:eastAsia="Calibri" w:hAnsi="Calibri"/>
          <w:b/>
          <w:sz w:val="22"/>
          <w:szCs w:val="22"/>
        </w:rPr>
      </w:pPr>
      <w:r w:rsidRPr="008246E6">
        <w:rPr>
          <w:rFonts w:ascii="Calibri" w:eastAsia="Calibri" w:hAnsi="Calibri"/>
          <w:b/>
          <w:noProof/>
          <w:sz w:val="22"/>
          <w:szCs w:val="22"/>
        </w:rPr>
        <w:drawing>
          <wp:inline distT="0" distB="0" distL="0" distR="0" wp14:anchorId="44349D72" wp14:editId="318905D1">
            <wp:extent cx="4384675" cy="3297555"/>
            <wp:effectExtent l="0" t="0" r="0" b="0"/>
            <wp:docPr id="49" name="Picture 47" descr="Missing light covers in office area" title="Picture 42"/>
            <wp:cNvGraphicFramePr/>
            <a:graphic xmlns:a="http://schemas.openxmlformats.org/drawingml/2006/main">
              <a:graphicData uri="http://schemas.openxmlformats.org/drawingml/2006/picture">
                <pic:pic xmlns:pic="http://schemas.openxmlformats.org/drawingml/2006/picture">
                  <pic:nvPicPr>
                    <pic:cNvPr id="47" name="Picture 47" descr="Missing light covers in office area" title="Picture 42"/>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4385310" cy="3291840"/>
                    </a:xfrm>
                    <a:prstGeom prst="rect">
                      <a:avLst/>
                    </a:prstGeom>
                    <a:noFill/>
                    <a:ln>
                      <a:noFill/>
                    </a:ln>
                  </pic:spPr>
                </pic:pic>
              </a:graphicData>
            </a:graphic>
          </wp:inline>
        </w:drawing>
      </w:r>
    </w:p>
    <w:p w14:paraId="230F3A63" w14:textId="77777777" w:rsidR="008246E6" w:rsidRDefault="008246E6" w:rsidP="008246E6">
      <w:pPr>
        <w:spacing w:after="200" w:line="276" w:lineRule="auto"/>
        <w:jc w:val="center"/>
        <w:rPr>
          <w:rFonts w:eastAsia="Calibri"/>
          <w:b/>
          <w:szCs w:val="24"/>
        </w:rPr>
        <w:sectPr w:rsidR="008246E6" w:rsidSect="003F5297">
          <w:footerReference w:type="default" r:id="rId63"/>
          <w:pgSz w:w="12240" w:h="15840" w:code="1"/>
          <w:pgMar w:top="1440" w:right="1440" w:bottom="1440" w:left="1440" w:header="720" w:footer="720" w:gutter="0"/>
          <w:cols w:space="720"/>
          <w:titlePg/>
          <w:docGrid w:linePitch="326"/>
        </w:sectPr>
      </w:pPr>
      <w:r w:rsidRPr="008246E6">
        <w:rPr>
          <w:rFonts w:eastAsia="Calibri"/>
          <w:b/>
          <w:szCs w:val="24"/>
        </w:rPr>
        <w:t>Missing light covers in office area</w:t>
      </w:r>
    </w:p>
    <w:tbl>
      <w:tblPr>
        <w:tblW w:w="1498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206"/>
        <w:gridCol w:w="1206"/>
        <w:gridCol w:w="1260"/>
        <w:gridCol w:w="900"/>
        <w:gridCol w:w="990"/>
        <w:gridCol w:w="2615"/>
      </w:tblGrid>
      <w:tr w:rsidR="008246E6" w:rsidRPr="005C29E2" w14:paraId="3302AEB5" w14:textId="77777777" w:rsidTr="0076346B">
        <w:trPr>
          <w:cantSplit/>
          <w:trHeight w:val="350"/>
          <w:tblHeader/>
          <w:jc w:val="center"/>
        </w:trPr>
        <w:tc>
          <w:tcPr>
            <w:tcW w:w="1909" w:type="dxa"/>
            <w:vMerge w:val="restart"/>
            <w:tcBorders>
              <w:top w:val="single" w:sz="12" w:space="0" w:color="000000"/>
            </w:tcBorders>
            <w:vAlign w:val="bottom"/>
          </w:tcPr>
          <w:p w14:paraId="37FDFBEC" w14:textId="77777777" w:rsidR="008246E6" w:rsidRPr="00CA6C44" w:rsidRDefault="008246E6" w:rsidP="0076346B">
            <w:pPr>
              <w:pStyle w:val="Heading1"/>
              <w:rPr>
                <w:sz w:val="20"/>
              </w:rPr>
            </w:pPr>
            <w:r w:rsidRPr="00CA6C44">
              <w:rPr>
                <w:sz w:val="20"/>
              </w:rPr>
              <w:lastRenderedPageBreak/>
              <w:t>Location</w:t>
            </w:r>
          </w:p>
        </w:tc>
        <w:tc>
          <w:tcPr>
            <w:tcW w:w="920" w:type="dxa"/>
            <w:vMerge w:val="restart"/>
            <w:tcBorders>
              <w:top w:val="single" w:sz="12" w:space="0" w:color="000000"/>
            </w:tcBorders>
            <w:vAlign w:val="bottom"/>
          </w:tcPr>
          <w:p w14:paraId="25B66B39" w14:textId="77777777" w:rsidR="008246E6" w:rsidRPr="00CA6C44" w:rsidRDefault="008246E6" w:rsidP="0076346B">
            <w:pPr>
              <w:jc w:val="center"/>
              <w:rPr>
                <w:b/>
                <w:sz w:val="20"/>
              </w:rPr>
            </w:pPr>
            <w:r w:rsidRPr="00CA6C44">
              <w:rPr>
                <w:b/>
                <w:sz w:val="20"/>
              </w:rPr>
              <w:t>Carbon</w:t>
            </w:r>
          </w:p>
          <w:p w14:paraId="623C1F0E" w14:textId="77777777" w:rsidR="008246E6" w:rsidRPr="00CA6C44" w:rsidRDefault="008246E6" w:rsidP="0076346B">
            <w:pPr>
              <w:jc w:val="center"/>
              <w:rPr>
                <w:b/>
                <w:sz w:val="20"/>
              </w:rPr>
            </w:pPr>
            <w:r w:rsidRPr="00CA6C44">
              <w:rPr>
                <w:b/>
                <w:sz w:val="20"/>
              </w:rPr>
              <w:t>Dioxide</w:t>
            </w:r>
          </w:p>
          <w:p w14:paraId="37804284" w14:textId="77777777" w:rsidR="008246E6" w:rsidRPr="00CA6C44" w:rsidRDefault="008246E6" w:rsidP="0076346B">
            <w:pPr>
              <w:jc w:val="center"/>
              <w:rPr>
                <w:b/>
                <w:sz w:val="20"/>
              </w:rPr>
            </w:pPr>
            <w:r w:rsidRPr="00CA6C44">
              <w:rPr>
                <w:b/>
                <w:sz w:val="20"/>
              </w:rPr>
              <w:t>(ppm)</w:t>
            </w:r>
          </w:p>
        </w:tc>
        <w:tc>
          <w:tcPr>
            <w:tcW w:w="1136" w:type="dxa"/>
            <w:vMerge w:val="restart"/>
            <w:tcBorders>
              <w:top w:val="single" w:sz="12" w:space="0" w:color="000000"/>
            </w:tcBorders>
          </w:tcPr>
          <w:p w14:paraId="4E84810B" w14:textId="77777777" w:rsidR="008246E6" w:rsidRPr="00CA6C44" w:rsidRDefault="008246E6" w:rsidP="0076346B">
            <w:pPr>
              <w:jc w:val="center"/>
              <w:rPr>
                <w:b/>
                <w:sz w:val="20"/>
              </w:rPr>
            </w:pPr>
            <w:r w:rsidRPr="00CA6C44">
              <w:rPr>
                <w:b/>
                <w:sz w:val="20"/>
              </w:rPr>
              <w:t>Carbon Monoxide</w:t>
            </w:r>
          </w:p>
          <w:p w14:paraId="4C575A96" w14:textId="77777777" w:rsidR="008246E6" w:rsidRPr="00CA6C44" w:rsidRDefault="008246E6" w:rsidP="0076346B">
            <w:pPr>
              <w:jc w:val="center"/>
              <w:rPr>
                <w:b/>
                <w:sz w:val="20"/>
              </w:rPr>
            </w:pPr>
            <w:r w:rsidRPr="00CA6C44">
              <w:rPr>
                <w:b/>
                <w:sz w:val="20"/>
              </w:rPr>
              <w:t>(ppm)</w:t>
            </w:r>
          </w:p>
        </w:tc>
        <w:tc>
          <w:tcPr>
            <w:tcW w:w="810" w:type="dxa"/>
            <w:vMerge w:val="restart"/>
            <w:tcBorders>
              <w:top w:val="single" w:sz="12" w:space="0" w:color="000000"/>
            </w:tcBorders>
            <w:vAlign w:val="bottom"/>
          </w:tcPr>
          <w:p w14:paraId="4E3B134B" w14:textId="77777777" w:rsidR="008246E6" w:rsidRPr="00CA6C44" w:rsidRDefault="008246E6" w:rsidP="0076346B">
            <w:pPr>
              <w:jc w:val="center"/>
              <w:rPr>
                <w:b/>
                <w:sz w:val="20"/>
              </w:rPr>
            </w:pPr>
            <w:r w:rsidRPr="00CA6C44">
              <w:rPr>
                <w:b/>
                <w:sz w:val="20"/>
              </w:rPr>
              <w:t>Temp</w:t>
            </w:r>
          </w:p>
          <w:p w14:paraId="4B60062D" w14:textId="77777777" w:rsidR="008246E6" w:rsidRPr="00CA6C44" w:rsidRDefault="008246E6" w:rsidP="0076346B">
            <w:pPr>
              <w:jc w:val="center"/>
              <w:rPr>
                <w:b/>
                <w:sz w:val="20"/>
              </w:rPr>
            </w:pPr>
            <w:r w:rsidRPr="00CA6C44">
              <w:rPr>
                <w:b/>
                <w:sz w:val="20"/>
              </w:rPr>
              <w:t>(°F)</w:t>
            </w:r>
          </w:p>
        </w:tc>
        <w:tc>
          <w:tcPr>
            <w:tcW w:w="1080" w:type="dxa"/>
            <w:vMerge w:val="restart"/>
            <w:tcBorders>
              <w:top w:val="single" w:sz="12" w:space="0" w:color="000000"/>
            </w:tcBorders>
            <w:vAlign w:val="bottom"/>
          </w:tcPr>
          <w:p w14:paraId="3DD9D5B3" w14:textId="77777777" w:rsidR="008246E6" w:rsidRPr="00CA6C44" w:rsidRDefault="008246E6" w:rsidP="0076346B">
            <w:pPr>
              <w:jc w:val="center"/>
              <w:rPr>
                <w:b/>
                <w:sz w:val="20"/>
              </w:rPr>
            </w:pPr>
            <w:r w:rsidRPr="00CA6C44">
              <w:rPr>
                <w:b/>
                <w:sz w:val="20"/>
              </w:rPr>
              <w:t>Relative</w:t>
            </w:r>
          </w:p>
          <w:p w14:paraId="68E7F656" w14:textId="77777777" w:rsidR="008246E6" w:rsidRPr="00CA6C44" w:rsidRDefault="008246E6" w:rsidP="0076346B">
            <w:pPr>
              <w:jc w:val="center"/>
              <w:rPr>
                <w:b/>
                <w:sz w:val="20"/>
              </w:rPr>
            </w:pPr>
            <w:r w:rsidRPr="00CA6C44">
              <w:rPr>
                <w:b/>
                <w:sz w:val="20"/>
              </w:rPr>
              <w:t>Humidity</w:t>
            </w:r>
          </w:p>
          <w:p w14:paraId="25E237EE" w14:textId="77777777" w:rsidR="008246E6" w:rsidRPr="00CA6C44" w:rsidRDefault="008246E6" w:rsidP="0076346B">
            <w:pPr>
              <w:jc w:val="center"/>
              <w:rPr>
                <w:b/>
                <w:sz w:val="20"/>
              </w:rPr>
            </w:pPr>
            <w:r w:rsidRPr="00CA6C44">
              <w:rPr>
                <w:b/>
                <w:sz w:val="20"/>
              </w:rPr>
              <w:t>(%)</w:t>
            </w:r>
          </w:p>
        </w:tc>
        <w:tc>
          <w:tcPr>
            <w:tcW w:w="954" w:type="dxa"/>
            <w:vMerge w:val="restart"/>
            <w:tcBorders>
              <w:top w:val="single" w:sz="12" w:space="0" w:color="000000"/>
            </w:tcBorders>
            <w:vAlign w:val="bottom"/>
          </w:tcPr>
          <w:p w14:paraId="72887482" w14:textId="77777777" w:rsidR="008246E6" w:rsidRPr="00CA6C44" w:rsidRDefault="008246E6" w:rsidP="0076346B">
            <w:pPr>
              <w:jc w:val="center"/>
              <w:rPr>
                <w:b/>
                <w:sz w:val="20"/>
              </w:rPr>
            </w:pPr>
            <w:r w:rsidRPr="00CA6C44">
              <w:rPr>
                <w:b/>
                <w:sz w:val="20"/>
              </w:rPr>
              <w:t>PM2.5</w:t>
            </w:r>
          </w:p>
          <w:p w14:paraId="77EA9144" w14:textId="77777777" w:rsidR="008246E6" w:rsidRPr="00CA6C44" w:rsidRDefault="008246E6" w:rsidP="0076346B">
            <w:pPr>
              <w:jc w:val="center"/>
              <w:rPr>
                <w:b/>
                <w:sz w:val="20"/>
              </w:rPr>
            </w:pPr>
            <w:r w:rsidRPr="00CA6C44">
              <w:rPr>
                <w:b/>
                <w:sz w:val="20"/>
              </w:rPr>
              <w:t>(µg/m</w:t>
            </w:r>
            <w:r w:rsidRPr="00CA6C44">
              <w:rPr>
                <w:b/>
                <w:sz w:val="20"/>
                <w:vertAlign w:val="superscript"/>
              </w:rPr>
              <w:t>3</w:t>
            </w:r>
            <w:r w:rsidRPr="00CA6C44">
              <w:rPr>
                <w:b/>
                <w:sz w:val="20"/>
              </w:rPr>
              <w:t>)</w:t>
            </w:r>
          </w:p>
        </w:tc>
        <w:tc>
          <w:tcPr>
            <w:tcW w:w="1206" w:type="dxa"/>
            <w:vMerge w:val="restart"/>
            <w:tcBorders>
              <w:top w:val="single" w:sz="12" w:space="0" w:color="000000"/>
            </w:tcBorders>
            <w:vAlign w:val="bottom"/>
          </w:tcPr>
          <w:p w14:paraId="7CD3C912" w14:textId="77777777" w:rsidR="008246E6" w:rsidRPr="00CA6C44" w:rsidRDefault="008246E6" w:rsidP="0076346B">
            <w:pPr>
              <w:jc w:val="center"/>
              <w:rPr>
                <w:b/>
                <w:sz w:val="20"/>
              </w:rPr>
            </w:pPr>
            <w:r>
              <w:rPr>
                <w:b/>
                <w:sz w:val="20"/>
              </w:rPr>
              <w:t>TVOCs</w:t>
            </w:r>
          </w:p>
          <w:p w14:paraId="63D5C2FB" w14:textId="77777777" w:rsidR="008246E6" w:rsidRPr="00CA6C44" w:rsidRDefault="008246E6" w:rsidP="0076346B">
            <w:pPr>
              <w:jc w:val="center"/>
              <w:rPr>
                <w:b/>
                <w:sz w:val="20"/>
              </w:rPr>
            </w:pPr>
            <w:r w:rsidRPr="005C5D01">
              <w:rPr>
                <w:b/>
                <w:sz w:val="20"/>
              </w:rPr>
              <w:t>(ppm)</w:t>
            </w:r>
          </w:p>
        </w:tc>
        <w:tc>
          <w:tcPr>
            <w:tcW w:w="1206" w:type="dxa"/>
            <w:vMerge w:val="restart"/>
            <w:tcBorders>
              <w:top w:val="single" w:sz="12" w:space="0" w:color="000000"/>
            </w:tcBorders>
            <w:vAlign w:val="bottom"/>
          </w:tcPr>
          <w:p w14:paraId="1AA5F260" w14:textId="77777777" w:rsidR="008246E6" w:rsidRPr="00CA6C44" w:rsidRDefault="008246E6" w:rsidP="0076346B">
            <w:pPr>
              <w:jc w:val="center"/>
              <w:rPr>
                <w:b/>
                <w:sz w:val="20"/>
              </w:rPr>
            </w:pPr>
            <w:r w:rsidRPr="00CA6C44">
              <w:rPr>
                <w:b/>
                <w:sz w:val="20"/>
              </w:rPr>
              <w:t>Occupants</w:t>
            </w:r>
          </w:p>
          <w:p w14:paraId="6B500285" w14:textId="77777777" w:rsidR="008246E6" w:rsidRPr="00CA6C44" w:rsidRDefault="008246E6" w:rsidP="0076346B">
            <w:pPr>
              <w:jc w:val="center"/>
              <w:rPr>
                <w:b/>
                <w:sz w:val="20"/>
              </w:rPr>
            </w:pPr>
            <w:r w:rsidRPr="00CA6C44">
              <w:rPr>
                <w:b/>
                <w:sz w:val="20"/>
              </w:rPr>
              <w:t>in Room</w:t>
            </w:r>
          </w:p>
        </w:tc>
        <w:tc>
          <w:tcPr>
            <w:tcW w:w="1260" w:type="dxa"/>
            <w:vMerge w:val="restart"/>
            <w:tcBorders>
              <w:top w:val="single" w:sz="12" w:space="0" w:color="000000"/>
            </w:tcBorders>
            <w:vAlign w:val="bottom"/>
          </w:tcPr>
          <w:p w14:paraId="777DAA9D" w14:textId="77777777" w:rsidR="008246E6" w:rsidRPr="00CA6C44" w:rsidRDefault="008246E6" w:rsidP="0076346B">
            <w:pPr>
              <w:jc w:val="center"/>
              <w:rPr>
                <w:b/>
                <w:sz w:val="20"/>
              </w:rPr>
            </w:pPr>
            <w:r w:rsidRPr="00CA6C44">
              <w:rPr>
                <w:b/>
                <w:sz w:val="20"/>
              </w:rPr>
              <w:t>Windows</w:t>
            </w:r>
          </w:p>
          <w:p w14:paraId="2B074472" w14:textId="77777777" w:rsidR="008246E6" w:rsidRPr="00CA6C44" w:rsidRDefault="008246E6" w:rsidP="0076346B">
            <w:pPr>
              <w:jc w:val="center"/>
              <w:rPr>
                <w:b/>
                <w:sz w:val="20"/>
              </w:rPr>
            </w:pPr>
            <w:r w:rsidRPr="00CA6C44">
              <w:rPr>
                <w:b/>
                <w:sz w:val="20"/>
              </w:rPr>
              <w:t>Openable</w:t>
            </w:r>
          </w:p>
        </w:tc>
        <w:tc>
          <w:tcPr>
            <w:tcW w:w="1890" w:type="dxa"/>
            <w:gridSpan w:val="2"/>
            <w:tcBorders>
              <w:top w:val="single" w:sz="12" w:space="0" w:color="000000"/>
              <w:left w:val="nil"/>
              <w:bottom w:val="nil"/>
            </w:tcBorders>
            <w:vAlign w:val="bottom"/>
          </w:tcPr>
          <w:p w14:paraId="50D9832F" w14:textId="77777777" w:rsidR="008246E6" w:rsidRPr="00CA6C44" w:rsidRDefault="008246E6" w:rsidP="0076346B">
            <w:pPr>
              <w:ind w:left="-105"/>
              <w:jc w:val="center"/>
              <w:rPr>
                <w:b/>
                <w:sz w:val="20"/>
              </w:rPr>
            </w:pPr>
            <w:r w:rsidRPr="00CA6C44">
              <w:rPr>
                <w:b/>
                <w:sz w:val="20"/>
              </w:rPr>
              <w:t>Ventilation</w:t>
            </w:r>
          </w:p>
        </w:tc>
        <w:tc>
          <w:tcPr>
            <w:tcW w:w="2615" w:type="dxa"/>
            <w:vMerge w:val="restart"/>
            <w:tcBorders>
              <w:top w:val="single" w:sz="12" w:space="0" w:color="000000"/>
            </w:tcBorders>
            <w:vAlign w:val="bottom"/>
          </w:tcPr>
          <w:p w14:paraId="438A7DA3" w14:textId="77777777" w:rsidR="008246E6" w:rsidRPr="00CA6C44" w:rsidRDefault="008246E6" w:rsidP="0076346B">
            <w:pPr>
              <w:jc w:val="center"/>
              <w:rPr>
                <w:b/>
                <w:sz w:val="20"/>
              </w:rPr>
            </w:pPr>
            <w:r w:rsidRPr="00CA6C44">
              <w:rPr>
                <w:b/>
                <w:sz w:val="20"/>
              </w:rPr>
              <w:t>Remarks</w:t>
            </w:r>
          </w:p>
        </w:tc>
      </w:tr>
      <w:tr w:rsidR="008246E6" w:rsidRPr="005C29E2" w14:paraId="48F21872" w14:textId="77777777" w:rsidTr="0076346B">
        <w:trPr>
          <w:cantSplit/>
          <w:trHeight w:val="350"/>
          <w:tblHeader/>
          <w:jc w:val="center"/>
        </w:trPr>
        <w:tc>
          <w:tcPr>
            <w:tcW w:w="1909" w:type="dxa"/>
            <w:vMerge/>
            <w:vAlign w:val="bottom"/>
          </w:tcPr>
          <w:p w14:paraId="08F51D17" w14:textId="77777777" w:rsidR="008246E6" w:rsidRPr="007178A5" w:rsidRDefault="008246E6" w:rsidP="0076346B">
            <w:pPr>
              <w:pStyle w:val="Heading1"/>
              <w:rPr>
                <w:b w:val="0"/>
                <w:sz w:val="20"/>
              </w:rPr>
            </w:pPr>
          </w:p>
        </w:tc>
        <w:tc>
          <w:tcPr>
            <w:tcW w:w="920" w:type="dxa"/>
            <w:vMerge/>
            <w:vAlign w:val="bottom"/>
          </w:tcPr>
          <w:p w14:paraId="3E69ABD6" w14:textId="77777777" w:rsidR="008246E6" w:rsidRPr="007178A5" w:rsidRDefault="008246E6" w:rsidP="0076346B">
            <w:pPr>
              <w:jc w:val="center"/>
              <w:rPr>
                <w:sz w:val="20"/>
              </w:rPr>
            </w:pPr>
          </w:p>
        </w:tc>
        <w:tc>
          <w:tcPr>
            <w:tcW w:w="1136" w:type="dxa"/>
            <w:vMerge/>
          </w:tcPr>
          <w:p w14:paraId="76F1F839" w14:textId="77777777" w:rsidR="008246E6" w:rsidRPr="007178A5" w:rsidRDefault="008246E6" w:rsidP="0076346B">
            <w:pPr>
              <w:jc w:val="center"/>
              <w:rPr>
                <w:sz w:val="20"/>
              </w:rPr>
            </w:pPr>
          </w:p>
        </w:tc>
        <w:tc>
          <w:tcPr>
            <w:tcW w:w="810" w:type="dxa"/>
            <w:vMerge/>
            <w:vAlign w:val="bottom"/>
          </w:tcPr>
          <w:p w14:paraId="3BCC877C" w14:textId="77777777" w:rsidR="008246E6" w:rsidRPr="007178A5" w:rsidRDefault="008246E6" w:rsidP="0076346B">
            <w:pPr>
              <w:jc w:val="center"/>
              <w:rPr>
                <w:sz w:val="20"/>
              </w:rPr>
            </w:pPr>
          </w:p>
        </w:tc>
        <w:tc>
          <w:tcPr>
            <w:tcW w:w="1080" w:type="dxa"/>
            <w:vMerge/>
            <w:vAlign w:val="bottom"/>
          </w:tcPr>
          <w:p w14:paraId="307685BA" w14:textId="77777777" w:rsidR="008246E6" w:rsidRPr="007178A5" w:rsidRDefault="008246E6" w:rsidP="0076346B">
            <w:pPr>
              <w:jc w:val="center"/>
              <w:rPr>
                <w:sz w:val="20"/>
              </w:rPr>
            </w:pPr>
          </w:p>
        </w:tc>
        <w:tc>
          <w:tcPr>
            <w:tcW w:w="954" w:type="dxa"/>
            <w:vMerge/>
          </w:tcPr>
          <w:p w14:paraId="4DF4F6B4" w14:textId="77777777" w:rsidR="008246E6" w:rsidRPr="007178A5" w:rsidRDefault="008246E6" w:rsidP="0076346B">
            <w:pPr>
              <w:jc w:val="center"/>
              <w:rPr>
                <w:sz w:val="20"/>
              </w:rPr>
            </w:pPr>
          </w:p>
        </w:tc>
        <w:tc>
          <w:tcPr>
            <w:tcW w:w="1206" w:type="dxa"/>
            <w:vMerge/>
          </w:tcPr>
          <w:p w14:paraId="49A931D4" w14:textId="77777777" w:rsidR="008246E6" w:rsidRPr="005C5D01" w:rsidRDefault="008246E6" w:rsidP="0076346B">
            <w:pPr>
              <w:jc w:val="center"/>
              <w:rPr>
                <w:b/>
                <w:sz w:val="20"/>
              </w:rPr>
            </w:pPr>
          </w:p>
        </w:tc>
        <w:tc>
          <w:tcPr>
            <w:tcW w:w="1206" w:type="dxa"/>
            <w:vMerge/>
            <w:vAlign w:val="bottom"/>
          </w:tcPr>
          <w:p w14:paraId="7AE97511" w14:textId="77777777" w:rsidR="008246E6" w:rsidRPr="007178A5" w:rsidRDefault="008246E6" w:rsidP="0076346B">
            <w:pPr>
              <w:jc w:val="center"/>
              <w:rPr>
                <w:sz w:val="20"/>
              </w:rPr>
            </w:pPr>
          </w:p>
        </w:tc>
        <w:tc>
          <w:tcPr>
            <w:tcW w:w="1260" w:type="dxa"/>
            <w:vMerge/>
            <w:vAlign w:val="bottom"/>
          </w:tcPr>
          <w:p w14:paraId="693D1252" w14:textId="77777777" w:rsidR="008246E6" w:rsidRPr="007178A5" w:rsidRDefault="008246E6" w:rsidP="0076346B">
            <w:pPr>
              <w:jc w:val="center"/>
              <w:rPr>
                <w:sz w:val="20"/>
              </w:rPr>
            </w:pPr>
          </w:p>
        </w:tc>
        <w:tc>
          <w:tcPr>
            <w:tcW w:w="900" w:type="dxa"/>
            <w:tcBorders>
              <w:left w:val="nil"/>
            </w:tcBorders>
            <w:vAlign w:val="bottom"/>
          </w:tcPr>
          <w:p w14:paraId="66F4CB73" w14:textId="77777777" w:rsidR="008246E6" w:rsidRPr="007178A5" w:rsidRDefault="008246E6" w:rsidP="0076346B">
            <w:pPr>
              <w:ind w:left="-105"/>
              <w:jc w:val="center"/>
              <w:rPr>
                <w:sz w:val="20"/>
              </w:rPr>
            </w:pPr>
            <w:r w:rsidRPr="007178A5">
              <w:rPr>
                <w:sz w:val="20"/>
              </w:rPr>
              <w:t>Supply</w:t>
            </w:r>
          </w:p>
        </w:tc>
        <w:tc>
          <w:tcPr>
            <w:tcW w:w="990" w:type="dxa"/>
            <w:tcBorders>
              <w:left w:val="nil"/>
            </w:tcBorders>
            <w:vAlign w:val="bottom"/>
          </w:tcPr>
          <w:p w14:paraId="582DD7B0" w14:textId="77777777" w:rsidR="008246E6" w:rsidRPr="007178A5" w:rsidRDefault="008246E6" w:rsidP="0076346B">
            <w:pPr>
              <w:ind w:left="-105"/>
              <w:jc w:val="center"/>
              <w:rPr>
                <w:sz w:val="20"/>
              </w:rPr>
            </w:pPr>
            <w:r w:rsidRPr="007178A5">
              <w:rPr>
                <w:sz w:val="20"/>
              </w:rPr>
              <w:t>Exhaust</w:t>
            </w:r>
          </w:p>
        </w:tc>
        <w:tc>
          <w:tcPr>
            <w:tcW w:w="2615" w:type="dxa"/>
            <w:vMerge/>
            <w:vAlign w:val="bottom"/>
          </w:tcPr>
          <w:p w14:paraId="71B85DC4" w14:textId="77777777" w:rsidR="008246E6" w:rsidRPr="007178A5" w:rsidRDefault="008246E6" w:rsidP="0076346B">
            <w:pPr>
              <w:jc w:val="center"/>
              <w:rPr>
                <w:sz w:val="20"/>
              </w:rPr>
            </w:pPr>
          </w:p>
        </w:tc>
      </w:tr>
      <w:tr w:rsidR="008246E6" w:rsidRPr="005C29E2" w14:paraId="535A702C" w14:textId="77777777" w:rsidTr="0076346B">
        <w:trPr>
          <w:cantSplit/>
          <w:trHeight w:val="648"/>
          <w:jc w:val="center"/>
        </w:trPr>
        <w:tc>
          <w:tcPr>
            <w:tcW w:w="1909" w:type="dxa"/>
            <w:shd w:val="clear" w:color="auto" w:fill="FFFFFF" w:themeFill="background1"/>
            <w:vAlign w:val="center"/>
          </w:tcPr>
          <w:p w14:paraId="0AA0AB01" w14:textId="77777777" w:rsidR="008246E6" w:rsidRPr="00C16187" w:rsidRDefault="008246E6" w:rsidP="0076346B">
            <w:pPr>
              <w:spacing w:before="60" w:after="60"/>
              <w:rPr>
                <w:sz w:val="20"/>
              </w:rPr>
            </w:pPr>
            <w:r w:rsidRPr="00C16187">
              <w:rPr>
                <w:sz w:val="20"/>
              </w:rPr>
              <w:t>Background</w:t>
            </w:r>
          </w:p>
        </w:tc>
        <w:tc>
          <w:tcPr>
            <w:tcW w:w="920" w:type="dxa"/>
            <w:shd w:val="clear" w:color="auto" w:fill="FFFFFF" w:themeFill="background1"/>
            <w:vAlign w:val="center"/>
          </w:tcPr>
          <w:p w14:paraId="50CCF3D1" w14:textId="77777777" w:rsidR="008246E6" w:rsidRPr="00C16187" w:rsidRDefault="008246E6" w:rsidP="0076346B">
            <w:pPr>
              <w:spacing w:before="60" w:after="60"/>
              <w:jc w:val="center"/>
              <w:rPr>
                <w:sz w:val="20"/>
              </w:rPr>
            </w:pPr>
            <w:r>
              <w:rPr>
                <w:sz w:val="20"/>
              </w:rPr>
              <w:t>397</w:t>
            </w:r>
          </w:p>
        </w:tc>
        <w:tc>
          <w:tcPr>
            <w:tcW w:w="1136" w:type="dxa"/>
            <w:shd w:val="clear" w:color="auto" w:fill="FFFFFF" w:themeFill="background1"/>
            <w:vAlign w:val="center"/>
          </w:tcPr>
          <w:p w14:paraId="61B28A71" w14:textId="77777777" w:rsidR="008246E6" w:rsidRPr="00C16187" w:rsidRDefault="008246E6" w:rsidP="0076346B">
            <w:pPr>
              <w:spacing w:before="60" w:after="60"/>
              <w:jc w:val="center"/>
              <w:rPr>
                <w:sz w:val="20"/>
              </w:rPr>
            </w:pPr>
            <w:r w:rsidRPr="00C16187">
              <w:rPr>
                <w:sz w:val="20"/>
              </w:rPr>
              <w:t>ND</w:t>
            </w:r>
          </w:p>
        </w:tc>
        <w:tc>
          <w:tcPr>
            <w:tcW w:w="810" w:type="dxa"/>
            <w:shd w:val="clear" w:color="auto" w:fill="FFFFFF" w:themeFill="background1"/>
            <w:vAlign w:val="center"/>
          </w:tcPr>
          <w:p w14:paraId="1975F203" w14:textId="77777777" w:rsidR="008246E6" w:rsidRPr="00C16187" w:rsidRDefault="008246E6" w:rsidP="0076346B">
            <w:pPr>
              <w:spacing w:before="60" w:after="60"/>
              <w:jc w:val="center"/>
              <w:rPr>
                <w:sz w:val="20"/>
              </w:rPr>
            </w:pPr>
            <w:r>
              <w:rPr>
                <w:sz w:val="20"/>
              </w:rPr>
              <w:t>57</w:t>
            </w:r>
          </w:p>
        </w:tc>
        <w:tc>
          <w:tcPr>
            <w:tcW w:w="1080" w:type="dxa"/>
            <w:shd w:val="clear" w:color="auto" w:fill="FFFFFF" w:themeFill="background1"/>
            <w:vAlign w:val="center"/>
          </w:tcPr>
          <w:p w14:paraId="5CD21236" w14:textId="77777777" w:rsidR="008246E6" w:rsidRPr="00C16187" w:rsidRDefault="008246E6" w:rsidP="0076346B">
            <w:pPr>
              <w:spacing w:before="60" w:after="60"/>
              <w:jc w:val="center"/>
              <w:rPr>
                <w:sz w:val="20"/>
              </w:rPr>
            </w:pPr>
            <w:r>
              <w:rPr>
                <w:sz w:val="20"/>
              </w:rPr>
              <w:t>36</w:t>
            </w:r>
          </w:p>
        </w:tc>
        <w:tc>
          <w:tcPr>
            <w:tcW w:w="954" w:type="dxa"/>
            <w:shd w:val="clear" w:color="auto" w:fill="FFFFFF" w:themeFill="background1"/>
            <w:vAlign w:val="center"/>
          </w:tcPr>
          <w:p w14:paraId="02119982" w14:textId="77777777" w:rsidR="008246E6" w:rsidRPr="00C16187" w:rsidRDefault="008246E6" w:rsidP="0076346B">
            <w:pPr>
              <w:spacing w:before="60" w:after="60"/>
              <w:jc w:val="center"/>
              <w:rPr>
                <w:sz w:val="20"/>
              </w:rPr>
            </w:pPr>
            <w:r>
              <w:rPr>
                <w:sz w:val="20"/>
              </w:rPr>
              <w:t>3</w:t>
            </w:r>
          </w:p>
        </w:tc>
        <w:tc>
          <w:tcPr>
            <w:tcW w:w="1206" w:type="dxa"/>
            <w:shd w:val="clear" w:color="auto" w:fill="FFFFFF" w:themeFill="background1"/>
            <w:vAlign w:val="center"/>
          </w:tcPr>
          <w:p w14:paraId="783AB550" w14:textId="77777777" w:rsidR="008246E6" w:rsidRPr="00C16187" w:rsidRDefault="008246E6" w:rsidP="0076346B">
            <w:pPr>
              <w:spacing w:before="60" w:after="60"/>
              <w:jc w:val="center"/>
              <w:rPr>
                <w:sz w:val="20"/>
              </w:rPr>
            </w:pPr>
            <w:r>
              <w:rPr>
                <w:sz w:val="20"/>
              </w:rPr>
              <w:t>ND</w:t>
            </w:r>
          </w:p>
        </w:tc>
        <w:tc>
          <w:tcPr>
            <w:tcW w:w="1206" w:type="dxa"/>
            <w:shd w:val="clear" w:color="auto" w:fill="FFFFFF" w:themeFill="background1"/>
            <w:vAlign w:val="center"/>
          </w:tcPr>
          <w:p w14:paraId="7F4ABAE4" w14:textId="77777777" w:rsidR="008246E6" w:rsidRPr="00C16187" w:rsidRDefault="008246E6" w:rsidP="0076346B">
            <w:pPr>
              <w:spacing w:before="60" w:after="60"/>
              <w:jc w:val="center"/>
              <w:rPr>
                <w:sz w:val="20"/>
              </w:rPr>
            </w:pPr>
          </w:p>
        </w:tc>
        <w:tc>
          <w:tcPr>
            <w:tcW w:w="1260" w:type="dxa"/>
            <w:shd w:val="clear" w:color="auto" w:fill="FFFFFF" w:themeFill="background1"/>
            <w:vAlign w:val="center"/>
          </w:tcPr>
          <w:p w14:paraId="70F0C51F" w14:textId="77777777" w:rsidR="008246E6" w:rsidRPr="00C16187" w:rsidRDefault="008246E6" w:rsidP="0076346B">
            <w:pPr>
              <w:spacing w:before="60" w:after="60"/>
              <w:jc w:val="center"/>
              <w:rPr>
                <w:sz w:val="20"/>
              </w:rPr>
            </w:pPr>
          </w:p>
        </w:tc>
        <w:tc>
          <w:tcPr>
            <w:tcW w:w="900" w:type="dxa"/>
            <w:shd w:val="clear" w:color="auto" w:fill="FFFFFF" w:themeFill="background1"/>
            <w:vAlign w:val="center"/>
          </w:tcPr>
          <w:p w14:paraId="5FC71FAF" w14:textId="77777777" w:rsidR="008246E6" w:rsidRPr="00C16187" w:rsidRDefault="008246E6" w:rsidP="0076346B">
            <w:pPr>
              <w:spacing w:before="60" w:after="60"/>
              <w:jc w:val="center"/>
              <w:rPr>
                <w:sz w:val="20"/>
              </w:rPr>
            </w:pPr>
          </w:p>
        </w:tc>
        <w:tc>
          <w:tcPr>
            <w:tcW w:w="990" w:type="dxa"/>
            <w:shd w:val="clear" w:color="auto" w:fill="FFFFFF" w:themeFill="background1"/>
            <w:vAlign w:val="center"/>
          </w:tcPr>
          <w:p w14:paraId="75176C4A" w14:textId="77777777" w:rsidR="008246E6" w:rsidRPr="00C16187" w:rsidRDefault="008246E6" w:rsidP="0076346B">
            <w:pPr>
              <w:spacing w:before="60" w:after="60"/>
              <w:jc w:val="center"/>
              <w:rPr>
                <w:sz w:val="20"/>
              </w:rPr>
            </w:pPr>
          </w:p>
        </w:tc>
        <w:tc>
          <w:tcPr>
            <w:tcW w:w="2615" w:type="dxa"/>
            <w:tcBorders>
              <w:left w:val="nil"/>
            </w:tcBorders>
            <w:shd w:val="clear" w:color="auto" w:fill="FFFFFF" w:themeFill="background1"/>
            <w:vAlign w:val="center"/>
          </w:tcPr>
          <w:p w14:paraId="1EA24C6B" w14:textId="77777777" w:rsidR="008246E6" w:rsidRPr="00C16187" w:rsidRDefault="008246E6" w:rsidP="0076346B">
            <w:pPr>
              <w:pStyle w:val="Header"/>
              <w:tabs>
                <w:tab w:val="clear" w:pos="4320"/>
                <w:tab w:val="clear" w:pos="8640"/>
              </w:tabs>
              <w:spacing w:before="60" w:after="60"/>
              <w:rPr>
                <w:sz w:val="20"/>
              </w:rPr>
            </w:pPr>
            <w:r>
              <w:rPr>
                <w:sz w:val="20"/>
              </w:rPr>
              <w:t>Sunny, cool</w:t>
            </w:r>
          </w:p>
        </w:tc>
      </w:tr>
      <w:tr w:rsidR="008246E6" w:rsidRPr="005C29E2" w14:paraId="49157EE2" w14:textId="77777777" w:rsidTr="0076346B">
        <w:trPr>
          <w:cantSplit/>
          <w:trHeight w:val="648"/>
          <w:jc w:val="center"/>
        </w:trPr>
        <w:tc>
          <w:tcPr>
            <w:tcW w:w="1909" w:type="dxa"/>
            <w:vAlign w:val="center"/>
          </w:tcPr>
          <w:p w14:paraId="4F8E36E1" w14:textId="77777777" w:rsidR="008246E6" w:rsidRPr="00C16187" w:rsidRDefault="008246E6" w:rsidP="0076346B">
            <w:pPr>
              <w:rPr>
                <w:sz w:val="20"/>
              </w:rPr>
            </w:pPr>
            <w:r>
              <w:rPr>
                <w:sz w:val="20"/>
              </w:rPr>
              <w:t>Maintenance Foreman Office</w:t>
            </w:r>
          </w:p>
        </w:tc>
        <w:tc>
          <w:tcPr>
            <w:tcW w:w="920" w:type="dxa"/>
            <w:vAlign w:val="center"/>
          </w:tcPr>
          <w:p w14:paraId="1DDC28FC" w14:textId="77777777" w:rsidR="008246E6" w:rsidRPr="00C16187" w:rsidRDefault="008246E6" w:rsidP="0076346B">
            <w:pPr>
              <w:spacing w:before="60" w:after="60"/>
              <w:jc w:val="center"/>
              <w:rPr>
                <w:sz w:val="20"/>
              </w:rPr>
            </w:pPr>
            <w:r>
              <w:rPr>
                <w:sz w:val="20"/>
              </w:rPr>
              <w:t>564</w:t>
            </w:r>
          </w:p>
        </w:tc>
        <w:tc>
          <w:tcPr>
            <w:tcW w:w="1136" w:type="dxa"/>
            <w:vAlign w:val="center"/>
          </w:tcPr>
          <w:p w14:paraId="221D1DD2" w14:textId="77777777" w:rsidR="008246E6" w:rsidRPr="00C16187" w:rsidRDefault="008246E6" w:rsidP="0076346B">
            <w:pPr>
              <w:spacing w:before="60" w:after="60"/>
              <w:jc w:val="center"/>
              <w:rPr>
                <w:sz w:val="20"/>
              </w:rPr>
            </w:pPr>
            <w:r>
              <w:rPr>
                <w:sz w:val="20"/>
              </w:rPr>
              <w:t>ND</w:t>
            </w:r>
          </w:p>
        </w:tc>
        <w:tc>
          <w:tcPr>
            <w:tcW w:w="810" w:type="dxa"/>
            <w:vAlign w:val="center"/>
          </w:tcPr>
          <w:p w14:paraId="520DC5B3" w14:textId="77777777" w:rsidR="008246E6" w:rsidRPr="00C16187" w:rsidRDefault="008246E6" w:rsidP="0076346B">
            <w:pPr>
              <w:spacing w:before="60" w:after="60"/>
              <w:jc w:val="center"/>
              <w:rPr>
                <w:sz w:val="20"/>
              </w:rPr>
            </w:pPr>
            <w:r>
              <w:rPr>
                <w:sz w:val="20"/>
              </w:rPr>
              <w:t>69</w:t>
            </w:r>
          </w:p>
        </w:tc>
        <w:tc>
          <w:tcPr>
            <w:tcW w:w="1080" w:type="dxa"/>
            <w:vAlign w:val="center"/>
          </w:tcPr>
          <w:p w14:paraId="756637A5" w14:textId="77777777" w:rsidR="008246E6" w:rsidRPr="00C16187" w:rsidRDefault="008246E6" w:rsidP="0076346B">
            <w:pPr>
              <w:spacing w:before="60" w:after="60"/>
              <w:jc w:val="center"/>
              <w:rPr>
                <w:sz w:val="20"/>
              </w:rPr>
            </w:pPr>
            <w:r>
              <w:rPr>
                <w:sz w:val="20"/>
              </w:rPr>
              <w:t>43</w:t>
            </w:r>
          </w:p>
        </w:tc>
        <w:tc>
          <w:tcPr>
            <w:tcW w:w="954" w:type="dxa"/>
            <w:vAlign w:val="center"/>
          </w:tcPr>
          <w:p w14:paraId="6D71AA0D" w14:textId="77777777" w:rsidR="008246E6" w:rsidRPr="00C16187" w:rsidRDefault="008246E6" w:rsidP="0076346B">
            <w:pPr>
              <w:spacing w:before="60" w:after="60"/>
              <w:jc w:val="center"/>
              <w:rPr>
                <w:sz w:val="20"/>
              </w:rPr>
            </w:pPr>
            <w:r>
              <w:rPr>
                <w:sz w:val="20"/>
              </w:rPr>
              <w:t>38</w:t>
            </w:r>
          </w:p>
        </w:tc>
        <w:tc>
          <w:tcPr>
            <w:tcW w:w="1206" w:type="dxa"/>
            <w:vAlign w:val="center"/>
          </w:tcPr>
          <w:p w14:paraId="3C95B154" w14:textId="77777777" w:rsidR="008246E6" w:rsidRPr="00C16187" w:rsidRDefault="008246E6" w:rsidP="0076346B">
            <w:pPr>
              <w:spacing w:before="60" w:after="60"/>
              <w:jc w:val="center"/>
              <w:rPr>
                <w:sz w:val="20"/>
              </w:rPr>
            </w:pPr>
            <w:r>
              <w:rPr>
                <w:sz w:val="20"/>
              </w:rPr>
              <w:t>ND</w:t>
            </w:r>
          </w:p>
        </w:tc>
        <w:tc>
          <w:tcPr>
            <w:tcW w:w="1206" w:type="dxa"/>
            <w:vAlign w:val="center"/>
          </w:tcPr>
          <w:p w14:paraId="55C0C00D" w14:textId="77777777" w:rsidR="008246E6" w:rsidRPr="00C16187" w:rsidRDefault="008246E6" w:rsidP="0076346B">
            <w:pPr>
              <w:spacing w:before="60" w:after="60"/>
              <w:jc w:val="center"/>
              <w:rPr>
                <w:sz w:val="20"/>
              </w:rPr>
            </w:pPr>
            <w:r>
              <w:rPr>
                <w:sz w:val="20"/>
              </w:rPr>
              <w:t>4</w:t>
            </w:r>
          </w:p>
        </w:tc>
        <w:tc>
          <w:tcPr>
            <w:tcW w:w="1260" w:type="dxa"/>
            <w:vAlign w:val="center"/>
          </w:tcPr>
          <w:p w14:paraId="5E949913" w14:textId="77777777" w:rsidR="008246E6" w:rsidRPr="00C16187" w:rsidRDefault="008246E6" w:rsidP="0076346B">
            <w:pPr>
              <w:spacing w:before="60" w:after="60"/>
              <w:jc w:val="center"/>
              <w:rPr>
                <w:sz w:val="20"/>
              </w:rPr>
            </w:pPr>
            <w:r>
              <w:rPr>
                <w:sz w:val="20"/>
              </w:rPr>
              <w:t>N</w:t>
            </w:r>
          </w:p>
        </w:tc>
        <w:tc>
          <w:tcPr>
            <w:tcW w:w="900" w:type="dxa"/>
            <w:vAlign w:val="center"/>
          </w:tcPr>
          <w:p w14:paraId="05C14C64" w14:textId="77777777" w:rsidR="008246E6" w:rsidRPr="00C16187" w:rsidRDefault="008246E6" w:rsidP="0076346B">
            <w:pPr>
              <w:spacing w:before="60" w:after="60"/>
              <w:jc w:val="center"/>
              <w:rPr>
                <w:sz w:val="20"/>
              </w:rPr>
            </w:pPr>
            <w:r>
              <w:rPr>
                <w:sz w:val="20"/>
              </w:rPr>
              <w:t>N</w:t>
            </w:r>
          </w:p>
        </w:tc>
        <w:tc>
          <w:tcPr>
            <w:tcW w:w="990" w:type="dxa"/>
            <w:vAlign w:val="center"/>
          </w:tcPr>
          <w:p w14:paraId="639C4DAD" w14:textId="77777777" w:rsidR="008246E6" w:rsidRPr="00C16187" w:rsidRDefault="008246E6" w:rsidP="0076346B">
            <w:pPr>
              <w:spacing w:before="60" w:after="60"/>
              <w:jc w:val="center"/>
              <w:rPr>
                <w:sz w:val="20"/>
              </w:rPr>
            </w:pPr>
            <w:r>
              <w:rPr>
                <w:sz w:val="20"/>
              </w:rPr>
              <w:t>N</w:t>
            </w:r>
          </w:p>
        </w:tc>
        <w:tc>
          <w:tcPr>
            <w:tcW w:w="2615" w:type="dxa"/>
            <w:tcBorders>
              <w:left w:val="nil"/>
            </w:tcBorders>
            <w:vAlign w:val="center"/>
          </w:tcPr>
          <w:p w14:paraId="7E5CCC45" w14:textId="77777777" w:rsidR="008246E6" w:rsidRPr="00C16187" w:rsidRDefault="008246E6" w:rsidP="0076346B">
            <w:pPr>
              <w:pStyle w:val="Header"/>
              <w:tabs>
                <w:tab w:val="clear" w:pos="4320"/>
                <w:tab w:val="clear" w:pos="8640"/>
              </w:tabs>
              <w:spacing w:before="60" w:after="60"/>
              <w:rPr>
                <w:sz w:val="20"/>
              </w:rPr>
            </w:pPr>
            <w:r>
              <w:rPr>
                <w:sz w:val="20"/>
              </w:rPr>
              <w:t>Dust/debris flat surfaces</w:t>
            </w:r>
          </w:p>
        </w:tc>
      </w:tr>
      <w:tr w:rsidR="008246E6" w:rsidRPr="005C29E2" w14:paraId="67611084" w14:textId="77777777" w:rsidTr="0076346B">
        <w:trPr>
          <w:cantSplit/>
          <w:trHeight w:val="648"/>
          <w:jc w:val="center"/>
        </w:trPr>
        <w:tc>
          <w:tcPr>
            <w:tcW w:w="1909" w:type="dxa"/>
            <w:vAlign w:val="center"/>
          </w:tcPr>
          <w:p w14:paraId="58B17BB1" w14:textId="77777777" w:rsidR="008246E6" w:rsidRPr="00C16187" w:rsidRDefault="008246E6" w:rsidP="0076346B">
            <w:pPr>
              <w:rPr>
                <w:sz w:val="20"/>
              </w:rPr>
            </w:pPr>
            <w:r>
              <w:rPr>
                <w:sz w:val="20"/>
              </w:rPr>
              <w:t>DPW Garage Bay</w:t>
            </w:r>
          </w:p>
        </w:tc>
        <w:tc>
          <w:tcPr>
            <w:tcW w:w="920" w:type="dxa"/>
            <w:vAlign w:val="center"/>
          </w:tcPr>
          <w:p w14:paraId="2BE31C1B" w14:textId="77777777" w:rsidR="008246E6" w:rsidRPr="00C16187" w:rsidRDefault="008246E6" w:rsidP="0076346B">
            <w:pPr>
              <w:spacing w:before="60" w:after="60"/>
              <w:jc w:val="center"/>
              <w:rPr>
                <w:sz w:val="20"/>
              </w:rPr>
            </w:pPr>
            <w:r>
              <w:rPr>
                <w:sz w:val="20"/>
              </w:rPr>
              <w:t>436</w:t>
            </w:r>
          </w:p>
        </w:tc>
        <w:tc>
          <w:tcPr>
            <w:tcW w:w="1136" w:type="dxa"/>
            <w:vAlign w:val="center"/>
          </w:tcPr>
          <w:p w14:paraId="42B9F360" w14:textId="77777777" w:rsidR="008246E6" w:rsidRPr="00C16187" w:rsidRDefault="008246E6" w:rsidP="0076346B">
            <w:pPr>
              <w:spacing w:before="60" w:after="60"/>
              <w:jc w:val="center"/>
              <w:rPr>
                <w:sz w:val="20"/>
              </w:rPr>
            </w:pPr>
            <w:r>
              <w:rPr>
                <w:sz w:val="20"/>
              </w:rPr>
              <w:t>ND</w:t>
            </w:r>
          </w:p>
        </w:tc>
        <w:tc>
          <w:tcPr>
            <w:tcW w:w="810" w:type="dxa"/>
            <w:vAlign w:val="center"/>
          </w:tcPr>
          <w:p w14:paraId="72BA9339" w14:textId="77777777" w:rsidR="008246E6" w:rsidRPr="00C16187" w:rsidRDefault="008246E6" w:rsidP="0076346B">
            <w:pPr>
              <w:spacing w:before="60" w:after="60"/>
              <w:jc w:val="center"/>
              <w:rPr>
                <w:sz w:val="20"/>
              </w:rPr>
            </w:pPr>
            <w:r>
              <w:rPr>
                <w:sz w:val="20"/>
              </w:rPr>
              <w:t>66</w:t>
            </w:r>
          </w:p>
        </w:tc>
        <w:tc>
          <w:tcPr>
            <w:tcW w:w="1080" w:type="dxa"/>
            <w:vAlign w:val="center"/>
          </w:tcPr>
          <w:p w14:paraId="7AAEDA61" w14:textId="77777777" w:rsidR="008246E6" w:rsidRPr="00C16187" w:rsidRDefault="008246E6" w:rsidP="0076346B">
            <w:pPr>
              <w:spacing w:before="60" w:after="60"/>
              <w:jc w:val="center"/>
              <w:rPr>
                <w:sz w:val="20"/>
              </w:rPr>
            </w:pPr>
            <w:r>
              <w:rPr>
                <w:sz w:val="20"/>
              </w:rPr>
              <w:t>38</w:t>
            </w:r>
          </w:p>
        </w:tc>
        <w:tc>
          <w:tcPr>
            <w:tcW w:w="954" w:type="dxa"/>
            <w:vAlign w:val="center"/>
          </w:tcPr>
          <w:p w14:paraId="20FCB200" w14:textId="77777777" w:rsidR="008246E6" w:rsidRPr="00C16187" w:rsidRDefault="008246E6" w:rsidP="0076346B">
            <w:pPr>
              <w:spacing w:before="60" w:after="60"/>
              <w:jc w:val="center"/>
              <w:rPr>
                <w:sz w:val="20"/>
              </w:rPr>
            </w:pPr>
            <w:r>
              <w:rPr>
                <w:sz w:val="20"/>
              </w:rPr>
              <w:t>23</w:t>
            </w:r>
          </w:p>
        </w:tc>
        <w:tc>
          <w:tcPr>
            <w:tcW w:w="1206" w:type="dxa"/>
            <w:vAlign w:val="center"/>
          </w:tcPr>
          <w:p w14:paraId="19458018" w14:textId="77777777" w:rsidR="008246E6" w:rsidRPr="00C16187" w:rsidRDefault="008246E6" w:rsidP="0076346B">
            <w:pPr>
              <w:spacing w:before="60" w:after="60"/>
              <w:jc w:val="center"/>
              <w:rPr>
                <w:sz w:val="20"/>
              </w:rPr>
            </w:pPr>
            <w:r>
              <w:rPr>
                <w:sz w:val="20"/>
              </w:rPr>
              <w:t>ND</w:t>
            </w:r>
          </w:p>
        </w:tc>
        <w:tc>
          <w:tcPr>
            <w:tcW w:w="1206" w:type="dxa"/>
            <w:vAlign w:val="center"/>
          </w:tcPr>
          <w:p w14:paraId="1A4FE73F" w14:textId="77777777" w:rsidR="008246E6" w:rsidRPr="00C16187" w:rsidRDefault="008246E6" w:rsidP="0076346B">
            <w:pPr>
              <w:spacing w:before="60" w:after="60"/>
              <w:jc w:val="center"/>
              <w:rPr>
                <w:sz w:val="20"/>
              </w:rPr>
            </w:pPr>
            <w:r>
              <w:rPr>
                <w:sz w:val="20"/>
              </w:rPr>
              <w:t>0</w:t>
            </w:r>
          </w:p>
        </w:tc>
        <w:tc>
          <w:tcPr>
            <w:tcW w:w="1260" w:type="dxa"/>
            <w:vAlign w:val="center"/>
          </w:tcPr>
          <w:p w14:paraId="06671D27" w14:textId="77777777" w:rsidR="008246E6" w:rsidRPr="00C16187" w:rsidRDefault="008246E6" w:rsidP="0076346B">
            <w:pPr>
              <w:spacing w:before="60" w:after="60"/>
              <w:jc w:val="center"/>
              <w:rPr>
                <w:sz w:val="20"/>
              </w:rPr>
            </w:pPr>
            <w:r>
              <w:rPr>
                <w:sz w:val="20"/>
              </w:rPr>
              <w:t>N</w:t>
            </w:r>
          </w:p>
        </w:tc>
        <w:tc>
          <w:tcPr>
            <w:tcW w:w="900" w:type="dxa"/>
            <w:vAlign w:val="center"/>
          </w:tcPr>
          <w:p w14:paraId="3CD61CA9" w14:textId="77777777" w:rsidR="008246E6" w:rsidRPr="00C16187" w:rsidRDefault="008246E6" w:rsidP="0076346B">
            <w:pPr>
              <w:spacing w:before="60" w:after="60"/>
              <w:jc w:val="center"/>
              <w:rPr>
                <w:sz w:val="20"/>
              </w:rPr>
            </w:pPr>
            <w:r>
              <w:rPr>
                <w:sz w:val="20"/>
              </w:rPr>
              <w:t>N</w:t>
            </w:r>
          </w:p>
        </w:tc>
        <w:tc>
          <w:tcPr>
            <w:tcW w:w="990" w:type="dxa"/>
            <w:vAlign w:val="center"/>
          </w:tcPr>
          <w:p w14:paraId="7D1661C6" w14:textId="77777777" w:rsidR="008246E6" w:rsidRPr="00C16187" w:rsidRDefault="008246E6" w:rsidP="0076346B">
            <w:pPr>
              <w:spacing w:before="60" w:after="60"/>
              <w:jc w:val="center"/>
              <w:rPr>
                <w:sz w:val="20"/>
              </w:rPr>
            </w:pPr>
            <w:r>
              <w:rPr>
                <w:sz w:val="20"/>
              </w:rPr>
              <w:t>N</w:t>
            </w:r>
          </w:p>
        </w:tc>
        <w:tc>
          <w:tcPr>
            <w:tcW w:w="2615" w:type="dxa"/>
            <w:tcBorders>
              <w:left w:val="nil"/>
            </w:tcBorders>
            <w:vAlign w:val="center"/>
          </w:tcPr>
          <w:p w14:paraId="5EB1D5B9" w14:textId="77777777" w:rsidR="008246E6" w:rsidRPr="00C16187" w:rsidRDefault="008246E6" w:rsidP="0076346B">
            <w:pPr>
              <w:pStyle w:val="Header"/>
              <w:tabs>
                <w:tab w:val="clear" w:pos="4320"/>
                <w:tab w:val="clear" w:pos="8640"/>
              </w:tabs>
              <w:spacing w:before="60" w:after="60"/>
              <w:rPr>
                <w:sz w:val="20"/>
              </w:rPr>
            </w:pPr>
            <w:r>
              <w:rPr>
                <w:sz w:val="20"/>
              </w:rPr>
              <w:t>Exposed fiberglass/failing ceiling panels, bird infestation/wastes, open breaches to the exterior (walls/skylights)</w:t>
            </w:r>
          </w:p>
        </w:tc>
      </w:tr>
      <w:tr w:rsidR="008246E6" w:rsidRPr="005C29E2" w14:paraId="0AF93FEA" w14:textId="77777777" w:rsidTr="0076346B">
        <w:trPr>
          <w:cantSplit/>
          <w:trHeight w:val="648"/>
          <w:jc w:val="center"/>
        </w:trPr>
        <w:tc>
          <w:tcPr>
            <w:tcW w:w="1909" w:type="dxa"/>
            <w:vAlign w:val="center"/>
          </w:tcPr>
          <w:p w14:paraId="11C390E4" w14:textId="77777777" w:rsidR="008246E6" w:rsidRPr="00C16187" w:rsidRDefault="008246E6" w:rsidP="0076346B">
            <w:pPr>
              <w:rPr>
                <w:sz w:val="20"/>
              </w:rPr>
            </w:pPr>
            <w:r>
              <w:rPr>
                <w:sz w:val="20"/>
              </w:rPr>
              <w:t>Water Department Workshop</w:t>
            </w:r>
          </w:p>
        </w:tc>
        <w:tc>
          <w:tcPr>
            <w:tcW w:w="920" w:type="dxa"/>
            <w:vAlign w:val="center"/>
          </w:tcPr>
          <w:p w14:paraId="169A34C0" w14:textId="77777777" w:rsidR="008246E6" w:rsidRPr="00C16187" w:rsidRDefault="008246E6" w:rsidP="0076346B">
            <w:pPr>
              <w:spacing w:before="60" w:after="60"/>
              <w:jc w:val="center"/>
              <w:rPr>
                <w:sz w:val="20"/>
              </w:rPr>
            </w:pPr>
            <w:r>
              <w:rPr>
                <w:sz w:val="20"/>
              </w:rPr>
              <w:t>449</w:t>
            </w:r>
          </w:p>
        </w:tc>
        <w:tc>
          <w:tcPr>
            <w:tcW w:w="1136" w:type="dxa"/>
            <w:vAlign w:val="center"/>
          </w:tcPr>
          <w:p w14:paraId="34E66CE3" w14:textId="77777777" w:rsidR="008246E6" w:rsidRPr="00C16187" w:rsidRDefault="008246E6" w:rsidP="0076346B">
            <w:pPr>
              <w:spacing w:before="60" w:after="60"/>
              <w:jc w:val="center"/>
              <w:rPr>
                <w:sz w:val="20"/>
              </w:rPr>
            </w:pPr>
            <w:r>
              <w:rPr>
                <w:sz w:val="20"/>
              </w:rPr>
              <w:t>ND</w:t>
            </w:r>
          </w:p>
        </w:tc>
        <w:tc>
          <w:tcPr>
            <w:tcW w:w="810" w:type="dxa"/>
            <w:vAlign w:val="center"/>
          </w:tcPr>
          <w:p w14:paraId="06EC10B8" w14:textId="77777777" w:rsidR="008246E6" w:rsidRPr="00C16187" w:rsidRDefault="008246E6" w:rsidP="0076346B">
            <w:pPr>
              <w:spacing w:before="60" w:after="60"/>
              <w:jc w:val="center"/>
              <w:rPr>
                <w:sz w:val="20"/>
              </w:rPr>
            </w:pPr>
            <w:r>
              <w:rPr>
                <w:sz w:val="20"/>
              </w:rPr>
              <w:t>64</w:t>
            </w:r>
          </w:p>
        </w:tc>
        <w:tc>
          <w:tcPr>
            <w:tcW w:w="1080" w:type="dxa"/>
            <w:vAlign w:val="center"/>
          </w:tcPr>
          <w:p w14:paraId="294A0490" w14:textId="77777777" w:rsidR="008246E6" w:rsidRPr="00C16187" w:rsidRDefault="008246E6" w:rsidP="0076346B">
            <w:pPr>
              <w:spacing w:before="60" w:after="60"/>
              <w:jc w:val="center"/>
              <w:rPr>
                <w:sz w:val="20"/>
              </w:rPr>
            </w:pPr>
            <w:r>
              <w:rPr>
                <w:sz w:val="20"/>
              </w:rPr>
              <w:t>41</w:t>
            </w:r>
          </w:p>
        </w:tc>
        <w:tc>
          <w:tcPr>
            <w:tcW w:w="954" w:type="dxa"/>
            <w:vAlign w:val="center"/>
          </w:tcPr>
          <w:p w14:paraId="179DD81D" w14:textId="77777777" w:rsidR="008246E6" w:rsidRPr="00C16187" w:rsidRDefault="008246E6" w:rsidP="0076346B">
            <w:pPr>
              <w:spacing w:before="60" w:after="60"/>
              <w:jc w:val="center"/>
              <w:rPr>
                <w:sz w:val="20"/>
              </w:rPr>
            </w:pPr>
            <w:r>
              <w:rPr>
                <w:sz w:val="20"/>
              </w:rPr>
              <w:t>18</w:t>
            </w:r>
          </w:p>
        </w:tc>
        <w:tc>
          <w:tcPr>
            <w:tcW w:w="1206" w:type="dxa"/>
            <w:vAlign w:val="center"/>
          </w:tcPr>
          <w:p w14:paraId="1D78952C" w14:textId="77777777" w:rsidR="008246E6" w:rsidRPr="00C16187" w:rsidRDefault="008246E6" w:rsidP="0076346B">
            <w:pPr>
              <w:spacing w:before="60" w:after="60"/>
              <w:jc w:val="center"/>
              <w:rPr>
                <w:sz w:val="20"/>
              </w:rPr>
            </w:pPr>
            <w:r>
              <w:rPr>
                <w:sz w:val="20"/>
              </w:rPr>
              <w:t>ND</w:t>
            </w:r>
          </w:p>
        </w:tc>
        <w:tc>
          <w:tcPr>
            <w:tcW w:w="1206" w:type="dxa"/>
            <w:vAlign w:val="center"/>
          </w:tcPr>
          <w:p w14:paraId="35FF7B26" w14:textId="77777777" w:rsidR="008246E6" w:rsidRPr="00C16187" w:rsidRDefault="008246E6" w:rsidP="0076346B">
            <w:pPr>
              <w:spacing w:before="60" w:after="60"/>
              <w:jc w:val="center"/>
              <w:rPr>
                <w:sz w:val="20"/>
              </w:rPr>
            </w:pPr>
            <w:r>
              <w:rPr>
                <w:sz w:val="20"/>
              </w:rPr>
              <w:t>0</w:t>
            </w:r>
          </w:p>
        </w:tc>
        <w:tc>
          <w:tcPr>
            <w:tcW w:w="1260" w:type="dxa"/>
            <w:vAlign w:val="center"/>
          </w:tcPr>
          <w:p w14:paraId="25242331" w14:textId="77777777" w:rsidR="008246E6" w:rsidRPr="00C16187" w:rsidRDefault="008246E6" w:rsidP="0076346B">
            <w:pPr>
              <w:spacing w:before="60" w:after="60"/>
              <w:jc w:val="center"/>
              <w:rPr>
                <w:sz w:val="20"/>
              </w:rPr>
            </w:pPr>
            <w:r>
              <w:rPr>
                <w:sz w:val="20"/>
              </w:rPr>
              <w:t>N</w:t>
            </w:r>
          </w:p>
        </w:tc>
        <w:tc>
          <w:tcPr>
            <w:tcW w:w="900" w:type="dxa"/>
            <w:vAlign w:val="center"/>
          </w:tcPr>
          <w:p w14:paraId="7666E617" w14:textId="77777777" w:rsidR="008246E6" w:rsidRPr="00C16187" w:rsidRDefault="008246E6" w:rsidP="0076346B">
            <w:pPr>
              <w:spacing w:before="60" w:after="60"/>
              <w:jc w:val="center"/>
              <w:rPr>
                <w:sz w:val="20"/>
              </w:rPr>
            </w:pPr>
            <w:r>
              <w:rPr>
                <w:sz w:val="20"/>
              </w:rPr>
              <w:t>N</w:t>
            </w:r>
          </w:p>
        </w:tc>
        <w:tc>
          <w:tcPr>
            <w:tcW w:w="990" w:type="dxa"/>
            <w:vAlign w:val="center"/>
          </w:tcPr>
          <w:p w14:paraId="6495F1A5" w14:textId="77777777" w:rsidR="008246E6" w:rsidRPr="00C16187" w:rsidRDefault="008246E6" w:rsidP="0076346B">
            <w:pPr>
              <w:spacing w:before="60" w:after="60"/>
              <w:jc w:val="center"/>
              <w:rPr>
                <w:sz w:val="20"/>
              </w:rPr>
            </w:pPr>
            <w:r>
              <w:rPr>
                <w:sz w:val="20"/>
              </w:rPr>
              <w:t>N</w:t>
            </w:r>
          </w:p>
        </w:tc>
        <w:tc>
          <w:tcPr>
            <w:tcW w:w="2615" w:type="dxa"/>
            <w:tcBorders>
              <w:left w:val="nil"/>
            </w:tcBorders>
            <w:vAlign w:val="center"/>
          </w:tcPr>
          <w:p w14:paraId="6764395B" w14:textId="77777777" w:rsidR="008246E6" w:rsidRPr="00C16187" w:rsidRDefault="008246E6" w:rsidP="0076346B">
            <w:pPr>
              <w:pStyle w:val="Header"/>
              <w:tabs>
                <w:tab w:val="clear" w:pos="4320"/>
                <w:tab w:val="clear" w:pos="8640"/>
              </w:tabs>
              <w:spacing w:before="60" w:after="60"/>
              <w:rPr>
                <w:sz w:val="20"/>
              </w:rPr>
            </w:pPr>
          </w:p>
        </w:tc>
      </w:tr>
      <w:tr w:rsidR="008246E6" w:rsidRPr="005C29E2" w14:paraId="4E97B0EA" w14:textId="77777777" w:rsidTr="0076346B">
        <w:trPr>
          <w:cantSplit/>
          <w:trHeight w:val="648"/>
          <w:jc w:val="center"/>
        </w:trPr>
        <w:tc>
          <w:tcPr>
            <w:tcW w:w="1909" w:type="dxa"/>
            <w:vAlign w:val="center"/>
          </w:tcPr>
          <w:p w14:paraId="17159E0C" w14:textId="77777777" w:rsidR="008246E6" w:rsidRPr="00C16187" w:rsidRDefault="008246E6" w:rsidP="0076346B">
            <w:pPr>
              <w:rPr>
                <w:sz w:val="20"/>
              </w:rPr>
            </w:pPr>
            <w:r>
              <w:rPr>
                <w:sz w:val="20"/>
              </w:rPr>
              <w:t xml:space="preserve">Water </w:t>
            </w:r>
            <w:proofErr w:type="spellStart"/>
            <w:r>
              <w:rPr>
                <w:sz w:val="20"/>
              </w:rPr>
              <w:t>Dept</w:t>
            </w:r>
            <w:proofErr w:type="spellEnd"/>
            <w:r>
              <w:rPr>
                <w:sz w:val="20"/>
              </w:rPr>
              <w:t xml:space="preserve"> Storage Loft/Lounge</w:t>
            </w:r>
          </w:p>
        </w:tc>
        <w:tc>
          <w:tcPr>
            <w:tcW w:w="920" w:type="dxa"/>
            <w:vAlign w:val="center"/>
          </w:tcPr>
          <w:p w14:paraId="335CE204" w14:textId="77777777" w:rsidR="008246E6" w:rsidRPr="00C16187" w:rsidRDefault="008246E6" w:rsidP="0076346B">
            <w:pPr>
              <w:spacing w:before="60" w:after="60"/>
              <w:jc w:val="center"/>
              <w:rPr>
                <w:sz w:val="20"/>
              </w:rPr>
            </w:pPr>
            <w:r>
              <w:rPr>
                <w:sz w:val="20"/>
              </w:rPr>
              <w:t>509</w:t>
            </w:r>
          </w:p>
        </w:tc>
        <w:tc>
          <w:tcPr>
            <w:tcW w:w="1136" w:type="dxa"/>
            <w:vAlign w:val="center"/>
          </w:tcPr>
          <w:p w14:paraId="0D577B03" w14:textId="77777777" w:rsidR="008246E6" w:rsidRPr="00C16187" w:rsidRDefault="008246E6" w:rsidP="0076346B">
            <w:pPr>
              <w:spacing w:before="60" w:after="60"/>
              <w:jc w:val="center"/>
              <w:rPr>
                <w:sz w:val="20"/>
              </w:rPr>
            </w:pPr>
            <w:r>
              <w:rPr>
                <w:sz w:val="20"/>
              </w:rPr>
              <w:t>ND</w:t>
            </w:r>
          </w:p>
        </w:tc>
        <w:tc>
          <w:tcPr>
            <w:tcW w:w="810" w:type="dxa"/>
            <w:vAlign w:val="center"/>
          </w:tcPr>
          <w:p w14:paraId="7016E779" w14:textId="77777777" w:rsidR="008246E6" w:rsidRPr="00C16187" w:rsidRDefault="008246E6" w:rsidP="0076346B">
            <w:pPr>
              <w:spacing w:before="60" w:after="60"/>
              <w:jc w:val="center"/>
              <w:rPr>
                <w:sz w:val="20"/>
              </w:rPr>
            </w:pPr>
            <w:r>
              <w:rPr>
                <w:sz w:val="20"/>
              </w:rPr>
              <w:t>65</w:t>
            </w:r>
          </w:p>
        </w:tc>
        <w:tc>
          <w:tcPr>
            <w:tcW w:w="1080" w:type="dxa"/>
            <w:vAlign w:val="center"/>
          </w:tcPr>
          <w:p w14:paraId="39BAEE71" w14:textId="77777777" w:rsidR="008246E6" w:rsidRPr="00C16187" w:rsidRDefault="008246E6" w:rsidP="0076346B">
            <w:pPr>
              <w:spacing w:before="60" w:after="60"/>
              <w:jc w:val="center"/>
              <w:rPr>
                <w:sz w:val="20"/>
              </w:rPr>
            </w:pPr>
            <w:r>
              <w:rPr>
                <w:sz w:val="20"/>
              </w:rPr>
              <w:t>43</w:t>
            </w:r>
          </w:p>
        </w:tc>
        <w:tc>
          <w:tcPr>
            <w:tcW w:w="954" w:type="dxa"/>
            <w:vAlign w:val="center"/>
          </w:tcPr>
          <w:p w14:paraId="535A24AA" w14:textId="77777777" w:rsidR="008246E6" w:rsidRPr="00C16187" w:rsidRDefault="008246E6" w:rsidP="0076346B">
            <w:pPr>
              <w:spacing w:before="60" w:after="60"/>
              <w:jc w:val="center"/>
              <w:rPr>
                <w:sz w:val="20"/>
              </w:rPr>
            </w:pPr>
            <w:r>
              <w:rPr>
                <w:sz w:val="20"/>
              </w:rPr>
              <w:t>73*</w:t>
            </w:r>
          </w:p>
        </w:tc>
        <w:tc>
          <w:tcPr>
            <w:tcW w:w="1206" w:type="dxa"/>
            <w:vAlign w:val="center"/>
          </w:tcPr>
          <w:p w14:paraId="443D6FC4" w14:textId="77777777" w:rsidR="008246E6" w:rsidRPr="00C16187" w:rsidRDefault="008246E6" w:rsidP="0076346B">
            <w:pPr>
              <w:spacing w:before="60" w:after="60"/>
              <w:jc w:val="center"/>
              <w:rPr>
                <w:sz w:val="20"/>
              </w:rPr>
            </w:pPr>
            <w:r>
              <w:rPr>
                <w:sz w:val="20"/>
              </w:rPr>
              <w:t>ND</w:t>
            </w:r>
          </w:p>
        </w:tc>
        <w:tc>
          <w:tcPr>
            <w:tcW w:w="1206" w:type="dxa"/>
            <w:vAlign w:val="center"/>
          </w:tcPr>
          <w:p w14:paraId="03F57C29" w14:textId="77777777" w:rsidR="008246E6" w:rsidRPr="00C16187" w:rsidRDefault="008246E6" w:rsidP="0076346B">
            <w:pPr>
              <w:spacing w:before="60" w:after="60"/>
              <w:jc w:val="center"/>
              <w:rPr>
                <w:sz w:val="20"/>
              </w:rPr>
            </w:pPr>
            <w:r>
              <w:rPr>
                <w:sz w:val="20"/>
              </w:rPr>
              <w:t>0</w:t>
            </w:r>
          </w:p>
        </w:tc>
        <w:tc>
          <w:tcPr>
            <w:tcW w:w="1260" w:type="dxa"/>
            <w:vAlign w:val="center"/>
          </w:tcPr>
          <w:p w14:paraId="7BA8EF15" w14:textId="77777777" w:rsidR="008246E6" w:rsidRPr="00C16187" w:rsidRDefault="008246E6" w:rsidP="0076346B">
            <w:pPr>
              <w:spacing w:before="60" w:after="60"/>
              <w:jc w:val="center"/>
              <w:rPr>
                <w:sz w:val="20"/>
              </w:rPr>
            </w:pPr>
            <w:r>
              <w:rPr>
                <w:sz w:val="20"/>
              </w:rPr>
              <w:t>N</w:t>
            </w:r>
          </w:p>
        </w:tc>
        <w:tc>
          <w:tcPr>
            <w:tcW w:w="900" w:type="dxa"/>
            <w:vAlign w:val="center"/>
          </w:tcPr>
          <w:p w14:paraId="1AE8EFB1" w14:textId="77777777" w:rsidR="008246E6" w:rsidRPr="00C16187" w:rsidRDefault="008246E6" w:rsidP="0076346B">
            <w:pPr>
              <w:spacing w:before="60" w:after="60"/>
              <w:jc w:val="center"/>
              <w:rPr>
                <w:sz w:val="20"/>
              </w:rPr>
            </w:pPr>
            <w:r>
              <w:rPr>
                <w:sz w:val="20"/>
              </w:rPr>
              <w:t>N</w:t>
            </w:r>
          </w:p>
        </w:tc>
        <w:tc>
          <w:tcPr>
            <w:tcW w:w="990" w:type="dxa"/>
            <w:vAlign w:val="center"/>
          </w:tcPr>
          <w:p w14:paraId="754024E7" w14:textId="77777777" w:rsidR="008246E6" w:rsidRPr="00C16187" w:rsidRDefault="008246E6" w:rsidP="0076346B">
            <w:pPr>
              <w:spacing w:before="60" w:after="60"/>
              <w:jc w:val="center"/>
              <w:rPr>
                <w:sz w:val="20"/>
              </w:rPr>
            </w:pPr>
            <w:r>
              <w:rPr>
                <w:sz w:val="20"/>
              </w:rPr>
              <w:t>N</w:t>
            </w:r>
          </w:p>
        </w:tc>
        <w:tc>
          <w:tcPr>
            <w:tcW w:w="2615" w:type="dxa"/>
            <w:tcBorders>
              <w:left w:val="nil"/>
            </w:tcBorders>
            <w:vAlign w:val="center"/>
          </w:tcPr>
          <w:p w14:paraId="38D49653" w14:textId="77777777" w:rsidR="008246E6" w:rsidRPr="00C16187" w:rsidRDefault="008246E6" w:rsidP="0076346B">
            <w:pPr>
              <w:pStyle w:val="Header"/>
              <w:tabs>
                <w:tab w:val="clear" w:pos="4320"/>
                <w:tab w:val="clear" w:pos="8640"/>
              </w:tabs>
              <w:spacing w:before="60" w:after="60"/>
              <w:rPr>
                <w:sz w:val="20"/>
              </w:rPr>
            </w:pPr>
            <w:r>
              <w:rPr>
                <w:sz w:val="20"/>
              </w:rPr>
              <w:t>Bird infestation, WD ceiling, active leaks, old/soiled carpeting, *elevated PM2.5 due to vehicle startup/exhaust</w:t>
            </w:r>
          </w:p>
        </w:tc>
      </w:tr>
      <w:tr w:rsidR="008246E6" w:rsidRPr="005C29E2" w14:paraId="471D2F58" w14:textId="77777777" w:rsidTr="0076346B">
        <w:trPr>
          <w:cantSplit/>
          <w:trHeight w:val="648"/>
          <w:jc w:val="center"/>
        </w:trPr>
        <w:tc>
          <w:tcPr>
            <w:tcW w:w="1909" w:type="dxa"/>
            <w:vAlign w:val="center"/>
          </w:tcPr>
          <w:p w14:paraId="2C6AD4C7" w14:textId="77777777" w:rsidR="008246E6" w:rsidRPr="00C16187" w:rsidRDefault="008246E6" w:rsidP="0076346B">
            <w:pPr>
              <w:rPr>
                <w:sz w:val="20"/>
              </w:rPr>
            </w:pPr>
            <w:r>
              <w:rPr>
                <w:sz w:val="20"/>
              </w:rPr>
              <w:t>Sign Shop</w:t>
            </w:r>
          </w:p>
        </w:tc>
        <w:tc>
          <w:tcPr>
            <w:tcW w:w="920" w:type="dxa"/>
            <w:vAlign w:val="center"/>
          </w:tcPr>
          <w:p w14:paraId="1971B2FB" w14:textId="77777777" w:rsidR="008246E6" w:rsidRPr="00C16187" w:rsidRDefault="008246E6" w:rsidP="0076346B">
            <w:pPr>
              <w:spacing w:before="60" w:after="60"/>
              <w:jc w:val="center"/>
              <w:rPr>
                <w:sz w:val="20"/>
              </w:rPr>
            </w:pPr>
            <w:r>
              <w:rPr>
                <w:sz w:val="20"/>
              </w:rPr>
              <w:t>467</w:t>
            </w:r>
          </w:p>
        </w:tc>
        <w:tc>
          <w:tcPr>
            <w:tcW w:w="1136" w:type="dxa"/>
            <w:vAlign w:val="center"/>
          </w:tcPr>
          <w:p w14:paraId="39EC151C" w14:textId="77777777" w:rsidR="008246E6" w:rsidRPr="00C16187" w:rsidRDefault="008246E6" w:rsidP="0076346B">
            <w:pPr>
              <w:spacing w:before="60" w:after="60"/>
              <w:jc w:val="center"/>
              <w:rPr>
                <w:sz w:val="20"/>
              </w:rPr>
            </w:pPr>
            <w:r>
              <w:rPr>
                <w:sz w:val="20"/>
              </w:rPr>
              <w:t>ND</w:t>
            </w:r>
          </w:p>
        </w:tc>
        <w:tc>
          <w:tcPr>
            <w:tcW w:w="810" w:type="dxa"/>
            <w:vAlign w:val="center"/>
          </w:tcPr>
          <w:p w14:paraId="30F2A96A" w14:textId="77777777" w:rsidR="008246E6" w:rsidRPr="00C16187" w:rsidRDefault="008246E6" w:rsidP="0076346B">
            <w:pPr>
              <w:spacing w:before="60" w:after="60"/>
              <w:jc w:val="center"/>
              <w:rPr>
                <w:sz w:val="20"/>
              </w:rPr>
            </w:pPr>
            <w:r>
              <w:rPr>
                <w:sz w:val="20"/>
              </w:rPr>
              <w:t>64</w:t>
            </w:r>
          </w:p>
        </w:tc>
        <w:tc>
          <w:tcPr>
            <w:tcW w:w="1080" w:type="dxa"/>
            <w:vAlign w:val="center"/>
          </w:tcPr>
          <w:p w14:paraId="685A23F8" w14:textId="77777777" w:rsidR="008246E6" w:rsidRPr="00C16187" w:rsidRDefault="008246E6" w:rsidP="0076346B">
            <w:pPr>
              <w:spacing w:before="60" w:after="60"/>
              <w:jc w:val="center"/>
              <w:rPr>
                <w:sz w:val="20"/>
              </w:rPr>
            </w:pPr>
            <w:r>
              <w:rPr>
                <w:sz w:val="20"/>
              </w:rPr>
              <w:t>44</w:t>
            </w:r>
          </w:p>
        </w:tc>
        <w:tc>
          <w:tcPr>
            <w:tcW w:w="954" w:type="dxa"/>
            <w:vAlign w:val="center"/>
          </w:tcPr>
          <w:p w14:paraId="6522C07A" w14:textId="77777777" w:rsidR="008246E6" w:rsidRPr="00C16187" w:rsidRDefault="008246E6" w:rsidP="0076346B">
            <w:pPr>
              <w:spacing w:before="60" w:after="60"/>
              <w:jc w:val="center"/>
              <w:rPr>
                <w:sz w:val="20"/>
              </w:rPr>
            </w:pPr>
            <w:r>
              <w:rPr>
                <w:sz w:val="20"/>
              </w:rPr>
              <w:t>14</w:t>
            </w:r>
          </w:p>
        </w:tc>
        <w:tc>
          <w:tcPr>
            <w:tcW w:w="1206" w:type="dxa"/>
            <w:vAlign w:val="center"/>
          </w:tcPr>
          <w:p w14:paraId="013EEAEE" w14:textId="77777777" w:rsidR="008246E6" w:rsidRPr="00C16187" w:rsidRDefault="008246E6" w:rsidP="0076346B">
            <w:pPr>
              <w:spacing w:before="60" w:after="60"/>
              <w:jc w:val="center"/>
              <w:rPr>
                <w:sz w:val="20"/>
              </w:rPr>
            </w:pPr>
            <w:r>
              <w:rPr>
                <w:sz w:val="20"/>
              </w:rPr>
              <w:t>ND</w:t>
            </w:r>
          </w:p>
        </w:tc>
        <w:tc>
          <w:tcPr>
            <w:tcW w:w="1206" w:type="dxa"/>
            <w:vAlign w:val="center"/>
          </w:tcPr>
          <w:p w14:paraId="65C7616F" w14:textId="77777777" w:rsidR="008246E6" w:rsidRPr="00C16187" w:rsidRDefault="008246E6" w:rsidP="0076346B">
            <w:pPr>
              <w:spacing w:before="60" w:after="60"/>
              <w:jc w:val="center"/>
              <w:rPr>
                <w:sz w:val="20"/>
              </w:rPr>
            </w:pPr>
            <w:r>
              <w:rPr>
                <w:sz w:val="20"/>
              </w:rPr>
              <w:t>1</w:t>
            </w:r>
          </w:p>
        </w:tc>
        <w:tc>
          <w:tcPr>
            <w:tcW w:w="1260" w:type="dxa"/>
            <w:vAlign w:val="center"/>
          </w:tcPr>
          <w:p w14:paraId="2CF1C947" w14:textId="77777777" w:rsidR="008246E6" w:rsidRPr="00C16187" w:rsidRDefault="008246E6" w:rsidP="0076346B">
            <w:pPr>
              <w:spacing w:before="60" w:after="60"/>
              <w:jc w:val="center"/>
              <w:rPr>
                <w:sz w:val="20"/>
              </w:rPr>
            </w:pPr>
            <w:r>
              <w:rPr>
                <w:sz w:val="20"/>
              </w:rPr>
              <w:t>N</w:t>
            </w:r>
          </w:p>
        </w:tc>
        <w:tc>
          <w:tcPr>
            <w:tcW w:w="900" w:type="dxa"/>
            <w:vAlign w:val="center"/>
          </w:tcPr>
          <w:p w14:paraId="52C36196" w14:textId="77777777" w:rsidR="008246E6" w:rsidRPr="00C16187" w:rsidRDefault="008246E6" w:rsidP="0076346B">
            <w:pPr>
              <w:spacing w:before="60" w:after="60"/>
              <w:jc w:val="center"/>
              <w:rPr>
                <w:sz w:val="20"/>
              </w:rPr>
            </w:pPr>
            <w:r>
              <w:rPr>
                <w:sz w:val="20"/>
              </w:rPr>
              <w:t>N</w:t>
            </w:r>
          </w:p>
        </w:tc>
        <w:tc>
          <w:tcPr>
            <w:tcW w:w="990" w:type="dxa"/>
            <w:vAlign w:val="center"/>
          </w:tcPr>
          <w:p w14:paraId="2C83AB8F" w14:textId="77777777" w:rsidR="008246E6" w:rsidRPr="00C16187" w:rsidRDefault="008246E6" w:rsidP="0076346B">
            <w:pPr>
              <w:spacing w:before="60" w:after="60"/>
              <w:jc w:val="center"/>
              <w:rPr>
                <w:sz w:val="20"/>
              </w:rPr>
            </w:pPr>
            <w:r>
              <w:rPr>
                <w:sz w:val="20"/>
              </w:rPr>
              <w:t>N</w:t>
            </w:r>
          </w:p>
        </w:tc>
        <w:tc>
          <w:tcPr>
            <w:tcW w:w="2615" w:type="dxa"/>
            <w:tcBorders>
              <w:left w:val="nil"/>
            </w:tcBorders>
            <w:vAlign w:val="center"/>
          </w:tcPr>
          <w:p w14:paraId="52594E49" w14:textId="77777777" w:rsidR="008246E6" w:rsidRPr="00C16187" w:rsidRDefault="008246E6" w:rsidP="0076346B">
            <w:pPr>
              <w:pStyle w:val="Header"/>
              <w:tabs>
                <w:tab w:val="clear" w:pos="4320"/>
                <w:tab w:val="clear" w:pos="8640"/>
              </w:tabs>
              <w:spacing w:before="60" w:after="60"/>
              <w:rPr>
                <w:sz w:val="20"/>
              </w:rPr>
            </w:pPr>
            <w:r>
              <w:rPr>
                <w:sz w:val="20"/>
              </w:rPr>
              <w:t xml:space="preserve">Chronic leaks-containers/tarps over equipment, local exhaust-reportedly inoperable  </w:t>
            </w:r>
          </w:p>
        </w:tc>
      </w:tr>
      <w:tr w:rsidR="008246E6" w:rsidRPr="005C29E2" w14:paraId="6EE730B4" w14:textId="77777777" w:rsidTr="0076346B">
        <w:trPr>
          <w:cantSplit/>
          <w:trHeight w:val="648"/>
          <w:jc w:val="center"/>
        </w:trPr>
        <w:tc>
          <w:tcPr>
            <w:tcW w:w="1909" w:type="dxa"/>
            <w:vAlign w:val="center"/>
          </w:tcPr>
          <w:p w14:paraId="45AE213B" w14:textId="77777777" w:rsidR="008246E6" w:rsidRPr="00C16187" w:rsidRDefault="008246E6" w:rsidP="0076346B">
            <w:pPr>
              <w:rPr>
                <w:sz w:val="20"/>
              </w:rPr>
            </w:pPr>
            <w:r>
              <w:rPr>
                <w:sz w:val="20"/>
              </w:rPr>
              <w:t>Office Area</w:t>
            </w:r>
          </w:p>
        </w:tc>
        <w:tc>
          <w:tcPr>
            <w:tcW w:w="920" w:type="dxa"/>
            <w:vAlign w:val="center"/>
          </w:tcPr>
          <w:p w14:paraId="443D9B3E" w14:textId="77777777" w:rsidR="008246E6" w:rsidRPr="00C16187" w:rsidRDefault="008246E6" w:rsidP="0076346B">
            <w:pPr>
              <w:spacing w:before="60" w:after="60"/>
              <w:jc w:val="center"/>
              <w:rPr>
                <w:sz w:val="20"/>
              </w:rPr>
            </w:pPr>
            <w:r>
              <w:rPr>
                <w:sz w:val="20"/>
              </w:rPr>
              <w:t>1046</w:t>
            </w:r>
          </w:p>
        </w:tc>
        <w:tc>
          <w:tcPr>
            <w:tcW w:w="1136" w:type="dxa"/>
            <w:vAlign w:val="center"/>
          </w:tcPr>
          <w:p w14:paraId="0A7965F4" w14:textId="77777777" w:rsidR="008246E6" w:rsidRPr="00C16187" w:rsidRDefault="008246E6" w:rsidP="0076346B">
            <w:pPr>
              <w:spacing w:before="60" w:after="60"/>
              <w:jc w:val="center"/>
              <w:rPr>
                <w:sz w:val="20"/>
              </w:rPr>
            </w:pPr>
            <w:r>
              <w:rPr>
                <w:sz w:val="20"/>
              </w:rPr>
              <w:t>ND</w:t>
            </w:r>
          </w:p>
        </w:tc>
        <w:tc>
          <w:tcPr>
            <w:tcW w:w="810" w:type="dxa"/>
            <w:vAlign w:val="center"/>
          </w:tcPr>
          <w:p w14:paraId="6E48FF9B" w14:textId="77777777" w:rsidR="008246E6" w:rsidRPr="00C16187" w:rsidRDefault="008246E6" w:rsidP="0076346B">
            <w:pPr>
              <w:spacing w:before="60" w:after="60"/>
              <w:jc w:val="center"/>
              <w:rPr>
                <w:sz w:val="20"/>
              </w:rPr>
            </w:pPr>
            <w:r>
              <w:rPr>
                <w:sz w:val="20"/>
              </w:rPr>
              <w:t>69</w:t>
            </w:r>
          </w:p>
        </w:tc>
        <w:tc>
          <w:tcPr>
            <w:tcW w:w="1080" w:type="dxa"/>
            <w:vAlign w:val="center"/>
          </w:tcPr>
          <w:p w14:paraId="0182BF78" w14:textId="77777777" w:rsidR="008246E6" w:rsidRPr="00C16187" w:rsidRDefault="008246E6" w:rsidP="0076346B">
            <w:pPr>
              <w:spacing w:before="60" w:after="60"/>
              <w:jc w:val="center"/>
              <w:rPr>
                <w:sz w:val="20"/>
              </w:rPr>
            </w:pPr>
            <w:r>
              <w:rPr>
                <w:sz w:val="20"/>
              </w:rPr>
              <w:t>43</w:t>
            </w:r>
          </w:p>
        </w:tc>
        <w:tc>
          <w:tcPr>
            <w:tcW w:w="954" w:type="dxa"/>
            <w:vAlign w:val="center"/>
          </w:tcPr>
          <w:p w14:paraId="0FF81020" w14:textId="77777777" w:rsidR="008246E6" w:rsidRPr="00C16187" w:rsidRDefault="008246E6" w:rsidP="0076346B">
            <w:pPr>
              <w:spacing w:before="60" w:after="60"/>
              <w:jc w:val="center"/>
              <w:rPr>
                <w:sz w:val="20"/>
              </w:rPr>
            </w:pPr>
            <w:r>
              <w:rPr>
                <w:sz w:val="20"/>
              </w:rPr>
              <w:t>10</w:t>
            </w:r>
          </w:p>
        </w:tc>
        <w:tc>
          <w:tcPr>
            <w:tcW w:w="1206" w:type="dxa"/>
            <w:vAlign w:val="center"/>
          </w:tcPr>
          <w:p w14:paraId="3A8F5193" w14:textId="77777777" w:rsidR="008246E6" w:rsidRPr="00C16187" w:rsidRDefault="008246E6" w:rsidP="0076346B">
            <w:pPr>
              <w:spacing w:before="60" w:after="60"/>
              <w:jc w:val="center"/>
              <w:rPr>
                <w:sz w:val="20"/>
              </w:rPr>
            </w:pPr>
            <w:r>
              <w:rPr>
                <w:sz w:val="20"/>
              </w:rPr>
              <w:t>ND</w:t>
            </w:r>
          </w:p>
        </w:tc>
        <w:tc>
          <w:tcPr>
            <w:tcW w:w="1206" w:type="dxa"/>
            <w:vAlign w:val="center"/>
          </w:tcPr>
          <w:p w14:paraId="2739515A" w14:textId="77777777" w:rsidR="008246E6" w:rsidRPr="00C16187" w:rsidRDefault="008246E6" w:rsidP="0076346B">
            <w:pPr>
              <w:spacing w:before="60" w:after="60"/>
              <w:jc w:val="center"/>
              <w:rPr>
                <w:sz w:val="20"/>
              </w:rPr>
            </w:pPr>
            <w:r>
              <w:rPr>
                <w:sz w:val="20"/>
              </w:rPr>
              <w:t>4</w:t>
            </w:r>
          </w:p>
        </w:tc>
        <w:tc>
          <w:tcPr>
            <w:tcW w:w="1260" w:type="dxa"/>
            <w:vAlign w:val="center"/>
          </w:tcPr>
          <w:p w14:paraId="5CF2BCDD" w14:textId="77777777" w:rsidR="008246E6" w:rsidRPr="00C16187" w:rsidRDefault="008246E6" w:rsidP="0076346B">
            <w:pPr>
              <w:spacing w:before="60" w:after="60"/>
              <w:jc w:val="center"/>
              <w:rPr>
                <w:sz w:val="20"/>
              </w:rPr>
            </w:pPr>
            <w:r>
              <w:rPr>
                <w:sz w:val="20"/>
              </w:rPr>
              <w:t>Y</w:t>
            </w:r>
          </w:p>
        </w:tc>
        <w:tc>
          <w:tcPr>
            <w:tcW w:w="900" w:type="dxa"/>
            <w:vAlign w:val="center"/>
          </w:tcPr>
          <w:p w14:paraId="67445BF3" w14:textId="77777777" w:rsidR="008246E6" w:rsidRPr="00C16187" w:rsidRDefault="008246E6" w:rsidP="0076346B">
            <w:pPr>
              <w:spacing w:before="60" w:after="60"/>
              <w:jc w:val="center"/>
              <w:rPr>
                <w:sz w:val="20"/>
              </w:rPr>
            </w:pPr>
            <w:r>
              <w:rPr>
                <w:sz w:val="20"/>
              </w:rPr>
              <w:t>N</w:t>
            </w:r>
          </w:p>
        </w:tc>
        <w:tc>
          <w:tcPr>
            <w:tcW w:w="990" w:type="dxa"/>
            <w:vAlign w:val="center"/>
          </w:tcPr>
          <w:p w14:paraId="4488682C" w14:textId="77777777" w:rsidR="008246E6" w:rsidRPr="00C16187" w:rsidRDefault="008246E6" w:rsidP="0076346B">
            <w:pPr>
              <w:spacing w:before="60" w:after="60"/>
              <w:jc w:val="center"/>
              <w:rPr>
                <w:sz w:val="20"/>
              </w:rPr>
            </w:pPr>
            <w:r>
              <w:rPr>
                <w:sz w:val="20"/>
              </w:rPr>
              <w:t>N</w:t>
            </w:r>
          </w:p>
        </w:tc>
        <w:tc>
          <w:tcPr>
            <w:tcW w:w="2615" w:type="dxa"/>
            <w:tcBorders>
              <w:left w:val="nil"/>
            </w:tcBorders>
            <w:vAlign w:val="center"/>
          </w:tcPr>
          <w:p w14:paraId="4011333B" w14:textId="77777777" w:rsidR="008246E6" w:rsidRPr="00C16187" w:rsidRDefault="008246E6" w:rsidP="0076346B">
            <w:pPr>
              <w:pStyle w:val="Header"/>
              <w:tabs>
                <w:tab w:val="clear" w:pos="4320"/>
                <w:tab w:val="clear" w:pos="8640"/>
              </w:tabs>
              <w:spacing w:before="60" w:after="60"/>
              <w:rPr>
                <w:sz w:val="20"/>
              </w:rPr>
            </w:pPr>
            <w:r>
              <w:rPr>
                <w:sz w:val="20"/>
              </w:rPr>
              <w:t xml:space="preserve">Missing light covers, dust/debris-vents, AF, WD CT </w:t>
            </w:r>
          </w:p>
        </w:tc>
      </w:tr>
      <w:tr w:rsidR="008246E6" w:rsidRPr="005C29E2" w14:paraId="5AC75C2E" w14:textId="77777777" w:rsidTr="0076346B">
        <w:trPr>
          <w:cantSplit/>
          <w:trHeight w:val="648"/>
          <w:jc w:val="center"/>
        </w:trPr>
        <w:tc>
          <w:tcPr>
            <w:tcW w:w="1909" w:type="dxa"/>
            <w:vAlign w:val="center"/>
          </w:tcPr>
          <w:p w14:paraId="3644542A" w14:textId="77777777" w:rsidR="008246E6" w:rsidRPr="00C16187" w:rsidRDefault="008246E6" w:rsidP="0076346B">
            <w:pPr>
              <w:rPr>
                <w:sz w:val="20"/>
              </w:rPr>
            </w:pPr>
            <w:r>
              <w:rPr>
                <w:sz w:val="20"/>
              </w:rPr>
              <w:lastRenderedPageBreak/>
              <w:t>Women’s restroom</w:t>
            </w:r>
          </w:p>
        </w:tc>
        <w:tc>
          <w:tcPr>
            <w:tcW w:w="920" w:type="dxa"/>
            <w:vAlign w:val="center"/>
          </w:tcPr>
          <w:p w14:paraId="765DA2F3" w14:textId="77777777" w:rsidR="008246E6" w:rsidRPr="00C16187" w:rsidRDefault="008246E6" w:rsidP="0076346B">
            <w:pPr>
              <w:spacing w:before="60" w:after="60"/>
              <w:jc w:val="center"/>
              <w:rPr>
                <w:sz w:val="20"/>
              </w:rPr>
            </w:pPr>
          </w:p>
        </w:tc>
        <w:tc>
          <w:tcPr>
            <w:tcW w:w="1136" w:type="dxa"/>
            <w:vAlign w:val="center"/>
          </w:tcPr>
          <w:p w14:paraId="0141405D" w14:textId="77777777" w:rsidR="008246E6" w:rsidRPr="00C16187" w:rsidRDefault="008246E6" w:rsidP="0076346B">
            <w:pPr>
              <w:spacing w:before="60" w:after="60"/>
              <w:jc w:val="center"/>
              <w:rPr>
                <w:sz w:val="20"/>
              </w:rPr>
            </w:pPr>
          </w:p>
        </w:tc>
        <w:tc>
          <w:tcPr>
            <w:tcW w:w="810" w:type="dxa"/>
            <w:vAlign w:val="center"/>
          </w:tcPr>
          <w:p w14:paraId="3F4EDB78" w14:textId="77777777" w:rsidR="008246E6" w:rsidRPr="00C16187" w:rsidRDefault="008246E6" w:rsidP="0076346B">
            <w:pPr>
              <w:spacing w:before="60" w:after="60"/>
              <w:jc w:val="center"/>
              <w:rPr>
                <w:sz w:val="20"/>
              </w:rPr>
            </w:pPr>
          </w:p>
        </w:tc>
        <w:tc>
          <w:tcPr>
            <w:tcW w:w="1080" w:type="dxa"/>
            <w:vAlign w:val="center"/>
          </w:tcPr>
          <w:p w14:paraId="4F466076" w14:textId="77777777" w:rsidR="008246E6" w:rsidRPr="00C16187" w:rsidRDefault="008246E6" w:rsidP="0076346B">
            <w:pPr>
              <w:spacing w:before="60" w:after="60"/>
              <w:jc w:val="center"/>
              <w:rPr>
                <w:sz w:val="20"/>
              </w:rPr>
            </w:pPr>
          </w:p>
        </w:tc>
        <w:tc>
          <w:tcPr>
            <w:tcW w:w="954" w:type="dxa"/>
            <w:vAlign w:val="center"/>
          </w:tcPr>
          <w:p w14:paraId="59EF7A50" w14:textId="77777777" w:rsidR="008246E6" w:rsidRPr="00C16187" w:rsidRDefault="008246E6" w:rsidP="0076346B">
            <w:pPr>
              <w:spacing w:before="60" w:after="60"/>
              <w:jc w:val="center"/>
              <w:rPr>
                <w:sz w:val="20"/>
              </w:rPr>
            </w:pPr>
          </w:p>
        </w:tc>
        <w:tc>
          <w:tcPr>
            <w:tcW w:w="1206" w:type="dxa"/>
            <w:vAlign w:val="center"/>
          </w:tcPr>
          <w:p w14:paraId="53343B09" w14:textId="77777777" w:rsidR="008246E6" w:rsidRPr="00C16187" w:rsidRDefault="008246E6" w:rsidP="0076346B">
            <w:pPr>
              <w:spacing w:before="60" w:after="60"/>
              <w:jc w:val="center"/>
              <w:rPr>
                <w:sz w:val="20"/>
              </w:rPr>
            </w:pPr>
          </w:p>
        </w:tc>
        <w:tc>
          <w:tcPr>
            <w:tcW w:w="1206" w:type="dxa"/>
            <w:vAlign w:val="center"/>
          </w:tcPr>
          <w:p w14:paraId="15C9984C" w14:textId="77777777" w:rsidR="008246E6" w:rsidRPr="00C16187" w:rsidRDefault="008246E6" w:rsidP="0076346B">
            <w:pPr>
              <w:spacing w:before="60" w:after="60"/>
              <w:jc w:val="center"/>
              <w:rPr>
                <w:sz w:val="20"/>
              </w:rPr>
            </w:pPr>
          </w:p>
        </w:tc>
        <w:tc>
          <w:tcPr>
            <w:tcW w:w="1260" w:type="dxa"/>
            <w:vAlign w:val="center"/>
          </w:tcPr>
          <w:p w14:paraId="71E44EC8" w14:textId="77777777" w:rsidR="008246E6" w:rsidRPr="00C16187" w:rsidRDefault="008246E6" w:rsidP="0076346B">
            <w:pPr>
              <w:spacing w:before="60" w:after="60"/>
              <w:jc w:val="center"/>
              <w:rPr>
                <w:sz w:val="20"/>
              </w:rPr>
            </w:pPr>
            <w:r>
              <w:rPr>
                <w:sz w:val="20"/>
              </w:rPr>
              <w:t>N</w:t>
            </w:r>
          </w:p>
        </w:tc>
        <w:tc>
          <w:tcPr>
            <w:tcW w:w="900" w:type="dxa"/>
            <w:vAlign w:val="center"/>
          </w:tcPr>
          <w:p w14:paraId="5EAF512E" w14:textId="77777777" w:rsidR="008246E6" w:rsidRPr="00C16187" w:rsidRDefault="008246E6" w:rsidP="0076346B">
            <w:pPr>
              <w:spacing w:before="60" w:after="60"/>
              <w:jc w:val="center"/>
              <w:rPr>
                <w:sz w:val="20"/>
              </w:rPr>
            </w:pPr>
            <w:r>
              <w:rPr>
                <w:sz w:val="20"/>
              </w:rPr>
              <w:t>N</w:t>
            </w:r>
          </w:p>
        </w:tc>
        <w:tc>
          <w:tcPr>
            <w:tcW w:w="990" w:type="dxa"/>
            <w:vAlign w:val="center"/>
          </w:tcPr>
          <w:p w14:paraId="06CA3B97" w14:textId="77777777" w:rsidR="008246E6" w:rsidRPr="00C16187" w:rsidRDefault="008246E6" w:rsidP="0076346B">
            <w:pPr>
              <w:spacing w:before="60" w:after="60"/>
              <w:jc w:val="center"/>
              <w:rPr>
                <w:sz w:val="20"/>
              </w:rPr>
            </w:pPr>
            <w:r>
              <w:rPr>
                <w:sz w:val="20"/>
              </w:rPr>
              <w:t>Y</w:t>
            </w:r>
          </w:p>
        </w:tc>
        <w:tc>
          <w:tcPr>
            <w:tcW w:w="2615" w:type="dxa"/>
            <w:tcBorders>
              <w:left w:val="nil"/>
            </w:tcBorders>
            <w:vAlign w:val="center"/>
          </w:tcPr>
          <w:p w14:paraId="175CB639" w14:textId="77777777" w:rsidR="008246E6" w:rsidRPr="00C16187" w:rsidRDefault="008246E6" w:rsidP="0076346B">
            <w:pPr>
              <w:pStyle w:val="Header"/>
              <w:tabs>
                <w:tab w:val="clear" w:pos="4320"/>
                <w:tab w:val="clear" w:pos="8640"/>
              </w:tabs>
              <w:spacing w:before="60" w:after="60"/>
              <w:rPr>
                <w:sz w:val="20"/>
              </w:rPr>
            </w:pPr>
            <w:r>
              <w:rPr>
                <w:sz w:val="20"/>
              </w:rPr>
              <w:t>Dusty exhaust vent</w:t>
            </w:r>
          </w:p>
        </w:tc>
      </w:tr>
      <w:tr w:rsidR="008246E6" w:rsidRPr="005C29E2" w14:paraId="1692F84C" w14:textId="77777777" w:rsidTr="0076346B">
        <w:trPr>
          <w:cantSplit/>
          <w:trHeight w:val="648"/>
          <w:jc w:val="center"/>
        </w:trPr>
        <w:tc>
          <w:tcPr>
            <w:tcW w:w="1909" w:type="dxa"/>
            <w:vAlign w:val="center"/>
          </w:tcPr>
          <w:p w14:paraId="2D2848BF" w14:textId="77777777" w:rsidR="008246E6" w:rsidRPr="00C16187" w:rsidRDefault="008246E6" w:rsidP="0076346B">
            <w:pPr>
              <w:rPr>
                <w:sz w:val="20"/>
              </w:rPr>
            </w:pPr>
            <w:r>
              <w:rPr>
                <w:sz w:val="20"/>
              </w:rPr>
              <w:t>HVAC Loft</w:t>
            </w:r>
          </w:p>
        </w:tc>
        <w:tc>
          <w:tcPr>
            <w:tcW w:w="920" w:type="dxa"/>
            <w:vAlign w:val="center"/>
          </w:tcPr>
          <w:p w14:paraId="7D7BA0C6" w14:textId="77777777" w:rsidR="008246E6" w:rsidRPr="00C16187" w:rsidRDefault="008246E6" w:rsidP="0076346B">
            <w:pPr>
              <w:spacing w:before="60" w:after="60"/>
              <w:jc w:val="center"/>
              <w:rPr>
                <w:sz w:val="20"/>
              </w:rPr>
            </w:pPr>
          </w:p>
        </w:tc>
        <w:tc>
          <w:tcPr>
            <w:tcW w:w="1136" w:type="dxa"/>
            <w:vAlign w:val="center"/>
          </w:tcPr>
          <w:p w14:paraId="0AD3C086" w14:textId="77777777" w:rsidR="008246E6" w:rsidRPr="00C16187" w:rsidRDefault="008246E6" w:rsidP="0076346B">
            <w:pPr>
              <w:spacing w:before="60" w:after="60"/>
              <w:jc w:val="center"/>
              <w:rPr>
                <w:sz w:val="20"/>
              </w:rPr>
            </w:pPr>
          </w:p>
        </w:tc>
        <w:tc>
          <w:tcPr>
            <w:tcW w:w="810" w:type="dxa"/>
            <w:vAlign w:val="center"/>
          </w:tcPr>
          <w:p w14:paraId="788D7A11" w14:textId="77777777" w:rsidR="008246E6" w:rsidRPr="00C16187" w:rsidRDefault="008246E6" w:rsidP="0076346B">
            <w:pPr>
              <w:spacing w:before="60" w:after="60"/>
              <w:jc w:val="center"/>
              <w:rPr>
                <w:sz w:val="20"/>
              </w:rPr>
            </w:pPr>
          </w:p>
        </w:tc>
        <w:tc>
          <w:tcPr>
            <w:tcW w:w="1080" w:type="dxa"/>
            <w:vAlign w:val="center"/>
          </w:tcPr>
          <w:p w14:paraId="6690D084" w14:textId="77777777" w:rsidR="008246E6" w:rsidRPr="00C16187" w:rsidRDefault="008246E6" w:rsidP="0076346B">
            <w:pPr>
              <w:spacing w:before="60" w:after="60"/>
              <w:jc w:val="center"/>
              <w:rPr>
                <w:sz w:val="20"/>
              </w:rPr>
            </w:pPr>
          </w:p>
        </w:tc>
        <w:tc>
          <w:tcPr>
            <w:tcW w:w="954" w:type="dxa"/>
            <w:vAlign w:val="center"/>
          </w:tcPr>
          <w:p w14:paraId="5C9C38D6" w14:textId="77777777" w:rsidR="008246E6" w:rsidRPr="00C16187" w:rsidRDefault="008246E6" w:rsidP="0076346B">
            <w:pPr>
              <w:spacing w:before="60" w:after="60"/>
              <w:jc w:val="center"/>
              <w:rPr>
                <w:sz w:val="20"/>
              </w:rPr>
            </w:pPr>
          </w:p>
        </w:tc>
        <w:tc>
          <w:tcPr>
            <w:tcW w:w="1206" w:type="dxa"/>
            <w:vAlign w:val="center"/>
          </w:tcPr>
          <w:p w14:paraId="703D3E42" w14:textId="77777777" w:rsidR="008246E6" w:rsidRPr="00C16187" w:rsidRDefault="008246E6" w:rsidP="0076346B">
            <w:pPr>
              <w:spacing w:before="60" w:after="60"/>
              <w:jc w:val="center"/>
              <w:rPr>
                <w:sz w:val="20"/>
              </w:rPr>
            </w:pPr>
          </w:p>
        </w:tc>
        <w:tc>
          <w:tcPr>
            <w:tcW w:w="1206" w:type="dxa"/>
            <w:vAlign w:val="center"/>
          </w:tcPr>
          <w:p w14:paraId="788A65FB" w14:textId="77777777" w:rsidR="008246E6" w:rsidRPr="00C16187" w:rsidRDefault="008246E6" w:rsidP="0076346B">
            <w:pPr>
              <w:spacing w:before="60" w:after="60"/>
              <w:jc w:val="center"/>
              <w:rPr>
                <w:sz w:val="20"/>
              </w:rPr>
            </w:pPr>
          </w:p>
        </w:tc>
        <w:tc>
          <w:tcPr>
            <w:tcW w:w="1260" w:type="dxa"/>
            <w:vAlign w:val="center"/>
          </w:tcPr>
          <w:p w14:paraId="70773FB3" w14:textId="77777777" w:rsidR="008246E6" w:rsidRPr="00C16187" w:rsidRDefault="008246E6" w:rsidP="0076346B">
            <w:pPr>
              <w:spacing w:before="60" w:after="60"/>
              <w:jc w:val="center"/>
              <w:rPr>
                <w:sz w:val="20"/>
              </w:rPr>
            </w:pPr>
          </w:p>
        </w:tc>
        <w:tc>
          <w:tcPr>
            <w:tcW w:w="900" w:type="dxa"/>
            <w:vAlign w:val="center"/>
          </w:tcPr>
          <w:p w14:paraId="29D39710" w14:textId="77777777" w:rsidR="008246E6" w:rsidRPr="00C16187" w:rsidRDefault="008246E6" w:rsidP="0076346B">
            <w:pPr>
              <w:spacing w:before="60" w:after="60"/>
              <w:jc w:val="center"/>
              <w:rPr>
                <w:sz w:val="20"/>
              </w:rPr>
            </w:pPr>
          </w:p>
        </w:tc>
        <w:tc>
          <w:tcPr>
            <w:tcW w:w="990" w:type="dxa"/>
            <w:vAlign w:val="center"/>
          </w:tcPr>
          <w:p w14:paraId="3556FCFB" w14:textId="77777777" w:rsidR="008246E6" w:rsidRPr="00C16187" w:rsidRDefault="008246E6" w:rsidP="0076346B">
            <w:pPr>
              <w:spacing w:before="60" w:after="60"/>
              <w:jc w:val="center"/>
              <w:rPr>
                <w:sz w:val="20"/>
              </w:rPr>
            </w:pPr>
          </w:p>
        </w:tc>
        <w:tc>
          <w:tcPr>
            <w:tcW w:w="2615" w:type="dxa"/>
            <w:tcBorders>
              <w:left w:val="nil"/>
            </w:tcBorders>
            <w:vAlign w:val="center"/>
          </w:tcPr>
          <w:p w14:paraId="6533FD8D" w14:textId="77777777" w:rsidR="008246E6" w:rsidRPr="00C16187" w:rsidRDefault="008246E6" w:rsidP="0076346B">
            <w:pPr>
              <w:pStyle w:val="Header"/>
              <w:tabs>
                <w:tab w:val="clear" w:pos="4320"/>
                <w:tab w:val="clear" w:pos="8640"/>
              </w:tabs>
              <w:spacing w:before="60" w:after="60"/>
              <w:rPr>
                <w:sz w:val="20"/>
              </w:rPr>
            </w:pPr>
            <w:r>
              <w:rPr>
                <w:sz w:val="20"/>
              </w:rPr>
              <w:t>Dead birds, missing panel cover, filters in dirty/dusty box-open, bird wastes/nesting materials</w:t>
            </w:r>
          </w:p>
        </w:tc>
      </w:tr>
      <w:tr w:rsidR="008246E6" w:rsidRPr="005C29E2" w14:paraId="1A00F3E5" w14:textId="77777777" w:rsidTr="0076346B">
        <w:trPr>
          <w:cantSplit/>
          <w:trHeight w:val="648"/>
          <w:jc w:val="center"/>
        </w:trPr>
        <w:tc>
          <w:tcPr>
            <w:tcW w:w="1909" w:type="dxa"/>
            <w:vAlign w:val="center"/>
          </w:tcPr>
          <w:p w14:paraId="1F4C2892" w14:textId="77777777" w:rsidR="008246E6" w:rsidRDefault="008246E6" w:rsidP="0076346B">
            <w:pPr>
              <w:rPr>
                <w:sz w:val="20"/>
              </w:rPr>
            </w:pPr>
            <w:r>
              <w:rPr>
                <w:sz w:val="20"/>
              </w:rPr>
              <w:t>Men’s restroom</w:t>
            </w:r>
          </w:p>
        </w:tc>
        <w:tc>
          <w:tcPr>
            <w:tcW w:w="920" w:type="dxa"/>
            <w:vAlign w:val="center"/>
          </w:tcPr>
          <w:p w14:paraId="47BD1BEA" w14:textId="77777777" w:rsidR="008246E6" w:rsidRPr="00C16187" w:rsidRDefault="008246E6" w:rsidP="0076346B">
            <w:pPr>
              <w:spacing w:before="60" w:after="60"/>
              <w:jc w:val="center"/>
              <w:rPr>
                <w:sz w:val="20"/>
              </w:rPr>
            </w:pPr>
          </w:p>
        </w:tc>
        <w:tc>
          <w:tcPr>
            <w:tcW w:w="1136" w:type="dxa"/>
            <w:vAlign w:val="center"/>
          </w:tcPr>
          <w:p w14:paraId="3CE4C6A9" w14:textId="77777777" w:rsidR="008246E6" w:rsidRPr="00C16187" w:rsidRDefault="008246E6" w:rsidP="0076346B">
            <w:pPr>
              <w:spacing w:before="60" w:after="60"/>
              <w:jc w:val="center"/>
              <w:rPr>
                <w:sz w:val="20"/>
              </w:rPr>
            </w:pPr>
          </w:p>
        </w:tc>
        <w:tc>
          <w:tcPr>
            <w:tcW w:w="810" w:type="dxa"/>
            <w:vAlign w:val="center"/>
          </w:tcPr>
          <w:p w14:paraId="2FA61564" w14:textId="77777777" w:rsidR="008246E6" w:rsidRPr="00C16187" w:rsidRDefault="008246E6" w:rsidP="0076346B">
            <w:pPr>
              <w:spacing w:before="60" w:after="60"/>
              <w:jc w:val="center"/>
              <w:rPr>
                <w:sz w:val="20"/>
              </w:rPr>
            </w:pPr>
          </w:p>
        </w:tc>
        <w:tc>
          <w:tcPr>
            <w:tcW w:w="1080" w:type="dxa"/>
            <w:vAlign w:val="center"/>
          </w:tcPr>
          <w:p w14:paraId="118F688F" w14:textId="77777777" w:rsidR="008246E6" w:rsidRPr="00C16187" w:rsidRDefault="008246E6" w:rsidP="0076346B">
            <w:pPr>
              <w:spacing w:before="60" w:after="60"/>
              <w:jc w:val="center"/>
              <w:rPr>
                <w:sz w:val="20"/>
              </w:rPr>
            </w:pPr>
          </w:p>
        </w:tc>
        <w:tc>
          <w:tcPr>
            <w:tcW w:w="954" w:type="dxa"/>
            <w:vAlign w:val="center"/>
          </w:tcPr>
          <w:p w14:paraId="45AAF783" w14:textId="77777777" w:rsidR="008246E6" w:rsidRPr="00C16187" w:rsidRDefault="008246E6" w:rsidP="0076346B">
            <w:pPr>
              <w:spacing w:before="60" w:after="60"/>
              <w:jc w:val="center"/>
              <w:rPr>
                <w:sz w:val="20"/>
              </w:rPr>
            </w:pPr>
          </w:p>
        </w:tc>
        <w:tc>
          <w:tcPr>
            <w:tcW w:w="1206" w:type="dxa"/>
            <w:vAlign w:val="center"/>
          </w:tcPr>
          <w:p w14:paraId="4AE633F5" w14:textId="77777777" w:rsidR="008246E6" w:rsidRPr="00C16187" w:rsidRDefault="008246E6" w:rsidP="0076346B">
            <w:pPr>
              <w:spacing w:before="60" w:after="60"/>
              <w:jc w:val="center"/>
              <w:rPr>
                <w:sz w:val="20"/>
              </w:rPr>
            </w:pPr>
          </w:p>
        </w:tc>
        <w:tc>
          <w:tcPr>
            <w:tcW w:w="1206" w:type="dxa"/>
            <w:vAlign w:val="center"/>
          </w:tcPr>
          <w:p w14:paraId="7C640FE6" w14:textId="77777777" w:rsidR="008246E6" w:rsidRPr="00C16187" w:rsidRDefault="008246E6" w:rsidP="0076346B">
            <w:pPr>
              <w:spacing w:before="60" w:after="60"/>
              <w:jc w:val="center"/>
              <w:rPr>
                <w:sz w:val="20"/>
              </w:rPr>
            </w:pPr>
          </w:p>
        </w:tc>
        <w:tc>
          <w:tcPr>
            <w:tcW w:w="1260" w:type="dxa"/>
            <w:vAlign w:val="center"/>
          </w:tcPr>
          <w:p w14:paraId="25C2D8DA" w14:textId="77777777" w:rsidR="008246E6" w:rsidRPr="00C16187" w:rsidRDefault="008246E6" w:rsidP="0076346B">
            <w:pPr>
              <w:spacing w:before="60" w:after="60"/>
              <w:jc w:val="center"/>
              <w:rPr>
                <w:sz w:val="20"/>
              </w:rPr>
            </w:pPr>
            <w:r>
              <w:rPr>
                <w:sz w:val="20"/>
              </w:rPr>
              <w:t>Y</w:t>
            </w:r>
          </w:p>
        </w:tc>
        <w:tc>
          <w:tcPr>
            <w:tcW w:w="900" w:type="dxa"/>
            <w:vAlign w:val="center"/>
          </w:tcPr>
          <w:p w14:paraId="3F05E50F" w14:textId="77777777" w:rsidR="008246E6" w:rsidRPr="00C16187" w:rsidRDefault="008246E6" w:rsidP="0076346B">
            <w:pPr>
              <w:spacing w:before="60" w:after="60"/>
              <w:jc w:val="center"/>
              <w:rPr>
                <w:sz w:val="20"/>
              </w:rPr>
            </w:pPr>
            <w:r>
              <w:rPr>
                <w:sz w:val="20"/>
              </w:rPr>
              <w:t>N</w:t>
            </w:r>
          </w:p>
        </w:tc>
        <w:tc>
          <w:tcPr>
            <w:tcW w:w="990" w:type="dxa"/>
            <w:vAlign w:val="center"/>
          </w:tcPr>
          <w:p w14:paraId="60313D53" w14:textId="77777777" w:rsidR="008246E6" w:rsidRPr="00C16187" w:rsidRDefault="008246E6" w:rsidP="0076346B">
            <w:pPr>
              <w:spacing w:before="60" w:after="60"/>
              <w:jc w:val="center"/>
              <w:rPr>
                <w:sz w:val="20"/>
              </w:rPr>
            </w:pPr>
            <w:r>
              <w:rPr>
                <w:sz w:val="20"/>
              </w:rPr>
              <w:t>Y</w:t>
            </w:r>
          </w:p>
        </w:tc>
        <w:tc>
          <w:tcPr>
            <w:tcW w:w="2615" w:type="dxa"/>
            <w:tcBorders>
              <w:left w:val="nil"/>
            </w:tcBorders>
            <w:vAlign w:val="center"/>
          </w:tcPr>
          <w:p w14:paraId="5C0A80ED" w14:textId="77777777" w:rsidR="008246E6" w:rsidRDefault="008246E6" w:rsidP="0076346B">
            <w:pPr>
              <w:pStyle w:val="Header"/>
              <w:tabs>
                <w:tab w:val="clear" w:pos="4320"/>
                <w:tab w:val="clear" w:pos="8640"/>
              </w:tabs>
              <w:spacing w:before="60" w:after="60"/>
              <w:rPr>
                <w:sz w:val="20"/>
              </w:rPr>
            </w:pPr>
            <w:r>
              <w:rPr>
                <w:sz w:val="20"/>
              </w:rPr>
              <w:t>WD drywall, active leaks reported through wall, exposed fiberglass insulation-pipes</w:t>
            </w:r>
          </w:p>
        </w:tc>
      </w:tr>
      <w:tr w:rsidR="008246E6" w:rsidRPr="005C29E2" w14:paraId="11F3CC9B" w14:textId="77777777" w:rsidTr="0076346B">
        <w:trPr>
          <w:cantSplit/>
          <w:trHeight w:val="648"/>
          <w:jc w:val="center"/>
        </w:trPr>
        <w:tc>
          <w:tcPr>
            <w:tcW w:w="1909" w:type="dxa"/>
            <w:vAlign w:val="center"/>
          </w:tcPr>
          <w:p w14:paraId="31994BF8" w14:textId="77777777" w:rsidR="008246E6" w:rsidRDefault="008246E6" w:rsidP="0076346B">
            <w:pPr>
              <w:rPr>
                <w:sz w:val="20"/>
              </w:rPr>
            </w:pPr>
            <w:r>
              <w:rPr>
                <w:sz w:val="20"/>
              </w:rPr>
              <w:t>Break Room</w:t>
            </w:r>
          </w:p>
        </w:tc>
        <w:tc>
          <w:tcPr>
            <w:tcW w:w="920" w:type="dxa"/>
            <w:vAlign w:val="center"/>
          </w:tcPr>
          <w:p w14:paraId="61043046" w14:textId="77777777" w:rsidR="008246E6" w:rsidRPr="00C16187" w:rsidRDefault="008246E6" w:rsidP="0076346B">
            <w:pPr>
              <w:spacing w:before="60" w:after="60"/>
              <w:jc w:val="center"/>
              <w:rPr>
                <w:sz w:val="20"/>
              </w:rPr>
            </w:pPr>
            <w:r>
              <w:rPr>
                <w:sz w:val="20"/>
              </w:rPr>
              <w:t>621</w:t>
            </w:r>
          </w:p>
        </w:tc>
        <w:tc>
          <w:tcPr>
            <w:tcW w:w="1136" w:type="dxa"/>
            <w:vAlign w:val="center"/>
          </w:tcPr>
          <w:p w14:paraId="78BCDCB2" w14:textId="77777777" w:rsidR="008246E6" w:rsidRPr="00C16187" w:rsidRDefault="008246E6" w:rsidP="0076346B">
            <w:pPr>
              <w:spacing w:before="60" w:after="60"/>
              <w:jc w:val="center"/>
              <w:rPr>
                <w:sz w:val="20"/>
              </w:rPr>
            </w:pPr>
            <w:r>
              <w:rPr>
                <w:sz w:val="20"/>
              </w:rPr>
              <w:t>ND</w:t>
            </w:r>
          </w:p>
        </w:tc>
        <w:tc>
          <w:tcPr>
            <w:tcW w:w="810" w:type="dxa"/>
            <w:vAlign w:val="center"/>
          </w:tcPr>
          <w:p w14:paraId="006B8EC1" w14:textId="77777777" w:rsidR="008246E6" w:rsidRPr="00C16187" w:rsidRDefault="008246E6" w:rsidP="0076346B">
            <w:pPr>
              <w:spacing w:before="60" w:after="60"/>
              <w:jc w:val="center"/>
              <w:rPr>
                <w:sz w:val="20"/>
              </w:rPr>
            </w:pPr>
            <w:r>
              <w:rPr>
                <w:sz w:val="20"/>
              </w:rPr>
              <w:t>69</w:t>
            </w:r>
          </w:p>
        </w:tc>
        <w:tc>
          <w:tcPr>
            <w:tcW w:w="1080" w:type="dxa"/>
            <w:vAlign w:val="center"/>
          </w:tcPr>
          <w:p w14:paraId="39503FC8" w14:textId="77777777" w:rsidR="008246E6" w:rsidRPr="00C16187" w:rsidRDefault="008246E6" w:rsidP="0076346B">
            <w:pPr>
              <w:spacing w:before="60" w:after="60"/>
              <w:jc w:val="center"/>
              <w:rPr>
                <w:sz w:val="20"/>
              </w:rPr>
            </w:pPr>
            <w:r>
              <w:rPr>
                <w:sz w:val="20"/>
              </w:rPr>
              <w:t>34</w:t>
            </w:r>
          </w:p>
        </w:tc>
        <w:tc>
          <w:tcPr>
            <w:tcW w:w="954" w:type="dxa"/>
            <w:vAlign w:val="center"/>
          </w:tcPr>
          <w:p w14:paraId="56ABA1F0" w14:textId="77777777" w:rsidR="008246E6" w:rsidRPr="00C16187" w:rsidRDefault="008246E6" w:rsidP="0076346B">
            <w:pPr>
              <w:spacing w:before="60" w:after="60"/>
              <w:jc w:val="center"/>
              <w:rPr>
                <w:sz w:val="20"/>
              </w:rPr>
            </w:pPr>
            <w:r>
              <w:rPr>
                <w:sz w:val="20"/>
              </w:rPr>
              <w:t>27</w:t>
            </w:r>
          </w:p>
        </w:tc>
        <w:tc>
          <w:tcPr>
            <w:tcW w:w="1206" w:type="dxa"/>
            <w:vAlign w:val="center"/>
          </w:tcPr>
          <w:p w14:paraId="11706808" w14:textId="77777777" w:rsidR="008246E6" w:rsidRPr="00C16187" w:rsidRDefault="008246E6" w:rsidP="0076346B">
            <w:pPr>
              <w:spacing w:before="60" w:after="60"/>
              <w:jc w:val="center"/>
              <w:rPr>
                <w:sz w:val="20"/>
              </w:rPr>
            </w:pPr>
            <w:r>
              <w:rPr>
                <w:sz w:val="20"/>
              </w:rPr>
              <w:t>ND</w:t>
            </w:r>
          </w:p>
        </w:tc>
        <w:tc>
          <w:tcPr>
            <w:tcW w:w="1206" w:type="dxa"/>
            <w:vAlign w:val="center"/>
          </w:tcPr>
          <w:p w14:paraId="2053A757" w14:textId="77777777" w:rsidR="008246E6" w:rsidRPr="00C16187" w:rsidRDefault="008246E6" w:rsidP="0076346B">
            <w:pPr>
              <w:spacing w:before="60" w:after="60"/>
              <w:jc w:val="center"/>
              <w:rPr>
                <w:sz w:val="20"/>
              </w:rPr>
            </w:pPr>
            <w:r>
              <w:rPr>
                <w:sz w:val="20"/>
              </w:rPr>
              <w:t>8</w:t>
            </w:r>
          </w:p>
        </w:tc>
        <w:tc>
          <w:tcPr>
            <w:tcW w:w="1260" w:type="dxa"/>
            <w:vAlign w:val="center"/>
          </w:tcPr>
          <w:p w14:paraId="4447836E" w14:textId="77777777" w:rsidR="008246E6" w:rsidRDefault="008246E6" w:rsidP="0076346B">
            <w:pPr>
              <w:spacing w:before="60" w:after="60"/>
              <w:jc w:val="center"/>
              <w:rPr>
                <w:sz w:val="20"/>
              </w:rPr>
            </w:pPr>
            <w:r>
              <w:rPr>
                <w:sz w:val="20"/>
              </w:rPr>
              <w:t>Y</w:t>
            </w:r>
          </w:p>
        </w:tc>
        <w:tc>
          <w:tcPr>
            <w:tcW w:w="900" w:type="dxa"/>
            <w:vAlign w:val="center"/>
          </w:tcPr>
          <w:p w14:paraId="0689F01A" w14:textId="77777777" w:rsidR="008246E6" w:rsidRDefault="008246E6" w:rsidP="0076346B">
            <w:pPr>
              <w:spacing w:before="60" w:after="60"/>
              <w:jc w:val="center"/>
              <w:rPr>
                <w:sz w:val="20"/>
              </w:rPr>
            </w:pPr>
            <w:r>
              <w:rPr>
                <w:sz w:val="20"/>
              </w:rPr>
              <w:t>N</w:t>
            </w:r>
          </w:p>
        </w:tc>
        <w:tc>
          <w:tcPr>
            <w:tcW w:w="990" w:type="dxa"/>
            <w:vAlign w:val="center"/>
          </w:tcPr>
          <w:p w14:paraId="74CCC074" w14:textId="77777777" w:rsidR="008246E6" w:rsidRDefault="008246E6" w:rsidP="0076346B">
            <w:pPr>
              <w:spacing w:before="60" w:after="60"/>
              <w:jc w:val="center"/>
              <w:rPr>
                <w:sz w:val="20"/>
              </w:rPr>
            </w:pPr>
            <w:r>
              <w:rPr>
                <w:sz w:val="20"/>
              </w:rPr>
              <w:t>N</w:t>
            </w:r>
          </w:p>
        </w:tc>
        <w:tc>
          <w:tcPr>
            <w:tcW w:w="2615" w:type="dxa"/>
            <w:tcBorders>
              <w:left w:val="nil"/>
            </w:tcBorders>
            <w:vAlign w:val="center"/>
          </w:tcPr>
          <w:p w14:paraId="6E000604" w14:textId="77777777" w:rsidR="008246E6" w:rsidRDefault="008246E6" w:rsidP="0076346B">
            <w:pPr>
              <w:pStyle w:val="Header"/>
              <w:tabs>
                <w:tab w:val="clear" w:pos="4320"/>
                <w:tab w:val="clear" w:pos="8640"/>
              </w:tabs>
              <w:spacing w:before="60" w:after="60"/>
              <w:rPr>
                <w:sz w:val="20"/>
              </w:rPr>
            </w:pPr>
            <w:r>
              <w:rPr>
                <w:sz w:val="20"/>
              </w:rPr>
              <w:t>Light penetrating through wall, AT</w:t>
            </w:r>
          </w:p>
        </w:tc>
      </w:tr>
      <w:tr w:rsidR="008246E6" w:rsidRPr="005C29E2" w14:paraId="5E90F9CD" w14:textId="77777777" w:rsidTr="0076346B">
        <w:trPr>
          <w:cantSplit/>
          <w:trHeight w:val="648"/>
          <w:jc w:val="center"/>
        </w:trPr>
        <w:tc>
          <w:tcPr>
            <w:tcW w:w="1909" w:type="dxa"/>
            <w:vAlign w:val="center"/>
          </w:tcPr>
          <w:p w14:paraId="50FD013E" w14:textId="77777777" w:rsidR="008246E6" w:rsidRDefault="008246E6" w:rsidP="0076346B">
            <w:pPr>
              <w:rPr>
                <w:sz w:val="20"/>
              </w:rPr>
            </w:pPr>
            <w:r>
              <w:rPr>
                <w:sz w:val="20"/>
              </w:rPr>
              <w:t xml:space="preserve">Cemetery </w:t>
            </w:r>
            <w:proofErr w:type="spellStart"/>
            <w:r>
              <w:rPr>
                <w:sz w:val="20"/>
              </w:rPr>
              <w:t>Maint</w:t>
            </w:r>
            <w:proofErr w:type="spellEnd"/>
          </w:p>
        </w:tc>
        <w:tc>
          <w:tcPr>
            <w:tcW w:w="920" w:type="dxa"/>
            <w:vAlign w:val="center"/>
          </w:tcPr>
          <w:p w14:paraId="15258470" w14:textId="77777777" w:rsidR="008246E6" w:rsidRDefault="008246E6" w:rsidP="0076346B">
            <w:pPr>
              <w:spacing w:before="60" w:after="60"/>
              <w:jc w:val="center"/>
              <w:rPr>
                <w:sz w:val="20"/>
              </w:rPr>
            </w:pPr>
            <w:r>
              <w:rPr>
                <w:sz w:val="20"/>
              </w:rPr>
              <w:t>479</w:t>
            </w:r>
          </w:p>
        </w:tc>
        <w:tc>
          <w:tcPr>
            <w:tcW w:w="1136" w:type="dxa"/>
            <w:vAlign w:val="center"/>
          </w:tcPr>
          <w:p w14:paraId="5B567927" w14:textId="77777777" w:rsidR="008246E6" w:rsidRDefault="008246E6" w:rsidP="0076346B">
            <w:pPr>
              <w:spacing w:before="60" w:after="60"/>
              <w:jc w:val="center"/>
              <w:rPr>
                <w:sz w:val="20"/>
              </w:rPr>
            </w:pPr>
            <w:r>
              <w:rPr>
                <w:sz w:val="20"/>
              </w:rPr>
              <w:t>ND</w:t>
            </w:r>
          </w:p>
        </w:tc>
        <w:tc>
          <w:tcPr>
            <w:tcW w:w="810" w:type="dxa"/>
            <w:vAlign w:val="center"/>
          </w:tcPr>
          <w:p w14:paraId="1F72BD6A" w14:textId="77777777" w:rsidR="008246E6" w:rsidRDefault="008246E6" w:rsidP="0076346B">
            <w:pPr>
              <w:spacing w:before="60" w:after="60"/>
              <w:jc w:val="center"/>
              <w:rPr>
                <w:sz w:val="20"/>
              </w:rPr>
            </w:pPr>
            <w:r>
              <w:rPr>
                <w:sz w:val="20"/>
              </w:rPr>
              <w:t>68</w:t>
            </w:r>
          </w:p>
        </w:tc>
        <w:tc>
          <w:tcPr>
            <w:tcW w:w="1080" w:type="dxa"/>
            <w:vAlign w:val="center"/>
          </w:tcPr>
          <w:p w14:paraId="0FD942BC" w14:textId="77777777" w:rsidR="008246E6" w:rsidRDefault="008246E6" w:rsidP="0076346B">
            <w:pPr>
              <w:spacing w:before="60" w:after="60"/>
              <w:jc w:val="center"/>
              <w:rPr>
                <w:sz w:val="20"/>
              </w:rPr>
            </w:pPr>
            <w:r>
              <w:rPr>
                <w:sz w:val="20"/>
              </w:rPr>
              <w:t>41</w:t>
            </w:r>
          </w:p>
        </w:tc>
        <w:tc>
          <w:tcPr>
            <w:tcW w:w="954" w:type="dxa"/>
            <w:vAlign w:val="center"/>
          </w:tcPr>
          <w:p w14:paraId="1CE1D4C1" w14:textId="77777777" w:rsidR="008246E6" w:rsidRDefault="008246E6" w:rsidP="0076346B">
            <w:pPr>
              <w:spacing w:before="60" w:after="60"/>
              <w:jc w:val="center"/>
              <w:rPr>
                <w:sz w:val="20"/>
              </w:rPr>
            </w:pPr>
            <w:r>
              <w:rPr>
                <w:sz w:val="20"/>
              </w:rPr>
              <w:t>13</w:t>
            </w:r>
          </w:p>
        </w:tc>
        <w:tc>
          <w:tcPr>
            <w:tcW w:w="1206" w:type="dxa"/>
            <w:vAlign w:val="center"/>
          </w:tcPr>
          <w:p w14:paraId="1EABBB45" w14:textId="77777777" w:rsidR="008246E6" w:rsidRDefault="008246E6" w:rsidP="0076346B">
            <w:pPr>
              <w:spacing w:before="60" w:after="60"/>
              <w:jc w:val="center"/>
              <w:rPr>
                <w:sz w:val="20"/>
              </w:rPr>
            </w:pPr>
            <w:r>
              <w:rPr>
                <w:sz w:val="20"/>
              </w:rPr>
              <w:t>ND</w:t>
            </w:r>
          </w:p>
        </w:tc>
        <w:tc>
          <w:tcPr>
            <w:tcW w:w="1206" w:type="dxa"/>
            <w:vAlign w:val="center"/>
          </w:tcPr>
          <w:p w14:paraId="3D3C00A9" w14:textId="77777777" w:rsidR="008246E6" w:rsidRDefault="008246E6" w:rsidP="0076346B">
            <w:pPr>
              <w:spacing w:before="60" w:after="60"/>
              <w:jc w:val="center"/>
              <w:rPr>
                <w:sz w:val="20"/>
              </w:rPr>
            </w:pPr>
            <w:r>
              <w:rPr>
                <w:sz w:val="20"/>
              </w:rPr>
              <w:t>0</w:t>
            </w:r>
          </w:p>
        </w:tc>
        <w:tc>
          <w:tcPr>
            <w:tcW w:w="1260" w:type="dxa"/>
            <w:vAlign w:val="center"/>
          </w:tcPr>
          <w:p w14:paraId="41F22EE2" w14:textId="77777777" w:rsidR="008246E6" w:rsidRDefault="008246E6" w:rsidP="0076346B">
            <w:pPr>
              <w:spacing w:before="60" w:after="60"/>
              <w:jc w:val="center"/>
              <w:rPr>
                <w:sz w:val="20"/>
              </w:rPr>
            </w:pPr>
            <w:r>
              <w:rPr>
                <w:sz w:val="20"/>
              </w:rPr>
              <w:t>N</w:t>
            </w:r>
          </w:p>
        </w:tc>
        <w:tc>
          <w:tcPr>
            <w:tcW w:w="900" w:type="dxa"/>
            <w:vAlign w:val="center"/>
          </w:tcPr>
          <w:p w14:paraId="02FD65A1" w14:textId="77777777" w:rsidR="008246E6" w:rsidRDefault="008246E6" w:rsidP="0076346B">
            <w:pPr>
              <w:spacing w:before="60" w:after="60"/>
              <w:jc w:val="center"/>
              <w:rPr>
                <w:sz w:val="20"/>
              </w:rPr>
            </w:pPr>
            <w:r>
              <w:rPr>
                <w:sz w:val="20"/>
              </w:rPr>
              <w:t>N</w:t>
            </w:r>
          </w:p>
        </w:tc>
        <w:tc>
          <w:tcPr>
            <w:tcW w:w="990" w:type="dxa"/>
            <w:vAlign w:val="center"/>
          </w:tcPr>
          <w:p w14:paraId="4E307694" w14:textId="77777777" w:rsidR="008246E6" w:rsidRDefault="008246E6" w:rsidP="0076346B">
            <w:pPr>
              <w:spacing w:before="60" w:after="60"/>
              <w:jc w:val="center"/>
              <w:rPr>
                <w:sz w:val="20"/>
              </w:rPr>
            </w:pPr>
            <w:r>
              <w:rPr>
                <w:sz w:val="20"/>
              </w:rPr>
              <w:t>N</w:t>
            </w:r>
          </w:p>
        </w:tc>
        <w:tc>
          <w:tcPr>
            <w:tcW w:w="2615" w:type="dxa"/>
            <w:tcBorders>
              <w:left w:val="nil"/>
            </w:tcBorders>
            <w:vAlign w:val="center"/>
          </w:tcPr>
          <w:p w14:paraId="3441E23C" w14:textId="77777777" w:rsidR="008246E6" w:rsidRDefault="008246E6" w:rsidP="0076346B">
            <w:pPr>
              <w:pStyle w:val="Header"/>
              <w:tabs>
                <w:tab w:val="clear" w:pos="4320"/>
                <w:tab w:val="clear" w:pos="8640"/>
              </w:tabs>
              <w:spacing w:before="60" w:after="60"/>
              <w:rPr>
                <w:sz w:val="20"/>
              </w:rPr>
            </w:pPr>
            <w:r>
              <w:rPr>
                <w:sz w:val="20"/>
              </w:rPr>
              <w:t>Light penetrating through wall, flammable/gas storage, WD floors/active leaks, storage loft chained off/off limits-safety reasons</w:t>
            </w:r>
          </w:p>
        </w:tc>
      </w:tr>
      <w:tr w:rsidR="008246E6" w:rsidRPr="005C29E2" w14:paraId="64CF413D" w14:textId="77777777" w:rsidTr="0076346B">
        <w:trPr>
          <w:cantSplit/>
          <w:trHeight w:val="648"/>
          <w:jc w:val="center"/>
        </w:trPr>
        <w:tc>
          <w:tcPr>
            <w:tcW w:w="1909" w:type="dxa"/>
            <w:vAlign w:val="center"/>
          </w:tcPr>
          <w:p w14:paraId="7ACC1DC9" w14:textId="77777777" w:rsidR="008246E6" w:rsidRDefault="008246E6" w:rsidP="0076346B">
            <w:pPr>
              <w:rPr>
                <w:sz w:val="20"/>
              </w:rPr>
            </w:pPr>
            <w:r>
              <w:rPr>
                <w:sz w:val="20"/>
              </w:rPr>
              <w:t>Welding Bay</w:t>
            </w:r>
          </w:p>
        </w:tc>
        <w:tc>
          <w:tcPr>
            <w:tcW w:w="920" w:type="dxa"/>
            <w:vAlign w:val="center"/>
          </w:tcPr>
          <w:p w14:paraId="039FB2F1" w14:textId="77777777" w:rsidR="008246E6" w:rsidRDefault="008246E6" w:rsidP="0076346B">
            <w:pPr>
              <w:spacing w:before="60" w:after="60"/>
              <w:jc w:val="center"/>
              <w:rPr>
                <w:sz w:val="20"/>
              </w:rPr>
            </w:pPr>
            <w:r>
              <w:rPr>
                <w:sz w:val="20"/>
              </w:rPr>
              <w:t>456</w:t>
            </w:r>
          </w:p>
        </w:tc>
        <w:tc>
          <w:tcPr>
            <w:tcW w:w="1136" w:type="dxa"/>
            <w:vAlign w:val="center"/>
          </w:tcPr>
          <w:p w14:paraId="20A071E3" w14:textId="77777777" w:rsidR="008246E6" w:rsidRDefault="008246E6" w:rsidP="0076346B">
            <w:pPr>
              <w:spacing w:before="60" w:after="60"/>
              <w:jc w:val="center"/>
              <w:rPr>
                <w:sz w:val="20"/>
              </w:rPr>
            </w:pPr>
            <w:r>
              <w:rPr>
                <w:sz w:val="20"/>
              </w:rPr>
              <w:t>ND</w:t>
            </w:r>
          </w:p>
        </w:tc>
        <w:tc>
          <w:tcPr>
            <w:tcW w:w="810" w:type="dxa"/>
            <w:vAlign w:val="center"/>
          </w:tcPr>
          <w:p w14:paraId="463DDCFE" w14:textId="77777777" w:rsidR="008246E6" w:rsidRDefault="008246E6" w:rsidP="0076346B">
            <w:pPr>
              <w:spacing w:before="60" w:after="60"/>
              <w:jc w:val="center"/>
              <w:rPr>
                <w:sz w:val="20"/>
              </w:rPr>
            </w:pPr>
            <w:r>
              <w:rPr>
                <w:sz w:val="20"/>
              </w:rPr>
              <w:t>67</w:t>
            </w:r>
          </w:p>
        </w:tc>
        <w:tc>
          <w:tcPr>
            <w:tcW w:w="1080" w:type="dxa"/>
            <w:vAlign w:val="center"/>
          </w:tcPr>
          <w:p w14:paraId="4E53D9B5" w14:textId="77777777" w:rsidR="008246E6" w:rsidRDefault="008246E6" w:rsidP="0076346B">
            <w:pPr>
              <w:spacing w:before="60" w:after="60"/>
              <w:jc w:val="center"/>
              <w:rPr>
                <w:sz w:val="20"/>
              </w:rPr>
            </w:pPr>
            <w:r>
              <w:rPr>
                <w:sz w:val="20"/>
              </w:rPr>
              <w:t>30</w:t>
            </w:r>
          </w:p>
        </w:tc>
        <w:tc>
          <w:tcPr>
            <w:tcW w:w="954" w:type="dxa"/>
            <w:vAlign w:val="center"/>
          </w:tcPr>
          <w:p w14:paraId="01D3E201" w14:textId="77777777" w:rsidR="008246E6" w:rsidRDefault="008246E6" w:rsidP="0076346B">
            <w:pPr>
              <w:spacing w:before="60" w:after="60"/>
              <w:jc w:val="center"/>
              <w:rPr>
                <w:sz w:val="20"/>
              </w:rPr>
            </w:pPr>
            <w:r>
              <w:rPr>
                <w:sz w:val="20"/>
              </w:rPr>
              <w:t>8</w:t>
            </w:r>
          </w:p>
        </w:tc>
        <w:tc>
          <w:tcPr>
            <w:tcW w:w="1206" w:type="dxa"/>
            <w:vAlign w:val="center"/>
          </w:tcPr>
          <w:p w14:paraId="3891ED65" w14:textId="77777777" w:rsidR="008246E6" w:rsidRDefault="008246E6" w:rsidP="0076346B">
            <w:pPr>
              <w:spacing w:before="60" w:after="60"/>
              <w:jc w:val="center"/>
              <w:rPr>
                <w:sz w:val="20"/>
              </w:rPr>
            </w:pPr>
            <w:r>
              <w:rPr>
                <w:sz w:val="20"/>
              </w:rPr>
              <w:t>ND</w:t>
            </w:r>
          </w:p>
        </w:tc>
        <w:tc>
          <w:tcPr>
            <w:tcW w:w="1206" w:type="dxa"/>
            <w:vAlign w:val="center"/>
          </w:tcPr>
          <w:p w14:paraId="514D1BE7" w14:textId="77777777" w:rsidR="008246E6" w:rsidRDefault="008246E6" w:rsidP="0076346B">
            <w:pPr>
              <w:spacing w:before="60" w:after="60"/>
              <w:jc w:val="center"/>
              <w:rPr>
                <w:sz w:val="20"/>
              </w:rPr>
            </w:pPr>
            <w:r>
              <w:rPr>
                <w:sz w:val="20"/>
              </w:rPr>
              <w:t>0</w:t>
            </w:r>
          </w:p>
        </w:tc>
        <w:tc>
          <w:tcPr>
            <w:tcW w:w="1260" w:type="dxa"/>
            <w:vAlign w:val="center"/>
          </w:tcPr>
          <w:p w14:paraId="16344017" w14:textId="77777777" w:rsidR="008246E6" w:rsidRDefault="008246E6" w:rsidP="0076346B">
            <w:pPr>
              <w:spacing w:before="60" w:after="60"/>
              <w:jc w:val="center"/>
              <w:rPr>
                <w:sz w:val="20"/>
              </w:rPr>
            </w:pPr>
            <w:r>
              <w:rPr>
                <w:sz w:val="20"/>
              </w:rPr>
              <w:t>N</w:t>
            </w:r>
          </w:p>
        </w:tc>
        <w:tc>
          <w:tcPr>
            <w:tcW w:w="900" w:type="dxa"/>
            <w:vAlign w:val="center"/>
          </w:tcPr>
          <w:p w14:paraId="6D8B7DA8" w14:textId="77777777" w:rsidR="008246E6" w:rsidRDefault="008246E6" w:rsidP="0076346B">
            <w:pPr>
              <w:spacing w:before="60" w:after="60"/>
              <w:jc w:val="center"/>
              <w:rPr>
                <w:sz w:val="20"/>
              </w:rPr>
            </w:pPr>
            <w:r>
              <w:rPr>
                <w:sz w:val="20"/>
              </w:rPr>
              <w:t>N</w:t>
            </w:r>
          </w:p>
        </w:tc>
        <w:tc>
          <w:tcPr>
            <w:tcW w:w="990" w:type="dxa"/>
            <w:vAlign w:val="center"/>
          </w:tcPr>
          <w:p w14:paraId="1B6084ED" w14:textId="77777777" w:rsidR="008246E6" w:rsidRDefault="008246E6" w:rsidP="0076346B">
            <w:pPr>
              <w:spacing w:before="60" w:after="60"/>
              <w:jc w:val="center"/>
              <w:rPr>
                <w:sz w:val="20"/>
              </w:rPr>
            </w:pPr>
            <w:r>
              <w:rPr>
                <w:sz w:val="20"/>
              </w:rPr>
              <w:t>N</w:t>
            </w:r>
          </w:p>
        </w:tc>
        <w:tc>
          <w:tcPr>
            <w:tcW w:w="2615" w:type="dxa"/>
            <w:tcBorders>
              <w:left w:val="nil"/>
            </w:tcBorders>
            <w:vAlign w:val="center"/>
          </w:tcPr>
          <w:p w14:paraId="60D84B57" w14:textId="77777777" w:rsidR="008246E6" w:rsidRDefault="008246E6" w:rsidP="0076346B">
            <w:pPr>
              <w:pStyle w:val="Header"/>
              <w:tabs>
                <w:tab w:val="clear" w:pos="4320"/>
                <w:tab w:val="clear" w:pos="8640"/>
              </w:tabs>
              <w:spacing w:before="60" w:after="60"/>
              <w:rPr>
                <w:sz w:val="20"/>
              </w:rPr>
            </w:pPr>
            <w:r>
              <w:rPr>
                <w:sz w:val="20"/>
              </w:rPr>
              <w:t xml:space="preserve">Inoperable local exhaust system </w:t>
            </w:r>
          </w:p>
        </w:tc>
      </w:tr>
      <w:tr w:rsidR="008246E6" w:rsidRPr="005C29E2" w14:paraId="5C5529DD" w14:textId="77777777" w:rsidTr="0076346B">
        <w:trPr>
          <w:cantSplit/>
          <w:trHeight w:val="648"/>
          <w:jc w:val="center"/>
        </w:trPr>
        <w:tc>
          <w:tcPr>
            <w:tcW w:w="1909" w:type="dxa"/>
            <w:vAlign w:val="center"/>
          </w:tcPr>
          <w:p w14:paraId="7E06ABEE" w14:textId="77777777" w:rsidR="008246E6" w:rsidRDefault="008246E6" w:rsidP="0076346B">
            <w:pPr>
              <w:rPr>
                <w:sz w:val="20"/>
              </w:rPr>
            </w:pPr>
            <w:r>
              <w:rPr>
                <w:sz w:val="20"/>
              </w:rPr>
              <w:t>Oil Room</w:t>
            </w:r>
          </w:p>
        </w:tc>
        <w:tc>
          <w:tcPr>
            <w:tcW w:w="920" w:type="dxa"/>
            <w:vAlign w:val="center"/>
          </w:tcPr>
          <w:p w14:paraId="60FEC371" w14:textId="77777777" w:rsidR="008246E6" w:rsidRDefault="008246E6" w:rsidP="0076346B">
            <w:pPr>
              <w:spacing w:before="60" w:after="60"/>
              <w:jc w:val="center"/>
              <w:rPr>
                <w:sz w:val="20"/>
              </w:rPr>
            </w:pPr>
            <w:r>
              <w:rPr>
                <w:sz w:val="20"/>
              </w:rPr>
              <w:t>422</w:t>
            </w:r>
          </w:p>
        </w:tc>
        <w:tc>
          <w:tcPr>
            <w:tcW w:w="1136" w:type="dxa"/>
            <w:vAlign w:val="center"/>
          </w:tcPr>
          <w:p w14:paraId="289CBB2A" w14:textId="77777777" w:rsidR="008246E6" w:rsidRDefault="008246E6" w:rsidP="0076346B">
            <w:pPr>
              <w:spacing w:before="60" w:after="60"/>
              <w:jc w:val="center"/>
              <w:rPr>
                <w:sz w:val="20"/>
              </w:rPr>
            </w:pPr>
            <w:r>
              <w:rPr>
                <w:sz w:val="20"/>
              </w:rPr>
              <w:t>ND</w:t>
            </w:r>
          </w:p>
        </w:tc>
        <w:tc>
          <w:tcPr>
            <w:tcW w:w="810" w:type="dxa"/>
            <w:vAlign w:val="center"/>
          </w:tcPr>
          <w:p w14:paraId="1FC5106D" w14:textId="77777777" w:rsidR="008246E6" w:rsidRDefault="008246E6" w:rsidP="0076346B">
            <w:pPr>
              <w:spacing w:before="60" w:after="60"/>
              <w:jc w:val="center"/>
              <w:rPr>
                <w:sz w:val="20"/>
              </w:rPr>
            </w:pPr>
            <w:r>
              <w:rPr>
                <w:sz w:val="20"/>
              </w:rPr>
              <w:t>66</w:t>
            </w:r>
          </w:p>
        </w:tc>
        <w:tc>
          <w:tcPr>
            <w:tcW w:w="1080" w:type="dxa"/>
            <w:vAlign w:val="center"/>
          </w:tcPr>
          <w:p w14:paraId="6613FB17" w14:textId="77777777" w:rsidR="008246E6" w:rsidRDefault="008246E6" w:rsidP="0076346B">
            <w:pPr>
              <w:spacing w:before="60" w:after="60"/>
              <w:jc w:val="center"/>
              <w:rPr>
                <w:sz w:val="20"/>
              </w:rPr>
            </w:pPr>
            <w:r>
              <w:rPr>
                <w:sz w:val="20"/>
              </w:rPr>
              <w:t>34</w:t>
            </w:r>
          </w:p>
        </w:tc>
        <w:tc>
          <w:tcPr>
            <w:tcW w:w="954" w:type="dxa"/>
            <w:vAlign w:val="center"/>
          </w:tcPr>
          <w:p w14:paraId="279484DD" w14:textId="77777777" w:rsidR="008246E6" w:rsidRDefault="008246E6" w:rsidP="0076346B">
            <w:pPr>
              <w:spacing w:before="60" w:after="60"/>
              <w:jc w:val="center"/>
              <w:rPr>
                <w:sz w:val="20"/>
              </w:rPr>
            </w:pPr>
            <w:r>
              <w:rPr>
                <w:sz w:val="20"/>
              </w:rPr>
              <w:t>12</w:t>
            </w:r>
          </w:p>
        </w:tc>
        <w:tc>
          <w:tcPr>
            <w:tcW w:w="1206" w:type="dxa"/>
            <w:vAlign w:val="center"/>
          </w:tcPr>
          <w:p w14:paraId="07B9CE28" w14:textId="77777777" w:rsidR="008246E6" w:rsidRDefault="008246E6" w:rsidP="0076346B">
            <w:pPr>
              <w:spacing w:before="60" w:after="60"/>
              <w:jc w:val="center"/>
              <w:rPr>
                <w:sz w:val="20"/>
              </w:rPr>
            </w:pPr>
            <w:r>
              <w:rPr>
                <w:sz w:val="20"/>
              </w:rPr>
              <w:t>ND</w:t>
            </w:r>
          </w:p>
        </w:tc>
        <w:tc>
          <w:tcPr>
            <w:tcW w:w="1206" w:type="dxa"/>
            <w:vAlign w:val="center"/>
          </w:tcPr>
          <w:p w14:paraId="7E268D06" w14:textId="77777777" w:rsidR="008246E6" w:rsidRDefault="008246E6" w:rsidP="0076346B">
            <w:pPr>
              <w:spacing w:before="60" w:after="60"/>
              <w:jc w:val="center"/>
              <w:rPr>
                <w:sz w:val="20"/>
              </w:rPr>
            </w:pPr>
            <w:r>
              <w:rPr>
                <w:sz w:val="20"/>
              </w:rPr>
              <w:t>0</w:t>
            </w:r>
          </w:p>
        </w:tc>
        <w:tc>
          <w:tcPr>
            <w:tcW w:w="1260" w:type="dxa"/>
            <w:vAlign w:val="center"/>
          </w:tcPr>
          <w:p w14:paraId="27FD1DBC" w14:textId="77777777" w:rsidR="008246E6" w:rsidRDefault="008246E6" w:rsidP="0076346B">
            <w:pPr>
              <w:spacing w:before="60" w:after="60"/>
              <w:jc w:val="center"/>
              <w:rPr>
                <w:sz w:val="20"/>
              </w:rPr>
            </w:pPr>
            <w:r>
              <w:rPr>
                <w:sz w:val="20"/>
              </w:rPr>
              <w:t>N</w:t>
            </w:r>
          </w:p>
        </w:tc>
        <w:tc>
          <w:tcPr>
            <w:tcW w:w="900" w:type="dxa"/>
            <w:vAlign w:val="center"/>
          </w:tcPr>
          <w:p w14:paraId="346A8732" w14:textId="77777777" w:rsidR="008246E6" w:rsidRDefault="008246E6" w:rsidP="0076346B">
            <w:pPr>
              <w:spacing w:before="60" w:after="60"/>
              <w:jc w:val="center"/>
              <w:rPr>
                <w:sz w:val="20"/>
              </w:rPr>
            </w:pPr>
            <w:r>
              <w:rPr>
                <w:sz w:val="20"/>
              </w:rPr>
              <w:t>N</w:t>
            </w:r>
          </w:p>
        </w:tc>
        <w:tc>
          <w:tcPr>
            <w:tcW w:w="990" w:type="dxa"/>
            <w:vAlign w:val="center"/>
          </w:tcPr>
          <w:p w14:paraId="75D15118" w14:textId="77777777" w:rsidR="008246E6" w:rsidRDefault="008246E6" w:rsidP="0076346B">
            <w:pPr>
              <w:spacing w:before="60" w:after="60"/>
              <w:jc w:val="center"/>
              <w:rPr>
                <w:sz w:val="20"/>
              </w:rPr>
            </w:pPr>
            <w:r>
              <w:rPr>
                <w:sz w:val="20"/>
              </w:rPr>
              <w:t>Y</w:t>
            </w:r>
          </w:p>
        </w:tc>
        <w:tc>
          <w:tcPr>
            <w:tcW w:w="2615" w:type="dxa"/>
            <w:tcBorders>
              <w:left w:val="nil"/>
            </w:tcBorders>
            <w:vAlign w:val="center"/>
          </w:tcPr>
          <w:p w14:paraId="7A20EDF1" w14:textId="77777777" w:rsidR="008246E6" w:rsidRDefault="008246E6" w:rsidP="0076346B">
            <w:pPr>
              <w:pStyle w:val="Header"/>
              <w:tabs>
                <w:tab w:val="clear" w:pos="4320"/>
                <w:tab w:val="clear" w:pos="8640"/>
              </w:tabs>
              <w:spacing w:before="60" w:after="60"/>
              <w:rPr>
                <w:sz w:val="20"/>
              </w:rPr>
            </w:pPr>
            <w:r>
              <w:rPr>
                <w:sz w:val="20"/>
              </w:rPr>
              <w:t>Switch-activated local exhaust system</w:t>
            </w:r>
          </w:p>
        </w:tc>
      </w:tr>
      <w:tr w:rsidR="008246E6" w:rsidRPr="005C29E2" w14:paraId="087309EC" w14:textId="77777777" w:rsidTr="0076346B">
        <w:trPr>
          <w:cantSplit/>
          <w:trHeight w:val="648"/>
          <w:jc w:val="center"/>
        </w:trPr>
        <w:tc>
          <w:tcPr>
            <w:tcW w:w="1909" w:type="dxa"/>
            <w:vAlign w:val="center"/>
          </w:tcPr>
          <w:p w14:paraId="4A33F21B" w14:textId="77777777" w:rsidR="008246E6" w:rsidRDefault="008246E6" w:rsidP="0076346B">
            <w:pPr>
              <w:rPr>
                <w:sz w:val="20"/>
              </w:rPr>
            </w:pPr>
            <w:r>
              <w:rPr>
                <w:sz w:val="20"/>
              </w:rPr>
              <w:t>DPW Maintenance Area</w:t>
            </w:r>
          </w:p>
        </w:tc>
        <w:tc>
          <w:tcPr>
            <w:tcW w:w="920" w:type="dxa"/>
            <w:vAlign w:val="center"/>
          </w:tcPr>
          <w:p w14:paraId="45DBC216" w14:textId="77777777" w:rsidR="008246E6" w:rsidRDefault="008246E6" w:rsidP="0076346B">
            <w:pPr>
              <w:spacing w:before="60" w:after="60"/>
              <w:jc w:val="center"/>
              <w:rPr>
                <w:sz w:val="20"/>
              </w:rPr>
            </w:pPr>
            <w:r>
              <w:rPr>
                <w:sz w:val="20"/>
              </w:rPr>
              <w:t>602</w:t>
            </w:r>
          </w:p>
        </w:tc>
        <w:tc>
          <w:tcPr>
            <w:tcW w:w="1136" w:type="dxa"/>
            <w:vAlign w:val="center"/>
          </w:tcPr>
          <w:p w14:paraId="1AB19C63" w14:textId="77777777" w:rsidR="008246E6" w:rsidRDefault="008246E6" w:rsidP="0076346B">
            <w:pPr>
              <w:spacing w:before="60" w:after="60"/>
              <w:jc w:val="center"/>
              <w:rPr>
                <w:sz w:val="20"/>
              </w:rPr>
            </w:pPr>
            <w:r>
              <w:rPr>
                <w:sz w:val="20"/>
              </w:rPr>
              <w:t>ND</w:t>
            </w:r>
          </w:p>
        </w:tc>
        <w:tc>
          <w:tcPr>
            <w:tcW w:w="810" w:type="dxa"/>
            <w:vAlign w:val="center"/>
          </w:tcPr>
          <w:p w14:paraId="2AC94600" w14:textId="77777777" w:rsidR="008246E6" w:rsidRDefault="008246E6" w:rsidP="0076346B">
            <w:pPr>
              <w:spacing w:before="60" w:after="60"/>
              <w:jc w:val="center"/>
              <w:rPr>
                <w:sz w:val="20"/>
              </w:rPr>
            </w:pPr>
            <w:r>
              <w:rPr>
                <w:sz w:val="20"/>
              </w:rPr>
              <w:t>66</w:t>
            </w:r>
          </w:p>
        </w:tc>
        <w:tc>
          <w:tcPr>
            <w:tcW w:w="1080" w:type="dxa"/>
            <w:vAlign w:val="center"/>
          </w:tcPr>
          <w:p w14:paraId="068F4525" w14:textId="77777777" w:rsidR="008246E6" w:rsidRDefault="008246E6" w:rsidP="0076346B">
            <w:pPr>
              <w:spacing w:before="60" w:after="60"/>
              <w:jc w:val="center"/>
              <w:rPr>
                <w:sz w:val="20"/>
              </w:rPr>
            </w:pPr>
            <w:r>
              <w:rPr>
                <w:sz w:val="20"/>
              </w:rPr>
              <w:t>33</w:t>
            </w:r>
          </w:p>
        </w:tc>
        <w:tc>
          <w:tcPr>
            <w:tcW w:w="954" w:type="dxa"/>
            <w:vAlign w:val="center"/>
          </w:tcPr>
          <w:p w14:paraId="415C596F" w14:textId="77777777" w:rsidR="008246E6" w:rsidRDefault="008246E6" w:rsidP="0076346B">
            <w:pPr>
              <w:spacing w:before="60" w:after="60"/>
              <w:jc w:val="center"/>
              <w:rPr>
                <w:sz w:val="20"/>
              </w:rPr>
            </w:pPr>
            <w:r>
              <w:rPr>
                <w:sz w:val="20"/>
              </w:rPr>
              <w:t>5</w:t>
            </w:r>
          </w:p>
        </w:tc>
        <w:tc>
          <w:tcPr>
            <w:tcW w:w="1206" w:type="dxa"/>
            <w:vAlign w:val="center"/>
          </w:tcPr>
          <w:p w14:paraId="0EDFCB9F" w14:textId="77777777" w:rsidR="008246E6" w:rsidRDefault="008246E6" w:rsidP="0076346B">
            <w:pPr>
              <w:spacing w:before="60" w:after="60"/>
              <w:jc w:val="center"/>
              <w:rPr>
                <w:sz w:val="20"/>
              </w:rPr>
            </w:pPr>
            <w:r>
              <w:rPr>
                <w:sz w:val="20"/>
              </w:rPr>
              <w:t>ND</w:t>
            </w:r>
          </w:p>
        </w:tc>
        <w:tc>
          <w:tcPr>
            <w:tcW w:w="1206" w:type="dxa"/>
            <w:vAlign w:val="center"/>
          </w:tcPr>
          <w:p w14:paraId="3A935380" w14:textId="77777777" w:rsidR="008246E6" w:rsidRDefault="008246E6" w:rsidP="0076346B">
            <w:pPr>
              <w:spacing w:before="60" w:after="60"/>
              <w:jc w:val="center"/>
              <w:rPr>
                <w:sz w:val="20"/>
              </w:rPr>
            </w:pPr>
            <w:r>
              <w:rPr>
                <w:sz w:val="20"/>
              </w:rPr>
              <w:t>4</w:t>
            </w:r>
          </w:p>
        </w:tc>
        <w:tc>
          <w:tcPr>
            <w:tcW w:w="1260" w:type="dxa"/>
            <w:vAlign w:val="center"/>
          </w:tcPr>
          <w:p w14:paraId="40F72CF1" w14:textId="77777777" w:rsidR="008246E6" w:rsidRDefault="008246E6" w:rsidP="0076346B">
            <w:pPr>
              <w:spacing w:before="60" w:after="60"/>
              <w:jc w:val="center"/>
              <w:rPr>
                <w:sz w:val="20"/>
              </w:rPr>
            </w:pPr>
            <w:r>
              <w:rPr>
                <w:sz w:val="20"/>
              </w:rPr>
              <w:t>N</w:t>
            </w:r>
          </w:p>
        </w:tc>
        <w:tc>
          <w:tcPr>
            <w:tcW w:w="900" w:type="dxa"/>
            <w:vAlign w:val="center"/>
          </w:tcPr>
          <w:p w14:paraId="6583F26A" w14:textId="77777777" w:rsidR="008246E6" w:rsidRDefault="008246E6" w:rsidP="0076346B">
            <w:pPr>
              <w:spacing w:before="60" w:after="60"/>
              <w:jc w:val="center"/>
              <w:rPr>
                <w:sz w:val="20"/>
              </w:rPr>
            </w:pPr>
            <w:r>
              <w:rPr>
                <w:sz w:val="20"/>
              </w:rPr>
              <w:t>N</w:t>
            </w:r>
          </w:p>
        </w:tc>
        <w:tc>
          <w:tcPr>
            <w:tcW w:w="990" w:type="dxa"/>
            <w:vAlign w:val="center"/>
          </w:tcPr>
          <w:p w14:paraId="11F7B6AF" w14:textId="77777777" w:rsidR="008246E6" w:rsidRDefault="008246E6" w:rsidP="0076346B">
            <w:pPr>
              <w:spacing w:before="60" w:after="60"/>
              <w:jc w:val="center"/>
              <w:rPr>
                <w:sz w:val="20"/>
              </w:rPr>
            </w:pPr>
            <w:r>
              <w:rPr>
                <w:sz w:val="20"/>
              </w:rPr>
              <w:t>N</w:t>
            </w:r>
          </w:p>
        </w:tc>
        <w:tc>
          <w:tcPr>
            <w:tcW w:w="2615" w:type="dxa"/>
            <w:tcBorders>
              <w:left w:val="nil"/>
            </w:tcBorders>
            <w:vAlign w:val="center"/>
          </w:tcPr>
          <w:p w14:paraId="672819CF" w14:textId="77777777" w:rsidR="008246E6" w:rsidRDefault="008246E6" w:rsidP="0076346B">
            <w:pPr>
              <w:pStyle w:val="Header"/>
              <w:tabs>
                <w:tab w:val="clear" w:pos="4320"/>
                <w:tab w:val="clear" w:pos="8640"/>
              </w:tabs>
              <w:spacing w:before="60" w:after="60"/>
              <w:rPr>
                <w:sz w:val="20"/>
              </w:rPr>
            </w:pPr>
            <w:r>
              <w:rPr>
                <w:sz w:val="20"/>
              </w:rPr>
              <w:t>CF, space under door</w:t>
            </w:r>
          </w:p>
        </w:tc>
      </w:tr>
      <w:tr w:rsidR="008246E6" w:rsidRPr="005C29E2" w14:paraId="1FB8C73C" w14:textId="77777777" w:rsidTr="0076346B">
        <w:trPr>
          <w:cantSplit/>
          <w:trHeight w:val="648"/>
          <w:jc w:val="center"/>
        </w:trPr>
        <w:tc>
          <w:tcPr>
            <w:tcW w:w="1909" w:type="dxa"/>
            <w:vAlign w:val="center"/>
          </w:tcPr>
          <w:p w14:paraId="40504F8B" w14:textId="77777777" w:rsidR="008246E6" w:rsidRDefault="008246E6" w:rsidP="0076346B">
            <w:pPr>
              <w:rPr>
                <w:sz w:val="20"/>
              </w:rPr>
            </w:pPr>
            <w:r>
              <w:rPr>
                <w:sz w:val="20"/>
              </w:rPr>
              <w:lastRenderedPageBreak/>
              <w:t>Air Compressor Room</w:t>
            </w:r>
          </w:p>
        </w:tc>
        <w:tc>
          <w:tcPr>
            <w:tcW w:w="920" w:type="dxa"/>
            <w:vAlign w:val="center"/>
          </w:tcPr>
          <w:p w14:paraId="640852CC" w14:textId="77777777" w:rsidR="008246E6" w:rsidRDefault="008246E6" w:rsidP="0076346B">
            <w:pPr>
              <w:spacing w:before="60" w:after="60"/>
              <w:jc w:val="center"/>
              <w:rPr>
                <w:sz w:val="20"/>
              </w:rPr>
            </w:pPr>
            <w:r>
              <w:rPr>
                <w:sz w:val="20"/>
              </w:rPr>
              <w:t>404</w:t>
            </w:r>
          </w:p>
        </w:tc>
        <w:tc>
          <w:tcPr>
            <w:tcW w:w="1136" w:type="dxa"/>
            <w:vAlign w:val="center"/>
          </w:tcPr>
          <w:p w14:paraId="2E5D4B01" w14:textId="77777777" w:rsidR="008246E6" w:rsidRDefault="008246E6" w:rsidP="0076346B">
            <w:pPr>
              <w:spacing w:before="60" w:after="60"/>
              <w:jc w:val="center"/>
              <w:rPr>
                <w:sz w:val="20"/>
              </w:rPr>
            </w:pPr>
            <w:r>
              <w:rPr>
                <w:sz w:val="20"/>
              </w:rPr>
              <w:t>ND</w:t>
            </w:r>
          </w:p>
        </w:tc>
        <w:tc>
          <w:tcPr>
            <w:tcW w:w="810" w:type="dxa"/>
            <w:vAlign w:val="center"/>
          </w:tcPr>
          <w:p w14:paraId="4C13389C" w14:textId="77777777" w:rsidR="008246E6" w:rsidRDefault="008246E6" w:rsidP="0076346B">
            <w:pPr>
              <w:spacing w:before="60" w:after="60"/>
              <w:jc w:val="center"/>
              <w:rPr>
                <w:sz w:val="20"/>
              </w:rPr>
            </w:pPr>
            <w:r>
              <w:rPr>
                <w:sz w:val="20"/>
              </w:rPr>
              <w:t>65</w:t>
            </w:r>
          </w:p>
        </w:tc>
        <w:tc>
          <w:tcPr>
            <w:tcW w:w="1080" w:type="dxa"/>
            <w:vAlign w:val="center"/>
          </w:tcPr>
          <w:p w14:paraId="186F8AF2" w14:textId="77777777" w:rsidR="008246E6" w:rsidRDefault="008246E6" w:rsidP="0076346B">
            <w:pPr>
              <w:spacing w:before="60" w:after="60"/>
              <w:jc w:val="center"/>
              <w:rPr>
                <w:sz w:val="20"/>
              </w:rPr>
            </w:pPr>
            <w:r>
              <w:rPr>
                <w:sz w:val="20"/>
              </w:rPr>
              <w:t>30</w:t>
            </w:r>
          </w:p>
        </w:tc>
        <w:tc>
          <w:tcPr>
            <w:tcW w:w="954" w:type="dxa"/>
            <w:vAlign w:val="center"/>
          </w:tcPr>
          <w:p w14:paraId="0A322A54" w14:textId="77777777" w:rsidR="008246E6" w:rsidRDefault="008246E6" w:rsidP="0076346B">
            <w:pPr>
              <w:spacing w:before="60" w:after="60"/>
              <w:jc w:val="center"/>
              <w:rPr>
                <w:sz w:val="20"/>
              </w:rPr>
            </w:pPr>
            <w:r>
              <w:rPr>
                <w:sz w:val="20"/>
              </w:rPr>
              <w:t>4</w:t>
            </w:r>
          </w:p>
        </w:tc>
        <w:tc>
          <w:tcPr>
            <w:tcW w:w="1206" w:type="dxa"/>
            <w:vAlign w:val="center"/>
          </w:tcPr>
          <w:p w14:paraId="418E85C6" w14:textId="77777777" w:rsidR="008246E6" w:rsidRDefault="008246E6" w:rsidP="0076346B">
            <w:pPr>
              <w:spacing w:before="60" w:after="60"/>
              <w:jc w:val="center"/>
              <w:rPr>
                <w:sz w:val="20"/>
              </w:rPr>
            </w:pPr>
            <w:r>
              <w:rPr>
                <w:sz w:val="20"/>
              </w:rPr>
              <w:t>ND</w:t>
            </w:r>
          </w:p>
        </w:tc>
        <w:tc>
          <w:tcPr>
            <w:tcW w:w="1206" w:type="dxa"/>
            <w:vAlign w:val="center"/>
          </w:tcPr>
          <w:p w14:paraId="13AECBAF" w14:textId="77777777" w:rsidR="008246E6" w:rsidRDefault="008246E6" w:rsidP="0076346B">
            <w:pPr>
              <w:spacing w:before="60" w:after="60"/>
              <w:jc w:val="center"/>
              <w:rPr>
                <w:sz w:val="20"/>
              </w:rPr>
            </w:pPr>
            <w:r>
              <w:rPr>
                <w:sz w:val="20"/>
              </w:rPr>
              <w:t>0</w:t>
            </w:r>
          </w:p>
        </w:tc>
        <w:tc>
          <w:tcPr>
            <w:tcW w:w="1260" w:type="dxa"/>
            <w:vAlign w:val="center"/>
          </w:tcPr>
          <w:p w14:paraId="33C8A861" w14:textId="77777777" w:rsidR="008246E6" w:rsidRDefault="008246E6" w:rsidP="0076346B">
            <w:pPr>
              <w:spacing w:before="60" w:after="60"/>
              <w:jc w:val="center"/>
              <w:rPr>
                <w:sz w:val="20"/>
              </w:rPr>
            </w:pPr>
            <w:r>
              <w:rPr>
                <w:sz w:val="20"/>
              </w:rPr>
              <w:t>N</w:t>
            </w:r>
          </w:p>
        </w:tc>
        <w:tc>
          <w:tcPr>
            <w:tcW w:w="900" w:type="dxa"/>
            <w:vAlign w:val="center"/>
          </w:tcPr>
          <w:p w14:paraId="33F066BC" w14:textId="77777777" w:rsidR="008246E6" w:rsidRDefault="008246E6" w:rsidP="0076346B">
            <w:pPr>
              <w:spacing w:before="60" w:after="60"/>
              <w:jc w:val="center"/>
              <w:rPr>
                <w:sz w:val="20"/>
              </w:rPr>
            </w:pPr>
            <w:r>
              <w:rPr>
                <w:sz w:val="20"/>
              </w:rPr>
              <w:t>N</w:t>
            </w:r>
          </w:p>
        </w:tc>
        <w:tc>
          <w:tcPr>
            <w:tcW w:w="990" w:type="dxa"/>
            <w:vAlign w:val="center"/>
          </w:tcPr>
          <w:p w14:paraId="28A1F771" w14:textId="77777777" w:rsidR="008246E6" w:rsidRDefault="008246E6" w:rsidP="0076346B">
            <w:pPr>
              <w:spacing w:before="60" w:after="60"/>
              <w:jc w:val="center"/>
              <w:rPr>
                <w:sz w:val="20"/>
              </w:rPr>
            </w:pPr>
            <w:r>
              <w:rPr>
                <w:sz w:val="20"/>
              </w:rPr>
              <w:t>N</w:t>
            </w:r>
          </w:p>
        </w:tc>
        <w:tc>
          <w:tcPr>
            <w:tcW w:w="2615" w:type="dxa"/>
            <w:tcBorders>
              <w:left w:val="nil"/>
            </w:tcBorders>
            <w:vAlign w:val="center"/>
          </w:tcPr>
          <w:p w14:paraId="689E65EB" w14:textId="77777777" w:rsidR="008246E6" w:rsidRDefault="008246E6" w:rsidP="0076346B">
            <w:pPr>
              <w:pStyle w:val="Header"/>
              <w:tabs>
                <w:tab w:val="clear" w:pos="4320"/>
                <w:tab w:val="clear" w:pos="8640"/>
              </w:tabs>
              <w:spacing w:before="60" w:after="60"/>
              <w:rPr>
                <w:sz w:val="20"/>
              </w:rPr>
            </w:pPr>
            <w:r>
              <w:rPr>
                <w:sz w:val="20"/>
              </w:rPr>
              <w:t>Holes in wall-pipe removal</w:t>
            </w:r>
          </w:p>
        </w:tc>
      </w:tr>
      <w:tr w:rsidR="008246E6" w:rsidRPr="005C29E2" w14:paraId="2C38C494" w14:textId="77777777" w:rsidTr="0076346B">
        <w:trPr>
          <w:cantSplit/>
          <w:trHeight w:val="648"/>
          <w:jc w:val="center"/>
        </w:trPr>
        <w:tc>
          <w:tcPr>
            <w:tcW w:w="1909" w:type="dxa"/>
            <w:vAlign w:val="center"/>
          </w:tcPr>
          <w:p w14:paraId="0EBFFAA1" w14:textId="77777777" w:rsidR="008246E6" w:rsidRDefault="008246E6" w:rsidP="0076346B">
            <w:pPr>
              <w:rPr>
                <w:sz w:val="20"/>
              </w:rPr>
            </w:pPr>
            <w:r>
              <w:rPr>
                <w:sz w:val="20"/>
              </w:rPr>
              <w:t>Parts/Tire Storage</w:t>
            </w:r>
          </w:p>
        </w:tc>
        <w:tc>
          <w:tcPr>
            <w:tcW w:w="920" w:type="dxa"/>
            <w:vAlign w:val="center"/>
          </w:tcPr>
          <w:p w14:paraId="75FE9DF2" w14:textId="77777777" w:rsidR="008246E6" w:rsidRDefault="008246E6" w:rsidP="0076346B">
            <w:pPr>
              <w:spacing w:before="60" w:after="60"/>
              <w:jc w:val="center"/>
              <w:rPr>
                <w:sz w:val="20"/>
              </w:rPr>
            </w:pPr>
            <w:r>
              <w:rPr>
                <w:sz w:val="20"/>
              </w:rPr>
              <w:t>437</w:t>
            </w:r>
          </w:p>
        </w:tc>
        <w:tc>
          <w:tcPr>
            <w:tcW w:w="1136" w:type="dxa"/>
            <w:vAlign w:val="center"/>
          </w:tcPr>
          <w:p w14:paraId="43FE343E" w14:textId="77777777" w:rsidR="008246E6" w:rsidRDefault="008246E6" w:rsidP="0076346B">
            <w:pPr>
              <w:spacing w:before="60" w:after="60"/>
              <w:jc w:val="center"/>
              <w:rPr>
                <w:sz w:val="20"/>
              </w:rPr>
            </w:pPr>
            <w:r>
              <w:rPr>
                <w:sz w:val="20"/>
              </w:rPr>
              <w:t>ND</w:t>
            </w:r>
          </w:p>
        </w:tc>
        <w:tc>
          <w:tcPr>
            <w:tcW w:w="810" w:type="dxa"/>
            <w:vAlign w:val="center"/>
          </w:tcPr>
          <w:p w14:paraId="0A26F496" w14:textId="77777777" w:rsidR="008246E6" w:rsidRDefault="008246E6" w:rsidP="0076346B">
            <w:pPr>
              <w:spacing w:before="60" w:after="60"/>
              <w:jc w:val="center"/>
              <w:rPr>
                <w:sz w:val="20"/>
              </w:rPr>
            </w:pPr>
            <w:r>
              <w:rPr>
                <w:sz w:val="20"/>
              </w:rPr>
              <w:t>66</w:t>
            </w:r>
          </w:p>
        </w:tc>
        <w:tc>
          <w:tcPr>
            <w:tcW w:w="1080" w:type="dxa"/>
            <w:vAlign w:val="center"/>
          </w:tcPr>
          <w:p w14:paraId="1381CB9A" w14:textId="77777777" w:rsidR="008246E6" w:rsidRDefault="008246E6" w:rsidP="0076346B">
            <w:pPr>
              <w:spacing w:before="60" w:after="60"/>
              <w:jc w:val="center"/>
              <w:rPr>
                <w:sz w:val="20"/>
              </w:rPr>
            </w:pPr>
            <w:r>
              <w:rPr>
                <w:sz w:val="20"/>
              </w:rPr>
              <w:t>32</w:t>
            </w:r>
          </w:p>
        </w:tc>
        <w:tc>
          <w:tcPr>
            <w:tcW w:w="954" w:type="dxa"/>
            <w:vAlign w:val="center"/>
          </w:tcPr>
          <w:p w14:paraId="756C93C1" w14:textId="77777777" w:rsidR="008246E6" w:rsidRDefault="008246E6" w:rsidP="0076346B">
            <w:pPr>
              <w:spacing w:before="60" w:after="60"/>
              <w:jc w:val="center"/>
              <w:rPr>
                <w:sz w:val="20"/>
              </w:rPr>
            </w:pPr>
            <w:r>
              <w:rPr>
                <w:sz w:val="20"/>
              </w:rPr>
              <w:t>8</w:t>
            </w:r>
          </w:p>
        </w:tc>
        <w:tc>
          <w:tcPr>
            <w:tcW w:w="1206" w:type="dxa"/>
            <w:vAlign w:val="center"/>
          </w:tcPr>
          <w:p w14:paraId="616D57E2" w14:textId="77777777" w:rsidR="008246E6" w:rsidRDefault="008246E6" w:rsidP="0076346B">
            <w:pPr>
              <w:spacing w:before="60" w:after="60"/>
              <w:jc w:val="center"/>
              <w:rPr>
                <w:sz w:val="20"/>
              </w:rPr>
            </w:pPr>
            <w:r>
              <w:rPr>
                <w:sz w:val="20"/>
              </w:rPr>
              <w:t>ND</w:t>
            </w:r>
          </w:p>
        </w:tc>
        <w:tc>
          <w:tcPr>
            <w:tcW w:w="1206" w:type="dxa"/>
            <w:vAlign w:val="center"/>
          </w:tcPr>
          <w:p w14:paraId="3AD17436" w14:textId="77777777" w:rsidR="008246E6" w:rsidRDefault="008246E6" w:rsidP="0076346B">
            <w:pPr>
              <w:spacing w:before="60" w:after="60"/>
              <w:jc w:val="center"/>
              <w:rPr>
                <w:sz w:val="20"/>
              </w:rPr>
            </w:pPr>
            <w:r>
              <w:rPr>
                <w:sz w:val="20"/>
              </w:rPr>
              <w:t>0</w:t>
            </w:r>
          </w:p>
        </w:tc>
        <w:tc>
          <w:tcPr>
            <w:tcW w:w="1260" w:type="dxa"/>
            <w:vAlign w:val="center"/>
          </w:tcPr>
          <w:p w14:paraId="1063FFCE" w14:textId="77777777" w:rsidR="008246E6" w:rsidRDefault="008246E6" w:rsidP="0076346B">
            <w:pPr>
              <w:spacing w:before="60" w:after="60"/>
              <w:jc w:val="center"/>
              <w:rPr>
                <w:sz w:val="20"/>
              </w:rPr>
            </w:pPr>
            <w:r>
              <w:rPr>
                <w:sz w:val="20"/>
              </w:rPr>
              <w:t>N</w:t>
            </w:r>
          </w:p>
        </w:tc>
        <w:tc>
          <w:tcPr>
            <w:tcW w:w="900" w:type="dxa"/>
            <w:vAlign w:val="center"/>
          </w:tcPr>
          <w:p w14:paraId="6759408D" w14:textId="77777777" w:rsidR="008246E6" w:rsidRDefault="008246E6" w:rsidP="0076346B">
            <w:pPr>
              <w:spacing w:before="60" w:after="60"/>
              <w:jc w:val="center"/>
              <w:rPr>
                <w:sz w:val="20"/>
              </w:rPr>
            </w:pPr>
            <w:r>
              <w:rPr>
                <w:sz w:val="20"/>
              </w:rPr>
              <w:t>N</w:t>
            </w:r>
          </w:p>
        </w:tc>
        <w:tc>
          <w:tcPr>
            <w:tcW w:w="990" w:type="dxa"/>
            <w:vAlign w:val="center"/>
          </w:tcPr>
          <w:p w14:paraId="660E3C55" w14:textId="77777777" w:rsidR="008246E6" w:rsidRDefault="008246E6" w:rsidP="0076346B">
            <w:pPr>
              <w:spacing w:before="60" w:after="60"/>
              <w:jc w:val="center"/>
              <w:rPr>
                <w:sz w:val="20"/>
              </w:rPr>
            </w:pPr>
            <w:r>
              <w:rPr>
                <w:sz w:val="20"/>
              </w:rPr>
              <w:t>Y</w:t>
            </w:r>
          </w:p>
        </w:tc>
        <w:tc>
          <w:tcPr>
            <w:tcW w:w="2615" w:type="dxa"/>
            <w:tcBorders>
              <w:left w:val="nil"/>
            </w:tcBorders>
            <w:vAlign w:val="center"/>
          </w:tcPr>
          <w:p w14:paraId="4B2D8449" w14:textId="77777777" w:rsidR="008246E6" w:rsidRDefault="008246E6" w:rsidP="0076346B">
            <w:pPr>
              <w:pStyle w:val="Header"/>
              <w:tabs>
                <w:tab w:val="clear" w:pos="4320"/>
                <w:tab w:val="clear" w:pos="8640"/>
              </w:tabs>
              <w:spacing w:before="60" w:after="60"/>
              <w:rPr>
                <w:sz w:val="20"/>
              </w:rPr>
            </w:pPr>
            <w:r>
              <w:rPr>
                <w:sz w:val="20"/>
              </w:rPr>
              <w:t xml:space="preserve">Local exhaust </w:t>
            </w:r>
          </w:p>
        </w:tc>
      </w:tr>
      <w:tr w:rsidR="008246E6" w:rsidRPr="005C29E2" w14:paraId="17580BC7" w14:textId="77777777" w:rsidTr="0076346B">
        <w:trPr>
          <w:cantSplit/>
          <w:trHeight w:val="648"/>
          <w:jc w:val="center"/>
        </w:trPr>
        <w:tc>
          <w:tcPr>
            <w:tcW w:w="1909" w:type="dxa"/>
            <w:vAlign w:val="center"/>
          </w:tcPr>
          <w:p w14:paraId="18DA365D" w14:textId="77777777" w:rsidR="008246E6" w:rsidRDefault="008246E6" w:rsidP="0076346B">
            <w:pPr>
              <w:rPr>
                <w:sz w:val="20"/>
              </w:rPr>
            </w:pPr>
            <w:r>
              <w:rPr>
                <w:sz w:val="20"/>
              </w:rPr>
              <w:t xml:space="preserve">Mechanic’s Break Room/Parts Storage </w:t>
            </w:r>
          </w:p>
        </w:tc>
        <w:tc>
          <w:tcPr>
            <w:tcW w:w="920" w:type="dxa"/>
            <w:vAlign w:val="center"/>
          </w:tcPr>
          <w:p w14:paraId="06644409" w14:textId="77777777" w:rsidR="008246E6" w:rsidRDefault="008246E6" w:rsidP="0076346B">
            <w:pPr>
              <w:spacing w:before="60" w:after="60"/>
              <w:jc w:val="center"/>
              <w:rPr>
                <w:sz w:val="20"/>
              </w:rPr>
            </w:pPr>
            <w:r>
              <w:rPr>
                <w:sz w:val="20"/>
              </w:rPr>
              <w:t>492</w:t>
            </w:r>
          </w:p>
        </w:tc>
        <w:tc>
          <w:tcPr>
            <w:tcW w:w="1136" w:type="dxa"/>
            <w:vAlign w:val="center"/>
          </w:tcPr>
          <w:p w14:paraId="4F92D43A" w14:textId="77777777" w:rsidR="008246E6" w:rsidRDefault="008246E6" w:rsidP="0076346B">
            <w:pPr>
              <w:spacing w:before="60" w:after="60"/>
              <w:jc w:val="center"/>
              <w:rPr>
                <w:sz w:val="20"/>
              </w:rPr>
            </w:pPr>
            <w:r>
              <w:rPr>
                <w:sz w:val="20"/>
              </w:rPr>
              <w:t>ND</w:t>
            </w:r>
          </w:p>
        </w:tc>
        <w:tc>
          <w:tcPr>
            <w:tcW w:w="810" w:type="dxa"/>
            <w:vAlign w:val="center"/>
          </w:tcPr>
          <w:p w14:paraId="4EE48F6F" w14:textId="77777777" w:rsidR="008246E6" w:rsidRDefault="008246E6" w:rsidP="0076346B">
            <w:pPr>
              <w:spacing w:before="60" w:after="60"/>
              <w:jc w:val="center"/>
              <w:rPr>
                <w:sz w:val="20"/>
              </w:rPr>
            </w:pPr>
            <w:r>
              <w:rPr>
                <w:sz w:val="20"/>
              </w:rPr>
              <w:t>66</w:t>
            </w:r>
          </w:p>
        </w:tc>
        <w:tc>
          <w:tcPr>
            <w:tcW w:w="1080" w:type="dxa"/>
            <w:vAlign w:val="center"/>
          </w:tcPr>
          <w:p w14:paraId="315F716A" w14:textId="77777777" w:rsidR="008246E6" w:rsidRDefault="008246E6" w:rsidP="0076346B">
            <w:pPr>
              <w:spacing w:before="60" w:after="60"/>
              <w:jc w:val="center"/>
              <w:rPr>
                <w:sz w:val="20"/>
              </w:rPr>
            </w:pPr>
            <w:r>
              <w:rPr>
                <w:sz w:val="20"/>
              </w:rPr>
              <w:t>32</w:t>
            </w:r>
          </w:p>
        </w:tc>
        <w:tc>
          <w:tcPr>
            <w:tcW w:w="954" w:type="dxa"/>
            <w:vAlign w:val="center"/>
          </w:tcPr>
          <w:p w14:paraId="358EAC0D" w14:textId="77777777" w:rsidR="008246E6" w:rsidRDefault="008246E6" w:rsidP="0076346B">
            <w:pPr>
              <w:spacing w:before="60" w:after="60"/>
              <w:jc w:val="center"/>
              <w:rPr>
                <w:sz w:val="20"/>
              </w:rPr>
            </w:pPr>
            <w:r>
              <w:rPr>
                <w:sz w:val="20"/>
              </w:rPr>
              <w:t>14</w:t>
            </w:r>
          </w:p>
        </w:tc>
        <w:tc>
          <w:tcPr>
            <w:tcW w:w="1206" w:type="dxa"/>
            <w:vAlign w:val="center"/>
          </w:tcPr>
          <w:p w14:paraId="3D6B3F92" w14:textId="77777777" w:rsidR="008246E6" w:rsidRDefault="008246E6" w:rsidP="0076346B">
            <w:pPr>
              <w:spacing w:before="60" w:after="60"/>
              <w:jc w:val="center"/>
              <w:rPr>
                <w:sz w:val="20"/>
              </w:rPr>
            </w:pPr>
            <w:r>
              <w:rPr>
                <w:sz w:val="20"/>
              </w:rPr>
              <w:t>ND</w:t>
            </w:r>
          </w:p>
        </w:tc>
        <w:tc>
          <w:tcPr>
            <w:tcW w:w="1206" w:type="dxa"/>
            <w:vAlign w:val="center"/>
          </w:tcPr>
          <w:p w14:paraId="56729D81" w14:textId="77777777" w:rsidR="008246E6" w:rsidRDefault="008246E6" w:rsidP="0076346B">
            <w:pPr>
              <w:spacing w:before="60" w:after="60"/>
              <w:jc w:val="center"/>
              <w:rPr>
                <w:sz w:val="20"/>
              </w:rPr>
            </w:pPr>
            <w:r>
              <w:rPr>
                <w:sz w:val="20"/>
              </w:rPr>
              <w:t>0</w:t>
            </w:r>
          </w:p>
        </w:tc>
        <w:tc>
          <w:tcPr>
            <w:tcW w:w="1260" w:type="dxa"/>
            <w:vAlign w:val="center"/>
          </w:tcPr>
          <w:p w14:paraId="06113310" w14:textId="77777777" w:rsidR="008246E6" w:rsidRDefault="008246E6" w:rsidP="0076346B">
            <w:pPr>
              <w:spacing w:before="60" w:after="60"/>
              <w:jc w:val="center"/>
              <w:rPr>
                <w:sz w:val="20"/>
              </w:rPr>
            </w:pPr>
            <w:r>
              <w:rPr>
                <w:sz w:val="20"/>
              </w:rPr>
              <w:t>N</w:t>
            </w:r>
          </w:p>
        </w:tc>
        <w:tc>
          <w:tcPr>
            <w:tcW w:w="900" w:type="dxa"/>
            <w:vAlign w:val="center"/>
          </w:tcPr>
          <w:p w14:paraId="5CE08E14" w14:textId="77777777" w:rsidR="008246E6" w:rsidRDefault="008246E6" w:rsidP="0076346B">
            <w:pPr>
              <w:spacing w:before="60" w:after="60"/>
              <w:jc w:val="center"/>
              <w:rPr>
                <w:sz w:val="20"/>
              </w:rPr>
            </w:pPr>
            <w:r>
              <w:rPr>
                <w:sz w:val="20"/>
              </w:rPr>
              <w:t>N</w:t>
            </w:r>
          </w:p>
        </w:tc>
        <w:tc>
          <w:tcPr>
            <w:tcW w:w="990" w:type="dxa"/>
            <w:vAlign w:val="center"/>
          </w:tcPr>
          <w:p w14:paraId="2DB787FB" w14:textId="77777777" w:rsidR="008246E6" w:rsidRDefault="008246E6" w:rsidP="0076346B">
            <w:pPr>
              <w:spacing w:before="60" w:after="60"/>
              <w:jc w:val="center"/>
              <w:rPr>
                <w:sz w:val="20"/>
              </w:rPr>
            </w:pPr>
            <w:r>
              <w:rPr>
                <w:sz w:val="20"/>
              </w:rPr>
              <w:t>Y</w:t>
            </w:r>
          </w:p>
        </w:tc>
        <w:tc>
          <w:tcPr>
            <w:tcW w:w="2615" w:type="dxa"/>
            <w:tcBorders>
              <w:left w:val="nil"/>
            </w:tcBorders>
            <w:vAlign w:val="center"/>
          </w:tcPr>
          <w:p w14:paraId="74E8858B" w14:textId="77777777" w:rsidR="008246E6" w:rsidRDefault="008246E6" w:rsidP="0076346B">
            <w:pPr>
              <w:pStyle w:val="Header"/>
              <w:tabs>
                <w:tab w:val="clear" w:pos="4320"/>
                <w:tab w:val="clear" w:pos="8640"/>
              </w:tabs>
              <w:spacing w:before="60" w:after="60"/>
              <w:rPr>
                <w:sz w:val="20"/>
              </w:rPr>
            </w:pPr>
            <w:r>
              <w:rPr>
                <w:sz w:val="20"/>
              </w:rPr>
              <w:t xml:space="preserve">Local exhaust </w:t>
            </w:r>
          </w:p>
        </w:tc>
      </w:tr>
      <w:tr w:rsidR="008246E6" w:rsidRPr="005C29E2" w14:paraId="60E0CF05" w14:textId="77777777" w:rsidTr="0076346B">
        <w:trPr>
          <w:cantSplit/>
          <w:trHeight w:val="648"/>
          <w:jc w:val="center"/>
        </w:trPr>
        <w:tc>
          <w:tcPr>
            <w:tcW w:w="1909" w:type="dxa"/>
            <w:tcBorders>
              <w:bottom w:val="single" w:sz="12" w:space="0" w:color="000000"/>
            </w:tcBorders>
            <w:vAlign w:val="center"/>
          </w:tcPr>
          <w:p w14:paraId="27C88286" w14:textId="77777777" w:rsidR="008246E6" w:rsidRDefault="008246E6" w:rsidP="0076346B">
            <w:pPr>
              <w:rPr>
                <w:sz w:val="20"/>
              </w:rPr>
            </w:pPr>
            <w:r>
              <w:rPr>
                <w:sz w:val="20"/>
              </w:rPr>
              <w:t>Exterior Notes</w:t>
            </w:r>
          </w:p>
        </w:tc>
        <w:tc>
          <w:tcPr>
            <w:tcW w:w="920" w:type="dxa"/>
            <w:tcBorders>
              <w:bottom w:val="single" w:sz="12" w:space="0" w:color="000000"/>
            </w:tcBorders>
            <w:vAlign w:val="center"/>
          </w:tcPr>
          <w:p w14:paraId="52440F1E" w14:textId="77777777" w:rsidR="008246E6" w:rsidRDefault="008246E6" w:rsidP="0076346B">
            <w:pPr>
              <w:spacing w:before="60" w:after="60"/>
              <w:jc w:val="center"/>
              <w:rPr>
                <w:sz w:val="20"/>
              </w:rPr>
            </w:pPr>
          </w:p>
        </w:tc>
        <w:tc>
          <w:tcPr>
            <w:tcW w:w="1136" w:type="dxa"/>
            <w:tcBorders>
              <w:bottom w:val="single" w:sz="12" w:space="0" w:color="000000"/>
            </w:tcBorders>
            <w:vAlign w:val="center"/>
          </w:tcPr>
          <w:p w14:paraId="1804D3D5" w14:textId="77777777" w:rsidR="008246E6" w:rsidRDefault="008246E6" w:rsidP="0076346B">
            <w:pPr>
              <w:spacing w:before="60" w:after="60"/>
              <w:jc w:val="center"/>
              <w:rPr>
                <w:sz w:val="20"/>
              </w:rPr>
            </w:pPr>
          </w:p>
        </w:tc>
        <w:tc>
          <w:tcPr>
            <w:tcW w:w="810" w:type="dxa"/>
            <w:tcBorders>
              <w:bottom w:val="single" w:sz="12" w:space="0" w:color="000000"/>
            </w:tcBorders>
            <w:vAlign w:val="center"/>
          </w:tcPr>
          <w:p w14:paraId="0C3F555E" w14:textId="77777777" w:rsidR="008246E6" w:rsidRDefault="008246E6" w:rsidP="0076346B">
            <w:pPr>
              <w:spacing w:before="60" w:after="60"/>
              <w:jc w:val="center"/>
              <w:rPr>
                <w:sz w:val="20"/>
              </w:rPr>
            </w:pPr>
          </w:p>
        </w:tc>
        <w:tc>
          <w:tcPr>
            <w:tcW w:w="1080" w:type="dxa"/>
            <w:tcBorders>
              <w:bottom w:val="single" w:sz="12" w:space="0" w:color="000000"/>
            </w:tcBorders>
            <w:vAlign w:val="center"/>
          </w:tcPr>
          <w:p w14:paraId="74BAB975" w14:textId="77777777" w:rsidR="008246E6" w:rsidRDefault="008246E6" w:rsidP="0076346B">
            <w:pPr>
              <w:spacing w:before="60" w:after="60"/>
              <w:jc w:val="center"/>
              <w:rPr>
                <w:sz w:val="20"/>
              </w:rPr>
            </w:pPr>
          </w:p>
        </w:tc>
        <w:tc>
          <w:tcPr>
            <w:tcW w:w="954" w:type="dxa"/>
            <w:tcBorders>
              <w:bottom w:val="single" w:sz="12" w:space="0" w:color="000000"/>
            </w:tcBorders>
            <w:vAlign w:val="center"/>
          </w:tcPr>
          <w:p w14:paraId="3A69B431" w14:textId="77777777" w:rsidR="008246E6" w:rsidRDefault="008246E6" w:rsidP="0076346B">
            <w:pPr>
              <w:spacing w:before="60" w:after="60"/>
              <w:jc w:val="center"/>
              <w:rPr>
                <w:sz w:val="20"/>
              </w:rPr>
            </w:pPr>
          </w:p>
        </w:tc>
        <w:tc>
          <w:tcPr>
            <w:tcW w:w="1206" w:type="dxa"/>
            <w:tcBorders>
              <w:bottom w:val="single" w:sz="12" w:space="0" w:color="000000"/>
            </w:tcBorders>
            <w:vAlign w:val="center"/>
          </w:tcPr>
          <w:p w14:paraId="04328ADB" w14:textId="77777777" w:rsidR="008246E6" w:rsidRDefault="008246E6" w:rsidP="0076346B">
            <w:pPr>
              <w:spacing w:before="60" w:after="60"/>
              <w:jc w:val="center"/>
              <w:rPr>
                <w:sz w:val="20"/>
              </w:rPr>
            </w:pPr>
          </w:p>
        </w:tc>
        <w:tc>
          <w:tcPr>
            <w:tcW w:w="1206" w:type="dxa"/>
            <w:tcBorders>
              <w:bottom w:val="single" w:sz="12" w:space="0" w:color="000000"/>
            </w:tcBorders>
            <w:vAlign w:val="center"/>
          </w:tcPr>
          <w:p w14:paraId="220598E0" w14:textId="77777777" w:rsidR="008246E6" w:rsidRDefault="008246E6" w:rsidP="0076346B">
            <w:pPr>
              <w:spacing w:before="60" w:after="60"/>
              <w:jc w:val="center"/>
              <w:rPr>
                <w:sz w:val="20"/>
              </w:rPr>
            </w:pPr>
          </w:p>
        </w:tc>
        <w:tc>
          <w:tcPr>
            <w:tcW w:w="1260" w:type="dxa"/>
            <w:tcBorders>
              <w:bottom w:val="single" w:sz="12" w:space="0" w:color="000000"/>
            </w:tcBorders>
            <w:vAlign w:val="center"/>
          </w:tcPr>
          <w:p w14:paraId="4BC68E62" w14:textId="77777777" w:rsidR="008246E6" w:rsidRDefault="008246E6" w:rsidP="0076346B">
            <w:pPr>
              <w:spacing w:before="60" w:after="60"/>
              <w:jc w:val="center"/>
              <w:rPr>
                <w:sz w:val="20"/>
              </w:rPr>
            </w:pPr>
          </w:p>
        </w:tc>
        <w:tc>
          <w:tcPr>
            <w:tcW w:w="900" w:type="dxa"/>
            <w:tcBorders>
              <w:bottom w:val="single" w:sz="12" w:space="0" w:color="000000"/>
            </w:tcBorders>
            <w:vAlign w:val="center"/>
          </w:tcPr>
          <w:p w14:paraId="1B512A9C" w14:textId="77777777" w:rsidR="008246E6" w:rsidRDefault="008246E6" w:rsidP="0076346B">
            <w:pPr>
              <w:spacing w:before="60" w:after="60"/>
              <w:jc w:val="center"/>
              <w:rPr>
                <w:sz w:val="20"/>
              </w:rPr>
            </w:pPr>
          </w:p>
        </w:tc>
        <w:tc>
          <w:tcPr>
            <w:tcW w:w="990" w:type="dxa"/>
            <w:tcBorders>
              <w:bottom w:val="single" w:sz="12" w:space="0" w:color="000000"/>
            </w:tcBorders>
            <w:vAlign w:val="center"/>
          </w:tcPr>
          <w:p w14:paraId="13DC5075" w14:textId="77777777" w:rsidR="008246E6" w:rsidRDefault="008246E6" w:rsidP="0076346B">
            <w:pPr>
              <w:spacing w:before="60" w:after="60"/>
              <w:jc w:val="center"/>
              <w:rPr>
                <w:sz w:val="20"/>
              </w:rPr>
            </w:pPr>
          </w:p>
        </w:tc>
        <w:tc>
          <w:tcPr>
            <w:tcW w:w="2615" w:type="dxa"/>
            <w:tcBorders>
              <w:left w:val="nil"/>
              <w:bottom w:val="single" w:sz="12" w:space="0" w:color="000000"/>
            </w:tcBorders>
            <w:vAlign w:val="center"/>
          </w:tcPr>
          <w:p w14:paraId="06074B4F" w14:textId="77777777" w:rsidR="008246E6" w:rsidRDefault="008246E6" w:rsidP="0076346B">
            <w:pPr>
              <w:pStyle w:val="Header"/>
              <w:tabs>
                <w:tab w:val="clear" w:pos="4320"/>
                <w:tab w:val="clear" w:pos="8640"/>
              </w:tabs>
              <w:spacing w:before="60" w:after="60"/>
              <w:rPr>
                <w:sz w:val="20"/>
              </w:rPr>
            </w:pPr>
            <w:r>
              <w:rPr>
                <w:sz w:val="20"/>
              </w:rPr>
              <w:t>Damage/holes in walls, gutters/downspouts damaged-not connected/clogged, open utility holes</w:t>
            </w:r>
          </w:p>
        </w:tc>
      </w:tr>
    </w:tbl>
    <w:p w14:paraId="2B72CAEF" w14:textId="77777777" w:rsidR="008246E6" w:rsidRPr="005C29E2" w:rsidRDefault="008246E6" w:rsidP="008246E6"/>
    <w:p w14:paraId="50D0219A" w14:textId="3E88D990" w:rsidR="002A184E" w:rsidRPr="008246E6" w:rsidRDefault="002A184E" w:rsidP="008246E6">
      <w:pPr>
        <w:spacing w:after="200" w:line="276" w:lineRule="auto"/>
        <w:jc w:val="center"/>
        <w:rPr>
          <w:rFonts w:eastAsia="Calibri"/>
          <w:b/>
          <w:szCs w:val="24"/>
        </w:rPr>
      </w:pPr>
    </w:p>
    <w:sectPr w:rsidR="002A184E" w:rsidRPr="008246E6" w:rsidSect="008246E6">
      <w:headerReference w:type="default" r:id="rId64"/>
      <w:footerReference w:type="default" r:id="rId65"/>
      <w:headerReference w:type="first" r:id="rId66"/>
      <w:footerReference w:type="first" r:id="rId67"/>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B293F" w14:textId="77777777" w:rsidR="009B2792" w:rsidRDefault="009B2792">
      <w:pPr>
        <w:spacing w:line="20" w:lineRule="exact"/>
      </w:pPr>
    </w:p>
  </w:endnote>
  <w:endnote w:type="continuationSeparator" w:id="0">
    <w:p w14:paraId="5D0C25CB" w14:textId="77777777" w:rsidR="009B2792" w:rsidRDefault="009B2792">
      <w:r>
        <w:t xml:space="preserve"> </w:t>
      </w:r>
    </w:p>
  </w:endnote>
  <w:endnote w:type="continuationNotice" w:id="1">
    <w:p w14:paraId="0BAAB3DA" w14:textId="77777777" w:rsidR="009B2792" w:rsidRDefault="009B279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C4912" w14:textId="77777777" w:rsidR="008246E6" w:rsidRDefault="008246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431981"/>
      <w:docPartObj>
        <w:docPartGallery w:val="Page Numbers (Bottom of Page)"/>
        <w:docPartUnique/>
      </w:docPartObj>
    </w:sdtPr>
    <w:sdtEndPr>
      <w:rPr>
        <w:noProof/>
      </w:rPr>
    </w:sdtEndPr>
    <w:sdtContent>
      <w:p w14:paraId="43DA9D8B" w14:textId="4359AB34" w:rsidR="00BB3096" w:rsidRDefault="00BB3096">
        <w:pPr>
          <w:pStyle w:val="Footer"/>
          <w:jc w:val="center"/>
        </w:pPr>
        <w:r>
          <w:fldChar w:fldCharType="begin"/>
        </w:r>
        <w:r>
          <w:instrText xml:space="preserve"> PAGE   \* MERGEFORMAT </w:instrText>
        </w:r>
        <w:r>
          <w:fldChar w:fldCharType="separate"/>
        </w:r>
        <w:r w:rsidR="00B80F1A">
          <w:rPr>
            <w:noProof/>
          </w:rPr>
          <w:t>10</w:t>
        </w:r>
        <w:r>
          <w:rPr>
            <w:noProof/>
          </w:rPr>
          <w:fldChar w:fldCharType="end"/>
        </w:r>
      </w:p>
    </w:sdtContent>
  </w:sdt>
  <w:p w14:paraId="45FDF75B" w14:textId="77777777" w:rsidR="006F3AA1" w:rsidRDefault="009B2792" w:rsidP="00FB37EB">
    <w:pPr>
      <w:jc w:val="righ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D3FCA" w14:textId="77777777" w:rsidR="008246E6" w:rsidRDefault="008246E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7E996" w14:textId="77777777" w:rsidR="008246E6" w:rsidRDefault="008246E6" w:rsidP="00FB37EB">
    <w:pPr>
      <w:jc w:val="righ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52" w:type="dxa"/>
      <w:jc w:val="center"/>
      <w:tblInd w:w="-98" w:type="dxa"/>
      <w:tblLayout w:type="fixed"/>
      <w:tblLook w:val="0000" w:firstRow="0" w:lastRow="0" w:firstColumn="0" w:lastColumn="0" w:noHBand="0" w:noVBand="0"/>
    </w:tblPr>
    <w:tblGrid>
      <w:gridCol w:w="3486"/>
      <w:gridCol w:w="2160"/>
      <w:gridCol w:w="1980"/>
      <w:gridCol w:w="3126"/>
    </w:tblGrid>
    <w:tr w:rsidR="00A17E40" w:rsidRPr="00F374D5" w14:paraId="0A20297E" w14:textId="77777777" w:rsidTr="001036D1">
      <w:trPr>
        <w:trHeight w:val="300"/>
        <w:jc w:val="center"/>
      </w:trPr>
      <w:tc>
        <w:tcPr>
          <w:tcW w:w="3486" w:type="dxa"/>
          <w:tcBorders>
            <w:top w:val="nil"/>
            <w:left w:val="nil"/>
            <w:bottom w:val="nil"/>
            <w:right w:val="nil"/>
          </w:tcBorders>
          <w:noWrap/>
          <w:vAlign w:val="center"/>
        </w:tcPr>
        <w:p w14:paraId="04633136" w14:textId="77777777" w:rsidR="00A17E40" w:rsidRPr="00F374D5" w:rsidRDefault="008246E6" w:rsidP="00CE0CD4">
          <w:pPr>
            <w:rPr>
              <w:rFonts w:ascii="Times" w:hAnsi="Times" w:cs="Times"/>
              <w:sz w:val="20"/>
            </w:rPr>
          </w:pPr>
          <w:r w:rsidRPr="00F374D5">
            <w:rPr>
              <w:rFonts w:ascii="Times" w:hAnsi="Times" w:cs="Times"/>
              <w:sz w:val="20"/>
            </w:rPr>
            <w:t>ppm = parts per million</w:t>
          </w:r>
        </w:p>
      </w:tc>
      <w:tc>
        <w:tcPr>
          <w:tcW w:w="2160" w:type="dxa"/>
          <w:tcBorders>
            <w:top w:val="nil"/>
            <w:left w:val="nil"/>
            <w:bottom w:val="nil"/>
            <w:right w:val="nil"/>
          </w:tcBorders>
          <w:noWrap/>
          <w:vAlign w:val="center"/>
        </w:tcPr>
        <w:p w14:paraId="6C63885B" w14:textId="77777777" w:rsidR="00A17E40" w:rsidRPr="00F374D5" w:rsidRDefault="008246E6" w:rsidP="00CE0CD4">
          <w:pPr>
            <w:rPr>
              <w:rFonts w:ascii="Times" w:hAnsi="Times" w:cs="Times"/>
              <w:sz w:val="20"/>
            </w:rPr>
          </w:pPr>
          <w:r>
            <w:rPr>
              <w:rFonts w:ascii="Times" w:hAnsi="Times" w:cs="Times"/>
              <w:sz w:val="20"/>
            </w:rPr>
            <w:t>AF = air freshener</w:t>
          </w:r>
        </w:p>
      </w:tc>
      <w:tc>
        <w:tcPr>
          <w:tcW w:w="1980" w:type="dxa"/>
          <w:tcBorders>
            <w:top w:val="nil"/>
            <w:left w:val="nil"/>
            <w:bottom w:val="nil"/>
            <w:right w:val="nil"/>
          </w:tcBorders>
          <w:noWrap/>
          <w:vAlign w:val="center"/>
        </w:tcPr>
        <w:p w14:paraId="4172FD8D" w14:textId="77777777" w:rsidR="00A17E40" w:rsidRPr="00F374D5" w:rsidRDefault="008246E6" w:rsidP="00CE0CD4">
          <w:pPr>
            <w:rPr>
              <w:rFonts w:ascii="Times" w:hAnsi="Times" w:cs="Times"/>
              <w:sz w:val="20"/>
            </w:rPr>
          </w:pPr>
          <w:r>
            <w:rPr>
              <w:rFonts w:ascii="Times" w:hAnsi="Times" w:cs="Times"/>
              <w:sz w:val="20"/>
            </w:rPr>
            <w:t>CF = ceiling fan</w:t>
          </w:r>
        </w:p>
      </w:tc>
      <w:tc>
        <w:tcPr>
          <w:tcW w:w="3126" w:type="dxa"/>
          <w:tcBorders>
            <w:top w:val="nil"/>
            <w:left w:val="nil"/>
            <w:bottom w:val="nil"/>
            <w:right w:val="nil"/>
          </w:tcBorders>
          <w:noWrap/>
          <w:vAlign w:val="center"/>
        </w:tcPr>
        <w:p w14:paraId="7375D2AD" w14:textId="77777777" w:rsidR="00A17E40" w:rsidRPr="00F374D5" w:rsidRDefault="008246E6" w:rsidP="001F7518">
          <w:pPr>
            <w:rPr>
              <w:rFonts w:ascii="Times" w:hAnsi="Times" w:cs="Times"/>
              <w:sz w:val="20"/>
            </w:rPr>
          </w:pPr>
          <w:r>
            <w:rPr>
              <w:rFonts w:ascii="Times" w:hAnsi="Times" w:cs="Times"/>
              <w:sz w:val="20"/>
            </w:rPr>
            <w:t>ND = non-detect</w:t>
          </w:r>
        </w:p>
      </w:tc>
    </w:tr>
    <w:tr w:rsidR="00A17E40" w:rsidRPr="00F374D5" w14:paraId="6D2809D8" w14:textId="77777777" w:rsidTr="001036D1">
      <w:trPr>
        <w:trHeight w:val="300"/>
        <w:jc w:val="center"/>
      </w:trPr>
      <w:tc>
        <w:tcPr>
          <w:tcW w:w="3486" w:type="dxa"/>
          <w:tcBorders>
            <w:top w:val="nil"/>
            <w:left w:val="nil"/>
            <w:bottom w:val="nil"/>
            <w:right w:val="nil"/>
          </w:tcBorders>
          <w:noWrap/>
          <w:vAlign w:val="center"/>
        </w:tcPr>
        <w:p w14:paraId="0EE476CE" w14:textId="77777777" w:rsidR="00A17E40" w:rsidRPr="00F374D5" w:rsidRDefault="008246E6" w:rsidP="00CE0CD4">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160" w:type="dxa"/>
          <w:tcBorders>
            <w:top w:val="nil"/>
            <w:left w:val="nil"/>
            <w:bottom w:val="nil"/>
            <w:right w:val="nil"/>
          </w:tcBorders>
          <w:noWrap/>
          <w:vAlign w:val="center"/>
        </w:tcPr>
        <w:p w14:paraId="6DAE80DE" w14:textId="77777777" w:rsidR="00A17E40" w:rsidRPr="00F374D5" w:rsidRDefault="008246E6" w:rsidP="00CE0CD4">
          <w:pPr>
            <w:rPr>
              <w:rFonts w:ascii="Times" w:hAnsi="Times" w:cs="Times"/>
              <w:sz w:val="20"/>
            </w:rPr>
          </w:pPr>
          <w:r>
            <w:rPr>
              <w:rFonts w:ascii="Times" w:hAnsi="Times" w:cs="Times"/>
              <w:sz w:val="20"/>
            </w:rPr>
            <w:t>AT = ajar tile</w:t>
          </w:r>
        </w:p>
      </w:tc>
      <w:tc>
        <w:tcPr>
          <w:tcW w:w="1980" w:type="dxa"/>
          <w:tcBorders>
            <w:top w:val="nil"/>
            <w:left w:val="nil"/>
            <w:bottom w:val="nil"/>
            <w:right w:val="nil"/>
          </w:tcBorders>
          <w:noWrap/>
          <w:vAlign w:val="center"/>
        </w:tcPr>
        <w:p w14:paraId="5A92C227" w14:textId="77777777" w:rsidR="00A17E40" w:rsidRDefault="008246E6" w:rsidP="00CE0CD4">
          <w:pPr>
            <w:rPr>
              <w:rFonts w:ascii="Times" w:hAnsi="Times" w:cs="Times"/>
              <w:sz w:val="20"/>
            </w:rPr>
          </w:pPr>
          <w:r>
            <w:rPr>
              <w:rFonts w:ascii="Times" w:hAnsi="Times" w:cs="Times"/>
              <w:sz w:val="20"/>
            </w:rPr>
            <w:t>CT = ceiling tiles</w:t>
          </w:r>
        </w:p>
      </w:tc>
      <w:tc>
        <w:tcPr>
          <w:tcW w:w="3126" w:type="dxa"/>
          <w:tcBorders>
            <w:top w:val="nil"/>
            <w:left w:val="nil"/>
            <w:bottom w:val="nil"/>
            <w:right w:val="nil"/>
          </w:tcBorders>
          <w:noWrap/>
          <w:vAlign w:val="center"/>
        </w:tcPr>
        <w:p w14:paraId="4B2F3599" w14:textId="77777777" w:rsidR="00A17E40" w:rsidRDefault="008246E6" w:rsidP="00CE0CD4">
          <w:pPr>
            <w:rPr>
              <w:rFonts w:ascii="Times" w:hAnsi="Times" w:cs="Times"/>
              <w:sz w:val="20"/>
            </w:rPr>
          </w:pPr>
          <w:r>
            <w:rPr>
              <w:rFonts w:ascii="Times" w:hAnsi="Times" w:cs="Times"/>
              <w:sz w:val="20"/>
            </w:rPr>
            <w:t>WD = water-damaged</w:t>
          </w:r>
        </w:p>
      </w:tc>
    </w:tr>
  </w:tbl>
  <w:p w14:paraId="340E8673" w14:textId="77777777" w:rsidR="00A17E40" w:rsidRDefault="009B2792" w:rsidP="00FB37EB">
    <w:pPr>
      <w:tabs>
        <w:tab w:val="left" w:pos="9180"/>
      </w:tabs>
      <w:rPr>
        <w:b/>
        <w:sz w:val="20"/>
      </w:rPr>
    </w:pPr>
  </w:p>
  <w:p w14:paraId="2C48C1AB" w14:textId="77777777" w:rsidR="00A17E40" w:rsidRPr="009804D7" w:rsidRDefault="008246E6" w:rsidP="00FB37EB">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17E40" w14:paraId="73A8B499" w14:textId="77777777" w:rsidTr="00B15F6F">
      <w:tc>
        <w:tcPr>
          <w:tcW w:w="2718" w:type="dxa"/>
          <w:tcBorders>
            <w:top w:val="single" w:sz="18" w:space="0" w:color="auto"/>
          </w:tcBorders>
        </w:tcPr>
        <w:p w14:paraId="7E3A996E" w14:textId="77777777" w:rsidR="00A17E40" w:rsidRDefault="008246E6" w:rsidP="00B15F6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14:paraId="291D08C6" w14:textId="77777777" w:rsidR="00A17E40" w:rsidRDefault="008246E6" w:rsidP="00B15F6F">
          <w:pPr>
            <w:rPr>
              <w:sz w:val="20"/>
            </w:rPr>
          </w:pPr>
          <w:r>
            <w:rPr>
              <w:sz w:val="20"/>
            </w:rPr>
            <w:t>&lt; 800 ppm = preferred</w:t>
          </w:r>
        </w:p>
      </w:tc>
      <w:tc>
        <w:tcPr>
          <w:tcW w:w="3600" w:type="dxa"/>
          <w:tcBorders>
            <w:top w:val="single" w:sz="18" w:space="0" w:color="auto"/>
          </w:tcBorders>
        </w:tcPr>
        <w:p w14:paraId="59E6587D" w14:textId="77777777" w:rsidR="00A17E40" w:rsidRDefault="008246E6" w:rsidP="00B15F6F">
          <w:pPr>
            <w:jc w:val="right"/>
            <w:rPr>
              <w:sz w:val="20"/>
            </w:rPr>
          </w:pPr>
          <w:r>
            <w:rPr>
              <w:sz w:val="20"/>
            </w:rPr>
            <w:t>Temperature:</w:t>
          </w:r>
        </w:p>
      </w:tc>
      <w:tc>
        <w:tcPr>
          <w:tcW w:w="3420" w:type="dxa"/>
          <w:tcBorders>
            <w:top w:val="single" w:sz="18" w:space="0" w:color="auto"/>
          </w:tcBorders>
        </w:tcPr>
        <w:p w14:paraId="74DD94F7" w14:textId="77777777" w:rsidR="00A17E40" w:rsidRDefault="008246E6" w:rsidP="00B15F6F">
          <w:pPr>
            <w:rPr>
              <w:sz w:val="20"/>
            </w:rPr>
          </w:pPr>
          <w:r>
            <w:rPr>
              <w:sz w:val="20"/>
            </w:rPr>
            <w:t>70 - 78 °F</w:t>
          </w:r>
        </w:p>
      </w:tc>
    </w:tr>
    <w:tr w:rsidR="00A17E40" w14:paraId="09C04AFB" w14:textId="77777777" w:rsidTr="00B15F6F">
      <w:tc>
        <w:tcPr>
          <w:tcW w:w="2718" w:type="dxa"/>
          <w:tcBorders>
            <w:bottom w:val="single" w:sz="18" w:space="0" w:color="auto"/>
          </w:tcBorders>
        </w:tcPr>
        <w:p w14:paraId="2A254EF0" w14:textId="77777777" w:rsidR="00A17E40" w:rsidRDefault="009B2792" w:rsidP="00B15F6F">
          <w:pPr>
            <w:jc w:val="right"/>
            <w:rPr>
              <w:sz w:val="20"/>
            </w:rPr>
          </w:pPr>
        </w:p>
      </w:tc>
      <w:tc>
        <w:tcPr>
          <w:tcW w:w="4860" w:type="dxa"/>
          <w:tcBorders>
            <w:bottom w:val="single" w:sz="18" w:space="0" w:color="auto"/>
          </w:tcBorders>
        </w:tcPr>
        <w:p w14:paraId="745222AE" w14:textId="77777777" w:rsidR="00A17E40" w:rsidRDefault="008246E6" w:rsidP="00B15F6F">
          <w:pPr>
            <w:rPr>
              <w:sz w:val="20"/>
            </w:rPr>
          </w:pPr>
          <w:r>
            <w:rPr>
              <w:sz w:val="20"/>
            </w:rPr>
            <w:t>&gt; 800 ppm = indicative of ventilation problems</w:t>
          </w:r>
        </w:p>
      </w:tc>
      <w:tc>
        <w:tcPr>
          <w:tcW w:w="3600" w:type="dxa"/>
          <w:tcBorders>
            <w:bottom w:val="single" w:sz="18" w:space="0" w:color="auto"/>
          </w:tcBorders>
        </w:tcPr>
        <w:p w14:paraId="0E0950B8" w14:textId="77777777" w:rsidR="00A17E40" w:rsidRDefault="008246E6" w:rsidP="00B15F6F">
          <w:pPr>
            <w:jc w:val="right"/>
            <w:rPr>
              <w:sz w:val="20"/>
            </w:rPr>
          </w:pPr>
          <w:r>
            <w:rPr>
              <w:sz w:val="20"/>
            </w:rPr>
            <w:t>Relative Humidity:</w:t>
          </w:r>
        </w:p>
      </w:tc>
      <w:tc>
        <w:tcPr>
          <w:tcW w:w="3420" w:type="dxa"/>
          <w:tcBorders>
            <w:bottom w:val="single" w:sz="18" w:space="0" w:color="auto"/>
          </w:tcBorders>
        </w:tcPr>
        <w:p w14:paraId="166A5EB7" w14:textId="77777777" w:rsidR="00A17E40" w:rsidRDefault="008246E6" w:rsidP="00B15F6F">
          <w:pPr>
            <w:rPr>
              <w:sz w:val="20"/>
            </w:rPr>
          </w:pPr>
          <w:r>
            <w:rPr>
              <w:sz w:val="20"/>
            </w:rPr>
            <w:t>40 - 60%</w:t>
          </w:r>
        </w:p>
      </w:tc>
    </w:tr>
  </w:tbl>
  <w:p w14:paraId="31093103" w14:textId="77777777" w:rsidR="00A17E40" w:rsidRDefault="009B2792" w:rsidP="00F32CF9">
    <w:pPr>
      <w:pStyle w:val="Footer"/>
      <w:jc w:val="center"/>
    </w:pPr>
  </w:p>
  <w:p w14:paraId="48AA11E9" w14:textId="77777777" w:rsidR="00A17E40" w:rsidRPr="00FB37EB" w:rsidRDefault="008246E6" w:rsidP="00956EE9">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B80F1A">
      <w:rPr>
        <w:rStyle w:val="PageNumber"/>
        <w:noProof/>
      </w:rPr>
      <w:t>3</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52" w:type="dxa"/>
      <w:jc w:val="center"/>
      <w:tblInd w:w="-98" w:type="dxa"/>
      <w:tblLayout w:type="fixed"/>
      <w:tblLook w:val="0000" w:firstRow="0" w:lastRow="0" w:firstColumn="0" w:lastColumn="0" w:noHBand="0" w:noVBand="0"/>
    </w:tblPr>
    <w:tblGrid>
      <w:gridCol w:w="3486"/>
      <w:gridCol w:w="2160"/>
      <w:gridCol w:w="1980"/>
      <w:gridCol w:w="3126"/>
    </w:tblGrid>
    <w:tr w:rsidR="00A17E40" w:rsidRPr="00F374D5" w14:paraId="7F6649E5" w14:textId="77777777" w:rsidTr="00A93144">
      <w:trPr>
        <w:trHeight w:val="300"/>
        <w:jc w:val="center"/>
      </w:trPr>
      <w:tc>
        <w:tcPr>
          <w:tcW w:w="3486" w:type="dxa"/>
          <w:tcBorders>
            <w:top w:val="nil"/>
            <w:left w:val="nil"/>
            <w:bottom w:val="nil"/>
            <w:right w:val="nil"/>
          </w:tcBorders>
          <w:noWrap/>
          <w:vAlign w:val="center"/>
        </w:tcPr>
        <w:p w14:paraId="42855B62" w14:textId="77777777" w:rsidR="00A17E40" w:rsidRPr="00F374D5" w:rsidRDefault="008246E6" w:rsidP="00A93144">
          <w:pPr>
            <w:rPr>
              <w:rFonts w:ascii="Times" w:hAnsi="Times" w:cs="Times"/>
              <w:sz w:val="20"/>
            </w:rPr>
          </w:pPr>
          <w:r w:rsidRPr="00F374D5">
            <w:rPr>
              <w:rFonts w:ascii="Times" w:hAnsi="Times" w:cs="Times"/>
              <w:sz w:val="20"/>
            </w:rPr>
            <w:t>ppm = parts per million</w:t>
          </w:r>
        </w:p>
      </w:tc>
      <w:tc>
        <w:tcPr>
          <w:tcW w:w="2160" w:type="dxa"/>
          <w:tcBorders>
            <w:top w:val="nil"/>
            <w:left w:val="nil"/>
            <w:bottom w:val="nil"/>
            <w:right w:val="nil"/>
          </w:tcBorders>
          <w:noWrap/>
          <w:vAlign w:val="center"/>
        </w:tcPr>
        <w:p w14:paraId="110F8543" w14:textId="77777777" w:rsidR="00A17E40" w:rsidRPr="00F374D5" w:rsidRDefault="008246E6" w:rsidP="00A93144">
          <w:pPr>
            <w:rPr>
              <w:rFonts w:ascii="Times" w:hAnsi="Times" w:cs="Times"/>
              <w:sz w:val="20"/>
            </w:rPr>
          </w:pPr>
          <w:r>
            <w:rPr>
              <w:rFonts w:ascii="Times" w:hAnsi="Times" w:cs="Times"/>
              <w:sz w:val="20"/>
            </w:rPr>
            <w:t>AF = air freshener</w:t>
          </w:r>
        </w:p>
      </w:tc>
      <w:tc>
        <w:tcPr>
          <w:tcW w:w="1980" w:type="dxa"/>
          <w:tcBorders>
            <w:top w:val="nil"/>
            <w:left w:val="nil"/>
            <w:bottom w:val="nil"/>
            <w:right w:val="nil"/>
          </w:tcBorders>
          <w:noWrap/>
          <w:vAlign w:val="center"/>
        </w:tcPr>
        <w:p w14:paraId="1B7819D5" w14:textId="77777777" w:rsidR="00A17E40" w:rsidRPr="00F374D5" w:rsidRDefault="008246E6" w:rsidP="00A93144">
          <w:pPr>
            <w:rPr>
              <w:rFonts w:ascii="Times" w:hAnsi="Times" w:cs="Times"/>
              <w:sz w:val="20"/>
            </w:rPr>
          </w:pPr>
          <w:r>
            <w:rPr>
              <w:rFonts w:ascii="Times" w:hAnsi="Times" w:cs="Times"/>
              <w:sz w:val="20"/>
            </w:rPr>
            <w:t>CF = ceiling fan</w:t>
          </w:r>
        </w:p>
      </w:tc>
      <w:tc>
        <w:tcPr>
          <w:tcW w:w="3126" w:type="dxa"/>
          <w:tcBorders>
            <w:top w:val="nil"/>
            <w:left w:val="nil"/>
            <w:bottom w:val="nil"/>
            <w:right w:val="nil"/>
          </w:tcBorders>
          <w:noWrap/>
          <w:vAlign w:val="center"/>
        </w:tcPr>
        <w:p w14:paraId="6983C696" w14:textId="77777777" w:rsidR="00A17E40" w:rsidRPr="00F374D5" w:rsidRDefault="008246E6" w:rsidP="00A93144">
          <w:pPr>
            <w:rPr>
              <w:rFonts w:ascii="Times" w:hAnsi="Times" w:cs="Times"/>
              <w:sz w:val="20"/>
            </w:rPr>
          </w:pPr>
          <w:r>
            <w:rPr>
              <w:rFonts w:ascii="Times" w:hAnsi="Times" w:cs="Times"/>
              <w:sz w:val="20"/>
            </w:rPr>
            <w:t>ND = non-detect</w:t>
          </w:r>
        </w:p>
      </w:tc>
    </w:tr>
    <w:tr w:rsidR="00A17E40" w:rsidRPr="00F374D5" w14:paraId="26287F74" w14:textId="77777777" w:rsidTr="00A93144">
      <w:trPr>
        <w:trHeight w:val="300"/>
        <w:jc w:val="center"/>
      </w:trPr>
      <w:tc>
        <w:tcPr>
          <w:tcW w:w="3486" w:type="dxa"/>
          <w:tcBorders>
            <w:top w:val="nil"/>
            <w:left w:val="nil"/>
            <w:bottom w:val="nil"/>
            <w:right w:val="nil"/>
          </w:tcBorders>
          <w:noWrap/>
          <w:vAlign w:val="center"/>
        </w:tcPr>
        <w:p w14:paraId="122DDB7E" w14:textId="77777777" w:rsidR="00A17E40" w:rsidRPr="00F374D5" w:rsidRDefault="008246E6" w:rsidP="00A93144">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160" w:type="dxa"/>
          <w:tcBorders>
            <w:top w:val="nil"/>
            <w:left w:val="nil"/>
            <w:bottom w:val="nil"/>
            <w:right w:val="nil"/>
          </w:tcBorders>
          <w:noWrap/>
          <w:vAlign w:val="center"/>
        </w:tcPr>
        <w:p w14:paraId="044A29A6" w14:textId="77777777" w:rsidR="00A17E40" w:rsidRPr="00F374D5" w:rsidRDefault="008246E6" w:rsidP="00A93144">
          <w:pPr>
            <w:rPr>
              <w:rFonts w:ascii="Times" w:hAnsi="Times" w:cs="Times"/>
              <w:sz w:val="20"/>
            </w:rPr>
          </w:pPr>
          <w:r>
            <w:rPr>
              <w:rFonts w:ascii="Times" w:hAnsi="Times" w:cs="Times"/>
              <w:sz w:val="20"/>
            </w:rPr>
            <w:t>AT = ajar tile</w:t>
          </w:r>
        </w:p>
      </w:tc>
      <w:tc>
        <w:tcPr>
          <w:tcW w:w="1980" w:type="dxa"/>
          <w:tcBorders>
            <w:top w:val="nil"/>
            <w:left w:val="nil"/>
            <w:bottom w:val="nil"/>
            <w:right w:val="nil"/>
          </w:tcBorders>
          <w:noWrap/>
          <w:vAlign w:val="center"/>
        </w:tcPr>
        <w:p w14:paraId="2C2C739D" w14:textId="77777777" w:rsidR="00A17E40" w:rsidRDefault="008246E6" w:rsidP="00A93144">
          <w:pPr>
            <w:rPr>
              <w:rFonts w:ascii="Times" w:hAnsi="Times" w:cs="Times"/>
              <w:sz w:val="20"/>
            </w:rPr>
          </w:pPr>
          <w:r>
            <w:rPr>
              <w:rFonts w:ascii="Times" w:hAnsi="Times" w:cs="Times"/>
              <w:sz w:val="20"/>
            </w:rPr>
            <w:t>CT = ceiling tiles</w:t>
          </w:r>
        </w:p>
      </w:tc>
      <w:tc>
        <w:tcPr>
          <w:tcW w:w="3126" w:type="dxa"/>
          <w:tcBorders>
            <w:top w:val="nil"/>
            <w:left w:val="nil"/>
            <w:bottom w:val="nil"/>
            <w:right w:val="nil"/>
          </w:tcBorders>
          <w:noWrap/>
          <w:vAlign w:val="center"/>
        </w:tcPr>
        <w:p w14:paraId="405C0B40" w14:textId="77777777" w:rsidR="00A17E40" w:rsidRDefault="008246E6" w:rsidP="00A93144">
          <w:pPr>
            <w:rPr>
              <w:rFonts w:ascii="Times" w:hAnsi="Times" w:cs="Times"/>
              <w:sz w:val="20"/>
            </w:rPr>
          </w:pPr>
          <w:r>
            <w:rPr>
              <w:rFonts w:ascii="Times" w:hAnsi="Times" w:cs="Times"/>
              <w:sz w:val="20"/>
            </w:rPr>
            <w:t>WD = water-damaged</w:t>
          </w:r>
        </w:p>
      </w:tc>
    </w:tr>
  </w:tbl>
  <w:p w14:paraId="7AAE3983" w14:textId="77777777" w:rsidR="00A17E40" w:rsidRDefault="009B2792" w:rsidP="001036D1">
    <w:pPr>
      <w:tabs>
        <w:tab w:val="left" w:pos="9180"/>
      </w:tabs>
      <w:rPr>
        <w:b/>
        <w:sz w:val="20"/>
      </w:rPr>
    </w:pPr>
  </w:p>
  <w:p w14:paraId="08E15586" w14:textId="77777777" w:rsidR="00A17E40" w:rsidRPr="009804D7" w:rsidRDefault="008246E6" w:rsidP="001036D1">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17E40" w14:paraId="4BE5F187" w14:textId="77777777" w:rsidTr="00A93144">
      <w:tc>
        <w:tcPr>
          <w:tcW w:w="2718" w:type="dxa"/>
          <w:tcBorders>
            <w:top w:val="single" w:sz="18" w:space="0" w:color="auto"/>
          </w:tcBorders>
        </w:tcPr>
        <w:p w14:paraId="479A9D9E" w14:textId="77777777" w:rsidR="00A17E40" w:rsidRDefault="008246E6" w:rsidP="00A93144">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14:paraId="119D891F" w14:textId="77777777" w:rsidR="00A17E40" w:rsidRDefault="008246E6" w:rsidP="00A93144">
          <w:pPr>
            <w:rPr>
              <w:sz w:val="20"/>
            </w:rPr>
          </w:pPr>
          <w:r>
            <w:rPr>
              <w:sz w:val="20"/>
            </w:rPr>
            <w:t>&lt; 800 ppm = preferred</w:t>
          </w:r>
        </w:p>
      </w:tc>
      <w:tc>
        <w:tcPr>
          <w:tcW w:w="3600" w:type="dxa"/>
          <w:tcBorders>
            <w:top w:val="single" w:sz="18" w:space="0" w:color="auto"/>
          </w:tcBorders>
        </w:tcPr>
        <w:p w14:paraId="63A2321E" w14:textId="77777777" w:rsidR="00A17E40" w:rsidRDefault="008246E6" w:rsidP="00A93144">
          <w:pPr>
            <w:jc w:val="right"/>
            <w:rPr>
              <w:sz w:val="20"/>
            </w:rPr>
          </w:pPr>
          <w:r>
            <w:rPr>
              <w:sz w:val="20"/>
            </w:rPr>
            <w:t>Temperature:</w:t>
          </w:r>
        </w:p>
      </w:tc>
      <w:tc>
        <w:tcPr>
          <w:tcW w:w="3420" w:type="dxa"/>
          <w:tcBorders>
            <w:top w:val="single" w:sz="18" w:space="0" w:color="auto"/>
          </w:tcBorders>
        </w:tcPr>
        <w:p w14:paraId="60698A27" w14:textId="77777777" w:rsidR="00A17E40" w:rsidRDefault="008246E6" w:rsidP="00A93144">
          <w:pPr>
            <w:rPr>
              <w:sz w:val="20"/>
            </w:rPr>
          </w:pPr>
          <w:r>
            <w:rPr>
              <w:sz w:val="20"/>
            </w:rPr>
            <w:t>70 - 78 °F</w:t>
          </w:r>
        </w:p>
      </w:tc>
    </w:tr>
    <w:tr w:rsidR="00A17E40" w14:paraId="7191ABFE" w14:textId="77777777" w:rsidTr="00A93144">
      <w:tc>
        <w:tcPr>
          <w:tcW w:w="2718" w:type="dxa"/>
          <w:tcBorders>
            <w:bottom w:val="single" w:sz="18" w:space="0" w:color="auto"/>
          </w:tcBorders>
        </w:tcPr>
        <w:p w14:paraId="4F6FAF72" w14:textId="77777777" w:rsidR="00A17E40" w:rsidRDefault="009B2792" w:rsidP="00A93144">
          <w:pPr>
            <w:jc w:val="right"/>
            <w:rPr>
              <w:sz w:val="20"/>
            </w:rPr>
          </w:pPr>
        </w:p>
      </w:tc>
      <w:tc>
        <w:tcPr>
          <w:tcW w:w="4860" w:type="dxa"/>
          <w:tcBorders>
            <w:bottom w:val="single" w:sz="18" w:space="0" w:color="auto"/>
          </w:tcBorders>
        </w:tcPr>
        <w:p w14:paraId="0AAA755E" w14:textId="77777777" w:rsidR="00A17E40" w:rsidRDefault="008246E6" w:rsidP="00A93144">
          <w:pPr>
            <w:rPr>
              <w:sz w:val="20"/>
            </w:rPr>
          </w:pPr>
          <w:r>
            <w:rPr>
              <w:sz w:val="20"/>
            </w:rPr>
            <w:t>&gt; 800 ppm = indicative of ventilation problems</w:t>
          </w:r>
        </w:p>
      </w:tc>
      <w:tc>
        <w:tcPr>
          <w:tcW w:w="3600" w:type="dxa"/>
          <w:tcBorders>
            <w:bottom w:val="single" w:sz="18" w:space="0" w:color="auto"/>
          </w:tcBorders>
        </w:tcPr>
        <w:p w14:paraId="48655F87" w14:textId="77777777" w:rsidR="00A17E40" w:rsidRDefault="008246E6" w:rsidP="00A93144">
          <w:pPr>
            <w:jc w:val="right"/>
            <w:rPr>
              <w:sz w:val="20"/>
            </w:rPr>
          </w:pPr>
          <w:r>
            <w:rPr>
              <w:sz w:val="20"/>
            </w:rPr>
            <w:t>Relative Humidity:</w:t>
          </w:r>
        </w:p>
      </w:tc>
      <w:tc>
        <w:tcPr>
          <w:tcW w:w="3420" w:type="dxa"/>
          <w:tcBorders>
            <w:bottom w:val="single" w:sz="18" w:space="0" w:color="auto"/>
          </w:tcBorders>
        </w:tcPr>
        <w:p w14:paraId="740EA9B6" w14:textId="77777777" w:rsidR="00A17E40" w:rsidRDefault="008246E6" w:rsidP="00A93144">
          <w:pPr>
            <w:rPr>
              <w:sz w:val="20"/>
            </w:rPr>
          </w:pPr>
          <w:r>
            <w:rPr>
              <w:sz w:val="20"/>
            </w:rPr>
            <w:t>40 - 60%</w:t>
          </w:r>
        </w:p>
      </w:tc>
    </w:tr>
  </w:tbl>
  <w:p w14:paraId="7C80194B" w14:textId="77777777" w:rsidR="00A17E40" w:rsidRDefault="009B2792" w:rsidP="001036D1">
    <w:pPr>
      <w:pStyle w:val="Footer"/>
      <w:jc w:val="center"/>
    </w:pPr>
  </w:p>
  <w:p w14:paraId="59575359" w14:textId="77777777" w:rsidR="00A17E40" w:rsidRPr="00FB37EB" w:rsidRDefault="008246E6" w:rsidP="001036D1">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B80F1A">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F5B0E" w14:textId="77777777" w:rsidR="009B2792" w:rsidRDefault="009B2792">
      <w:r>
        <w:separator/>
      </w:r>
    </w:p>
  </w:footnote>
  <w:footnote w:type="continuationSeparator" w:id="0">
    <w:p w14:paraId="68CA8C7D" w14:textId="77777777" w:rsidR="009B2792" w:rsidRDefault="009B2792">
      <w:r>
        <w:continuationSeparator/>
      </w:r>
    </w:p>
  </w:footnote>
  <w:footnote w:id="1">
    <w:p w14:paraId="6D5D7B66" w14:textId="77777777" w:rsidR="003625B2" w:rsidRPr="00421E40" w:rsidRDefault="003625B2" w:rsidP="003625B2">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EDC2C" w14:textId="77777777" w:rsidR="008246E6" w:rsidRDefault="008246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B7B7" w14:textId="77777777" w:rsidR="008246E6" w:rsidRDefault="008246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15A54" w14:textId="77777777" w:rsidR="008246E6" w:rsidRDefault="008246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228"/>
      <w:gridCol w:w="3516"/>
      <w:gridCol w:w="2514"/>
      <w:gridCol w:w="2358"/>
    </w:tblGrid>
    <w:tr w:rsidR="00A17E40" w14:paraId="21EB4638" w14:textId="77777777" w:rsidTr="00A55735">
      <w:trPr>
        <w:cantSplit/>
      </w:trPr>
      <w:tc>
        <w:tcPr>
          <w:tcW w:w="12258" w:type="dxa"/>
          <w:gridSpan w:val="3"/>
        </w:tcPr>
        <w:p w14:paraId="6DDFFDAD" w14:textId="77777777" w:rsidR="00A17E40" w:rsidRPr="00677AC6" w:rsidRDefault="008246E6" w:rsidP="00B4720D">
          <w:pPr>
            <w:pStyle w:val="Header"/>
            <w:spacing w:before="60" w:after="60"/>
            <w:rPr>
              <w:b/>
            </w:rPr>
          </w:pPr>
          <w:r>
            <w:rPr>
              <w:b/>
            </w:rPr>
            <w:t xml:space="preserve">Location: </w:t>
          </w:r>
          <w:r w:rsidRPr="00DD28D4">
            <w:rPr>
              <w:b/>
            </w:rPr>
            <w:t>Department of Public Works</w:t>
          </w:r>
        </w:p>
      </w:tc>
      <w:tc>
        <w:tcPr>
          <w:tcW w:w="2358" w:type="dxa"/>
        </w:tcPr>
        <w:p w14:paraId="4513C14B" w14:textId="77777777" w:rsidR="00A17E40" w:rsidRDefault="008246E6" w:rsidP="00A55735">
          <w:pPr>
            <w:pStyle w:val="Header"/>
            <w:tabs>
              <w:tab w:val="clear" w:pos="4320"/>
              <w:tab w:val="clear" w:pos="8640"/>
            </w:tabs>
            <w:spacing w:before="60" w:after="60"/>
            <w:rPr>
              <w:b/>
            </w:rPr>
          </w:pPr>
          <w:r>
            <w:rPr>
              <w:b/>
            </w:rPr>
            <w:t>Indoor Air Results</w:t>
          </w:r>
        </w:p>
      </w:tc>
    </w:tr>
    <w:tr w:rsidR="00A17E40" w14:paraId="6BFA94BA" w14:textId="77777777" w:rsidTr="00A55735">
      <w:trPr>
        <w:cantSplit/>
      </w:trPr>
      <w:tc>
        <w:tcPr>
          <w:tcW w:w="6228" w:type="dxa"/>
        </w:tcPr>
        <w:p w14:paraId="59F1A25E" w14:textId="77777777" w:rsidR="00A17E40" w:rsidRDefault="008246E6" w:rsidP="00B4720D">
          <w:pPr>
            <w:pStyle w:val="Header"/>
            <w:spacing w:before="60" w:after="60"/>
            <w:rPr>
              <w:b/>
            </w:rPr>
          </w:pPr>
          <w:r>
            <w:rPr>
              <w:b/>
            </w:rPr>
            <w:t>Address: 35 Parsonage Street, Marshfield</w:t>
          </w:r>
          <w:r w:rsidRPr="00DD28D4">
            <w:rPr>
              <w:b/>
            </w:rPr>
            <w:t>, MA</w:t>
          </w:r>
        </w:p>
      </w:tc>
      <w:tc>
        <w:tcPr>
          <w:tcW w:w="3516" w:type="dxa"/>
        </w:tcPr>
        <w:p w14:paraId="25EEC9B1" w14:textId="77777777" w:rsidR="00A17E40" w:rsidRDefault="008246E6" w:rsidP="00A55735">
          <w:pPr>
            <w:pStyle w:val="Header"/>
            <w:tabs>
              <w:tab w:val="clear" w:pos="4320"/>
              <w:tab w:val="clear" w:pos="8640"/>
            </w:tabs>
            <w:spacing w:before="60" w:after="60"/>
            <w:jc w:val="center"/>
            <w:rPr>
              <w:b/>
              <w:sz w:val="28"/>
            </w:rPr>
          </w:pPr>
          <w:r>
            <w:rPr>
              <w:b/>
              <w:sz w:val="28"/>
            </w:rPr>
            <w:t>Table 1 (continued)</w:t>
          </w:r>
        </w:p>
      </w:tc>
      <w:tc>
        <w:tcPr>
          <w:tcW w:w="2514" w:type="dxa"/>
        </w:tcPr>
        <w:p w14:paraId="54BC4119" w14:textId="77777777" w:rsidR="00A17E40" w:rsidRDefault="009B2792" w:rsidP="00A55735">
          <w:pPr>
            <w:pStyle w:val="Header"/>
            <w:tabs>
              <w:tab w:val="clear" w:pos="4320"/>
              <w:tab w:val="clear" w:pos="8640"/>
            </w:tabs>
            <w:spacing w:before="60" w:after="60"/>
            <w:rPr>
              <w:b/>
            </w:rPr>
          </w:pPr>
        </w:p>
      </w:tc>
      <w:tc>
        <w:tcPr>
          <w:tcW w:w="2358" w:type="dxa"/>
        </w:tcPr>
        <w:p w14:paraId="551A45F4" w14:textId="77777777" w:rsidR="00A17E40" w:rsidRDefault="008246E6" w:rsidP="00B4720D">
          <w:pPr>
            <w:pStyle w:val="Header"/>
            <w:tabs>
              <w:tab w:val="clear" w:pos="4320"/>
              <w:tab w:val="clear" w:pos="8640"/>
            </w:tabs>
            <w:spacing w:before="60" w:after="60"/>
            <w:rPr>
              <w:b/>
            </w:rPr>
          </w:pPr>
          <w:r w:rsidRPr="00677AC6">
            <w:rPr>
              <w:b/>
            </w:rPr>
            <w:t>Date:</w:t>
          </w:r>
          <w:r>
            <w:rPr>
              <w:b/>
            </w:rPr>
            <w:t xml:space="preserve"> 11/8/2018</w:t>
          </w:r>
        </w:p>
      </w:tc>
    </w:tr>
  </w:tbl>
  <w:p w14:paraId="0728A3C7" w14:textId="77777777" w:rsidR="00A17E40" w:rsidRPr="00FB37EB" w:rsidRDefault="009B2792" w:rsidP="00FB37E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228"/>
      <w:gridCol w:w="3516"/>
      <w:gridCol w:w="2514"/>
      <w:gridCol w:w="2358"/>
    </w:tblGrid>
    <w:tr w:rsidR="00A17E40" w14:paraId="23283786" w14:textId="77777777" w:rsidTr="00A33A98">
      <w:trPr>
        <w:cantSplit/>
      </w:trPr>
      <w:tc>
        <w:tcPr>
          <w:tcW w:w="12258" w:type="dxa"/>
          <w:gridSpan w:val="3"/>
        </w:tcPr>
        <w:p w14:paraId="5FAB5C70" w14:textId="77777777" w:rsidR="00A17E40" w:rsidRPr="00677AC6" w:rsidRDefault="008246E6" w:rsidP="0026241E">
          <w:pPr>
            <w:pStyle w:val="Header"/>
            <w:spacing w:before="60" w:after="60"/>
            <w:rPr>
              <w:b/>
            </w:rPr>
          </w:pPr>
          <w:r>
            <w:rPr>
              <w:b/>
            </w:rPr>
            <w:t>Location: Department of Public Works</w:t>
          </w:r>
        </w:p>
      </w:tc>
      <w:tc>
        <w:tcPr>
          <w:tcW w:w="2358" w:type="dxa"/>
        </w:tcPr>
        <w:p w14:paraId="4C06278D" w14:textId="77777777" w:rsidR="00A17E40" w:rsidRDefault="008246E6" w:rsidP="00A33A98">
          <w:pPr>
            <w:pStyle w:val="Header"/>
            <w:tabs>
              <w:tab w:val="clear" w:pos="4320"/>
              <w:tab w:val="clear" w:pos="8640"/>
            </w:tabs>
            <w:spacing w:before="60" w:after="60"/>
            <w:rPr>
              <w:b/>
            </w:rPr>
          </w:pPr>
          <w:r>
            <w:rPr>
              <w:b/>
            </w:rPr>
            <w:t>Indoor Air Results</w:t>
          </w:r>
        </w:p>
      </w:tc>
    </w:tr>
    <w:tr w:rsidR="00A17E40" w14:paraId="396DD705" w14:textId="77777777" w:rsidTr="003E4358">
      <w:trPr>
        <w:cantSplit/>
      </w:trPr>
      <w:tc>
        <w:tcPr>
          <w:tcW w:w="6228" w:type="dxa"/>
        </w:tcPr>
        <w:p w14:paraId="58E6C75A" w14:textId="77777777" w:rsidR="00A17E40" w:rsidRDefault="008246E6" w:rsidP="0026241E">
          <w:pPr>
            <w:pStyle w:val="Header"/>
            <w:spacing w:before="60" w:after="60"/>
            <w:rPr>
              <w:b/>
            </w:rPr>
          </w:pPr>
          <w:r>
            <w:rPr>
              <w:b/>
            </w:rPr>
            <w:t>Address: 35 Parsonage Street, Marshfield, MA</w:t>
          </w:r>
        </w:p>
      </w:tc>
      <w:tc>
        <w:tcPr>
          <w:tcW w:w="3516" w:type="dxa"/>
        </w:tcPr>
        <w:p w14:paraId="287A9FF6" w14:textId="77777777" w:rsidR="00A17E40" w:rsidRDefault="008246E6" w:rsidP="00A33A98">
          <w:pPr>
            <w:pStyle w:val="Header"/>
            <w:tabs>
              <w:tab w:val="clear" w:pos="4320"/>
              <w:tab w:val="clear" w:pos="8640"/>
            </w:tabs>
            <w:spacing w:before="60" w:after="60"/>
            <w:jc w:val="center"/>
            <w:rPr>
              <w:b/>
              <w:sz w:val="28"/>
            </w:rPr>
          </w:pPr>
          <w:r>
            <w:rPr>
              <w:b/>
              <w:sz w:val="28"/>
            </w:rPr>
            <w:t>Table 1</w:t>
          </w:r>
        </w:p>
      </w:tc>
      <w:tc>
        <w:tcPr>
          <w:tcW w:w="2514" w:type="dxa"/>
        </w:tcPr>
        <w:p w14:paraId="03577929" w14:textId="77777777" w:rsidR="00A17E40" w:rsidRDefault="009B2792" w:rsidP="00A33A98">
          <w:pPr>
            <w:pStyle w:val="Header"/>
            <w:tabs>
              <w:tab w:val="clear" w:pos="4320"/>
              <w:tab w:val="clear" w:pos="8640"/>
            </w:tabs>
            <w:spacing w:before="60" w:after="60"/>
            <w:rPr>
              <w:b/>
            </w:rPr>
          </w:pPr>
        </w:p>
      </w:tc>
      <w:tc>
        <w:tcPr>
          <w:tcW w:w="2358" w:type="dxa"/>
        </w:tcPr>
        <w:p w14:paraId="4DCFD6BC" w14:textId="77777777" w:rsidR="00A17E40" w:rsidRDefault="008246E6" w:rsidP="0026241E">
          <w:pPr>
            <w:pStyle w:val="Header"/>
            <w:tabs>
              <w:tab w:val="clear" w:pos="4320"/>
              <w:tab w:val="clear" w:pos="8640"/>
            </w:tabs>
            <w:spacing w:before="60" w:after="60"/>
            <w:rPr>
              <w:b/>
            </w:rPr>
          </w:pPr>
          <w:r w:rsidRPr="00677AC6">
            <w:rPr>
              <w:b/>
            </w:rPr>
            <w:t>Date:</w:t>
          </w:r>
          <w:r>
            <w:rPr>
              <w:b/>
            </w:rPr>
            <w:t xml:space="preserve"> 11/8/2018</w:t>
          </w:r>
        </w:p>
      </w:tc>
    </w:tr>
  </w:tbl>
  <w:p w14:paraId="45DEA3CC" w14:textId="77777777" w:rsidR="00A17E40" w:rsidRDefault="009B27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1FF3A0E"/>
    <w:multiLevelType w:val="multilevel"/>
    <w:tmpl w:val="CB4E28B8"/>
    <w:numStyleLink w:val="StyleNumbered"/>
  </w:abstractNum>
  <w:abstractNum w:abstractNumId="2">
    <w:nsid w:val="06C02F25"/>
    <w:multiLevelType w:val="hybridMultilevel"/>
    <w:tmpl w:val="C3F4DB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AC132D"/>
    <w:multiLevelType w:val="hybridMultilevel"/>
    <w:tmpl w:val="9A869B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FE2C42"/>
    <w:multiLevelType w:val="hybridMultilevel"/>
    <w:tmpl w:val="31888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5373C3"/>
    <w:multiLevelType w:val="hybridMultilevel"/>
    <w:tmpl w:val="7B68C2B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D0B1923"/>
    <w:multiLevelType w:val="hybridMultilevel"/>
    <w:tmpl w:val="44447BE4"/>
    <w:lvl w:ilvl="0" w:tplc="4CA60332">
      <w:start w:val="1"/>
      <w:numFmt w:val="decimal"/>
      <w:pStyle w:val="StyleBodyTextIndent2Left0Firstline05After0"/>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7">
    <w:nsid w:val="0EF052A6"/>
    <w:multiLevelType w:val="hybridMultilevel"/>
    <w:tmpl w:val="726870D0"/>
    <w:lvl w:ilvl="0" w:tplc="96F812B8">
      <w:start w:val="1"/>
      <w:numFmt w:val="decimal"/>
      <w:lvlText w:val="%1."/>
      <w:lvlJc w:val="right"/>
      <w:pPr>
        <w:tabs>
          <w:tab w:val="num" w:pos="1080"/>
        </w:tabs>
        <w:ind w:left="108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109341A"/>
    <w:multiLevelType w:val="hybridMultilevel"/>
    <w:tmpl w:val="F76EB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5F69E9"/>
    <w:multiLevelType w:val="hybridMultilevel"/>
    <w:tmpl w:val="DBAA829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0">
    <w:nsid w:val="19BC6CC7"/>
    <w:multiLevelType w:val="hybridMultilevel"/>
    <w:tmpl w:val="C50AC3B4"/>
    <w:lvl w:ilvl="0" w:tplc="D5C8039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DE7F71"/>
    <w:multiLevelType w:val="hybridMultilevel"/>
    <w:tmpl w:val="DFFA3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6D4F5C"/>
    <w:multiLevelType w:val="multilevel"/>
    <w:tmpl w:val="62363E38"/>
    <w:lvl w:ilvl="0">
      <w:start w:val="1"/>
      <w:numFmt w:val="decimal"/>
      <w:lvlText w:val="%1."/>
      <w:lvlJc w:val="right"/>
      <w:pPr>
        <w:tabs>
          <w:tab w:val="num" w:pos="720"/>
        </w:tabs>
        <w:ind w:left="720" w:hanging="648"/>
      </w:pPr>
      <w:rPr>
        <w:rFonts w:hint="default"/>
        <w:b w:val="0"/>
        <w:i w:val="0"/>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E415DF8"/>
    <w:multiLevelType w:val="multilevel"/>
    <w:tmpl w:val="CB4E28B8"/>
    <w:numStyleLink w:val="StyleNumbered"/>
  </w:abstractNum>
  <w:abstractNum w:abstractNumId="14">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252E1B8C"/>
    <w:multiLevelType w:val="multilevel"/>
    <w:tmpl w:val="CE342E2C"/>
    <w:numStyleLink w:val="StyleBulletedSymbolsymbolBoldLeft0Hanging0251"/>
  </w:abstractNum>
  <w:abstractNum w:abstractNumId="16">
    <w:nsid w:val="27BC1680"/>
    <w:multiLevelType w:val="hybridMultilevel"/>
    <w:tmpl w:val="DE4E08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7C44B80"/>
    <w:multiLevelType w:val="hybridMultilevel"/>
    <w:tmpl w:val="5E80A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8370CF"/>
    <w:multiLevelType w:val="hybridMultilevel"/>
    <w:tmpl w:val="D30C2B34"/>
    <w:lvl w:ilvl="0" w:tplc="0E9E2250">
      <w:start w:val="1"/>
      <w:numFmt w:val="decimal"/>
      <w:lvlText w:val="%1."/>
      <w:lvlJc w:val="left"/>
      <w:pPr>
        <w:ind w:left="144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CEB6435"/>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20">
    <w:nsid w:val="30B24EFB"/>
    <w:multiLevelType w:val="multilevel"/>
    <w:tmpl w:val="28FCADD2"/>
    <w:numStyleLink w:val="StyleBulletedSymbolsymbolLeft025Hanging025"/>
  </w:abstractNum>
  <w:abstractNum w:abstractNumId="21">
    <w:nsid w:val="316D6753"/>
    <w:multiLevelType w:val="singleLevel"/>
    <w:tmpl w:val="4EC08A1E"/>
    <w:lvl w:ilvl="0">
      <w:start w:val="1"/>
      <w:numFmt w:val="decimal"/>
      <w:lvlText w:val="%1."/>
      <w:lvlJc w:val="right"/>
      <w:pPr>
        <w:tabs>
          <w:tab w:val="num" w:pos="360"/>
        </w:tabs>
        <w:ind w:left="360" w:hanging="72"/>
      </w:pPr>
      <w:rPr>
        <w:rFonts w:ascii="Times New Roman" w:hAnsi="Times New Roman" w:hint="default"/>
        <w:b w:val="0"/>
        <w:i w:val="0"/>
        <w:sz w:val="24"/>
      </w:rPr>
    </w:lvl>
  </w:abstractNum>
  <w:abstractNum w:abstractNumId="22">
    <w:nsid w:val="360D5710"/>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23">
    <w:nsid w:val="38F37824"/>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24">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5">
    <w:nsid w:val="40524739"/>
    <w:multiLevelType w:val="multilevel"/>
    <w:tmpl w:val="CB4E28B8"/>
    <w:numStyleLink w:val="StyleNumbered"/>
  </w:abstractNum>
  <w:abstractNum w:abstractNumId="26">
    <w:nsid w:val="42A90D9F"/>
    <w:multiLevelType w:val="multilevel"/>
    <w:tmpl w:val="6DFCBD0E"/>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nsid w:val="45674363"/>
    <w:multiLevelType w:val="hybridMultilevel"/>
    <w:tmpl w:val="1F54627A"/>
    <w:lvl w:ilvl="0" w:tplc="5D68CBB2">
      <w:start w:val="1"/>
      <w:numFmt w:val="decimal"/>
      <w:pStyle w:val="ListParagraph"/>
      <w:lvlText w:val="%1."/>
      <w:lvlJc w:val="right"/>
      <w:pPr>
        <w:ind w:left="360"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8">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463F23AF"/>
    <w:multiLevelType w:val="hybridMultilevel"/>
    <w:tmpl w:val="5D6A3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B567A21"/>
    <w:multiLevelType w:val="hybridMultilevel"/>
    <w:tmpl w:val="47D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3527C8"/>
    <w:multiLevelType w:val="hybridMultilevel"/>
    <w:tmpl w:val="A02AE9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4B31F1A"/>
    <w:multiLevelType w:val="hybridMultilevel"/>
    <w:tmpl w:val="DFFA3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3D06F6"/>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34">
    <w:nsid w:val="573F4AEC"/>
    <w:multiLevelType w:val="multilevel"/>
    <w:tmpl w:val="D8468EB2"/>
    <w:lvl w:ilvl="0">
      <w:start w:val="1"/>
      <w:numFmt w:val="bullet"/>
      <w:lvlText w:val=""/>
      <w:lvlJc w:val="left"/>
      <w:pPr>
        <w:ind w:left="0" w:firstLine="0"/>
      </w:pPr>
      <w:rPr>
        <w:rFonts w:ascii="Symbol" w:hAnsi="Symbol"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35">
    <w:nsid w:val="5C4B0220"/>
    <w:multiLevelType w:val="hybridMultilevel"/>
    <w:tmpl w:val="7F789AA0"/>
    <w:lvl w:ilvl="0" w:tplc="6C22DEB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DF220C"/>
    <w:multiLevelType w:val="singleLevel"/>
    <w:tmpl w:val="4EC08A1E"/>
    <w:lvl w:ilvl="0">
      <w:start w:val="1"/>
      <w:numFmt w:val="decimal"/>
      <w:lvlText w:val="%1."/>
      <w:lvlJc w:val="right"/>
      <w:pPr>
        <w:tabs>
          <w:tab w:val="num" w:pos="360"/>
        </w:tabs>
        <w:ind w:left="360" w:hanging="72"/>
      </w:pPr>
      <w:rPr>
        <w:rFonts w:ascii="Times New Roman" w:hAnsi="Times New Roman" w:hint="default"/>
        <w:b w:val="0"/>
        <w:i w:val="0"/>
        <w:sz w:val="24"/>
      </w:rPr>
    </w:lvl>
  </w:abstractNum>
  <w:abstractNum w:abstractNumId="37">
    <w:nsid w:val="692C103A"/>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38">
    <w:nsid w:val="6CB941FA"/>
    <w:multiLevelType w:val="singleLevel"/>
    <w:tmpl w:val="38E2A902"/>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39">
    <w:nsid w:val="71052F15"/>
    <w:multiLevelType w:val="hybridMultilevel"/>
    <w:tmpl w:val="EE76E2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E281C2E"/>
    <w:multiLevelType w:val="hybridMultilevel"/>
    <w:tmpl w:val="712072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24"/>
  </w:num>
  <w:num w:numId="3">
    <w:abstractNumId w:val="5"/>
  </w:num>
  <w:num w:numId="4">
    <w:abstractNumId w:val="3"/>
  </w:num>
  <w:num w:numId="5">
    <w:abstractNumId w:val="35"/>
  </w:num>
  <w:num w:numId="6">
    <w:abstractNumId w:val="34"/>
  </w:num>
  <w:num w:numId="7">
    <w:abstractNumId w:val="26"/>
  </w:num>
  <w:num w:numId="8">
    <w:abstractNumId w:val="0"/>
  </w:num>
  <w:num w:numId="9">
    <w:abstractNumId w:val="0"/>
  </w:num>
  <w:num w:numId="10">
    <w:abstractNumId w:val="0"/>
  </w:num>
  <w:num w:numId="11">
    <w:abstractNumId w:val="0"/>
  </w:num>
  <w:num w:numId="12">
    <w:abstractNumId w:val="0"/>
  </w:num>
  <w:num w:numId="13">
    <w:abstractNumId w:val="0"/>
  </w:num>
  <w:num w:numId="14">
    <w:abstractNumId w:val="30"/>
  </w:num>
  <w:num w:numId="15">
    <w:abstractNumId w:val="12"/>
  </w:num>
  <w:num w:numId="16">
    <w:abstractNumId w:val="36"/>
  </w:num>
  <w:num w:numId="17">
    <w:abstractNumId w:val="38"/>
  </w:num>
  <w:num w:numId="18">
    <w:abstractNumId w:val="21"/>
  </w:num>
  <w:num w:numId="19">
    <w:abstractNumId w:val="25"/>
  </w:num>
  <w:num w:numId="20">
    <w:abstractNumId w:val="1"/>
  </w:num>
  <w:num w:numId="21">
    <w:abstractNumId w:val="40"/>
  </w:num>
  <w:num w:numId="22">
    <w:abstractNumId w:val="13"/>
  </w:num>
  <w:num w:numId="23">
    <w:abstractNumId w:val="9"/>
  </w:num>
  <w:num w:numId="24">
    <w:abstractNumId w:val="29"/>
  </w:num>
  <w:num w:numId="25">
    <w:abstractNumId w:val="39"/>
  </w:num>
  <w:num w:numId="26">
    <w:abstractNumId w:val="6"/>
  </w:num>
  <w:num w:numId="27">
    <w:abstractNumId w:val="8"/>
  </w:num>
  <w:num w:numId="28">
    <w:abstractNumId w:val="32"/>
  </w:num>
  <w:num w:numId="29">
    <w:abstractNumId w:val="27"/>
  </w:num>
  <w:num w:numId="30">
    <w:abstractNumId w:val="28"/>
  </w:num>
  <w:num w:numId="31">
    <w:abstractNumId w:val="20"/>
  </w:num>
  <w:num w:numId="32">
    <w:abstractNumId w:val="11"/>
  </w:num>
  <w:num w:numId="33">
    <w:abstractNumId w:val="17"/>
  </w:num>
  <w:num w:numId="34">
    <w:abstractNumId w:val="16"/>
  </w:num>
  <w:num w:numId="35">
    <w:abstractNumId w:val="31"/>
  </w:num>
  <w:num w:numId="36">
    <w:abstractNumId w:val="4"/>
  </w:num>
  <w:num w:numId="37">
    <w:abstractNumId w:val="10"/>
  </w:num>
  <w:num w:numId="38">
    <w:abstractNumId w:val="2"/>
  </w:num>
  <w:num w:numId="39">
    <w:abstractNumId w:val="37"/>
  </w:num>
  <w:num w:numId="40">
    <w:abstractNumId w:val="22"/>
  </w:num>
  <w:num w:numId="41">
    <w:abstractNumId w:val="23"/>
  </w:num>
  <w:num w:numId="42">
    <w:abstractNumId w:val="33"/>
  </w:num>
  <w:num w:numId="43">
    <w:abstractNumId w:val="19"/>
  </w:num>
  <w:num w:numId="44">
    <w:abstractNumId w:val="7"/>
  </w:num>
  <w:num w:numId="45">
    <w:abstractNumId w:val="27"/>
    <w:lvlOverride w:ilvl="0">
      <w:startOverride w:val="1"/>
    </w:lvlOverride>
  </w:num>
  <w:num w:numId="46">
    <w:abstractNumId w:val="27"/>
    <w:lvlOverride w:ilvl="0">
      <w:startOverride w:val="1"/>
    </w:lvlOverride>
  </w:num>
  <w:num w:numId="47">
    <w:abstractNumId w:val="14"/>
  </w:num>
  <w:num w:numId="48">
    <w:abstractNumId w:val="15"/>
  </w:num>
  <w:num w:numId="49">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activeWritingStyle w:appName="MSWord" w:lang="fr-FR"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87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1MjM3tDA2NrIwNzRS0lEKTi0uzszPAykwrAUATgkjiiwAAAA="/>
  </w:docVars>
  <w:rsids>
    <w:rsidRoot w:val="00253639"/>
    <w:rsid w:val="000042CC"/>
    <w:rsid w:val="000060DC"/>
    <w:rsid w:val="00006E4A"/>
    <w:rsid w:val="00010F1B"/>
    <w:rsid w:val="000146B9"/>
    <w:rsid w:val="00014B2B"/>
    <w:rsid w:val="00015124"/>
    <w:rsid w:val="000205DF"/>
    <w:rsid w:val="000225F6"/>
    <w:rsid w:val="00023596"/>
    <w:rsid w:val="0003162C"/>
    <w:rsid w:val="00031914"/>
    <w:rsid w:val="00032038"/>
    <w:rsid w:val="00034653"/>
    <w:rsid w:val="00037527"/>
    <w:rsid w:val="00040A86"/>
    <w:rsid w:val="00043E0D"/>
    <w:rsid w:val="000507D0"/>
    <w:rsid w:val="00051423"/>
    <w:rsid w:val="00054717"/>
    <w:rsid w:val="00054C16"/>
    <w:rsid w:val="00057D6F"/>
    <w:rsid w:val="000605B5"/>
    <w:rsid w:val="000635A6"/>
    <w:rsid w:val="00065D4C"/>
    <w:rsid w:val="000664AB"/>
    <w:rsid w:val="00066D69"/>
    <w:rsid w:val="000710B8"/>
    <w:rsid w:val="00071275"/>
    <w:rsid w:val="00073C69"/>
    <w:rsid w:val="00073EFC"/>
    <w:rsid w:val="00077FC1"/>
    <w:rsid w:val="000815CF"/>
    <w:rsid w:val="0008444C"/>
    <w:rsid w:val="00085975"/>
    <w:rsid w:val="00086C11"/>
    <w:rsid w:val="00086F00"/>
    <w:rsid w:val="000873E2"/>
    <w:rsid w:val="00090454"/>
    <w:rsid w:val="000931C2"/>
    <w:rsid w:val="00093C01"/>
    <w:rsid w:val="00093C70"/>
    <w:rsid w:val="000A03E7"/>
    <w:rsid w:val="000A069B"/>
    <w:rsid w:val="000A0F30"/>
    <w:rsid w:val="000A2211"/>
    <w:rsid w:val="000B00AA"/>
    <w:rsid w:val="000B195D"/>
    <w:rsid w:val="000B19E2"/>
    <w:rsid w:val="000B3DD1"/>
    <w:rsid w:val="000B4C01"/>
    <w:rsid w:val="000C1D5D"/>
    <w:rsid w:val="000C2CB7"/>
    <w:rsid w:val="000C2CBB"/>
    <w:rsid w:val="000C55FB"/>
    <w:rsid w:val="000D067D"/>
    <w:rsid w:val="000D5685"/>
    <w:rsid w:val="000D5EDB"/>
    <w:rsid w:val="000D626F"/>
    <w:rsid w:val="000E0E16"/>
    <w:rsid w:val="000E230E"/>
    <w:rsid w:val="000E24D9"/>
    <w:rsid w:val="000E36B9"/>
    <w:rsid w:val="000E4349"/>
    <w:rsid w:val="000E46F3"/>
    <w:rsid w:val="000F10EE"/>
    <w:rsid w:val="000F230A"/>
    <w:rsid w:val="000F2F54"/>
    <w:rsid w:val="000F4DB4"/>
    <w:rsid w:val="000F5E8C"/>
    <w:rsid w:val="000F6D87"/>
    <w:rsid w:val="000F6F0F"/>
    <w:rsid w:val="000F7F70"/>
    <w:rsid w:val="00101CB0"/>
    <w:rsid w:val="00104D68"/>
    <w:rsid w:val="00111764"/>
    <w:rsid w:val="001118C5"/>
    <w:rsid w:val="00112C96"/>
    <w:rsid w:val="00112F49"/>
    <w:rsid w:val="0011303D"/>
    <w:rsid w:val="001137B5"/>
    <w:rsid w:val="00113E0A"/>
    <w:rsid w:val="0011516E"/>
    <w:rsid w:val="00115DEE"/>
    <w:rsid w:val="001165EA"/>
    <w:rsid w:val="00116C5F"/>
    <w:rsid w:val="0011760A"/>
    <w:rsid w:val="00123D60"/>
    <w:rsid w:val="00123EEF"/>
    <w:rsid w:val="001265C6"/>
    <w:rsid w:val="00126F21"/>
    <w:rsid w:val="0012751B"/>
    <w:rsid w:val="00127BAB"/>
    <w:rsid w:val="00130BFC"/>
    <w:rsid w:val="001316E0"/>
    <w:rsid w:val="0013332B"/>
    <w:rsid w:val="0013650F"/>
    <w:rsid w:val="0014031C"/>
    <w:rsid w:val="001428B2"/>
    <w:rsid w:val="0014318C"/>
    <w:rsid w:val="00144936"/>
    <w:rsid w:val="0014709C"/>
    <w:rsid w:val="00151C06"/>
    <w:rsid w:val="00151FB1"/>
    <w:rsid w:val="00152F73"/>
    <w:rsid w:val="0015532A"/>
    <w:rsid w:val="00161D68"/>
    <w:rsid w:val="001630B2"/>
    <w:rsid w:val="00166447"/>
    <w:rsid w:val="0016709C"/>
    <w:rsid w:val="001670B4"/>
    <w:rsid w:val="001675E9"/>
    <w:rsid w:val="001714F2"/>
    <w:rsid w:val="001729EE"/>
    <w:rsid w:val="00173C0A"/>
    <w:rsid w:val="00176A5F"/>
    <w:rsid w:val="00191391"/>
    <w:rsid w:val="001926C6"/>
    <w:rsid w:val="00193C4D"/>
    <w:rsid w:val="00196EEB"/>
    <w:rsid w:val="00197EE4"/>
    <w:rsid w:val="00197FA8"/>
    <w:rsid w:val="001A2A9F"/>
    <w:rsid w:val="001A5CA1"/>
    <w:rsid w:val="001B0375"/>
    <w:rsid w:val="001B05CF"/>
    <w:rsid w:val="001B3687"/>
    <w:rsid w:val="001C19BC"/>
    <w:rsid w:val="001C5EB3"/>
    <w:rsid w:val="001C65CD"/>
    <w:rsid w:val="001D102E"/>
    <w:rsid w:val="001D1D2E"/>
    <w:rsid w:val="001D1EF7"/>
    <w:rsid w:val="001D5CA8"/>
    <w:rsid w:val="001E095C"/>
    <w:rsid w:val="001E4B0B"/>
    <w:rsid w:val="001E58B2"/>
    <w:rsid w:val="001E7504"/>
    <w:rsid w:val="001F0050"/>
    <w:rsid w:val="001F2120"/>
    <w:rsid w:val="001F4B5C"/>
    <w:rsid w:val="001F5835"/>
    <w:rsid w:val="00201D11"/>
    <w:rsid w:val="00202017"/>
    <w:rsid w:val="002032F7"/>
    <w:rsid w:val="00210C08"/>
    <w:rsid w:val="00211990"/>
    <w:rsid w:val="002159E4"/>
    <w:rsid w:val="00215C17"/>
    <w:rsid w:val="0021795D"/>
    <w:rsid w:val="00220098"/>
    <w:rsid w:val="00220E42"/>
    <w:rsid w:val="002213C7"/>
    <w:rsid w:val="00221587"/>
    <w:rsid w:val="00222DB9"/>
    <w:rsid w:val="00224284"/>
    <w:rsid w:val="002259A6"/>
    <w:rsid w:val="002340D3"/>
    <w:rsid w:val="00241FF4"/>
    <w:rsid w:val="00242142"/>
    <w:rsid w:val="002443F3"/>
    <w:rsid w:val="00247C32"/>
    <w:rsid w:val="00247DCF"/>
    <w:rsid w:val="00247ECA"/>
    <w:rsid w:val="00250049"/>
    <w:rsid w:val="00251946"/>
    <w:rsid w:val="00252DF5"/>
    <w:rsid w:val="00253639"/>
    <w:rsid w:val="0025478D"/>
    <w:rsid w:val="00260C1B"/>
    <w:rsid w:val="00260D8C"/>
    <w:rsid w:val="0026114B"/>
    <w:rsid w:val="00264148"/>
    <w:rsid w:val="00265401"/>
    <w:rsid w:val="00266351"/>
    <w:rsid w:val="00266C14"/>
    <w:rsid w:val="002700F4"/>
    <w:rsid w:val="00272048"/>
    <w:rsid w:val="0027257C"/>
    <w:rsid w:val="00275126"/>
    <w:rsid w:val="00276D14"/>
    <w:rsid w:val="00281062"/>
    <w:rsid w:val="00283B95"/>
    <w:rsid w:val="002867E1"/>
    <w:rsid w:val="002920A3"/>
    <w:rsid w:val="00294BE2"/>
    <w:rsid w:val="00295C7F"/>
    <w:rsid w:val="0029738E"/>
    <w:rsid w:val="0029743D"/>
    <w:rsid w:val="00297C85"/>
    <w:rsid w:val="002A0163"/>
    <w:rsid w:val="002A0543"/>
    <w:rsid w:val="002A184E"/>
    <w:rsid w:val="002A208C"/>
    <w:rsid w:val="002A20FE"/>
    <w:rsid w:val="002A3A8E"/>
    <w:rsid w:val="002A3C5D"/>
    <w:rsid w:val="002A43F2"/>
    <w:rsid w:val="002A520B"/>
    <w:rsid w:val="002A5D5A"/>
    <w:rsid w:val="002A64AF"/>
    <w:rsid w:val="002B72DE"/>
    <w:rsid w:val="002C1B9F"/>
    <w:rsid w:val="002C20E2"/>
    <w:rsid w:val="002C2322"/>
    <w:rsid w:val="002C2555"/>
    <w:rsid w:val="002C2B7C"/>
    <w:rsid w:val="002C3FCE"/>
    <w:rsid w:val="002D038F"/>
    <w:rsid w:val="002D23E7"/>
    <w:rsid w:val="002D410B"/>
    <w:rsid w:val="002D4429"/>
    <w:rsid w:val="002D724A"/>
    <w:rsid w:val="002E0DFC"/>
    <w:rsid w:val="002E4CF1"/>
    <w:rsid w:val="002E7CDC"/>
    <w:rsid w:val="002F01CB"/>
    <w:rsid w:val="002F0A61"/>
    <w:rsid w:val="002F1925"/>
    <w:rsid w:val="002F1ECC"/>
    <w:rsid w:val="002F39A6"/>
    <w:rsid w:val="002F46E4"/>
    <w:rsid w:val="002F6DF5"/>
    <w:rsid w:val="002F6F88"/>
    <w:rsid w:val="003026DB"/>
    <w:rsid w:val="003049C8"/>
    <w:rsid w:val="003078B6"/>
    <w:rsid w:val="00311981"/>
    <w:rsid w:val="0031389D"/>
    <w:rsid w:val="0031480A"/>
    <w:rsid w:val="00316A5B"/>
    <w:rsid w:val="00316F9E"/>
    <w:rsid w:val="00317E87"/>
    <w:rsid w:val="0032252A"/>
    <w:rsid w:val="0032341E"/>
    <w:rsid w:val="003242A3"/>
    <w:rsid w:val="00324579"/>
    <w:rsid w:val="00324EAC"/>
    <w:rsid w:val="00337F99"/>
    <w:rsid w:val="003427BD"/>
    <w:rsid w:val="003457DE"/>
    <w:rsid w:val="0034598E"/>
    <w:rsid w:val="0034621E"/>
    <w:rsid w:val="00354001"/>
    <w:rsid w:val="0035491A"/>
    <w:rsid w:val="00360EAF"/>
    <w:rsid w:val="00361B7A"/>
    <w:rsid w:val="003625B2"/>
    <w:rsid w:val="00363D90"/>
    <w:rsid w:val="00367014"/>
    <w:rsid w:val="00371141"/>
    <w:rsid w:val="003712C8"/>
    <w:rsid w:val="00372011"/>
    <w:rsid w:val="0037228A"/>
    <w:rsid w:val="00372A34"/>
    <w:rsid w:val="00375DDF"/>
    <w:rsid w:val="00383453"/>
    <w:rsid w:val="00384C2E"/>
    <w:rsid w:val="00390AE8"/>
    <w:rsid w:val="00393377"/>
    <w:rsid w:val="00394171"/>
    <w:rsid w:val="00396328"/>
    <w:rsid w:val="00397903"/>
    <w:rsid w:val="00397B9A"/>
    <w:rsid w:val="003A13DE"/>
    <w:rsid w:val="003A2C33"/>
    <w:rsid w:val="003A4A52"/>
    <w:rsid w:val="003A7DE9"/>
    <w:rsid w:val="003B2DA5"/>
    <w:rsid w:val="003C25E9"/>
    <w:rsid w:val="003C2D58"/>
    <w:rsid w:val="003C3349"/>
    <w:rsid w:val="003D019D"/>
    <w:rsid w:val="003D1027"/>
    <w:rsid w:val="003D35CA"/>
    <w:rsid w:val="003D3B0F"/>
    <w:rsid w:val="003D6147"/>
    <w:rsid w:val="003E24F1"/>
    <w:rsid w:val="003E2F37"/>
    <w:rsid w:val="003E3371"/>
    <w:rsid w:val="003E7E24"/>
    <w:rsid w:val="003F03F5"/>
    <w:rsid w:val="003F1611"/>
    <w:rsid w:val="003F4A08"/>
    <w:rsid w:val="003F5297"/>
    <w:rsid w:val="003F77C1"/>
    <w:rsid w:val="003F7A72"/>
    <w:rsid w:val="00401F9F"/>
    <w:rsid w:val="004027AB"/>
    <w:rsid w:val="004040FD"/>
    <w:rsid w:val="00404E5F"/>
    <w:rsid w:val="004050E0"/>
    <w:rsid w:val="0040517F"/>
    <w:rsid w:val="004065E1"/>
    <w:rsid w:val="00406DA8"/>
    <w:rsid w:val="00407653"/>
    <w:rsid w:val="00407B34"/>
    <w:rsid w:val="004130BC"/>
    <w:rsid w:val="0041627A"/>
    <w:rsid w:val="00421E40"/>
    <w:rsid w:val="00424637"/>
    <w:rsid w:val="004302F7"/>
    <w:rsid w:val="00430FC6"/>
    <w:rsid w:val="00431646"/>
    <w:rsid w:val="00431BC8"/>
    <w:rsid w:val="004324E4"/>
    <w:rsid w:val="0043302D"/>
    <w:rsid w:val="00433EB3"/>
    <w:rsid w:val="00434E41"/>
    <w:rsid w:val="00435FEE"/>
    <w:rsid w:val="00436D9A"/>
    <w:rsid w:val="00444A81"/>
    <w:rsid w:val="004558E7"/>
    <w:rsid w:val="0045631D"/>
    <w:rsid w:val="00460648"/>
    <w:rsid w:val="00461FA1"/>
    <w:rsid w:val="00463649"/>
    <w:rsid w:val="00464D9D"/>
    <w:rsid w:val="00465329"/>
    <w:rsid w:val="0046624D"/>
    <w:rsid w:val="00471794"/>
    <w:rsid w:val="00474E3E"/>
    <w:rsid w:val="004756AB"/>
    <w:rsid w:val="00475F54"/>
    <w:rsid w:val="00477386"/>
    <w:rsid w:val="00484840"/>
    <w:rsid w:val="004856EF"/>
    <w:rsid w:val="00485E25"/>
    <w:rsid w:val="004925E2"/>
    <w:rsid w:val="00492B70"/>
    <w:rsid w:val="00493458"/>
    <w:rsid w:val="00495C93"/>
    <w:rsid w:val="00495F67"/>
    <w:rsid w:val="00496136"/>
    <w:rsid w:val="004A093B"/>
    <w:rsid w:val="004A0C8D"/>
    <w:rsid w:val="004A450E"/>
    <w:rsid w:val="004A4F4B"/>
    <w:rsid w:val="004A52D3"/>
    <w:rsid w:val="004A6D4D"/>
    <w:rsid w:val="004B1895"/>
    <w:rsid w:val="004B4566"/>
    <w:rsid w:val="004B53B9"/>
    <w:rsid w:val="004B5BD2"/>
    <w:rsid w:val="004B668A"/>
    <w:rsid w:val="004C213C"/>
    <w:rsid w:val="004C2EC7"/>
    <w:rsid w:val="004C580F"/>
    <w:rsid w:val="004E0A51"/>
    <w:rsid w:val="004E2EC9"/>
    <w:rsid w:val="004E3ACD"/>
    <w:rsid w:val="004E5172"/>
    <w:rsid w:val="004E7118"/>
    <w:rsid w:val="004F1651"/>
    <w:rsid w:val="004F45A5"/>
    <w:rsid w:val="004F5829"/>
    <w:rsid w:val="004F68EC"/>
    <w:rsid w:val="005011C2"/>
    <w:rsid w:val="005023D2"/>
    <w:rsid w:val="00502CA6"/>
    <w:rsid w:val="00503E06"/>
    <w:rsid w:val="005058B9"/>
    <w:rsid w:val="00507C24"/>
    <w:rsid w:val="00514085"/>
    <w:rsid w:val="005158B2"/>
    <w:rsid w:val="005173C2"/>
    <w:rsid w:val="00521285"/>
    <w:rsid w:val="00521F78"/>
    <w:rsid w:val="00522DA5"/>
    <w:rsid w:val="00523BD8"/>
    <w:rsid w:val="0052572C"/>
    <w:rsid w:val="005276EA"/>
    <w:rsid w:val="00533C81"/>
    <w:rsid w:val="0053749E"/>
    <w:rsid w:val="00541DF5"/>
    <w:rsid w:val="0054273A"/>
    <w:rsid w:val="00546703"/>
    <w:rsid w:val="00557D4E"/>
    <w:rsid w:val="00557FF1"/>
    <w:rsid w:val="00561B76"/>
    <w:rsid w:val="00564879"/>
    <w:rsid w:val="005655FD"/>
    <w:rsid w:val="005672E4"/>
    <w:rsid w:val="00570D68"/>
    <w:rsid w:val="00571347"/>
    <w:rsid w:val="00572D45"/>
    <w:rsid w:val="00573603"/>
    <w:rsid w:val="00575127"/>
    <w:rsid w:val="0057647C"/>
    <w:rsid w:val="005775D2"/>
    <w:rsid w:val="00584D41"/>
    <w:rsid w:val="005853B7"/>
    <w:rsid w:val="00585553"/>
    <w:rsid w:val="005856EF"/>
    <w:rsid w:val="00585FA1"/>
    <w:rsid w:val="005863CC"/>
    <w:rsid w:val="00593E5D"/>
    <w:rsid w:val="0059445C"/>
    <w:rsid w:val="00594F8B"/>
    <w:rsid w:val="0059691D"/>
    <w:rsid w:val="005A282D"/>
    <w:rsid w:val="005A4C49"/>
    <w:rsid w:val="005A5ADF"/>
    <w:rsid w:val="005A5CF4"/>
    <w:rsid w:val="005A622E"/>
    <w:rsid w:val="005A75EB"/>
    <w:rsid w:val="005A7D41"/>
    <w:rsid w:val="005B16F2"/>
    <w:rsid w:val="005C1053"/>
    <w:rsid w:val="005C3B2C"/>
    <w:rsid w:val="005C4BAB"/>
    <w:rsid w:val="005C51D2"/>
    <w:rsid w:val="005C593B"/>
    <w:rsid w:val="005D38EB"/>
    <w:rsid w:val="005D6B9C"/>
    <w:rsid w:val="005E13B9"/>
    <w:rsid w:val="005E304D"/>
    <w:rsid w:val="005E3EFC"/>
    <w:rsid w:val="005E59C1"/>
    <w:rsid w:val="005E623B"/>
    <w:rsid w:val="005E6456"/>
    <w:rsid w:val="005E7B12"/>
    <w:rsid w:val="005F28E7"/>
    <w:rsid w:val="005F6B8B"/>
    <w:rsid w:val="005F7533"/>
    <w:rsid w:val="005F7777"/>
    <w:rsid w:val="00600B50"/>
    <w:rsid w:val="0060378A"/>
    <w:rsid w:val="00607E78"/>
    <w:rsid w:val="006163DC"/>
    <w:rsid w:val="00616432"/>
    <w:rsid w:val="006221FD"/>
    <w:rsid w:val="00624859"/>
    <w:rsid w:val="00624996"/>
    <w:rsid w:val="00625F74"/>
    <w:rsid w:val="006266F2"/>
    <w:rsid w:val="006274DD"/>
    <w:rsid w:val="00627EBA"/>
    <w:rsid w:val="00627ECB"/>
    <w:rsid w:val="0063021B"/>
    <w:rsid w:val="006309D8"/>
    <w:rsid w:val="006322D0"/>
    <w:rsid w:val="00634AD2"/>
    <w:rsid w:val="00635515"/>
    <w:rsid w:val="00637982"/>
    <w:rsid w:val="00640E79"/>
    <w:rsid w:val="00642655"/>
    <w:rsid w:val="00643BF1"/>
    <w:rsid w:val="006450BC"/>
    <w:rsid w:val="006454DE"/>
    <w:rsid w:val="00645633"/>
    <w:rsid w:val="006459EC"/>
    <w:rsid w:val="00650C7E"/>
    <w:rsid w:val="00652B71"/>
    <w:rsid w:val="0065587B"/>
    <w:rsid w:val="006601E1"/>
    <w:rsid w:val="00664A18"/>
    <w:rsid w:val="00672824"/>
    <w:rsid w:val="00676889"/>
    <w:rsid w:val="00677F31"/>
    <w:rsid w:val="00680A9F"/>
    <w:rsid w:val="00684B60"/>
    <w:rsid w:val="00687435"/>
    <w:rsid w:val="006907D8"/>
    <w:rsid w:val="006A232A"/>
    <w:rsid w:val="006A35DC"/>
    <w:rsid w:val="006B2A14"/>
    <w:rsid w:val="006B2CCD"/>
    <w:rsid w:val="006B42F3"/>
    <w:rsid w:val="006B5788"/>
    <w:rsid w:val="006B71F8"/>
    <w:rsid w:val="006B75DB"/>
    <w:rsid w:val="006B7C3F"/>
    <w:rsid w:val="006C2A1C"/>
    <w:rsid w:val="006C2DFB"/>
    <w:rsid w:val="006C3F05"/>
    <w:rsid w:val="006C4459"/>
    <w:rsid w:val="006C54C4"/>
    <w:rsid w:val="006C6680"/>
    <w:rsid w:val="006C7F68"/>
    <w:rsid w:val="006D0A98"/>
    <w:rsid w:val="006D3EC6"/>
    <w:rsid w:val="006D7789"/>
    <w:rsid w:val="006E40F9"/>
    <w:rsid w:val="006E5FB7"/>
    <w:rsid w:val="006F555B"/>
    <w:rsid w:val="006F5EC5"/>
    <w:rsid w:val="006F79F6"/>
    <w:rsid w:val="00701129"/>
    <w:rsid w:val="0070157D"/>
    <w:rsid w:val="007109CB"/>
    <w:rsid w:val="00713320"/>
    <w:rsid w:val="00714155"/>
    <w:rsid w:val="007151A6"/>
    <w:rsid w:val="00716DCF"/>
    <w:rsid w:val="007209DC"/>
    <w:rsid w:val="00720F7E"/>
    <w:rsid w:val="00722AD4"/>
    <w:rsid w:val="00726826"/>
    <w:rsid w:val="007275C2"/>
    <w:rsid w:val="0073152A"/>
    <w:rsid w:val="0073169D"/>
    <w:rsid w:val="00732B2F"/>
    <w:rsid w:val="0073384A"/>
    <w:rsid w:val="007343AC"/>
    <w:rsid w:val="00734872"/>
    <w:rsid w:val="00735731"/>
    <w:rsid w:val="00736546"/>
    <w:rsid w:val="00742687"/>
    <w:rsid w:val="0074307F"/>
    <w:rsid w:val="0074379E"/>
    <w:rsid w:val="00745B8A"/>
    <w:rsid w:val="00746FC0"/>
    <w:rsid w:val="007556B5"/>
    <w:rsid w:val="007602FB"/>
    <w:rsid w:val="007618A5"/>
    <w:rsid w:val="00761DFB"/>
    <w:rsid w:val="007621BD"/>
    <w:rsid w:val="007633DA"/>
    <w:rsid w:val="007675EE"/>
    <w:rsid w:val="00767711"/>
    <w:rsid w:val="00771777"/>
    <w:rsid w:val="0077299F"/>
    <w:rsid w:val="00773183"/>
    <w:rsid w:val="00773D28"/>
    <w:rsid w:val="00774304"/>
    <w:rsid w:val="00774454"/>
    <w:rsid w:val="007745BF"/>
    <w:rsid w:val="00776479"/>
    <w:rsid w:val="0077708F"/>
    <w:rsid w:val="0077712A"/>
    <w:rsid w:val="00781653"/>
    <w:rsid w:val="00785876"/>
    <w:rsid w:val="007866DB"/>
    <w:rsid w:val="007952F1"/>
    <w:rsid w:val="007A0CF6"/>
    <w:rsid w:val="007A2A5B"/>
    <w:rsid w:val="007A3713"/>
    <w:rsid w:val="007A4181"/>
    <w:rsid w:val="007A5742"/>
    <w:rsid w:val="007A698E"/>
    <w:rsid w:val="007A77F4"/>
    <w:rsid w:val="007B0EA8"/>
    <w:rsid w:val="007C0A8D"/>
    <w:rsid w:val="007C1BE6"/>
    <w:rsid w:val="007C22B5"/>
    <w:rsid w:val="007C531C"/>
    <w:rsid w:val="007C7915"/>
    <w:rsid w:val="007C7A2E"/>
    <w:rsid w:val="007C7EB6"/>
    <w:rsid w:val="007D1B59"/>
    <w:rsid w:val="007D2665"/>
    <w:rsid w:val="007D4634"/>
    <w:rsid w:val="007E0301"/>
    <w:rsid w:val="007E06F9"/>
    <w:rsid w:val="007E0E6B"/>
    <w:rsid w:val="007E0F88"/>
    <w:rsid w:val="007E239E"/>
    <w:rsid w:val="007E39D3"/>
    <w:rsid w:val="007E4137"/>
    <w:rsid w:val="007E58B6"/>
    <w:rsid w:val="007F020B"/>
    <w:rsid w:val="007F02AE"/>
    <w:rsid w:val="007F1BBC"/>
    <w:rsid w:val="007F4B18"/>
    <w:rsid w:val="00800C9A"/>
    <w:rsid w:val="00801238"/>
    <w:rsid w:val="008068DE"/>
    <w:rsid w:val="00810802"/>
    <w:rsid w:val="00810934"/>
    <w:rsid w:val="00812950"/>
    <w:rsid w:val="00814E79"/>
    <w:rsid w:val="00817EBD"/>
    <w:rsid w:val="008215B0"/>
    <w:rsid w:val="00821C6D"/>
    <w:rsid w:val="00823B44"/>
    <w:rsid w:val="008246E6"/>
    <w:rsid w:val="00831412"/>
    <w:rsid w:val="00831CE5"/>
    <w:rsid w:val="00831FC9"/>
    <w:rsid w:val="0083388C"/>
    <w:rsid w:val="00834970"/>
    <w:rsid w:val="00836E11"/>
    <w:rsid w:val="00836FB6"/>
    <w:rsid w:val="00842396"/>
    <w:rsid w:val="0084463E"/>
    <w:rsid w:val="0084618F"/>
    <w:rsid w:val="008465D9"/>
    <w:rsid w:val="00856F30"/>
    <w:rsid w:val="00863B00"/>
    <w:rsid w:val="008640C0"/>
    <w:rsid w:val="00864ED3"/>
    <w:rsid w:val="00865C04"/>
    <w:rsid w:val="00866558"/>
    <w:rsid w:val="00866597"/>
    <w:rsid w:val="00872DDD"/>
    <w:rsid w:val="008731BC"/>
    <w:rsid w:val="00874000"/>
    <w:rsid w:val="00875075"/>
    <w:rsid w:val="00876F4F"/>
    <w:rsid w:val="008778EA"/>
    <w:rsid w:val="0088049E"/>
    <w:rsid w:val="00881750"/>
    <w:rsid w:val="008817A6"/>
    <w:rsid w:val="00883343"/>
    <w:rsid w:val="00887018"/>
    <w:rsid w:val="00887542"/>
    <w:rsid w:val="00887A09"/>
    <w:rsid w:val="00892E05"/>
    <w:rsid w:val="0089375E"/>
    <w:rsid w:val="008A0C06"/>
    <w:rsid w:val="008A1F69"/>
    <w:rsid w:val="008A21C8"/>
    <w:rsid w:val="008A3831"/>
    <w:rsid w:val="008A4AC3"/>
    <w:rsid w:val="008A501D"/>
    <w:rsid w:val="008A6223"/>
    <w:rsid w:val="008A6B13"/>
    <w:rsid w:val="008A793F"/>
    <w:rsid w:val="008B1425"/>
    <w:rsid w:val="008B3906"/>
    <w:rsid w:val="008B551B"/>
    <w:rsid w:val="008B6D88"/>
    <w:rsid w:val="008C0462"/>
    <w:rsid w:val="008C4BD7"/>
    <w:rsid w:val="008C577A"/>
    <w:rsid w:val="008C59A4"/>
    <w:rsid w:val="008C645C"/>
    <w:rsid w:val="008C7722"/>
    <w:rsid w:val="008D29F2"/>
    <w:rsid w:val="008D3899"/>
    <w:rsid w:val="008D6E14"/>
    <w:rsid w:val="008D7B4A"/>
    <w:rsid w:val="008E31A9"/>
    <w:rsid w:val="008E3EF8"/>
    <w:rsid w:val="008F00BE"/>
    <w:rsid w:val="008F217C"/>
    <w:rsid w:val="008F3229"/>
    <w:rsid w:val="008F528D"/>
    <w:rsid w:val="0090097E"/>
    <w:rsid w:val="00900ADB"/>
    <w:rsid w:val="00902772"/>
    <w:rsid w:val="009049DB"/>
    <w:rsid w:val="00904D0D"/>
    <w:rsid w:val="00904F96"/>
    <w:rsid w:val="00907634"/>
    <w:rsid w:val="0091090F"/>
    <w:rsid w:val="009126E3"/>
    <w:rsid w:val="00912E05"/>
    <w:rsid w:val="00914FD4"/>
    <w:rsid w:val="0091542A"/>
    <w:rsid w:val="00915E13"/>
    <w:rsid w:val="00917432"/>
    <w:rsid w:val="00925356"/>
    <w:rsid w:val="009269EB"/>
    <w:rsid w:val="00930013"/>
    <w:rsid w:val="00932A60"/>
    <w:rsid w:val="00934350"/>
    <w:rsid w:val="00936D63"/>
    <w:rsid w:val="009428F5"/>
    <w:rsid w:val="00945032"/>
    <w:rsid w:val="00945342"/>
    <w:rsid w:val="009455E0"/>
    <w:rsid w:val="00946AE9"/>
    <w:rsid w:val="0094783C"/>
    <w:rsid w:val="00950270"/>
    <w:rsid w:val="00952958"/>
    <w:rsid w:val="00957FEC"/>
    <w:rsid w:val="009620DE"/>
    <w:rsid w:val="00966109"/>
    <w:rsid w:val="00966EFB"/>
    <w:rsid w:val="00967A2F"/>
    <w:rsid w:val="009702C2"/>
    <w:rsid w:val="00974F15"/>
    <w:rsid w:val="00975D7C"/>
    <w:rsid w:val="00975E60"/>
    <w:rsid w:val="00976EC8"/>
    <w:rsid w:val="00976F15"/>
    <w:rsid w:val="0098138B"/>
    <w:rsid w:val="00984AC5"/>
    <w:rsid w:val="00990164"/>
    <w:rsid w:val="00996A84"/>
    <w:rsid w:val="00997DFD"/>
    <w:rsid w:val="009A2E42"/>
    <w:rsid w:val="009A38C4"/>
    <w:rsid w:val="009B2792"/>
    <w:rsid w:val="009B30AF"/>
    <w:rsid w:val="009B7A9D"/>
    <w:rsid w:val="009C048A"/>
    <w:rsid w:val="009C2013"/>
    <w:rsid w:val="009C3BA9"/>
    <w:rsid w:val="009D0E70"/>
    <w:rsid w:val="009D12C2"/>
    <w:rsid w:val="009D27A8"/>
    <w:rsid w:val="009D3094"/>
    <w:rsid w:val="009D6604"/>
    <w:rsid w:val="009E0712"/>
    <w:rsid w:val="009E19FB"/>
    <w:rsid w:val="009E3EDD"/>
    <w:rsid w:val="009E78CB"/>
    <w:rsid w:val="009F00B0"/>
    <w:rsid w:val="009F0F57"/>
    <w:rsid w:val="009F1CBA"/>
    <w:rsid w:val="009F4A43"/>
    <w:rsid w:val="009F70AF"/>
    <w:rsid w:val="00A00453"/>
    <w:rsid w:val="00A0643A"/>
    <w:rsid w:val="00A0650F"/>
    <w:rsid w:val="00A109D7"/>
    <w:rsid w:val="00A13950"/>
    <w:rsid w:val="00A156F7"/>
    <w:rsid w:val="00A15ADF"/>
    <w:rsid w:val="00A15E79"/>
    <w:rsid w:val="00A208E4"/>
    <w:rsid w:val="00A22F0B"/>
    <w:rsid w:val="00A25310"/>
    <w:rsid w:val="00A25FAC"/>
    <w:rsid w:val="00A26291"/>
    <w:rsid w:val="00A26AAF"/>
    <w:rsid w:val="00A26B2B"/>
    <w:rsid w:val="00A30778"/>
    <w:rsid w:val="00A3701A"/>
    <w:rsid w:val="00A372F5"/>
    <w:rsid w:val="00A4179F"/>
    <w:rsid w:val="00A42579"/>
    <w:rsid w:val="00A439E2"/>
    <w:rsid w:val="00A470C6"/>
    <w:rsid w:val="00A4735D"/>
    <w:rsid w:val="00A47D50"/>
    <w:rsid w:val="00A47EBD"/>
    <w:rsid w:val="00A5085C"/>
    <w:rsid w:val="00A530BE"/>
    <w:rsid w:val="00A5474D"/>
    <w:rsid w:val="00A64D79"/>
    <w:rsid w:val="00A65482"/>
    <w:rsid w:val="00A65658"/>
    <w:rsid w:val="00A67060"/>
    <w:rsid w:val="00A703C3"/>
    <w:rsid w:val="00A70429"/>
    <w:rsid w:val="00A71048"/>
    <w:rsid w:val="00A71101"/>
    <w:rsid w:val="00A7112D"/>
    <w:rsid w:val="00A72542"/>
    <w:rsid w:val="00A72EC1"/>
    <w:rsid w:val="00A72F1A"/>
    <w:rsid w:val="00A73ED2"/>
    <w:rsid w:val="00A74861"/>
    <w:rsid w:val="00A7487E"/>
    <w:rsid w:val="00A77CB3"/>
    <w:rsid w:val="00A8304E"/>
    <w:rsid w:val="00A8440F"/>
    <w:rsid w:val="00A92E09"/>
    <w:rsid w:val="00AA0E3E"/>
    <w:rsid w:val="00AA4CCC"/>
    <w:rsid w:val="00AA4D7C"/>
    <w:rsid w:val="00AA4E18"/>
    <w:rsid w:val="00AA5E13"/>
    <w:rsid w:val="00AA6050"/>
    <w:rsid w:val="00AA74DF"/>
    <w:rsid w:val="00AB3898"/>
    <w:rsid w:val="00AB40F5"/>
    <w:rsid w:val="00AC0D52"/>
    <w:rsid w:val="00AC1346"/>
    <w:rsid w:val="00AC2436"/>
    <w:rsid w:val="00AC2763"/>
    <w:rsid w:val="00AC2A6F"/>
    <w:rsid w:val="00AC64A2"/>
    <w:rsid w:val="00AC7381"/>
    <w:rsid w:val="00AC7EA9"/>
    <w:rsid w:val="00AD0E49"/>
    <w:rsid w:val="00AD2B3C"/>
    <w:rsid w:val="00AD3E8F"/>
    <w:rsid w:val="00AD4440"/>
    <w:rsid w:val="00AD6AD6"/>
    <w:rsid w:val="00AE0E7A"/>
    <w:rsid w:val="00AE112C"/>
    <w:rsid w:val="00AE40FB"/>
    <w:rsid w:val="00AE570B"/>
    <w:rsid w:val="00AE6879"/>
    <w:rsid w:val="00AE69C4"/>
    <w:rsid w:val="00AF03D0"/>
    <w:rsid w:val="00AF33EE"/>
    <w:rsid w:val="00AF7A5C"/>
    <w:rsid w:val="00B05005"/>
    <w:rsid w:val="00B06AB0"/>
    <w:rsid w:val="00B07C41"/>
    <w:rsid w:val="00B10369"/>
    <w:rsid w:val="00B12960"/>
    <w:rsid w:val="00B2318B"/>
    <w:rsid w:val="00B3342E"/>
    <w:rsid w:val="00B338E9"/>
    <w:rsid w:val="00B347E3"/>
    <w:rsid w:val="00B363FB"/>
    <w:rsid w:val="00B40299"/>
    <w:rsid w:val="00B404A9"/>
    <w:rsid w:val="00B417C9"/>
    <w:rsid w:val="00B430D0"/>
    <w:rsid w:val="00B43312"/>
    <w:rsid w:val="00B43599"/>
    <w:rsid w:val="00B43FF2"/>
    <w:rsid w:val="00B464CC"/>
    <w:rsid w:val="00B53C16"/>
    <w:rsid w:val="00B547D9"/>
    <w:rsid w:val="00B56022"/>
    <w:rsid w:val="00B61EDF"/>
    <w:rsid w:val="00B629D8"/>
    <w:rsid w:val="00B65484"/>
    <w:rsid w:val="00B66611"/>
    <w:rsid w:val="00B666B9"/>
    <w:rsid w:val="00B705B1"/>
    <w:rsid w:val="00B7644A"/>
    <w:rsid w:val="00B80F1A"/>
    <w:rsid w:val="00B81E71"/>
    <w:rsid w:val="00B9229A"/>
    <w:rsid w:val="00B92742"/>
    <w:rsid w:val="00BA2EF7"/>
    <w:rsid w:val="00BA4F32"/>
    <w:rsid w:val="00BA7EBC"/>
    <w:rsid w:val="00BB0493"/>
    <w:rsid w:val="00BB3096"/>
    <w:rsid w:val="00BB384B"/>
    <w:rsid w:val="00BB4C10"/>
    <w:rsid w:val="00BB609B"/>
    <w:rsid w:val="00BC16AE"/>
    <w:rsid w:val="00BC38A9"/>
    <w:rsid w:val="00BC5EEC"/>
    <w:rsid w:val="00BD1743"/>
    <w:rsid w:val="00BD6729"/>
    <w:rsid w:val="00BE2106"/>
    <w:rsid w:val="00BE30F0"/>
    <w:rsid w:val="00BE4901"/>
    <w:rsid w:val="00BE4FD4"/>
    <w:rsid w:val="00BE67FE"/>
    <w:rsid w:val="00BF0975"/>
    <w:rsid w:val="00BF5633"/>
    <w:rsid w:val="00BF5B7A"/>
    <w:rsid w:val="00BF7197"/>
    <w:rsid w:val="00BF72C6"/>
    <w:rsid w:val="00C009BB"/>
    <w:rsid w:val="00C01690"/>
    <w:rsid w:val="00C01AD5"/>
    <w:rsid w:val="00C052FC"/>
    <w:rsid w:val="00C059F4"/>
    <w:rsid w:val="00C06025"/>
    <w:rsid w:val="00C06996"/>
    <w:rsid w:val="00C07158"/>
    <w:rsid w:val="00C07FB4"/>
    <w:rsid w:val="00C150A0"/>
    <w:rsid w:val="00C168DA"/>
    <w:rsid w:val="00C217F7"/>
    <w:rsid w:val="00C22CDA"/>
    <w:rsid w:val="00C23AB7"/>
    <w:rsid w:val="00C30169"/>
    <w:rsid w:val="00C3116B"/>
    <w:rsid w:val="00C31D42"/>
    <w:rsid w:val="00C32028"/>
    <w:rsid w:val="00C36BA8"/>
    <w:rsid w:val="00C4230A"/>
    <w:rsid w:val="00C44EA2"/>
    <w:rsid w:val="00C46938"/>
    <w:rsid w:val="00C50275"/>
    <w:rsid w:val="00C51F36"/>
    <w:rsid w:val="00C55068"/>
    <w:rsid w:val="00C664C2"/>
    <w:rsid w:val="00C7049F"/>
    <w:rsid w:val="00C736C4"/>
    <w:rsid w:val="00C74A7F"/>
    <w:rsid w:val="00C81D4E"/>
    <w:rsid w:val="00C866A5"/>
    <w:rsid w:val="00C913F9"/>
    <w:rsid w:val="00C9302A"/>
    <w:rsid w:val="00C932E5"/>
    <w:rsid w:val="00C93859"/>
    <w:rsid w:val="00C93A15"/>
    <w:rsid w:val="00C966E7"/>
    <w:rsid w:val="00CA295F"/>
    <w:rsid w:val="00CA5E81"/>
    <w:rsid w:val="00CA790F"/>
    <w:rsid w:val="00CB25F5"/>
    <w:rsid w:val="00CB6D79"/>
    <w:rsid w:val="00CC1F7E"/>
    <w:rsid w:val="00CC3FAE"/>
    <w:rsid w:val="00CC5E57"/>
    <w:rsid w:val="00CC5FB0"/>
    <w:rsid w:val="00CC658C"/>
    <w:rsid w:val="00CC7532"/>
    <w:rsid w:val="00CD339A"/>
    <w:rsid w:val="00CD520B"/>
    <w:rsid w:val="00CD5808"/>
    <w:rsid w:val="00CE1344"/>
    <w:rsid w:val="00CE213F"/>
    <w:rsid w:val="00CE2426"/>
    <w:rsid w:val="00CE40E1"/>
    <w:rsid w:val="00CE6097"/>
    <w:rsid w:val="00CE6CAA"/>
    <w:rsid w:val="00CF243A"/>
    <w:rsid w:val="00CF2AB9"/>
    <w:rsid w:val="00CF5808"/>
    <w:rsid w:val="00CF5DA2"/>
    <w:rsid w:val="00CF7630"/>
    <w:rsid w:val="00CF7D94"/>
    <w:rsid w:val="00D00940"/>
    <w:rsid w:val="00D02E61"/>
    <w:rsid w:val="00D0473A"/>
    <w:rsid w:val="00D05E65"/>
    <w:rsid w:val="00D06E23"/>
    <w:rsid w:val="00D06E32"/>
    <w:rsid w:val="00D10595"/>
    <w:rsid w:val="00D134A5"/>
    <w:rsid w:val="00D1499D"/>
    <w:rsid w:val="00D14CF0"/>
    <w:rsid w:val="00D14D76"/>
    <w:rsid w:val="00D1504D"/>
    <w:rsid w:val="00D204D8"/>
    <w:rsid w:val="00D20871"/>
    <w:rsid w:val="00D23333"/>
    <w:rsid w:val="00D240DB"/>
    <w:rsid w:val="00D2588F"/>
    <w:rsid w:val="00D264C9"/>
    <w:rsid w:val="00D310A1"/>
    <w:rsid w:val="00D31815"/>
    <w:rsid w:val="00D3189A"/>
    <w:rsid w:val="00D32AB4"/>
    <w:rsid w:val="00D3434F"/>
    <w:rsid w:val="00D350A4"/>
    <w:rsid w:val="00D35B82"/>
    <w:rsid w:val="00D4228B"/>
    <w:rsid w:val="00D47D61"/>
    <w:rsid w:val="00D520AE"/>
    <w:rsid w:val="00D531AE"/>
    <w:rsid w:val="00D534F2"/>
    <w:rsid w:val="00D55D34"/>
    <w:rsid w:val="00D562E8"/>
    <w:rsid w:val="00D57420"/>
    <w:rsid w:val="00D62905"/>
    <w:rsid w:val="00D62BF0"/>
    <w:rsid w:val="00D63F59"/>
    <w:rsid w:val="00D674D3"/>
    <w:rsid w:val="00D67885"/>
    <w:rsid w:val="00D67FB7"/>
    <w:rsid w:val="00D84C9B"/>
    <w:rsid w:val="00D92317"/>
    <w:rsid w:val="00DA345D"/>
    <w:rsid w:val="00DA6D21"/>
    <w:rsid w:val="00DA7A01"/>
    <w:rsid w:val="00DB0E0F"/>
    <w:rsid w:val="00DB38A4"/>
    <w:rsid w:val="00DB75F0"/>
    <w:rsid w:val="00DC03DF"/>
    <w:rsid w:val="00DC10A6"/>
    <w:rsid w:val="00DC11EC"/>
    <w:rsid w:val="00DC404F"/>
    <w:rsid w:val="00DC53CF"/>
    <w:rsid w:val="00DC6C7A"/>
    <w:rsid w:val="00DD1CB3"/>
    <w:rsid w:val="00DD39A5"/>
    <w:rsid w:val="00DD5D7B"/>
    <w:rsid w:val="00DE1DF5"/>
    <w:rsid w:val="00DE2598"/>
    <w:rsid w:val="00DE2CC2"/>
    <w:rsid w:val="00DE42C2"/>
    <w:rsid w:val="00DE4425"/>
    <w:rsid w:val="00DE78AE"/>
    <w:rsid w:val="00DF10EE"/>
    <w:rsid w:val="00DF2B57"/>
    <w:rsid w:val="00DF3B57"/>
    <w:rsid w:val="00DF4E4C"/>
    <w:rsid w:val="00E008A7"/>
    <w:rsid w:val="00E03E93"/>
    <w:rsid w:val="00E05223"/>
    <w:rsid w:val="00E07FE8"/>
    <w:rsid w:val="00E10060"/>
    <w:rsid w:val="00E15EAC"/>
    <w:rsid w:val="00E16741"/>
    <w:rsid w:val="00E210D8"/>
    <w:rsid w:val="00E24249"/>
    <w:rsid w:val="00E24C66"/>
    <w:rsid w:val="00E30F83"/>
    <w:rsid w:val="00E33339"/>
    <w:rsid w:val="00E35F73"/>
    <w:rsid w:val="00E37A42"/>
    <w:rsid w:val="00E40BB7"/>
    <w:rsid w:val="00E42CEA"/>
    <w:rsid w:val="00E43B1B"/>
    <w:rsid w:val="00E46AF7"/>
    <w:rsid w:val="00E506FF"/>
    <w:rsid w:val="00E5378C"/>
    <w:rsid w:val="00E61E2C"/>
    <w:rsid w:val="00E62415"/>
    <w:rsid w:val="00E65C5D"/>
    <w:rsid w:val="00E7443B"/>
    <w:rsid w:val="00E74921"/>
    <w:rsid w:val="00E74E95"/>
    <w:rsid w:val="00E76244"/>
    <w:rsid w:val="00E8020B"/>
    <w:rsid w:val="00E807FF"/>
    <w:rsid w:val="00E80FF5"/>
    <w:rsid w:val="00E82E08"/>
    <w:rsid w:val="00E86149"/>
    <w:rsid w:val="00E86E2A"/>
    <w:rsid w:val="00E875B9"/>
    <w:rsid w:val="00E91616"/>
    <w:rsid w:val="00E96F0D"/>
    <w:rsid w:val="00EA171C"/>
    <w:rsid w:val="00EA24D8"/>
    <w:rsid w:val="00EA268A"/>
    <w:rsid w:val="00EA273E"/>
    <w:rsid w:val="00EA3669"/>
    <w:rsid w:val="00EA4893"/>
    <w:rsid w:val="00EA6001"/>
    <w:rsid w:val="00EA7A7A"/>
    <w:rsid w:val="00EB77F4"/>
    <w:rsid w:val="00ED005F"/>
    <w:rsid w:val="00ED17FD"/>
    <w:rsid w:val="00ED5112"/>
    <w:rsid w:val="00ED544A"/>
    <w:rsid w:val="00EE04B0"/>
    <w:rsid w:val="00EE109D"/>
    <w:rsid w:val="00EE1C09"/>
    <w:rsid w:val="00EE2737"/>
    <w:rsid w:val="00EE28B0"/>
    <w:rsid w:val="00EE39C5"/>
    <w:rsid w:val="00EE4E0C"/>
    <w:rsid w:val="00EE5353"/>
    <w:rsid w:val="00EE59DB"/>
    <w:rsid w:val="00EE7B7F"/>
    <w:rsid w:val="00EF7475"/>
    <w:rsid w:val="00F006C1"/>
    <w:rsid w:val="00F016C8"/>
    <w:rsid w:val="00F03312"/>
    <w:rsid w:val="00F04590"/>
    <w:rsid w:val="00F07F1A"/>
    <w:rsid w:val="00F10B95"/>
    <w:rsid w:val="00F12467"/>
    <w:rsid w:val="00F15A11"/>
    <w:rsid w:val="00F21CF4"/>
    <w:rsid w:val="00F22C57"/>
    <w:rsid w:val="00F309B5"/>
    <w:rsid w:val="00F3112A"/>
    <w:rsid w:val="00F325DF"/>
    <w:rsid w:val="00F326C8"/>
    <w:rsid w:val="00F337EC"/>
    <w:rsid w:val="00F35AEA"/>
    <w:rsid w:val="00F37451"/>
    <w:rsid w:val="00F412F3"/>
    <w:rsid w:val="00F43AE4"/>
    <w:rsid w:val="00F43D50"/>
    <w:rsid w:val="00F51A1E"/>
    <w:rsid w:val="00F5285F"/>
    <w:rsid w:val="00F52B43"/>
    <w:rsid w:val="00F55C7D"/>
    <w:rsid w:val="00F576A0"/>
    <w:rsid w:val="00F57A8E"/>
    <w:rsid w:val="00F57C69"/>
    <w:rsid w:val="00F607F6"/>
    <w:rsid w:val="00F609C9"/>
    <w:rsid w:val="00F62DC2"/>
    <w:rsid w:val="00F6636D"/>
    <w:rsid w:val="00F675AA"/>
    <w:rsid w:val="00F70CAF"/>
    <w:rsid w:val="00F7250B"/>
    <w:rsid w:val="00F731FA"/>
    <w:rsid w:val="00F74E15"/>
    <w:rsid w:val="00F75260"/>
    <w:rsid w:val="00F754F2"/>
    <w:rsid w:val="00F820C9"/>
    <w:rsid w:val="00F859FC"/>
    <w:rsid w:val="00F92373"/>
    <w:rsid w:val="00F93DCE"/>
    <w:rsid w:val="00F941FA"/>
    <w:rsid w:val="00F95178"/>
    <w:rsid w:val="00F955CA"/>
    <w:rsid w:val="00F9564A"/>
    <w:rsid w:val="00F965DB"/>
    <w:rsid w:val="00FA26A0"/>
    <w:rsid w:val="00FA64C2"/>
    <w:rsid w:val="00FA6B00"/>
    <w:rsid w:val="00FA7048"/>
    <w:rsid w:val="00FA7361"/>
    <w:rsid w:val="00FB324D"/>
    <w:rsid w:val="00FB3FD4"/>
    <w:rsid w:val="00FB469D"/>
    <w:rsid w:val="00FB4A3E"/>
    <w:rsid w:val="00FB6E39"/>
    <w:rsid w:val="00FC0E34"/>
    <w:rsid w:val="00FC4459"/>
    <w:rsid w:val="00FC631A"/>
    <w:rsid w:val="00FC69AE"/>
    <w:rsid w:val="00FC7C5B"/>
    <w:rsid w:val="00FD4797"/>
    <w:rsid w:val="00FE02A1"/>
    <w:rsid w:val="00FE16DB"/>
    <w:rsid w:val="00FE335F"/>
    <w:rsid w:val="00FE429D"/>
    <w:rsid w:val="00FE6535"/>
    <w:rsid w:val="00FF0BC8"/>
    <w:rsid w:val="00FF1DBC"/>
    <w:rsid w:val="00FF23BD"/>
    <w:rsid w:val="00FF3300"/>
    <w:rsid w:val="00FF3F88"/>
    <w:rsid w:val="00FF4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DD5F7"/>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AE"/>
    <w:rPr>
      <w:sz w:val="24"/>
    </w:rPr>
  </w:style>
  <w:style w:type="paragraph" w:styleId="Heading1">
    <w:name w:val="heading 1"/>
    <w:basedOn w:val="Normal"/>
    <w:next w:val="Normal"/>
    <w:qFormat/>
    <w:rsid w:val="00A92E09"/>
    <w:pPr>
      <w:keepNext/>
      <w:spacing w:before="600" w:line="480" w:lineRule="auto"/>
      <w:outlineLvl w:val="0"/>
    </w:pPr>
    <w:rPr>
      <w:b/>
      <w:sz w:val="28"/>
    </w:rPr>
  </w:style>
  <w:style w:type="paragraph" w:styleId="Heading2">
    <w:name w:val="heading 2"/>
    <w:basedOn w:val="Normal"/>
    <w:next w:val="Normal"/>
    <w:link w:val="Heading2Char"/>
    <w:qFormat/>
    <w:rsid w:val="00AC0D52"/>
    <w:pPr>
      <w:keepNext/>
      <w:spacing w:before="480" w:after="120" w:line="360" w:lineRule="auto"/>
      <w:ind w:firstLine="720"/>
      <w:outlineLvl w:val="1"/>
    </w:pPr>
    <w:rPr>
      <w:b/>
    </w:rPr>
  </w:style>
  <w:style w:type="paragraph" w:styleId="Heading3">
    <w:name w:val="heading 3"/>
    <w:basedOn w:val="Normal"/>
    <w:next w:val="Normal"/>
    <w:qFormat/>
    <w:rsid w:val="00CF7D94"/>
    <w:pPr>
      <w:keepNext/>
      <w:spacing w:before="480" w:after="60" w:line="360" w:lineRule="auto"/>
      <w:ind w:firstLine="720"/>
      <w:outlineLvl w:val="2"/>
    </w:pPr>
    <w:rPr>
      <w:i/>
    </w:rPr>
  </w:style>
  <w:style w:type="paragraph" w:styleId="Heading4">
    <w:name w:val="heading 4"/>
    <w:basedOn w:val="Normal"/>
    <w:next w:val="Normal"/>
    <w:qFormat/>
    <w:rsid w:val="006B2CCD"/>
    <w:pPr>
      <w:keepNext/>
      <w:spacing w:before="240" w:after="120"/>
      <w:ind w:left="1440"/>
      <w:outlineLvl w:val="3"/>
    </w:pPr>
    <w:rPr>
      <w:b/>
      <w:i/>
    </w:rPr>
  </w:style>
  <w:style w:type="paragraph" w:styleId="Heading5">
    <w:name w:val="heading 5"/>
    <w:basedOn w:val="Normal"/>
    <w:next w:val="Normal"/>
    <w:link w:val="Heading5Char"/>
    <w:qFormat/>
    <w:rsid w:val="006322D0"/>
    <w:pPr>
      <w:numPr>
        <w:ilvl w:val="4"/>
        <w:numId w:val="13"/>
      </w:numPr>
      <w:spacing w:before="240" w:after="60"/>
      <w:outlineLvl w:val="4"/>
    </w:pPr>
    <w:rPr>
      <w:rFonts w:ascii="Arial" w:hAnsi="Arial"/>
      <w:sz w:val="22"/>
    </w:rPr>
  </w:style>
  <w:style w:type="paragraph" w:styleId="Heading6">
    <w:name w:val="heading 6"/>
    <w:basedOn w:val="Normal"/>
    <w:next w:val="Normal"/>
    <w:link w:val="Heading6Char"/>
    <w:qFormat/>
    <w:rsid w:val="006322D0"/>
    <w:pPr>
      <w:numPr>
        <w:ilvl w:val="5"/>
        <w:numId w:val="13"/>
      </w:numPr>
      <w:spacing w:before="240" w:after="60"/>
      <w:outlineLvl w:val="5"/>
    </w:pPr>
    <w:rPr>
      <w:rFonts w:ascii="Arial" w:hAnsi="Arial"/>
      <w:i/>
      <w:sz w:val="22"/>
    </w:rPr>
  </w:style>
  <w:style w:type="paragraph" w:styleId="Heading7">
    <w:name w:val="heading 7"/>
    <w:basedOn w:val="Normal"/>
    <w:next w:val="Normal"/>
    <w:link w:val="Heading7Char"/>
    <w:qFormat/>
    <w:rsid w:val="006322D0"/>
    <w:pPr>
      <w:numPr>
        <w:ilvl w:val="6"/>
        <w:numId w:val="13"/>
      </w:numPr>
      <w:spacing w:before="240" w:after="60"/>
      <w:outlineLvl w:val="6"/>
    </w:pPr>
    <w:rPr>
      <w:rFonts w:ascii="Arial" w:hAnsi="Arial"/>
      <w:sz w:val="20"/>
    </w:rPr>
  </w:style>
  <w:style w:type="paragraph" w:styleId="Heading8">
    <w:name w:val="heading 8"/>
    <w:basedOn w:val="Normal"/>
    <w:next w:val="Normal"/>
    <w:link w:val="Heading8Char"/>
    <w:qFormat/>
    <w:rsid w:val="006322D0"/>
    <w:pPr>
      <w:numPr>
        <w:ilvl w:val="7"/>
        <w:numId w:val="13"/>
      </w:numPr>
      <w:spacing w:before="240" w:after="60"/>
      <w:outlineLvl w:val="7"/>
    </w:pPr>
    <w:rPr>
      <w:rFonts w:ascii="Arial" w:hAnsi="Arial"/>
      <w:i/>
      <w:sz w:val="20"/>
    </w:rPr>
  </w:style>
  <w:style w:type="paragraph" w:styleId="Heading9">
    <w:name w:val="heading 9"/>
    <w:basedOn w:val="Normal"/>
    <w:next w:val="Normal"/>
    <w:link w:val="Heading9Char"/>
    <w:qFormat/>
    <w:rsid w:val="006322D0"/>
    <w:pPr>
      <w:numPr>
        <w:ilvl w:val="8"/>
        <w:numId w:val="13"/>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Footer">
    <w:name w:val="footer"/>
    <w:basedOn w:val="Normal"/>
    <w:link w:val="FooterChar"/>
    <w:uiPriority w:val="99"/>
    <w:pPr>
      <w:tabs>
        <w:tab w:val="left" w:pos="360"/>
        <w:tab w:val="right" w:pos="9000"/>
      </w:tabs>
      <w:suppressAutoHyphens/>
    </w:pPr>
  </w:style>
  <w:style w:type="character" w:styleId="PageNumber">
    <w:name w:val="page number"/>
    <w:basedOn w:val="DefaultParagraphFont"/>
    <w:uiPriority w:val="99"/>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semiHidden/>
    <w:unhideWhenUsed/>
    <w:qFormat/>
    <w:rPr>
      <w:b/>
      <w:bCs/>
      <w:sz w:val="20"/>
    </w:rPr>
  </w:style>
  <w:style w:type="character" w:customStyle="1" w:styleId="EquationCaption">
    <w:name w:val="_Equation Caption"/>
    <w:rsid w:val="005D38EB"/>
    <w:rPr>
      <w:rFonts w:ascii="Times New Roman" w:hAnsi="Times New Roman"/>
    </w:r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rsid w:val="005D38EB"/>
    <w:pPr>
      <w:spacing w:line="480" w:lineRule="auto"/>
      <w:ind w:firstLine="720"/>
    </w:pPr>
  </w:style>
  <w:style w:type="paragraph" w:styleId="BodyTextIndent">
    <w:name w:val="Body Text Indent"/>
    <w:basedOn w:val="Normal"/>
    <w:link w:val="BodyTextIndentChar"/>
    <w:pPr>
      <w:spacing w:line="480" w:lineRule="auto"/>
      <w:ind w:left="720" w:hanging="720"/>
    </w:pPr>
  </w:style>
  <w:style w:type="paragraph" w:styleId="BodyTextIndent2">
    <w:name w:val="Body Text Indent 2"/>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pPr>
  </w:style>
  <w:style w:type="paragraph" w:styleId="BlockText">
    <w:name w:val="Block Text"/>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right="720"/>
    </w:pPr>
  </w:style>
  <w:style w:type="paragraph" w:styleId="BodyText2">
    <w:name w:val="Body Text 2"/>
    <w:basedOn w:val="Normal"/>
    <w:link w:val="BodyText2Char"/>
    <w:rsid w:val="006309D8"/>
    <w:pPr>
      <w:spacing w:after="240"/>
    </w:pPr>
  </w:style>
  <w:style w:type="paragraph" w:styleId="BodyTextIndent3">
    <w:name w:val="Body Text Indent 3"/>
    <w:basedOn w:val="Normal"/>
    <w:pPr>
      <w:spacing w:line="480" w:lineRule="auto"/>
      <w:ind w:firstLine="720"/>
    </w:pPr>
  </w:style>
  <w:style w:type="character" w:styleId="Hyperlink">
    <w:name w:val="Hyperlink"/>
    <w:rPr>
      <w:color w:val="0000FF"/>
      <w:u w:val="single"/>
    </w:rPr>
  </w:style>
  <w:style w:type="paragraph" w:styleId="PlainText">
    <w:name w:val="Plain Text"/>
    <w:basedOn w:val="Normal"/>
    <w:link w:val="PlainTextChar"/>
    <w:rsid w:val="00AC64A2"/>
    <w:rPr>
      <w:rFonts w:ascii="Courier New" w:hAnsi="Courier New"/>
      <w:sz w:val="20"/>
    </w:rPr>
  </w:style>
  <w:style w:type="paragraph" w:styleId="BalloonText">
    <w:name w:val="Balloon Text"/>
    <w:basedOn w:val="Normal"/>
    <w:semiHidden/>
    <w:rsid w:val="000C2CB7"/>
    <w:rPr>
      <w:rFonts w:ascii="Tahoma" w:hAnsi="Tahoma" w:cs="Tahoma"/>
      <w:sz w:val="16"/>
      <w:szCs w:val="16"/>
    </w:rPr>
  </w:style>
  <w:style w:type="character" w:customStyle="1" w:styleId="BodyTextIndentChar">
    <w:name w:val="Body Text Indent Char"/>
    <w:link w:val="BodyTextIndent"/>
    <w:rsid w:val="00624996"/>
    <w:rPr>
      <w:sz w:val="24"/>
    </w:rPr>
  </w:style>
  <w:style w:type="character" w:customStyle="1" w:styleId="PlainTextChar">
    <w:name w:val="Plain Text Char"/>
    <w:link w:val="PlainText"/>
    <w:rsid w:val="008B1425"/>
    <w:rPr>
      <w:rFonts w:ascii="Courier New" w:hAnsi="Courier New"/>
    </w:rPr>
  </w:style>
  <w:style w:type="character" w:customStyle="1" w:styleId="BodyTextChar1">
    <w:name w:val="Body Text Char1"/>
    <w:rsid w:val="00BE67FE"/>
    <w:rPr>
      <w:sz w:val="24"/>
      <w:lang w:val="en-US" w:eastAsia="en-US" w:bidi="ar-SA"/>
    </w:rPr>
  </w:style>
  <w:style w:type="character" w:customStyle="1" w:styleId="BodyTextChar">
    <w:name w:val="Body Text Char"/>
    <w:link w:val="BodyText"/>
    <w:rsid w:val="00BE67FE"/>
    <w:rPr>
      <w:sz w:val="24"/>
    </w:rPr>
  </w:style>
  <w:style w:type="paragraph" w:styleId="ListParagraph">
    <w:name w:val="List Paragraph"/>
    <w:basedOn w:val="Normal"/>
    <w:uiPriority w:val="34"/>
    <w:qFormat/>
    <w:rsid w:val="00E210D8"/>
    <w:pPr>
      <w:numPr>
        <w:numId w:val="29"/>
      </w:numPr>
      <w:spacing w:line="360" w:lineRule="auto"/>
    </w:pPr>
  </w:style>
  <w:style w:type="numbering" w:customStyle="1" w:styleId="StyleNumbered">
    <w:name w:val="Style Numbered"/>
    <w:rsid w:val="0077712A"/>
    <w:pPr>
      <w:numPr>
        <w:numId w:val="2"/>
      </w:numPr>
    </w:pPr>
  </w:style>
  <w:style w:type="character" w:customStyle="1" w:styleId="BodyText2Char">
    <w:name w:val="Body Text 2 Char"/>
    <w:link w:val="BodyText2"/>
    <w:locked/>
    <w:rsid w:val="00D520AE"/>
    <w:rPr>
      <w:sz w:val="24"/>
    </w:rPr>
  </w:style>
  <w:style w:type="character" w:customStyle="1" w:styleId="FooterChar">
    <w:name w:val="Footer Char"/>
    <w:basedOn w:val="DefaultParagraphFont"/>
    <w:link w:val="Footer"/>
    <w:uiPriority w:val="99"/>
    <w:rsid w:val="00A208E4"/>
    <w:rPr>
      <w:rFonts w:ascii="Courier" w:hAnsi="Courier"/>
      <w:sz w:val="24"/>
    </w:rPr>
  </w:style>
  <w:style w:type="paragraph" w:customStyle="1" w:styleId="BodyText1">
    <w:name w:val="Body Text 1"/>
    <w:basedOn w:val="BodyText"/>
    <w:link w:val="BodyText1Char"/>
    <w:qFormat/>
    <w:rsid w:val="00AC0D52"/>
    <w:pPr>
      <w:spacing w:line="360" w:lineRule="auto"/>
    </w:pPr>
  </w:style>
  <w:style w:type="character" w:customStyle="1" w:styleId="BodyText1Char">
    <w:name w:val="Body Text 1 Char"/>
    <w:basedOn w:val="DefaultParagraphFont"/>
    <w:link w:val="BodyText1"/>
    <w:rsid w:val="00AC0D52"/>
    <w:rPr>
      <w:sz w:val="24"/>
    </w:rPr>
  </w:style>
  <w:style w:type="character" w:customStyle="1" w:styleId="Heading5Char">
    <w:name w:val="Heading 5 Char"/>
    <w:basedOn w:val="DefaultParagraphFont"/>
    <w:link w:val="Heading5"/>
    <w:rsid w:val="006322D0"/>
    <w:rPr>
      <w:rFonts w:ascii="Arial" w:hAnsi="Arial"/>
      <w:sz w:val="22"/>
    </w:rPr>
  </w:style>
  <w:style w:type="character" w:customStyle="1" w:styleId="Heading6Char">
    <w:name w:val="Heading 6 Char"/>
    <w:basedOn w:val="DefaultParagraphFont"/>
    <w:link w:val="Heading6"/>
    <w:rsid w:val="006322D0"/>
    <w:rPr>
      <w:rFonts w:ascii="Arial" w:hAnsi="Arial"/>
      <w:i/>
      <w:sz w:val="22"/>
    </w:rPr>
  </w:style>
  <w:style w:type="character" w:customStyle="1" w:styleId="Heading7Char">
    <w:name w:val="Heading 7 Char"/>
    <w:basedOn w:val="DefaultParagraphFont"/>
    <w:link w:val="Heading7"/>
    <w:rsid w:val="006322D0"/>
    <w:rPr>
      <w:rFonts w:ascii="Arial" w:hAnsi="Arial"/>
    </w:rPr>
  </w:style>
  <w:style w:type="character" w:customStyle="1" w:styleId="Heading8Char">
    <w:name w:val="Heading 8 Char"/>
    <w:basedOn w:val="DefaultParagraphFont"/>
    <w:link w:val="Heading8"/>
    <w:rsid w:val="006322D0"/>
    <w:rPr>
      <w:rFonts w:ascii="Arial" w:hAnsi="Arial"/>
      <w:i/>
    </w:rPr>
  </w:style>
  <w:style w:type="character" w:customStyle="1" w:styleId="Heading9Char">
    <w:name w:val="Heading 9 Char"/>
    <w:basedOn w:val="DefaultParagraphFont"/>
    <w:link w:val="Heading9"/>
    <w:rsid w:val="006322D0"/>
    <w:rPr>
      <w:rFonts w:ascii="Arial" w:hAnsi="Arial"/>
      <w:i/>
      <w:sz w:val="18"/>
    </w:rPr>
  </w:style>
  <w:style w:type="paragraph" w:styleId="BodyText3">
    <w:name w:val="Body Text 3"/>
    <w:basedOn w:val="Normal"/>
    <w:link w:val="BodyText3Char"/>
    <w:rsid w:val="00984AC5"/>
    <w:pPr>
      <w:spacing w:after="120"/>
    </w:pPr>
    <w:rPr>
      <w:sz w:val="16"/>
      <w:szCs w:val="16"/>
    </w:rPr>
  </w:style>
  <w:style w:type="character" w:customStyle="1" w:styleId="BodyText3Char">
    <w:name w:val="Body Text 3 Char"/>
    <w:basedOn w:val="DefaultParagraphFont"/>
    <w:link w:val="BodyText3"/>
    <w:rsid w:val="00984AC5"/>
    <w:rPr>
      <w:sz w:val="16"/>
      <w:szCs w:val="16"/>
    </w:r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2A520B"/>
    <w:pPr>
      <w:numPr>
        <w:numId w:val="26"/>
      </w:numPr>
      <w:tabs>
        <w:tab w:val="clear" w:pos="-1440"/>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960"/>
        <w:tab w:val="clear" w:pos="14400"/>
        <w:tab w:val="clear" w:pos="15840"/>
        <w:tab w:val="clear" w:pos="17280"/>
        <w:tab w:val="clear" w:pos="18720"/>
      </w:tabs>
      <w:suppressAutoHyphens w:val="0"/>
      <w:spacing w:line="360" w:lineRule="auto"/>
      <w:ind w:left="720" w:hanging="720"/>
    </w:pPr>
  </w:style>
  <w:style w:type="character" w:customStyle="1" w:styleId="StyleBodyTextIndent2Left0Firstline05After0Char">
    <w:name w:val="Style Body Text Indent 2 + Left:  0&quot; First line:  0.5&quot; After:  0 ... Char"/>
    <w:basedOn w:val="DefaultParagraphFont"/>
    <w:link w:val="StyleBodyTextIndent2Left0Firstline05After0"/>
    <w:rsid w:val="002A520B"/>
    <w:rPr>
      <w:sz w:val="24"/>
    </w:rPr>
  </w:style>
  <w:style w:type="character" w:customStyle="1" w:styleId="Heading2Char">
    <w:name w:val="Heading 2 Char"/>
    <w:link w:val="Heading2"/>
    <w:rsid w:val="00AC0D52"/>
    <w:rPr>
      <w:b/>
      <w:sz w:val="24"/>
    </w:rPr>
  </w:style>
  <w:style w:type="character" w:styleId="FollowedHyperlink">
    <w:name w:val="FollowedHyperlink"/>
    <w:basedOn w:val="DefaultParagraphFont"/>
    <w:rsid w:val="002340D3"/>
    <w:rPr>
      <w:color w:val="800080" w:themeColor="followedHyperlink"/>
      <w:u w:val="single"/>
    </w:rPr>
  </w:style>
  <w:style w:type="table" w:styleId="TableGrid">
    <w:name w:val="Table Grid"/>
    <w:basedOn w:val="TableNormal"/>
    <w:rsid w:val="00BD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C22B5"/>
    <w:rPr>
      <w:sz w:val="16"/>
      <w:szCs w:val="16"/>
    </w:rPr>
  </w:style>
  <w:style w:type="paragraph" w:styleId="CommentText">
    <w:name w:val="annotation text"/>
    <w:basedOn w:val="Normal"/>
    <w:link w:val="CommentTextChar"/>
    <w:rsid w:val="007C22B5"/>
    <w:rPr>
      <w:sz w:val="20"/>
    </w:rPr>
  </w:style>
  <w:style w:type="character" w:customStyle="1" w:styleId="CommentTextChar">
    <w:name w:val="Comment Text Char"/>
    <w:basedOn w:val="DefaultParagraphFont"/>
    <w:link w:val="CommentText"/>
    <w:rsid w:val="007C22B5"/>
  </w:style>
  <w:style w:type="paragraph" w:styleId="CommentSubject">
    <w:name w:val="annotation subject"/>
    <w:basedOn w:val="CommentText"/>
    <w:next w:val="CommentText"/>
    <w:link w:val="CommentSubjectChar"/>
    <w:rsid w:val="007C22B5"/>
    <w:rPr>
      <w:b/>
      <w:bCs/>
    </w:rPr>
  </w:style>
  <w:style w:type="character" w:customStyle="1" w:styleId="CommentSubjectChar">
    <w:name w:val="Comment Subject Char"/>
    <w:basedOn w:val="CommentTextChar"/>
    <w:link w:val="CommentSubject"/>
    <w:rsid w:val="007C22B5"/>
    <w:rPr>
      <w:b/>
      <w:bCs/>
    </w:rPr>
  </w:style>
  <w:style w:type="character" w:customStyle="1" w:styleId="BodyTextChar2">
    <w:name w:val="Body Text Char2"/>
    <w:rsid w:val="00EA7A7A"/>
    <w:rPr>
      <w:sz w:val="24"/>
      <w:lang w:val="en-US" w:eastAsia="en-US" w:bidi="ar-SA"/>
    </w:rPr>
  </w:style>
  <w:style w:type="numbering" w:customStyle="1" w:styleId="StyleBulletedSymbolsymbolLeft025Hanging025">
    <w:name w:val="Style Bulleted Symbol (symbol) Left:  0.25&quot; Hanging:  0.25&quot;"/>
    <w:basedOn w:val="NoList"/>
    <w:rsid w:val="004302F7"/>
    <w:pPr>
      <w:numPr>
        <w:numId w:val="30"/>
      </w:numPr>
    </w:pPr>
  </w:style>
  <w:style w:type="paragraph" w:customStyle="1" w:styleId="BodyTextBulleted">
    <w:name w:val="Body Text: Bulleted"/>
    <w:basedOn w:val="Normal"/>
    <w:qFormat/>
    <w:rsid w:val="007C7A2E"/>
    <w:pPr>
      <w:numPr>
        <w:numId w:val="31"/>
      </w:numPr>
      <w:spacing w:line="360" w:lineRule="auto"/>
      <w:ind w:hanging="720"/>
    </w:pPr>
  </w:style>
  <w:style w:type="paragraph" w:customStyle="1" w:styleId="BodyTextlinebeforebulletedtextonly">
    <w:name w:val="Body Text: line before bulleted text only"/>
    <w:basedOn w:val="BodyText"/>
    <w:rsid w:val="004302F7"/>
    <w:pPr>
      <w:spacing w:line="360" w:lineRule="auto"/>
      <w:ind w:firstLine="0"/>
    </w:pPr>
  </w:style>
  <w:style w:type="paragraph" w:customStyle="1" w:styleId="Body">
    <w:name w:val="Body"/>
    <w:rsid w:val="00B417C9"/>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B417C9"/>
    <w:pPr>
      <w:pBdr>
        <w:top w:val="nil"/>
        <w:left w:val="nil"/>
        <w:bottom w:val="nil"/>
        <w:right w:val="nil"/>
        <w:between w:val="nil"/>
        <w:bar w:val="nil"/>
      </w:pBdr>
    </w:pPr>
    <w:rPr>
      <w:rFonts w:ascii="Helvetica" w:eastAsia="Helvetica" w:hAnsi="Helvetica" w:cs="Helvetica"/>
      <w:color w:val="000000"/>
      <w:bdr w:val="nil"/>
    </w:rPr>
  </w:style>
  <w:style w:type="paragraph" w:customStyle="1" w:styleId="References">
    <w:name w:val="References"/>
    <w:basedOn w:val="Normal"/>
    <w:qFormat/>
    <w:rsid w:val="00396328"/>
    <w:pPr>
      <w:spacing w:after="240"/>
    </w:pPr>
  </w:style>
  <w:style w:type="character" w:customStyle="1" w:styleId="BackgroundBoldedDescriptors">
    <w:name w:val="Background Bolded Descriptors"/>
    <w:rsid w:val="007A77F4"/>
    <w:rPr>
      <w:b/>
      <w:bCs/>
    </w:rPr>
  </w:style>
  <w:style w:type="numbering" w:customStyle="1" w:styleId="StyleBulletedSymbolsymbolBoldLeft0Hanging0251">
    <w:name w:val="Style Bulleted Symbol (symbol) Bold Left:  0&quot; Hanging:  0.25&quot;1"/>
    <w:basedOn w:val="NoList"/>
    <w:rsid w:val="00A372F5"/>
    <w:pPr>
      <w:numPr>
        <w:numId w:val="47"/>
      </w:numPr>
    </w:pPr>
  </w:style>
  <w:style w:type="character" w:customStyle="1" w:styleId="HeaderChar">
    <w:name w:val="Header Char"/>
    <w:basedOn w:val="DefaultParagraphFont"/>
    <w:link w:val="Header"/>
    <w:uiPriority w:val="99"/>
    <w:locked/>
    <w:rsid w:val="008246E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AE"/>
    <w:rPr>
      <w:sz w:val="24"/>
    </w:rPr>
  </w:style>
  <w:style w:type="paragraph" w:styleId="Heading1">
    <w:name w:val="heading 1"/>
    <w:basedOn w:val="Normal"/>
    <w:next w:val="Normal"/>
    <w:qFormat/>
    <w:rsid w:val="00A92E09"/>
    <w:pPr>
      <w:keepNext/>
      <w:spacing w:before="600" w:line="480" w:lineRule="auto"/>
      <w:outlineLvl w:val="0"/>
    </w:pPr>
    <w:rPr>
      <w:b/>
      <w:sz w:val="28"/>
    </w:rPr>
  </w:style>
  <w:style w:type="paragraph" w:styleId="Heading2">
    <w:name w:val="heading 2"/>
    <w:basedOn w:val="Normal"/>
    <w:next w:val="Normal"/>
    <w:link w:val="Heading2Char"/>
    <w:qFormat/>
    <w:rsid w:val="00AC0D52"/>
    <w:pPr>
      <w:keepNext/>
      <w:spacing w:before="480" w:after="120" w:line="360" w:lineRule="auto"/>
      <w:ind w:firstLine="720"/>
      <w:outlineLvl w:val="1"/>
    </w:pPr>
    <w:rPr>
      <w:b/>
    </w:rPr>
  </w:style>
  <w:style w:type="paragraph" w:styleId="Heading3">
    <w:name w:val="heading 3"/>
    <w:basedOn w:val="Normal"/>
    <w:next w:val="Normal"/>
    <w:qFormat/>
    <w:rsid w:val="00CF7D94"/>
    <w:pPr>
      <w:keepNext/>
      <w:spacing w:before="480" w:after="60" w:line="360" w:lineRule="auto"/>
      <w:ind w:firstLine="720"/>
      <w:outlineLvl w:val="2"/>
    </w:pPr>
    <w:rPr>
      <w:i/>
    </w:rPr>
  </w:style>
  <w:style w:type="paragraph" w:styleId="Heading4">
    <w:name w:val="heading 4"/>
    <w:basedOn w:val="Normal"/>
    <w:next w:val="Normal"/>
    <w:qFormat/>
    <w:rsid w:val="006B2CCD"/>
    <w:pPr>
      <w:keepNext/>
      <w:spacing w:before="240" w:after="120"/>
      <w:ind w:left="1440"/>
      <w:outlineLvl w:val="3"/>
    </w:pPr>
    <w:rPr>
      <w:b/>
      <w:i/>
    </w:rPr>
  </w:style>
  <w:style w:type="paragraph" w:styleId="Heading5">
    <w:name w:val="heading 5"/>
    <w:basedOn w:val="Normal"/>
    <w:next w:val="Normal"/>
    <w:link w:val="Heading5Char"/>
    <w:qFormat/>
    <w:rsid w:val="006322D0"/>
    <w:pPr>
      <w:numPr>
        <w:ilvl w:val="4"/>
        <w:numId w:val="13"/>
      </w:numPr>
      <w:spacing w:before="240" w:after="60"/>
      <w:outlineLvl w:val="4"/>
    </w:pPr>
    <w:rPr>
      <w:rFonts w:ascii="Arial" w:hAnsi="Arial"/>
      <w:sz w:val="22"/>
    </w:rPr>
  </w:style>
  <w:style w:type="paragraph" w:styleId="Heading6">
    <w:name w:val="heading 6"/>
    <w:basedOn w:val="Normal"/>
    <w:next w:val="Normal"/>
    <w:link w:val="Heading6Char"/>
    <w:qFormat/>
    <w:rsid w:val="006322D0"/>
    <w:pPr>
      <w:numPr>
        <w:ilvl w:val="5"/>
        <w:numId w:val="13"/>
      </w:numPr>
      <w:spacing w:before="240" w:after="60"/>
      <w:outlineLvl w:val="5"/>
    </w:pPr>
    <w:rPr>
      <w:rFonts w:ascii="Arial" w:hAnsi="Arial"/>
      <w:i/>
      <w:sz w:val="22"/>
    </w:rPr>
  </w:style>
  <w:style w:type="paragraph" w:styleId="Heading7">
    <w:name w:val="heading 7"/>
    <w:basedOn w:val="Normal"/>
    <w:next w:val="Normal"/>
    <w:link w:val="Heading7Char"/>
    <w:qFormat/>
    <w:rsid w:val="006322D0"/>
    <w:pPr>
      <w:numPr>
        <w:ilvl w:val="6"/>
        <w:numId w:val="13"/>
      </w:numPr>
      <w:spacing w:before="240" w:after="60"/>
      <w:outlineLvl w:val="6"/>
    </w:pPr>
    <w:rPr>
      <w:rFonts w:ascii="Arial" w:hAnsi="Arial"/>
      <w:sz w:val="20"/>
    </w:rPr>
  </w:style>
  <w:style w:type="paragraph" w:styleId="Heading8">
    <w:name w:val="heading 8"/>
    <w:basedOn w:val="Normal"/>
    <w:next w:val="Normal"/>
    <w:link w:val="Heading8Char"/>
    <w:qFormat/>
    <w:rsid w:val="006322D0"/>
    <w:pPr>
      <w:numPr>
        <w:ilvl w:val="7"/>
        <w:numId w:val="13"/>
      </w:numPr>
      <w:spacing w:before="240" w:after="60"/>
      <w:outlineLvl w:val="7"/>
    </w:pPr>
    <w:rPr>
      <w:rFonts w:ascii="Arial" w:hAnsi="Arial"/>
      <w:i/>
      <w:sz w:val="20"/>
    </w:rPr>
  </w:style>
  <w:style w:type="paragraph" w:styleId="Heading9">
    <w:name w:val="heading 9"/>
    <w:basedOn w:val="Normal"/>
    <w:next w:val="Normal"/>
    <w:link w:val="Heading9Char"/>
    <w:qFormat/>
    <w:rsid w:val="006322D0"/>
    <w:pPr>
      <w:numPr>
        <w:ilvl w:val="8"/>
        <w:numId w:val="13"/>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Footer">
    <w:name w:val="footer"/>
    <w:basedOn w:val="Normal"/>
    <w:link w:val="FooterChar"/>
    <w:uiPriority w:val="99"/>
    <w:pPr>
      <w:tabs>
        <w:tab w:val="left" w:pos="360"/>
        <w:tab w:val="right" w:pos="9000"/>
      </w:tabs>
      <w:suppressAutoHyphens/>
    </w:pPr>
  </w:style>
  <w:style w:type="character" w:styleId="PageNumber">
    <w:name w:val="page number"/>
    <w:basedOn w:val="DefaultParagraphFont"/>
    <w:uiPriority w:val="99"/>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semiHidden/>
    <w:unhideWhenUsed/>
    <w:qFormat/>
    <w:rPr>
      <w:b/>
      <w:bCs/>
      <w:sz w:val="20"/>
    </w:rPr>
  </w:style>
  <w:style w:type="character" w:customStyle="1" w:styleId="EquationCaption">
    <w:name w:val="_Equation Caption"/>
    <w:rsid w:val="005D38EB"/>
    <w:rPr>
      <w:rFonts w:ascii="Times New Roman" w:hAnsi="Times New Roman"/>
    </w:r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rsid w:val="005D38EB"/>
    <w:pPr>
      <w:spacing w:line="480" w:lineRule="auto"/>
      <w:ind w:firstLine="720"/>
    </w:pPr>
  </w:style>
  <w:style w:type="paragraph" w:styleId="BodyTextIndent">
    <w:name w:val="Body Text Indent"/>
    <w:basedOn w:val="Normal"/>
    <w:link w:val="BodyTextIndentChar"/>
    <w:pPr>
      <w:spacing w:line="480" w:lineRule="auto"/>
      <w:ind w:left="720" w:hanging="720"/>
    </w:pPr>
  </w:style>
  <w:style w:type="paragraph" w:styleId="BodyTextIndent2">
    <w:name w:val="Body Text Indent 2"/>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pPr>
  </w:style>
  <w:style w:type="paragraph" w:styleId="BlockText">
    <w:name w:val="Block Text"/>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right="720"/>
    </w:pPr>
  </w:style>
  <w:style w:type="paragraph" w:styleId="BodyText2">
    <w:name w:val="Body Text 2"/>
    <w:basedOn w:val="Normal"/>
    <w:link w:val="BodyText2Char"/>
    <w:rsid w:val="006309D8"/>
    <w:pPr>
      <w:spacing w:after="240"/>
    </w:pPr>
  </w:style>
  <w:style w:type="paragraph" w:styleId="BodyTextIndent3">
    <w:name w:val="Body Text Indent 3"/>
    <w:basedOn w:val="Normal"/>
    <w:pPr>
      <w:spacing w:line="480" w:lineRule="auto"/>
      <w:ind w:firstLine="720"/>
    </w:pPr>
  </w:style>
  <w:style w:type="character" w:styleId="Hyperlink">
    <w:name w:val="Hyperlink"/>
    <w:rPr>
      <w:color w:val="0000FF"/>
      <w:u w:val="single"/>
    </w:rPr>
  </w:style>
  <w:style w:type="paragraph" w:styleId="PlainText">
    <w:name w:val="Plain Text"/>
    <w:basedOn w:val="Normal"/>
    <w:link w:val="PlainTextChar"/>
    <w:rsid w:val="00AC64A2"/>
    <w:rPr>
      <w:rFonts w:ascii="Courier New" w:hAnsi="Courier New"/>
      <w:sz w:val="20"/>
    </w:rPr>
  </w:style>
  <w:style w:type="paragraph" w:styleId="BalloonText">
    <w:name w:val="Balloon Text"/>
    <w:basedOn w:val="Normal"/>
    <w:semiHidden/>
    <w:rsid w:val="000C2CB7"/>
    <w:rPr>
      <w:rFonts w:ascii="Tahoma" w:hAnsi="Tahoma" w:cs="Tahoma"/>
      <w:sz w:val="16"/>
      <w:szCs w:val="16"/>
    </w:rPr>
  </w:style>
  <w:style w:type="character" w:customStyle="1" w:styleId="BodyTextIndentChar">
    <w:name w:val="Body Text Indent Char"/>
    <w:link w:val="BodyTextIndent"/>
    <w:rsid w:val="00624996"/>
    <w:rPr>
      <w:sz w:val="24"/>
    </w:rPr>
  </w:style>
  <w:style w:type="character" w:customStyle="1" w:styleId="PlainTextChar">
    <w:name w:val="Plain Text Char"/>
    <w:link w:val="PlainText"/>
    <w:rsid w:val="008B1425"/>
    <w:rPr>
      <w:rFonts w:ascii="Courier New" w:hAnsi="Courier New"/>
    </w:rPr>
  </w:style>
  <w:style w:type="character" w:customStyle="1" w:styleId="BodyTextChar1">
    <w:name w:val="Body Text Char1"/>
    <w:rsid w:val="00BE67FE"/>
    <w:rPr>
      <w:sz w:val="24"/>
      <w:lang w:val="en-US" w:eastAsia="en-US" w:bidi="ar-SA"/>
    </w:rPr>
  </w:style>
  <w:style w:type="character" w:customStyle="1" w:styleId="BodyTextChar">
    <w:name w:val="Body Text Char"/>
    <w:link w:val="BodyText"/>
    <w:rsid w:val="00BE67FE"/>
    <w:rPr>
      <w:sz w:val="24"/>
    </w:rPr>
  </w:style>
  <w:style w:type="paragraph" w:styleId="ListParagraph">
    <w:name w:val="List Paragraph"/>
    <w:basedOn w:val="Normal"/>
    <w:uiPriority w:val="34"/>
    <w:qFormat/>
    <w:rsid w:val="00E210D8"/>
    <w:pPr>
      <w:numPr>
        <w:numId w:val="29"/>
      </w:numPr>
      <w:spacing w:line="360" w:lineRule="auto"/>
    </w:pPr>
  </w:style>
  <w:style w:type="numbering" w:customStyle="1" w:styleId="StyleNumbered">
    <w:name w:val="Style Numbered"/>
    <w:rsid w:val="0077712A"/>
    <w:pPr>
      <w:numPr>
        <w:numId w:val="2"/>
      </w:numPr>
    </w:pPr>
  </w:style>
  <w:style w:type="character" w:customStyle="1" w:styleId="BodyText2Char">
    <w:name w:val="Body Text 2 Char"/>
    <w:link w:val="BodyText2"/>
    <w:locked/>
    <w:rsid w:val="00D520AE"/>
    <w:rPr>
      <w:sz w:val="24"/>
    </w:rPr>
  </w:style>
  <w:style w:type="character" w:customStyle="1" w:styleId="FooterChar">
    <w:name w:val="Footer Char"/>
    <w:basedOn w:val="DefaultParagraphFont"/>
    <w:link w:val="Footer"/>
    <w:uiPriority w:val="99"/>
    <w:rsid w:val="00A208E4"/>
    <w:rPr>
      <w:rFonts w:ascii="Courier" w:hAnsi="Courier"/>
      <w:sz w:val="24"/>
    </w:rPr>
  </w:style>
  <w:style w:type="paragraph" w:customStyle="1" w:styleId="BodyText1">
    <w:name w:val="Body Text 1"/>
    <w:basedOn w:val="BodyText"/>
    <w:link w:val="BodyText1Char"/>
    <w:qFormat/>
    <w:rsid w:val="00AC0D52"/>
    <w:pPr>
      <w:spacing w:line="360" w:lineRule="auto"/>
    </w:pPr>
  </w:style>
  <w:style w:type="character" w:customStyle="1" w:styleId="BodyText1Char">
    <w:name w:val="Body Text 1 Char"/>
    <w:basedOn w:val="DefaultParagraphFont"/>
    <w:link w:val="BodyText1"/>
    <w:rsid w:val="00AC0D52"/>
    <w:rPr>
      <w:sz w:val="24"/>
    </w:rPr>
  </w:style>
  <w:style w:type="character" w:customStyle="1" w:styleId="Heading5Char">
    <w:name w:val="Heading 5 Char"/>
    <w:basedOn w:val="DefaultParagraphFont"/>
    <w:link w:val="Heading5"/>
    <w:rsid w:val="006322D0"/>
    <w:rPr>
      <w:rFonts w:ascii="Arial" w:hAnsi="Arial"/>
      <w:sz w:val="22"/>
    </w:rPr>
  </w:style>
  <w:style w:type="character" w:customStyle="1" w:styleId="Heading6Char">
    <w:name w:val="Heading 6 Char"/>
    <w:basedOn w:val="DefaultParagraphFont"/>
    <w:link w:val="Heading6"/>
    <w:rsid w:val="006322D0"/>
    <w:rPr>
      <w:rFonts w:ascii="Arial" w:hAnsi="Arial"/>
      <w:i/>
      <w:sz w:val="22"/>
    </w:rPr>
  </w:style>
  <w:style w:type="character" w:customStyle="1" w:styleId="Heading7Char">
    <w:name w:val="Heading 7 Char"/>
    <w:basedOn w:val="DefaultParagraphFont"/>
    <w:link w:val="Heading7"/>
    <w:rsid w:val="006322D0"/>
    <w:rPr>
      <w:rFonts w:ascii="Arial" w:hAnsi="Arial"/>
    </w:rPr>
  </w:style>
  <w:style w:type="character" w:customStyle="1" w:styleId="Heading8Char">
    <w:name w:val="Heading 8 Char"/>
    <w:basedOn w:val="DefaultParagraphFont"/>
    <w:link w:val="Heading8"/>
    <w:rsid w:val="006322D0"/>
    <w:rPr>
      <w:rFonts w:ascii="Arial" w:hAnsi="Arial"/>
      <w:i/>
    </w:rPr>
  </w:style>
  <w:style w:type="character" w:customStyle="1" w:styleId="Heading9Char">
    <w:name w:val="Heading 9 Char"/>
    <w:basedOn w:val="DefaultParagraphFont"/>
    <w:link w:val="Heading9"/>
    <w:rsid w:val="006322D0"/>
    <w:rPr>
      <w:rFonts w:ascii="Arial" w:hAnsi="Arial"/>
      <w:i/>
      <w:sz w:val="18"/>
    </w:rPr>
  </w:style>
  <w:style w:type="paragraph" w:styleId="BodyText3">
    <w:name w:val="Body Text 3"/>
    <w:basedOn w:val="Normal"/>
    <w:link w:val="BodyText3Char"/>
    <w:rsid w:val="00984AC5"/>
    <w:pPr>
      <w:spacing w:after="120"/>
    </w:pPr>
    <w:rPr>
      <w:sz w:val="16"/>
      <w:szCs w:val="16"/>
    </w:rPr>
  </w:style>
  <w:style w:type="character" w:customStyle="1" w:styleId="BodyText3Char">
    <w:name w:val="Body Text 3 Char"/>
    <w:basedOn w:val="DefaultParagraphFont"/>
    <w:link w:val="BodyText3"/>
    <w:rsid w:val="00984AC5"/>
    <w:rPr>
      <w:sz w:val="16"/>
      <w:szCs w:val="16"/>
    </w:r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2A520B"/>
    <w:pPr>
      <w:numPr>
        <w:numId w:val="26"/>
      </w:numPr>
      <w:tabs>
        <w:tab w:val="clear" w:pos="-1440"/>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960"/>
        <w:tab w:val="clear" w:pos="14400"/>
        <w:tab w:val="clear" w:pos="15840"/>
        <w:tab w:val="clear" w:pos="17280"/>
        <w:tab w:val="clear" w:pos="18720"/>
      </w:tabs>
      <w:suppressAutoHyphens w:val="0"/>
      <w:spacing w:line="360" w:lineRule="auto"/>
      <w:ind w:left="720" w:hanging="720"/>
    </w:pPr>
  </w:style>
  <w:style w:type="character" w:customStyle="1" w:styleId="StyleBodyTextIndent2Left0Firstline05After0Char">
    <w:name w:val="Style Body Text Indent 2 + Left:  0&quot; First line:  0.5&quot; After:  0 ... Char"/>
    <w:basedOn w:val="DefaultParagraphFont"/>
    <w:link w:val="StyleBodyTextIndent2Left0Firstline05After0"/>
    <w:rsid w:val="002A520B"/>
    <w:rPr>
      <w:sz w:val="24"/>
    </w:rPr>
  </w:style>
  <w:style w:type="character" w:customStyle="1" w:styleId="Heading2Char">
    <w:name w:val="Heading 2 Char"/>
    <w:link w:val="Heading2"/>
    <w:rsid w:val="00AC0D52"/>
    <w:rPr>
      <w:b/>
      <w:sz w:val="24"/>
    </w:rPr>
  </w:style>
  <w:style w:type="character" w:styleId="FollowedHyperlink">
    <w:name w:val="FollowedHyperlink"/>
    <w:basedOn w:val="DefaultParagraphFont"/>
    <w:rsid w:val="002340D3"/>
    <w:rPr>
      <w:color w:val="800080" w:themeColor="followedHyperlink"/>
      <w:u w:val="single"/>
    </w:rPr>
  </w:style>
  <w:style w:type="table" w:styleId="TableGrid">
    <w:name w:val="Table Grid"/>
    <w:basedOn w:val="TableNormal"/>
    <w:rsid w:val="00BD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C22B5"/>
    <w:rPr>
      <w:sz w:val="16"/>
      <w:szCs w:val="16"/>
    </w:rPr>
  </w:style>
  <w:style w:type="paragraph" w:styleId="CommentText">
    <w:name w:val="annotation text"/>
    <w:basedOn w:val="Normal"/>
    <w:link w:val="CommentTextChar"/>
    <w:rsid w:val="007C22B5"/>
    <w:rPr>
      <w:sz w:val="20"/>
    </w:rPr>
  </w:style>
  <w:style w:type="character" w:customStyle="1" w:styleId="CommentTextChar">
    <w:name w:val="Comment Text Char"/>
    <w:basedOn w:val="DefaultParagraphFont"/>
    <w:link w:val="CommentText"/>
    <w:rsid w:val="007C22B5"/>
  </w:style>
  <w:style w:type="paragraph" w:styleId="CommentSubject">
    <w:name w:val="annotation subject"/>
    <w:basedOn w:val="CommentText"/>
    <w:next w:val="CommentText"/>
    <w:link w:val="CommentSubjectChar"/>
    <w:rsid w:val="007C22B5"/>
    <w:rPr>
      <w:b/>
      <w:bCs/>
    </w:rPr>
  </w:style>
  <w:style w:type="character" w:customStyle="1" w:styleId="CommentSubjectChar">
    <w:name w:val="Comment Subject Char"/>
    <w:basedOn w:val="CommentTextChar"/>
    <w:link w:val="CommentSubject"/>
    <w:rsid w:val="007C22B5"/>
    <w:rPr>
      <w:b/>
      <w:bCs/>
    </w:rPr>
  </w:style>
  <w:style w:type="character" w:customStyle="1" w:styleId="BodyTextChar2">
    <w:name w:val="Body Text Char2"/>
    <w:rsid w:val="00EA7A7A"/>
    <w:rPr>
      <w:sz w:val="24"/>
      <w:lang w:val="en-US" w:eastAsia="en-US" w:bidi="ar-SA"/>
    </w:rPr>
  </w:style>
  <w:style w:type="numbering" w:customStyle="1" w:styleId="StyleBulletedSymbolsymbolLeft025Hanging025">
    <w:name w:val="Style Bulleted Symbol (symbol) Left:  0.25&quot; Hanging:  0.25&quot;"/>
    <w:basedOn w:val="NoList"/>
    <w:rsid w:val="004302F7"/>
    <w:pPr>
      <w:numPr>
        <w:numId w:val="30"/>
      </w:numPr>
    </w:pPr>
  </w:style>
  <w:style w:type="paragraph" w:customStyle="1" w:styleId="BodyTextBulleted">
    <w:name w:val="Body Text: Bulleted"/>
    <w:basedOn w:val="Normal"/>
    <w:qFormat/>
    <w:rsid w:val="007C7A2E"/>
    <w:pPr>
      <w:numPr>
        <w:numId w:val="31"/>
      </w:numPr>
      <w:spacing w:line="360" w:lineRule="auto"/>
      <w:ind w:hanging="720"/>
    </w:pPr>
  </w:style>
  <w:style w:type="paragraph" w:customStyle="1" w:styleId="BodyTextlinebeforebulletedtextonly">
    <w:name w:val="Body Text: line before bulleted text only"/>
    <w:basedOn w:val="BodyText"/>
    <w:rsid w:val="004302F7"/>
    <w:pPr>
      <w:spacing w:line="360" w:lineRule="auto"/>
      <w:ind w:firstLine="0"/>
    </w:pPr>
  </w:style>
  <w:style w:type="paragraph" w:customStyle="1" w:styleId="Body">
    <w:name w:val="Body"/>
    <w:rsid w:val="00B417C9"/>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B417C9"/>
    <w:pPr>
      <w:pBdr>
        <w:top w:val="nil"/>
        <w:left w:val="nil"/>
        <w:bottom w:val="nil"/>
        <w:right w:val="nil"/>
        <w:between w:val="nil"/>
        <w:bar w:val="nil"/>
      </w:pBdr>
    </w:pPr>
    <w:rPr>
      <w:rFonts w:ascii="Helvetica" w:eastAsia="Helvetica" w:hAnsi="Helvetica" w:cs="Helvetica"/>
      <w:color w:val="000000"/>
      <w:bdr w:val="nil"/>
    </w:rPr>
  </w:style>
  <w:style w:type="paragraph" w:customStyle="1" w:styleId="References">
    <w:name w:val="References"/>
    <w:basedOn w:val="Normal"/>
    <w:qFormat/>
    <w:rsid w:val="00396328"/>
    <w:pPr>
      <w:spacing w:after="240"/>
    </w:pPr>
  </w:style>
  <w:style w:type="character" w:customStyle="1" w:styleId="BackgroundBoldedDescriptors">
    <w:name w:val="Background Bolded Descriptors"/>
    <w:rsid w:val="007A77F4"/>
    <w:rPr>
      <w:b/>
      <w:bCs/>
    </w:rPr>
  </w:style>
  <w:style w:type="numbering" w:customStyle="1" w:styleId="StyleBulletedSymbolsymbolBoldLeft0Hanging0251">
    <w:name w:val="Style Bulleted Symbol (symbol) Bold Left:  0&quot; Hanging:  0.25&quot;1"/>
    <w:basedOn w:val="NoList"/>
    <w:rsid w:val="00A372F5"/>
    <w:pPr>
      <w:numPr>
        <w:numId w:val="47"/>
      </w:numPr>
    </w:pPr>
  </w:style>
  <w:style w:type="character" w:customStyle="1" w:styleId="HeaderChar">
    <w:name w:val="Header Char"/>
    <w:basedOn w:val="DefaultParagraphFont"/>
    <w:link w:val="Header"/>
    <w:uiPriority w:val="99"/>
    <w:locked/>
    <w:rsid w:val="008246E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753516">
      <w:bodyDiv w:val="1"/>
      <w:marLeft w:val="0"/>
      <w:marRight w:val="0"/>
      <w:marTop w:val="0"/>
      <w:marBottom w:val="0"/>
      <w:divBdr>
        <w:top w:val="none" w:sz="0" w:space="0" w:color="auto"/>
        <w:left w:val="none" w:sz="0" w:space="0" w:color="auto"/>
        <w:bottom w:val="none" w:sz="0" w:space="0" w:color="auto"/>
        <w:right w:val="none" w:sz="0" w:space="0" w:color="auto"/>
      </w:divBdr>
    </w:div>
    <w:div w:id="1897623512">
      <w:bodyDiv w:val="1"/>
      <w:marLeft w:val="0"/>
      <w:marRight w:val="0"/>
      <w:marTop w:val="0"/>
      <w:marBottom w:val="0"/>
      <w:divBdr>
        <w:top w:val="none" w:sz="0" w:space="0" w:color="auto"/>
        <w:left w:val="none" w:sz="0" w:space="0" w:color="auto"/>
        <w:bottom w:val="none" w:sz="0" w:space="0" w:color="auto"/>
        <w:right w:val="none" w:sz="0" w:space="0" w:color="auto"/>
      </w:divBdr>
    </w:div>
    <w:div w:id="19263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mass.gov/dph/iaq" TargetMode="External"/><Relationship Id="rId18" Type="http://schemas.openxmlformats.org/officeDocument/2006/relationships/footer" Target="footer2.xml"/><Relationship Id="rId26" Type="http://schemas.openxmlformats.org/officeDocument/2006/relationships/image" Target="media/image7.jpeg"/><Relationship Id="rId39" Type="http://schemas.openxmlformats.org/officeDocument/2006/relationships/image" Target="media/image20.png"/><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footer" Target="footer4.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image" Target="media/image42.jpeg"/><Relationship Id="rId10" Type="http://schemas.openxmlformats.org/officeDocument/2006/relationships/image" Target="media/image110.jpeg"/><Relationship Id="rId19" Type="http://schemas.openxmlformats.org/officeDocument/2006/relationships/header" Target="header3.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ass.gov/eohhs/gov/departments/dph/programs/environmental-health/exposure-topics/iaq/iaq-manual/" TargetMode="Externa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header" Target="header4.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hyperlink" Target="https://www.mass.gov/service-details/osha-consultation-program-technical-support" TargetMode="External"/><Relationship Id="rId17" Type="http://schemas.openxmlformats.org/officeDocument/2006/relationships/footer" Target="footer1.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footer" Target="footer6.xml"/><Relationship Id="rId20" Type="http://schemas.openxmlformats.org/officeDocument/2006/relationships/footer" Target="footer3.xml"/><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00C82-7B79-4F66-859C-3B71FD3B3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3166</Words>
  <Characters>18051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Indoor Air Quality Assessment - Furnace Brook Middle School (November 2018)</vt:lpstr>
    </vt:vector>
  </TitlesOfParts>
  <Company>MDPH</Company>
  <LinksUpToDate>false</LinksUpToDate>
  <CharactersWithSpaces>21175</CharactersWithSpaces>
  <SharedDoc>false</SharedDoc>
  <HLinks>
    <vt:vector size="6" baseType="variant">
      <vt:variant>
        <vt:i4>5111863</vt:i4>
      </vt:variant>
      <vt:variant>
        <vt:i4>3</vt:i4>
      </vt:variant>
      <vt:variant>
        <vt:i4>0</vt:i4>
      </vt:variant>
      <vt:variant>
        <vt:i4>5</vt:i4>
      </vt:variant>
      <vt:variant>
        <vt:lpwstr>http://www.epa.gov/iaq/molds/mold_remediation.html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Department of Public Works (November 2018)</dc:title>
  <dc:subject>Marshfield Dept. of Public Works</dc:subject>
  <dc:creator>Indoor Air Quality Program</dc:creator>
  <cp:lastModifiedBy>AutoBVT</cp:lastModifiedBy>
  <cp:revision>6</cp:revision>
  <cp:lastPrinted>2018-11-16T20:03:00Z</cp:lastPrinted>
  <dcterms:created xsi:type="dcterms:W3CDTF">2018-11-27T15:20:00Z</dcterms:created>
  <dcterms:modified xsi:type="dcterms:W3CDTF">2018-12-17T20:15:00Z</dcterms:modified>
</cp:coreProperties>
</file>