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909F2"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w:t>
                            </w:r>
                            <w:bookmarkStart w:id="0" w:name="_GoBack"/>
                            <w:bookmarkEnd w:id="0"/>
                            <w:r>
                              <w:rPr>
                                <w:b/>
                                <w:sz w:val="36"/>
                              </w:rPr>
                              <w:t>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8777A7" w:rsidRDefault="00683F3B" w:rsidP="00DB51C0">
                            <w:pPr>
                              <w:jc w:val="center"/>
                              <w:rPr>
                                <w:b/>
                                <w:sz w:val="32"/>
                                <w:szCs w:val="32"/>
                              </w:rPr>
                            </w:pPr>
                            <w:r>
                              <w:rPr>
                                <w:b/>
                                <w:sz w:val="32"/>
                                <w:szCs w:val="32"/>
                              </w:rPr>
                              <w:t>703 West Housatonic Street</w:t>
                            </w:r>
                          </w:p>
                          <w:p w:rsidR="00683F3B" w:rsidRPr="00863A05" w:rsidRDefault="00683F3B" w:rsidP="00DB51C0">
                            <w:pPr>
                              <w:jc w:val="center"/>
                              <w:rPr>
                                <w:b/>
                                <w:sz w:val="32"/>
                                <w:szCs w:val="32"/>
                              </w:rPr>
                            </w:pPr>
                            <w:r>
                              <w:rPr>
                                <w:b/>
                                <w:sz w:val="32"/>
                                <w:szCs w:val="32"/>
                              </w:rPr>
                              <w:t>Pittsfield,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909F2" w:rsidP="00DB51C0">
                            <w:pPr>
                              <w:jc w:val="center"/>
                            </w:pPr>
                            <w:r>
                              <w:rPr>
                                <w:noProof/>
                              </w:rPr>
                              <w:drawing>
                                <wp:inline distT="0" distB="0" distL="0" distR="0">
                                  <wp:extent cx="4389120" cy="3291840"/>
                                  <wp:effectExtent l="0" t="0" r="0" b="0"/>
                                  <wp:docPr id="2" name="Picture 2" descr="Entrance to 703 West Housatonic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ance to 703 West Housatonic Stree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891A2F" w:rsidRDefault="00891A2F" w:rsidP="00DB51C0">
                            <w:pPr>
                              <w:jc w:val="center"/>
                            </w:pPr>
                          </w:p>
                          <w:p w:rsidR="00B26F42" w:rsidRDefault="00B26F42" w:rsidP="00DB51C0">
                            <w:pPr>
                              <w:jc w:val="center"/>
                            </w:pPr>
                          </w:p>
                          <w:p w:rsidR="0009667C" w:rsidRDefault="0009667C"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A264D" w:rsidP="00DB51C0">
                            <w:pPr>
                              <w:jc w:val="center"/>
                            </w:pPr>
                            <w:r>
                              <w:t>September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w:t>
                      </w:r>
                      <w:bookmarkStart w:id="1" w:name="_GoBack"/>
                      <w:bookmarkEnd w:id="1"/>
                      <w:r>
                        <w:rPr>
                          <w:b/>
                          <w:sz w:val="36"/>
                        </w:rPr>
                        <w:t>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8777A7" w:rsidRDefault="00683F3B" w:rsidP="00DB51C0">
                      <w:pPr>
                        <w:jc w:val="center"/>
                        <w:rPr>
                          <w:b/>
                          <w:sz w:val="32"/>
                          <w:szCs w:val="32"/>
                        </w:rPr>
                      </w:pPr>
                      <w:r>
                        <w:rPr>
                          <w:b/>
                          <w:sz w:val="32"/>
                          <w:szCs w:val="32"/>
                        </w:rPr>
                        <w:t>703 West Housatonic Street</w:t>
                      </w:r>
                    </w:p>
                    <w:p w:rsidR="00683F3B" w:rsidRPr="00863A05" w:rsidRDefault="00683F3B" w:rsidP="00DB51C0">
                      <w:pPr>
                        <w:jc w:val="center"/>
                        <w:rPr>
                          <w:b/>
                          <w:sz w:val="32"/>
                          <w:szCs w:val="32"/>
                        </w:rPr>
                      </w:pPr>
                      <w:r>
                        <w:rPr>
                          <w:b/>
                          <w:sz w:val="32"/>
                          <w:szCs w:val="32"/>
                        </w:rPr>
                        <w:t>Pittsfield,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909F2" w:rsidP="00DB51C0">
                      <w:pPr>
                        <w:jc w:val="center"/>
                      </w:pPr>
                      <w:r>
                        <w:rPr>
                          <w:noProof/>
                        </w:rPr>
                        <w:drawing>
                          <wp:inline distT="0" distB="0" distL="0" distR="0">
                            <wp:extent cx="4389120" cy="3291840"/>
                            <wp:effectExtent l="0" t="0" r="0" b="0"/>
                            <wp:docPr id="2" name="Picture 2" descr="Entrance to 703 West Housatonic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ance to 703 West Housatonic Stree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891A2F" w:rsidRDefault="00891A2F" w:rsidP="00DB51C0">
                      <w:pPr>
                        <w:jc w:val="center"/>
                      </w:pPr>
                    </w:p>
                    <w:p w:rsidR="00B26F42" w:rsidRDefault="00B26F42" w:rsidP="00DB51C0">
                      <w:pPr>
                        <w:jc w:val="center"/>
                      </w:pPr>
                    </w:p>
                    <w:p w:rsidR="0009667C" w:rsidRDefault="0009667C"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A264D" w:rsidP="00DB51C0">
                      <w:pPr>
                        <w:jc w:val="center"/>
                      </w:pPr>
                      <w:r>
                        <w:t>September</w:t>
                      </w:r>
                      <w:r w:rsidR="00DB51C0">
                        <w:t xml:space="preserve"> 2016</w:t>
                      </w:r>
                    </w:p>
                  </w:txbxContent>
                </v:textbox>
                <w10:anchorlock/>
              </v:shape>
            </w:pict>
          </mc:Fallback>
        </mc:AlternateContent>
      </w:r>
    </w:p>
    <w:p w:rsidR="00B530D3" w:rsidRDefault="009668FC" w:rsidP="0007568F">
      <w:pPr>
        <w:pStyle w:val="Heading1"/>
      </w:pPr>
      <w:r>
        <w:br w:type="page"/>
      </w:r>
      <w:r w:rsidR="00B530D3"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BA264D" w:rsidP="00E23ED1">
            <w:pPr>
              <w:tabs>
                <w:tab w:val="left" w:pos="1485"/>
              </w:tabs>
              <w:rPr>
                <w:bCs/>
              </w:rPr>
            </w:pPr>
            <w:r>
              <w:rPr>
                <w:bCs/>
              </w:rPr>
              <w:t>Department of Revenue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683F3B" w:rsidRPr="00683F3B" w:rsidRDefault="00683F3B" w:rsidP="00683F3B">
            <w:pPr>
              <w:tabs>
                <w:tab w:val="left" w:pos="1485"/>
              </w:tabs>
              <w:rPr>
                <w:bCs/>
              </w:rPr>
            </w:pPr>
            <w:r w:rsidRPr="00683F3B">
              <w:rPr>
                <w:bCs/>
              </w:rPr>
              <w:t>703 West Housatonic Street</w:t>
            </w:r>
          </w:p>
          <w:p w:rsidR="00966B98" w:rsidRPr="001174D9" w:rsidRDefault="00683F3B" w:rsidP="00683F3B">
            <w:pPr>
              <w:tabs>
                <w:tab w:val="left" w:pos="1485"/>
              </w:tabs>
              <w:rPr>
                <w:bCs/>
              </w:rPr>
            </w:pPr>
            <w:r w:rsidRPr="00683F3B">
              <w:rPr>
                <w:bCs/>
              </w:rPr>
              <w:t>Pittsfield,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04505E" w:rsidP="0004505E">
            <w:pPr>
              <w:pStyle w:val="StaffTitleHangingIndent"/>
            </w:pPr>
            <w:r w:rsidRPr="0004505E">
              <w:t xml:space="preserve">Joshua Martin, Deputy Director, Office of Facilities Management, Massachusetts </w:t>
            </w:r>
            <w:r>
              <w:t>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BA264D" w:rsidP="00BA264D">
            <w:pPr>
              <w:tabs>
                <w:tab w:val="left" w:pos="1485"/>
              </w:tabs>
              <w:rPr>
                <w:bCs/>
              </w:rPr>
            </w:pPr>
            <w:r>
              <w:rPr>
                <w:bCs/>
              </w:rPr>
              <w:t>Lease renewal IAQ status report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683F3B" w:rsidP="00683F3B">
            <w:pPr>
              <w:tabs>
                <w:tab w:val="left" w:pos="1485"/>
              </w:tabs>
              <w:rPr>
                <w:bCs/>
              </w:rPr>
            </w:pPr>
            <w:r>
              <w:rPr>
                <w:bCs/>
              </w:rPr>
              <w:t>September 20</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EE2480" w:rsidP="009111A3">
            <w:pPr>
              <w:tabs>
                <w:tab w:val="left" w:pos="1485"/>
              </w:tabs>
              <w:rPr>
                <w:bCs/>
              </w:rPr>
            </w:pPr>
            <w:r>
              <w:rPr>
                <w:bCs/>
              </w:rPr>
              <w:t xml:space="preserve">Three to </w:t>
            </w:r>
            <w:r w:rsidR="009111A3">
              <w:rPr>
                <w:bCs/>
              </w:rPr>
              <w:t>f</w:t>
            </w:r>
            <w:r w:rsidR="00683F3B">
              <w:rPr>
                <w:bCs/>
              </w:rPr>
              <w:t xml:space="preserve">our </w:t>
            </w:r>
            <w:proofErr w:type="gramStart"/>
            <w:r w:rsidR="00683F3B">
              <w:rPr>
                <w:bCs/>
              </w:rPr>
              <w:t>story</w:t>
            </w:r>
            <w:proofErr w:type="gramEnd"/>
            <w:r w:rsidR="00683F3B">
              <w:rPr>
                <w:bCs/>
              </w:rPr>
              <w:t xml:space="preserve"> building </w:t>
            </w:r>
            <w:r w:rsidR="009111A3">
              <w:rPr>
                <w:bCs/>
              </w:rPr>
              <w:t>with flat roof originally constructed in 1919. Building contains other office, warehouse and light manufacturing tenants. DOR offices occupy suite 210.</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9111A3">
            <w:pPr>
              <w:tabs>
                <w:tab w:val="left" w:pos="1485"/>
              </w:tabs>
              <w:rPr>
                <w:bCs/>
                <w:highlight w:val="yellow"/>
              </w:rPr>
            </w:pPr>
            <w:r w:rsidRPr="006033DE">
              <w:rPr>
                <w:bCs/>
              </w:rPr>
              <w:t>Approximately</w:t>
            </w:r>
            <w:r w:rsidR="00640206" w:rsidRPr="006033DE">
              <w:rPr>
                <w:bCs/>
              </w:rPr>
              <w:t xml:space="preserve"> </w:t>
            </w:r>
            <w:r w:rsidR="009111A3">
              <w:rPr>
                <w:bCs/>
              </w:rPr>
              <w:t>12</w:t>
            </w:r>
            <w:r w:rsidR="00154071" w:rsidRPr="006033DE">
              <w:rPr>
                <w:bCs/>
              </w:rPr>
              <w:t xml:space="preserve"> </w:t>
            </w:r>
            <w:r w:rsidR="009111A3">
              <w:rPr>
                <w:bCs/>
              </w:rPr>
              <w:t>employees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CF4146">
        <w:t>I</w:t>
      </w:r>
      <w:r w:rsidR="009F6242" w:rsidRPr="00CF4146">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9111A3">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A5EF2">
        <w:t>with</w:t>
      </w:r>
      <w:r w:rsidR="00967AF4">
        <w:t xml:space="preserve">in </w:t>
      </w:r>
      <w:r w:rsidR="00EA5EF2">
        <w:t xml:space="preserve">the </w:t>
      </w:r>
      <w:r w:rsidR="008261E3">
        <w:t>recommended range of 40</w:t>
      </w:r>
      <w:r w:rsidR="00C75B43">
        <w:t>%</w:t>
      </w:r>
      <w:r w:rsidR="008261E3">
        <w:t xml:space="preserve"> to 60</w:t>
      </w:r>
      <w:r w:rsidR="00991847">
        <w:t xml:space="preserve">% in </w:t>
      </w:r>
      <w:r w:rsidR="00B45EE7">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53693" w:rsidRPr="00733A7C" w:rsidRDefault="0086208E" w:rsidP="00753693">
      <w:pPr>
        <w:pStyle w:val="BodyText"/>
      </w:pPr>
      <w:r w:rsidRPr="002F78FA">
        <w:t xml:space="preserve">Fresh air is provided by </w:t>
      </w:r>
      <w:r w:rsidR="00FE61E7" w:rsidRPr="002F78FA">
        <w:t>air handling units (AHUs)</w:t>
      </w:r>
      <w:r w:rsidR="00D5159F" w:rsidRPr="002F78FA">
        <w:t xml:space="preserve">.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 1</w:t>
      </w:r>
      <w:r w:rsidR="007F1D3E" w:rsidRPr="002F78FA">
        <w:t>)</w:t>
      </w:r>
      <w:r w:rsidR="001B535E" w:rsidRPr="002F78FA">
        <w:t>.</w:t>
      </w:r>
      <w:r w:rsidR="0073731E" w:rsidRPr="002F78FA">
        <w:t xml:space="preserve"> </w:t>
      </w:r>
      <w:r w:rsidR="00753693" w:rsidRPr="002F78FA">
        <w:t>Air is returned/exhausted through vents in the ceiling</w:t>
      </w:r>
      <w:r w:rsidR="00753693">
        <w:t xml:space="preserve"> (Picture</w:t>
      </w:r>
      <w:r w:rsidR="009111A3">
        <w:t xml:space="preserve"> 2</w:t>
      </w:r>
      <w:r w:rsidR="00753693">
        <w:t>)</w:t>
      </w:r>
      <w:r w:rsidR="00753693" w:rsidRPr="002F78FA">
        <w:t>.</w:t>
      </w:r>
    </w:p>
    <w:p w:rsidR="007B12BE" w:rsidRDefault="00753693" w:rsidP="0073731E">
      <w:pPr>
        <w:pStyle w:val="BodyText"/>
      </w:pPr>
      <w:r w:rsidRPr="00C14637">
        <w:t>The assessment results</w:t>
      </w:r>
      <w:r w:rsidRPr="005E2E28">
        <w:t xml:space="preserve"> indicate that the ventilation system i</w:t>
      </w:r>
      <w:r>
        <w:t xml:space="preserve">s providing adequate fresh air for the occupancy in the building. </w:t>
      </w:r>
      <w:r w:rsidR="00B01025">
        <w:t xml:space="preserve">It is recommended that HVAC systems be re-balanced every five years to ensure adequate air systems function (SMACNA, 1994). </w:t>
      </w:r>
      <w:r w:rsidR="00BA264D">
        <w:t xml:space="preserve">It </w:t>
      </w:r>
      <w:r>
        <w:t>is unknown when the last time this system was balanced</w:t>
      </w:r>
      <w:r w:rsidR="00BA264D">
        <w:t>.</w:t>
      </w:r>
      <w:r w:rsidR="00974FA0">
        <w:t xml:space="preserve"> In addition, ensure </w:t>
      </w:r>
      <w:r w:rsidR="00974FA0" w:rsidRPr="00974FA0">
        <w:t xml:space="preserve">filters on AHUs </w:t>
      </w:r>
      <w:r w:rsidR="00974FA0">
        <w:t xml:space="preserve">are changed </w:t>
      </w:r>
      <w:r w:rsidR="00974FA0" w:rsidRPr="00974FA0">
        <w:t>on a regular schedule at least twice a year.</w:t>
      </w:r>
    </w:p>
    <w:p w:rsidR="00436E4C" w:rsidRPr="007D2C35" w:rsidRDefault="00436E4C" w:rsidP="007D2C35">
      <w:pPr>
        <w:pStyle w:val="Heading2"/>
      </w:pPr>
      <w:r w:rsidRPr="007D2C35">
        <w:t>Microbial/Moisture Concerns</w:t>
      </w:r>
    </w:p>
    <w:p w:rsidR="00357BD9" w:rsidRDefault="00357BD9" w:rsidP="001607C1">
      <w:pPr>
        <w:pStyle w:val="BodyText"/>
      </w:pPr>
      <w:r>
        <w:t>A few water-damaged ceiling tiles were observed</w:t>
      </w:r>
      <w:r w:rsidR="009111A3">
        <w:t xml:space="preserve"> in the conference/storage room (Picture 3) and the core facility restroom. </w:t>
      </w:r>
      <w:r>
        <w:t>The conditions</w:t>
      </w:r>
      <w:r w:rsidR="008F75FC">
        <w:t xml:space="preserve"> causing</w:t>
      </w:r>
      <w:r>
        <w:t xml:space="preserve"> the leak should be fixed</w:t>
      </w:r>
      <w:r w:rsidR="008F75FC">
        <w:t>,</w:t>
      </w:r>
      <w:r>
        <w:t xml:space="preserve"> and the tiles </w:t>
      </w:r>
      <w:r w:rsidR="008F75FC">
        <w:t xml:space="preserve">should be </w:t>
      </w:r>
      <w:r>
        <w:t>replaced.</w:t>
      </w:r>
    </w:p>
    <w:p w:rsidR="00357BD9" w:rsidRDefault="009111A3" w:rsidP="009111A3">
      <w:pPr>
        <w:pStyle w:val="BodyText"/>
      </w:pPr>
      <w:r>
        <w:t>Water</w:t>
      </w:r>
      <w:r w:rsidR="003E643C">
        <w:t xml:space="preserve"> dispensers were observed in carpeted areas</w:t>
      </w:r>
      <w:r w:rsidR="00392217">
        <w:t xml:space="preserve"> (Picture</w:t>
      </w:r>
      <w:r>
        <w:t xml:space="preserve"> 4</w:t>
      </w:r>
      <w:r w:rsidR="00392217">
        <w:t>)</w:t>
      </w:r>
      <w:r w:rsidR="003E643C">
        <w:t>. These appliances may spill or leak and lead to carpet damage and microbial growth</w:t>
      </w:r>
      <w:r w:rsidR="008F75FC">
        <w:t xml:space="preserve">. </w:t>
      </w:r>
      <w:r w:rsidR="003E643C">
        <w:t>It is recommended that these</w:t>
      </w:r>
      <w:r w:rsidR="00D17828">
        <w:t xml:space="preserve"> appliances</w:t>
      </w:r>
      <w:r w:rsidR="003E643C">
        <w:t xml:space="preserve"> be located in </w:t>
      </w:r>
      <w:r w:rsidR="002F78FA">
        <w:t>areas without carpeting or on waterproof mats</w:t>
      </w:r>
      <w:r w:rsidR="008F75FC">
        <w:t>.</w:t>
      </w:r>
      <w:r>
        <w:t xml:space="preserve"> The kitchen</w:t>
      </w:r>
      <w:r w:rsidR="00E703D1">
        <w:t xml:space="preserve"> sink</w:t>
      </w:r>
      <w:r w:rsidR="008F75FC">
        <w:t xml:space="preserve"> cabinet </w:t>
      </w:r>
      <w:r w:rsidR="00E703D1">
        <w:t>had water</w:t>
      </w:r>
      <w:r w:rsidR="00357BD9">
        <w:t xml:space="preserve"> stains</w:t>
      </w:r>
      <w:r w:rsidR="008F75FC">
        <w:t>,</w:t>
      </w:r>
      <w:r w:rsidR="00E703D1">
        <w:t xml:space="preserve"> which suggests that leaks or condensation </w:t>
      </w:r>
      <w:r w:rsidR="008F75FC">
        <w:t>is occurring</w:t>
      </w:r>
      <w:r w:rsidR="00E703D1">
        <w:t xml:space="preserve">. The area underneath sinks tends to </w:t>
      </w:r>
      <w:r w:rsidR="00E703D1">
        <w:lastRenderedPageBreak/>
        <w:t>be a moist environment, so storage of porous items or large amounts of items should be avoided</w:t>
      </w:r>
      <w:r w:rsidR="008F75FC">
        <w:t>. These</w:t>
      </w:r>
      <w:r w:rsidR="00E703D1">
        <w:t xml:space="preserve"> area</w:t>
      </w:r>
      <w:r w:rsidR="008F75FC">
        <w:t>s</w:t>
      </w:r>
      <w:r w:rsidR="00E703D1">
        <w:t xml:space="preserve"> should be checked periodically for leaks and dampness.</w:t>
      </w:r>
    </w:p>
    <w:p w:rsidR="00357BD9" w:rsidRDefault="00E703D1" w:rsidP="001607C1">
      <w:pPr>
        <w:pStyle w:val="BodyText"/>
      </w:pPr>
      <w:r>
        <w:t xml:space="preserve">Plants and </w:t>
      </w:r>
      <w:r w:rsidR="00357BD9">
        <w:t xml:space="preserve">trees </w:t>
      </w:r>
      <w:r>
        <w:t>were observed very close to and touching the exterior of the building envelope (Picture</w:t>
      </w:r>
      <w:r w:rsidR="001C1BCE">
        <w:t xml:space="preserve"> </w:t>
      </w:r>
      <w:r w:rsidR="00114833">
        <w:t>5</w:t>
      </w:r>
      <w:r>
        <w:t>). This can lead to deterioration of the building envelope due to root infiltration and dampness</w:t>
      </w:r>
      <w:r w:rsidR="00F62A29">
        <w:t xml:space="preserve"> against the exterior surface</w:t>
      </w:r>
      <w:r w:rsidR="008F75FC">
        <w:t xml:space="preserve">. Plants </w:t>
      </w:r>
      <w:r>
        <w:t>can be a source of debris and pollen to air intakes. Plants should be trimmed away from the building and from overhanging the roof.</w:t>
      </w:r>
    </w:p>
    <w:p w:rsidR="001801F0" w:rsidRDefault="00436E4C" w:rsidP="006E6262">
      <w:pPr>
        <w:pStyle w:val="Heading2"/>
      </w:pPr>
      <w:r w:rsidRPr="006E6262">
        <w:t>Other IAQ Evaluations</w:t>
      </w:r>
    </w:p>
    <w:p w:rsidR="00682779"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dry erase materials in use within the building</w:t>
      </w:r>
      <w:r w:rsidR="006646AD">
        <w:t xml:space="preserve"> (Table 1)</w:t>
      </w:r>
      <w:r w:rsidRPr="00736ECE">
        <w:t>. All of these products have the potential to be irritants to the eyes, nose, throat, and respiratory system of sensitive individuals.</w:t>
      </w:r>
    </w:p>
    <w:p w:rsidR="00E1231B" w:rsidRPr="00736ECE" w:rsidRDefault="00E1231B" w:rsidP="00682779">
      <w:pPr>
        <w:pStyle w:val="BodyText"/>
      </w:pPr>
      <w:r>
        <w:t>A musty or paint-like odor was observed in the hallway outside the office suite. Reportedly, this odor is common in this location and may be due to activities in other tenant areas or the condition of hallway building materials (e.g., carpet). Odors were not detectable inside the DOR space, however, if this condition is a cause of concern to DOR occupants, they should work with building management to ensure ventilation in other units draw odors away from common areas and that carpeting, walls and other building materials are free from microbial growth and odors.</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r w:rsidR="001E4548" w:rsidRPr="001E4548">
        <w:t xml:space="preserve"> </w:t>
      </w:r>
    </w:p>
    <w:p w:rsidR="0095543E" w:rsidRDefault="00134FDB" w:rsidP="001C1BCE">
      <w:pPr>
        <w:pStyle w:val="BodyText"/>
      </w:pPr>
      <w:r>
        <w:t xml:space="preserve">In some areas, stored materials and accumulated items make it more difficult for custodial staff to clean. Items should be stored neatly and moved periodically to allow for wet wiping and vacuuming of surfaces. </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Pr="00736ECE" w:rsidRDefault="00007000" w:rsidP="00E444BA">
      <w:pPr>
        <w:pStyle w:val="BodyText"/>
        <w:numPr>
          <w:ilvl w:val="0"/>
          <w:numId w:val="7"/>
        </w:numPr>
        <w:ind w:left="720" w:hanging="720"/>
      </w:pPr>
      <w:r>
        <w:t>Continue to o</w:t>
      </w:r>
      <w:r w:rsidR="00963131" w:rsidRPr="00736ECE">
        <w:t>perate supply</w:t>
      </w:r>
      <w:r w:rsidR="003E487A" w:rsidRPr="00736ECE">
        <w:t xml:space="preserve"> and exhaust</w:t>
      </w:r>
      <w:r w:rsidR="00963131" w:rsidRPr="00736ECE">
        <w:t xml:space="preserve"> ventilation in all areas during occupied periods.</w:t>
      </w:r>
    </w:p>
    <w:p w:rsidR="004B2D9F" w:rsidRDefault="004B2D9F" w:rsidP="00E444BA">
      <w:pPr>
        <w:pStyle w:val="BodyText"/>
        <w:numPr>
          <w:ilvl w:val="0"/>
          <w:numId w:val="7"/>
        </w:numPr>
        <w:ind w:left="720" w:hanging="720"/>
      </w:pPr>
      <w:r w:rsidRPr="00736ECE">
        <w:lastRenderedPageBreak/>
        <w:t>Have the HVAC system balanced every 5 years in accordance with SMACNA recommendations (SMACNA, 1994).</w:t>
      </w:r>
    </w:p>
    <w:p w:rsidR="00C17393" w:rsidRDefault="00C17393" w:rsidP="00E444BA">
      <w:pPr>
        <w:pStyle w:val="BodyText"/>
        <w:numPr>
          <w:ilvl w:val="0"/>
          <w:numId w:val="7"/>
        </w:numPr>
        <w:ind w:left="720" w:hanging="720"/>
      </w:pPr>
      <w:r>
        <w:t>Repair conditions leading to ceiling leaks and water-damaged ceiling tiles, and replace the tiles.</w:t>
      </w:r>
    </w:p>
    <w:p w:rsidR="00474CC3" w:rsidRDefault="00140CFF" w:rsidP="009E5884">
      <w:pPr>
        <w:pStyle w:val="BodyText"/>
        <w:numPr>
          <w:ilvl w:val="0"/>
          <w:numId w:val="7"/>
        </w:numPr>
        <w:ind w:left="720" w:hanging="720"/>
      </w:pPr>
      <w:r>
        <w:t xml:space="preserve">Consider </w:t>
      </w:r>
      <w:r w:rsidR="00474CC3">
        <w:t>locating water dispensers in non-carpeted areas or place on a waterproof mat.</w:t>
      </w:r>
    </w:p>
    <w:p w:rsidR="00140CFF" w:rsidRDefault="00140CFF" w:rsidP="009E5884">
      <w:pPr>
        <w:pStyle w:val="BodyText"/>
        <w:numPr>
          <w:ilvl w:val="0"/>
          <w:numId w:val="7"/>
        </w:numPr>
        <w:ind w:left="720" w:hanging="720"/>
      </w:pPr>
      <w:r>
        <w:t xml:space="preserve">Avoid storing porous items </w:t>
      </w:r>
      <w:r w:rsidR="00134FDB">
        <w:t>or large amounts of items under sinks</w:t>
      </w:r>
      <w:r w:rsidR="00F34C26">
        <w:t xml:space="preserve"> and check for leaks and damp conditions regularly</w:t>
      </w:r>
      <w:r>
        <w:t>.</w:t>
      </w:r>
    </w:p>
    <w:p w:rsidR="00F34C26" w:rsidRDefault="00F34C26" w:rsidP="009E5884">
      <w:pPr>
        <w:pStyle w:val="BodyText"/>
        <w:numPr>
          <w:ilvl w:val="0"/>
          <w:numId w:val="7"/>
        </w:numPr>
        <w:ind w:left="720" w:hanging="720"/>
      </w:pPr>
      <w:r>
        <w:t>Trim plants and trees back from the sides and overhanging the building.</w:t>
      </w:r>
    </w:p>
    <w:p w:rsidR="009E5884" w:rsidRDefault="009E5884" w:rsidP="009E5884">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A7ACE" w:rsidRPr="00736ECE" w:rsidRDefault="008A7ACE" w:rsidP="00E444BA">
      <w:pPr>
        <w:pStyle w:val="BodyText"/>
        <w:numPr>
          <w:ilvl w:val="0"/>
          <w:numId w:val="7"/>
        </w:numPr>
        <w:ind w:left="720" w:hanging="720"/>
      </w:pPr>
      <w:r>
        <w:t>Change filters on AHUs on a regular schedule at least twice a year.</w:t>
      </w:r>
    </w:p>
    <w:p w:rsidR="00E1231B" w:rsidRDefault="00E1231B" w:rsidP="00E444BA">
      <w:pPr>
        <w:pStyle w:val="BodyText"/>
        <w:numPr>
          <w:ilvl w:val="0"/>
          <w:numId w:val="7"/>
        </w:numPr>
        <w:ind w:left="720" w:hanging="720"/>
      </w:pPr>
      <w:r>
        <w:t>Work with building management to reduce odors in shared-space hallways if these odors are of concern</w:t>
      </w:r>
      <w:r w:rsidR="00974FA0">
        <w:t>.</w:t>
      </w:r>
    </w:p>
    <w:p w:rsidR="003A7F7A" w:rsidRDefault="003A7F7A" w:rsidP="00E444BA">
      <w:pPr>
        <w:pStyle w:val="BodyText"/>
        <w:numPr>
          <w:ilvl w:val="0"/>
          <w:numId w:val="7"/>
        </w:numPr>
        <w:ind w:left="720" w:hanging="720"/>
      </w:pPr>
      <w:r w:rsidRPr="00736ECE">
        <w:t>Clean carpeting in accordance with IICRC recommendations (IICRC, 2012).</w:t>
      </w:r>
      <w:r w:rsidR="001607C1">
        <w:t xml:space="preserve"> </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CD6336">
        <w:br/>
      </w:r>
      <w:r w:rsidRPr="00736ECE">
        <w:t xml:space="preserve">These documents are available at: </w:t>
      </w:r>
      <w:hyperlink r:id="rId10" w:tooltip="Indoor air Quality Program" w:history="1">
        <w:r w:rsidRPr="00736ECE">
          <w:rPr>
            <w:rStyle w:val="Hyperlink"/>
          </w:rPr>
          <w:t>http://m</w:t>
        </w:r>
        <w:r w:rsidRPr="00736ECE">
          <w:rPr>
            <w:rStyle w:val="Hyperlink"/>
          </w:rPr>
          <w:t>a</w:t>
        </w:r>
        <w:r w:rsidRPr="00736ECE">
          <w:rPr>
            <w:rStyle w:val="Hyperlink"/>
          </w:rPr>
          <w:t>s</w:t>
        </w:r>
        <w:r w:rsidRPr="00736ECE">
          <w:rPr>
            <w:rStyle w:val="Hyperlink"/>
          </w:rPr>
          <w:t>s</w:t>
        </w:r>
        <w:r w:rsidRPr="00736ECE">
          <w:rPr>
            <w:rStyle w:val="Hyperlink"/>
          </w:rPr>
          <w:t>.</w:t>
        </w:r>
        <w:r w:rsidRPr="00736ECE">
          <w:rPr>
            <w:rStyle w:val="Hyperlink"/>
          </w:rPr>
          <w:t>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C86CE2" w:rsidRDefault="008A4F35" w:rsidP="005A752D">
      <w:pPr>
        <w:pStyle w:val="References"/>
      </w:pPr>
      <w:proofErr w:type="gramStart"/>
      <w:r w:rsidRPr="00C86CE2">
        <w:t>IICRC.</w:t>
      </w:r>
      <w:proofErr w:type="gramEnd"/>
      <w:r w:rsidR="007D2C35" w:rsidRPr="00C86CE2">
        <w:t xml:space="preserve"> </w:t>
      </w:r>
      <w:r w:rsidRPr="00C86CE2">
        <w:t>2012.</w:t>
      </w:r>
      <w:r w:rsidR="007D2C35" w:rsidRPr="00C86CE2">
        <w:t xml:space="preserve"> </w:t>
      </w:r>
      <w:r w:rsidRPr="00C86CE2">
        <w:t>Institute of Inspection, Cleaning and Restoration Certification.</w:t>
      </w:r>
      <w:r w:rsidR="007D2C35" w:rsidRPr="00C86CE2">
        <w:t xml:space="preserve"> </w:t>
      </w:r>
      <w:r w:rsidRPr="00C86CE2">
        <w:t>Carpet Cleaning: FAQ.</w:t>
      </w:r>
      <w:r w:rsidR="007D2C35" w:rsidRPr="00C86CE2">
        <w:t xml:space="preserve"> </w:t>
      </w:r>
      <w:proofErr w:type="gramStart"/>
      <w:r w:rsidRPr="00C86CE2">
        <w:t xml:space="preserve">Retrieved from </w:t>
      </w:r>
      <w:hyperlink r:id="rId11" w:anchor="faq" w:history="1">
        <w:r w:rsidRPr="00C86CE2">
          <w:rPr>
            <w:rStyle w:val="Hyperlink"/>
          </w:rPr>
          <w:t>h</w:t>
        </w:r>
        <w:r w:rsidRPr="00C86CE2">
          <w:rPr>
            <w:rStyle w:val="Hyperlink"/>
          </w:rPr>
          <w:t>t</w:t>
        </w:r>
        <w:r w:rsidRPr="00C86CE2">
          <w:rPr>
            <w:rStyle w:val="Hyperlink"/>
          </w:rPr>
          <w:t>tp://w</w:t>
        </w:r>
        <w:r w:rsidRPr="00C86CE2">
          <w:rPr>
            <w:rStyle w:val="Hyperlink"/>
          </w:rPr>
          <w:t>w</w:t>
        </w:r>
        <w:r w:rsidRPr="00C86CE2">
          <w:rPr>
            <w:rStyle w:val="Hyperlink"/>
          </w:rPr>
          <w:t>w.iicrc.</w:t>
        </w:r>
        <w:r w:rsidRPr="00C86CE2">
          <w:rPr>
            <w:rStyle w:val="Hyperlink"/>
          </w:rPr>
          <w:t>o</w:t>
        </w:r>
        <w:r w:rsidRPr="00C86CE2">
          <w:rPr>
            <w:rStyle w:val="Hyperlink"/>
          </w:rPr>
          <w:t>r</w:t>
        </w:r>
        <w:r w:rsidRPr="00C86CE2">
          <w:rPr>
            <w:rStyle w:val="Hyperlink"/>
          </w:rPr>
          <w:t>g/co</w:t>
        </w:r>
        <w:r w:rsidRPr="00C86CE2">
          <w:rPr>
            <w:rStyle w:val="Hyperlink"/>
          </w:rPr>
          <w:t>n</w:t>
        </w:r>
        <w:r w:rsidRPr="00C86CE2">
          <w:rPr>
            <w:rStyle w:val="Hyperlink"/>
          </w:rPr>
          <w:t>sumers/care/carpet-cleaning/#faq</w:t>
        </w:r>
      </w:hyperlink>
      <w:r w:rsidRPr="00C86CE2">
        <w:t>.</w:t>
      </w:r>
      <w:proofErr w:type="gramEnd"/>
    </w:p>
    <w:p w:rsidR="008A4F35" w:rsidRPr="00C86CE2" w:rsidRDefault="008A4F35" w:rsidP="005A752D">
      <w:pPr>
        <w:pStyle w:val="References"/>
      </w:pPr>
      <w:proofErr w:type="gramStart"/>
      <w:r w:rsidRPr="00C86CE2">
        <w:t>MDPH.</w:t>
      </w:r>
      <w:proofErr w:type="gramEnd"/>
      <w:r w:rsidR="007D2C35" w:rsidRPr="00C86CE2">
        <w:t xml:space="preserve"> </w:t>
      </w:r>
      <w:proofErr w:type="gramStart"/>
      <w:r w:rsidRPr="00C86CE2">
        <w:t>2015.</w:t>
      </w:r>
      <w:r w:rsidR="007D2C35" w:rsidRPr="00C86CE2">
        <w:t xml:space="preserve"> </w:t>
      </w:r>
      <w:r w:rsidR="003D084D" w:rsidRPr="00C86CE2">
        <w:t>Massachusetts Department of Public Health.</w:t>
      </w:r>
      <w:proofErr w:type="gramEnd"/>
      <w:r w:rsidR="007D2C35" w:rsidRPr="00C86CE2">
        <w:t xml:space="preserve"> </w:t>
      </w:r>
      <w:r w:rsidRPr="00C86CE2">
        <w:t>Indoor Air Quality Manual: Chapters I-III.</w:t>
      </w:r>
      <w:r w:rsidR="007D2C35" w:rsidRPr="00C86CE2">
        <w:t xml:space="preserve"> </w:t>
      </w:r>
      <w:r w:rsidRPr="00C86CE2">
        <w:t xml:space="preserve">Available at: </w:t>
      </w:r>
      <w:hyperlink r:id="rId12" w:history="1">
        <w:r w:rsidRPr="0052542A">
          <w:rPr>
            <w:rStyle w:val="Hyperlink"/>
          </w:rPr>
          <w:t>http://www.m</w:t>
        </w:r>
        <w:r w:rsidRPr="0052542A">
          <w:rPr>
            <w:rStyle w:val="Hyperlink"/>
          </w:rPr>
          <w:t>a</w:t>
        </w:r>
        <w:r w:rsidRPr="0052542A">
          <w:rPr>
            <w:rStyle w:val="Hyperlink"/>
          </w:rPr>
          <w:t>ss.gov/eohhs/gov/departments/dph/programs/environmental-health/exposure-topics/iaq/i</w:t>
        </w:r>
        <w:r w:rsidRPr="0052542A">
          <w:rPr>
            <w:rStyle w:val="Hyperlink"/>
          </w:rPr>
          <w:t>a</w:t>
        </w:r>
        <w:r w:rsidRPr="0052542A">
          <w:rPr>
            <w:rStyle w:val="Hyperlink"/>
          </w:rPr>
          <w:t>q-man</w:t>
        </w:r>
        <w:r w:rsidRPr="0052542A">
          <w:rPr>
            <w:rStyle w:val="Hyperlink"/>
          </w:rPr>
          <w:t>u</w:t>
        </w:r>
        <w:r w:rsidRPr="0052542A">
          <w:rPr>
            <w:rStyle w:val="Hyperlink"/>
          </w:rPr>
          <w:t>al/</w:t>
        </w:r>
      </w:hyperlink>
      <w:r w:rsidR="001111F2" w:rsidRPr="00C86CE2">
        <w:t>.</w:t>
      </w:r>
    </w:p>
    <w:p w:rsidR="00506012" w:rsidRDefault="00FA3444" w:rsidP="00FA3444">
      <w:pPr>
        <w:pStyle w:val="BodyText2"/>
        <w:rPr>
          <w:szCs w:val="24"/>
        </w:rPr>
        <w:sectPr w:rsidR="00506012"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C86CE2">
        <w:rPr>
          <w:szCs w:val="24"/>
        </w:rPr>
        <w:t>SMACNA.</w:t>
      </w:r>
      <w:proofErr w:type="gramEnd"/>
      <w:r w:rsidR="007D2C35" w:rsidRPr="00C86CE2">
        <w:rPr>
          <w:szCs w:val="24"/>
        </w:rPr>
        <w:t xml:space="preserve"> </w:t>
      </w:r>
      <w:r w:rsidRPr="00C86CE2">
        <w:rPr>
          <w:szCs w:val="24"/>
        </w:rPr>
        <w:t>1994.</w:t>
      </w:r>
      <w:r w:rsidR="007D2C35" w:rsidRPr="00C86CE2">
        <w:rPr>
          <w:szCs w:val="24"/>
        </w:rPr>
        <w:t xml:space="preserve"> </w:t>
      </w:r>
      <w:r w:rsidRPr="00C86CE2">
        <w:rPr>
          <w:szCs w:val="24"/>
        </w:rPr>
        <w:t>HVAC Systems Commissioning Manual.</w:t>
      </w:r>
      <w:r w:rsidR="007D2C35" w:rsidRPr="00C86CE2">
        <w:rPr>
          <w:szCs w:val="24"/>
        </w:rPr>
        <w:t xml:space="preserve"> </w:t>
      </w:r>
      <w:proofErr w:type="gramStart"/>
      <w:r w:rsidRPr="00C86CE2">
        <w:rPr>
          <w:szCs w:val="24"/>
        </w:rPr>
        <w:t>1</w:t>
      </w:r>
      <w:r w:rsidRPr="00C86CE2">
        <w:rPr>
          <w:szCs w:val="24"/>
          <w:vertAlign w:val="superscript"/>
        </w:rPr>
        <w:t>st</w:t>
      </w:r>
      <w:r w:rsidRPr="00C86CE2">
        <w:rPr>
          <w:szCs w:val="24"/>
        </w:rPr>
        <w:t xml:space="preserve"> ed.</w:t>
      </w:r>
      <w:r w:rsidR="007D2C35" w:rsidRPr="00C86CE2">
        <w:rPr>
          <w:szCs w:val="24"/>
        </w:rPr>
        <w:t xml:space="preserve"> </w:t>
      </w:r>
      <w:r w:rsidRPr="00C86CE2">
        <w:rPr>
          <w:szCs w:val="24"/>
        </w:rPr>
        <w:t>Sheet Metal and Air Conditioning Contractors’ National Association, Inc., Chantilly, VA.</w:t>
      </w:r>
      <w:proofErr w:type="gramEnd"/>
    </w:p>
    <w:p w:rsidR="00506012" w:rsidRDefault="00506012" w:rsidP="00506012">
      <w:pPr>
        <w:rPr>
          <w:b/>
          <w:szCs w:val="24"/>
        </w:rPr>
      </w:pPr>
      <w:r>
        <w:rPr>
          <w:b/>
          <w:szCs w:val="24"/>
        </w:rPr>
        <w:lastRenderedPageBreak/>
        <w:t>Picture 1</w:t>
      </w:r>
    </w:p>
    <w:p w:rsidR="00F0380B" w:rsidRDefault="00F0380B" w:rsidP="00506012">
      <w:pPr>
        <w:rPr>
          <w:b/>
          <w:szCs w:val="24"/>
        </w:rPr>
      </w:pPr>
    </w:p>
    <w:p w:rsidR="00506012" w:rsidRDefault="00D909F2" w:rsidP="00506012">
      <w:pPr>
        <w:jc w:val="center"/>
        <w:rPr>
          <w:b/>
          <w:noProof/>
          <w:szCs w:val="24"/>
        </w:rPr>
      </w:pPr>
      <w:r>
        <w:rPr>
          <w:b/>
          <w:noProof/>
          <w:szCs w:val="24"/>
        </w:rPr>
        <w:drawing>
          <wp:inline distT="0" distB="0" distL="0" distR="0">
            <wp:extent cx="4389120" cy="3299460"/>
            <wp:effectExtent l="0" t="0" r="0" b="0"/>
            <wp:docPr id="3" name="Picture 1" descr="Title: Picture 1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ven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F0380B" w:rsidRDefault="00F0380B" w:rsidP="00506012">
      <w:pPr>
        <w:jc w:val="center"/>
        <w:rPr>
          <w:b/>
          <w:szCs w:val="24"/>
        </w:rPr>
      </w:pPr>
    </w:p>
    <w:p w:rsidR="00506012" w:rsidRDefault="00506012" w:rsidP="00506012">
      <w:pPr>
        <w:jc w:val="center"/>
        <w:rPr>
          <w:b/>
          <w:szCs w:val="24"/>
        </w:rPr>
      </w:pPr>
      <w:r>
        <w:rPr>
          <w:b/>
          <w:szCs w:val="24"/>
        </w:rPr>
        <w:t>Supply vent</w:t>
      </w:r>
    </w:p>
    <w:p w:rsidR="00F0380B" w:rsidRDefault="00F0380B" w:rsidP="00506012">
      <w:pPr>
        <w:rPr>
          <w:b/>
          <w:szCs w:val="24"/>
        </w:rPr>
      </w:pPr>
    </w:p>
    <w:p w:rsidR="00506012" w:rsidRDefault="00506012" w:rsidP="00506012">
      <w:pPr>
        <w:rPr>
          <w:b/>
          <w:szCs w:val="24"/>
        </w:rPr>
      </w:pPr>
      <w:r>
        <w:rPr>
          <w:b/>
          <w:szCs w:val="24"/>
        </w:rPr>
        <w:t>Picture 2</w:t>
      </w:r>
    </w:p>
    <w:p w:rsidR="00F0380B" w:rsidRDefault="00F0380B" w:rsidP="00506012">
      <w:pPr>
        <w:rPr>
          <w:b/>
          <w:szCs w:val="24"/>
        </w:rPr>
      </w:pPr>
    </w:p>
    <w:p w:rsidR="00506012" w:rsidRDefault="00D909F2" w:rsidP="00506012">
      <w:pPr>
        <w:jc w:val="center"/>
        <w:rPr>
          <w:b/>
          <w:noProof/>
          <w:szCs w:val="24"/>
        </w:rPr>
      </w:pPr>
      <w:r>
        <w:rPr>
          <w:b/>
          <w:noProof/>
          <w:szCs w:val="24"/>
        </w:rPr>
        <w:drawing>
          <wp:inline distT="0" distB="0" distL="0" distR="0">
            <wp:extent cx="4389120" cy="3299460"/>
            <wp:effectExtent l="0" t="0" r="0" b="0"/>
            <wp:docPr id="4" name="Picture 3" descr="Title: Picture 2 - Description: Return/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Return/exhaust ven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F0380B" w:rsidRDefault="00F0380B" w:rsidP="00506012">
      <w:pPr>
        <w:jc w:val="center"/>
        <w:rPr>
          <w:b/>
          <w:noProof/>
          <w:szCs w:val="24"/>
        </w:rPr>
      </w:pPr>
    </w:p>
    <w:p w:rsidR="00506012" w:rsidRDefault="00506012" w:rsidP="00506012">
      <w:pPr>
        <w:jc w:val="center"/>
        <w:rPr>
          <w:b/>
          <w:noProof/>
          <w:szCs w:val="24"/>
        </w:rPr>
      </w:pPr>
      <w:r>
        <w:rPr>
          <w:b/>
          <w:noProof/>
          <w:szCs w:val="24"/>
        </w:rPr>
        <w:t>Return/exhaust vent</w:t>
      </w:r>
    </w:p>
    <w:p w:rsidR="00506012" w:rsidRDefault="00506012" w:rsidP="00506012">
      <w:pPr>
        <w:rPr>
          <w:b/>
          <w:noProof/>
          <w:szCs w:val="24"/>
        </w:rPr>
      </w:pPr>
      <w:r>
        <w:rPr>
          <w:b/>
          <w:noProof/>
          <w:szCs w:val="24"/>
        </w:rPr>
        <w:lastRenderedPageBreak/>
        <w:t>Picture 3</w:t>
      </w:r>
    </w:p>
    <w:p w:rsidR="00F0380B" w:rsidRDefault="00F0380B" w:rsidP="00506012">
      <w:pPr>
        <w:rPr>
          <w:b/>
          <w:szCs w:val="24"/>
        </w:rPr>
      </w:pPr>
    </w:p>
    <w:p w:rsidR="00506012" w:rsidRDefault="00D909F2" w:rsidP="00506012">
      <w:pPr>
        <w:jc w:val="center"/>
        <w:rPr>
          <w:b/>
          <w:noProof/>
          <w:szCs w:val="24"/>
        </w:rPr>
      </w:pPr>
      <w:r>
        <w:rPr>
          <w:b/>
          <w:noProof/>
          <w:szCs w:val="24"/>
        </w:rPr>
        <w:drawing>
          <wp:inline distT="0" distB="0" distL="0" distR="0">
            <wp:extent cx="4389120" cy="3299460"/>
            <wp:effectExtent l="0" t="0" r="0" b="0"/>
            <wp:docPr id="5" name="Picture 2" descr="Title: Picture 3 - Description: Water-damaged ceiling tile in conference/stor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3 - Description: Water-damaged ceiling tile in conference/storeroo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F0380B" w:rsidRDefault="00F0380B" w:rsidP="00506012">
      <w:pPr>
        <w:jc w:val="center"/>
        <w:rPr>
          <w:b/>
          <w:szCs w:val="24"/>
        </w:rPr>
      </w:pPr>
    </w:p>
    <w:p w:rsidR="00506012" w:rsidRDefault="00506012" w:rsidP="00506012">
      <w:pPr>
        <w:jc w:val="center"/>
        <w:rPr>
          <w:b/>
          <w:szCs w:val="24"/>
        </w:rPr>
      </w:pPr>
      <w:r>
        <w:rPr>
          <w:b/>
          <w:szCs w:val="24"/>
        </w:rPr>
        <w:t>Water-damaged ceiling tile in conference/storeroom</w:t>
      </w:r>
    </w:p>
    <w:p w:rsidR="00F0380B" w:rsidRDefault="00F0380B" w:rsidP="00506012">
      <w:pPr>
        <w:jc w:val="center"/>
        <w:rPr>
          <w:b/>
          <w:szCs w:val="24"/>
        </w:rPr>
      </w:pPr>
    </w:p>
    <w:p w:rsidR="00506012" w:rsidRDefault="00506012" w:rsidP="00506012">
      <w:pPr>
        <w:rPr>
          <w:b/>
          <w:szCs w:val="24"/>
        </w:rPr>
      </w:pPr>
      <w:r>
        <w:rPr>
          <w:b/>
          <w:szCs w:val="24"/>
        </w:rPr>
        <w:t>Picture 4</w:t>
      </w:r>
    </w:p>
    <w:p w:rsidR="00F0380B" w:rsidRDefault="00F0380B" w:rsidP="00506012">
      <w:pPr>
        <w:rPr>
          <w:b/>
          <w:szCs w:val="24"/>
        </w:rPr>
      </w:pPr>
    </w:p>
    <w:p w:rsidR="00506012" w:rsidRDefault="00D909F2" w:rsidP="00506012">
      <w:pPr>
        <w:jc w:val="center"/>
        <w:rPr>
          <w:b/>
          <w:noProof/>
          <w:szCs w:val="24"/>
        </w:rPr>
      </w:pPr>
      <w:r>
        <w:rPr>
          <w:b/>
          <w:noProof/>
          <w:szCs w:val="24"/>
        </w:rPr>
        <w:drawing>
          <wp:inline distT="0" distB="0" distL="0" distR="0">
            <wp:extent cx="2468880" cy="3299460"/>
            <wp:effectExtent l="0" t="0" r="0" b="0"/>
            <wp:docPr id="6" name="Picture 4" descr="Title: Picture 4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 cooler on carpe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8880" cy="3299460"/>
                    </a:xfrm>
                    <a:prstGeom prst="rect">
                      <a:avLst/>
                    </a:prstGeom>
                    <a:noFill/>
                    <a:ln>
                      <a:noFill/>
                    </a:ln>
                  </pic:spPr>
                </pic:pic>
              </a:graphicData>
            </a:graphic>
          </wp:inline>
        </w:drawing>
      </w:r>
    </w:p>
    <w:p w:rsidR="00F0380B" w:rsidRDefault="00F0380B" w:rsidP="00506012">
      <w:pPr>
        <w:jc w:val="center"/>
        <w:rPr>
          <w:b/>
          <w:szCs w:val="24"/>
        </w:rPr>
      </w:pPr>
    </w:p>
    <w:p w:rsidR="00506012" w:rsidRDefault="00506012" w:rsidP="00506012">
      <w:pPr>
        <w:jc w:val="center"/>
        <w:rPr>
          <w:b/>
          <w:szCs w:val="24"/>
        </w:rPr>
      </w:pPr>
      <w:r>
        <w:rPr>
          <w:b/>
          <w:szCs w:val="24"/>
        </w:rPr>
        <w:t>Water cooler on carpet</w:t>
      </w:r>
    </w:p>
    <w:p w:rsidR="00506012" w:rsidRDefault="00506012" w:rsidP="00506012">
      <w:pPr>
        <w:rPr>
          <w:b/>
          <w:szCs w:val="24"/>
        </w:rPr>
      </w:pPr>
      <w:r>
        <w:rPr>
          <w:b/>
          <w:szCs w:val="24"/>
        </w:rPr>
        <w:lastRenderedPageBreak/>
        <w:t>Picture 5</w:t>
      </w:r>
    </w:p>
    <w:p w:rsidR="00F0380B" w:rsidRDefault="00F0380B" w:rsidP="00506012">
      <w:pPr>
        <w:rPr>
          <w:b/>
          <w:szCs w:val="24"/>
        </w:rPr>
      </w:pPr>
    </w:p>
    <w:p w:rsidR="00506012" w:rsidRDefault="00D909F2" w:rsidP="00506012">
      <w:pPr>
        <w:jc w:val="center"/>
        <w:rPr>
          <w:b/>
          <w:noProof/>
          <w:szCs w:val="24"/>
        </w:rPr>
      </w:pPr>
      <w:r>
        <w:rPr>
          <w:b/>
          <w:noProof/>
          <w:szCs w:val="24"/>
        </w:rPr>
        <w:drawing>
          <wp:inline distT="0" distB="0" distL="0" distR="0">
            <wp:extent cx="4389120" cy="3299460"/>
            <wp:effectExtent l="0" t="0" r="0" b="0"/>
            <wp:docPr id="7" name="Picture 5" descr="Title: Picture 5 - Description: Plants and tree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Plants and trees next to the buildi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F0380B" w:rsidRDefault="00F0380B" w:rsidP="00506012">
      <w:pPr>
        <w:jc w:val="center"/>
        <w:rPr>
          <w:b/>
          <w:szCs w:val="24"/>
        </w:rPr>
      </w:pPr>
    </w:p>
    <w:p w:rsidR="00506012" w:rsidRDefault="00506012" w:rsidP="00506012">
      <w:pPr>
        <w:jc w:val="center"/>
        <w:rPr>
          <w:b/>
          <w:szCs w:val="24"/>
        </w:rPr>
      </w:pPr>
      <w:r>
        <w:rPr>
          <w:b/>
          <w:szCs w:val="24"/>
        </w:rPr>
        <w:t>Plants and trees next to the building</w:t>
      </w:r>
    </w:p>
    <w:p w:rsidR="00506012" w:rsidRDefault="00506012" w:rsidP="00506012">
      <w:pPr>
        <w:rPr>
          <w:b/>
          <w:szCs w:val="24"/>
        </w:rPr>
      </w:pPr>
    </w:p>
    <w:p w:rsidR="00506012" w:rsidRPr="00506012" w:rsidRDefault="00506012" w:rsidP="00506012">
      <w:pPr>
        <w:jc w:val="center"/>
        <w:rPr>
          <w:rFonts w:ascii="Calibri" w:hAnsi="Calibri"/>
          <w:sz w:val="22"/>
          <w:szCs w:val="22"/>
        </w:rPr>
      </w:pPr>
    </w:p>
    <w:p w:rsidR="00506012" w:rsidRDefault="00506012" w:rsidP="00FA3444">
      <w:pPr>
        <w:pStyle w:val="BodyText2"/>
        <w:rPr>
          <w:szCs w:val="24"/>
        </w:rPr>
        <w:sectPr w:rsidR="00506012" w:rsidSect="00B0444B">
          <w:footerReference w:type="default" r:id="rId24"/>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506012" w:rsidRPr="005C29E2" w:rsidTr="00686213">
        <w:trPr>
          <w:cantSplit/>
          <w:trHeight w:val="350"/>
          <w:tblHeader/>
          <w:jc w:val="center"/>
        </w:trPr>
        <w:tc>
          <w:tcPr>
            <w:tcW w:w="1909" w:type="dxa"/>
            <w:vMerge w:val="restart"/>
            <w:tcBorders>
              <w:top w:val="single" w:sz="12" w:space="0" w:color="000000"/>
            </w:tcBorders>
            <w:vAlign w:val="bottom"/>
          </w:tcPr>
          <w:p w:rsidR="00506012" w:rsidRPr="007178A5" w:rsidRDefault="00506012" w:rsidP="00686213">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Carbon</w:t>
            </w:r>
          </w:p>
          <w:p w:rsidR="00506012" w:rsidRPr="007178A5" w:rsidRDefault="00506012" w:rsidP="00686213">
            <w:pPr>
              <w:jc w:val="center"/>
              <w:rPr>
                <w:sz w:val="20"/>
              </w:rPr>
            </w:pPr>
            <w:r w:rsidRPr="007178A5">
              <w:rPr>
                <w:sz w:val="20"/>
              </w:rPr>
              <w:t>Dioxide</w:t>
            </w:r>
          </w:p>
          <w:p w:rsidR="00506012" w:rsidRPr="007178A5" w:rsidRDefault="00506012" w:rsidP="00686213">
            <w:pPr>
              <w:jc w:val="center"/>
              <w:rPr>
                <w:sz w:val="20"/>
              </w:rPr>
            </w:pPr>
            <w:r w:rsidRPr="007178A5">
              <w:rPr>
                <w:sz w:val="20"/>
              </w:rPr>
              <w:t>(ppm)</w:t>
            </w:r>
          </w:p>
        </w:tc>
        <w:tc>
          <w:tcPr>
            <w:tcW w:w="1136" w:type="dxa"/>
            <w:vMerge w:val="restart"/>
            <w:tcBorders>
              <w:top w:val="single" w:sz="12" w:space="0" w:color="000000"/>
            </w:tcBorders>
          </w:tcPr>
          <w:p w:rsidR="00506012" w:rsidRPr="007178A5" w:rsidRDefault="00506012" w:rsidP="00686213">
            <w:pPr>
              <w:jc w:val="center"/>
              <w:rPr>
                <w:sz w:val="20"/>
              </w:rPr>
            </w:pPr>
            <w:r w:rsidRPr="007178A5">
              <w:rPr>
                <w:sz w:val="20"/>
              </w:rPr>
              <w:t>Carbon Monoxide</w:t>
            </w:r>
          </w:p>
          <w:p w:rsidR="00506012" w:rsidRPr="007178A5" w:rsidRDefault="00506012" w:rsidP="00686213">
            <w:pPr>
              <w:jc w:val="center"/>
              <w:rPr>
                <w:sz w:val="20"/>
              </w:rPr>
            </w:pPr>
            <w:r w:rsidRPr="007178A5">
              <w:rPr>
                <w:sz w:val="20"/>
              </w:rPr>
              <w:t>(ppm)</w:t>
            </w:r>
          </w:p>
        </w:tc>
        <w:tc>
          <w:tcPr>
            <w:tcW w:w="810"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Temp</w:t>
            </w:r>
          </w:p>
          <w:p w:rsidR="00506012" w:rsidRPr="007178A5" w:rsidRDefault="00506012" w:rsidP="00686213">
            <w:pPr>
              <w:jc w:val="center"/>
              <w:rPr>
                <w:sz w:val="20"/>
              </w:rPr>
            </w:pPr>
            <w:r w:rsidRPr="007178A5">
              <w:rPr>
                <w:sz w:val="20"/>
              </w:rPr>
              <w:t>(°F)</w:t>
            </w:r>
          </w:p>
        </w:tc>
        <w:tc>
          <w:tcPr>
            <w:tcW w:w="1080"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Relative</w:t>
            </w:r>
          </w:p>
          <w:p w:rsidR="00506012" w:rsidRPr="007178A5" w:rsidRDefault="00506012" w:rsidP="00686213">
            <w:pPr>
              <w:jc w:val="center"/>
              <w:rPr>
                <w:sz w:val="20"/>
              </w:rPr>
            </w:pPr>
            <w:r w:rsidRPr="007178A5">
              <w:rPr>
                <w:sz w:val="20"/>
              </w:rPr>
              <w:t>Humidity</w:t>
            </w:r>
          </w:p>
          <w:p w:rsidR="00506012" w:rsidRPr="007178A5" w:rsidRDefault="00506012" w:rsidP="00686213">
            <w:pPr>
              <w:jc w:val="center"/>
              <w:rPr>
                <w:sz w:val="20"/>
              </w:rPr>
            </w:pPr>
            <w:r w:rsidRPr="007178A5">
              <w:rPr>
                <w:sz w:val="20"/>
              </w:rPr>
              <w:t>(%)</w:t>
            </w:r>
          </w:p>
        </w:tc>
        <w:tc>
          <w:tcPr>
            <w:tcW w:w="954"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PM2.5</w:t>
            </w:r>
          </w:p>
          <w:p w:rsidR="00506012" w:rsidRPr="007178A5" w:rsidRDefault="00506012" w:rsidP="00686213">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Occupants</w:t>
            </w:r>
          </w:p>
          <w:p w:rsidR="00506012" w:rsidRPr="007178A5" w:rsidRDefault="00506012" w:rsidP="00686213">
            <w:pPr>
              <w:jc w:val="center"/>
              <w:rPr>
                <w:sz w:val="20"/>
              </w:rPr>
            </w:pPr>
            <w:r w:rsidRPr="007178A5">
              <w:rPr>
                <w:sz w:val="20"/>
              </w:rPr>
              <w:t>in Room</w:t>
            </w:r>
          </w:p>
        </w:tc>
        <w:tc>
          <w:tcPr>
            <w:tcW w:w="1260"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Windows</w:t>
            </w:r>
          </w:p>
          <w:p w:rsidR="00506012" w:rsidRPr="007178A5" w:rsidRDefault="00506012" w:rsidP="00686213">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506012" w:rsidRPr="007178A5" w:rsidRDefault="00506012" w:rsidP="00686213">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506012" w:rsidRPr="007178A5" w:rsidRDefault="00506012" w:rsidP="00686213">
            <w:pPr>
              <w:jc w:val="center"/>
              <w:rPr>
                <w:sz w:val="20"/>
              </w:rPr>
            </w:pPr>
            <w:r w:rsidRPr="007178A5">
              <w:rPr>
                <w:sz w:val="20"/>
              </w:rPr>
              <w:t>Remarks</w:t>
            </w:r>
          </w:p>
        </w:tc>
      </w:tr>
      <w:tr w:rsidR="00506012" w:rsidRPr="005C29E2" w:rsidTr="00686213">
        <w:trPr>
          <w:cantSplit/>
          <w:trHeight w:val="350"/>
          <w:tblHeader/>
          <w:jc w:val="center"/>
        </w:trPr>
        <w:tc>
          <w:tcPr>
            <w:tcW w:w="1909" w:type="dxa"/>
            <w:vMerge/>
            <w:vAlign w:val="bottom"/>
          </w:tcPr>
          <w:p w:rsidR="00506012" w:rsidRPr="007178A5" w:rsidRDefault="00506012" w:rsidP="00686213">
            <w:pPr>
              <w:pStyle w:val="Heading1"/>
              <w:rPr>
                <w:b w:val="0"/>
                <w:sz w:val="20"/>
              </w:rPr>
            </w:pPr>
          </w:p>
        </w:tc>
        <w:tc>
          <w:tcPr>
            <w:tcW w:w="920" w:type="dxa"/>
            <w:vMerge/>
            <w:vAlign w:val="bottom"/>
          </w:tcPr>
          <w:p w:rsidR="00506012" w:rsidRPr="007178A5" w:rsidRDefault="00506012" w:rsidP="00686213">
            <w:pPr>
              <w:jc w:val="center"/>
              <w:rPr>
                <w:sz w:val="20"/>
              </w:rPr>
            </w:pPr>
          </w:p>
        </w:tc>
        <w:tc>
          <w:tcPr>
            <w:tcW w:w="1136" w:type="dxa"/>
            <w:vMerge/>
          </w:tcPr>
          <w:p w:rsidR="00506012" w:rsidRPr="007178A5" w:rsidRDefault="00506012" w:rsidP="00686213">
            <w:pPr>
              <w:jc w:val="center"/>
              <w:rPr>
                <w:sz w:val="20"/>
              </w:rPr>
            </w:pPr>
          </w:p>
        </w:tc>
        <w:tc>
          <w:tcPr>
            <w:tcW w:w="810" w:type="dxa"/>
            <w:vMerge/>
            <w:vAlign w:val="bottom"/>
          </w:tcPr>
          <w:p w:rsidR="00506012" w:rsidRPr="007178A5" w:rsidRDefault="00506012" w:rsidP="00686213">
            <w:pPr>
              <w:jc w:val="center"/>
              <w:rPr>
                <w:sz w:val="20"/>
              </w:rPr>
            </w:pPr>
          </w:p>
        </w:tc>
        <w:tc>
          <w:tcPr>
            <w:tcW w:w="1080" w:type="dxa"/>
            <w:vMerge/>
            <w:vAlign w:val="bottom"/>
          </w:tcPr>
          <w:p w:rsidR="00506012" w:rsidRPr="007178A5" w:rsidRDefault="00506012" w:rsidP="00686213">
            <w:pPr>
              <w:jc w:val="center"/>
              <w:rPr>
                <w:sz w:val="20"/>
              </w:rPr>
            </w:pPr>
          </w:p>
        </w:tc>
        <w:tc>
          <w:tcPr>
            <w:tcW w:w="954" w:type="dxa"/>
            <w:vMerge/>
          </w:tcPr>
          <w:p w:rsidR="00506012" w:rsidRPr="007178A5" w:rsidRDefault="00506012" w:rsidP="00686213">
            <w:pPr>
              <w:jc w:val="center"/>
              <w:rPr>
                <w:sz w:val="20"/>
              </w:rPr>
            </w:pPr>
          </w:p>
        </w:tc>
        <w:tc>
          <w:tcPr>
            <w:tcW w:w="1116" w:type="dxa"/>
            <w:vMerge/>
            <w:vAlign w:val="bottom"/>
          </w:tcPr>
          <w:p w:rsidR="00506012" w:rsidRPr="007178A5" w:rsidRDefault="00506012" w:rsidP="00686213">
            <w:pPr>
              <w:jc w:val="center"/>
              <w:rPr>
                <w:sz w:val="20"/>
              </w:rPr>
            </w:pPr>
          </w:p>
        </w:tc>
        <w:tc>
          <w:tcPr>
            <w:tcW w:w="1260" w:type="dxa"/>
            <w:vMerge/>
            <w:vAlign w:val="bottom"/>
          </w:tcPr>
          <w:p w:rsidR="00506012" w:rsidRPr="007178A5" w:rsidRDefault="00506012" w:rsidP="00686213">
            <w:pPr>
              <w:jc w:val="center"/>
              <w:rPr>
                <w:sz w:val="20"/>
              </w:rPr>
            </w:pPr>
          </w:p>
        </w:tc>
        <w:tc>
          <w:tcPr>
            <w:tcW w:w="900" w:type="dxa"/>
            <w:tcBorders>
              <w:left w:val="nil"/>
            </w:tcBorders>
            <w:vAlign w:val="bottom"/>
          </w:tcPr>
          <w:p w:rsidR="00506012" w:rsidRPr="007178A5" w:rsidRDefault="00506012" w:rsidP="00686213">
            <w:pPr>
              <w:ind w:left="-105"/>
              <w:jc w:val="center"/>
              <w:rPr>
                <w:sz w:val="20"/>
              </w:rPr>
            </w:pPr>
            <w:r w:rsidRPr="007178A5">
              <w:rPr>
                <w:sz w:val="20"/>
              </w:rPr>
              <w:t>Supply</w:t>
            </w:r>
          </w:p>
        </w:tc>
        <w:tc>
          <w:tcPr>
            <w:tcW w:w="990" w:type="dxa"/>
            <w:tcBorders>
              <w:left w:val="nil"/>
            </w:tcBorders>
            <w:vAlign w:val="bottom"/>
          </w:tcPr>
          <w:p w:rsidR="00506012" w:rsidRPr="007178A5" w:rsidRDefault="00506012" w:rsidP="00686213">
            <w:pPr>
              <w:ind w:left="-105"/>
              <w:jc w:val="center"/>
              <w:rPr>
                <w:sz w:val="20"/>
              </w:rPr>
            </w:pPr>
            <w:r w:rsidRPr="007178A5">
              <w:rPr>
                <w:sz w:val="20"/>
              </w:rPr>
              <w:t>Exhaust</w:t>
            </w:r>
          </w:p>
        </w:tc>
        <w:tc>
          <w:tcPr>
            <w:tcW w:w="2615" w:type="dxa"/>
            <w:vMerge/>
            <w:vAlign w:val="bottom"/>
          </w:tcPr>
          <w:p w:rsidR="00506012" w:rsidRPr="007178A5" w:rsidRDefault="00506012" w:rsidP="00686213">
            <w:pPr>
              <w:jc w:val="center"/>
              <w:rPr>
                <w:sz w:val="20"/>
              </w:rPr>
            </w:pPr>
          </w:p>
        </w:tc>
      </w:tr>
      <w:tr w:rsidR="00506012" w:rsidRPr="005C29E2" w:rsidTr="00506012">
        <w:trPr>
          <w:cantSplit/>
          <w:trHeight w:val="648"/>
          <w:jc w:val="center"/>
        </w:trPr>
        <w:tc>
          <w:tcPr>
            <w:tcW w:w="1909" w:type="dxa"/>
            <w:shd w:val="clear" w:color="auto" w:fill="FFFFFF"/>
            <w:vAlign w:val="center"/>
          </w:tcPr>
          <w:p w:rsidR="00506012" w:rsidRPr="007178A5" w:rsidRDefault="00506012" w:rsidP="00686213">
            <w:pPr>
              <w:spacing w:before="60" w:after="60"/>
              <w:rPr>
                <w:sz w:val="20"/>
              </w:rPr>
            </w:pPr>
            <w:r w:rsidRPr="007178A5">
              <w:rPr>
                <w:sz w:val="20"/>
              </w:rPr>
              <w:t>Background</w:t>
            </w:r>
          </w:p>
        </w:tc>
        <w:tc>
          <w:tcPr>
            <w:tcW w:w="920" w:type="dxa"/>
            <w:shd w:val="clear" w:color="auto" w:fill="FFFFFF"/>
            <w:vAlign w:val="center"/>
          </w:tcPr>
          <w:p w:rsidR="00506012" w:rsidRPr="007178A5" w:rsidRDefault="00506012" w:rsidP="00686213">
            <w:pPr>
              <w:spacing w:before="60" w:after="60"/>
              <w:jc w:val="center"/>
              <w:rPr>
                <w:sz w:val="20"/>
              </w:rPr>
            </w:pPr>
            <w:r>
              <w:rPr>
                <w:sz w:val="20"/>
              </w:rPr>
              <w:t>352</w:t>
            </w:r>
          </w:p>
        </w:tc>
        <w:tc>
          <w:tcPr>
            <w:tcW w:w="1136" w:type="dxa"/>
            <w:shd w:val="clear" w:color="auto" w:fill="FFFFFF"/>
            <w:vAlign w:val="center"/>
          </w:tcPr>
          <w:p w:rsidR="00506012" w:rsidRPr="007178A5" w:rsidRDefault="00506012" w:rsidP="00686213">
            <w:pPr>
              <w:spacing w:before="60" w:after="60"/>
              <w:jc w:val="center"/>
              <w:rPr>
                <w:sz w:val="20"/>
              </w:rPr>
            </w:pPr>
            <w:r>
              <w:rPr>
                <w:sz w:val="20"/>
              </w:rPr>
              <w:t>ND</w:t>
            </w:r>
          </w:p>
        </w:tc>
        <w:tc>
          <w:tcPr>
            <w:tcW w:w="810" w:type="dxa"/>
            <w:shd w:val="clear" w:color="auto" w:fill="FFFFFF"/>
            <w:vAlign w:val="center"/>
          </w:tcPr>
          <w:p w:rsidR="00506012" w:rsidRPr="007178A5" w:rsidRDefault="00506012" w:rsidP="00686213">
            <w:pPr>
              <w:spacing w:before="60" w:after="60"/>
              <w:jc w:val="center"/>
              <w:rPr>
                <w:sz w:val="20"/>
              </w:rPr>
            </w:pPr>
            <w:r>
              <w:rPr>
                <w:sz w:val="20"/>
              </w:rPr>
              <w:t>78</w:t>
            </w:r>
          </w:p>
        </w:tc>
        <w:tc>
          <w:tcPr>
            <w:tcW w:w="1080" w:type="dxa"/>
            <w:shd w:val="clear" w:color="auto" w:fill="FFFFFF"/>
            <w:vAlign w:val="center"/>
          </w:tcPr>
          <w:p w:rsidR="00506012" w:rsidRPr="007178A5" w:rsidRDefault="00506012" w:rsidP="00686213">
            <w:pPr>
              <w:spacing w:before="60" w:after="60"/>
              <w:jc w:val="center"/>
              <w:rPr>
                <w:sz w:val="20"/>
              </w:rPr>
            </w:pPr>
            <w:r>
              <w:rPr>
                <w:sz w:val="20"/>
              </w:rPr>
              <w:t>46</w:t>
            </w:r>
          </w:p>
        </w:tc>
        <w:tc>
          <w:tcPr>
            <w:tcW w:w="954" w:type="dxa"/>
            <w:shd w:val="clear" w:color="auto" w:fill="FFFFFF"/>
            <w:vAlign w:val="center"/>
          </w:tcPr>
          <w:p w:rsidR="00506012" w:rsidRPr="007178A5" w:rsidRDefault="00506012" w:rsidP="00686213">
            <w:pPr>
              <w:spacing w:before="60" w:after="60"/>
              <w:jc w:val="center"/>
              <w:rPr>
                <w:sz w:val="20"/>
              </w:rPr>
            </w:pPr>
            <w:r>
              <w:rPr>
                <w:sz w:val="20"/>
              </w:rPr>
              <w:t>8</w:t>
            </w:r>
          </w:p>
        </w:tc>
        <w:tc>
          <w:tcPr>
            <w:tcW w:w="1116" w:type="dxa"/>
            <w:shd w:val="clear" w:color="auto" w:fill="FFFFFF"/>
            <w:vAlign w:val="center"/>
          </w:tcPr>
          <w:p w:rsidR="00506012" w:rsidRPr="007178A5" w:rsidRDefault="00506012" w:rsidP="00686213">
            <w:pPr>
              <w:spacing w:before="60" w:after="60"/>
              <w:jc w:val="center"/>
              <w:rPr>
                <w:sz w:val="20"/>
              </w:rPr>
            </w:pPr>
          </w:p>
        </w:tc>
        <w:tc>
          <w:tcPr>
            <w:tcW w:w="1260" w:type="dxa"/>
            <w:shd w:val="clear" w:color="auto" w:fill="FFFFFF"/>
            <w:vAlign w:val="center"/>
          </w:tcPr>
          <w:p w:rsidR="00506012" w:rsidRPr="007178A5" w:rsidRDefault="00506012" w:rsidP="00686213">
            <w:pPr>
              <w:spacing w:before="60" w:after="60"/>
              <w:jc w:val="center"/>
              <w:rPr>
                <w:sz w:val="20"/>
              </w:rPr>
            </w:pPr>
          </w:p>
        </w:tc>
        <w:tc>
          <w:tcPr>
            <w:tcW w:w="900" w:type="dxa"/>
            <w:shd w:val="clear" w:color="auto" w:fill="FFFFFF"/>
            <w:vAlign w:val="center"/>
          </w:tcPr>
          <w:p w:rsidR="00506012" w:rsidRPr="007178A5" w:rsidRDefault="00506012" w:rsidP="00686213">
            <w:pPr>
              <w:spacing w:before="60" w:after="60"/>
              <w:jc w:val="center"/>
              <w:rPr>
                <w:sz w:val="20"/>
              </w:rPr>
            </w:pPr>
          </w:p>
        </w:tc>
        <w:tc>
          <w:tcPr>
            <w:tcW w:w="990" w:type="dxa"/>
            <w:shd w:val="clear" w:color="auto" w:fill="FFFFFF"/>
            <w:vAlign w:val="center"/>
          </w:tcPr>
          <w:p w:rsidR="00506012" w:rsidRPr="007178A5" w:rsidRDefault="00506012" w:rsidP="00686213">
            <w:pPr>
              <w:spacing w:before="60" w:after="60"/>
              <w:jc w:val="center"/>
              <w:rPr>
                <w:sz w:val="20"/>
              </w:rPr>
            </w:pPr>
          </w:p>
        </w:tc>
        <w:tc>
          <w:tcPr>
            <w:tcW w:w="2615" w:type="dxa"/>
            <w:tcBorders>
              <w:left w:val="nil"/>
            </w:tcBorders>
            <w:shd w:val="clear" w:color="auto" w:fill="FFFFFF"/>
            <w:vAlign w:val="center"/>
          </w:tcPr>
          <w:p w:rsidR="00506012" w:rsidRPr="007178A5" w:rsidRDefault="00506012" w:rsidP="00686213">
            <w:pPr>
              <w:pStyle w:val="Header"/>
              <w:tabs>
                <w:tab w:val="clear" w:pos="4320"/>
                <w:tab w:val="clear" w:pos="8640"/>
              </w:tabs>
              <w:spacing w:before="60" w:after="60"/>
              <w:rPr>
                <w:sz w:val="20"/>
              </w:rPr>
            </w:pPr>
            <w:r>
              <w:rPr>
                <w:sz w:val="20"/>
              </w:rPr>
              <w:t>Sunny</w:t>
            </w: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r>
              <w:rPr>
                <w:sz w:val="20"/>
              </w:rPr>
              <w:t>Waiting</w:t>
            </w:r>
          </w:p>
        </w:tc>
        <w:tc>
          <w:tcPr>
            <w:tcW w:w="920" w:type="dxa"/>
            <w:vAlign w:val="center"/>
          </w:tcPr>
          <w:p w:rsidR="00506012" w:rsidRPr="007178A5" w:rsidRDefault="00506012" w:rsidP="00686213">
            <w:pPr>
              <w:spacing w:before="60" w:after="60"/>
              <w:jc w:val="center"/>
              <w:rPr>
                <w:sz w:val="20"/>
              </w:rPr>
            </w:pPr>
            <w:r>
              <w:rPr>
                <w:sz w:val="20"/>
              </w:rPr>
              <w:t>395</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74</w:t>
            </w:r>
          </w:p>
        </w:tc>
        <w:tc>
          <w:tcPr>
            <w:tcW w:w="1080" w:type="dxa"/>
            <w:vAlign w:val="center"/>
          </w:tcPr>
          <w:p w:rsidR="00506012" w:rsidRPr="007178A5" w:rsidRDefault="00506012" w:rsidP="00686213">
            <w:pPr>
              <w:spacing w:before="60" w:after="60"/>
              <w:jc w:val="center"/>
              <w:rPr>
                <w:sz w:val="20"/>
              </w:rPr>
            </w:pPr>
            <w:r>
              <w:rPr>
                <w:sz w:val="20"/>
              </w:rPr>
              <w:t>59</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p>
        </w:tc>
      </w:tr>
      <w:tr w:rsidR="00506012" w:rsidRPr="005C29E2" w:rsidTr="00686213">
        <w:trPr>
          <w:cantSplit/>
          <w:trHeight w:val="648"/>
          <w:jc w:val="center"/>
        </w:trPr>
        <w:tc>
          <w:tcPr>
            <w:tcW w:w="1909" w:type="dxa"/>
            <w:vAlign w:val="center"/>
          </w:tcPr>
          <w:p w:rsidR="00506012" w:rsidRPr="007178A5" w:rsidRDefault="00506012" w:rsidP="00686213">
            <w:pPr>
              <w:spacing w:before="60" w:after="60"/>
              <w:rPr>
                <w:sz w:val="20"/>
              </w:rPr>
            </w:pPr>
            <w:r>
              <w:rPr>
                <w:sz w:val="20"/>
              </w:rPr>
              <w:t>Reception</w:t>
            </w:r>
          </w:p>
        </w:tc>
        <w:tc>
          <w:tcPr>
            <w:tcW w:w="920" w:type="dxa"/>
            <w:vAlign w:val="center"/>
          </w:tcPr>
          <w:p w:rsidR="00506012" w:rsidRPr="007178A5" w:rsidRDefault="00506012" w:rsidP="00686213">
            <w:pPr>
              <w:spacing w:before="60" w:after="60"/>
              <w:jc w:val="center"/>
              <w:rPr>
                <w:sz w:val="20"/>
              </w:rPr>
            </w:pPr>
            <w:r>
              <w:rPr>
                <w:sz w:val="20"/>
              </w:rPr>
              <w:t>442</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75</w:t>
            </w:r>
          </w:p>
        </w:tc>
        <w:tc>
          <w:tcPr>
            <w:tcW w:w="1080" w:type="dxa"/>
            <w:vAlign w:val="center"/>
          </w:tcPr>
          <w:p w:rsidR="00506012" w:rsidRPr="007178A5" w:rsidRDefault="00506012" w:rsidP="00686213">
            <w:pPr>
              <w:spacing w:before="60" w:after="60"/>
              <w:jc w:val="center"/>
              <w:rPr>
                <w:sz w:val="20"/>
              </w:rPr>
            </w:pPr>
            <w:r>
              <w:rPr>
                <w:sz w:val="20"/>
              </w:rPr>
              <w:t>56</w:t>
            </w:r>
          </w:p>
        </w:tc>
        <w:tc>
          <w:tcPr>
            <w:tcW w:w="954" w:type="dxa"/>
            <w:vAlign w:val="center"/>
          </w:tcPr>
          <w:p w:rsidR="00506012" w:rsidRPr="007178A5" w:rsidRDefault="00506012" w:rsidP="00686213">
            <w:pPr>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Pr="007178A5" w:rsidRDefault="00506012" w:rsidP="00686213">
            <w:pPr>
              <w:pStyle w:val="Header"/>
              <w:tabs>
                <w:tab w:val="clear" w:pos="4320"/>
                <w:tab w:val="clear" w:pos="8640"/>
              </w:tabs>
              <w:spacing w:before="60" w:after="60"/>
              <w:rPr>
                <w:sz w:val="20"/>
              </w:rPr>
            </w:pP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r>
              <w:rPr>
                <w:sz w:val="20"/>
              </w:rPr>
              <w:t>Conference/Storage</w:t>
            </w:r>
          </w:p>
        </w:tc>
        <w:tc>
          <w:tcPr>
            <w:tcW w:w="920" w:type="dxa"/>
            <w:vAlign w:val="center"/>
          </w:tcPr>
          <w:p w:rsidR="00506012" w:rsidRPr="007178A5" w:rsidRDefault="00506012" w:rsidP="00686213">
            <w:pPr>
              <w:spacing w:before="60" w:after="60"/>
              <w:jc w:val="center"/>
              <w:rPr>
                <w:sz w:val="20"/>
              </w:rPr>
            </w:pPr>
            <w:r>
              <w:rPr>
                <w:sz w:val="20"/>
              </w:rPr>
              <w:t>419</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75</w:t>
            </w:r>
          </w:p>
        </w:tc>
        <w:tc>
          <w:tcPr>
            <w:tcW w:w="1080" w:type="dxa"/>
            <w:vAlign w:val="center"/>
          </w:tcPr>
          <w:p w:rsidR="00506012" w:rsidRPr="007178A5" w:rsidRDefault="00506012" w:rsidP="00686213">
            <w:pPr>
              <w:spacing w:before="60" w:after="60"/>
              <w:jc w:val="center"/>
              <w:rPr>
                <w:sz w:val="20"/>
              </w:rPr>
            </w:pPr>
            <w:r>
              <w:rPr>
                <w:sz w:val="20"/>
              </w:rPr>
              <w:t>56</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r>
              <w:rPr>
                <w:sz w:val="20"/>
              </w:rPr>
              <w:t>WD CT, boxes on floor, NC</w:t>
            </w:r>
          </w:p>
        </w:tc>
      </w:tr>
      <w:tr w:rsidR="00506012" w:rsidRPr="005C29E2" w:rsidTr="00686213">
        <w:trPr>
          <w:cantSplit/>
          <w:trHeight w:val="648"/>
          <w:jc w:val="center"/>
        </w:trPr>
        <w:tc>
          <w:tcPr>
            <w:tcW w:w="1909" w:type="dxa"/>
            <w:vAlign w:val="center"/>
          </w:tcPr>
          <w:p w:rsidR="00506012" w:rsidRPr="007178A5" w:rsidRDefault="00506012" w:rsidP="00686213">
            <w:pPr>
              <w:spacing w:before="60" w:after="60"/>
              <w:rPr>
                <w:sz w:val="20"/>
              </w:rPr>
            </w:pPr>
            <w:r>
              <w:rPr>
                <w:sz w:val="20"/>
              </w:rPr>
              <w:t>Files</w:t>
            </w:r>
          </w:p>
        </w:tc>
        <w:tc>
          <w:tcPr>
            <w:tcW w:w="920" w:type="dxa"/>
            <w:vAlign w:val="center"/>
          </w:tcPr>
          <w:p w:rsidR="00506012" w:rsidRPr="007178A5" w:rsidRDefault="00506012" w:rsidP="00686213">
            <w:pPr>
              <w:spacing w:before="60" w:after="60"/>
              <w:jc w:val="center"/>
              <w:rPr>
                <w:sz w:val="20"/>
              </w:rPr>
            </w:pPr>
          </w:p>
        </w:tc>
        <w:tc>
          <w:tcPr>
            <w:tcW w:w="1136" w:type="dxa"/>
            <w:vAlign w:val="center"/>
          </w:tcPr>
          <w:p w:rsidR="00506012" w:rsidRPr="007178A5" w:rsidRDefault="00506012" w:rsidP="00686213">
            <w:pPr>
              <w:spacing w:before="60" w:after="60"/>
              <w:jc w:val="center"/>
              <w:rPr>
                <w:sz w:val="20"/>
              </w:rPr>
            </w:pPr>
          </w:p>
        </w:tc>
        <w:tc>
          <w:tcPr>
            <w:tcW w:w="810" w:type="dxa"/>
            <w:vAlign w:val="center"/>
          </w:tcPr>
          <w:p w:rsidR="00506012" w:rsidRPr="007178A5" w:rsidRDefault="00506012" w:rsidP="00686213">
            <w:pPr>
              <w:spacing w:before="60" w:after="60"/>
              <w:jc w:val="center"/>
              <w:rPr>
                <w:sz w:val="20"/>
              </w:rPr>
            </w:pPr>
          </w:p>
        </w:tc>
        <w:tc>
          <w:tcPr>
            <w:tcW w:w="1080" w:type="dxa"/>
            <w:vAlign w:val="center"/>
          </w:tcPr>
          <w:p w:rsidR="00506012" w:rsidRPr="007178A5" w:rsidRDefault="00506012" w:rsidP="00686213">
            <w:pPr>
              <w:spacing w:before="60" w:after="60"/>
              <w:jc w:val="center"/>
              <w:rPr>
                <w:sz w:val="20"/>
              </w:rPr>
            </w:pPr>
          </w:p>
        </w:tc>
        <w:tc>
          <w:tcPr>
            <w:tcW w:w="954" w:type="dxa"/>
            <w:vAlign w:val="center"/>
          </w:tcPr>
          <w:p w:rsidR="00506012" w:rsidRPr="007178A5" w:rsidRDefault="00506012" w:rsidP="00686213">
            <w:pPr>
              <w:spacing w:before="60" w:after="60"/>
              <w:jc w:val="center"/>
              <w:rPr>
                <w:sz w:val="20"/>
              </w:rPr>
            </w:pPr>
          </w:p>
        </w:tc>
        <w:tc>
          <w:tcPr>
            <w:tcW w:w="1116" w:type="dxa"/>
            <w:vAlign w:val="center"/>
          </w:tcPr>
          <w:p w:rsidR="00506012" w:rsidRPr="007178A5" w:rsidRDefault="00506012" w:rsidP="00686213">
            <w:pPr>
              <w:spacing w:before="60" w:after="60"/>
              <w:jc w:val="center"/>
              <w:rPr>
                <w:sz w:val="20"/>
              </w:rPr>
            </w:pPr>
          </w:p>
        </w:tc>
        <w:tc>
          <w:tcPr>
            <w:tcW w:w="1260" w:type="dxa"/>
            <w:vAlign w:val="center"/>
          </w:tcPr>
          <w:p w:rsidR="00506012" w:rsidRPr="007178A5" w:rsidRDefault="00506012" w:rsidP="00686213">
            <w:pPr>
              <w:jc w:val="center"/>
              <w:rPr>
                <w:sz w:val="20"/>
              </w:rPr>
            </w:pPr>
            <w:r>
              <w:rPr>
                <w:sz w:val="20"/>
              </w:rPr>
              <w:t>N</w:t>
            </w:r>
          </w:p>
        </w:tc>
        <w:tc>
          <w:tcPr>
            <w:tcW w:w="900" w:type="dxa"/>
            <w:vAlign w:val="center"/>
          </w:tcPr>
          <w:p w:rsidR="00506012" w:rsidRPr="007178A5" w:rsidRDefault="00506012" w:rsidP="00686213">
            <w:pPr>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Pr="007178A5" w:rsidRDefault="00506012" w:rsidP="00686213">
            <w:pPr>
              <w:pStyle w:val="Header"/>
              <w:tabs>
                <w:tab w:val="clear" w:pos="4320"/>
                <w:tab w:val="clear" w:pos="8640"/>
              </w:tabs>
              <w:spacing w:before="60" w:after="60"/>
              <w:rPr>
                <w:sz w:val="20"/>
              </w:rPr>
            </w:pPr>
            <w:r>
              <w:rPr>
                <w:sz w:val="20"/>
              </w:rPr>
              <w:t>Carpeted, DEM</w:t>
            </w:r>
          </w:p>
        </w:tc>
      </w:tr>
      <w:tr w:rsidR="00506012" w:rsidRPr="005C29E2" w:rsidTr="00686213">
        <w:trPr>
          <w:cantSplit/>
          <w:trHeight w:val="648"/>
          <w:jc w:val="center"/>
        </w:trPr>
        <w:tc>
          <w:tcPr>
            <w:tcW w:w="1909" w:type="dxa"/>
            <w:vAlign w:val="center"/>
          </w:tcPr>
          <w:p w:rsidR="00506012" w:rsidRPr="007178A5" w:rsidRDefault="00506012" w:rsidP="00686213">
            <w:pPr>
              <w:spacing w:before="60" w:after="60"/>
              <w:rPr>
                <w:sz w:val="20"/>
              </w:rPr>
            </w:pPr>
            <w:r>
              <w:rPr>
                <w:sz w:val="20"/>
              </w:rPr>
              <w:t>Kitchen</w:t>
            </w:r>
          </w:p>
        </w:tc>
        <w:tc>
          <w:tcPr>
            <w:tcW w:w="920" w:type="dxa"/>
            <w:vAlign w:val="center"/>
          </w:tcPr>
          <w:p w:rsidR="00506012" w:rsidRPr="007178A5" w:rsidRDefault="00506012" w:rsidP="00686213">
            <w:pPr>
              <w:spacing w:before="60" w:after="60"/>
              <w:jc w:val="center"/>
              <w:rPr>
                <w:sz w:val="20"/>
              </w:rPr>
            </w:pPr>
            <w:r>
              <w:rPr>
                <w:sz w:val="20"/>
              </w:rPr>
              <w:t>398</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75</w:t>
            </w:r>
          </w:p>
        </w:tc>
        <w:tc>
          <w:tcPr>
            <w:tcW w:w="1080" w:type="dxa"/>
            <w:vAlign w:val="center"/>
          </w:tcPr>
          <w:p w:rsidR="00506012" w:rsidRPr="007178A5" w:rsidRDefault="00506012" w:rsidP="00686213">
            <w:pPr>
              <w:spacing w:before="60" w:after="60"/>
              <w:jc w:val="center"/>
              <w:rPr>
                <w:sz w:val="20"/>
              </w:rPr>
            </w:pPr>
            <w:r>
              <w:rPr>
                <w:sz w:val="20"/>
              </w:rPr>
              <w:t>59</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Pr="007178A5" w:rsidRDefault="00506012" w:rsidP="00686213">
            <w:pPr>
              <w:pStyle w:val="Header"/>
              <w:tabs>
                <w:tab w:val="clear" w:pos="4320"/>
                <w:tab w:val="clear" w:pos="8640"/>
              </w:tabs>
              <w:spacing w:before="60" w:after="60"/>
              <w:rPr>
                <w:sz w:val="20"/>
              </w:rPr>
            </w:pPr>
            <w:r>
              <w:rPr>
                <w:sz w:val="20"/>
              </w:rPr>
              <w:t>DO, NC, water stain under sink, fridge, microwave and toaster</w:t>
            </w:r>
          </w:p>
        </w:tc>
      </w:tr>
      <w:tr w:rsidR="00506012" w:rsidRPr="005C29E2" w:rsidTr="00686213">
        <w:trPr>
          <w:cantSplit/>
          <w:trHeight w:val="648"/>
          <w:jc w:val="center"/>
        </w:trPr>
        <w:tc>
          <w:tcPr>
            <w:tcW w:w="1909" w:type="dxa"/>
            <w:vAlign w:val="center"/>
          </w:tcPr>
          <w:p w:rsidR="00506012" w:rsidRPr="007178A5" w:rsidRDefault="00506012" w:rsidP="00686213">
            <w:pPr>
              <w:spacing w:before="60" w:after="60"/>
              <w:rPr>
                <w:sz w:val="20"/>
              </w:rPr>
            </w:pPr>
            <w:proofErr w:type="spellStart"/>
            <w:r>
              <w:rPr>
                <w:sz w:val="20"/>
              </w:rPr>
              <w:t>LeRose</w:t>
            </w:r>
            <w:proofErr w:type="spellEnd"/>
          </w:p>
        </w:tc>
        <w:tc>
          <w:tcPr>
            <w:tcW w:w="920" w:type="dxa"/>
            <w:vAlign w:val="center"/>
          </w:tcPr>
          <w:p w:rsidR="00506012" w:rsidRPr="007178A5" w:rsidRDefault="00506012" w:rsidP="00686213">
            <w:pPr>
              <w:spacing w:before="60" w:after="60"/>
              <w:jc w:val="center"/>
              <w:rPr>
                <w:sz w:val="20"/>
              </w:rPr>
            </w:pPr>
            <w:r>
              <w:rPr>
                <w:sz w:val="20"/>
              </w:rPr>
              <w:t>419</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74</w:t>
            </w:r>
          </w:p>
        </w:tc>
        <w:tc>
          <w:tcPr>
            <w:tcW w:w="1080" w:type="dxa"/>
            <w:vAlign w:val="center"/>
          </w:tcPr>
          <w:p w:rsidR="00506012" w:rsidRPr="007178A5" w:rsidRDefault="00506012" w:rsidP="00686213">
            <w:pPr>
              <w:spacing w:before="60" w:after="60"/>
              <w:jc w:val="center"/>
              <w:rPr>
                <w:sz w:val="20"/>
              </w:rPr>
            </w:pPr>
            <w:r>
              <w:rPr>
                <w:sz w:val="20"/>
              </w:rPr>
              <w:t>59</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Pr="007178A5" w:rsidRDefault="00506012" w:rsidP="00686213">
            <w:pPr>
              <w:pStyle w:val="Header"/>
              <w:tabs>
                <w:tab w:val="clear" w:pos="4320"/>
                <w:tab w:val="clear" w:pos="8640"/>
              </w:tabs>
              <w:spacing w:before="60" w:after="60"/>
              <w:rPr>
                <w:sz w:val="20"/>
              </w:rPr>
            </w:pPr>
          </w:p>
        </w:tc>
      </w:tr>
      <w:tr w:rsidR="00506012" w:rsidRPr="005C29E2" w:rsidTr="00686213">
        <w:trPr>
          <w:cantSplit/>
          <w:trHeight w:val="648"/>
          <w:jc w:val="center"/>
        </w:trPr>
        <w:tc>
          <w:tcPr>
            <w:tcW w:w="1909" w:type="dxa"/>
            <w:vAlign w:val="center"/>
          </w:tcPr>
          <w:p w:rsidR="00506012" w:rsidRPr="007178A5" w:rsidRDefault="00506012" w:rsidP="00686213">
            <w:pPr>
              <w:spacing w:before="60" w:after="60"/>
              <w:rPr>
                <w:sz w:val="20"/>
              </w:rPr>
            </w:pPr>
            <w:r>
              <w:rPr>
                <w:sz w:val="20"/>
              </w:rPr>
              <w:t>Alexander</w:t>
            </w:r>
          </w:p>
        </w:tc>
        <w:tc>
          <w:tcPr>
            <w:tcW w:w="920" w:type="dxa"/>
            <w:vAlign w:val="center"/>
          </w:tcPr>
          <w:p w:rsidR="00506012" w:rsidRPr="007178A5" w:rsidRDefault="00506012" w:rsidP="00686213">
            <w:pPr>
              <w:spacing w:before="60" w:after="60"/>
              <w:jc w:val="center"/>
              <w:rPr>
                <w:sz w:val="20"/>
              </w:rPr>
            </w:pPr>
            <w:r>
              <w:rPr>
                <w:sz w:val="20"/>
              </w:rPr>
              <w:t>398</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74</w:t>
            </w:r>
          </w:p>
        </w:tc>
        <w:tc>
          <w:tcPr>
            <w:tcW w:w="1080" w:type="dxa"/>
            <w:vAlign w:val="center"/>
          </w:tcPr>
          <w:p w:rsidR="00506012" w:rsidRPr="007178A5" w:rsidRDefault="00506012" w:rsidP="00686213">
            <w:pPr>
              <w:spacing w:before="60" w:after="60"/>
              <w:jc w:val="center"/>
              <w:rPr>
                <w:sz w:val="20"/>
              </w:rPr>
            </w:pPr>
            <w:r>
              <w:rPr>
                <w:sz w:val="20"/>
              </w:rPr>
              <w:t>59</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Pr="007178A5" w:rsidRDefault="00506012" w:rsidP="00686213">
            <w:pPr>
              <w:pStyle w:val="Header"/>
              <w:tabs>
                <w:tab w:val="clear" w:pos="4320"/>
                <w:tab w:val="clear" w:pos="8640"/>
              </w:tabs>
              <w:spacing w:before="60" w:after="60"/>
              <w:rPr>
                <w:sz w:val="20"/>
              </w:rPr>
            </w:pPr>
            <w:r>
              <w:rPr>
                <w:sz w:val="20"/>
              </w:rPr>
              <w:t>Food</w:t>
            </w: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proofErr w:type="spellStart"/>
            <w:r>
              <w:rPr>
                <w:sz w:val="20"/>
              </w:rPr>
              <w:t>Speranzo</w:t>
            </w:r>
            <w:proofErr w:type="spellEnd"/>
          </w:p>
        </w:tc>
        <w:tc>
          <w:tcPr>
            <w:tcW w:w="920" w:type="dxa"/>
            <w:vAlign w:val="center"/>
          </w:tcPr>
          <w:p w:rsidR="00506012" w:rsidRPr="007178A5" w:rsidRDefault="00506012" w:rsidP="00686213">
            <w:pPr>
              <w:spacing w:before="60" w:after="60"/>
              <w:jc w:val="center"/>
              <w:rPr>
                <w:sz w:val="20"/>
              </w:rPr>
            </w:pPr>
            <w:r>
              <w:rPr>
                <w:sz w:val="20"/>
              </w:rPr>
              <w:t>407</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74</w:t>
            </w:r>
          </w:p>
        </w:tc>
        <w:tc>
          <w:tcPr>
            <w:tcW w:w="1080" w:type="dxa"/>
            <w:vAlign w:val="center"/>
          </w:tcPr>
          <w:p w:rsidR="00506012" w:rsidRPr="007178A5" w:rsidRDefault="00506012" w:rsidP="00686213">
            <w:pPr>
              <w:spacing w:before="60" w:after="60"/>
              <w:jc w:val="center"/>
              <w:rPr>
                <w:sz w:val="20"/>
              </w:rPr>
            </w:pPr>
            <w:r>
              <w:rPr>
                <w:sz w:val="20"/>
              </w:rPr>
              <w:t>60</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proofErr w:type="spellStart"/>
            <w:r>
              <w:rPr>
                <w:sz w:val="20"/>
              </w:rPr>
              <w:t>Bailot</w:t>
            </w:r>
            <w:proofErr w:type="spellEnd"/>
            <w:r>
              <w:rPr>
                <w:sz w:val="20"/>
              </w:rPr>
              <w:t xml:space="preserve"> (cubes)</w:t>
            </w:r>
          </w:p>
        </w:tc>
        <w:tc>
          <w:tcPr>
            <w:tcW w:w="920" w:type="dxa"/>
            <w:vAlign w:val="center"/>
          </w:tcPr>
          <w:p w:rsidR="00506012" w:rsidRPr="007178A5" w:rsidRDefault="00506012" w:rsidP="00686213">
            <w:pPr>
              <w:spacing w:before="60" w:after="60"/>
              <w:jc w:val="center"/>
              <w:rPr>
                <w:sz w:val="20"/>
              </w:rPr>
            </w:pPr>
            <w:r>
              <w:rPr>
                <w:sz w:val="20"/>
              </w:rPr>
              <w:t>433</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75</w:t>
            </w:r>
          </w:p>
        </w:tc>
        <w:tc>
          <w:tcPr>
            <w:tcW w:w="1080" w:type="dxa"/>
            <w:vAlign w:val="center"/>
          </w:tcPr>
          <w:p w:rsidR="00506012" w:rsidRPr="007178A5" w:rsidRDefault="00506012" w:rsidP="00686213">
            <w:pPr>
              <w:spacing w:before="60" w:after="60"/>
              <w:jc w:val="center"/>
              <w:rPr>
                <w:sz w:val="20"/>
              </w:rPr>
            </w:pPr>
            <w:r>
              <w:rPr>
                <w:sz w:val="20"/>
              </w:rPr>
              <w:t>60</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1</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r>
              <w:rPr>
                <w:sz w:val="20"/>
              </w:rPr>
              <w:lastRenderedPageBreak/>
              <w:t>Elias (cubes)</w:t>
            </w:r>
          </w:p>
        </w:tc>
        <w:tc>
          <w:tcPr>
            <w:tcW w:w="920" w:type="dxa"/>
            <w:vAlign w:val="center"/>
          </w:tcPr>
          <w:p w:rsidR="00506012" w:rsidRPr="007178A5" w:rsidRDefault="00506012" w:rsidP="00686213">
            <w:pPr>
              <w:spacing w:before="60" w:after="60"/>
              <w:jc w:val="center"/>
              <w:rPr>
                <w:sz w:val="20"/>
              </w:rPr>
            </w:pPr>
            <w:r>
              <w:rPr>
                <w:sz w:val="20"/>
              </w:rPr>
              <w:t>420</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75</w:t>
            </w:r>
          </w:p>
        </w:tc>
        <w:tc>
          <w:tcPr>
            <w:tcW w:w="1080" w:type="dxa"/>
            <w:vAlign w:val="center"/>
          </w:tcPr>
          <w:p w:rsidR="00506012" w:rsidRPr="007178A5" w:rsidRDefault="00506012" w:rsidP="00686213">
            <w:pPr>
              <w:spacing w:before="60" w:after="60"/>
              <w:jc w:val="center"/>
              <w:rPr>
                <w:sz w:val="20"/>
              </w:rPr>
            </w:pPr>
            <w:r>
              <w:rPr>
                <w:sz w:val="20"/>
              </w:rPr>
              <w:t>60</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2</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r>
              <w:rPr>
                <w:sz w:val="20"/>
              </w:rPr>
              <w:t>WC on carpet, plush items</w:t>
            </w: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r>
              <w:rPr>
                <w:sz w:val="20"/>
              </w:rPr>
              <w:t>Keenan (cubes)</w:t>
            </w:r>
          </w:p>
        </w:tc>
        <w:tc>
          <w:tcPr>
            <w:tcW w:w="920" w:type="dxa"/>
            <w:vAlign w:val="center"/>
          </w:tcPr>
          <w:p w:rsidR="00506012" w:rsidRPr="007178A5" w:rsidRDefault="00506012" w:rsidP="00686213">
            <w:pPr>
              <w:spacing w:before="60" w:after="60"/>
              <w:jc w:val="center"/>
              <w:rPr>
                <w:sz w:val="20"/>
              </w:rPr>
            </w:pPr>
            <w:r>
              <w:rPr>
                <w:sz w:val="20"/>
              </w:rPr>
              <w:t>422</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75</w:t>
            </w:r>
          </w:p>
        </w:tc>
        <w:tc>
          <w:tcPr>
            <w:tcW w:w="1080" w:type="dxa"/>
            <w:vAlign w:val="center"/>
          </w:tcPr>
          <w:p w:rsidR="00506012" w:rsidRPr="007178A5" w:rsidRDefault="00506012" w:rsidP="00686213">
            <w:pPr>
              <w:spacing w:before="60" w:after="60"/>
              <w:jc w:val="center"/>
              <w:rPr>
                <w:sz w:val="20"/>
              </w:rPr>
            </w:pPr>
            <w:r>
              <w:rPr>
                <w:sz w:val="20"/>
              </w:rPr>
              <w:t>59</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2</w:t>
            </w:r>
          </w:p>
        </w:tc>
        <w:tc>
          <w:tcPr>
            <w:tcW w:w="1260" w:type="dxa"/>
            <w:vAlign w:val="center"/>
          </w:tcPr>
          <w:p w:rsidR="00506012" w:rsidRPr="007178A5" w:rsidRDefault="00506012" w:rsidP="00686213">
            <w:pPr>
              <w:spacing w:before="60" w:after="60"/>
              <w:jc w:val="center"/>
              <w:rPr>
                <w:sz w:val="20"/>
              </w:rPr>
            </w:pPr>
            <w:r>
              <w:rPr>
                <w:sz w:val="20"/>
              </w:rPr>
              <w:t>N</w:t>
            </w:r>
          </w:p>
        </w:tc>
        <w:tc>
          <w:tcPr>
            <w:tcW w:w="900" w:type="dxa"/>
            <w:vAlign w:val="center"/>
          </w:tcPr>
          <w:p w:rsidR="00506012" w:rsidRPr="007178A5" w:rsidRDefault="00506012" w:rsidP="00686213">
            <w:pPr>
              <w:spacing w:before="60" w:after="60"/>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r>
              <w:rPr>
                <w:sz w:val="20"/>
              </w:rPr>
              <w:t>Mail items</w:t>
            </w:r>
          </w:p>
        </w:tc>
      </w:tr>
      <w:tr w:rsidR="00506012" w:rsidRPr="005C29E2" w:rsidTr="00686213">
        <w:trPr>
          <w:cantSplit/>
          <w:trHeight w:val="648"/>
          <w:jc w:val="center"/>
        </w:trPr>
        <w:tc>
          <w:tcPr>
            <w:tcW w:w="1909" w:type="dxa"/>
            <w:vAlign w:val="center"/>
          </w:tcPr>
          <w:p w:rsidR="00506012" w:rsidRPr="007178A5" w:rsidRDefault="00506012" w:rsidP="00686213">
            <w:pPr>
              <w:spacing w:before="60" w:after="60"/>
              <w:rPr>
                <w:sz w:val="20"/>
              </w:rPr>
            </w:pPr>
            <w:r>
              <w:rPr>
                <w:sz w:val="20"/>
              </w:rPr>
              <w:t>Interview</w:t>
            </w:r>
          </w:p>
        </w:tc>
        <w:tc>
          <w:tcPr>
            <w:tcW w:w="920" w:type="dxa"/>
            <w:vAlign w:val="center"/>
          </w:tcPr>
          <w:p w:rsidR="00506012" w:rsidRPr="007178A5" w:rsidRDefault="00506012" w:rsidP="00686213">
            <w:pPr>
              <w:spacing w:before="60" w:after="60"/>
              <w:jc w:val="center"/>
              <w:rPr>
                <w:sz w:val="20"/>
              </w:rPr>
            </w:pPr>
            <w:r>
              <w:rPr>
                <w:sz w:val="20"/>
              </w:rPr>
              <w:t>388</w:t>
            </w:r>
          </w:p>
        </w:tc>
        <w:tc>
          <w:tcPr>
            <w:tcW w:w="1136" w:type="dxa"/>
            <w:vAlign w:val="center"/>
          </w:tcPr>
          <w:p w:rsidR="00506012" w:rsidRPr="007178A5" w:rsidRDefault="00506012" w:rsidP="00686213">
            <w:pPr>
              <w:spacing w:before="60" w:after="60"/>
              <w:jc w:val="center"/>
              <w:rPr>
                <w:sz w:val="20"/>
              </w:rPr>
            </w:pPr>
            <w:r>
              <w:rPr>
                <w:sz w:val="20"/>
              </w:rPr>
              <w:t>ND</w:t>
            </w:r>
          </w:p>
        </w:tc>
        <w:tc>
          <w:tcPr>
            <w:tcW w:w="810" w:type="dxa"/>
            <w:vAlign w:val="center"/>
          </w:tcPr>
          <w:p w:rsidR="00506012" w:rsidRPr="007178A5" w:rsidRDefault="00506012" w:rsidP="00686213">
            <w:pPr>
              <w:spacing w:before="60" w:after="60"/>
              <w:jc w:val="center"/>
              <w:rPr>
                <w:sz w:val="20"/>
              </w:rPr>
            </w:pPr>
            <w:r>
              <w:rPr>
                <w:sz w:val="20"/>
              </w:rPr>
              <w:t>74</w:t>
            </w:r>
          </w:p>
        </w:tc>
        <w:tc>
          <w:tcPr>
            <w:tcW w:w="1080" w:type="dxa"/>
            <w:vAlign w:val="center"/>
          </w:tcPr>
          <w:p w:rsidR="00506012" w:rsidRPr="007178A5" w:rsidRDefault="00506012" w:rsidP="00686213">
            <w:pPr>
              <w:spacing w:before="60" w:after="60"/>
              <w:jc w:val="center"/>
              <w:rPr>
                <w:sz w:val="20"/>
              </w:rPr>
            </w:pPr>
            <w:r>
              <w:rPr>
                <w:sz w:val="20"/>
              </w:rPr>
              <w:t>59</w:t>
            </w:r>
          </w:p>
        </w:tc>
        <w:tc>
          <w:tcPr>
            <w:tcW w:w="954" w:type="dxa"/>
            <w:vAlign w:val="center"/>
          </w:tcPr>
          <w:p w:rsidR="00506012" w:rsidRPr="007178A5" w:rsidRDefault="00506012" w:rsidP="00686213">
            <w:pPr>
              <w:spacing w:before="60" w:after="60"/>
              <w:jc w:val="center"/>
              <w:rPr>
                <w:sz w:val="20"/>
              </w:rPr>
            </w:pPr>
            <w:r>
              <w:rPr>
                <w:sz w:val="20"/>
              </w:rPr>
              <w:t>12</w:t>
            </w:r>
          </w:p>
        </w:tc>
        <w:tc>
          <w:tcPr>
            <w:tcW w:w="1116" w:type="dxa"/>
            <w:vAlign w:val="center"/>
          </w:tcPr>
          <w:p w:rsidR="00506012" w:rsidRPr="007178A5" w:rsidRDefault="00506012" w:rsidP="00686213">
            <w:pPr>
              <w:spacing w:before="60" w:after="60"/>
              <w:jc w:val="center"/>
              <w:rPr>
                <w:sz w:val="20"/>
              </w:rPr>
            </w:pPr>
            <w:r>
              <w:rPr>
                <w:sz w:val="20"/>
              </w:rPr>
              <w:t>0</w:t>
            </w:r>
          </w:p>
        </w:tc>
        <w:tc>
          <w:tcPr>
            <w:tcW w:w="1260" w:type="dxa"/>
            <w:vAlign w:val="center"/>
          </w:tcPr>
          <w:p w:rsidR="00506012" w:rsidRPr="007178A5" w:rsidRDefault="00506012" w:rsidP="00686213">
            <w:pPr>
              <w:jc w:val="center"/>
              <w:rPr>
                <w:sz w:val="20"/>
              </w:rPr>
            </w:pPr>
            <w:r>
              <w:rPr>
                <w:sz w:val="20"/>
              </w:rPr>
              <w:t>N</w:t>
            </w:r>
          </w:p>
        </w:tc>
        <w:tc>
          <w:tcPr>
            <w:tcW w:w="900" w:type="dxa"/>
            <w:vAlign w:val="center"/>
          </w:tcPr>
          <w:p w:rsidR="00506012" w:rsidRPr="007178A5" w:rsidRDefault="00506012" w:rsidP="00686213">
            <w:pPr>
              <w:jc w:val="center"/>
              <w:rPr>
                <w:sz w:val="20"/>
              </w:rPr>
            </w:pPr>
            <w:r>
              <w:rPr>
                <w:sz w:val="20"/>
              </w:rPr>
              <w:t>Y</w:t>
            </w:r>
          </w:p>
        </w:tc>
        <w:tc>
          <w:tcPr>
            <w:tcW w:w="990" w:type="dxa"/>
            <w:vAlign w:val="center"/>
          </w:tcPr>
          <w:p w:rsidR="00506012" w:rsidRPr="007178A5" w:rsidRDefault="00506012" w:rsidP="00686213">
            <w:pPr>
              <w:spacing w:before="60" w:after="60"/>
              <w:jc w:val="center"/>
              <w:rPr>
                <w:sz w:val="20"/>
              </w:rPr>
            </w:pPr>
            <w:r>
              <w:rPr>
                <w:sz w:val="20"/>
              </w:rPr>
              <w:t>Y</w:t>
            </w:r>
          </w:p>
        </w:tc>
        <w:tc>
          <w:tcPr>
            <w:tcW w:w="2615" w:type="dxa"/>
            <w:tcBorders>
              <w:left w:val="nil"/>
            </w:tcBorders>
            <w:vAlign w:val="center"/>
          </w:tcPr>
          <w:p w:rsidR="00506012" w:rsidRPr="007178A5" w:rsidRDefault="00506012" w:rsidP="00686213">
            <w:pPr>
              <w:pStyle w:val="Header"/>
              <w:tabs>
                <w:tab w:val="clear" w:pos="4320"/>
                <w:tab w:val="clear" w:pos="8640"/>
              </w:tabs>
              <w:spacing w:before="60" w:after="60"/>
              <w:rPr>
                <w:sz w:val="20"/>
              </w:rPr>
            </w:pPr>
          </w:p>
        </w:tc>
      </w:tr>
      <w:tr w:rsidR="00506012" w:rsidRPr="005C29E2" w:rsidTr="00686213">
        <w:trPr>
          <w:cantSplit/>
          <w:trHeight w:val="648"/>
          <w:jc w:val="center"/>
        </w:trPr>
        <w:tc>
          <w:tcPr>
            <w:tcW w:w="1909" w:type="dxa"/>
            <w:vAlign w:val="center"/>
          </w:tcPr>
          <w:p w:rsidR="00506012" w:rsidRPr="007178A5" w:rsidRDefault="00506012" w:rsidP="00686213">
            <w:pPr>
              <w:rPr>
                <w:sz w:val="20"/>
              </w:rPr>
            </w:pPr>
            <w:r>
              <w:rPr>
                <w:sz w:val="20"/>
              </w:rPr>
              <w:t>Hallway</w:t>
            </w:r>
          </w:p>
        </w:tc>
        <w:tc>
          <w:tcPr>
            <w:tcW w:w="920" w:type="dxa"/>
            <w:vAlign w:val="center"/>
          </w:tcPr>
          <w:p w:rsidR="00506012" w:rsidRPr="007178A5" w:rsidRDefault="00506012" w:rsidP="00686213">
            <w:pPr>
              <w:spacing w:before="60" w:after="60"/>
              <w:jc w:val="center"/>
              <w:rPr>
                <w:sz w:val="20"/>
              </w:rPr>
            </w:pPr>
          </w:p>
        </w:tc>
        <w:tc>
          <w:tcPr>
            <w:tcW w:w="1136" w:type="dxa"/>
            <w:vAlign w:val="center"/>
          </w:tcPr>
          <w:p w:rsidR="00506012" w:rsidRPr="007178A5" w:rsidRDefault="00506012" w:rsidP="00686213">
            <w:pPr>
              <w:spacing w:before="60" w:after="60"/>
              <w:jc w:val="center"/>
              <w:rPr>
                <w:sz w:val="20"/>
              </w:rPr>
            </w:pPr>
          </w:p>
        </w:tc>
        <w:tc>
          <w:tcPr>
            <w:tcW w:w="810" w:type="dxa"/>
            <w:vAlign w:val="center"/>
          </w:tcPr>
          <w:p w:rsidR="00506012" w:rsidRPr="007178A5" w:rsidRDefault="00506012" w:rsidP="00686213">
            <w:pPr>
              <w:spacing w:before="60" w:after="60"/>
              <w:jc w:val="center"/>
              <w:rPr>
                <w:sz w:val="20"/>
              </w:rPr>
            </w:pPr>
          </w:p>
        </w:tc>
        <w:tc>
          <w:tcPr>
            <w:tcW w:w="1080" w:type="dxa"/>
            <w:vAlign w:val="center"/>
          </w:tcPr>
          <w:p w:rsidR="00506012" w:rsidRPr="007178A5" w:rsidRDefault="00506012" w:rsidP="00686213">
            <w:pPr>
              <w:spacing w:before="60" w:after="60"/>
              <w:jc w:val="center"/>
              <w:rPr>
                <w:sz w:val="20"/>
              </w:rPr>
            </w:pPr>
          </w:p>
        </w:tc>
        <w:tc>
          <w:tcPr>
            <w:tcW w:w="954" w:type="dxa"/>
            <w:vAlign w:val="center"/>
          </w:tcPr>
          <w:p w:rsidR="00506012" w:rsidRPr="007178A5" w:rsidRDefault="00506012" w:rsidP="00686213">
            <w:pPr>
              <w:spacing w:before="60" w:after="60"/>
              <w:jc w:val="center"/>
              <w:rPr>
                <w:sz w:val="20"/>
              </w:rPr>
            </w:pPr>
          </w:p>
        </w:tc>
        <w:tc>
          <w:tcPr>
            <w:tcW w:w="1116" w:type="dxa"/>
            <w:vAlign w:val="center"/>
          </w:tcPr>
          <w:p w:rsidR="00506012" w:rsidRPr="007178A5" w:rsidRDefault="00506012" w:rsidP="00686213">
            <w:pPr>
              <w:spacing w:before="60" w:after="60"/>
              <w:jc w:val="center"/>
              <w:rPr>
                <w:sz w:val="20"/>
              </w:rPr>
            </w:pPr>
          </w:p>
        </w:tc>
        <w:tc>
          <w:tcPr>
            <w:tcW w:w="1260" w:type="dxa"/>
            <w:vAlign w:val="center"/>
          </w:tcPr>
          <w:p w:rsidR="00506012" w:rsidRPr="007178A5" w:rsidRDefault="00506012" w:rsidP="00686213">
            <w:pPr>
              <w:spacing w:before="60" w:after="60"/>
              <w:jc w:val="center"/>
              <w:rPr>
                <w:sz w:val="20"/>
              </w:rPr>
            </w:pPr>
          </w:p>
        </w:tc>
        <w:tc>
          <w:tcPr>
            <w:tcW w:w="900" w:type="dxa"/>
            <w:vAlign w:val="center"/>
          </w:tcPr>
          <w:p w:rsidR="00506012" w:rsidRPr="007178A5" w:rsidRDefault="00506012" w:rsidP="00686213">
            <w:pPr>
              <w:spacing w:before="60" w:after="60"/>
              <w:jc w:val="center"/>
              <w:rPr>
                <w:sz w:val="20"/>
              </w:rPr>
            </w:pPr>
          </w:p>
        </w:tc>
        <w:tc>
          <w:tcPr>
            <w:tcW w:w="990" w:type="dxa"/>
            <w:vAlign w:val="center"/>
          </w:tcPr>
          <w:p w:rsidR="00506012" w:rsidRPr="007178A5" w:rsidRDefault="00506012" w:rsidP="00686213">
            <w:pPr>
              <w:spacing w:before="60" w:after="60"/>
              <w:jc w:val="center"/>
              <w:rPr>
                <w:sz w:val="20"/>
              </w:rPr>
            </w:pPr>
          </w:p>
        </w:tc>
        <w:tc>
          <w:tcPr>
            <w:tcW w:w="2615" w:type="dxa"/>
            <w:tcBorders>
              <w:left w:val="nil"/>
            </w:tcBorders>
            <w:vAlign w:val="center"/>
          </w:tcPr>
          <w:p w:rsidR="00506012" w:rsidRDefault="00506012" w:rsidP="00686213">
            <w:pPr>
              <w:pStyle w:val="Header"/>
              <w:tabs>
                <w:tab w:val="clear" w:pos="4320"/>
                <w:tab w:val="clear" w:pos="8640"/>
              </w:tabs>
              <w:spacing w:before="60" w:after="60"/>
              <w:rPr>
                <w:sz w:val="20"/>
              </w:rPr>
            </w:pPr>
            <w:r>
              <w:rPr>
                <w:sz w:val="20"/>
              </w:rPr>
              <w:t>Musty/paint odor, carpeted</w:t>
            </w:r>
          </w:p>
        </w:tc>
      </w:tr>
      <w:tr w:rsidR="00506012" w:rsidRPr="005C29E2" w:rsidTr="00686213">
        <w:trPr>
          <w:cantSplit/>
          <w:trHeight w:val="648"/>
          <w:jc w:val="center"/>
        </w:trPr>
        <w:tc>
          <w:tcPr>
            <w:tcW w:w="1909" w:type="dxa"/>
            <w:tcBorders>
              <w:bottom w:val="single" w:sz="12" w:space="0" w:color="000000"/>
            </w:tcBorders>
            <w:vAlign w:val="center"/>
          </w:tcPr>
          <w:p w:rsidR="00506012" w:rsidRPr="007178A5" w:rsidRDefault="00506012" w:rsidP="00686213">
            <w:pPr>
              <w:rPr>
                <w:sz w:val="20"/>
              </w:rPr>
            </w:pPr>
            <w:r>
              <w:rPr>
                <w:sz w:val="20"/>
              </w:rPr>
              <w:t>Core Restroom</w:t>
            </w:r>
          </w:p>
        </w:tc>
        <w:tc>
          <w:tcPr>
            <w:tcW w:w="920" w:type="dxa"/>
            <w:tcBorders>
              <w:bottom w:val="single" w:sz="12" w:space="0" w:color="000000"/>
            </w:tcBorders>
            <w:vAlign w:val="center"/>
          </w:tcPr>
          <w:p w:rsidR="00506012" w:rsidRPr="007178A5" w:rsidRDefault="00506012" w:rsidP="00686213">
            <w:pPr>
              <w:spacing w:before="60" w:after="60"/>
              <w:jc w:val="center"/>
              <w:rPr>
                <w:sz w:val="20"/>
              </w:rPr>
            </w:pPr>
          </w:p>
        </w:tc>
        <w:tc>
          <w:tcPr>
            <w:tcW w:w="1136" w:type="dxa"/>
            <w:tcBorders>
              <w:bottom w:val="single" w:sz="12" w:space="0" w:color="000000"/>
            </w:tcBorders>
            <w:vAlign w:val="center"/>
          </w:tcPr>
          <w:p w:rsidR="00506012" w:rsidRPr="007178A5" w:rsidRDefault="00506012" w:rsidP="00686213">
            <w:pPr>
              <w:spacing w:before="60" w:after="60"/>
              <w:jc w:val="center"/>
              <w:rPr>
                <w:sz w:val="20"/>
              </w:rPr>
            </w:pPr>
          </w:p>
        </w:tc>
        <w:tc>
          <w:tcPr>
            <w:tcW w:w="810" w:type="dxa"/>
            <w:tcBorders>
              <w:bottom w:val="single" w:sz="12" w:space="0" w:color="000000"/>
            </w:tcBorders>
            <w:vAlign w:val="center"/>
          </w:tcPr>
          <w:p w:rsidR="00506012" w:rsidRPr="007178A5" w:rsidRDefault="00506012" w:rsidP="00686213">
            <w:pPr>
              <w:spacing w:before="60" w:after="60"/>
              <w:jc w:val="center"/>
              <w:rPr>
                <w:sz w:val="20"/>
              </w:rPr>
            </w:pPr>
          </w:p>
        </w:tc>
        <w:tc>
          <w:tcPr>
            <w:tcW w:w="1080" w:type="dxa"/>
            <w:tcBorders>
              <w:bottom w:val="single" w:sz="12" w:space="0" w:color="000000"/>
            </w:tcBorders>
            <w:vAlign w:val="center"/>
          </w:tcPr>
          <w:p w:rsidR="00506012" w:rsidRPr="007178A5" w:rsidRDefault="00506012" w:rsidP="00686213">
            <w:pPr>
              <w:spacing w:before="60" w:after="60"/>
              <w:jc w:val="center"/>
              <w:rPr>
                <w:sz w:val="20"/>
              </w:rPr>
            </w:pPr>
          </w:p>
        </w:tc>
        <w:tc>
          <w:tcPr>
            <w:tcW w:w="954" w:type="dxa"/>
            <w:tcBorders>
              <w:bottom w:val="single" w:sz="12" w:space="0" w:color="000000"/>
            </w:tcBorders>
            <w:vAlign w:val="center"/>
          </w:tcPr>
          <w:p w:rsidR="00506012" w:rsidRPr="007178A5" w:rsidRDefault="00506012" w:rsidP="00686213">
            <w:pPr>
              <w:spacing w:before="60" w:after="60"/>
              <w:jc w:val="center"/>
              <w:rPr>
                <w:sz w:val="20"/>
              </w:rPr>
            </w:pPr>
          </w:p>
        </w:tc>
        <w:tc>
          <w:tcPr>
            <w:tcW w:w="1116" w:type="dxa"/>
            <w:tcBorders>
              <w:bottom w:val="single" w:sz="12" w:space="0" w:color="000000"/>
            </w:tcBorders>
            <w:vAlign w:val="center"/>
          </w:tcPr>
          <w:p w:rsidR="00506012" w:rsidRPr="007178A5" w:rsidRDefault="00506012" w:rsidP="00686213">
            <w:pPr>
              <w:spacing w:before="60" w:after="60"/>
              <w:jc w:val="center"/>
              <w:rPr>
                <w:sz w:val="20"/>
              </w:rPr>
            </w:pPr>
          </w:p>
        </w:tc>
        <w:tc>
          <w:tcPr>
            <w:tcW w:w="1260" w:type="dxa"/>
            <w:tcBorders>
              <w:bottom w:val="single" w:sz="12" w:space="0" w:color="000000"/>
            </w:tcBorders>
            <w:vAlign w:val="center"/>
          </w:tcPr>
          <w:p w:rsidR="00506012" w:rsidRPr="007178A5" w:rsidRDefault="00506012" w:rsidP="00686213">
            <w:pPr>
              <w:spacing w:before="60" w:after="60"/>
              <w:jc w:val="center"/>
              <w:rPr>
                <w:sz w:val="20"/>
              </w:rPr>
            </w:pPr>
            <w:r>
              <w:rPr>
                <w:sz w:val="20"/>
              </w:rPr>
              <w:t>N</w:t>
            </w:r>
          </w:p>
        </w:tc>
        <w:tc>
          <w:tcPr>
            <w:tcW w:w="900" w:type="dxa"/>
            <w:tcBorders>
              <w:bottom w:val="single" w:sz="12" w:space="0" w:color="000000"/>
            </w:tcBorders>
            <w:vAlign w:val="center"/>
          </w:tcPr>
          <w:p w:rsidR="00506012" w:rsidRPr="007178A5" w:rsidRDefault="00506012" w:rsidP="00686213">
            <w:pPr>
              <w:spacing w:before="60" w:after="60"/>
              <w:jc w:val="center"/>
              <w:rPr>
                <w:sz w:val="20"/>
              </w:rPr>
            </w:pPr>
            <w:r>
              <w:rPr>
                <w:sz w:val="20"/>
              </w:rPr>
              <w:t>Y</w:t>
            </w:r>
          </w:p>
        </w:tc>
        <w:tc>
          <w:tcPr>
            <w:tcW w:w="990" w:type="dxa"/>
            <w:tcBorders>
              <w:bottom w:val="single" w:sz="12" w:space="0" w:color="000000"/>
            </w:tcBorders>
            <w:vAlign w:val="center"/>
          </w:tcPr>
          <w:p w:rsidR="00506012" w:rsidRPr="007178A5" w:rsidRDefault="00506012" w:rsidP="00686213">
            <w:pPr>
              <w:spacing w:before="60" w:after="60"/>
              <w:jc w:val="center"/>
              <w:rPr>
                <w:sz w:val="20"/>
              </w:rPr>
            </w:pPr>
            <w:r>
              <w:rPr>
                <w:sz w:val="20"/>
              </w:rPr>
              <w:t>Y</w:t>
            </w:r>
          </w:p>
        </w:tc>
        <w:tc>
          <w:tcPr>
            <w:tcW w:w="2615" w:type="dxa"/>
            <w:tcBorders>
              <w:left w:val="nil"/>
              <w:bottom w:val="single" w:sz="12" w:space="0" w:color="000000"/>
            </w:tcBorders>
            <w:vAlign w:val="center"/>
          </w:tcPr>
          <w:p w:rsidR="00506012" w:rsidRDefault="00506012" w:rsidP="00686213">
            <w:pPr>
              <w:pStyle w:val="Header"/>
              <w:tabs>
                <w:tab w:val="clear" w:pos="4320"/>
                <w:tab w:val="clear" w:pos="8640"/>
              </w:tabs>
              <w:spacing w:before="60" w:after="60"/>
              <w:rPr>
                <w:sz w:val="20"/>
              </w:rPr>
            </w:pPr>
            <w:r>
              <w:rPr>
                <w:sz w:val="20"/>
              </w:rPr>
              <w:t>WD CT</w:t>
            </w:r>
          </w:p>
        </w:tc>
      </w:tr>
    </w:tbl>
    <w:p w:rsidR="00506012" w:rsidRPr="005C29E2" w:rsidRDefault="00506012" w:rsidP="00506012"/>
    <w:p w:rsidR="00FA3444" w:rsidRPr="005A1D50" w:rsidRDefault="00FA3444" w:rsidP="00FA3444">
      <w:pPr>
        <w:pStyle w:val="BodyText2"/>
        <w:rPr>
          <w:szCs w:val="24"/>
        </w:rPr>
      </w:pPr>
    </w:p>
    <w:sectPr w:rsidR="00FA3444" w:rsidRPr="005A1D50" w:rsidSect="002A2777">
      <w:headerReference w:type="default" r:id="rId25"/>
      <w:footerReference w:type="default" r:id="rId26"/>
      <w:headerReference w:type="first" r:id="rId27"/>
      <w:footerReference w:type="first" r:id="rId2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451" w:rsidRDefault="00747451">
      <w:r>
        <w:separator/>
      </w:r>
    </w:p>
  </w:endnote>
  <w:endnote w:type="continuationSeparator" w:id="0">
    <w:p w:rsidR="00747451" w:rsidRDefault="00747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51C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777" w:rsidRDefault="002A2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12" w:rsidRDefault="005060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686213" w:rsidRPr="00F374D5" w:rsidTr="00686213">
      <w:trPr>
        <w:trHeight w:val="300"/>
        <w:jc w:val="center"/>
      </w:trPr>
      <w:tc>
        <w:tcPr>
          <w:tcW w:w="3407" w:type="dxa"/>
          <w:tcBorders>
            <w:top w:val="nil"/>
            <w:left w:val="nil"/>
            <w:bottom w:val="nil"/>
            <w:right w:val="nil"/>
          </w:tcBorders>
          <w:noWrap/>
          <w:vAlign w:val="center"/>
        </w:tcPr>
        <w:p w:rsidR="00686213" w:rsidRPr="00F374D5" w:rsidRDefault="00686213" w:rsidP="00686213">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686213" w:rsidRDefault="00686213" w:rsidP="00686213">
          <w:pPr>
            <w:rPr>
              <w:rFonts w:ascii="Times" w:hAnsi="Times" w:cs="Times"/>
              <w:sz w:val="20"/>
            </w:rPr>
          </w:pPr>
          <w:r>
            <w:rPr>
              <w:rFonts w:ascii="Times" w:hAnsi="Times" w:cs="Times"/>
              <w:sz w:val="20"/>
            </w:rPr>
            <w:t>WC = water cooler</w:t>
          </w:r>
        </w:p>
      </w:tc>
    </w:tr>
    <w:tr w:rsidR="00686213" w:rsidRPr="00F374D5" w:rsidTr="00686213">
      <w:trPr>
        <w:trHeight w:val="300"/>
        <w:jc w:val="center"/>
      </w:trPr>
      <w:tc>
        <w:tcPr>
          <w:tcW w:w="3407" w:type="dxa"/>
          <w:tcBorders>
            <w:top w:val="nil"/>
            <w:left w:val="nil"/>
            <w:bottom w:val="nil"/>
            <w:right w:val="nil"/>
          </w:tcBorders>
          <w:noWrap/>
          <w:vAlign w:val="center"/>
        </w:tcPr>
        <w:p w:rsidR="00686213" w:rsidRPr="00F374D5" w:rsidRDefault="00686213" w:rsidP="0068621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686213" w:rsidRDefault="00686213" w:rsidP="00686213">
          <w:pPr>
            <w:rPr>
              <w:rFonts w:ascii="Times" w:hAnsi="Times" w:cs="Times"/>
              <w:sz w:val="20"/>
            </w:rPr>
          </w:pPr>
          <w:r>
            <w:rPr>
              <w:rFonts w:ascii="Times" w:hAnsi="Times" w:cs="Times"/>
              <w:sz w:val="20"/>
            </w:rPr>
            <w:t>WD = water-damaged</w:t>
          </w:r>
        </w:p>
      </w:tc>
    </w:tr>
  </w:tbl>
  <w:p w:rsidR="00686213" w:rsidRDefault="00686213" w:rsidP="00686213">
    <w:pPr>
      <w:tabs>
        <w:tab w:val="left" w:pos="9180"/>
      </w:tabs>
      <w:rPr>
        <w:b/>
        <w:sz w:val="20"/>
      </w:rPr>
    </w:pPr>
  </w:p>
  <w:p w:rsidR="00686213" w:rsidRPr="009804D7" w:rsidRDefault="00686213" w:rsidP="00686213">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86213" w:rsidTr="00686213">
      <w:tc>
        <w:tcPr>
          <w:tcW w:w="2718" w:type="dxa"/>
          <w:tcBorders>
            <w:top w:val="single" w:sz="18" w:space="0" w:color="auto"/>
          </w:tcBorders>
        </w:tcPr>
        <w:p w:rsidR="00686213" w:rsidRDefault="00686213" w:rsidP="0068621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86213" w:rsidRDefault="00686213" w:rsidP="00686213">
          <w:pPr>
            <w:rPr>
              <w:sz w:val="20"/>
            </w:rPr>
          </w:pPr>
          <w:r>
            <w:rPr>
              <w:sz w:val="20"/>
            </w:rPr>
            <w:t>&lt; 800 ppm = preferred</w:t>
          </w:r>
        </w:p>
      </w:tc>
      <w:tc>
        <w:tcPr>
          <w:tcW w:w="3600" w:type="dxa"/>
          <w:tcBorders>
            <w:top w:val="single" w:sz="18" w:space="0" w:color="auto"/>
          </w:tcBorders>
        </w:tcPr>
        <w:p w:rsidR="00686213" w:rsidRDefault="00686213" w:rsidP="00686213">
          <w:pPr>
            <w:jc w:val="right"/>
            <w:rPr>
              <w:sz w:val="20"/>
            </w:rPr>
          </w:pPr>
          <w:r>
            <w:rPr>
              <w:sz w:val="20"/>
            </w:rPr>
            <w:t>Temperature:</w:t>
          </w:r>
        </w:p>
      </w:tc>
      <w:tc>
        <w:tcPr>
          <w:tcW w:w="3420" w:type="dxa"/>
          <w:tcBorders>
            <w:top w:val="single" w:sz="18" w:space="0" w:color="auto"/>
          </w:tcBorders>
        </w:tcPr>
        <w:p w:rsidR="00686213" w:rsidRDefault="00686213" w:rsidP="00686213">
          <w:pPr>
            <w:rPr>
              <w:sz w:val="20"/>
            </w:rPr>
          </w:pPr>
          <w:r>
            <w:rPr>
              <w:sz w:val="20"/>
            </w:rPr>
            <w:t>70 - 78 °F</w:t>
          </w:r>
        </w:p>
      </w:tc>
    </w:tr>
    <w:tr w:rsidR="00686213" w:rsidTr="00686213">
      <w:tc>
        <w:tcPr>
          <w:tcW w:w="2718" w:type="dxa"/>
          <w:tcBorders>
            <w:bottom w:val="single" w:sz="18" w:space="0" w:color="auto"/>
          </w:tcBorders>
        </w:tcPr>
        <w:p w:rsidR="00686213" w:rsidRDefault="00686213" w:rsidP="00686213">
          <w:pPr>
            <w:jc w:val="right"/>
            <w:rPr>
              <w:sz w:val="20"/>
            </w:rPr>
          </w:pPr>
        </w:p>
      </w:tc>
      <w:tc>
        <w:tcPr>
          <w:tcW w:w="4860" w:type="dxa"/>
          <w:tcBorders>
            <w:bottom w:val="single" w:sz="18" w:space="0" w:color="auto"/>
          </w:tcBorders>
        </w:tcPr>
        <w:p w:rsidR="00686213" w:rsidRDefault="00686213" w:rsidP="00686213">
          <w:pPr>
            <w:rPr>
              <w:sz w:val="20"/>
            </w:rPr>
          </w:pPr>
          <w:r>
            <w:rPr>
              <w:sz w:val="20"/>
            </w:rPr>
            <w:t>&gt; 800 ppm = indicative of ventilation problems</w:t>
          </w:r>
        </w:p>
      </w:tc>
      <w:tc>
        <w:tcPr>
          <w:tcW w:w="3600" w:type="dxa"/>
          <w:tcBorders>
            <w:bottom w:val="single" w:sz="18" w:space="0" w:color="auto"/>
          </w:tcBorders>
        </w:tcPr>
        <w:p w:rsidR="00686213" w:rsidRDefault="00686213" w:rsidP="00686213">
          <w:pPr>
            <w:jc w:val="right"/>
            <w:rPr>
              <w:sz w:val="20"/>
            </w:rPr>
          </w:pPr>
          <w:r>
            <w:rPr>
              <w:sz w:val="20"/>
            </w:rPr>
            <w:t>Relative Humidity:</w:t>
          </w:r>
        </w:p>
      </w:tc>
      <w:tc>
        <w:tcPr>
          <w:tcW w:w="3420" w:type="dxa"/>
          <w:tcBorders>
            <w:bottom w:val="single" w:sz="18" w:space="0" w:color="auto"/>
          </w:tcBorders>
        </w:tcPr>
        <w:p w:rsidR="00686213" w:rsidRDefault="00686213" w:rsidP="00686213">
          <w:pPr>
            <w:rPr>
              <w:sz w:val="20"/>
            </w:rPr>
          </w:pPr>
          <w:r>
            <w:rPr>
              <w:sz w:val="20"/>
            </w:rPr>
            <w:t>40 - 60%</w:t>
          </w:r>
        </w:p>
      </w:tc>
    </w:tr>
  </w:tbl>
  <w:p w:rsidR="00686213" w:rsidRDefault="00686213" w:rsidP="00686213">
    <w:pPr>
      <w:pStyle w:val="Footer"/>
      <w:jc w:val="center"/>
    </w:pPr>
  </w:p>
  <w:p w:rsidR="00686213" w:rsidRPr="00FB37EB" w:rsidRDefault="00686213" w:rsidP="00686213">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352D61">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686213" w:rsidRPr="00F374D5" w:rsidTr="00686213">
      <w:trPr>
        <w:trHeight w:val="300"/>
        <w:jc w:val="center"/>
      </w:trPr>
      <w:tc>
        <w:tcPr>
          <w:tcW w:w="3407" w:type="dxa"/>
          <w:tcBorders>
            <w:top w:val="nil"/>
            <w:left w:val="nil"/>
            <w:bottom w:val="nil"/>
            <w:right w:val="nil"/>
          </w:tcBorders>
          <w:noWrap/>
          <w:vAlign w:val="center"/>
        </w:tcPr>
        <w:p w:rsidR="00686213" w:rsidRPr="00F374D5" w:rsidRDefault="00686213" w:rsidP="00686213">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686213" w:rsidRDefault="00686213" w:rsidP="00686213">
          <w:pPr>
            <w:rPr>
              <w:rFonts w:ascii="Times" w:hAnsi="Times" w:cs="Times"/>
              <w:sz w:val="20"/>
            </w:rPr>
          </w:pPr>
          <w:r>
            <w:rPr>
              <w:rFonts w:ascii="Times" w:hAnsi="Times" w:cs="Times"/>
              <w:sz w:val="20"/>
            </w:rPr>
            <w:t>WC = water cooler</w:t>
          </w:r>
        </w:p>
      </w:tc>
    </w:tr>
    <w:tr w:rsidR="00686213" w:rsidRPr="00F374D5" w:rsidTr="00686213">
      <w:trPr>
        <w:trHeight w:val="300"/>
        <w:jc w:val="center"/>
      </w:trPr>
      <w:tc>
        <w:tcPr>
          <w:tcW w:w="3407" w:type="dxa"/>
          <w:tcBorders>
            <w:top w:val="nil"/>
            <w:left w:val="nil"/>
            <w:bottom w:val="nil"/>
            <w:right w:val="nil"/>
          </w:tcBorders>
          <w:noWrap/>
          <w:vAlign w:val="center"/>
        </w:tcPr>
        <w:p w:rsidR="00686213" w:rsidRPr="00F374D5" w:rsidRDefault="00686213" w:rsidP="0068621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noWrap/>
          <w:vAlign w:val="center"/>
        </w:tcPr>
        <w:p w:rsidR="00686213" w:rsidRPr="00F374D5" w:rsidRDefault="00686213" w:rsidP="00686213">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686213" w:rsidRDefault="00686213" w:rsidP="00686213">
          <w:pPr>
            <w:rPr>
              <w:rFonts w:ascii="Times" w:hAnsi="Times" w:cs="Times"/>
              <w:sz w:val="20"/>
            </w:rPr>
          </w:pPr>
          <w:r>
            <w:rPr>
              <w:rFonts w:ascii="Times" w:hAnsi="Times" w:cs="Times"/>
              <w:sz w:val="20"/>
            </w:rPr>
            <w:t>WD = water-damaged</w:t>
          </w:r>
        </w:p>
      </w:tc>
    </w:tr>
  </w:tbl>
  <w:p w:rsidR="00686213" w:rsidRDefault="00686213" w:rsidP="00686213">
    <w:pPr>
      <w:tabs>
        <w:tab w:val="left" w:pos="9180"/>
      </w:tabs>
      <w:rPr>
        <w:b/>
        <w:sz w:val="20"/>
      </w:rPr>
    </w:pPr>
  </w:p>
  <w:p w:rsidR="00686213" w:rsidRDefault="00686213" w:rsidP="0068621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86213" w:rsidTr="00686213">
      <w:tc>
        <w:tcPr>
          <w:tcW w:w="2718" w:type="dxa"/>
          <w:tcBorders>
            <w:top w:val="single" w:sz="18" w:space="0" w:color="auto"/>
          </w:tcBorders>
        </w:tcPr>
        <w:p w:rsidR="00686213" w:rsidRDefault="00686213" w:rsidP="0068621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86213" w:rsidRDefault="00686213" w:rsidP="00686213">
          <w:pPr>
            <w:rPr>
              <w:sz w:val="20"/>
            </w:rPr>
          </w:pPr>
          <w:r>
            <w:rPr>
              <w:sz w:val="20"/>
            </w:rPr>
            <w:t>&lt; 800 ppm = preferred</w:t>
          </w:r>
        </w:p>
      </w:tc>
      <w:tc>
        <w:tcPr>
          <w:tcW w:w="3600" w:type="dxa"/>
          <w:tcBorders>
            <w:top w:val="single" w:sz="18" w:space="0" w:color="auto"/>
          </w:tcBorders>
        </w:tcPr>
        <w:p w:rsidR="00686213" w:rsidRDefault="00686213" w:rsidP="00686213">
          <w:pPr>
            <w:jc w:val="right"/>
            <w:rPr>
              <w:sz w:val="20"/>
            </w:rPr>
          </w:pPr>
          <w:r>
            <w:rPr>
              <w:sz w:val="20"/>
            </w:rPr>
            <w:t>Temperature:</w:t>
          </w:r>
        </w:p>
      </w:tc>
      <w:tc>
        <w:tcPr>
          <w:tcW w:w="3420" w:type="dxa"/>
          <w:tcBorders>
            <w:top w:val="single" w:sz="18" w:space="0" w:color="auto"/>
          </w:tcBorders>
        </w:tcPr>
        <w:p w:rsidR="00686213" w:rsidRDefault="00686213" w:rsidP="00686213">
          <w:pPr>
            <w:rPr>
              <w:sz w:val="20"/>
            </w:rPr>
          </w:pPr>
          <w:r>
            <w:rPr>
              <w:sz w:val="20"/>
            </w:rPr>
            <w:t>70 - 78 °F</w:t>
          </w:r>
        </w:p>
      </w:tc>
    </w:tr>
    <w:tr w:rsidR="00686213" w:rsidTr="00686213">
      <w:tc>
        <w:tcPr>
          <w:tcW w:w="2718" w:type="dxa"/>
          <w:tcBorders>
            <w:bottom w:val="single" w:sz="18" w:space="0" w:color="auto"/>
          </w:tcBorders>
        </w:tcPr>
        <w:p w:rsidR="00686213" w:rsidRDefault="00686213" w:rsidP="00686213">
          <w:pPr>
            <w:jc w:val="right"/>
            <w:rPr>
              <w:sz w:val="20"/>
            </w:rPr>
          </w:pPr>
        </w:p>
      </w:tc>
      <w:tc>
        <w:tcPr>
          <w:tcW w:w="4860" w:type="dxa"/>
          <w:tcBorders>
            <w:bottom w:val="single" w:sz="18" w:space="0" w:color="auto"/>
          </w:tcBorders>
        </w:tcPr>
        <w:p w:rsidR="00686213" w:rsidRDefault="00686213" w:rsidP="00686213">
          <w:pPr>
            <w:rPr>
              <w:sz w:val="20"/>
            </w:rPr>
          </w:pPr>
          <w:r>
            <w:rPr>
              <w:sz w:val="20"/>
            </w:rPr>
            <w:t>&gt; 800 ppm = indicative of ventilation problems</w:t>
          </w:r>
        </w:p>
      </w:tc>
      <w:tc>
        <w:tcPr>
          <w:tcW w:w="3600" w:type="dxa"/>
          <w:tcBorders>
            <w:bottom w:val="single" w:sz="18" w:space="0" w:color="auto"/>
          </w:tcBorders>
        </w:tcPr>
        <w:p w:rsidR="00686213" w:rsidRDefault="00686213" w:rsidP="00686213">
          <w:pPr>
            <w:jc w:val="right"/>
            <w:rPr>
              <w:sz w:val="20"/>
            </w:rPr>
          </w:pPr>
          <w:r>
            <w:rPr>
              <w:sz w:val="20"/>
            </w:rPr>
            <w:t>Relative Humidity:</w:t>
          </w:r>
        </w:p>
      </w:tc>
      <w:tc>
        <w:tcPr>
          <w:tcW w:w="3420" w:type="dxa"/>
          <w:tcBorders>
            <w:bottom w:val="single" w:sz="18" w:space="0" w:color="auto"/>
          </w:tcBorders>
        </w:tcPr>
        <w:p w:rsidR="00686213" w:rsidRDefault="00686213" w:rsidP="00686213">
          <w:pPr>
            <w:rPr>
              <w:sz w:val="20"/>
            </w:rPr>
          </w:pPr>
          <w:r>
            <w:rPr>
              <w:sz w:val="20"/>
            </w:rPr>
            <w:t>40 - 60%</w:t>
          </w:r>
        </w:p>
      </w:tc>
    </w:tr>
  </w:tbl>
  <w:p w:rsidR="00686213" w:rsidRDefault="00686213" w:rsidP="00686213">
    <w:pPr>
      <w:pStyle w:val="Footer"/>
      <w:jc w:val="center"/>
    </w:pPr>
  </w:p>
  <w:p w:rsidR="00686213" w:rsidRDefault="00686213" w:rsidP="0068621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151C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451" w:rsidRDefault="00747451">
      <w:r>
        <w:separator/>
      </w:r>
    </w:p>
  </w:footnote>
  <w:footnote w:type="continuationSeparator" w:id="0">
    <w:p w:rsidR="00747451" w:rsidRDefault="00747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777" w:rsidRDefault="002A2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777" w:rsidRDefault="002A2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777" w:rsidRDefault="002A27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86213" w:rsidTr="00686213">
      <w:trPr>
        <w:cantSplit/>
      </w:trPr>
      <w:tc>
        <w:tcPr>
          <w:tcW w:w="12258" w:type="dxa"/>
          <w:gridSpan w:val="3"/>
        </w:tcPr>
        <w:p w:rsidR="00686213" w:rsidRPr="00677AC6" w:rsidRDefault="00686213" w:rsidP="00686213">
          <w:pPr>
            <w:pStyle w:val="Header"/>
            <w:spacing w:before="60" w:after="60"/>
            <w:rPr>
              <w:b/>
            </w:rPr>
          </w:pPr>
          <w:r>
            <w:rPr>
              <w:b/>
            </w:rPr>
            <w:t>Location: Department of Revenue Office</w:t>
          </w:r>
        </w:p>
      </w:tc>
      <w:tc>
        <w:tcPr>
          <w:tcW w:w="2358" w:type="dxa"/>
        </w:tcPr>
        <w:p w:rsidR="00686213" w:rsidRDefault="00686213" w:rsidP="00686213">
          <w:pPr>
            <w:pStyle w:val="Header"/>
            <w:tabs>
              <w:tab w:val="clear" w:pos="4320"/>
              <w:tab w:val="clear" w:pos="8640"/>
            </w:tabs>
            <w:spacing w:before="60" w:after="60"/>
            <w:rPr>
              <w:b/>
            </w:rPr>
          </w:pPr>
          <w:r>
            <w:rPr>
              <w:b/>
            </w:rPr>
            <w:t>Indoor Air Results</w:t>
          </w:r>
        </w:p>
      </w:tc>
    </w:tr>
    <w:tr w:rsidR="00686213" w:rsidTr="00686213">
      <w:trPr>
        <w:cantSplit/>
      </w:trPr>
      <w:tc>
        <w:tcPr>
          <w:tcW w:w="6228" w:type="dxa"/>
        </w:tcPr>
        <w:p w:rsidR="00686213" w:rsidRDefault="00686213" w:rsidP="00686213">
          <w:pPr>
            <w:pStyle w:val="Header"/>
            <w:spacing w:before="60" w:after="60"/>
            <w:rPr>
              <w:b/>
            </w:rPr>
          </w:pPr>
          <w:r>
            <w:rPr>
              <w:b/>
            </w:rPr>
            <w:t xml:space="preserve">Address: 703 West Housatonic Street, Pittsfield, MA </w:t>
          </w:r>
        </w:p>
      </w:tc>
      <w:tc>
        <w:tcPr>
          <w:tcW w:w="3516" w:type="dxa"/>
        </w:tcPr>
        <w:p w:rsidR="00686213" w:rsidRDefault="00686213" w:rsidP="00686213">
          <w:pPr>
            <w:pStyle w:val="Header"/>
            <w:tabs>
              <w:tab w:val="clear" w:pos="4320"/>
              <w:tab w:val="clear" w:pos="8640"/>
            </w:tabs>
            <w:spacing w:before="60" w:after="60"/>
            <w:jc w:val="center"/>
            <w:rPr>
              <w:b/>
              <w:sz w:val="28"/>
            </w:rPr>
          </w:pPr>
          <w:r>
            <w:rPr>
              <w:b/>
              <w:sz w:val="28"/>
            </w:rPr>
            <w:t>Table 1 (continued)</w:t>
          </w:r>
        </w:p>
      </w:tc>
      <w:tc>
        <w:tcPr>
          <w:tcW w:w="2514" w:type="dxa"/>
        </w:tcPr>
        <w:p w:rsidR="00686213" w:rsidRDefault="00686213" w:rsidP="00686213">
          <w:pPr>
            <w:pStyle w:val="Header"/>
            <w:tabs>
              <w:tab w:val="clear" w:pos="4320"/>
              <w:tab w:val="clear" w:pos="8640"/>
            </w:tabs>
            <w:spacing w:before="60" w:after="60"/>
            <w:rPr>
              <w:b/>
            </w:rPr>
          </w:pPr>
        </w:p>
      </w:tc>
      <w:tc>
        <w:tcPr>
          <w:tcW w:w="2358" w:type="dxa"/>
        </w:tcPr>
        <w:p w:rsidR="00686213" w:rsidRDefault="00686213" w:rsidP="00686213">
          <w:pPr>
            <w:pStyle w:val="Header"/>
            <w:tabs>
              <w:tab w:val="clear" w:pos="4320"/>
              <w:tab w:val="clear" w:pos="8640"/>
            </w:tabs>
            <w:spacing w:before="60" w:after="60"/>
            <w:rPr>
              <w:b/>
            </w:rPr>
          </w:pPr>
          <w:r w:rsidRPr="00677AC6">
            <w:rPr>
              <w:b/>
            </w:rPr>
            <w:t>Date:</w:t>
          </w:r>
          <w:r>
            <w:rPr>
              <w:b/>
            </w:rPr>
            <w:t xml:space="preserve"> 9/20/2016</w:t>
          </w:r>
        </w:p>
      </w:tc>
    </w:tr>
  </w:tbl>
  <w:p w:rsidR="00686213" w:rsidRPr="00FB37EB" w:rsidRDefault="00686213" w:rsidP="006862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86213" w:rsidTr="00686213">
      <w:trPr>
        <w:cantSplit/>
      </w:trPr>
      <w:tc>
        <w:tcPr>
          <w:tcW w:w="12258" w:type="dxa"/>
          <w:gridSpan w:val="3"/>
        </w:tcPr>
        <w:p w:rsidR="00686213" w:rsidRPr="00677AC6" w:rsidRDefault="00686213" w:rsidP="00686213">
          <w:pPr>
            <w:pStyle w:val="Header"/>
            <w:spacing w:before="60" w:after="60"/>
            <w:rPr>
              <w:b/>
            </w:rPr>
          </w:pPr>
          <w:r>
            <w:rPr>
              <w:b/>
            </w:rPr>
            <w:t>Location: Department of Revenue Office</w:t>
          </w:r>
        </w:p>
      </w:tc>
      <w:tc>
        <w:tcPr>
          <w:tcW w:w="2358" w:type="dxa"/>
        </w:tcPr>
        <w:p w:rsidR="00686213" w:rsidRDefault="00686213" w:rsidP="00686213">
          <w:pPr>
            <w:pStyle w:val="Header"/>
            <w:tabs>
              <w:tab w:val="clear" w:pos="4320"/>
              <w:tab w:val="clear" w:pos="8640"/>
            </w:tabs>
            <w:spacing w:before="60" w:after="60"/>
            <w:rPr>
              <w:b/>
            </w:rPr>
          </w:pPr>
          <w:r>
            <w:rPr>
              <w:b/>
            </w:rPr>
            <w:t>Indoor Air Results</w:t>
          </w:r>
        </w:p>
      </w:tc>
    </w:tr>
    <w:tr w:rsidR="00686213" w:rsidTr="00686213">
      <w:trPr>
        <w:cantSplit/>
      </w:trPr>
      <w:tc>
        <w:tcPr>
          <w:tcW w:w="6228" w:type="dxa"/>
        </w:tcPr>
        <w:p w:rsidR="00686213" w:rsidRDefault="00686213" w:rsidP="00686213">
          <w:pPr>
            <w:pStyle w:val="Header"/>
            <w:spacing w:before="60" w:after="60"/>
            <w:rPr>
              <w:b/>
            </w:rPr>
          </w:pPr>
          <w:r>
            <w:rPr>
              <w:b/>
            </w:rPr>
            <w:t xml:space="preserve">Address: 703 West Housatonic Street, Pittsfield, MA </w:t>
          </w:r>
        </w:p>
      </w:tc>
      <w:tc>
        <w:tcPr>
          <w:tcW w:w="3516" w:type="dxa"/>
        </w:tcPr>
        <w:p w:rsidR="00686213" w:rsidRDefault="00686213" w:rsidP="00686213">
          <w:pPr>
            <w:pStyle w:val="Header"/>
            <w:tabs>
              <w:tab w:val="clear" w:pos="4320"/>
              <w:tab w:val="clear" w:pos="8640"/>
            </w:tabs>
            <w:spacing w:before="60" w:after="60"/>
            <w:jc w:val="center"/>
            <w:rPr>
              <w:b/>
              <w:sz w:val="28"/>
            </w:rPr>
          </w:pPr>
          <w:r>
            <w:rPr>
              <w:b/>
              <w:sz w:val="28"/>
            </w:rPr>
            <w:t>Table 1</w:t>
          </w:r>
        </w:p>
      </w:tc>
      <w:tc>
        <w:tcPr>
          <w:tcW w:w="2514" w:type="dxa"/>
        </w:tcPr>
        <w:p w:rsidR="00686213" w:rsidRDefault="00686213" w:rsidP="00686213">
          <w:pPr>
            <w:pStyle w:val="Header"/>
            <w:tabs>
              <w:tab w:val="clear" w:pos="4320"/>
              <w:tab w:val="clear" w:pos="8640"/>
            </w:tabs>
            <w:spacing w:before="60" w:after="60"/>
            <w:rPr>
              <w:b/>
            </w:rPr>
          </w:pPr>
        </w:p>
      </w:tc>
      <w:tc>
        <w:tcPr>
          <w:tcW w:w="2358" w:type="dxa"/>
        </w:tcPr>
        <w:p w:rsidR="00686213" w:rsidRDefault="00686213" w:rsidP="00686213">
          <w:pPr>
            <w:pStyle w:val="Header"/>
            <w:tabs>
              <w:tab w:val="clear" w:pos="4320"/>
              <w:tab w:val="clear" w:pos="8640"/>
            </w:tabs>
            <w:spacing w:before="60" w:after="60"/>
            <w:rPr>
              <w:b/>
            </w:rPr>
          </w:pPr>
          <w:r w:rsidRPr="00677AC6">
            <w:rPr>
              <w:b/>
            </w:rPr>
            <w:t>Date:</w:t>
          </w:r>
          <w:r>
            <w:rPr>
              <w:b/>
            </w:rPr>
            <w:t xml:space="preserve"> 9/20/2016</w:t>
          </w:r>
        </w:p>
      </w:tc>
    </w:tr>
  </w:tbl>
  <w:p w:rsidR="00686213" w:rsidRDefault="006862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07000"/>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B0A"/>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833"/>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1BCE"/>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777"/>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3F5A"/>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2D61"/>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122"/>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0"/>
    <w:rsid w:val="004E6E17"/>
    <w:rsid w:val="004F0B28"/>
    <w:rsid w:val="004F3E9F"/>
    <w:rsid w:val="004F67B2"/>
    <w:rsid w:val="004F72C4"/>
    <w:rsid w:val="004F7390"/>
    <w:rsid w:val="004F786B"/>
    <w:rsid w:val="00500CD4"/>
    <w:rsid w:val="00500EEB"/>
    <w:rsid w:val="00501086"/>
    <w:rsid w:val="00502819"/>
    <w:rsid w:val="00504AD7"/>
    <w:rsid w:val="0050537D"/>
    <w:rsid w:val="00506012"/>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42A"/>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3F3B"/>
    <w:rsid w:val="00684E5D"/>
    <w:rsid w:val="0068520B"/>
    <w:rsid w:val="006859E5"/>
    <w:rsid w:val="00686213"/>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693D"/>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451"/>
    <w:rsid w:val="00747D2C"/>
    <w:rsid w:val="00750545"/>
    <w:rsid w:val="00750BD2"/>
    <w:rsid w:val="0075126F"/>
    <w:rsid w:val="00751572"/>
    <w:rsid w:val="007515A3"/>
    <w:rsid w:val="0075353C"/>
    <w:rsid w:val="00753693"/>
    <w:rsid w:val="0075388D"/>
    <w:rsid w:val="007548B2"/>
    <w:rsid w:val="00757A0B"/>
    <w:rsid w:val="00757D0A"/>
    <w:rsid w:val="0076164D"/>
    <w:rsid w:val="007633CB"/>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BBB"/>
    <w:rsid w:val="00893652"/>
    <w:rsid w:val="00893D69"/>
    <w:rsid w:val="00893F29"/>
    <w:rsid w:val="00894503"/>
    <w:rsid w:val="00894A4D"/>
    <w:rsid w:val="00895229"/>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1A3"/>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2F74"/>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8FC"/>
    <w:rsid w:val="00966B98"/>
    <w:rsid w:val="009678EA"/>
    <w:rsid w:val="00967AF4"/>
    <w:rsid w:val="009703B3"/>
    <w:rsid w:val="00972A32"/>
    <w:rsid w:val="00973419"/>
    <w:rsid w:val="00973635"/>
    <w:rsid w:val="00973D37"/>
    <w:rsid w:val="00974FA0"/>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00B"/>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5EE7"/>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1CA"/>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141"/>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336"/>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146"/>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09F2"/>
    <w:rsid w:val="00D91573"/>
    <w:rsid w:val="00D9365A"/>
    <w:rsid w:val="00D93B48"/>
    <w:rsid w:val="00D942C3"/>
    <w:rsid w:val="00D94EDD"/>
    <w:rsid w:val="00D96194"/>
    <w:rsid w:val="00D9675A"/>
    <w:rsid w:val="00D975EB"/>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31B"/>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330"/>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480"/>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380B"/>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4C26"/>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506012"/>
    <w:rPr>
      <w:sz w:val="24"/>
    </w:rPr>
  </w:style>
  <w:style w:type="character" w:customStyle="1" w:styleId="FooterChar">
    <w:name w:val="Footer Char"/>
    <w:link w:val="Footer"/>
    <w:uiPriority w:val="99"/>
    <w:locked/>
    <w:rsid w:val="0050601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506012"/>
    <w:rPr>
      <w:sz w:val="24"/>
    </w:rPr>
  </w:style>
  <w:style w:type="character" w:customStyle="1" w:styleId="FooterChar">
    <w:name w:val="Footer Char"/>
    <w:link w:val="Footer"/>
    <w:uiPriority w:val="99"/>
    <w:locked/>
    <w:rsid w:val="0050601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9649">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8643013">
      <w:bodyDiv w:val="1"/>
      <w:marLeft w:val="0"/>
      <w:marRight w:val="0"/>
      <w:marTop w:val="0"/>
      <w:marBottom w:val="0"/>
      <w:divBdr>
        <w:top w:val="none" w:sz="0" w:space="0" w:color="auto"/>
        <w:left w:val="none" w:sz="0" w:space="0" w:color="auto"/>
        <w:bottom w:val="none" w:sz="0" w:space="0" w:color="auto"/>
        <w:right w:val="none" w:sz="0" w:space="0" w:color="auto"/>
      </w:divBdr>
    </w:div>
    <w:div w:id="3038542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footer" Target="footer4.xml"/>
  <Relationship Id="rId25" Type="http://schemas.openxmlformats.org/officeDocument/2006/relationships/header" Target="header4.xml"/>
  <Relationship Id="rId26" Type="http://schemas.openxmlformats.org/officeDocument/2006/relationships/footer" Target="footer5.xml"/>
  <Relationship Id="rId27" Type="http://schemas.openxmlformats.org/officeDocument/2006/relationships/header" Target="header5.xml"/>
  <Relationship Id="rId28" Type="http://schemas.openxmlformats.org/officeDocument/2006/relationships/footer" Target="footer6.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95C0C-8C94-4F62-8D52-88C0A23A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Indoor Air Quality Assessment - Department of Revenue, 703 W. Housatonic Street, Pittsfield - September 2016</vt:lpstr>
    </vt:vector>
  </TitlesOfParts>
  <Company>MDPH</Company>
  <LinksUpToDate>false</LinksUpToDate>
  <CharactersWithSpaces>9314</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2016-12-06T14:42:00Z</dcterms:created>
  <dc:creator>MDPH - Indoor Air Quality Program</dc:creator>
  <lastModifiedBy>AutoBVT</lastModifiedBy>
  <lastPrinted>2016-09-22T16:33:00Z</lastPrinted>
  <dcterms:modified xsi:type="dcterms:W3CDTF">2016-12-06T14:44:00Z</dcterms:modified>
  <revision>4</revision>
  <dc:subject>On September 20, 2016, the MDPH Indoor Air Quality Program conducted an indoor air quality assessment at the Department of Revenue, 703 W. Housatonic Street, Pittsfield.</dc:subject>
  <dc:title>Indoor Air Quality Assessment - Department of Revenue, 703 W. Housatonic Street, Pittsfield - September 2016</dc:title>
</coreProperties>
</file>