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351" w:rsidRPr="00C41FA3" w:rsidRDefault="00BD3351" w:rsidP="00C41FA3">
      <w:pPr>
        <w:framePr w:w="6926" w:hSpace="187" w:wrap="notBeside" w:vAnchor="page" w:hAnchor="page" w:x="2881" w:y="1441"/>
        <w:jc w:val="center"/>
        <w:rPr>
          <w:rFonts w:ascii="Arial" w:hAnsi="Arial"/>
          <w:sz w:val="36"/>
        </w:rPr>
      </w:pPr>
      <w:r w:rsidRPr="00C41FA3">
        <w:rPr>
          <w:rFonts w:ascii="Arial" w:hAnsi="Arial"/>
          <w:sz w:val="36"/>
        </w:rPr>
        <w:t xml:space="preserve">The </w:t>
      </w:r>
      <w:smartTag w:uri="urn:schemas-microsoft-com:office:smarttags" w:element="PlaceType">
        <w:smartTag w:uri="urn:schemas-microsoft-com:office:smarttags" w:element="place">
          <w:r w:rsidRPr="00C41FA3">
            <w:rPr>
              <w:rFonts w:ascii="Arial" w:hAnsi="Arial"/>
              <w:sz w:val="36"/>
            </w:rPr>
            <w:t>Co</w:t>
          </w:r>
          <w:smartTag w:uri="urn:schemas-microsoft-com:office:smarttags" w:element="PersonName">
            <w:r w:rsidRPr="00C41FA3">
              <w:rPr>
                <w:rFonts w:ascii="Arial" w:hAnsi="Arial"/>
                <w:sz w:val="36"/>
              </w:rPr>
              <w:t>m</w:t>
            </w:r>
            <w:smartTag w:uri="urn:schemas-microsoft-com:office:smarttags" w:element="PersonName"/>
            <w:r w:rsidRPr="00C41FA3">
              <w:rPr>
                <w:rFonts w:ascii="Arial" w:hAnsi="Arial"/>
                <w:sz w:val="36"/>
              </w:rPr>
              <w:t>m</w:t>
            </w:r>
          </w:smartTag>
          <w:r w:rsidRPr="00C41FA3">
            <w:rPr>
              <w:rFonts w:ascii="Arial" w:hAnsi="Arial"/>
              <w:sz w:val="36"/>
            </w:rPr>
            <w:t>onwealth</w:t>
          </w:r>
        </w:smartTag>
        <w:r w:rsidRPr="00C41FA3">
          <w:rPr>
            <w:rFonts w:ascii="Arial" w:hAnsi="Arial"/>
            <w:sz w:val="36"/>
          </w:rPr>
          <w:t xml:space="preserve"> of </w:t>
        </w:r>
        <w:smartTag w:uri="urn:schemas-microsoft-com:office:smarttags" w:element="PlaceName">
          <w:r w:rsidRPr="00C41FA3">
            <w:rPr>
              <w:rFonts w:ascii="Arial" w:hAnsi="Arial"/>
              <w:sz w:val="36"/>
            </w:rPr>
            <w:t>Massachusetts</w:t>
          </w:r>
        </w:smartTag>
      </w:smartTag>
    </w:p>
    <w:p w:rsidR="00BD3351" w:rsidRPr="00C41FA3" w:rsidRDefault="00BD3351" w:rsidP="00C41FA3">
      <w:pPr>
        <w:framePr w:w="6926" w:hSpace="187" w:wrap="notBeside" w:vAnchor="page" w:hAnchor="page" w:x="2881" w:y="1441"/>
        <w:jc w:val="center"/>
        <w:rPr>
          <w:rFonts w:ascii="Arial" w:hAnsi="Arial"/>
          <w:sz w:val="28"/>
        </w:rPr>
      </w:pPr>
      <w:r w:rsidRPr="00C41FA3">
        <w:rPr>
          <w:rFonts w:ascii="Arial" w:hAnsi="Arial"/>
          <w:sz w:val="28"/>
        </w:rPr>
        <w:t>Executive Office of Health and Hu</w:t>
      </w:r>
      <w:smartTag w:uri="urn:schemas-microsoft-com:office:smarttags" w:element="PersonName">
        <w:r w:rsidRPr="00C41FA3">
          <w:rPr>
            <w:rFonts w:ascii="Arial" w:hAnsi="Arial"/>
            <w:sz w:val="28"/>
          </w:rPr>
          <w:t>m</w:t>
        </w:r>
      </w:smartTag>
      <w:r w:rsidRPr="00C41FA3">
        <w:rPr>
          <w:rFonts w:ascii="Arial" w:hAnsi="Arial"/>
          <w:sz w:val="28"/>
        </w:rPr>
        <w:t>an Services</w:t>
      </w:r>
    </w:p>
    <w:p w:rsidR="00BD3351" w:rsidRPr="00C41FA3" w:rsidRDefault="00BD3351" w:rsidP="00C41FA3">
      <w:pPr>
        <w:framePr w:w="6926" w:hSpace="187" w:wrap="notBeside" w:vAnchor="page" w:hAnchor="page" w:x="2881" w:y="1441"/>
        <w:jc w:val="center"/>
        <w:rPr>
          <w:rFonts w:ascii="Arial" w:hAnsi="Arial"/>
          <w:sz w:val="28"/>
        </w:rPr>
      </w:pPr>
      <w:r w:rsidRPr="00C41FA3">
        <w:rPr>
          <w:rFonts w:ascii="Arial" w:hAnsi="Arial"/>
          <w:sz w:val="28"/>
        </w:rPr>
        <w:t>Depart</w:t>
      </w:r>
      <w:smartTag w:uri="urn:schemas-microsoft-com:office:smarttags" w:element="PersonName">
        <w:r w:rsidRPr="00C41FA3">
          <w:rPr>
            <w:rFonts w:ascii="Arial" w:hAnsi="Arial"/>
            <w:sz w:val="28"/>
          </w:rPr>
          <w:t>m</w:t>
        </w:r>
      </w:smartTag>
      <w:r w:rsidRPr="00C41FA3">
        <w:rPr>
          <w:rFonts w:ascii="Arial" w:hAnsi="Arial"/>
          <w:sz w:val="28"/>
        </w:rPr>
        <w:t>ent of Public Health</w:t>
      </w:r>
    </w:p>
    <w:p w:rsidR="00BD3351" w:rsidRPr="00C41FA3" w:rsidRDefault="00BD3351" w:rsidP="00C41FA3">
      <w:pPr>
        <w:framePr w:w="6926" w:hSpace="187" w:wrap="notBeside" w:vAnchor="page" w:hAnchor="page" w:x="2881" w:y="1441"/>
        <w:jc w:val="center"/>
        <w:rPr>
          <w:rFonts w:ascii="Arial" w:hAnsi="Arial"/>
          <w:sz w:val="28"/>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C41FA3">
                <w:rPr>
                  <w:rFonts w:ascii="Arial" w:hAnsi="Arial"/>
                  <w:sz w:val="28"/>
                </w:rPr>
                <w:t>250 Washington Street</w:t>
              </w:r>
            </w:smartTag>
          </w:smartTag>
          <w:r w:rsidRPr="00C41FA3">
            <w:rPr>
              <w:rFonts w:ascii="Arial" w:hAnsi="Arial"/>
              <w:sz w:val="28"/>
            </w:rPr>
            <w:t xml:space="preserve">, </w:t>
          </w:r>
          <w:smartTag w:uri="urn:schemas-microsoft-com:office:smarttags" w:element="City">
            <w:r w:rsidRPr="00C41FA3">
              <w:rPr>
                <w:rFonts w:ascii="Arial" w:hAnsi="Arial"/>
                <w:sz w:val="28"/>
              </w:rPr>
              <w:t>Boston</w:t>
            </w:r>
          </w:smartTag>
          <w:r w:rsidRPr="00C41FA3">
            <w:rPr>
              <w:rFonts w:ascii="Arial" w:hAnsi="Arial"/>
              <w:sz w:val="28"/>
            </w:rPr>
            <w:t xml:space="preserve">, </w:t>
          </w:r>
          <w:smartTag w:uri="urn:schemas-microsoft-com:office:smarttags" w:element="State">
            <w:r w:rsidRPr="00C41FA3">
              <w:rPr>
                <w:rFonts w:ascii="Arial" w:hAnsi="Arial"/>
                <w:sz w:val="28"/>
              </w:rPr>
              <w:t>MA</w:t>
            </w:r>
          </w:smartTag>
          <w:r w:rsidRPr="00C41FA3">
            <w:rPr>
              <w:rFonts w:ascii="Arial" w:hAnsi="Arial"/>
              <w:sz w:val="28"/>
            </w:rPr>
            <w:t xml:space="preserve"> </w:t>
          </w:r>
          <w:smartTag w:uri="urn:schemas-microsoft-com:office:smarttags" w:element="PostalCode">
            <w:r w:rsidRPr="00C41FA3">
              <w:rPr>
                <w:rFonts w:ascii="Arial" w:hAnsi="Arial"/>
                <w:sz w:val="28"/>
              </w:rPr>
              <w:t>02108</w:t>
            </w:r>
          </w:smartTag>
        </w:smartTag>
      </w:smartTag>
      <w:r w:rsidRPr="00C41FA3">
        <w:rPr>
          <w:rFonts w:ascii="Arial" w:hAnsi="Arial"/>
          <w:sz w:val="28"/>
        </w:rPr>
        <w:t>-4619</w:t>
      </w:r>
    </w:p>
    <w:p w:rsidR="00BD3351" w:rsidRPr="00C41FA3" w:rsidRDefault="00BD3351" w:rsidP="00C41FA3">
      <w:pPr>
        <w:jc w:val="center"/>
        <w:rPr>
          <w:rFonts w:ascii="Calibri" w:hAnsi="Calibri" w:cs="Arial"/>
          <w:b/>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6" type="#_x0000_t75" style="position:absolute;left:0;text-align:left;margin-left:-9.15pt;margin-top:57.7pt;width:75.6pt;height:90.7pt;z-index:251658240;visibility:visible;mso-position-vertical-relative:page">
            <v:imagedata r:id="rId7" o:title=""/>
            <w10:wrap anchory="page"/>
          </v:shape>
        </w:pict>
      </w:r>
      <w:r>
        <w:rPr>
          <w:noProof/>
        </w:rPr>
        <w:pict>
          <v:shapetype id="_x0000_t202" coordsize="21600,21600" o:spt="202" path="m,l,21600r21600,l21600,xe">
            <v:stroke joinstyle="miter"/>
            <v:path gradientshapeok="t" o:connecttype="rect"/>
          </v:shapetype>
          <v:shape id="Text Box 31" o:spid="_x0000_s1027" type="#_x0000_t202" style="position:absolute;left:0;text-align:left;margin-left:36.95pt;margin-top:159.1pt;width:123.85pt;height:62.9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" stroked="f">
            <v:textbox style="mso-fit-shape-to-text:t">
              <w:txbxContent>
                <w:p w:rsidR="00BD3351" w:rsidRPr="00873479" w:rsidRDefault="00BD3351" w:rsidP="00C41FA3">
                  <w:pPr>
                    <w:pStyle w:val="Governor"/>
                    <w:spacing w:after="0"/>
                    <w:rPr>
                      <w:b/>
                      <w:sz w:val="16"/>
                    </w:rPr>
                  </w:pPr>
                </w:p>
                <w:p w:rsidR="00BD3351" w:rsidRPr="00873479" w:rsidRDefault="00BD3351" w:rsidP="00C41FA3">
                  <w:pPr>
                    <w:pStyle w:val="Governor"/>
                    <w:spacing w:after="0"/>
                    <w:rPr>
                      <w:rFonts w:ascii="Arial" w:hAnsi="Arial" w:cs="Arial"/>
                      <w:b/>
                      <w:sz w:val="16"/>
                    </w:rPr>
                  </w:pPr>
                  <w:r w:rsidRPr="00873479">
                    <w:rPr>
                      <w:rFonts w:ascii="Arial" w:hAnsi="Arial" w:cs="Arial"/>
                      <w:b/>
                      <w:sz w:val="16"/>
                    </w:rPr>
                    <w:t>CHARLES D. BAKER</w:t>
                  </w:r>
                </w:p>
                <w:p w:rsidR="00BD3351" w:rsidRPr="00873479" w:rsidRDefault="00BD3351" w:rsidP="00C41FA3">
                  <w:pPr>
                    <w:pStyle w:val="Governor"/>
                    <w:rPr>
                      <w:rFonts w:ascii="Arial" w:hAnsi="Arial" w:cs="Arial"/>
                      <w:b/>
                    </w:rPr>
                  </w:pPr>
                  <w:r w:rsidRPr="00873479">
                    <w:rPr>
                      <w:rFonts w:ascii="Arial" w:hAnsi="Arial" w:cs="Arial"/>
                      <w:b/>
                    </w:rPr>
                    <w:t>Governor</w:t>
                  </w:r>
                </w:p>
                <w:p w:rsidR="00BD3351" w:rsidRPr="00873479" w:rsidRDefault="00BD3351" w:rsidP="00C41FA3">
                  <w:pPr>
                    <w:pStyle w:val="Governor"/>
                    <w:spacing w:after="0"/>
                    <w:rPr>
                      <w:rFonts w:ascii="Arial" w:hAnsi="Arial" w:cs="Arial"/>
                      <w:b/>
                      <w:sz w:val="16"/>
                    </w:rPr>
                  </w:pPr>
                  <w:r w:rsidRPr="00873479">
                    <w:rPr>
                      <w:rFonts w:ascii="Arial" w:hAnsi="Arial" w:cs="Arial"/>
                      <w:b/>
                      <w:sz w:val="16"/>
                    </w:rPr>
                    <w:t>KARYN E. POLITO</w:t>
                  </w:r>
                </w:p>
                <w:p w:rsidR="00BD3351" w:rsidRPr="00873479" w:rsidRDefault="00BD3351" w:rsidP="00C41FA3">
                  <w:pPr>
                    <w:pStyle w:val="Governor"/>
                    <w:rPr>
                      <w:rFonts w:ascii="Arial" w:hAnsi="Arial" w:cs="Arial"/>
                      <w:b/>
                    </w:rPr>
                  </w:pPr>
                  <w:r w:rsidRPr="00873479">
                    <w:rPr>
                      <w:rFonts w:ascii="Arial" w:hAnsi="Arial" w:cs="Arial"/>
                      <w:b/>
                    </w:rPr>
                    <w:t>Lieutenant Governor</w:t>
                  </w:r>
                </w:p>
              </w:txbxContent>
            </v:textbox>
            <w10:wrap anchorx="page" anchory="page"/>
          </v:shape>
        </w:pict>
      </w:r>
      <w:r>
        <w:rPr>
          <w:noProof/>
        </w:rPr>
        <w:pict>
          <v:shape id="Text Box 30" o:spid="_x0000_s1028" type="#_x0000_t202" style="position:absolute;left:0;text-align:left;margin-left:429.75pt;margin-top:151.9pt;width:142.85pt;height:89.1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" stroked="f">
            <v:textbox style="mso-fit-shape-to-text:t">
              <w:txbxContent>
                <w:p w:rsidR="00BD3351" w:rsidRPr="00873479" w:rsidRDefault="00BD3351" w:rsidP="00C41FA3">
                  <w:pPr>
                    <w:pStyle w:val="Governor"/>
                    <w:spacing w:after="0"/>
                    <w:rPr>
                      <w:rFonts w:ascii="Arial" w:hAnsi="Arial" w:cs="Arial"/>
                      <w:b/>
                      <w:sz w:val="16"/>
                    </w:rPr>
                  </w:pPr>
                </w:p>
                <w:p w:rsidR="00BD3351" w:rsidRPr="00873479" w:rsidRDefault="00BD3351" w:rsidP="00C41FA3">
                  <w:pPr>
                    <w:pStyle w:val="Weld"/>
                    <w:rPr>
                      <w:rFonts w:ascii="Arial" w:hAnsi="Arial" w:cs="Arial"/>
                      <w:b/>
                    </w:rPr>
                  </w:pPr>
                  <w:r w:rsidRPr="00873479">
                    <w:rPr>
                      <w:rFonts w:ascii="Arial" w:hAnsi="Arial" w:cs="Arial"/>
                      <w:b/>
                    </w:rPr>
                    <w:t>MARYLOU SUDDERS</w:t>
                  </w:r>
                </w:p>
                <w:p w:rsidR="00BD3351" w:rsidRPr="00873479" w:rsidRDefault="00BD3351" w:rsidP="00C41FA3">
                  <w:pPr>
                    <w:pStyle w:val="Governor"/>
                    <w:rPr>
                      <w:rFonts w:ascii="Arial" w:hAnsi="Arial" w:cs="Arial"/>
                      <w:b/>
                    </w:rPr>
                  </w:pPr>
                  <w:r w:rsidRPr="00873479">
                    <w:rPr>
                      <w:rFonts w:ascii="Arial" w:hAnsi="Arial" w:cs="Arial"/>
                      <w:b/>
                    </w:rPr>
                    <w:t>Secretary</w:t>
                  </w:r>
                </w:p>
                <w:p w:rsidR="00BD3351" w:rsidRPr="00873479" w:rsidRDefault="00BD3351" w:rsidP="00C41FA3">
                  <w:pPr>
                    <w:jc w:val="center"/>
                    <w:rPr>
                      <w:rFonts w:ascii="Arial" w:hAnsi="Arial" w:cs="Arial"/>
                      <w:b/>
                      <w:sz w:val="14"/>
                      <w:szCs w:val="14"/>
                    </w:rPr>
                  </w:pPr>
                  <w:r w:rsidRPr="00873479">
                    <w:rPr>
                      <w:rFonts w:ascii="Arial" w:hAnsi="Arial" w:cs="Arial"/>
                      <w:b/>
                      <w:sz w:val="16"/>
                      <w:szCs w:val="16"/>
                    </w:rPr>
                    <w:t xml:space="preserve">MONICA BHAREL, MD, MPH </w:t>
                  </w:r>
                  <w:r w:rsidRPr="00873479">
                    <w:rPr>
                      <w:rFonts w:ascii="Arial" w:hAnsi="Arial" w:cs="Arial"/>
                      <w:b/>
                      <w:sz w:val="14"/>
                      <w:szCs w:val="14"/>
                    </w:rPr>
                    <w:t>Co</w:t>
                  </w:r>
                  <w:smartTag w:uri="urn:schemas-microsoft-com:office:smarttags" w:element="PersonName">
                    <w:r w:rsidRPr="00873479">
                      <w:rPr>
                        <w:rFonts w:ascii="Arial" w:hAnsi="Arial" w:cs="Arial"/>
                        <w:b/>
                        <w:sz w:val="14"/>
                        <w:szCs w:val="14"/>
                      </w:rPr>
                      <w:t>m</w:t>
                    </w:r>
                    <w:smartTag w:uri="urn:schemas-microsoft-com:office:smarttags" w:element="PersonName"/>
                    <w:r w:rsidRPr="00873479">
                      <w:rPr>
                        <w:rFonts w:ascii="Arial" w:hAnsi="Arial" w:cs="Arial"/>
                        <w:b/>
                        <w:sz w:val="14"/>
                        <w:szCs w:val="14"/>
                      </w:rPr>
                      <w:t>m</w:t>
                    </w:r>
                  </w:smartTag>
                  <w:r w:rsidRPr="00873479">
                    <w:rPr>
                      <w:rFonts w:ascii="Arial" w:hAnsi="Arial" w:cs="Arial"/>
                      <w:b/>
                      <w:sz w:val="14"/>
                      <w:szCs w:val="14"/>
                    </w:rPr>
                    <w:t>issioner</w:t>
                  </w:r>
                </w:p>
                <w:p w:rsidR="00BD3351" w:rsidRPr="001156C7" w:rsidRDefault="00BD3351" w:rsidP="00C41FA3">
                  <w:pPr>
                    <w:jc w:val="center"/>
                    <w:rPr>
                      <w:rFonts w:ascii="Arial" w:hAnsi="Arial" w:cs="Arial"/>
                      <w:sz w:val="14"/>
                      <w:szCs w:val="14"/>
                    </w:rPr>
                  </w:pPr>
                </w:p>
                <w:p w:rsidR="00BD3351" w:rsidRPr="001156C7" w:rsidRDefault="00BD3351" w:rsidP="00C41FA3">
                  <w:pPr>
                    <w:jc w:val="center"/>
                    <w:rPr>
                      <w:rFonts w:ascii="Arial" w:hAnsi="Arial" w:cs="Arial"/>
                      <w:b/>
                      <w:sz w:val="14"/>
                      <w:szCs w:val="14"/>
                    </w:rPr>
                  </w:pPr>
                  <w:r w:rsidRPr="001156C7">
                    <w:rPr>
                      <w:rFonts w:ascii="Arial" w:hAnsi="Arial" w:cs="Arial"/>
                      <w:b/>
                      <w:sz w:val="14"/>
                      <w:szCs w:val="14"/>
                    </w:rPr>
                    <w:t>Tel: 617-624-6000</w:t>
                  </w:r>
                </w:p>
                <w:p w:rsidR="00BD3351" w:rsidRPr="001156C7" w:rsidRDefault="00BD3351" w:rsidP="00C41FA3">
                  <w:pPr>
                    <w:jc w:val="center"/>
                    <w:rPr>
                      <w:rFonts w:ascii="Arial" w:hAnsi="Arial" w:cs="Arial"/>
                      <w:b/>
                      <w:sz w:val="14"/>
                      <w:szCs w:val="14"/>
                      <w:lang w:val="fr-FR"/>
                    </w:rPr>
                  </w:pPr>
                  <w:r w:rsidRPr="001156C7">
                    <w:rPr>
                      <w:rFonts w:ascii="Arial" w:hAnsi="Arial" w:cs="Arial"/>
                      <w:b/>
                      <w:sz w:val="14"/>
                      <w:szCs w:val="14"/>
                      <w:lang w:val="fr-FR"/>
                    </w:rPr>
                    <w:t>www.</w:t>
                  </w:r>
                  <w:smartTag w:uri="urn:schemas-microsoft-com:office:smarttags" w:element="PersonName">
                    <w:r w:rsidRPr="001156C7">
                      <w:rPr>
                        <w:rFonts w:ascii="Arial" w:hAnsi="Arial" w:cs="Arial"/>
                        <w:b/>
                        <w:sz w:val="14"/>
                        <w:szCs w:val="14"/>
                        <w:lang w:val="fr-FR"/>
                      </w:rPr>
                      <w:t>m</w:t>
                    </w:r>
                  </w:smartTag>
                  <w:r w:rsidRPr="001156C7">
                    <w:rPr>
                      <w:rFonts w:ascii="Arial" w:hAnsi="Arial" w:cs="Arial"/>
                      <w:b/>
                      <w:sz w:val="14"/>
                      <w:szCs w:val="14"/>
                      <w:lang w:val="fr-FR"/>
                    </w:rPr>
                    <w:t>ass.gov/dph</w:t>
                  </w:r>
                </w:p>
                <w:p w:rsidR="00BD3351" w:rsidRPr="00FC6B42" w:rsidRDefault="00BD3351" w:rsidP="00C41FA3">
                  <w:pPr>
                    <w:jc w:val="center"/>
                    <w:rPr>
                      <w:rFonts w:ascii="Arial Rounded MT Bold" w:hAnsi="Arial Rounded MT Bold"/>
                      <w:sz w:val="14"/>
                      <w:szCs w:val="14"/>
                    </w:rPr>
                  </w:pPr>
                </w:p>
              </w:txbxContent>
            </v:textbox>
            <w10:wrap anchorx="page" anchory="page"/>
          </v:shape>
        </w:pict>
      </w:r>
    </w:p>
    <w:p w:rsidR="00BD3351" w:rsidRPr="00C41FA3" w:rsidRDefault="00BD3351" w:rsidP="00C41FA3">
      <w:pPr>
        <w:rPr>
          <w:rFonts w:ascii="Calibri" w:hAnsi="Calibri" w:cs="Arial"/>
          <w:b/>
          <w:sz w:val="48"/>
          <w:szCs w:val="48"/>
        </w:rPr>
      </w:pPr>
    </w:p>
    <w:p w:rsidR="00BD3351" w:rsidRPr="00C41FA3" w:rsidRDefault="00BD3351" w:rsidP="00C41FA3">
      <w:pPr>
        <w:framePr w:w="1927" w:hSpace="180" w:wrap="auto" w:vAnchor="text" w:hAnchor="page" w:x="940" w:y="-951"/>
        <w:rPr>
          <w:rFonts w:ascii="LinePrinter" w:hAnsi="LinePrinter"/>
        </w:rPr>
      </w:pPr>
    </w:p>
    <w:p w:rsidR="00BD3351" w:rsidRPr="00C41FA3" w:rsidRDefault="00BD3351" w:rsidP="00C41FA3"/>
    <w:p w:rsidR="00BD3351" w:rsidRPr="00C41FA3" w:rsidRDefault="00BD3351" w:rsidP="00C41FA3"/>
    <w:p w:rsidR="00BD3351" w:rsidRPr="00C41FA3" w:rsidRDefault="00BD3351" w:rsidP="00C41FA3">
      <w:pPr>
        <w:rPr>
          <w:szCs w:val="24"/>
        </w:rPr>
      </w:pPr>
    </w:p>
    <w:p w:rsidR="00BD3351" w:rsidRDefault="00BD3351" w:rsidP="008B6A0F">
      <w:pPr>
        <w:rPr>
          <w:szCs w:val="24"/>
        </w:rPr>
      </w:pPr>
      <w:r w:rsidRPr="005835EB">
        <w:rPr>
          <w:szCs w:val="24"/>
        </w:rPr>
        <w:t>January 5, 2016</w:t>
      </w:r>
    </w:p>
    <w:p w:rsidR="00BD3351" w:rsidRPr="00F1202D" w:rsidRDefault="00BD3351" w:rsidP="008B6A0F">
      <w:pPr>
        <w:rPr>
          <w:szCs w:val="24"/>
        </w:rPr>
      </w:pPr>
    </w:p>
    <w:p w:rsidR="00BD3351" w:rsidRPr="00F1202D" w:rsidRDefault="00BD3351" w:rsidP="008B6A0F">
      <w:pPr>
        <w:rPr>
          <w:szCs w:val="24"/>
        </w:rPr>
      </w:pPr>
    </w:p>
    <w:p w:rsidR="00BD3351" w:rsidRPr="00F1202D" w:rsidRDefault="00BD3351" w:rsidP="008B6A0F">
      <w:pPr>
        <w:rPr>
          <w:szCs w:val="24"/>
        </w:rPr>
      </w:pPr>
      <w:r w:rsidRPr="00F1202D">
        <w:rPr>
          <w:szCs w:val="24"/>
        </w:rPr>
        <w:t>Steven T. James</w:t>
      </w:r>
    </w:p>
    <w:p w:rsidR="00BD3351" w:rsidRPr="00F1202D" w:rsidRDefault="00BD3351" w:rsidP="008B6A0F">
      <w:pPr>
        <w:rPr>
          <w:szCs w:val="24"/>
        </w:rPr>
      </w:pPr>
      <w:r w:rsidRPr="00F1202D">
        <w:rPr>
          <w:szCs w:val="24"/>
        </w:rPr>
        <w:t>House Clerk</w:t>
      </w:r>
    </w:p>
    <w:p w:rsidR="00BD3351" w:rsidRPr="00F1202D" w:rsidRDefault="00BD3351" w:rsidP="008B6A0F">
      <w:pPr>
        <w:rPr>
          <w:szCs w:val="24"/>
        </w:rPr>
      </w:pPr>
      <w:r w:rsidRPr="00F1202D">
        <w:rPr>
          <w:szCs w:val="24"/>
        </w:rPr>
        <w:t>State House Room 145</w:t>
      </w:r>
    </w:p>
    <w:p w:rsidR="00BD3351" w:rsidRPr="00F1202D" w:rsidRDefault="00BD3351" w:rsidP="008B6A0F">
      <w:pPr>
        <w:rPr>
          <w:szCs w:val="24"/>
        </w:rPr>
      </w:pPr>
      <w:smartTag w:uri="urn:schemas-microsoft-com:office:smarttags" w:element="PostalCode">
        <w:smartTag w:uri="urn:schemas-microsoft-com:office:smarttags" w:element="City">
          <w:smartTag w:uri="urn:schemas-microsoft-com:office:smarttags" w:element="City">
            <w:smartTag w:uri="urn:schemas-microsoft-com:office:smarttags" w:element="place">
              <w:r w:rsidRPr="00F1202D">
                <w:rPr>
                  <w:szCs w:val="24"/>
                </w:rPr>
                <w:t>Boston</w:t>
              </w:r>
            </w:smartTag>
          </w:smartTag>
          <w:r w:rsidRPr="00F1202D">
            <w:rPr>
              <w:szCs w:val="24"/>
            </w:rPr>
            <w:t xml:space="preserve">, </w:t>
          </w:r>
          <w:smartTag w:uri="urn:schemas-microsoft-com:office:smarttags" w:element="PostalCode">
            <w:smartTag w:uri="urn:schemas-microsoft-com:office:smarttags" w:element="State">
              <w:r w:rsidRPr="00F1202D">
                <w:rPr>
                  <w:szCs w:val="24"/>
                </w:rPr>
                <w:t>MA</w:t>
              </w:r>
            </w:smartTag>
          </w:smartTag>
          <w:r w:rsidRPr="00F1202D">
            <w:rPr>
              <w:szCs w:val="24"/>
            </w:rPr>
            <w:t xml:space="preserve"> </w:t>
          </w:r>
          <w:smartTag w:uri="urn:schemas-microsoft-com:office:smarttags" w:element="PostalCode">
            <w:r w:rsidRPr="00F1202D">
              <w:rPr>
                <w:szCs w:val="24"/>
              </w:rPr>
              <w:t>02133</w:t>
            </w:r>
          </w:smartTag>
        </w:smartTag>
      </w:smartTag>
    </w:p>
    <w:p w:rsidR="00BD3351" w:rsidRPr="00F1202D" w:rsidRDefault="00BD3351" w:rsidP="008B6A0F">
      <w:pPr>
        <w:rPr>
          <w:szCs w:val="24"/>
        </w:rPr>
      </w:pPr>
    </w:p>
    <w:p w:rsidR="00BD3351" w:rsidRPr="00F1202D" w:rsidRDefault="00BD3351" w:rsidP="008B6A0F">
      <w:pPr>
        <w:rPr>
          <w:szCs w:val="24"/>
        </w:rPr>
      </w:pPr>
      <w:r w:rsidRPr="00F1202D">
        <w:rPr>
          <w:szCs w:val="24"/>
        </w:rPr>
        <w:t>William F. Welch</w:t>
      </w:r>
    </w:p>
    <w:p w:rsidR="00BD3351" w:rsidRPr="00F1202D" w:rsidRDefault="00BD3351" w:rsidP="008B6A0F">
      <w:pPr>
        <w:rPr>
          <w:szCs w:val="24"/>
        </w:rPr>
      </w:pPr>
      <w:r w:rsidRPr="00F1202D">
        <w:rPr>
          <w:szCs w:val="24"/>
        </w:rPr>
        <w:t>Senate Clerk</w:t>
      </w:r>
    </w:p>
    <w:p w:rsidR="00BD3351" w:rsidRPr="00F1202D" w:rsidRDefault="00BD3351" w:rsidP="008B6A0F">
      <w:pPr>
        <w:rPr>
          <w:szCs w:val="24"/>
        </w:rPr>
      </w:pPr>
      <w:r w:rsidRPr="00F1202D">
        <w:rPr>
          <w:szCs w:val="24"/>
        </w:rPr>
        <w:t>State House Room 335</w:t>
      </w:r>
    </w:p>
    <w:p w:rsidR="00BD3351" w:rsidRPr="00F1202D" w:rsidRDefault="00BD3351" w:rsidP="008B6A0F">
      <w:pPr>
        <w:rPr>
          <w:szCs w:val="24"/>
        </w:rPr>
      </w:pPr>
      <w:smartTag w:uri="urn:schemas-microsoft-com:office:smarttags" w:element="PostalCode">
        <w:smartTag w:uri="urn:schemas-microsoft-com:office:smarttags" w:element="City">
          <w:smartTag w:uri="urn:schemas-microsoft-com:office:smarttags" w:element="City">
            <w:smartTag w:uri="urn:schemas-microsoft-com:office:smarttags" w:element="place">
              <w:r w:rsidRPr="00F1202D">
                <w:rPr>
                  <w:szCs w:val="24"/>
                </w:rPr>
                <w:t>Boston</w:t>
              </w:r>
            </w:smartTag>
          </w:smartTag>
          <w:r w:rsidRPr="00F1202D">
            <w:rPr>
              <w:szCs w:val="24"/>
            </w:rPr>
            <w:t xml:space="preserve">, </w:t>
          </w:r>
          <w:smartTag w:uri="urn:schemas-microsoft-com:office:smarttags" w:element="PostalCode">
            <w:smartTag w:uri="urn:schemas-microsoft-com:office:smarttags" w:element="State">
              <w:r w:rsidRPr="00F1202D">
                <w:rPr>
                  <w:szCs w:val="24"/>
                </w:rPr>
                <w:t>MA</w:t>
              </w:r>
            </w:smartTag>
          </w:smartTag>
          <w:r w:rsidRPr="00F1202D">
            <w:rPr>
              <w:szCs w:val="24"/>
            </w:rPr>
            <w:t xml:space="preserve"> </w:t>
          </w:r>
          <w:smartTag w:uri="urn:schemas-microsoft-com:office:smarttags" w:element="PostalCode">
            <w:r w:rsidRPr="00F1202D">
              <w:rPr>
                <w:szCs w:val="24"/>
              </w:rPr>
              <w:t>02133</w:t>
            </w:r>
          </w:smartTag>
        </w:smartTag>
      </w:smartTag>
    </w:p>
    <w:p w:rsidR="00BD3351" w:rsidRDefault="00BD3351" w:rsidP="008B6A0F">
      <w:pPr>
        <w:rPr>
          <w:szCs w:val="24"/>
        </w:rPr>
      </w:pPr>
    </w:p>
    <w:p w:rsidR="00BD3351" w:rsidRPr="00F1202D" w:rsidRDefault="00BD3351" w:rsidP="008B6A0F">
      <w:pPr>
        <w:rPr>
          <w:szCs w:val="24"/>
        </w:rPr>
      </w:pPr>
    </w:p>
    <w:p w:rsidR="00BD3351" w:rsidRPr="00F1202D" w:rsidRDefault="00BD3351" w:rsidP="008B6A0F">
      <w:pPr>
        <w:rPr>
          <w:szCs w:val="24"/>
        </w:rPr>
      </w:pPr>
      <w:r w:rsidRPr="00F1202D">
        <w:rPr>
          <w:szCs w:val="24"/>
        </w:rPr>
        <w:t>Dear Mr. Clerk,</w:t>
      </w:r>
    </w:p>
    <w:p w:rsidR="00BD3351" w:rsidRPr="00F76C36" w:rsidRDefault="00BD3351" w:rsidP="008B6A0F">
      <w:pPr>
        <w:rPr>
          <w:szCs w:val="24"/>
        </w:rPr>
      </w:pPr>
    </w:p>
    <w:p w:rsidR="00BD3351" w:rsidRPr="00F76C36" w:rsidRDefault="00BD3351" w:rsidP="008B6A0F">
      <w:pPr>
        <w:rPr>
          <w:i/>
          <w:szCs w:val="24"/>
        </w:rPr>
      </w:pPr>
      <w:r w:rsidRPr="00F76C36">
        <w:rPr>
          <w:szCs w:val="24"/>
        </w:rPr>
        <w:t>Pursuant to Sections 9G, 25, 43, and 78 of Chapter 112 of the Massachusetts General Laws, please find enclosed a report from the Department of Public Health entitled “</w:t>
      </w:r>
      <w:r w:rsidRPr="00616031">
        <w:rPr>
          <w:szCs w:val="24"/>
        </w:rPr>
        <w:t>Division of Health Professions Licensure Annual Report</w:t>
      </w:r>
      <w:r>
        <w:rPr>
          <w:szCs w:val="24"/>
        </w:rPr>
        <w:t>.</w:t>
      </w:r>
      <w:r w:rsidRPr="00F76C36">
        <w:rPr>
          <w:i/>
          <w:szCs w:val="24"/>
        </w:rPr>
        <w:t>”</w:t>
      </w:r>
    </w:p>
    <w:p w:rsidR="00BD3351" w:rsidRDefault="00BD3351" w:rsidP="008B6A0F">
      <w:pPr>
        <w:rPr>
          <w:szCs w:val="24"/>
        </w:rPr>
      </w:pPr>
    </w:p>
    <w:p w:rsidR="00BD3351" w:rsidRPr="00F1202D" w:rsidRDefault="00BD3351" w:rsidP="008B6A0F">
      <w:pPr>
        <w:rPr>
          <w:szCs w:val="24"/>
        </w:rPr>
      </w:pPr>
    </w:p>
    <w:p w:rsidR="00BD3351" w:rsidRPr="00F1202D" w:rsidRDefault="00BD3351" w:rsidP="008B6A0F">
      <w:pPr>
        <w:rPr>
          <w:szCs w:val="24"/>
        </w:rPr>
      </w:pPr>
      <w:r w:rsidRPr="00F1202D">
        <w:rPr>
          <w:szCs w:val="24"/>
        </w:rPr>
        <w:t>Sincerely,</w:t>
      </w:r>
    </w:p>
    <w:p w:rsidR="00BD3351" w:rsidRPr="00F1202D" w:rsidRDefault="00BD3351" w:rsidP="008B6A0F">
      <w:pPr>
        <w:rPr>
          <w:szCs w:val="24"/>
        </w:rPr>
      </w:pPr>
    </w:p>
    <w:p w:rsidR="00BD3351" w:rsidRPr="00F1202D" w:rsidRDefault="00BD3351" w:rsidP="008B6A0F">
      <w:pPr>
        <w:rPr>
          <w:szCs w:val="24"/>
        </w:rPr>
      </w:pPr>
    </w:p>
    <w:p w:rsidR="00BD3351" w:rsidRPr="00F1202D" w:rsidRDefault="00BD3351" w:rsidP="008B6A0F">
      <w:pPr>
        <w:rPr>
          <w:szCs w:val="24"/>
        </w:rPr>
      </w:pPr>
    </w:p>
    <w:p w:rsidR="00BD3351" w:rsidRPr="00F1202D" w:rsidRDefault="00BD3351" w:rsidP="008B6A0F">
      <w:pPr>
        <w:rPr>
          <w:szCs w:val="24"/>
        </w:rPr>
      </w:pPr>
      <w:r w:rsidRPr="00F1202D">
        <w:rPr>
          <w:szCs w:val="24"/>
        </w:rPr>
        <w:t>Monica Bharel, MD, MPH</w:t>
      </w:r>
    </w:p>
    <w:p w:rsidR="00BD3351" w:rsidRPr="00F1202D" w:rsidRDefault="00BD3351" w:rsidP="008B6A0F">
      <w:pPr>
        <w:rPr>
          <w:szCs w:val="24"/>
        </w:rPr>
      </w:pPr>
      <w:r w:rsidRPr="00F1202D">
        <w:rPr>
          <w:szCs w:val="24"/>
        </w:rPr>
        <w:t>Commissioner</w:t>
      </w:r>
    </w:p>
    <w:p w:rsidR="00BD3351" w:rsidRDefault="00BD3351" w:rsidP="00C41FA3">
      <w:pPr>
        <w:rPr>
          <w:szCs w:val="24"/>
        </w:rPr>
        <w:sectPr w:rsidR="00BD3351">
          <w:footerReference w:type="default" r:id="rId8"/>
          <w:pgSz w:w="12240" w:h="15840"/>
          <w:pgMar w:top="1440" w:right="1440" w:bottom="1440" w:left="1440" w:header="720" w:footer="720" w:gutter="0"/>
          <w:cols w:space="720"/>
          <w:titlePg/>
          <w:rtlGutter/>
          <w:docGrid w:linePitch="360"/>
        </w:sectPr>
      </w:pPr>
      <w:r w:rsidRPr="00F1202D">
        <w:rPr>
          <w:szCs w:val="24"/>
        </w:rPr>
        <w:t>Department of Public Health</w:t>
      </w:r>
    </w:p>
    <w:p w:rsidR="00BD3351" w:rsidRDefault="00BD3351" w:rsidP="00C41FA3">
      <w:pPr>
        <w:rPr>
          <w:szCs w:val="24"/>
        </w:rPr>
        <w:sectPr w:rsidR="00BD3351">
          <w:pgSz w:w="12240" w:h="15840"/>
          <w:pgMar w:top="1440" w:right="1440" w:bottom="1440" w:left="1440" w:header="720" w:footer="720" w:gutter="0"/>
          <w:cols w:space="720"/>
          <w:titlePg/>
          <w:rtlGutter/>
          <w:docGrid w:linePitch="360"/>
        </w:sectPr>
      </w:pPr>
    </w:p>
    <w:p w:rsidR="00BD3351" w:rsidRDefault="00BD3351" w:rsidP="00287C89">
      <w:pPr>
        <w:spacing w:line="480" w:lineRule="auto"/>
        <w:rPr>
          <w:b/>
          <w:sz w:val="28"/>
          <w:szCs w:val="28"/>
        </w:rPr>
      </w:pPr>
      <w:r>
        <w:rPr>
          <w:noProof/>
        </w:rPr>
        <w:pict>
          <v:group id="Group 26" o:spid="_x0000_s1029" style="position:absolute;margin-left:9.2pt;margin-top:9.2pt;width:596.15pt;height:771.1pt;z-index:251656192;mso-position-horizontal-relative:page;mso-position-vertical-relative:page"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sKKKK/ls/o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xxVa+1qz0wZubu2twOpllVMfmaq&#10;MXJ2ihOSSuyzRXK6l8dfA+jEi88ZeFbQr1E2rW8ePzesv/hqz4Wkf8lK8A/+FBaf/HK9Cnk+YVFe&#10;FCbXlGT/AEOOWY4SDtKrFf8Aby/zO+ori9O/aQ+HesH/AETx74Luucfutbtn5/B66LTfGOkaygaz&#10;1TTbpW6GG5SQH8jWNbL8VR/jUpR9YtfmjSni6FT+HNP0aZpUUDkUVxnS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&#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r4d/4ffeG/wDoQ9a/8D4v/iaP&#10;+H33hv8A6EPWv/A+L/4mv1H/AIgvxp/0Ay/8Cp//ACZ8V/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eG/+hD1r/wAD4v8A4mj/AIgvxp/0Ay/8Cp//ACYf8RE4d/6CV/4DL/5E+4qK+Hf+H33hv/oQ&#10;9a/8D4v/AImj/h994b/6EPWv/A+L/wCJo/4gvxp/0Ay/8Cp//Jh/xETh3/oJX/gMv/kT7ior4d/4&#10;ffeG/wDoQ9a/8D4v/iaP+H33hv8A6EPWv/A+L/4mj/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6Gf8MrfD3/oVdN/8e/xo/4ZW+Hv/Qq6b/49/jXoFFf0p/ZO&#10;B/58w/8AAV/kfz9/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hRRRXoHC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vtj9jLSLvQfgJpttfWtzZ3Cz&#10;TFop4mjcAucZBANeq0Yr2sh4Rp5XiHiIVHJtNWatu0/0PHzriipmNBUJU1GzvdO/f/MKKKK+wPl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uE/ab0+41b4DeJre1gmuria02pFEhd3O5eAByfwru6MVhiqCr0Z0W7cya+9WN&#10;sNWdGtGslflaf3O5+aX/AAqnxR/0Lev/APgvl/8AiaP+FU+KP+hb1/8A8F8v/wATX6W0V+ef8Q3o&#10;f8/39y/zPv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O/wBrD/k3bxV/&#10;16j/ANGJX571+hH7WH/Ju3ir/r1H/oxK/Pevx3xG/wB+p/4P/bmfq/AX+5VP8f6I+qP+Caf+p8Y/&#10;71n/AO16+pK+W/8Agmn/AKnxj/vWf/tevqSvuuC/+RNR/wC3v/SpHxf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7/AGsP+TdvFX/XqP8A0YlfnvX6EftYf8m7eKv+vUf+jEr896/HfEb/AH6n/g/9uZ+r&#10;8Bf7lU/x/oj6o/4Jp/6nxj/vWf8A7Xr6kr5b/wCCaf8AqfGP+9Z/+16+pK+64L/5E1H/ALe/9Kkf&#10;F8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53+1h/&#10;ybt4q/69R/6MSvz3r9CP2sP+TdvFX/XqP/RiV+e4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XO/EP4paL8MLC3n1a5ZGu5RDbwRIZZ7hj2SNcs2OpwOBQG+x0VFc38Lv&#10;i3oPxk8NnVPD98t5bRytbyqVKS28qnDJIh+ZWHoR0xXS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&#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">
            <v:shape id="Picture 26" o:spid="_x0000_s1030" type="#_x0000_t75" style="position:absolute;width:75669;height:979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uQau9AAAA2wAAAA8AAABkcnMvZG93bnJldi54bWxEj0sLwjAQhO+C/yGs4E1TBR9Uo4ggePSF&#10;XpdmbYvNpiZR6783guBxmJlvmPmyMZV4kvOlZQWDfgKCOLO65FzB6bjpTUH4gKyxskwK3uRhuWi3&#10;5phq++I9PQ8hFxHCPkUFRQh1KqXPCjLo+7Ymjt7VOoMhSpdL7fAV4aaSwyQZS4Mlx4UCa1oXlN0O&#10;D6OA/P6enKtL7t0E5Xkb6h1eR0p1O81qBiJQE/7hX3urFQwn8P0Sf4Bcf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a5Bq70AAADbAAAADwAAAAAAAAAAAAAAAACfAgAAZHJz&#10;L2Rvd25yZXYueG1sUEsFBgAAAAAEAAQA9wAAAIkDAAAAAA==&#10;" filled="t" fillcolor="black" stroked="t" strokecolor="white" strokeweight="35pt">
              <v:stroke endcap="square"/>
              <v:imagedata r:id="rId9" o:title=""/>
              <v:shadow on="t" type="perspective" opacity="26213f" origin="-.5,.5" offset="3.74178mm,3.74178mm" matrix=",,,58982f"/>
              <v:path arrowok="t"/>
            </v:shape>
            <v:shape id="Text Box 2" o:spid="_x0000_s1031" type="#_x0000_t202" style="position:absolute;left:8348;top:32998;width:57912;height:30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BD3351" w:rsidRDefault="00BD3351" w:rsidP="003130FB">
                    <w:pPr>
                      <w:tabs>
                        <w:tab w:val="left" w:pos="2076"/>
                      </w:tabs>
                      <w:spacing w:line="1080" w:lineRule="exact"/>
                      <w:rPr>
                        <w:rFonts w:ascii="Adobe Garamond Pro Bold" w:hAnsi="Adobe Garamond Pro Bold"/>
                        <w:b/>
                        <w:color w:val="043064"/>
                        <w:sz w:val="60"/>
                        <w:szCs w:val="60"/>
                      </w:rPr>
                    </w:pPr>
                  </w:p>
                  <w:p w:rsidR="00BD3351" w:rsidRPr="007040F4" w:rsidRDefault="00BD3351" w:rsidP="00C41FA3">
                    <w:pPr>
                      <w:tabs>
                        <w:tab w:val="left" w:pos="2076"/>
                      </w:tabs>
                      <w:spacing w:line="1080" w:lineRule="exact"/>
                      <w:jc w:val="center"/>
                      <w:rPr>
                        <w:rFonts w:ascii="Adobe Garamond Pro Bold" w:hAnsi="Adobe Garamond Pro Bold"/>
                        <w:b/>
                        <w:color w:val="043064"/>
                        <w:sz w:val="60"/>
                        <w:szCs w:val="60"/>
                      </w:rPr>
                    </w:pPr>
                    <w:r w:rsidRPr="007040F4">
                      <w:rPr>
                        <w:rFonts w:ascii="Adobe Garamond Pro Bold" w:hAnsi="Adobe Garamond Pro Bold"/>
                        <w:b/>
                        <w:color w:val="043064"/>
                        <w:sz w:val="60"/>
                        <w:szCs w:val="60"/>
                      </w:rPr>
                      <w:t>Division of Health Professions Licensure</w:t>
                    </w:r>
                    <w:r>
                      <w:rPr>
                        <w:rFonts w:ascii="Adobe Garamond Pro Bold" w:hAnsi="Adobe Garamond Pro Bold"/>
                        <w:b/>
                        <w:color w:val="043064"/>
                        <w:sz w:val="60"/>
                        <w:szCs w:val="60"/>
                      </w:rPr>
                      <w:t xml:space="preserve"> Annual Report</w:t>
                    </w:r>
                  </w:p>
                  <w:p w:rsidR="00BD3351" w:rsidRDefault="00BD3351" w:rsidP="00C41FA3"/>
                </w:txbxContent>
              </v:textbox>
            </v:shape>
            <v:shape id="Text Box 2" o:spid="_x0000_s1032" type="#_x0000_t202" style="position:absolute;left:25974;top:71561;width:24816;height:9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BD3351" w:rsidRDefault="00BD3351" w:rsidP="00C41FA3">
                    <w:pPr>
                      <w:jc w:val="center"/>
                      <w:rPr>
                        <w:rFonts w:ascii="Adobe Garamond Pro Bold" w:hAnsi="Adobe Garamond Pro Bold"/>
                        <w:b/>
                        <w:color w:val="043064"/>
                        <w:sz w:val="48"/>
                        <w:szCs w:val="48"/>
                      </w:rPr>
                    </w:pPr>
                    <w:r>
                      <w:rPr>
                        <w:rFonts w:ascii="Adobe Garamond Pro Bold" w:hAnsi="Adobe Garamond Pro Bold"/>
                        <w:b/>
                        <w:color w:val="043064"/>
                        <w:sz w:val="48"/>
                        <w:szCs w:val="48"/>
                      </w:rPr>
                      <w:t>Fiscal Year 2015</w:t>
                    </w:r>
                  </w:p>
                  <w:p w:rsidR="00BD3351" w:rsidRPr="005358D8" w:rsidRDefault="00BD3351" w:rsidP="00C41FA3">
                    <w:pPr>
                      <w:jc w:val="center"/>
                      <w:rPr>
                        <w:rFonts w:ascii="Adobe Garamond Pro Bold" w:hAnsi="Adobe Garamond Pro Bold"/>
                        <w:sz w:val="48"/>
                        <w:szCs w:val="48"/>
                      </w:rPr>
                    </w:pPr>
                  </w:p>
                </w:txbxContent>
              </v:textbox>
            </v:shape>
            <w10:wrap anchorx="page" anchory="page"/>
          </v:group>
        </w:pict>
      </w:r>
      <w:r w:rsidRPr="00E85ED0">
        <w:rPr>
          <w:b/>
          <w:sz w:val="32"/>
          <w:szCs w:val="32"/>
        </w:rPr>
        <w:t>Table of Contents</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Legislative Mandate …………………………………………………………………</w:t>
      </w:r>
      <w:r w:rsidRPr="00F1202D">
        <w:rPr>
          <w:rFonts w:ascii="Times New Roman" w:hAnsi="Times New Roman"/>
          <w:sz w:val="24"/>
          <w:szCs w:val="24"/>
        </w:rPr>
        <w:tab/>
      </w:r>
      <w:r>
        <w:rPr>
          <w:rFonts w:ascii="Times New Roman" w:hAnsi="Times New Roman"/>
          <w:sz w:val="24"/>
          <w:szCs w:val="24"/>
        </w:rPr>
        <w:t xml:space="preserve"> 4</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Executive Summary …………………………………………………………………</w:t>
      </w:r>
      <w:r w:rsidRPr="00F1202D">
        <w:rPr>
          <w:rFonts w:ascii="Times New Roman" w:hAnsi="Times New Roman"/>
          <w:sz w:val="24"/>
          <w:szCs w:val="24"/>
        </w:rPr>
        <w:tab/>
      </w:r>
      <w:r>
        <w:rPr>
          <w:rFonts w:ascii="Times New Roman" w:hAnsi="Times New Roman"/>
          <w:sz w:val="24"/>
          <w:szCs w:val="24"/>
        </w:rPr>
        <w:t xml:space="preserve"> 5</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Introduction …………………………………………………………………………</w:t>
      </w:r>
      <w:r w:rsidRPr="00F1202D">
        <w:rPr>
          <w:rFonts w:ascii="Times New Roman" w:hAnsi="Times New Roman"/>
          <w:sz w:val="24"/>
          <w:szCs w:val="24"/>
        </w:rPr>
        <w:tab/>
      </w:r>
      <w:r>
        <w:rPr>
          <w:rFonts w:ascii="Times New Roman" w:hAnsi="Times New Roman"/>
          <w:sz w:val="24"/>
          <w:szCs w:val="24"/>
        </w:rPr>
        <w:t xml:space="preserve"> 7</w:t>
      </w:r>
    </w:p>
    <w:p w:rsidR="00BD3351" w:rsidRPr="00F1202D" w:rsidRDefault="00BD3351" w:rsidP="00067938">
      <w:pPr>
        <w:pStyle w:val="NoSpacing"/>
        <w:spacing w:line="480" w:lineRule="auto"/>
        <w:rPr>
          <w:rFonts w:ascii="Times New Roman" w:hAnsi="Times New Roman"/>
          <w:sz w:val="24"/>
          <w:szCs w:val="24"/>
        </w:rPr>
      </w:pPr>
      <w:r>
        <w:rPr>
          <w:rFonts w:ascii="Times New Roman" w:hAnsi="Times New Roman"/>
          <w:sz w:val="24"/>
          <w:szCs w:val="24"/>
        </w:rPr>
        <w:t xml:space="preserve">An </w:t>
      </w:r>
      <w:r w:rsidRPr="00F1202D">
        <w:rPr>
          <w:rFonts w:ascii="Times New Roman" w:hAnsi="Times New Roman"/>
          <w:sz w:val="24"/>
          <w:szCs w:val="24"/>
        </w:rPr>
        <w:t>Overview of the Division of Health Professions Licensure …………………………</w:t>
      </w:r>
      <w:r w:rsidRPr="00F1202D">
        <w:rPr>
          <w:rFonts w:ascii="Times New Roman" w:hAnsi="Times New Roman"/>
          <w:sz w:val="24"/>
          <w:szCs w:val="24"/>
        </w:rPr>
        <w:tab/>
      </w:r>
      <w:r>
        <w:rPr>
          <w:rFonts w:ascii="Times New Roman" w:hAnsi="Times New Roman"/>
          <w:sz w:val="24"/>
          <w:szCs w:val="24"/>
        </w:rPr>
        <w:t xml:space="preserve"> 8</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Certification of Community Health Workers ………………………</w:t>
      </w:r>
      <w:r>
        <w:rPr>
          <w:rFonts w:ascii="Times New Roman" w:hAnsi="Times New Roman"/>
          <w:sz w:val="24"/>
          <w:szCs w:val="24"/>
        </w:rPr>
        <w:t>……</w:t>
      </w:r>
      <w:r w:rsidRPr="00F1202D">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13</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Dentistry …………………………………………………...</w:t>
      </w:r>
      <w:r w:rsidRPr="00F1202D">
        <w:rPr>
          <w:rFonts w:ascii="Times New Roman" w:hAnsi="Times New Roman"/>
          <w:sz w:val="24"/>
          <w:szCs w:val="24"/>
        </w:rPr>
        <w:tab/>
      </w:r>
      <w:r>
        <w:rPr>
          <w:rFonts w:ascii="Times New Roman" w:hAnsi="Times New Roman"/>
          <w:sz w:val="24"/>
          <w:szCs w:val="24"/>
        </w:rPr>
        <w:t>15</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Genetic Counselors ………………………………………..</w:t>
      </w:r>
      <w:r w:rsidRPr="00F1202D">
        <w:rPr>
          <w:rFonts w:ascii="Times New Roman" w:hAnsi="Times New Roman"/>
          <w:sz w:val="24"/>
          <w:szCs w:val="24"/>
        </w:rPr>
        <w:tab/>
      </w:r>
      <w:r>
        <w:rPr>
          <w:rFonts w:ascii="Times New Roman" w:hAnsi="Times New Roman"/>
          <w:sz w:val="24"/>
          <w:szCs w:val="24"/>
        </w:rPr>
        <w:t>19</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Nursing …………………………………………………….</w:t>
      </w:r>
      <w:r w:rsidRPr="00F1202D">
        <w:rPr>
          <w:rFonts w:ascii="Times New Roman" w:hAnsi="Times New Roman"/>
          <w:sz w:val="24"/>
          <w:szCs w:val="24"/>
        </w:rPr>
        <w:tab/>
      </w:r>
      <w:r>
        <w:rPr>
          <w:rFonts w:ascii="Times New Roman" w:hAnsi="Times New Roman"/>
          <w:sz w:val="24"/>
          <w:szCs w:val="24"/>
        </w:rPr>
        <w:t>22</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Nursing Home Administrators …………………………….</w:t>
      </w:r>
      <w:r w:rsidRPr="00F1202D">
        <w:rPr>
          <w:rFonts w:ascii="Times New Roman" w:hAnsi="Times New Roman"/>
          <w:sz w:val="24"/>
          <w:szCs w:val="24"/>
        </w:rPr>
        <w:tab/>
      </w:r>
      <w:r>
        <w:rPr>
          <w:rFonts w:ascii="Times New Roman" w:hAnsi="Times New Roman"/>
          <w:sz w:val="24"/>
          <w:szCs w:val="24"/>
        </w:rPr>
        <w:t>31</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Perfusionists ……………………………………………….</w:t>
      </w:r>
      <w:r w:rsidRPr="00F1202D">
        <w:rPr>
          <w:rFonts w:ascii="Times New Roman" w:hAnsi="Times New Roman"/>
          <w:sz w:val="24"/>
          <w:szCs w:val="24"/>
        </w:rPr>
        <w:tab/>
      </w:r>
      <w:r>
        <w:rPr>
          <w:rFonts w:ascii="Times New Roman" w:hAnsi="Times New Roman"/>
          <w:sz w:val="24"/>
          <w:szCs w:val="24"/>
        </w:rPr>
        <w:t>34</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Pharmacy ………………………………………………......</w:t>
      </w:r>
      <w:r w:rsidRPr="00F1202D">
        <w:rPr>
          <w:rFonts w:ascii="Times New Roman" w:hAnsi="Times New Roman"/>
          <w:sz w:val="24"/>
          <w:szCs w:val="24"/>
        </w:rPr>
        <w:tab/>
      </w:r>
      <w:r>
        <w:rPr>
          <w:rFonts w:ascii="Times New Roman" w:hAnsi="Times New Roman"/>
          <w:sz w:val="24"/>
          <w:szCs w:val="24"/>
        </w:rPr>
        <w:t>36</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Physician Assistants …………………………………….....</w:t>
      </w:r>
      <w:r w:rsidRPr="00F1202D">
        <w:rPr>
          <w:rFonts w:ascii="Times New Roman" w:hAnsi="Times New Roman"/>
          <w:sz w:val="24"/>
          <w:szCs w:val="24"/>
        </w:rPr>
        <w:tab/>
      </w:r>
      <w:r>
        <w:rPr>
          <w:rFonts w:ascii="Times New Roman" w:hAnsi="Times New Roman"/>
          <w:sz w:val="24"/>
          <w:szCs w:val="24"/>
        </w:rPr>
        <w:t>42</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Respiratory Care ………………………………………......</w:t>
      </w:r>
      <w:r w:rsidRPr="00F1202D">
        <w:rPr>
          <w:rFonts w:ascii="Times New Roman" w:hAnsi="Times New Roman"/>
          <w:sz w:val="24"/>
          <w:szCs w:val="24"/>
        </w:rPr>
        <w:tab/>
      </w:r>
      <w:r>
        <w:rPr>
          <w:rFonts w:ascii="Times New Roman" w:hAnsi="Times New Roman"/>
          <w:sz w:val="24"/>
          <w:szCs w:val="24"/>
        </w:rPr>
        <w:t>44</w:t>
      </w:r>
    </w:p>
    <w:p w:rsidR="00BD3351" w:rsidRPr="00F1202D" w:rsidRDefault="00BD3351" w:rsidP="00E85ED0">
      <w:pPr>
        <w:pStyle w:val="NoSpacing"/>
        <w:spacing w:line="480" w:lineRule="auto"/>
        <w:rPr>
          <w:rFonts w:ascii="Times New Roman" w:hAnsi="Times New Roman"/>
          <w:sz w:val="24"/>
          <w:szCs w:val="24"/>
        </w:rPr>
      </w:pPr>
      <w:r w:rsidRPr="00F1202D">
        <w:rPr>
          <w:rFonts w:ascii="Times New Roman" w:hAnsi="Times New Roman"/>
          <w:sz w:val="24"/>
          <w:szCs w:val="24"/>
        </w:rPr>
        <w:t>Conclusion …………………………………………………………………………..</w:t>
      </w:r>
      <w:r w:rsidRPr="00F1202D">
        <w:rPr>
          <w:rFonts w:ascii="Times New Roman" w:hAnsi="Times New Roman"/>
          <w:sz w:val="24"/>
          <w:szCs w:val="24"/>
        </w:rPr>
        <w:tab/>
      </w:r>
      <w:r>
        <w:rPr>
          <w:rFonts w:ascii="Times New Roman" w:hAnsi="Times New Roman"/>
          <w:sz w:val="24"/>
          <w:szCs w:val="24"/>
        </w:rPr>
        <w:t>47</w:t>
      </w:r>
    </w:p>
    <w:p w:rsidR="00BD3351" w:rsidRPr="00F1202D" w:rsidRDefault="00BD3351" w:rsidP="00067938">
      <w:pPr>
        <w:pStyle w:val="NoSpacing"/>
        <w:spacing w:line="480" w:lineRule="auto"/>
        <w:rPr>
          <w:rFonts w:ascii="Times New Roman" w:hAnsi="Times New Roman"/>
          <w:sz w:val="24"/>
          <w:szCs w:val="24"/>
        </w:rPr>
      </w:pPr>
      <w:r w:rsidRPr="00F1202D">
        <w:rPr>
          <w:rFonts w:ascii="Times New Roman" w:hAnsi="Times New Roman"/>
          <w:sz w:val="24"/>
          <w:szCs w:val="24"/>
        </w:rPr>
        <w:t>Contact Us/Feedback ………………………………………………………………...</w:t>
      </w:r>
      <w:r w:rsidRPr="00F1202D">
        <w:rPr>
          <w:rFonts w:ascii="Times New Roman" w:hAnsi="Times New Roman"/>
          <w:sz w:val="24"/>
          <w:szCs w:val="24"/>
        </w:rPr>
        <w:tab/>
      </w:r>
      <w:r>
        <w:rPr>
          <w:rFonts w:ascii="Times New Roman" w:hAnsi="Times New Roman"/>
          <w:sz w:val="24"/>
          <w:szCs w:val="24"/>
        </w:rPr>
        <w:t>48</w:t>
      </w:r>
    </w:p>
    <w:p w:rsidR="00BD3351" w:rsidRPr="00F1202D" w:rsidRDefault="00BD3351" w:rsidP="00067938">
      <w:pPr>
        <w:pStyle w:val="NoSpacing"/>
        <w:spacing w:line="480" w:lineRule="auto"/>
        <w:rPr>
          <w:rFonts w:ascii="Times New Roman" w:hAnsi="Times New Roman"/>
        </w:rPr>
      </w:pPr>
      <w:r w:rsidRPr="00F1202D">
        <w:rPr>
          <w:rFonts w:ascii="Times New Roman" w:hAnsi="Times New Roman"/>
          <w:sz w:val="24"/>
          <w:szCs w:val="24"/>
        </w:rPr>
        <w:t>Appendix …………………………………………………………………………….</w:t>
      </w:r>
      <w:r w:rsidRPr="00F1202D">
        <w:rPr>
          <w:rFonts w:ascii="Times New Roman" w:hAnsi="Times New Roman"/>
          <w:sz w:val="24"/>
          <w:szCs w:val="24"/>
        </w:rPr>
        <w:tab/>
      </w:r>
      <w:r>
        <w:rPr>
          <w:rFonts w:ascii="Times New Roman" w:hAnsi="Times New Roman"/>
          <w:sz w:val="24"/>
          <w:szCs w:val="24"/>
        </w:rPr>
        <w:t>49</w:t>
      </w:r>
    </w:p>
    <w:p w:rsidR="00BD3351" w:rsidRDefault="00BD3351" w:rsidP="00C91BEF">
      <w:pPr>
        <w:rPr>
          <w:b/>
          <w:sz w:val="28"/>
          <w:szCs w:val="28"/>
        </w:rPr>
      </w:pPr>
      <w:r w:rsidRPr="00F1202D">
        <w:rPr>
          <w:b/>
          <w:sz w:val="28"/>
          <w:szCs w:val="28"/>
        </w:rPr>
        <w:br w:type="page"/>
      </w:r>
    </w:p>
    <w:p w:rsidR="00BD3351" w:rsidRDefault="00BD3351" w:rsidP="00B87DD8">
      <w:pPr>
        <w:spacing w:line="480" w:lineRule="auto"/>
        <w:rPr>
          <w:b/>
          <w:sz w:val="32"/>
          <w:szCs w:val="32"/>
        </w:rPr>
        <w:sectPr w:rsidR="00BD3351" w:rsidSect="00D11EA8">
          <w:pgSz w:w="12240" w:h="15840"/>
          <w:pgMar w:top="1440" w:right="1440" w:bottom="1440" w:left="1440" w:header="720" w:footer="720" w:gutter="0"/>
          <w:pgNumType w:start="2"/>
          <w:cols w:space="720"/>
          <w:titlePg/>
          <w:docGrid w:linePitch="360"/>
        </w:sectPr>
      </w:pPr>
    </w:p>
    <w:p w:rsidR="00BD3351" w:rsidRDefault="00BD3351" w:rsidP="00B87DD8">
      <w:pPr>
        <w:spacing w:line="480" w:lineRule="auto"/>
        <w:rPr>
          <w:b/>
          <w:sz w:val="32"/>
          <w:szCs w:val="32"/>
        </w:rPr>
      </w:pPr>
    </w:p>
    <w:p w:rsidR="00BD3351" w:rsidRDefault="00BD3351" w:rsidP="00B87DD8">
      <w:pPr>
        <w:spacing w:line="480" w:lineRule="auto"/>
        <w:rPr>
          <w:b/>
          <w:sz w:val="32"/>
          <w:szCs w:val="32"/>
        </w:rPr>
        <w:sectPr w:rsidR="00BD3351" w:rsidSect="00B74A7D">
          <w:footerReference w:type="default" r:id="rId10"/>
          <w:footerReference w:type="first" r:id="rId11"/>
          <w:pgSz w:w="12240" w:h="15840"/>
          <w:pgMar w:top="1440" w:right="1440" w:bottom="1440" w:left="1440" w:header="720" w:footer="720" w:gutter="0"/>
          <w:pgNumType w:start="1"/>
          <w:cols w:space="720"/>
          <w:titlePg/>
          <w:docGrid w:linePitch="360"/>
        </w:sectPr>
      </w:pPr>
    </w:p>
    <w:p w:rsidR="00BD3351" w:rsidRDefault="00BD3351" w:rsidP="00B87DD8">
      <w:pPr>
        <w:spacing w:line="480" w:lineRule="auto"/>
        <w:rPr>
          <w:b/>
          <w:sz w:val="28"/>
          <w:szCs w:val="28"/>
        </w:rPr>
      </w:pPr>
      <w:bookmarkStart w:id="0" w:name="_GoBack"/>
      <w:bookmarkEnd w:id="0"/>
      <w:r>
        <w:rPr>
          <w:b/>
          <w:sz w:val="32"/>
          <w:szCs w:val="32"/>
        </w:rPr>
        <w:t>T</w:t>
      </w:r>
      <w:r w:rsidRPr="00E85ED0">
        <w:rPr>
          <w:b/>
          <w:sz w:val="32"/>
          <w:szCs w:val="32"/>
        </w:rPr>
        <w:t>able of Contents</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Legislative Mandate …………………………………………………………………</w:t>
      </w:r>
      <w:r w:rsidRPr="00F1202D">
        <w:rPr>
          <w:rFonts w:ascii="Times New Roman" w:hAnsi="Times New Roman"/>
          <w:sz w:val="24"/>
          <w:szCs w:val="24"/>
        </w:rPr>
        <w:tab/>
      </w:r>
      <w:r>
        <w:rPr>
          <w:rFonts w:ascii="Times New Roman" w:hAnsi="Times New Roman"/>
          <w:sz w:val="24"/>
          <w:szCs w:val="24"/>
        </w:rPr>
        <w:t xml:space="preserve"> 4</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Executive Summary …………………………………………………………………</w:t>
      </w:r>
      <w:r w:rsidRPr="00F1202D">
        <w:rPr>
          <w:rFonts w:ascii="Times New Roman" w:hAnsi="Times New Roman"/>
          <w:sz w:val="24"/>
          <w:szCs w:val="24"/>
        </w:rPr>
        <w:tab/>
      </w:r>
      <w:r>
        <w:rPr>
          <w:rFonts w:ascii="Times New Roman" w:hAnsi="Times New Roman"/>
          <w:sz w:val="24"/>
          <w:szCs w:val="24"/>
        </w:rPr>
        <w:t xml:space="preserve"> 5</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Introduction …………………………………………………………………………</w:t>
      </w:r>
      <w:r w:rsidRPr="00F1202D">
        <w:rPr>
          <w:rFonts w:ascii="Times New Roman" w:hAnsi="Times New Roman"/>
          <w:sz w:val="24"/>
          <w:szCs w:val="24"/>
        </w:rPr>
        <w:tab/>
      </w:r>
      <w:r>
        <w:rPr>
          <w:rFonts w:ascii="Times New Roman" w:hAnsi="Times New Roman"/>
          <w:sz w:val="24"/>
          <w:szCs w:val="24"/>
        </w:rPr>
        <w:t xml:space="preserve"> 7</w:t>
      </w:r>
    </w:p>
    <w:p w:rsidR="00BD3351" w:rsidRPr="00F1202D" w:rsidRDefault="00BD3351" w:rsidP="00B87DD8">
      <w:pPr>
        <w:pStyle w:val="NoSpacing"/>
        <w:spacing w:line="480" w:lineRule="auto"/>
        <w:rPr>
          <w:rFonts w:ascii="Times New Roman" w:hAnsi="Times New Roman"/>
          <w:sz w:val="24"/>
          <w:szCs w:val="24"/>
        </w:rPr>
      </w:pPr>
      <w:r>
        <w:rPr>
          <w:rFonts w:ascii="Times New Roman" w:hAnsi="Times New Roman"/>
          <w:sz w:val="24"/>
          <w:szCs w:val="24"/>
        </w:rPr>
        <w:t xml:space="preserve">An </w:t>
      </w:r>
      <w:r w:rsidRPr="00F1202D">
        <w:rPr>
          <w:rFonts w:ascii="Times New Roman" w:hAnsi="Times New Roman"/>
          <w:sz w:val="24"/>
          <w:szCs w:val="24"/>
        </w:rPr>
        <w:t>Overview of the Division of Health Professions Licensure …………………………</w:t>
      </w:r>
      <w:r w:rsidRPr="00F1202D">
        <w:rPr>
          <w:rFonts w:ascii="Times New Roman" w:hAnsi="Times New Roman"/>
          <w:sz w:val="24"/>
          <w:szCs w:val="24"/>
        </w:rPr>
        <w:tab/>
      </w:r>
      <w:r>
        <w:rPr>
          <w:rFonts w:ascii="Times New Roman" w:hAnsi="Times New Roman"/>
          <w:sz w:val="24"/>
          <w:szCs w:val="24"/>
        </w:rPr>
        <w:t xml:space="preserve"> 8</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Board of Certification of Community Health Workers ………………………</w:t>
      </w:r>
      <w:r>
        <w:rPr>
          <w:rFonts w:ascii="Times New Roman" w:hAnsi="Times New Roman"/>
          <w:sz w:val="24"/>
          <w:szCs w:val="24"/>
        </w:rPr>
        <w:t>……</w:t>
      </w:r>
      <w:r w:rsidRPr="00F1202D">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14</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Dentistry …………………………………………………...</w:t>
      </w:r>
      <w:r w:rsidRPr="00F1202D">
        <w:rPr>
          <w:rFonts w:ascii="Times New Roman" w:hAnsi="Times New Roman"/>
          <w:sz w:val="24"/>
          <w:szCs w:val="24"/>
        </w:rPr>
        <w:tab/>
      </w:r>
      <w:r>
        <w:rPr>
          <w:rFonts w:ascii="Times New Roman" w:hAnsi="Times New Roman"/>
          <w:sz w:val="24"/>
          <w:szCs w:val="24"/>
        </w:rPr>
        <w:t>16</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Genetic Counselors ………………………………………..</w:t>
      </w:r>
      <w:r w:rsidRPr="00F1202D">
        <w:rPr>
          <w:rFonts w:ascii="Times New Roman" w:hAnsi="Times New Roman"/>
          <w:sz w:val="24"/>
          <w:szCs w:val="24"/>
        </w:rPr>
        <w:tab/>
      </w:r>
      <w:r>
        <w:rPr>
          <w:rFonts w:ascii="Times New Roman" w:hAnsi="Times New Roman"/>
          <w:sz w:val="24"/>
          <w:szCs w:val="24"/>
        </w:rPr>
        <w:t>20</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Nursing …………………………………………………….</w:t>
      </w:r>
      <w:r w:rsidRPr="00F1202D">
        <w:rPr>
          <w:rFonts w:ascii="Times New Roman" w:hAnsi="Times New Roman"/>
          <w:sz w:val="24"/>
          <w:szCs w:val="24"/>
        </w:rPr>
        <w:tab/>
      </w:r>
      <w:r>
        <w:rPr>
          <w:rFonts w:ascii="Times New Roman" w:hAnsi="Times New Roman"/>
          <w:sz w:val="24"/>
          <w:szCs w:val="24"/>
        </w:rPr>
        <w:t>23</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Nursing Home Administrators …………………………….</w:t>
      </w:r>
      <w:r w:rsidRPr="00F1202D">
        <w:rPr>
          <w:rFonts w:ascii="Times New Roman" w:hAnsi="Times New Roman"/>
          <w:sz w:val="24"/>
          <w:szCs w:val="24"/>
        </w:rPr>
        <w:tab/>
      </w:r>
      <w:r>
        <w:rPr>
          <w:rFonts w:ascii="Times New Roman" w:hAnsi="Times New Roman"/>
          <w:sz w:val="24"/>
          <w:szCs w:val="24"/>
        </w:rPr>
        <w:t>31</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Perfusionists ……………………………………………….</w:t>
      </w:r>
      <w:r w:rsidRPr="00F1202D">
        <w:rPr>
          <w:rFonts w:ascii="Times New Roman" w:hAnsi="Times New Roman"/>
          <w:sz w:val="24"/>
          <w:szCs w:val="24"/>
        </w:rPr>
        <w:tab/>
      </w:r>
      <w:r>
        <w:rPr>
          <w:rFonts w:ascii="Times New Roman" w:hAnsi="Times New Roman"/>
          <w:sz w:val="24"/>
          <w:szCs w:val="24"/>
        </w:rPr>
        <w:t>34</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Pharmacy ………………………………………………......</w:t>
      </w:r>
      <w:r w:rsidRPr="00F1202D">
        <w:rPr>
          <w:rFonts w:ascii="Times New Roman" w:hAnsi="Times New Roman"/>
          <w:sz w:val="24"/>
          <w:szCs w:val="24"/>
        </w:rPr>
        <w:tab/>
      </w:r>
      <w:r>
        <w:rPr>
          <w:rFonts w:ascii="Times New Roman" w:hAnsi="Times New Roman"/>
          <w:sz w:val="24"/>
          <w:szCs w:val="24"/>
        </w:rPr>
        <w:t>36</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Physician Assistants …………………………………….....</w:t>
      </w:r>
      <w:r w:rsidRPr="00F1202D">
        <w:rPr>
          <w:rFonts w:ascii="Times New Roman" w:hAnsi="Times New Roman"/>
          <w:sz w:val="24"/>
          <w:szCs w:val="24"/>
        </w:rPr>
        <w:tab/>
      </w:r>
      <w:r>
        <w:rPr>
          <w:rFonts w:ascii="Times New Roman" w:hAnsi="Times New Roman"/>
          <w:sz w:val="24"/>
          <w:szCs w:val="24"/>
        </w:rPr>
        <w:t>42</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Respiratory Care ………………………………………......</w:t>
      </w:r>
      <w:r w:rsidRPr="00F1202D">
        <w:rPr>
          <w:rFonts w:ascii="Times New Roman" w:hAnsi="Times New Roman"/>
          <w:sz w:val="24"/>
          <w:szCs w:val="24"/>
        </w:rPr>
        <w:tab/>
      </w:r>
      <w:r>
        <w:rPr>
          <w:rFonts w:ascii="Times New Roman" w:hAnsi="Times New Roman"/>
          <w:sz w:val="24"/>
          <w:szCs w:val="24"/>
        </w:rPr>
        <w:t>44</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Conclusion …………………………………………………………………………..</w:t>
      </w:r>
      <w:r w:rsidRPr="00F1202D">
        <w:rPr>
          <w:rFonts w:ascii="Times New Roman" w:hAnsi="Times New Roman"/>
          <w:sz w:val="24"/>
          <w:szCs w:val="24"/>
        </w:rPr>
        <w:tab/>
      </w:r>
      <w:r>
        <w:rPr>
          <w:rFonts w:ascii="Times New Roman" w:hAnsi="Times New Roman"/>
          <w:sz w:val="24"/>
          <w:szCs w:val="24"/>
        </w:rPr>
        <w:t>47</w:t>
      </w:r>
    </w:p>
    <w:p w:rsidR="00BD3351" w:rsidRPr="00F1202D" w:rsidRDefault="00BD3351" w:rsidP="00B87DD8">
      <w:pPr>
        <w:pStyle w:val="NoSpacing"/>
        <w:spacing w:line="480" w:lineRule="auto"/>
        <w:rPr>
          <w:rFonts w:ascii="Times New Roman" w:hAnsi="Times New Roman"/>
          <w:sz w:val="24"/>
          <w:szCs w:val="24"/>
        </w:rPr>
      </w:pPr>
      <w:r w:rsidRPr="00F1202D">
        <w:rPr>
          <w:rFonts w:ascii="Times New Roman" w:hAnsi="Times New Roman"/>
          <w:sz w:val="24"/>
          <w:szCs w:val="24"/>
        </w:rPr>
        <w:t>Contact Us/Feedback ………………………………………………………………...</w:t>
      </w:r>
      <w:r w:rsidRPr="00F1202D">
        <w:rPr>
          <w:rFonts w:ascii="Times New Roman" w:hAnsi="Times New Roman"/>
          <w:sz w:val="24"/>
          <w:szCs w:val="24"/>
        </w:rPr>
        <w:tab/>
      </w:r>
      <w:r>
        <w:rPr>
          <w:rFonts w:ascii="Times New Roman" w:hAnsi="Times New Roman"/>
          <w:sz w:val="24"/>
          <w:szCs w:val="24"/>
        </w:rPr>
        <w:t>48</w:t>
      </w:r>
    </w:p>
    <w:p w:rsidR="00BD3351" w:rsidRPr="00F1202D" w:rsidRDefault="00BD3351" w:rsidP="00B87DD8">
      <w:pPr>
        <w:pStyle w:val="NoSpacing"/>
        <w:spacing w:line="480" w:lineRule="auto"/>
        <w:rPr>
          <w:rFonts w:ascii="Times New Roman" w:hAnsi="Times New Roman"/>
        </w:rPr>
      </w:pPr>
      <w:r w:rsidRPr="00F1202D">
        <w:rPr>
          <w:rFonts w:ascii="Times New Roman" w:hAnsi="Times New Roman"/>
          <w:sz w:val="24"/>
          <w:szCs w:val="24"/>
        </w:rPr>
        <w:t>Appendix …………………………………………………………………………….</w:t>
      </w:r>
      <w:r w:rsidRPr="00F1202D">
        <w:rPr>
          <w:rFonts w:ascii="Times New Roman" w:hAnsi="Times New Roman"/>
          <w:sz w:val="24"/>
          <w:szCs w:val="24"/>
        </w:rPr>
        <w:tab/>
      </w:r>
      <w:r>
        <w:rPr>
          <w:rFonts w:ascii="Times New Roman" w:hAnsi="Times New Roman"/>
          <w:sz w:val="24"/>
          <w:szCs w:val="24"/>
        </w:rPr>
        <w:t>49</w:t>
      </w:r>
    </w:p>
    <w:p w:rsidR="00BD3351" w:rsidRDefault="00BD3351" w:rsidP="00B87DD8">
      <w:pPr>
        <w:rPr>
          <w:b/>
          <w:sz w:val="28"/>
          <w:szCs w:val="28"/>
        </w:rPr>
      </w:pPr>
    </w:p>
    <w:p w:rsidR="00BD3351" w:rsidRDefault="00BD3351" w:rsidP="00B87DD8">
      <w:pPr>
        <w:rPr>
          <w:b/>
          <w:sz w:val="28"/>
          <w:szCs w:val="28"/>
        </w:rPr>
        <w:sectPr w:rsidR="00BD3351" w:rsidSect="00B74A7D">
          <w:pgSz w:w="12240" w:h="15840"/>
          <w:pgMar w:top="1440" w:right="1440" w:bottom="1440" w:left="1440" w:header="720" w:footer="720" w:gutter="0"/>
          <w:pgNumType w:start="1"/>
          <w:cols w:space="720"/>
          <w:titlePg/>
          <w:docGrid w:linePitch="360"/>
        </w:sectPr>
      </w:pPr>
    </w:p>
    <w:p w:rsidR="00BD3351" w:rsidRPr="00E85ED0" w:rsidRDefault="00BD3351" w:rsidP="00C91BEF">
      <w:pPr>
        <w:rPr>
          <w:sz w:val="32"/>
          <w:szCs w:val="32"/>
        </w:rPr>
      </w:pPr>
      <w:r w:rsidRPr="00E85ED0">
        <w:rPr>
          <w:b/>
          <w:sz w:val="32"/>
          <w:szCs w:val="32"/>
        </w:rPr>
        <w:t>Legislative Mandate</w:t>
      </w:r>
    </w:p>
    <w:p w:rsidR="00BD3351" w:rsidRPr="00F1202D" w:rsidRDefault="00BD3351" w:rsidP="00C91BEF">
      <w:pPr>
        <w:rPr>
          <w:szCs w:val="24"/>
        </w:rPr>
      </w:pPr>
    </w:p>
    <w:p w:rsidR="00BD3351" w:rsidRPr="00F1202D" w:rsidRDefault="00BD3351" w:rsidP="00C91BEF">
      <w:pPr>
        <w:rPr>
          <w:szCs w:val="24"/>
        </w:rPr>
      </w:pPr>
      <w:r w:rsidRPr="00F1202D">
        <w:rPr>
          <w:szCs w:val="24"/>
        </w:rPr>
        <w:t xml:space="preserve">The following report is hereby issued pursuant to Sections 9G, 25, 43, and 78 of Chapter 112 of the Massachusetts General Laws as follows: </w:t>
      </w:r>
      <w:r>
        <w:rPr>
          <w:rStyle w:val="FootnoteReference"/>
          <w:szCs w:val="24"/>
        </w:rPr>
        <w:footnoteReference w:id="1"/>
      </w:r>
    </w:p>
    <w:p w:rsidR="00BD3351" w:rsidRPr="00F1202D" w:rsidRDefault="00BD3351" w:rsidP="00C91BEF">
      <w:pPr>
        <w:rPr>
          <w:szCs w:val="24"/>
        </w:rPr>
      </w:pPr>
    </w:p>
    <w:p w:rsidR="00BD3351" w:rsidRPr="00F1202D" w:rsidRDefault="00BD3351" w:rsidP="00C91BEF">
      <w:pPr>
        <w:rPr>
          <w:szCs w:val="24"/>
        </w:rPr>
      </w:pPr>
      <w:r w:rsidRPr="00F1202D">
        <w:rPr>
          <w:szCs w:val="24"/>
        </w:rPr>
        <w:t>SECTION 9G. The board shall keep a record of the names and addresses of all persons registered by it and all programs approved by it and a duplicate thereof shall be open to inspection in the office of the state secretary. The board shall make an annual report on the status of physician assistants in the commonwealth to the governor and the general court.</w:t>
      </w:r>
    </w:p>
    <w:p w:rsidR="00BD3351" w:rsidRPr="00F1202D" w:rsidRDefault="00BD3351" w:rsidP="00C91BEF">
      <w:pPr>
        <w:pStyle w:val="PlainText"/>
        <w:rPr>
          <w:rFonts w:ascii="Times New Roman" w:hAnsi="Times New Roman"/>
          <w:b/>
          <w:sz w:val="28"/>
          <w:szCs w:val="28"/>
        </w:rPr>
      </w:pPr>
    </w:p>
    <w:p w:rsidR="00BD3351" w:rsidRPr="00F1202D" w:rsidRDefault="00BD3351" w:rsidP="00C91BEF">
      <w:pPr>
        <w:pStyle w:val="PlainText"/>
        <w:rPr>
          <w:rFonts w:ascii="Times New Roman" w:hAnsi="Times New Roman"/>
          <w:sz w:val="24"/>
          <w:szCs w:val="24"/>
        </w:rPr>
      </w:pPr>
      <w:r w:rsidRPr="00F1202D">
        <w:rPr>
          <w:rFonts w:ascii="Times New Roman" w:hAnsi="Times New Roman"/>
          <w:sz w:val="24"/>
          <w:szCs w:val="24"/>
        </w:rPr>
        <w:t>SECTION 25. The board shall keep a record of the names of all persons examined and registered by it, of all persons to whom permits are issued under section thirty-nine, and of all money received and disbursed by it, and a duplicate thereof shall be open to public inspection in the office of the state secretary. The board shall make an annual report of the condition of pharmacy in the commonwealth.</w:t>
      </w:r>
    </w:p>
    <w:p w:rsidR="00BD3351" w:rsidRPr="00F1202D" w:rsidRDefault="00BD3351" w:rsidP="00C91BEF">
      <w:pPr>
        <w:pStyle w:val="PlainText"/>
        <w:rPr>
          <w:rFonts w:ascii="Times New Roman" w:hAnsi="Times New Roman"/>
          <w:sz w:val="24"/>
          <w:szCs w:val="24"/>
        </w:rPr>
      </w:pPr>
    </w:p>
    <w:p w:rsidR="00BD3351" w:rsidRPr="00F1202D" w:rsidRDefault="00BD3351" w:rsidP="00C91BEF">
      <w:pPr>
        <w:pStyle w:val="PlainText"/>
        <w:rPr>
          <w:rFonts w:ascii="Times New Roman" w:hAnsi="Times New Roman"/>
          <w:sz w:val="24"/>
          <w:szCs w:val="24"/>
        </w:rPr>
      </w:pPr>
      <w:r w:rsidRPr="00F1202D">
        <w:rPr>
          <w:rFonts w:ascii="Times New Roman" w:hAnsi="Times New Roman"/>
          <w:sz w:val="24"/>
          <w:szCs w:val="24"/>
        </w:rPr>
        <w:t xml:space="preserve">SECTION 43. The board of registration of dentistry, herein and in sections forty-three A to fifty-three, inclusive, called the board, shall examine applicants for registration in dentistry, and shall investigate all complaints of violations of sections forty-four, forty-nine, fifty-two, fifty-two A, fifty-two C and sixty-five. In aid thereof, the board may make, and shall publish, such rules and regulations as it deems necessary. If, as a result of such investigation, the board has reasonable cause to believe that a violation has occurred, it shall forthwith file a written report of the same with the attorney general who shall, within three months following receipt of such report, notify the board in writing of the action taken with respect to such violation. The board may also bring a petition in equity in the superior court to enjoin the continuation of such violation. Five members of the board shall constitute a quorum for the transaction of business. The board shall keep a full record of its proceedings and a registry of all persons registered by it, which shall be public records open to inspection. A transcript of any of the entries in such record, certified by its secretary, shall be competent evidence of the facts stated therein. The board shall make a full and accurate annual report. </w:t>
      </w:r>
    </w:p>
    <w:p w:rsidR="00BD3351" w:rsidRPr="00F1202D" w:rsidRDefault="00BD3351" w:rsidP="00C91BEF">
      <w:pPr>
        <w:pStyle w:val="PlainText"/>
        <w:rPr>
          <w:rFonts w:ascii="Times New Roman" w:hAnsi="Times New Roman"/>
          <w:sz w:val="24"/>
          <w:szCs w:val="24"/>
        </w:rPr>
      </w:pPr>
    </w:p>
    <w:p w:rsidR="00BD3351" w:rsidRDefault="00BD3351" w:rsidP="00C91BEF">
      <w:pPr>
        <w:pStyle w:val="PlainText"/>
        <w:rPr>
          <w:rFonts w:ascii="Times New Roman" w:hAnsi="Times New Roman"/>
          <w:sz w:val="24"/>
          <w:szCs w:val="24"/>
        </w:rPr>
      </w:pPr>
      <w:r w:rsidRPr="00F1202D">
        <w:rPr>
          <w:rFonts w:ascii="Times New Roman" w:hAnsi="Times New Roman"/>
          <w:sz w:val="24"/>
          <w:szCs w:val="24"/>
        </w:rPr>
        <w:t>SECTION 78. The board shall keep records of the names of all persons registered and licensed by it and of all money received and disbursed by it and duplicates thereof shall be open to public inspection in the office of the state secretary. It shall make an annual report of the condition of nursing in the commonwealth.</w:t>
      </w:r>
    </w:p>
    <w:p w:rsidR="00BD3351" w:rsidRDefault="00BD3351" w:rsidP="00C91BEF">
      <w:pPr>
        <w:pStyle w:val="PlainText"/>
        <w:rPr>
          <w:rFonts w:ascii="Times New Roman" w:hAnsi="Times New Roman"/>
          <w:sz w:val="24"/>
          <w:szCs w:val="24"/>
        </w:rPr>
      </w:pPr>
    </w:p>
    <w:p w:rsidR="00BD3351" w:rsidRPr="00F1202D" w:rsidRDefault="00BD3351" w:rsidP="00C91BEF">
      <w:pPr>
        <w:pStyle w:val="PlainText"/>
        <w:rPr>
          <w:rFonts w:ascii="Times New Roman" w:hAnsi="Times New Roman"/>
          <w:sz w:val="24"/>
          <w:szCs w:val="24"/>
        </w:rPr>
      </w:pPr>
      <w:r>
        <w:rPr>
          <w:rFonts w:ascii="Times New Roman" w:hAnsi="Times New Roman"/>
          <w:sz w:val="24"/>
          <w:szCs w:val="24"/>
        </w:rPr>
        <w:t xml:space="preserve">There is no legislative mandate for an annual report for the </w:t>
      </w:r>
      <w:r w:rsidRPr="00F1202D">
        <w:rPr>
          <w:rFonts w:ascii="Times New Roman" w:hAnsi="Times New Roman"/>
          <w:sz w:val="24"/>
          <w:szCs w:val="24"/>
        </w:rPr>
        <w:t>Board</w:t>
      </w:r>
      <w:r>
        <w:rPr>
          <w:rFonts w:ascii="Times New Roman" w:hAnsi="Times New Roman"/>
          <w:sz w:val="24"/>
          <w:szCs w:val="24"/>
        </w:rPr>
        <w:t>s</w:t>
      </w:r>
      <w:r w:rsidRPr="00F1202D">
        <w:rPr>
          <w:rFonts w:ascii="Times New Roman" w:hAnsi="Times New Roman"/>
          <w:sz w:val="24"/>
          <w:szCs w:val="24"/>
        </w:rPr>
        <w:t xml:space="preserve"> of Registration of Genetic Counselors</w:t>
      </w:r>
      <w:r>
        <w:rPr>
          <w:rFonts w:ascii="Times New Roman" w:hAnsi="Times New Roman"/>
          <w:sz w:val="24"/>
          <w:szCs w:val="24"/>
        </w:rPr>
        <w:t xml:space="preserve">, </w:t>
      </w:r>
      <w:r w:rsidRPr="00F1202D">
        <w:rPr>
          <w:rFonts w:ascii="Times New Roman" w:hAnsi="Times New Roman"/>
          <w:sz w:val="24"/>
          <w:szCs w:val="24"/>
        </w:rPr>
        <w:t>Nursing Home Administrators</w:t>
      </w:r>
      <w:r>
        <w:rPr>
          <w:rFonts w:ascii="Times New Roman" w:hAnsi="Times New Roman"/>
          <w:sz w:val="24"/>
          <w:szCs w:val="24"/>
        </w:rPr>
        <w:t>,</w:t>
      </w:r>
      <w:r w:rsidRPr="00FA59C5">
        <w:rPr>
          <w:rFonts w:ascii="Times New Roman" w:hAnsi="Times New Roman"/>
          <w:sz w:val="24"/>
          <w:szCs w:val="24"/>
        </w:rPr>
        <w:t xml:space="preserve"> </w:t>
      </w:r>
      <w:r w:rsidRPr="00F1202D">
        <w:rPr>
          <w:rFonts w:ascii="Times New Roman" w:hAnsi="Times New Roman"/>
          <w:sz w:val="24"/>
          <w:szCs w:val="24"/>
        </w:rPr>
        <w:t>Perfusionists</w:t>
      </w:r>
      <w:r>
        <w:rPr>
          <w:rFonts w:ascii="Times New Roman" w:hAnsi="Times New Roman"/>
          <w:sz w:val="24"/>
          <w:szCs w:val="24"/>
        </w:rPr>
        <w:t xml:space="preserve">, </w:t>
      </w:r>
      <w:r w:rsidRPr="00F1202D">
        <w:rPr>
          <w:rFonts w:ascii="Times New Roman" w:hAnsi="Times New Roman"/>
          <w:sz w:val="24"/>
          <w:szCs w:val="24"/>
        </w:rPr>
        <w:t>Respiratory Care</w:t>
      </w:r>
      <w:r>
        <w:rPr>
          <w:rFonts w:ascii="Times New Roman" w:hAnsi="Times New Roman"/>
          <w:sz w:val="24"/>
          <w:szCs w:val="24"/>
        </w:rPr>
        <w:t xml:space="preserve"> or the</w:t>
      </w:r>
      <w:r w:rsidRPr="00F1202D">
        <w:rPr>
          <w:rFonts w:ascii="Times New Roman" w:hAnsi="Times New Roman"/>
          <w:sz w:val="24"/>
          <w:szCs w:val="24"/>
        </w:rPr>
        <w:t xml:space="preserve"> Board of Certification of Community Health Workers</w:t>
      </w:r>
      <w:r>
        <w:rPr>
          <w:rFonts w:ascii="Times New Roman" w:hAnsi="Times New Roman"/>
          <w:sz w:val="24"/>
          <w:szCs w:val="24"/>
        </w:rPr>
        <w:t>.  In the interest of public interest and transparency all nine HPL Board reports are included herein.</w:t>
      </w:r>
    </w:p>
    <w:p w:rsidR="00BD3351" w:rsidRPr="00E85ED0" w:rsidRDefault="00BD3351" w:rsidP="00C91BEF">
      <w:pPr>
        <w:pStyle w:val="PlainText"/>
        <w:rPr>
          <w:rFonts w:ascii="Times New Roman" w:hAnsi="Times New Roman"/>
          <w:b/>
          <w:sz w:val="32"/>
          <w:szCs w:val="32"/>
        </w:rPr>
      </w:pPr>
      <w:r w:rsidRPr="00F1202D">
        <w:rPr>
          <w:rFonts w:ascii="Times New Roman" w:hAnsi="Times New Roman"/>
          <w:b/>
          <w:sz w:val="28"/>
          <w:szCs w:val="28"/>
        </w:rPr>
        <w:br w:type="page"/>
      </w:r>
      <w:r w:rsidRPr="00E85ED0">
        <w:rPr>
          <w:rFonts w:ascii="Times New Roman" w:hAnsi="Times New Roman"/>
          <w:b/>
          <w:sz w:val="32"/>
          <w:szCs w:val="32"/>
        </w:rPr>
        <w:t>Executive Summary</w:t>
      </w:r>
    </w:p>
    <w:p w:rsidR="00BD3351" w:rsidRPr="00F1202D" w:rsidRDefault="00BD3351" w:rsidP="00C91BEF">
      <w:pPr>
        <w:rPr>
          <w:b/>
          <w:sz w:val="28"/>
          <w:szCs w:val="28"/>
        </w:rPr>
      </w:pPr>
    </w:p>
    <w:p w:rsidR="00BD3351" w:rsidRPr="00F1202D" w:rsidRDefault="00BD3351" w:rsidP="00C91BEF">
      <w:pPr>
        <w:pStyle w:val="NoSpacing"/>
        <w:rPr>
          <w:rFonts w:ascii="Times New Roman" w:hAnsi="Times New Roman"/>
          <w:sz w:val="24"/>
          <w:szCs w:val="24"/>
        </w:rPr>
      </w:pPr>
      <w:r w:rsidRPr="00F1202D">
        <w:rPr>
          <w:rFonts w:ascii="Times New Roman" w:hAnsi="Times New Roman"/>
          <w:sz w:val="24"/>
          <w:szCs w:val="24"/>
        </w:rPr>
        <w:t xml:space="preserve">The Division of Health Professions Licensure (HPL) of the Massachusetts Department of Public Health </w:t>
      </w:r>
      <w:r>
        <w:rPr>
          <w:rFonts w:ascii="Times New Roman" w:hAnsi="Times New Roman"/>
          <w:sz w:val="24"/>
          <w:szCs w:val="24"/>
        </w:rPr>
        <w:t xml:space="preserve">(DPH) </w:t>
      </w:r>
      <w:r w:rsidRPr="00F1202D">
        <w:rPr>
          <w:rFonts w:ascii="Times New Roman" w:hAnsi="Times New Roman"/>
          <w:sz w:val="24"/>
          <w:szCs w:val="24"/>
        </w:rPr>
        <w:t>is pleased to submit this report of Fiscal Year 2015</w:t>
      </w:r>
      <w:r>
        <w:rPr>
          <w:rFonts w:ascii="Times New Roman" w:hAnsi="Times New Roman"/>
          <w:sz w:val="24"/>
          <w:szCs w:val="24"/>
        </w:rPr>
        <w:t xml:space="preserve"> (FY15)</w:t>
      </w:r>
      <w:r w:rsidRPr="00F1202D">
        <w:rPr>
          <w:rFonts w:ascii="Times New Roman" w:hAnsi="Times New Roman"/>
          <w:sz w:val="24"/>
          <w:szCs w:val="24"/>
        </w:rPr>
        <w:t xml:space="preserve"> regulatory, licensure and enforcement activities.</w:t>
      </w:r>
    </w:p>
    <w:p w:rsidR="00BD3351" w:rsidRPr="00F1202D" w:rsidRDefault="00BD3351" w:rsidP="00C91BEF">
      <w:pPr>
        <w:pStyle w:val="NoSpacing"/>
        <w:rPr>
          <w:rFonts w:ascii="Times New Roman" w:hAnsi="Times New Roman"/>
          <w:sz w:val="24"/>
          <w:szCs w:val="24"/>
        </w:rPr>
      </w:pPr>
    </w:p>
    <w:p w:rsidR="00BD3351" w:rsidRPr="00F1202D" w:rsidRDefault="00BD3351" w:rsidP="00C91BEF">
      <w:pPr>
        <w:pStyle w:val="NoSpacing"/>
        <w:rPr>
          <w:rFonts w:ascii="Times New Roman" w:hAnsi="Times New Roman"/>
          <w:sz w:val="24"/>
          <w:szCs w:val="24"/>
        </w:rPr>
      </w:pPr>
      <w:r w:rsidRPr="00F1202D">
        <w:rPr>
          <w:rFonts w:ascii="Times New Roman" w:hAnsi="Times New Roman"/>
          <w:sz w:val="24"/>
          <w:szCs w:val="24"/>
        </w:rPr>
        <w:t xml:space="preserve">This report summarizes and highlights statistics and accomplishments undertaken </w:t>
      </w:r>
      <w:r>
        <w:rPr>
          <w:rFonts w:ascii="Times New Roman" w:hAnsi="Times New Roman"/>
          <w:sz w:val="24"/>
          <w:szCs w:val="24"/>
        </w:rPr>
        <w:t>to fulfill</w:t>
      </w:r>
      <w:r w:rsidRPr="00F1202D">
        <w:rPr>
          <w:rFonts w:ascii="Times New Roman" w:hAnsi="Times New Roman"/>
          <w:sz w:val="24"/>
          <w:szCs w:val="24"/>
        </w:rPr>
        <w:t xml:space="preserve"> </w:t>
      </w:r>
      <w:r>
        <w:rPr>
          <w:rFonts w:ascii="Times New Roman" w:hAnsi="Times New Roman"/>
          <w:sz w:val="24"/>
          <w:szCs w:val="24"/>
        </w:rPr>
        <w:t xml:space="preserve">the </w:t>
      </w:r>
      <w:r w:rsidRPr="00F1202D">
        <w:rPr>
          <w:rFonts w:ascii="Times New Roman" w:hAnsi="Times New Roman"/>
          <w:sz w:val="24"/>
          <w:szCs w:val="24"/>
        </w:rPr>
        <w:t xml:space="preserve">mandate </w:t>
      </w:r>
      <w:r>
        <w:rPr>
          <w:rFonts w:ascii="Times New Roman" w:hAnsi="Times New Roman"/>
          <w:sz w:val="24"/>
          <w:szCs w:val="24"/>
        </w:rPr>
        <w:t xml:space="preserve">for HPL </w:t>
      </w:r>
      <w:r w:rsidRPr="00F1202D">
        <w:rPr>
          <w:rFonts w:ascii="Times New Roman" w:hAnsi="Times New Roman"/>
          <w:sz w:val="24"/>
          <w:szCs w:val="24"/>
        </w:rPr>
        <w:t xml:space="preserve">to protect the public health, safety, and welfare in </w:t>
      </w:r>
      <w:smartTag w:uri="urn:schemas-microsoft-com:office:smarttags" w:element="PostalCode">
        <w:smartTag w:uri="urn:schemas-microsoft-com:office:smarttags" w:element="State">
          <w:smartTag w:uri="urn:schemas-microsoft-com:office:smarttags" w:element="place">
            <w:r w:rsidRPr="00F1202D">
              <w:rPr>
                <w:rFonts w:ascii="Times New Roman" w:hAnsi="Times New Roman"/>
                <w:sz w:val="24"/>
                <w:szCs w:val="24"/>
              </w:rPr>
              <w:t>Massachusetts</w:t>
            </w:r>
          </w:smartTag>
        </w:smartTag>
      </w:smartTag>
      <w:r w:rsidRPr="00F1202D">
        <w:rPr>
          <w:rFonts w:ascii="Times New Roman" w:hAnsi="Times New Roman"/>
          <w:sz w:val="24"/>
          <w:szCs w:val="24"/>
        </w:rPr>
        <w:t xml:space="preserve">.  </w:t>
      </w:r>
      <w:r>
        <w:rPr>
          <w:rFonts w:ascii="Times New Roman" w:hAnsi="Times New Roman"/>
          <w:sz w:val="24"/>
          <w:szCs w:val="24"/>
        </w:rPr>
        <w:t>The report</w:t>
      </w:r>
      <w:r w:rsidRPr="00F1202D">
        <w:rPr>
          <w:rFonts w:ascii="Times New Roman" w:hAnsi="Times New Roman"/>
          <w:sz w:val="24"/>
          <w:szCs w:val="24"/>
        </w:rPr>
        <w:t xml:space="preserve"> reflects a continued commitment to establishing and improving practice standards for the health professions under the oversight of HPL.</w:t>
      </w:r>
    </w:p>
    <w:p w:rsidR="00BD3351" w:rsidRPr="00F1202D" w:rsidRDefault="00BD3351" w:rsidP="00C91BEF">
      <w:pPr>
        <w:pStyle w:val="NoSpacing"/>
        <w:rPr>
          <w:rFonts w:ascii="Times New Roman" w:hAnsi="Times New Roman"/>
          <w:sz w:val="24"/>
          <w:szCs w:val="24"/>
        </w:rPr>
      </w:pPr>
    </w:p>
    <w:p w:rsidR="00BD3351" w:rsidRPr="00F1202D" w:rsidRDefault="00BD3351" w:rsidP="00C91BEF">
      <w:pPr>
        <w:pStyle w:val="NoSpacing"/>
        <w:rPr>
          <w:rFonts w:ascii="Times New Roman" w:hAnsi="Times New Roman"/>
          <w:sz w:val="24"/>
          <w:szCs w:val="24"/>
        </w:rPr>
      </w:pPr>
      <w:r w:rsidRPr="00F1202D">
        <w:rPr>
          <w:rFonts w:ascii="Times New Roman" w:hAnsi="Times New Roman"/>
          <w:sz w:val="24"/>
          <w:szCs w:val="24"/>
        </w:rPr>
        <w:t>The mission of DPH is to prevent illness, injury, and premature death, assure access to high quality public health and health care services, and promote wellness and health equity for all people in the Commonwealth.</w:t>
      </w:r>
    </w:p>
    <w:p w:rsidR="00BD3351" w:rsidRPr="00F1202D" w:rsidRDefault="00BD3351" w:rsidP="00C91BEF">
      <w:pPr>
        <w:pStyle w:val="NoSpacing"/>
        <w:rPr>
          <w:rFonts w:ascii="Times New Roman" w:hAnsi="Times New Roman"/>
          <w:sz w:val="24"/>
          <w:szCs w:val="24"/>
        </w:rPr>
      </w:pPr>
    </w:p>
    <w:p w:rsidR="00BD3351" w:rsidRPr="00F1202D" w:rsidRDefault="00BD3351" w:rsidP="00C91BEF">
      <w:pPr>
        <w:pStyle w:val="NoSpacing"/>
        <w:rPr>
          <w:rFonts w:ascii="Times New Roman" w:hAnsi="Times New Roman"/>
          <w:sz w:val="24"/>
          <w:szCs w:val="24"/>
        </w:rPr>
      </w:pPr>
      <w:r w:rsidRPr="00F1202D">
        <w:rPr>
          <w:rFonts w:ascii="Times New Roman" w:hAnsi="Times New Roman"/>
          <w:sz w:val="24"/>
          <w:szCs w:val="24"/>
        </w:rPr>
        <w:t xml:space="preserve">HPL, which includes nine separate </w:t>
      </w:r>
      <w:r>
        <w:rPr>
          <w:rFonts w:ascii="Times New Roman" w:hAnsi="Times New Roman"/>
          <w:sz w:val="24"/>
          <w:szCs w:val="24"/>
        </w:rPr>
        <w:t>b</w:t>
      </w:r>
      <w:r w:rsidRPr="00F1202D">
        <w:rPr>
          <w:rFonts w:ascii="Times New Roman" w:hAnsi="Times New Roman"/>
          <w:sz w:val="24"/>
          <w:szCs w:val="24"/>
        </w:rPr>
        <w:t xml:space="preserve">oards, is charged with evaluating the qualifications of applicants for licensure and granting licenses to those who qualify.  The HPL </w:t>
      </w:r>
      <w:r>
        <w:rPr>
          <w:rFonts w:ascii="Times New Roman" w:hAnsi="Times New Roman"/>
          <w:sz w:val="24"/>
          <w:szCs w:val="24"/>
        </w:rPr>
        <w:t>b</w:t>
      </w:r>
      <w:r w:rsidRPr="00F1202D">
        <w:rPr>
          <w:rFonts w:ascii="Times New Roman" w:hAnsi="Times New Roman"/>
          <w:sz w:val="24"/>
          <w:szCs w:val="24"/>
        </w:rPr>
        <w:t>oards establish rules and regulations to ensure the integrity and competence of licensees and promote public health, welfare, and safety by ensuring that licensed professionals and entities meet statutory requirements.</w:t>
      </w:r>
    </w:p>
    <w:p w:rsidR="00BD3351" w:rsidRPr="00F1202D" w:rsidRDefault="00BD3351" w:rsidP="00C91BEF">
      <w:pPr>
        <w:pStyle w:val="NoSpacing"/>
        <w:rPr>
          <w:rFonts w:ascii="Times New Roman" w:hAnsi="Times New Roman"/>
          <w:sz w:val="24"/>
          <w:szCs w:val="24"/>
        </w:rPr>
      </w:pPr>
    </w:p>
    <w:p w:rsidR="00BD3351" w:rsidRPr="00F1202D" w:rsidRDefault="00BD3351" w:rsidP="00C91BEF">
      <w:pPr>
        <w:pStyle w:val="NoSpacing"/>
        <w:rPr>
          <w:rFonts w:ascii="Times New Roman" w:hAnsi="Times New Roman"/>
          <w:sz w:val="24"/>
          <w:szCs w:val="24"/>
        </w:rPr>
      </w:pPr>
      <w:r w:rsidRPr="00F1202D">
        <w:rPr>
          <w:rFonts w:ascii="Times New Roman" w:hAnsi="Times New Roman"/>
          <w:sz w:val="24"/>
          <w:szCs w:val="24"/>
        </w:rPr>
        <w:t xml:space="preserve">Under the leadership of James G. Lavery, the Director of HPL, HPL staff has worked diligently over this past fiscal year to </w:t>
      </w:r>
      <w:r>
        <w:rPr>
          <w:rFonts w:ascii="Times New Roman" w:hAnsi="Times New Roman"/>
          <w:sz w:val="24"/>
          <w:szCs w:val="24"/>
        </w:rPr>
        <w:t xml:space="preserve">strengthen its policies and procedures, improve licensing application processing times, and </w:t>
      </w:r>
      <w:r w:rsidRPr="00F1202D">
        <w:rPr>
          <w:rFonts w:ascii="Times New Roman" w:hAnsi="Times New Roman"/>
          <w:sz w:val="24"/>
          <w:szCs w:val="24"/>
        </w:rPr>
        <w:t xml:space="preserve">develop a stronger presence in the community through stakeholder involvement and outreach.  </w:t>
      </w:r>
      <w:r>
        <w:rPr>
          <w:rFonts w:ascii="Times New Roman" w:hAnsi="Times New Roman"/>
          <w:sz w:val="24"/>
          <w:szCs w:val="24"/>
        </w:rPr>
        <w:t>The signing of Executive Order 562, which initiated a comprehensive review process for all regulations enforced by the Executive Department, gave HPL the opportunity to review all existing regulations and implement new regulations that continue to bolster</w:t>
      </w:r>
      <w:r w:rsidRPr="00F1202D">
        <w:rPr>
          <w:rFonts w:ascii="Times New Roman" w:hAnsi="Times New Roman"/>
          <w:sz w:val="24"/>
          <w:szCs w:val="24"/>
        </w:rPr>
        <w:t xml:space="preserve"> </w:t>
      </w:r>
      <w:r>
        <w:rPr>
          <w:rFonts w:ascii="Times New Roman" w:hAnsi="Times New Roman"/>
          <w:sz w:val="24"/>
          <w:szCs w:val="24"/>
        </w:rPr>
        <w:t>the</w:t>
      </w:r>
      <w:r w:rsidRPr="00F1202D">
        <w:rPr>
          <w:rFonts w:ascii="Times New Roman" w:hAnsi="Times New Roman"/>
          <w:sz w:val="24"/>
          <w:szCs w:val="24"/>
        </w:rPr>
        <w:t xml:space="preserve"> overall goals and accomplishments </w:t>
      </w:r>
      <w:r>
        <w:rPr>
          <w:rFonts w:ascii="Times New Roman" w:hAnsi="Times New Roman"/>
          <w:sz w:val="24"/>
          <w:szCs w:val="24"/>
        </w:rPr>
        <w:t>of HPL to</w:t>
      </w:r>
      <w:r w:rsidRPr="00F1202D">
        <w:rPr>
          <w:rFonts w:ascii="Times New Roman" w:hAnsi="Times New Roman"/>
          <w:sz w:val="24"/>
          <w:szCs w:val="24"/>
        </w:rPr>
        <w:t xml:space="preserve"> improv</w:t>
      </w:r>
      <w:r>
        <w:rPr>
          <w:rFonts w:ascii="Times New Roman" w:hAnsi="Times New Roman"/>
          <w:sz w:val="24"/>
          <w:szCs w:val="24"/>
        </w:rPr>
        <w:t>e</w:t>
      </w:r>
      <w:r w:rsidRPr="00F1202D">
        <w:rPr>
          <w:rFonts w:ascii="Times New Roman" w:hAnsi="Times New Roman"/>
          <w:sz w:val="24"/>
          <w:szCs w:val="24"/>
        </w:rPr>
        <w:t xml:space="preserve"> public safety.</w:t>
      </w:r>
    </w:p>
    <w:p w:rsidR="00BD3351" w:rsidRPr="00F1202D" w:rsidRDefault="00BD3351" w:rsidP="00C91BEF">
      <w:pPr>
        <w:pStyle w:val="NoSpacing"/>
        <w:rPr>
          <w:rFonts w:ascii="Times New Roman" w:hAnsi="Times New Roman"/>
          <w:sz w:val="24"/>
          <w:szCs w:val="24"/>
        </w:rPr>
      </w:pPr>
    </w:p>
    <w:p w:rsidR="00BD3351" w:rsidRPr="003130FB" w:rsidRDefault="00BD3351" w:rsidP="00C91BEF">
      <w:pPr>
        <w:jc w:val="both"/>
        <w:rPr>
          <w:b/>
          <w:i/>
          <w:szCs w:val="24"/>
        </w:rPr>
      </w:pPr>
      <w:r w:rsidRPr="003130FB">
        <w:rPr>
          <w:b/>
          <w:i/>
          <w:szCs w:val="24"/>
        </w:rPr>
        <w:t>Significant Accomplishments of FY15:</w:t>
      </w:r>
    </w:p>
    <w:p w:rsidR="00BD3351" w:rsidRPr="00F1202D" w:rsidRDefault="00BD3351" w:rsidP="00C91BEF">
      <w:pPr>
        <w:jc w:val="both"/>
        <w:rPr>
          <w:szCs w:val="24"/>
        </w:rPr>
      </w:pPr>
      <w:r w:rsidRPr="00F1202D">
        <w:rPr>
          <w:szCs w:val="24"/>
        </w:rPr>
        <w:t xml:space="preserve">The Board of Registration in Dentistry promulgated final regulations for the licensure of Dental Assistants in early FY15, and began accepting initial licensure applications. </w:t>
      </w:r>
      <w:r>
        <w:rPr>
          <w:szCs w:val="24"/>
        </w:rPr>
        <w:t xml:space="preserve"> By</w:t>
      </w:r>
      <w:r w:rsidRPr="00F1202D">
        <w:rPr>
          <w:szCs w:val="24"/>
        </w:rPr>
        <w:t xml:space="preserve"> the close of FY15, </w:t>
      </w:r>
      <w:r>
        <w:rPr>
          <w:szCs w:val="24"/>
        </w:rPr>
        <w:t xml:space="preserve">the </w:t>
      </w:r>
      <w:r w:rsidRPr="00F1202D">
        <w:rPr>
          <w:szCs w:val="24"/>
        </w:rPr>
        <w:t>Board of Registration in Dentistry staff processed and issued more than 5,000 Dental Assistant licenses.</w:t>
      </w:r>
    </w:p>
    <w:p w:rsidR="00BD3351" w:rsidRPr="00F1202D" w:rsidRDefault="00BD3351" w:rsidP="00C91BEF">
      <w:pPr>
        <w:pStyle w:val="NoSpacing"/>
        <w:rPr>
          <w:rFonts w:ascii="Times New Roman" w:hAnsi="Times New Roman"/>
          <w:sz w:val="24"/>
          <w:szCs w:val="24"/>
          <w:highlight w:val="cyan"/>
        </w:rPr>
      </w:pPr>
    </w:p>
    <w:p w:rsidR="00BD3351" w:rsidRPr="00F1202D" w:rsidRDefault="00BD3351" w:rsidP="00C91BEF">
      <w:pPr>
        <w:rPr>
          <w:szCs w:val="24"/>
        </w:rPr>
      </w:pPr>
      <w:r w:rsidRPr="00F1202D">
        <w:rPr>
          <w:szCs w:val="24"/>
        </w:rPr>
        <w:t>The Board of Registration in Pharmacy</w:t>
      </w:r>
      <w:r>
        <w:rPr>
          <w:szCs w:val="24"/>
        </w:rPr>
        <w:t xml:space="preserve"> developed</w:t>
      </w:r>
      <w:r w:rsidRPr="00F1202D">
        <w:rPr>
          <w:szCs w:val="24"/>
        </w:rPr>
        <w:t xml:space="preserve"> draft</w:t>
      </w:r>
      <w:r>
        <w:rPr>
          <w:szCs w:val="24"/>
        </w:rPr>
        <w:t>s of</w:t>
      </w:r>
      <w:r w:rsidRPr="00F1202D">
        <w:rPr>
          <w:szCs w:val="24"/>
        </w:rPr>
        <w:t xml:space="preserve"> amended and new regulations in response to the pharmacy practice reform signed into law in early FY15.  These draft</w:t>
      </w:r>
      <w:r>
        <w:rPr>
          <w:szCs w:val="24"/>
        </w:rPr>
        <w:t>s of amended and new</w:t>
      </w:r>
      <w:r w:rsidRPr="00F1202D">
        <w:rPr>
          <w:szCs w:val="24"/>
        </w:rPr>
        <w:t xml:space="preserve"> regulations </w:t>
      </w:r>
      <w:r>
        <w:rPr>
          <w:szCs w:val="24"/>
        </w:rPr>
        <w:t xml:space="preserve">will </w:t>
      </w:r>
      <w:r w:rsidRPr="00F1202D">
        <w:rPr>
          <w:szCs w:val="24"/>
        </w:rPr>
        <w:t>be open to public comment and promulgated in FY16.</w:t>
      </w:r>
      <w:r>
        <w:rPr>
          <w:szCs w:val="24"/>
        </w:rPr>
        <w:t xml:space="preserve">  Staff continues to draft additional amendments and new regulations, which will also be reviewed by the Board in FY16.</w:t>
      </w:r>
    </w:p>
    <w:p w:rsidR="00BD3351" w:rsidRPr="00F1202D" w:rsidRDefault="00BD3351" w:rsidP="00C91BEF">
      <w:pPr>
        <w:pStyle w:val="NoSpacing"/>
        <w:rPr>
          <w:rFonts w:ascii="Times New Roman" w:hAnsi="Times New Roman"/>
          <w:sz w:val="24"/>
          <w:szCs w:val="24"/>
          <w:highlight w:val="cyan"/>
        </w:rPr>
      </w:pPr>
    </w:p>
    <w:p w:rsidR="00BD3351" w:rsidRPr="00F1202D" w:rsidRDefault="00BD3351" w:rsidP="00C91BEF">
      <w:pPr>
        <w:autoSpaceDE w:val="0"/>
        <w:autoSpaceDN w:val="0"/>
        <w:adjustRightInd w:val="0"/>
        <w:rPr>
          <w:bCs/>
          <w:szCs w:val="24"/>
        </w:rPr>
      </w:pPr>
      <w:r w:rsidRPr="00F1202D">
        <w:rPr>
          <w:bCs/>
          <w:szCs w:val="24"/>
        </w:rPr>
        <w:t xml:space="preserve">The Board of Registration in Nursing promulgated amended regulations applicable to Advanced Practice Registered Nursing.  The amended regulations at 244 CMR 4.00 incorporate many of the standards of contemporary </w:t>
      </w:r>
      <w:r>
        <w:rPr>
          <w:bCs/>
          <w:szCs w:val="24"/>
        </w:rPr>
        <w:t>A</w:t>
      </w:r>
      <w:r w:rsidRPr="00F1202D">
        <w:rPr>
          <w:bCs/>
          <w:szCs w:val="24"/>
        </w:rPr>
        <w:t xml:space="preserve">dvanced </w:t>
      </w:r>
      <w:r>
        <w:rPr>
          <w:bCs/>
          <w:szCs w:val="24"/>
        </w:rPr>
        <w:t>P</w:t>
      </w:r>
      <w:r w:rsidRPr="00F1202D">
        <w:rPr>
          <w:bCs/>
          <w:szCs w:val="24"/>
        </w:rPr>
        <w:t xml:space="preserve">ractice </w:t>
      </w:r>
      <w:r>
        <w:rPr>
          <w:bCs/>
          <w:szCs w:val="24"/>
        </w:rPr>
        <w:t>N</w:t>
      </w:r>
      <w:r w:rsidRPr="00F1202D">
        <w:rPr>
          <w:bCs/>
          <w:szCs w:val="24"/>
        </w:rPr>
        <w:t xml:space="preserve">ursing promoted by the national Advanced Practice Registered Nurse Consensus Model </w:t>
      </w:r>
      <w:r>
        <w:rPr>
          <w:bCs/>
          <w:szCs w:val="24"/>
        </w:rPr>
        <w:t>developed by the National Council of State Boards of Nursing.  They</w:t>
      </w:r>
      <w:r w:rsidRPr="00F1202D">
        <w:rPr>
          <w:szCs w:val="24"/>
        </w:rPr>
        <w:t xml:space="preserve"> recognize the ability of </w:t>
      </w:r>
      <w:r w:rsidRPr="00F1202D">
        <w:rPr>
          <w:bCs/>
          <w:szCs w:val="24"/>
        </w:rPr>
        <w:t>Advanced Practice Registered Nurses</w:t>
      </w:r>
      <w:r w:rsidRPr="00F1202D">
        <w:rPr>
          <w:szCs w:val="24"/>
        </w:rPr>
        <w:t xml:space="preserve"> to provide safe, cost-effective</w:t>
      </w:r>
      <w:r>
        <w:rPr>
          <w:szCs w:val="24"/>
        </w:rPr>
        <w:t>,</w:t>
      </w:r>
      <w:r w:rsidRPr="00F1202D">
        <w:rPr>
          <w:szCs w:val="24"/>
        </w:rPr>
        <w:t xml:space="preserve"> and high quality care.</w:t>
      </w:r>
    </w:p>
    <w:p w:rsidR="00BD3351" w:rsidRPr="00E85ED0" w:rsidRDefault="00BD3351" w:rsidP="00C91BEF">
      <w:pPr>
        <w:rPr>
          <w:sz w:val="32"/>
          <w:szCs w:val="32"/>
        </w:rPr>
      </w:pPr>
      <w:r w:rsidRPr="00F1202D">
        <w:rPr>
          <w:b/>
          <w:sz w:val="28"/>
          <w:szCs w:val="28"/>
        </w:rPr>
        <w:br w:type="page"/>
      </w:r>
      <w:r w:rsidRPr="00E85ED0">
        <w:rPr>
          <w:b/>
          <w:sz w:val="32"/>
          <w:szCs w:val="32"/>
        </w:rPr>
        <w:t>Introduction</w:t>
      </w:r>
    </w:p>
    <w:p w:rsidR="00BD3351" w:rsidRDefault="00BD3351" w:rsidP="00C91BEF">
      <w:pPr>
        <w:pStyle w:val="NoSpacing"/>
        <w:rPr>
          <w:rFonts w:ascii="Times New Roman" w:hAnsi="Times New Roman"/>
          <w:sz w:val="24"/>
          <w:szCs w:val="24"/>
        </w:rPr>
      </w:pPr>
    </w:p>
    <w:p w:rsidR="00BD3351" w:rsidRPr="00F1202D" w:rsidRDefault="00BD3351" w:rsidP="00C91BEF">
      <w:pPr>
        <w:pStyle w:val="NoSpacing"/>
        <w:rPr>
          <w:rFonts w:ascii="Times New Roman" w:hAnsi="Times New Roman"/>
          <w:sz w:val="24"/>
          <w:szCs w:val="24"/>
        </w:rPr>
      </w:pPr>
      <w:r w:rsidRPr="00F1202D">
        <w:rPr>
          <w:rFonts w:ascii="Times New Roman" w:hAnsi="Times New Roman"/>
          <w:sz w:val="24"/>
          <w:szCs w:val="24"/>
        </w:rPr>
        <w:t xml:space="preserve">HPL is comprised of nine </w:t>
      </w:r>
      <w:r>
        <w:rPr>
          <w:rFonts w:ascii="Times New Roman" w:hAnsi="Times New Roman"/>
          <w:sz w:val="24"/>
          <w:szCs w:val="24"/>
        </w:rPr>
        <w:t>b</w:t>
      </w:r>
      <w:r w:rsidRPr="00F1202D">
        <w:rPr>
          <w:rFonts w:ascii="Times New Roman" w:hAnsi="Times New Roman"/>
          <w:sz w:val="24"/>
          <w:szCs w:val="24"/>
        </w:rPr>
        <w:t xml:space="preserve">oards of </w:t>
      </w:r>
      <w:r>
        <w:rPr>
          <w:rFonts w:ascii="Times New Roman" w:hAnsi="Times New Roman"/>
          <w:sz w:val="24"/>
          <w:szCs w:val="24"/>
        </w:rPr>
        <w:t>r</w:t>
      </w:r>
      <w:r w:rsidRPr="00F1202D">
        <w:rPr>
          <w:rFonts w:ascii="Times New Roman" w:hAnsi="Times New Roman"/>
          <w:sz w:val="24"/>
          <w:szCs w:val="24"/>
        </w:rPr>
        <w:t xml:space="preserve">egistration and </w:t>
      </w:r>
      <w:r>
        <w:rPr>
          <w:rFonts w:ascii="Times New Roman" w:hAnsi="Times New Roman"/>
          <w:sz w:val="24"/>
          <w:szCs w:val="24"/>
        </w:rPr>
        <w:t>c</w:t>
      </w:r>
      <w:r w:rsidRPr="00F1202D">
        <w:rPr>
          <w:rFonts w:ascii="Times New Roman" w:hAnsi="Times New Roman"/>
          <w:sz w:val="24"/>
          <w:szCs w:val="24"/>
        </w:rPr>
        <w:t xml:space="preserve">ertification:  </w:t>
      </w:r>
      <w:r>
        <w:rPr>
          <w:rFonts w:ascii="Times New Roman" w:hAnsi="Times New Roman"/>
          <w:sz w:val="24"/>
          <w:szCs w:val="24"/>
        </w:rPr>
        <w:t>t</w:t>
      </w:r>
      <w:r w:rsidRPr="00F1202D">
        <w:rPr>
          <w:rFonts w:ascii="Times New Roman" w:hAnsi="Times New Roman"/>
          <w:sz w:val="24"/>
          <w:szCs w:val="24"/>
        </w:rPr>
        <w:t xml:space="preserve">he Board of Certification of Community Health Workers, </w:t>
      </w:r>
      <w:r>
        <w:rPr>
          <w:rFonts w:ascii="Times New Roman" w:hAnsi="Times New Roman"/>
          <w:sz w:val="24"/>
          <w:szCs w:val="24"/>
        </w:rPr>
        <w:t>t</w:t>
      </w:r>
      <w:r w:rsidRPr="00F1202D">
        <w:rPr>
          <w:rFonts w:ascii="Times New Roman" w:hAnsi="Times New Roman"/>
          <w:sz w:val="24"/>
          <w:szCs w:val="24"/>
        </w:rPr>
        <w:t xml:space="preserve">he Board of Registration in Dentistry, </w:t>
      </w:r>
      <w:r>
        <w:rPr>
          <w:rFonts w:ascii="Times New Roman" w:hAnsi="Times New Roman"/>
          <w:sz w:val="24"/>
          <w:szCs w:val="24"/>
        </w:rPr>
        <w:t>t</w:t>
      </w:r>
      <w:r w:rsidRPr="00F1202D">
        <w:rPr>
          <w:rFonts w:ascii="Times New Roman" w:hAnsi="Times New Roman"/>
          <w:sz w:val="24"/>
          <w:szCs w:val="24"/>
        </w:rPr>
        <w:t xml:space="preserve">he Board of Registration of Genetic Counselors, </w:t>
      </w:r>
      <w:r>
        <w:rPr>
          <w:rFonts w:ascii="Times New Roman" w:hAnsi="Times New Roman"/>
          <w:sz w:val="24"/>
          <w:szCs w:val="24"/>
        </w:rPr>
        <w:t>t</w:t>
      </w:r>
      <w:r w:rsidRPr="00F1202D">
        <w:rPr>
          <w:rFonts w:ascii="Times New Roman" w:hAnsi="Times New Roman"/>
          <w:sz w:val="24"/>
          <w:szCs w:val="24"/>
        </w:rPr>
        <w:t xml:space="preserve">he Board of Registration in Nursing, </w:t>
      </w:r>
      <w:r>
        <w:rPr>
          <w:rFonts w:ascii="Times New Roman" w:hAnsi="Times New Roman"/>
          <w:sz w:val="24"/>
          <w:szCs w:val="24"/>
        </w:rPr>
        <w:t>t</w:t>
      </w:r>
      <w:r w:rsidRPr="00F1202D">
        <w:rPr>
          <w:rFonts w:ascii="Times New Roman" w:hAnsi="Times New Roman"/>
          <w:sz w:val="24"/>
          <w:szCs w:val="24"/>
        </w:rPr>
        <w:t xml:space="preserve">he Board of Registration of Nursing Home Administrators, </w:t>
      </w:r>
      <w:r>
        <w:rPr>
          <w:rFonts w:ascii="Times New Roman" w:hAnsi="Times New Roman"/>
          <w:sz w:val="24"/>
          <w:szCs w:val="24"/>
        </w:rPr>
        <w:t>t</w:t>
      </w:r>
      <w:r w:rsidRPr="00F1202D">
        <w:rPr>
          <w:rFonts w:ascii="Times New Roman" w:hAnsi="Times New Roman"/>
          <w:sz w:val="24"/>
          <w:szCs w:val="24"/>
        </w:rPr>
        <w:t xml:space="preserve">he Board of Registration of Perfusionists, </w:t>
      </w:r>
      <w:r>
        <w:rPr>
          <w:rFonts w:ascii="Times New Roman" w:hAnsi="Times New Roman"/>
          <w:sz w:val="24"/>
          <w:szCs w:val="24"/>
        </w:rPr>
        <w:t>t</w:t>
      </w:r>
      <w:r w:rsidRPr="00F1202D">
        <w:rPr>
          <w:rFonts w:ascii="Times New Roman" w:hAnsi="Times New Roman"/>
          <w:sz w:val="24"/>
          <w:szCs w:val="24"/>
        </w:rPr>
        <w:t xml:space="preserve">he Board of Registration in Pharmacy, </w:t>
      </w:r>
      <w:r>
        <w:rPr>
          <w:rFonts w:ascii="Times New Roman" w:hAnsi="Times New Roman"/>
          <w:sz w:val="24"/>
          <w:szCs w:val="24"/>
        </w:rPr>
        <w:t>t</w:t>
      </w:r>
      <w:r w:rsidRPr="00F1202D">
        <w:rPr>
          <w:rFonts w:ascii="Times New Roman" w:hAnsi="Times New Roman"/>
          <w:sz w:val="24"/>
          <w:szCs w:val="24"/>
        </w:rPr>
        <w:t>he Board of Registration of Physician Assistants</w:t>
      </w:r>
      <w:r>
        <w:rPr>
          <w:rFonts w:ascii="Times New Roman" w:hAnsi="Times New Roman"/>
          <w:sz w:val="24"/>
          <w:szCs w:val="24"/>
        </w:rPr>
        <w:t>,</w:t>
      </w:r>
      <w:r w:rsidRPr="00F1202D">
        <w:rPr>
          <w:rFonts w:ascii="Times New Roman" w:hAnsi="Times New Roman"/>
          <w:sz w:val="24"/>
          <w:szCs w:val="24"/>
        </w:rPr>
        <w:t xml:space="preserve"> and </w:t>
      </w:r>
      <w:r>
        <w:rPr>
          <w:rFonts w:ascii="Times New Roman" w:hAnsi="Times New Roman"/>
          <w:sz w:val="24"/>
          <w:szCs w:val="24"/>
        </w:rPr>
        <w:t>t</w:t>
      </w:r>
      <w:r w:rsidRPr="00F1202D">
        <w:rPr>
          <w:rFonts w:ascii="Times New Roman" w:hAnsi="Times New Roman"/>
          <w:sz w:val="24"/>
          <w:szCs w:val="24"/>
        </w:rPr>
        <w:t xml:space="preserve">he Board of </w:t>
      </w:r>
      <w:r>
        <w:rPr>
          <w:rFonts w:ascii="Times New Roman" w:hAnsi="Times New Roman"/>
          <w:sz w:val="24"/>
          <w:szCs w:val="24"/>
        </w:rPr>
        <w:t xml:space="preserve">Registration of </w:t>
      </w:r>
      <w:r w:rsidRPr="00F1202D">
        <w:rPr>
          <w:rFonts w:ascii="Times New Roman" w:hAnsi="Times New Roman"/>
          <w:sz w:val="24"/>
          <w:szCs w:val="24"/>
        </w:rPr>
        <w:t>Respiratory Care.</w:t>
      </w:r>
    </w:p>
    <w:p w:rsidR="00BD3351" w:rsidRPr="00F1202D" w:rsidRDefault="00BD3351" w:rsidP="00C91BEF">
      <w:pPr>
        <w:pStyle w:val="NoSpacing"/>
        <w:rPr>
          <w:rFonts w:ascii="Times New Roman" w:hAnsi="Times New Roman"/>
          <w:sz w:val="24"/>
          <w:szCs w:val="24"/>
        </w:rPr>
      </w:pPr>
    </w:p>
    <w:p w:rsidR="00BD3351" w:rsidRDefault="00BD3351" w:rsidP="00287C89">
      <w:pPr>
        <w:pStyle w:val="Heading2"/>
        <w:shd w:val="clear" w:color="auto" w:fill="FFFFFF"/>
        <w:spacing w:before="0" w:after="0" w:line="240" w:lineRule="auto"/>
        <w:rPr>
          <w:rFonts w:ascii="Times New Roman" w:hAnsi="Times New Roman"/>
          <w:sz w:val="24"/>
          <w:szCs w:val="24"/>
        </w:rPr>
      </w:pPr>
      <w:r w:rsidRPr="00F1202D">
        <w:rPr>
          <w:rFonts w:ascii="Times New Roman" w:hAnsi="Times New Roman"/>
          <w:sz w:val="24"/>
          <w:szCs w:val="24"/>
        </w:rPr>
        <w:t>Mission Statement</w:t>
      </w:r>
    </w:p>
    <w:p w:rsidR="00BD3351" w:rsidRDefault="00BD3351" w:rsidP="00287C89">
      <w:pPr>
        <w:pStyle w:val="NormalWeb"/>
        <w:shd w:val="clear" w:color="auto" w:fill="FFFFFF"/>
        <w:spacing w:after="0"/>
      </w:pPr>
    </w:p>
    <w:p w:rsidR="00BD3351" w:rsidRDefault="00BD3351" w:rsidP="00287C89">
      <w:pPr>
        <w:pStyle w:val="NormalWeb"/>
        <w:shd w:val="clear" w:color="auto" w:fill="FFFFFF"/>
        <w:spacing w:after="0"/>
      </w:pPr>
      <w:r>
        <w:t xml:space="preserve">Our mission is to </w:t>
      </w:r>
      <w:r w:rsidRPr="00F1202D">
        <w:t>protect the public health, safety, and welfare by licensing qualified health care professionals, services, and facilities through the fair and consistent application of statutes</w:t>
      </w:r>
      <w:r>
        <w:t>, regulations, and policies</w:t>
      </w:r>
      <w:r w:rsidRPr="00F1202D">
        <w:t xml:space="preserve">.  Through our </w:t>
      </w:r>
      <w:r>
        <w:t>nine b</w:t>
      </w:r>
      <w:r w:rsidRPr="00F1202D">
        <w:t xml:space="preserve">oards of </w:t>
      </w:r>
      <w:r>
        <w:t>r</w:t>
      </w:r>
      <w:r w:rsidRPr="00F1202D">
        <w:t xml:space="preserve">egistration and </w:t>
      </w:r>
      <w:r>
        <w:t>c</w:t>
      </w:r>
      <w:r w:rsidRPr="00F1202D">
        <w:t>ertification</w:t>
      </w:r>
      <w:r>
        <w:t>,</w:t>
      </w:r>
      <w:r w:rsidRPr="00F1202D">
        <w:t xml:space="preserve"> and in an open forum, we develop, implement, and enforce regulations and policies that </w:t>
      </w:r>
      <w:r>
        <w:t>ensure</w:t>
      </w:r>
      <w:r w:rsidRPr="00F1202D">
        <w:t xml:space="preserve"> and promote the safe practice of those we license and regulate.</w:t>
      </w:r>
    </w:p>
    <w:p w:rsidR="00BD3351" w:rsidRPr="00F1202D" w:rsidRDefault="00BD3351" w:rsidP="00C91BEF">
      <w:pPr>
        <w:pStyle w:val="NoSpacing"/>
        <w:rPr>
          <w:rFonts w:ascii="Times New Roman" w:hAnsi="Times New Roman"/>
          <w:sz w:val="24"/>
          <w:szCs w:val="24"/>
        </w:rPr>
      </w:pPr>
    </w:p>
    <w:p w:rsidR="00BD3351" w:rsidRDefault="00BD3351" w:rsidP="00287C89">
      <w:pPr>
        <w:pStyle w:val="Heading2"/>
        <w:shd w:val="clear" w:color="auto" w:fill="FFFFFF"/>
        <w:spacing w:before="0" w:after="0" w:line="240" w:lineRule="auto"/>
        <w:rPr>
          <w:rFonts w:ascii="Times New Roman" w:hAnsi="Times New Roman"/>
          <w:sz w:val="24"/>
          <w:szCs w:val="24"/>
        </w:rPr>
      </w:pPr>
      <w:r w:rsidRPr="00F1202D">
        <w:rPr>
          <w:rFonts w:ascii="Times New Roman" w:hAnsi="Times New Roman"/>
          <w:sz w:val="24"/>
          <w:szCs w:val="24"/>
        </w:rPr>
        <w:t>Vision Statement</w:t>
      </w:r>
    </w:p>
    <w:p w:rsidR="00BD3351" w:rsidRDefault="00BD3351" w:rsidP="00287C89">
      <w:pPr>
        <w:shd w:val="clear" w:color="auto" w:fill="FFFFFF"/>
        <w:rPr>
          <w:szCs w:val="24"/>
        </w:rPr>
      </w:pPr>
    </w:p>
    <w:p w:rsidR="00BD3351" w:rsidRDefault="00BD3351" w:rsidP="00287C89">
      <w:pPr>
        <w:numPr>
          <w:ilvl w:val="0"/>
          <w:numId w:val="3"/>
        </w:numPr>
        <w:shd w:val="clear" w:color="auto" w:fill="FFFFFF"/>
        <w:rPr>
          <w:szCs w:val="24"/>
        </w:rPr>
      </w:pPr>
      <w:r w:rsidRPr="00F1202D">
        <w:rPr>
          <w:szCs w:val="24"/>
        </w:rPr>
        <w:t>We believe that the citizens of Massachusetts deserve the highest quality of health care provided by qualified health</w:t>
      </w:r>
      <w:r>
        <w:rPr>
          <w:szCs w:val="24"/>
        </w:rPr>
        <w:t xml:space="preserve"> </w:t>
      </w:r>
      <w:r w:rsidRPr="00F1202D">
        <w:rPr>
          <w:szCs w:val="24"/>
        </w:rPr>
        <w:t>care professionals who practice, and by facilities that operate, with the highest degree of ethics and integrity.</w:t>
      </w:r>
    </w:p>
    <w:p w:rsidR="00BD3351" w:rsidRDefault="00BD3351" w:rsidP="00287C89">
      <w:pPr>
        <w:shd w:val="clear" w:color="auto" w:fill="FFFFFF"/>
        <w:rPr>
          <w:szCs w:val="24"/>
        </w:rPr>
      </w:pPr>
    </w:p>
    <w:p w:rsidR="00BD3351" w:rsidRDefault="00BD3351" w:rsidP="00287C89">
      <w:pPr>
        <w:numPr>
          <w:ilvl w:val="0"/>
          <w:numId w:val="3"/>
        </w:numPr>
        <w:shd w:val="clear" w:color="auto" w:fill="FFFFFF"/>
        <w:rPr>
          <w:szCs w:val="24"/>
        </w:rPr>
      </w:pPr>
      <w:r w:rsidRPr="00F1202D">
        <w:rPr>
          <w:szCs w:val="24"/>
        </w:rPr>
        <w:t xml:space="preserve">We recognize and value the contributions of our volunteer </w:t>
      </w:r>
      <w:r>
        <w:rPr>
          <w:szCs w:val="24"/>
        </w:rPr>
        <w:t>b</w:t>
      </w:r>
      <w:r w:rsidRPr="00F1202D">
        <w:rPr>
          <w:szCs w:val="24"/>
        </w:rPr>
        <w:t>oard members, staff, and licensees, and appreciate their diversity, professional experience, and knowledge.</w:t>
      </w:r>
    </w:p>
    <w:p w:rsidR="00BD3351" w:rsidRDefault="00BD3351" w:rsidP="00287C89">
      <w:pPr>
        <w:shd w:val="clear" w:color="auto" w:fill="FFFFFF"/>
        <w:rPr>
          <w:szCs w:val="24"/>
        </w:rPr>
      </w:pPr>
    </w:p>
    <w:p w:rsidR="00BD3351" w:rsidRDefault="00BD3351" w:rsidP="00287C89">
      <w:pPr>
        <w:numPr>
          <w:ilvl w:val="0"/>
          <w:numId w:val="3"/>
        </w:numPr>
        <w:shd w:val="clear" w:color="auto" w:fill="FFFFFF"/>
        <w:rPr>
          <w:szCs w:val="24"/>
        </w:rPr>
      </w:pPr>
      <w:r w:rsidRPr="00F1202D">
        <w:rPr>
          <w:szCs w:val="24"/>
        </w:rPr>
        <w:t>We believe that continued competency is important and support initiatives that address the need for life-long learning in a rapidly changing health care environment.</w:t>
      </w:r>
    </w:p>
    <w:p w:rsidR="00BD3351" w:rsidRDefault="00BD3351" w:rsidP="00287C89">
      <w:pPr>
        <w:shd w:val="clear" w:color="auto" w:fill="FFFFFF"/>
        <w:rPr>
          <w:szCs w:val="24"/>
        </w:rPr>
      </w:pPr>
    </w:p>
    <w:p w:rsidR="00BD3351" w:rsidRDefault="00BD3351" w:rsidP="00287C89">
      <w:pPr>
        <w:numPr>
          <w:ilvl w:val="0"/>
          <w:numId w:val="3"/>
        </w:numPr>
        <w:shd w:val="clear" w:color="auto" w:fill="FFFFFF"/>
        <w:rPr>
          <w:szCs w:val="24"/>
        </w:rPr>
      </w:pPr>
      <w:r w:rsidRPr="00F1202D">
        <w:rPr>
          <w:szCs w:val="24"/>
        </w:rPr>
        <w:t>We believe that partnerships with educators, other governmental agencies, law enforcement, and organizations that advocate for patients and/or providers enhance our ability to promote and ensure quality of care and safe practices to achieve better outcomes for patients.</w:t>
      </w:r>
    </w:p>
    <w:p w:rsidR="00BD3351" w:rsidRDefault="00BD3351" w:rsidP="00287C89">
      <w:pPr>
        <w:shd w:val="clear" w:color="auto" w:fill="FFFFFF"/>
        <w:rPr>
          <w:szCs w:val="24"/>
        </w:rPr>
      </w:pPr>
    </w:p>
    <w:p w:rsidR="00BD3351" w:rsidRDefault="00BD3351" w:rsidP="00287C89">
      <w:pPr>
        <w:numPr>
          <w:ilvl w:val="0"/>
          <w:numId w:val="3"/>
        </w:numPr>
        <w:shd w:val="clear" w:color="auto" w:fill="FFFFFF"/>
      </w:pPr>
      <w:r w:rsidRPr="00F1202D">
        <w:t>We believe that health care consumers, employees, licensees, applicants, and others who rely on our data to make health care and employment decisions expect, and should have easy access to, timely, accurate, and relevant information.</w:t>
      </w:r>
    </w:p>
    <w:p w:rsidR="00BD3351" w:rsidRPr="00F1202D" w:rsidRDefault="00BD3351" w:rsidP="00C91BEF">
      <w:pPr>
        <w:pStyle w:val="Default"/>
        <w:rPr>
          <w:color w:val="auto"/>
        </w:rPr>
      </w:pPr>
    </w:p>
    <w:p w:rsidR="00BD3351" w:rsidRPr="00F1202D" w:rsidRDefault="00BD3351" w:rsidP="00C91BEF">
      <w:pPr>
        <w:pStyle w:val="NoSpacing"/>
        <w:rPr>
          <w:rFonts w:ascii="Times New Roman" w:hAnsi="Times New Roman"/>
          <w:sz w:val="24"/>
          <w:szCs w:val="24"/>
        </w:rPr>
      </w:pPr>
      <w:r w:rsidRPr="00F1202D">
        <w:rPr>
          <w:rFonts w:ascii="Times New Roman" w:hAnsi="Times New Roman"/>
          <w:sz w:val="24"/>
          <w:szCs w:val="24"/>
        </w:rPr>
        <w:t xml:space="preserve">The following pages give a more comprehensive perspective of how the </w:t>
      </w:r>
      <w:r>
        <w:rPr>
          <w:rFonts w:ascii="Times New Roman" w:hAnsi="Times New Roman"/>
          <w:sz w:val="24"/>
          <w:szCs w:val="24"/>
        </w:rPr>
        <w:t>nine b</w:t>
      </w:r>
      <w:r w:rsidRPr="00F1202D">
        <w:rPr>
          <w:rFonts w:ascii="Times New Roman" w:hAnsi="Times New Roman"/>
          <w:sz w:val="24"/>
          <w:szCs w:val="24"/>
        </w:rPr>
        <w:t>oards at HPL work on behalf of the Commonwealth.</w:t>
      </w:r>
    </w:p>
    <w:p w:rsidR="00BD3351" w:rsidRPr="00E85ED0" w:rsidRDefault="00BD3351" w:rsidP="00C91BEF">
      <w:pPr>
        <w:rPr>
          <w:b/>
          <w:sz w:val="32"/>
          <w:szCs w:val="32"/>
        </w:rPr>
      </w:pPr>
      <w:r w:rsidRPr="00F1202D">
        <w:rPr>
          <w:b/>
          <w:sz w:val="28"/>
          <w:szCs w:val="28"/>
        </w:rPr>
        <w:br w:type="page"/>
      </w:r>
      <w:r w:rsidRPr="00E85ED0">
        <w:rPr>
          <w:b/>
          <w:sz w:val="32"/>
          <w:szCs w:val="32"/>
        </w:rPr>
        <w:t>An Overview of the Division of Health Professions Licensure</w:t>
      </w:r>
    </w:p>
    <w:p w:rsidR="00BD3351" w:rsidRPr="00F1202D" w:rsidRDefault="00BD3351" w:rsidP="00C91BEF">
      <w:pPr>
        <w:rPr>
          <w:b/>
          <w:sz w:val="28"/>
          <w:szCs w:val="28"/>
        </w:rPr>
      </w:pPr>
    </w:p>
    <w:p w:rsidR="00BD3351" w:rsidRPr="005728F7" w:rsidRDefault="00BD3351" w:rsidP="00C91BEF">
      <w:pPr>
        <w:pStyle w:val="BodyText"/>
        <w:rPr>
          <w:rFonts w:ascii="Times New Roman" w:hAnsi="Times New Roman"/>
          <w:i/>
          <w:iCs/>
          <w:sz w:val="24"/>
          <w:szCs w:val="24"/>
        </w:rPr>
      </w:pPr>
      <w:r w:rsidRPr="005728F7">
        <w:rPr>
          <w:rFonts w:ascii="Times New Roman" w:hAnsi="Times New Roman"/>
          <w:i/>
          <w:iCs/>
          <w:sz w:val="24"/>
          <w:szCs w:val="24"/>
        </w:rPr>
        <w:t>Budget</w:t>
      </w:r>
    </w:p>
    <w:p w:rsidR="00BD3351" w:rsidRPr="00F1202D" w:rsidRDefault="00BD3351" w:rsidP="00C91BEF">
      <w:pPr>
        <w:pStyle w:val="BodyText"/>
        <w:rPr>
          <w:rFonts w:ascii="Times New Roman" w:hAnsi="Times New Roman"/>
          <w:szCs w:val="24"/>
        </w:rPr>
      </w:pPr>
    </w:p>
    <w:p w:rsidR="00BD3351" w:rsidRPr="00F1202D" w:rsidRDefault="00BD3351" w:rsidP="00C91BEF">
      <w:pPr>
        <w:pStyle w:val="NoSpacing"/>
        <w:rPr>
          <w:rFonts w:ascii="Times New Roman" w:hAnsi="Times New Roman"/>
          <w:sz w:val="24"/>
          <w:szCs w:val="24"/>
        </w:rPr>
      </w:pPr>
      <w:r w:rsidRPr="00F1202D">
        <w:rPr>
          <w:rFonts w:ascii="Times New Roman" w:hAnsi="Times New Roman"/>
          <w:sz w:val="24"/>
          <w:szCs w:val="24"/>
        </w:rPr>
        <w:t>As of June 30, 2015, HPL licensed, registered, certified</w:t>
      </w:r>
      <w:r>
        <w:rPr>
          <w:rFonts w:ascii="Times New Roman" w:hAnsi="Times New Roman"/>
          <w:sz w:val="24"/>
          <w:szCs w:val="24"/>
        </w:rPr>
        <w:t>,</w:t>
      </w:r>
      <w:r w:rsidRPr="00F1202D">
        <w:rPr>
          <w:rFonts w:ascii="Times New Roman" w:hAnsi="Times New Roman"/>
          <w:sz w:val="24"/>
          <w:szCs w:val="24"/>
        </w:rPr>
        <w:t xml:space="preserve"> or authorized 218,556 health care professionals and businesses and its staffing level </w:t>
      </w:r>
      <w:r>
        <w:rPr>
          <w:rFonts w:ascii="Times New Roman" w:hAnsi="Times New Roman"/>
          <w:sz w:val="24"/>
          <w:szCs w:val="24"/>
        </w:rPr>
        <w:t>was comprised of</w:t>
      </w:r>
      <w:r w:rsidRPr="00F1202D">
        <w:rPr>
          <w:rFonts w:ascii="Times New Roman" w:hAnsi="Times New Roman"/>
          <w:sz w:val="24"/>
          <w:szCs w:val="24"/>
        </w:rPr>
        <w:t xml:space="preserve"> over 80 full-time equivalent active staff.</w:t>
      </w:r>
    </w:p>
    <w:p w:rsidR="00BD3351" w:rsidRPr="00F1202D" w:rsidRDefault="00BD3351" w:rsidP="00C91BEF">
      <w:pPr>
        <w:pStyle w:val="NoSpacing"/>
        <w:rPr>
          <w:rFonts w:ascii="Times New Roman" w:hAnsi="Times New Roman"/>
          <w:sz w:val="24"/>
          <w:szCs w:val="24"/>
        </w:rPr>
      </w:pPr>
    </w:p>
    <w:p w:rsidR="00BD3351" w:rsidRPr="00F1202D" w:rsidRDefault="00BD3351" w:rsidP="00C91BEF">
      <w:pPr>
        <w:rPr>
          <w:szCs w:val="24"/>
        </w:rPr>
      </w:pPr>
      <w:r w:rsidRPr="00F1202D">
        <w:rPr>
          <w:szCs w:val="24"/>
        </w:rPr>
        <w:t xml:space="preserve">HPL and its </w:t>
      </w:r>
      <w:r>
        <w:rPr>
          <w:szCs w:val="24"/>
        </w:rPr>
        <w:t>nine</w:t>
      </w:r>
      <w:r w:rsidRPr="00F1202D">
        <w:rPr>
          <w:szCs w:val="24"/>
        </w:rPr>
        <w:t xml:space="preserve"> </w:t>
      </w:r>
      <w:r>
        <w:rPr>
          <w:szCs w:val="24"/>
        </w:rPr>
        <w:t>b</w:t>
      </w:r>
      <w:r w:rsidRPr="00F1202D">
        <w:rPr>
          <w:szCs w:val="24"/>
        </w:rPr>
        <w:t xml:space="preserve">oards of </w:t>
      </w:r>
      <w:r>
        <w:rPr>
          <w:szCs w:val="24"/>
        </w:rPr>
        <w:t>r</w:t>
      </w:r>
      <w:r w:rsidRPr="00F1202D">
        <w:rPr>
          <w:szCs w:val="24"/>
        </w:rPr>
        <w:t>egistration</w:t>
      </w:r>
      <w:r>
        <w:rPr>
          <w:szCs w:val="24"/>
        </w:rPr>
        <w:t xml:space="preserve"> and certification</w:t>
      </w:r>
      <w:r w:rsidRPr="00F1202D">
        <w:rPr>
          <w:szCs w:val="24"/>
        </w:rPr>
        <w:t xml:space="preserve"> are funded by a combination of three state appropriations and the Quality in Health Professions Trust Fund.</w:t>
      </w:r>
      <w:r w:rsidRPr="00F1202D">
        <w:rPr>
          <w:rStyle w:val="FootnoteReference"/>
          <w:szCs w:val="24"/>
        </w:rPr>
        <w:footnoteReference w:id="2"/>
      </w:r>
    </w:p>
    <w:p w:rsidR="00BD3351" w:rsidRPr="00F1202D" w:rsidRDefault="00BD3351" w:rsidP="00C91BEF">
      <w:pPr>
        <w:rPr>
          <w:szCs w:val="24"/>
        </w:rPr>
      </w:pPr>
    </w:p>
    <w:p w:rsidR="00BD3351" w:rsidRDefault="00BD3351" w:rsidP="00287C89">
      <w:pPr>
        <w:numPr>
          <w:ilvl w:val="0"/>
          <w:numId w:val="4"/>
        </w:numPr>
        <w:rPr>
          <w:szCs w:val="24"/>
        </w:rPr>
      </w:pPr>
      <w:r w:rsidRPr="00F1202D">
        <w:rPr>
          <w:szCs w:val="24"/>
        </w:rPr>
        <w:t>Appropriation account 4510-0721 supports the Board of Registration in Nursing.</w:t>
      </w:r>
    </w:p>
    <w:p w:rsidR="00BD3351" w:rsidRDefault="00BD3351" w:rsidP="00287C89">
      <w:pPr>
        <w:ind w:left="900"/>
        <w:rPr>
          <w:szCs w:val="24"/>
        </w:rPr>
      </w:pPr>
    </w:p>
    <w:p w:rsidR="00BD3351" w:rsidRDefault="00BD3351" w:rsidP="00287C89">
      <w:pPr>
        <w:numPr>
          <w:ilvl w:val="0"/>
          <w:numId w:val="4"/>
        </w:numPr>
        <w:rPr>
          <w:szCs w:val="24"/>
        </w:rPr>
      </w:pPr>
      <w:r w:rsidRPr="00F1202D">
        <w:rPr>
          <w:szCs w:val="24"/>
        </w:rPr>
        <w:t>Appropriation account 4510-0722 supports the Board of Registration in Pharmacy.</w:t>
      </w:r>
    </w:p>
    <w:p w:rsidR="00BD3351" w:rsidRDefault="00BD3351" w:rsidP="00287C89">
      <w:pPr>
        <w:ind w:left="900"/>
        <w:rPr>
          <w:szCs w:val="24"/>
        </w:rPr>
      </w:pPr>
    </w:p>
    <w:p w:rsidR="00BD3351" w:rsidRDefault="00BD3351" w:rsidP="00287C89">
      <w:pPr>
        <w:numPr>
          <w:ilvl w:val="0"/>
          <w:numId w:val="4"/>
        </w:numPr>
        <w:rPr>
          <w:szCs w:val="24"/>
        </w:rPr>
      </w:pPr>
      <w:r w:rsidRPr="00F1202D">
        <w:rPr>
          <w:szCs w:val="24"/>
        </w:rPr>
        <w:t xml:space="preserve">Appropriation account 4510-0725 supports the remaining seven </w:t>
      </w:r>
      <w:r>
        <w:rPr>
          <w:szCs w:val="24"/>
        </w:rPr>
        <w:t>b</w:t>
      </w:r>
      <w:r w:rsidRPr="00F1202D">
        <w:rPr>
          <w:szCs w:val="24"/>
        </w:rPr>
        <w:t>oards: Community Health Workers, Dentistry, Genetic Counselors, Nursing Home Administrators, Perfusionists, Physician Assistants, and Respiratory Care.</w:t>
      </w:r>
    </w:p>
    <w:p w:rsidR="00BD3351" w:rsidRDefault="00BD3351" w:rsidP="00287C89">
      <w:pPr>
        <w:ind w:left="900"/>
        <w:rPr>
          <w:szCs w:val="24"/>
        </w:rPr>
      </w:pPr>
    </w:p>
    <w:p w:rsidR="00BD3351" w:rsidRDefault="00BD3351" w:rsidP="00287C89">
      <w:pPr>
        <w:numPr>
          <w:ilvl w:val="0"/>
          <w:numId w:val="4"/>
        </w:numPr>
        <w:rPr>
          <w:szCs w:val="24"/>
        </w:rPr>
      </w:pPr>
      <w:r w:rsidRPr="00F1202D">
        <w:rPr>
          <w:szCs w:val="24"/>
        </w:rPr>
        <w:t xml:space="preserve">The Quality in Health Professions Trust Fund, account 4510-0727, supports the operations of all nine </w:t>
      </w:r>
      <w:r>
        <w:rPr>
          <w:szCs w:val="24"/>
        </w:rPr>
        <w:t>b</w:t>
      </w:r>
      <w:r w:rsidRPr="00F1202D">
        <w:rPr>
          <w:szCs w:val="24"/>
        </w:rPr>
        <w:t xml:space="preserve">oards. </w:t>
      </w:r>
      <w:r>
        <w:rPr>
          <w:szCs w:val="24"/>
        </w:rPr>
        <w:t xml:space="preserve"> </w:t>
      </w:r>
      <w:r w:rsidRPr="00F1202D">
        <w:rPr>
          <w:szCs w:val="24"/>
        </w:rPr>
        <w:t xml:space="preserve">The trust is funded by a complex statutory formula that directs a portion of each license fee to be deposited in the trust.  Unexpended collected trust revenue can be carried forward at the end of each fiscal year.  Due to license renewal cycles set by statute, HPL collects more trust revenue during the even fiscal years than </w:t>
      </w:r>
      <w:r>
        <w:rPr>
          <w:szCs w:val="24"/>
        </w:rPr>
        <w:t xml:space="preserve">the </w:t>
      </w:r>
      <w:r w:rsidRPr="00F1202D">
        <w:rPr>
          <w:szCs w:val="24"/>
        </w:rPr>
        <w:t>odd fiscal years. Sufficient trust roll forward balances from the even fiscal years are needed to fund expenses in the odd fiscal years.</w:t>
      </w:r>
    </w:p>
    <w:p w:rsidR="00BD3351" w:rsidRPr="00F1202D" w:rsidRDefault="00BD3351" w:rsidP="00C91BEF">
      <w:pPr>
        <w:rPr>
          <w:szCs w:val="24"/>
        </w:rPr>
      </w:pPr>
    </w:p>
    <w:p w:rsidR="00BD3351" w:rsidRPr="00F1202D" w:rsidRDefault="00BD3351" w:rsidP="00C91BEF">
      <w:pPr>
        <w:rPr>
          <w:szCs w:val="24"/>
        </w:rPr>
      </w:pPr>
      <w:r w:rsidRPr="00F1202D">
        <w:rPr>
          <w:szCs w:val="24"/>
        </w:rPr>
        <w:t xml:space="preserve">The FY15 </w:t>
      </w:r>
      <w:r>
        <w:rPr>
          <w:szCs w:val="24"/>
        </w:rPr>
        <w:t>General Appropriation Act</w:t>
      </w:r>
      <w:r w:rsidRPr="00F1202D">
        <w:rPr>
          <w:szCs w:val="24"/>
        </w:rPr>
        <w:t xml:space="preserve"> supports continued expansion of pharmacy inspections and investigations with an additional $1.3M appropriated to the Board of Registration in Pharmacy (4510-0722).  This funding </w:t>
      </w:r>
      <w:r>
        <w:rPr>
          <w:szCs w:val="24"/>
        </w:rPr>
        <w:t>was</w:t>
      </w:r>
      <w:r w:rsidRPr="00F1202D">
        <w:rPr>
          <w:szCs w:val="24"/>
        </w:rPr>
        <w:t xml:space="preserve"> utilized by th</w:t>
      </w:r>
      <w:r>
        <w:rPr>
          <w:szCs w:val="24"/>
        </w:rPr>
        <w:t>is</w:t>
      </w:r>
      <w:r w:rsidRPr="00F1202D">
        <w:rPr>
          <w:szCs w:val="24"/>
        </w:rPr>
        <w:t xml:space="preserve"> </w:t>
      </w:r>
      <w:r>
        <w:rPr>
          <w:szCs w:val="24"/>
        </w:rPr>
        <w:t>B</w:t>
      </w:r>
      <w:r w:rsidRPr="00F1202D">
        <w:rPr>
          <w:szCs w:val="24"/>
        </w:rPr>
        <w:t xml:space="preserve">oard to </w:t>
      </w:r>
      <w:r>
        <w:rPr>
          <w:szCs w:val="24"/>
        </w:rPr>
        <w:t xml:space="preserve">hire additional staff to </w:t>
      </w:r>
      <w:r w:rsidRPr="00F1202D">
        <w:rPr>
          <w:szCs w:val="24"/>
        </w:rPr>
        <w:t>perform inspections and monitoring of sterile and non-sterile compounding pharmacies</w:t>
      </w:r>
      <w:r>
        <w:rPr>
          <w:szCs w:val="24"/>
        </w:rPr>
        <w:t>,</w:t>
      </w:r>
      <w:r w:rsidRPr="00F1202D">
        <w:rPr>
          <w:szCs w:val="24"/>
        </w:rPr>
        <w:t xml:space="preserve"> </w:t>
      </w:r>
      <w:r>
        <w:rPr>
          <w:szCs w:val="24"/>
        </w:rPr>
        <w:t>including</w:t>
      </w:r>
      <w:r w:rsidRPr="00F1202D">
        <w:rPr>
          <w:szCs w:val="24"/>
        </w:rPr>
        <w:t xml:space="preserve"> unannounced inspections of all pharmacies in the Commonwealth.</w:t>
      </w:r>
    </w:p>
    <w:p w:rsidR="00BD3351" w:rsidRPr="00F1202D" w:rsidRDefault="00BD3351" w:rsidP="00C91BEF">
      <w:pPr>
        <w:rPr>
          <w:noProof/>
        </w:rPr>
      </w:pPr>
    </w:p>
    <w:p w:rsidR="00BD3351" w:rsidRPr="00F1202D" w:rsidRDefault="00BD3351" w:rsidP="00C91BEF">
      <w:pPr>
        <w:rPr>
          <w:szCs w:val="24"/>
        </w:rPr>
      </w:pPr>
      <w:r w:rsidRPr="00F1202D">
        <w:rPr>
          <w:szCs w:val="24"/>
        </w:rPr>
        <w:t xml:space="preserve">Administration and support services for the </w:t>
      </w:r>
      <w:r>
        <w:rPr>
          <w:szCs w:val="24"/>
        </w:rPr>
        <w:t>nine b</w:t>
      </w:r>
      <w:r w:rsidRPr="00F1202D">
        <w:rPr>
          <w:szCs w:val="24"/>
        </w:rPr>
        <w:t xml:space="preserve">oards of </w:t>
      </w:r>
      <w:r>
        <w:rPr>
          <w:szCs w:val="24"/>
        </w:rPr>
        <w:t>r</w:t>
      </w:r>
      <w:r w:rsidRPr="00F1202D">
        <w:rPr>
          <w:szCs w:val="24"/>
        </w:rPr>
        <w:t>egistration</w:t>
      </w:r>
      <w:r>
        <w:rPr>
          <w:szCs w:val="24"/>
        </w:rPr>
        <w:t xml:space="preserve"> and certification</w:t>
      </w:r>
      <w:r w:rsidRPr="00F1202D">
        <w:rPr>
          <w:szCs w:val="24"/>
        </w:rPr>
        <w:t xml:space="preserve"> are centralized within HPL and shared among the </w:t>
      </w:r>
      <w:r>
        <w:rPr>
          <w:szCs w:val="24"/>
        </w:rPr>
        <w:t>b</w:t>
      </w:r>
      <w:r w:rsidRPr="00F1202D">
        <w:rPr>
          <w:szCs w:val="24"/>
        </w:rPr>
        <w:t>oards to provide economies of scale, promote consistency in the application and enforcement of requirements, and permit streamlined and efficient operations for the issuance of licenses, collection of revenue, budget and accounting, provision of information technology services, enforcement, investigations, legal services</w:t>
      </w:r>
      <w:r>
        <w:rPr>
          <w:szCs w:val="24"/>
        </w:rPr>
        <w:t>,</w:t>
      </w:r>
      <w:r w:rsidRPr="00F1202D">
        <w:rPr>
          <w:szCs w:val="24"/>
        </w:rPr>
        <w:t xml:space="preserve"> and adjudicatory hearings.  All funds expended </w:t>
      </w:r>
      <w:r>
        <w:rPr>
          <w:szCs w:val="24"/>
        </w:rPr>
        <w:t>from</w:t>
      </w:r>
      <w:r w:rsidRPr="00F1202D">
        <w:rPr>
          <w:szCs w:val="24"/>
        </w:rPr>
        <w:t xml:space="preserve"> the trust fund are attributable to the shared licensing and enforcement activities of the nine </w:t>
      </w:r>
      <w:r>
        <w:rPr>
          <w:szCs w:val="24"/>
        </w:rPr>
        <w:t>b</w:t>
      </w:r>
      <w:r w:rsidRPr="00F1202D">
        <w:rPr>
          <w:szCs w:val="24"/>
        </w:rPr>
        <w:t>oards.</w:t>
      </w:r>
      <w:r w:rsidRPr="00F1202D">
        <w:rPr>
          <w:rStyle w:val="FootnoteReference"/>
          <w:szCs w:val="24"/>
        </w:rPr>
        <w:footnoteReference w:id="3"/>
      </w:r>
    </w:p>
    <w:p w:rsidR="00BD3351" w:rsidRPr="00F1202D" w:rsidRDefault="00BD3351" w:rsidP="000F26A6">
      <w:pPr>
        <w:pStyle w:val="NoSpacing"/>
        <w:rPr>
          <w:rFonts w:ascii="Times New Roman" w:hAnsi="Times New Roman"/>
          <w:sz w:val="24"/>
          <w:szCs w:val="24"/>
        </w:rPr>
      </w:pPr>
      <w:r w:rsidRPr="00F1202D">
        <w:rPr>
          <w:rFonts w:ascii="Times New Roman" w:hAnsi="Times New Roman"/>
          <w:sz w:val="24"/>
          <w:szCs w:val="24"/>
        </w:rPr>
        <w:br w:type="page"/>
      </w:r>
      <w:r w:rsidRPr="00F1202D">
        <w:rPr>
          <w:rFonts w:ascii="Times New Roman" w:hAnsi="Times New Roman"/>
          <w:b/>
          <w:i/>
          <w:sz w:val="24"/>
          <w:szCs w:val="24"/>
        </w:rPr>
        <w:t>Compliance</w:t>
      </w:r>
    </w:p>
    <w:p w:rsidR="00BD3351" w:rsidRPr="00F1202D" w:rsidRDefault="00BD3351" w:rsidP="000F26A6">
      <w:pPr>
        <w:pStyle w:val="NoSpacing"/>
        <w:rPr>
          <w:rFonts w:ascii="Times New Roman" w:hAnsi="Times New Roman"/>
          <w:sz w:val="24"/>
          <w:szCs w:val="24"/>
        </w:rPr>
      </w:pPr>
    </w:p>
    <w:p w:rsidR="00BD3351" w:rsidRPr="00F1202D" w:rsidRDefault="00BD3351" w:rsidP="000F26A6">
      <w:pPr>
        <w:rPr>
          <w:szCs w:val="24"/>
        </w:rPr>
      </w:pPr>
      <w:r>
        <w:rPr>
          <w:szCs w:val="24"/>
        </w:rPr>
        <w:t>The</w:t>
      </w:r>
      <w:r w:rsidRPr="00F1202D">
        <w:rPr>
          <w:szCs w:val="24"/>
        </w:rPr>
        <w:t xml:space="preserve"> compliance activities </w:t>
      </w:r>
      <w:r>
        <w:rPr>
          <w:szCs w:val="24"/>
        </w:rPr>
        <w:t xml:space="preserve">of HPL </w:t>
      </w:r>
      <w:r w:rsidRPr="00F1202D">
        <w:rPr>
          <w:szCs w:val="24"/>
        </w:rPr>
        <w:t xml:space="preserve">are essential to its mission. </w:t>
      </w:r>
      <w:r>
        <w:rPr>
          <w:szCs w:val="24"/>
        </w:rPr>
        <w:t xml:space="preserve"> </w:t>
      </w:r>
      <w:r w:rsidRPr="00F1202D">
        <w:rPr>
          <w:szCs w:val="24"/>
        </w:rPr>
        <w:t>HPL conducts inspections and investigations of licensees, prosecutes cases</w:t>
      </w:r>
      <w:r>
        <w:rPr>
          <w:szCs w:val="24"/>
        </w:rPr>
        <w:t>,</w:t>
      </w:r>
      <w:r w:rsidRPr="00F1202D">
        <w:rPr>
          <w:szCs w:val="24"/>
        </w:rPr>
        <w:t xml:space="preserve"> and takes disciplinary action against the licenses of individuals and/or businesses who engage in conduct that may pose a threat to the health, safety</w:t>
      </w:r>
      <w:r>
        <w:rPr>
          <w:szCs w:val="24"/>
        </w:rPr>
        <w:t>,</w:t>
      </w:r>
      <w:r w:rsidRPr="00F1202D">
        <w:rPr>
          <w:szCs w:val="24"/>
        </w:rPr>
        <w:t xml:space="preserve"> and welfare of the public.  During FY15, the </w:t>
      </w:r>
      <w:r>
        <w:rPr>
          <w:szCs w:val="24"/>
        </w:rPr>
        <w:t>b</w:t>
      </w:r>
      <w:r w:rsidRPr="00F1202D">
        <w:rPr>
          <w:szCs w:val="24"/>
        </w:rPr>
        <w:t xml:space="preserve">oards collectively resolved </w:t>
      </w:r>
      <w:r>
        <w:rPr>
          <w:szCs w:val="24"/>
        </w:rPr>
        <w:t>616</w:t>
      </w:r>
      <w:r w:rsidRPr="00F1202D">
        <w:rPr>
          <w:szCs w:val="24"/>
        </w:rPr>
        <w:t xml:space="preserve"> formal complaints against health professional/facility licenses</w:t>
      </w:r>
      <w:r>
        <w:rPr>
          <w:szCs w:val="24"/>
        </w:rPr>
        <w:t xml:space="preserve">. </w:t>
      </w:r>
      <w:r w:rsidRPr="00F1202D">
        <w:rPr>
          <w:szCs w:val="24"/>
        </w:rPr>
        <w:t xml:space="preserve"> 3</w:t>
      </w:r>
      <w:r>
        <w:rPr>
          <w:szCs w:val="24"/>
        </w:rPr>
        <w:t>4</w:t>
      </w:r>
      <w:r w:rsidRPr="00F1202D">
        <w:rPr>
          <w:szCs w:val="24"/>
        </w:rPr>
        <w:t>% or 21</w:t>
      </w:r>
      <w:r>
        <w:rPr>
          <w:szCs w:val="24"/>
        </w:rPr>
        <w:t>1</w:t>
      </w:r>
      <w:r w:rsidRPr="00F1202D">
        <w:rPr>
          <w:szCs w:val="24"/>
        </w:rPr>
        <w:t xml:space="preserve"> formal complaints were resolved by imposition of disciplinary action.</w:t>
      </w:r>
    </w:p>
    <w:p w:rsidR="00BD3351" w:rsidRPr="00F1202D" w:rsidRDefault="00BD3351" w:rsidP="000F26A6">
      <w:pPr>
        <w:rPr>
          <w:szCs w:val="24"/>
        </w:rPr>
      </w:pPr>
    </w:p>
    <w:p w:rsidR="00BD3351" w:rsidRPr="00F1202D" w:rsidRDefault="00BD3351" w:rsidP="001F5E7F">
      <w:pPr>
        <w:rPr>
          <w:b/>
          <w:szCs w:val="24"/>
          <w:u w:val="single"/>
        </w:rPr>
      </w:pPr>
      <w:r w:rsidRPr="00F1202D">
        <w:rPr>
          <w:b/>
          <w:szCs w:val="24"/>
          <w:u w:val="single"/>
        </w:rPr>
        <w:t>Probation Department</w:t>
      </w:r>
    </w:p>
    <w:p w:rsidR="00BD3351" w:rsidRPr="00F1202D" w:rsidRDefault="00BD3351" w:rsidP="001F5E7F">
      <w:pPr>
        <w:autoSpaceDE w:val="0"/>
        <w:autoSpaceDN w:val="0"/>
        <w:adjustRightInd w:val="0"/>
        <w:rPr>
          <w:szCs w:val="24"/>
        </w:rPr>
      </w:pPr>
      <w:r w:rsidRPr="00F1202D">
        <w:rPr>
          <w:szCs w:val="24"/>
        </w:rPr>
        <w:t xml:space="preserve">The Probation Department </w:t>
      </w:r>
      <w:r>
        <w:rPr>
          <w:szCs w:val="24"/>
        </w:rPr>
        <w:t xml:space="preserve">at HPL </w:t>
      </w:r>
      <w:r w:rsidRPr="00F1202D">
        <w:rPr>
          <w:szCs w:val="24"/>
        </w:rPr>
        <w:t xml:space="preserve">monitors </w:t>
      </w:r>
      <w:r>
        <w:rPr>
          <w:szCs w:val="24"/>
        </w:rPr>
        <w:t>licensees whose practice is subject to conditions or who must fulfill requirements, either as part of a formal disciplinary probation or as a non-disciplinary resolution of a complaint</w:t>
      </w:r>
      <w:r w:rsidRPr="00F1202D">
        <w:rPr>
          <w:szCs w:val="24"/>
        </w:rPr>
        <w:t xml:space="preserve">.  The Probation Department monitors the compliance of licensees with </w:t>
      </w:r>
      <w:r>
        <w:rPr>
          <w:szCs w:val="24"/>
        </w:rPr>
        <w:t xml:space="preserve">the specific terms of their respective </w:t>
      </w:r>
      <w:r w:rsidRPr="00F1202D">
        <w:rPr>
          <w:szCs w:val="24"/>
        </w:rPr>
        <w:t xml:space="preserve">Consent Agreement </w:t>
      </w:r>
      <w:r>
        <w:rPr>
          <w:szCs w:val="24"/>
        </w:rPr>
        <w:t>or</w:t>
      </w:r>
      <w:r w:rsidRPr="00F1202D">
        <w:rPr>
          <w:szCs w:val="24"/>
        </w:rPr>
        <w:t xml:space="preserve"> Final Decision and Order when their license is subject to Stayed Probation, Probation, Suspension followed by Probation, Surrender followed by Probation, Stayed Suspension</w:t>
      </w:r>
      <w:r>
        <w:rPr>
          <w:szCs w:val="24"/>
        </w:rPr>
        <w:t>,</w:t>
      </w:r>
      <w:r w:rsidRPr="00F1202D">
        <w:rPr>
          <w:szCs w:val="24"/>
        </w:rPr>
        <w:t xml:space="preserve"> </w:t>
      </w:r>
      <w:r>
        <w:rPr>
          <w:szCs w:val="24"/>
        </w:rPr>
        <w:t>or</w:t>
      </w:r>
      <w:r w:rsidRPr="00F1202D">
        <w:rPr>
          <w:szCs w:val="24"/>
        </w:rPr>
        <w:t xml:space="preserve"> Reprimand.  The Probation Department is in the process of developing a new database to track all probation cases</w:t>
      </w:r>
      <w:r>
        <w:rPr>
          <w:szCs w:val="24"/>
        </w:rPr>
        <w:t xml:space="preserve"> monitoring activity across all HPL boards</w:t>
      </w:r>
      <w:r w:rsidRPr="00F1202D">
        <w:rPr>
          <w:szCs w:val="24"/>
        </w:rPr>
        <w:t>.  The new database will allow the Probation Department to track licensee progress on a more detailed level, as well as run reports on probation data and generate draft compliance summaries with th</w:t>
      </w:r>
      <w:r>
        <w:rPr>
          <w:szCs w:val="24"/>
        </w:rPr>
        <w:t>at</w:t>
      </w:r>
      <w:r w:rsidRPr="00F1202D">
        <w:rPr>
          <w:szCs w:val="24"/>
        </w:rPr>
        <w:t xml:space="preserve"> data.  Completion of the </w:t>
      </w:r>
      <w:r>
        <w:rPr>
          <w:szCs w:val="24"/>
        </w:rPr>
        <w:t xml:space="preserve">new </w:t>
      </w:r>
      <w:r w:rsidRPr="00F1202D">
        <w:rPr>
          <w:szCs w:val="24"/>
        </w:rPr>
        <w:t>database is anticipated for FY16.</w:t>
      </w:r>
      <w:r>
        <w:rPr>
          <w:szCs w:val="24"/>
        </w:rPr>
        <w:t xml:space="preserve">  As of June 30, 2015, the Probation Department was monitoring 215 participants.  In addition, HPL has established a division-wide staff action policy, which is in the process of being adopted by all HPL boards, authorizing the handling of monitored cases in a more efficient and consistent manner.</w:t>
      </w:r>
    </w:p>
    <w:p w:rsidR="00BD3351" w:rsidRPr="00F1202D" w:rsidRDefault="00BD3351" w:rsidP="000F26A6">
      <w:pPr>
        <w:pStyle w:val="NoSpacing"/>
        <w:rPr>
          <w:rFonts w:ascii="Times New Roman" w:hAnsi="Times New Roman"/>
          <w:sz w:val="24"/>
          <w:szCs w:val="24"/>
        </w:rPr>
      </w:pPr>
    </w:p>
    <w:p w:rsidR="00BD3351" w:rsidRPr="00F1202D" w:rsidRDefault="00BD3351" w:rsidP="00AD3A13">
      <w:pPr>
        <w:pStyle w:val="NoSpacing"/>
        <w:rPr>
          <w:rFonts w:ascii="Times New Roman" w:hAnsi="Times New Roman"/>
          <w:b/>
          <w:sz w:val="24"/>
          <w:szCs w:val="24"/>
          <w:u w:val="single"/>
        </w:rPr>
      </w:pPr>
      <w:r w:rsidRPr="00F1202D">
        <w:rPr>
          <w:rFonts w:ascii="Times New Roman" w:hAnsi="Times New Roman"/>
          <w:b/>
          <w:sz w:val="24"/>
          <w:szCs w:val="24"/>
          <w:u w:val="single"/>
        </w:rPr>
        <w:t>The Massachusetts Professional Recovery System</w:t>
      </w:r>
    </w:p>
    <w:p w:rsidR="00BD3351" w:rsidRPr="00F1202D" w:rsidRDefault="00BD3351" w:rsidP="00AD3A13">
      <w:pPr>
        <w:pStyle w:val="NoSpacing"/>
        <w:rPr>
          <w:rFonts w:ascii="Times New Roman" w:hAnsi="Times New Roman"/>
          <w:strike/>
          <w:sz w:val="24"/>
          <w:szCs w:val="24"/>
        </w:rPr>
      </w:pPr>
      <w:r w:rsidRPr="00F1202D">
        <w:rPr>
          <w:rFonts w:ascii="Times New Roman" w:hAnsi="Times New Roman"/>
          <w:sz w:val="24"/>
          <w:szCs w:val="24"/>
        </w:rPr>
        <w:t>HPL administers the Massachusetts Professional Recovery System (MPRS) for licensed health professionals (</w:t>
      </w:r>
      <w:r>
        <w:rPr>
          <w:rFonts w:ascii="Times New Roman" w:hAnsi="Times New Roman"/>
          <w:sz w:val="24"/>
          <w:szCs w:val="24"/>
        </w:rPr>
        <w:t>D</w:t>
      </w:r>
      <w:r w:rsidRPr="00F1202D">
        <w:rPr>
          <w:rFonts w:ascii="Times New Roman" w:hAnsi="Times New Roman"/>
          <w:sz w:val="24"/>
          <w:szCs w:val="24"/>
        </w:rPr>
        <w:t xml:space="preserve">entists, </w:t>
      </w:r>
      <w:r>
        <w:rPr>
          <w:rFonts w:ascii="Times New Roman" w:hAnsi="Times New Roman"/>
          <w:sz w:val="24"/>
          <w:szCs w:val="24"/>
        </w:rPr>
        <w:t>G</w:t>
      </w:r>
      <w:r w:rsidRPr="00F1202D">
        <w:rPr>
          <w:rFonts w:ascii="Times New Roman" w:hAnsi="Times New Roman"/>
          <w:sz w:val="24"/>
          <w:szCs w:val="24"/>
        </w:rPr>
        <w:t xml:space="preserve">enetic </w:t>
      </w:r>
      <w:r>
        <w:rPr>
          <w:rFonts w:ascii="Times New Roman" w:hAnsi="Times New Roman"/>
          <w:sz w:val="24"/>
          <w:szCs w:val="24"/>
        </w:rPr>
        <w:t>C</w:t>
      </w:r>
      <w:r w:rsidRPr="00F1202D">
        <w:rPr>
          <w:rFonts w:ascii="Times New Roman" w:hAnsi="Times New Roman"/>
          <w:sz w:val="24"/>
          <w:szCs w:val="24"/>
        </w:rPr>
        <w:t xml:space="preserve">ounselors, </w:t>
      </w:r>
      <w:r>
        <w:rPr>
          <w:rFonts w:ascii="Times New Roman" w:hAnsi="Times New Roman"/>
          <w:sz w:val="24"/>
          <w:szCs w:val="24"/>
        </w:rPr>
        <w:t>N</w:t>
      </w:r>
      <w:r w:rsidRPr="00F1202D">
        <w:rPr>
          <w:rFonts w:ascii="Times New Roman" w:hAnsi="Times New Roman"/>
          <w:sz w:val="24"/>
          <w:szCs w:val="24"/>
        </w:rPr>
        <w:t xml:space="preserve">ursing </w:t>
      </w:r>
      <w:r>
        <w:rPr>
          <w:rFonts w:ascii="Times New Roman" w:hAnsi="Times New Roman"/>
          <w:sz w:val="24"/>
          <w:szCs w:val="24"/>
        </w:rPr>
        <w:t>H</w:t>
      </w:r>
      <w:r w:rsidRPr="00F1202D">
        <w:rPr>
          <w:rFonts w:ascii="Times New Roman" w:hAnsi="Times New Roman"/>
          <w:sz w:val="24"/>
          <w:szCs w:val="24"/>
        </w:rPr>
        <w:t xml:space="preserve">ome </w:t>
      </w:r>
      <w:r>
        <w:rPr>
          <w:rFonts w:ascii="Times New Roman" w:hAnsi="Times New Roman"/>
          <w:sz w:val="24"/>
          <w:szCs w:val="24"/>
        </w:rPr>
        <w:t>A</w:t>
      </w:r>
      <w:r w:rsidRPr="00F1202D">
        <w:rPr>
          <w:rFonts w:ascii="Times New Roman" w:hAnsi="Times New Roman"/>
          <w:sz w:val="24"/>
          <w:szCs w:val="24"/>
        </w:rPr>
        <w:t xml:space="preserve">dministrators, </w:t>
      </w:r>
      <w:r>
        <w:rPr>
          <w:rFonts w:ascii="Times New Roman" w:hAnsi="Times New Roman"/>
          <w:sz w:val="24"/>
          <w:szCs w:val="24"/>
        </w:rPr>
        <w:t>P</w:t>
      </w:r>
      <w:r w:rsidRPr="00F1202D">
        <w:rPr>
          <w:rFonts w:ascii="Times New Roman" w:hAnsi="Times New Roman"/>
          <w:sz w:val="24"/>
          <w:szCs w:val="24"/>
        </w:rPr>
        <w:t>erfusionists,</w:t>
      </w:r>
      <w:r>
        <w:rPr>
          <w:rFonts w:ascii="Times New Roman" w:hAnsi="Times New Roman"/>
          <w:sz w:val="24"/>
          <w:szCs w:val="24"/>
        </w:rPr>
        <w:t xml:space="preserve"> P</w:t>
      </w:r>
      <w:r w:rsidRPr="00F1202D">
        <w:rPr>
          <w:rFonts w:ascii="Times New Roman" w:hAnsi="Times New Roman"/>
          <w:sz w:val="24"/>
          <w:szCs w:val="24"/>
        </w:rPr>
        <w:t>harmacists</w:t>
      </w:r>
      <w:r>
        <w:rPr>
          <w:rFonts w:ascii="Times New Roman" w:hAnsi="Times New Roman"/>
          <w:sz w:val="24"/>
          <w:szCs w:val="24"/>
        </w:rPr>
        <w:t>,</w:t>
      </w:r>
      <w:r w:rsidRPr="00056190">
        <w:rPr>
          <w:rFonts w:ascii="Times New Roman" w:hAnsi="Times New Roman"/>
          <w:sz w:val="24"/>
          <w:szCs w:val="24"/>
        </w:rPr>
        <w:t xml:space="preserve"> </w:t>
      </w:r>
      <w:r>
        <w:rPr>
          <w:rFonts w:ascii="Times New Roman" w:hAnsi="Times New Roman"/>
          <w:sz w:val="24"/>
          <w:szCs w:val="24"/>
        </w:rPr>
        <w:t>P</w:t>
      </w:r>
      <w:r w:rsidRPr="00F1202D">
        <w:rPr>
          <w:rFonts w:ascii="Times New Roman" w:hAnsi="Times New Roman"/>
          <w:sz w:val="24"/>
          <w:szCs w:val="24"/>
        </w:rPr>
        <w:t xml:space="preserve">hysician </w:t>
      </w:r>
      <w:r>
        <w:rPr>
          <w:rFonts w:ascii="Times New Roman" w:hAnsi="Times New Roman"/>
          <w:sz w:val="24"/>
          <w:szCs w:val="24"/>
        </w:rPr>
        <w:t>A</w:t>
      </w:r>
      <w:r w:rsidRPr="00F1202D">
        <w:rPr>
          <w:rFonts w:ascii="Times New Roman" w:hAnsi="Times New Roman"/>
          <w:sz w:val="24"/>
          <w:szCs w:val="24"/>
        </w:rPr>
        <w:t>ssistants, and</w:t>
      </w:r>
      <w:r w:rsidRPr="00056190">
        <w:rPr>
          <w:rFonts w:ascii="Times New Roman" w:hAnsi="Times New Roman"/>
          <w:sz w:val="24"/>
          <w:szCs w:val="24"/>
        </w:rPr>
        <w:t xml:space="preserve"> </w:t>
      </w:r>
      <w:r>
        <w:rPr>
          <w:rFonts w:ascii="Times New Roman" w:hAnsi="Times New Roman"/>
          <w:sz w:val="24"/>
          <w:szCs w:val="24"/>
        </w:rPr>
        <w:t>R</w:t>
      </w:r>
      <w:r w:rsidRPr="00F1202D">
        <w:rPr>
          <w:rFonts w:ascii="Times New Roman" w:hAnsi="Times New Roman"/>
          <w:sz w:val="24"/>
          <w:szCs w:val="24"/>
        </w:rPr>
        <w:t xml:space="preserve">espiratory </w:t>
      </w:r>
      <w:r>
        <w:rPr>
          <w:rFonts w:ascii="Times New Roman" w:hAnsi="Times New Roman"/>
          <w:sz w:val="24"/>
          <w:szCs w:val="24"/>
        </w:rPr>
        <w:t>Therapists</w:t>
      </w:r>
      <w:r w:rsidRPr="00F1202D">
        <w:rPr>
          <w:rFonts w:ascii="Times New Roman" w:hAnsi="Times New Roman"/>
          <w:sz w:val="24"/>
          <w:szCs w:val="24"/>
        </w:rPr>
        <w:t>).  MPRS is a monitoring program that assists licensed health professionals who have problems with alcohol and/or other drugs to return to practice while protecting the public’s health, safety</w:t>
      </w:r>
      <w:r>
        <w:rPr>
          <w:rFonts w:ascii="Times New Roman" w:hAnsi="Times New Roman"/>
          <w:sz w:val="24"/>
          <w:szCs w:val="24"/>
        </w:rPr>
        <w:t>,</w:t>
      </w:r>
      <w:r w:rsidRPr="00F1202D">
        <w:rPr>
          <w:rFonts w:ascii="Times New Roman" w:hAnsi="Times New Roman"/>
          <w:sz w:val="24"/>
          <w:szCs w:val="24"/>
        </w:rPr>
        <w:t xml:space="preserve"> and welfare.   </w:t>
      </w:r>
      <w:r>
        <w:rPr>
          <w:rFonts w:ascii="Times New Roman" w:hAnsi="Times New Roman"/>
          <w:sz w:val="24"/>
          <w:szCs w:val="24"/>
        </w:rPr>
        <w:t>A</w:t>
      </w:r>
      <w:r w:rsidRPr="00F1202D">
        <w:rPr>
          <w:rFonts w:ascii="Times New Roman" w:hAnsi="Times New Roman"/>
          <w:sz w:val="24"/>
          <w:szCs w:val="24"/>
        </w:rPr>
        <w:t xml:space="preserve">n advisory panel of </w:t>
      </w:r>
      <w:r>
        <w:rPr>
          <w:rFonts w:ascii="Times New Roman" w:hAnsi="Times New Roman"/>
          <w:sz w:val="24"/>
          <w:szCs w:val="24"/>
        </w:rPr>
        <w:t>seven</w:t>
      </w:r>
      <w:r w:rsidRPr="00F1202D">
        <w:rPr>
          <w:rFonts w:ascii="Times New Roman" w:hAnsi="Times New Roman"/>
          <w:sz w:val="24"/>
          <w:szCs w:val="24"/>
        </w:rPr>
        <w:t xml:space="preserve"> health care professionals</w:t>
      </w:r>
      <w:r>
        <w:rPr>
          <w:rFonts w:ascii="Times New Roman" w:hAnsi="Times New Roman"/>
          <w:sz w:val="24"/>
          <w:szCs w:val="24"/>
        </w:rPr>
        <w:t xml:space="preserve"> with experience in substance abuse treatment is available to consult with both participants and HPL monitoring staff</w:t>
      </w:r>
      <w:r w:rsidRPr="00F1202D">
        <w:rPr>
          <w:rFonts w:ascii="Times New Roman" w:hAnsi="Times New Roman"/>
          <w:sz w:val="24"/>
          <w:szCs w:val="24"/>
        </w:rPr>
        <w:t xml:space="preserve">.  The program takes </w:t>
      </w:r>
      <w:r>
        <w:rPr>
          <w:rFonts w:ascii="Times New Roman" w:hAnsi="Times New Roman"/>
          <w:sz w:val="24"/>
          <w:szCs w:val="24"/>
        </w:rPr>
        <w:t>five</w:t>
      </w:r>
      <w:r w:rsidRPr="00F1202D">
        <w:rPr>
          <w:rFonts w:ascii="Times New Roman" w:hAnsi="Times New Roman"/>
          <w:sz w:val="24"/>
          <w:szCs w:val="24"/>
        </w:rPr>
        <w:t xml:space="preserve"> years to successfully complete.  As of June 30, 2015, MPRS was monitoring the compliance of 27 participants.</w:t>
      </w:r>
    </w:p>
    <w:p w:rsidR="00BD3351" w:rsidRPr="00F1202D" w:rsidRDefault="00BD3351" w:rsidP="000F26A6">
      <w:pPr>
        <w:pStyle w:val="Default"/>
        <w:rPr>
          <w:strike/>
          <w:color w:val="auto"/>
        </w:rPr>
      </w:pPr>
    </w:p>
    <w:p w:rsidR="00BD3351" w:rsidRPr="00F1202D" w:rsidRDefault="00BD3351" w:rsidP="00AD3A13">
      <w:pPr>
        <w:pStyle w:val="Default"/>
        <w:rPr>
          <w:b/>
          <w:color w:val="auto"/>
          <w:u w:val="single"/>
        </w:rPr>
      </w:pPr>
      <w:r w:rsidRPr="00F1202D">
        <w:rPr>
          <w:b/>
          <w:color w:val="auto"/>
          <w:u w:val="single"/>
        </w:rPr>
        <w:t>The Substance Abuse Rehabilitation Program</w:t>
      </w:r>
    </w:p>
    <w:p w:rsidR="00BD3351" w:rsidRDefault="00BD3351" w:rsidP="003130FB">
      <w:pPr>
        <w:pStyle w:val="Default"/>
        <w:rPr>
          <w:strike/>
        </w:rPr>
      </w:pPr>
      <w:r w:rsidRPr="00F1202D">
        <w:rPr>
          <w:color w:val="auto"/>
        </w:rPr>
        <w:t xml:space="preserve">The Substance Abuse Rehabilitation Program (SARP) is a voluntary, non-disciplinary approach to substance abuse </w:t>
      </w:r>
      <w:r>
        <w:rPr>
          <w:color w:val="auto"/>
        </w:rPr>
        <w:t xml:space="preserve">recovery </w:t>
      </w:r>
      <w:r w:rsidRPr="00F1202D">
        <w:rPr>
          <w:color w:val="auto"/>
        </w:rPr>
        <w:t xml:space="preserve">among licensed nurses.  Established </w:t>
      </w:r>
      <w:r>
        <w:rPr>
          <w:color w:val="auto"/>
        </w:rPr>
        <w:t>by</w:t>
      </w:r>
      <w:r w:rsidRPr="00F1202D">
        <w:rPr>
          <w:color w:val="auto"/>
        </w:rPr>
        <w:t xml:space="preserve"> M.G.L. c. 112 §80F, </w:t>
      </w:r>
      <w:r>
        <w:rPr>
          <w:color w:val="auto"/>
        </w:rPr>
        <w:t>SARP</w:t>
      </w:r>
      <w:r w:rsidRPr="00F1202D">
        <w:rPr>
          <w:color w:val="auto"/>
        </w:rPr>
        <w:t xml:space="preserve"> is an abstinence-based program to assist nurses whose competency has been impaired by the use of, or dependence on, alcohol and/or other drugs to return to nursing practice.  The program takes five years to successfully complete.  SARP is designed to protect the public health, safety</w:t>
      </w:r>
      <w:r>
        <w:rPr>
          <w:color w:val="auto"/>
        </w:rPr>
        <w:t>,</w:t>
      </w:r>
      <w:r w:rsidRPr="00F1202D">
        <w:rPr>
          <w:color w:val="auto"/>
        </w:rPr>
        <w:t xml:space="preserve"> and welfare by establishing adequate safeguards to maintain professional standards of nursing practice while monitoring and supporting ongoing recovery of participants and their return to safe nursing practice.  As of June 30, 2015, SARP was monitoring the compliance of 169 participants.  During FY15, staff from SARP and the Board of Registration in Nursing worked to expand community outreach and collaboration with stakeholders to provide information about the </w:t>
      </w:r>
      <w:r>
        <w:rPr>
          <w:color w:val="auto"/>
        </w:rPr>
        <w:t>p</w:t>
      </w:r>
      <w:r w:rsidRPr="00F1202D">
        <w:rPr>
          <w:color w:val="auto"/>
        </w:rPr>
        <w:t>rogram.</w:t>
      </w:r>
    </w:p>
    <w:p w:rsidR="00BD3351" w:rsidRDefault="00BD3351" w:rsidP="003130FB">
      <w:pPr>
        <w:pStyle w:val="Default"/>
        <w:rPr>
          <w:strike/>
        </w:rPr>
      </w:pPr>
    </w:p>
    <w:p w:rsidR="00BD3351" w:rsidRPr="003130FB" w:rsidRDefault="00BD3351" w:rsidP="003130FB">
      <w:pPr>
        <w:pStyle w:val="Default"/>
        <w:rPr>
          <w:color w:val="auto"/>
        </w:rPr>
      </w:pPr>
      <w:r w:rsidRPr="00F1202D">
        <w:rPr>
          <w:b/>
          <w:i/>
        </w:rPr>
        <w:t>Information Technology</w:t>
      </w:r>
    </w:p>
    <w:p w:rsidR="00BD3351" w:rsidRPr="00F1202D" w:rsidRDefault="00BD3351" w:rsidP="00AD3A13">
      <w:pPr>
        <w:shd w:val="clear" w:color="auto" w:fill="FFFFFF"/>
        <w:rPr>
          <w:b/>
          <w:i/>
          <w:szCs w:val="24"/>
        </w:rPr>
      </w:pPr>
    </w:p>
    <w:p w:rsidR="00BD3351" w:rsidRPr="00F1202D" w:rsidRDefault="00BD3351" w:rsidP="00973B77">
      <w:pPr>
        <w:rPr>
          <w:szCs w:val="24"/>
        </w:rPr>
      </w:pPr>
      <w:r w:rsidRPr="00F1202D">
        <w:rPr>
          <w:szCs w:val="24"/>
        </w:rPr>
        <w:t xml:space="preserve">In FY15, </w:t>
      </w:r>
      <w:r>
        <w:rPr>
          <w:szCs w:val="24"/>
        </w:rPr>
        <w:t>the</w:t>
      </w:r>
      <w:r w:rsidRPr="00F1202D">
        <w:rPr>
          <w:szCs w:val="24"/>
        </w:rPr>
        <w:t xml:space="preserve"> Information Technology unit (IT) </w:t>
      </w:r>
      <w:r>
        <w:rPr>
          <w:szCs w:val="24"/>
        </w:rPr>
        <w:t xml:space="preserve">of HPL </w:t>
      </w:r>
      <w:r w:rsidRPr="00F1202D">
        <w:rPr>
          <w:szCs w:val="24"/>
        </w:rPr>
        <w:t xml:space="preserve">made </w:t>
      </w:r>
      <w:r>
        <w:rPr>
          <w:szCs w:val="24"/>
        </w:rPr>
        <w:t xml:space="preserve">multiple </w:t>
      </w:r>
      <w:r w:rsidRPr="00F1202D">
        <w:rPr>
          <w:szCs w:val="24"/>
        </w:rPr>
        <w:t xml:space="preserve">advancements to increase efficiency in various licensure processes.  IT </w:t>
      </w:r>
      <w:r>
        <w:rPr>
          <w:szCs w:val="24"/>
        </w:rPr>
        <w:t>developed</w:t>
      </w:r>
      <w:r w:rsidRPr="00F1202D">
        <w:rPr>
          <w:szCs w:val="24"/>
        </w:rPr>
        <w:t xml:space="preserve"> and implemented the creation of the Dental Assistant license type </w:t>
      </w:r>
      <w:r>
        <w:rPr>
          <w:szCs w:val="24"/>
        </w:rPr>
        <w:t xml:space="preserve">in </w:t>
      </w:r>
      <w:r w:rsidRPr="00F1202D">
        <w:rPr>
          <w:szCs w:val="24"/>
        </w:rPr>
        <w:t xml:space="preserve">MyLicense Office (MLO), </w:t>
      </w:r>
      <w:r>
        <w:rPr>
          <w:szCs w:val="24"/>
        </w:rPr>
        <w:t>the</w:t>
      </w:r>
      <w:r w:rsidRPr="00F1202D">
        <w:rPr>
          <w:szCs w:val="24"/>
        </w:rPr>
        <w:t xml:space="preserve"> licensure database</w:t>
      </w:r>
      <w:r>
        <w:rPr>
          <w:szCs w:val="24"/>
        </w:rPr>
        <w:t xml:space="preserve"> utilized by HPL</w:t>
      </w:r>
      <w:r w:rsidRPr="00F1202D">
        <w:rPr>
          <w:szCs w:val="24"/>
        </w:rPr>
        <w:t>, including a process for self-registration</w:t>
      </w:r>
      <w:r>
        <w:rPr>
          <w:szCs w:val="24"/>
        </w:rPr>
        <w:t xml:space="preserve"> that</w:t>
      </w:r>
      <w:r w:rsidRPr="00F1202D">
        <w:rPr>
          <w:szCs w:val="24"/>
        </w:rPr>
        <w:t xml:space="preserve"> allow</w:t>
      </w:r>
      <w:r>
        <w:rPr>
          <w:szCs w:val="24"/>
        </w:rPr>
        <w:t>s</w:t>
      </w:r>
      <w:r w:rsidRPr="00F1202D">
        <w:rPr>
          <w:szCs w:val="24"/>
        </w:rPr>
        <w:t xml:space="preserve"> </w:t>
      </w:r>
      <w:r>
        <w:rPr>
          <w:szCs w:val="24"/>
        </w:rPr>
        <w:t xml:space="preserve">Dental Assistant </w:t>
      </w:r>
      <w:r w:rsidRPr="00F1202D">
        <w:rPr>
          <w:szCs w:val="24"/>
        </w:rPr>
        <w:t xml:space="preserve">applicants to apply for initial licensure and license renewal online.  </w:t>
      </w:r>
      <w:r>
        <w:rPr>
          <w:szCs w:val="24"/>
        </w:rPr>
        <w:t>Additionally, f</w:t>
      </w:r>
      <w:r w:rsidRPr="00F1202D">
        <w:rPr>
          <w:szCs w:val="24"/>
        </w:rPr>
        <w:t>ive new processes were created</w:t>
      </w:r>
      <w:r>
        <w:rPr>
          <w:szCs w:val="24"/>
        </w:rPr>
        <w:t>,</w:t>
      </w:r>
      <w:r w:rsidRPr="00F1202D">
        <w:rPr>
          <w:szCs w:val="24"/>
        </w:rPr>
        <w:t xml:space="preserve"> four </w:t>
      </w:r>
      <w:r>
        <w:rPr>
          <w:szCs w:val="24"/>
        </w:rPr>
        <w:t xml:space="preserve">of which were </w:t>
      </w:r>
      <w:r w:rsidRPr="00F1202D">
        <w:rPr>
          <w:szCs w:val="24"/>
        </w:rPr>
        <w:t>implemented</w:t>
      </w:r>
      <w:r>
        <w:rPr>
          <w:szCs w:val="24"/>
        </w:rPr>
        <w:t>,</w:t>
      </w:r>
      <w:r w:rsidRPr="00F1202D">
        <w:rPr>
          <w:szCs w:val="24"/>
        </w:rPr>
        <w:t xml:space="preserve"> for self-registration, allowing applicants to apply for initial licensure online </w:t>
      </w:r>
      <w:r>
        <w:rPr>
          <w:szCs w:val="24"/>
        </w:rPr>
        <w:t>as a</w:t>
      </w:r>
      <w:r w:rsidRPr="00F1202D">
        <w:rPr>
          <w:szCs w:val="24"/>
        </w:rPr>
        <w:t xml:space="preserve"> Physician Assistant, Respiratory Therapist, Perfusionist, </w:t>
      </w:r>
      <w:r>
        <w:rPr>
          <w:szCs w:val="24"/>
        </w:rPr>
        <w:t>or</w:t>
      </w:r>
      <w:r w:rsidRPr="00F1202D">
        <w:rPr>
          <w:szCs w:val="24"/>
        </w:rPr>
        <w:t xml:space="preserve"> Genetic Counselor.  </w:t>
      </w:r>
      <w:r>
        <w:rPr>
          <w:szCs w:val="24"/>
        </w:rPr>
        <w:t>The</w:t>
      </w:r>
      <w:r w:rsidRPr="00F1202D">
        <w:rPr>
          <w:szCs w:val="24"/>
        </w:rPr>
        <w:t xml:space="preserve"> processes for </w:t>
      </w:r>
      <w:r>
        <w:rPr>
          <w:szCs w:val="24"/>
        </w:rPr>
        <w:t xml:space="preserve">self-registration of applicants applying for initial licensure as a </w:t>
      </w:r>
      <w:r w:rsidRPr="00F1202D">
        <w:rPr>
          <w:szCs w:val="24"/>
        </w:rPr>
        <w:t>Nursing Home Administrator were created and the self-registration and online initial licensure application is anticipated to be available to applicants in early FY16.</w:t>
      </w:r>
    </w:p>
    <w:p w:rsidR="00BD3351" w:rsidRPr="00F1202D" w:rsidRDefault="00BD3351" w:rsidP="00973B77">
      <w:pPr>
        <w:rPr>
          <w:szCs w:val="24"/>
        </w:rPr>
      </w:pPr>
    </w:p>
    <w:p w:rsidR="00BD3351" w:rsidRPr="00F1202D" w:rsidRDefault="00BD3351" w:rsidP="00973B77">
      <w:pPr>
        <w:rPr>
          <w:szCs w:val="24"/>
        </w:rPr>
      </w:pPr>
      <w:r w:rsidRPr="00F1202D">
        <w:rPr>
          <w:szCs w:val="24"/>
        </w:rPr>
        <w:t>Also during FY15, IT worked with the Board of Registration in Pharmacy to lay groundwork for the implementation of specialty and non-resident licenses, by creating license types in MLO.  In FY15</w:t>
      </w:r>
      <w:r>
        <w:rPr>
          <w:szCs w:val="24"/>
        </w:rPr>
        <w:t>,</w:t>
      </w:r>
      <w:r w:rsidRPr="00F1202D">
        <w:rPr>
          <w:szCs w:val="24"/>
        </w:rPr>
        <w:t xml:space="preserve"> IT created 1</w:t>
      </w:r>
      <w:r>
        <w:rPr>
          <w:szCs w:val="24"/>
        </w:rPr>
        <w:t>2</w:t>
      </w:r>
      <w:r w:rsidRPr="00F1202D">
        <w:rPr>
          <w:szCs w:val="24"/>
        </w:rPr>
        <w:t xml:space="preserve"> of the anticipated 20 new specialty and non-resident </w:t>
      </w:r>
      <w:r>
        <w:rPr>
          <w:szCs w:val="24"/>
        </w:rPr>
        <w:t xml:space="preserve">facility </w:t>
      </w:r>
      <w:r w:rsidRPr="00F1202D">
        <w:rPr>
          <w:szCs w:val="24"/>
        </w:rPr>
        <w:t>licensure categories, as well as the Pharmacy Technician Trainee license type</w:t>
      </w:r>
      <w:r>
        <w:rPr>
          <w:szCs w:val="24"/>
        </w:rPr>
        <w:t>, and three license types for Outsourcing Facilities</w:t>
      </w:r>
      <w:r w:rsidRPr="00F1202D">
        <w:rPr>
          <w:szCs w:val="24"/>
        </w:rPr>
        <w:t>.  IT will continue to work with staff to develop the remaining specialty and non-resident licensure categories in FY16.</w:t>
      </w:r>
    </w:p>
    <w:p w:rsidR="00BD3351" w:rsidRPr="00F1202D" w:rsidRDefault="00BD3351" w:rsidP="005915FC">
      <w:pPr>
        <w:rPr>
          <w:szCs w:val="24"/>
        </w:rPr>
      </w:pPr>
    </w:p>
    <w:p w:rsidR="00BD3351" w:rsidRPr="00F1202D" w:rsidRDefault="00BD3351" w:rsidP="00AD3A13">
      <w:pPr>
        <w:rPr>
          <w:szCs w:val="24"/>
        </w:rPr>
      </w:pPr>
      <w:r w:rsidRPr="00F1202D">
        <w:rPr>
          <w:szCs w:val="24"/>
        </w:rPr>
        <w:t>With the help of IT, HPL maintained a strong 90%</w:t>
      </w:r>
      <w:r>
        <w:rPr>
          <w:szCs w:val="24"/>
        </w:rPr>
        <w:t xml:space="preserve"> </w:t>
      </w:r>
      <w:r w:rsidRPr="00F1202D">
        <w:rPr>
          <w:szCs w:val="24"/>
        </w:rPr>
        <w:t>success rate for online licensure renewal.  IT continues to work on the Health Care Professions Workforce Data Collection Initiative</w:t>
      </w:r>
      <w:r>
        <w:rPr>
          <w:szCs w:val="24"/>
        </w:rPr>
        <w:t>,</w:t>
      </w:r>
      <w:r w:rsidRPr="00F1202D">
        <w:rPr>
          <w:szCs w:val="24"/>
        </w:rPr>
        <w:t xml:space="preserve"> providing the results of the Physician Assistant and Dental Hygienist surveys from the online renewal system to DPH.</w:t>
      </w:r>
    </w:p>
    <w:p w:rsidR="00BD3351" w:rsidRPr="00F1202D" w:rsidRDefault="00BD3351" w:rsidP="000F26A6">
      <w:pPr>
        <w:rPr>
          <w:b/>
          <w:i/>
          <w:szCs w:val="24"/>
        </w:rPr>
      </w:pPr>
    </w:p>
    <w:p w:rsidR="00BD3351" w:rsidRPr="00F1202D" w:rsidRDefault="00BD3351" w:rsidP="00AD3A13">
      <w:pPr>
        <w:rPr>
          <w:b/>
          <w:i/>
          <w:szCs w:val="24"/>
        </w:rPr>
      </w:pPr>
      <w:r w:rsidRPr="00F1202D">
        <w:rPr>
          <w:b/>
          <w:i/>
          <w:szCs w:val="24"/>
        </w:rPr>
        <w:t>VALOR Act to Assist Active Military, Military Spouses</w:t>
      </w:r>
      <w:r>
        <w:rPr>
          <w:b/>
          <w:i/>
          <w:szCs w:val="24"/>
        </w:rPr>
        <w:t>,</w:t>
      </w:r>
      <w:r w:rsidRPr="00F1202D">
        <w:rPr>
          <w:b/>
          <w:i/>
          <w:szCs w:val="24"/>
        </w:rPr>
        <w:t xml:space="preserve"> and Veterans</w:t>
      </w:r>
    </w:p>
    <w:p w:rsidR="00BD3351" w:rsidRPr="00F1202D" w:rsidRDefault="00BD3351" w:rsidP="00AD3A13">
      <w:pPr>
        <w:shd w:val="clear" w:color="auto" w:fill="FFFFFF"/>
        <w:rPr>
          <w:szCs w:val="24"/>
        </w:rPr>
      </w:pPr>
    </w:p>
    <w:p w:rsidR="00BD3351" w:rsidRPr="00F1202D" w:rsidRDefault="00BD3351" w:rsidP="00F1202D">
      <w:pPr>
        <w:shd w:val="clear" w:color="auto" w:fill="FFFFFF"/>
        <w:rPr>
          <w:szCs w:val="24"/>
        </w:rPr>
      </w:pPr>
      <w:r w:rsidRPr="00F1202D">
        <w:rPr>
          <w:szCs w:val="24"/>
        </w:rPr>
        <w:t>Under Chapter 108 of the Acts of 2012, "An Act Relative to Veterans' Access, Livelihood, Opportunity, and Resources", otherwise known as the VALOR Act (VALOR Act), the following statutes have been implemented:</w:t>
      </w:r>
    </w:p>
    <w:p w:rsidR="00BD3351" w:rsidRPr="00F1202D" w:rsidRDefault="00BD3351" w:rsidP="00F1202D">
      <w:pPr>
        <w:shd w:val="clear" w:color="auto" w:fill="FFFFFF"/>
        <w:rPr>
          <w:szCs w:val="24"/>
        </w:rPr>
      </w:pPr>
    </w:p>
    <w:p w:rsidR="00BD3351" w:rsidRDefault="00BD3351" w:rsidP="00F1202D">
      <w:pPr>
        <w:numPr>
          <w:ilvl w:val="0"/>
          <w:numId w:val="5"/>
        </w:numPr>
        <w:shd w:val="clear" w:color="auto" w:fill="FFFFFF"/>
        <w:rPr>
          <w:szCs w:val="24"/>
        </w:rPr>
      </w:pPr>
      <w:r w:rsidRPr="00F1202D">
        <w:rPr>
          <w:szCs w:val="24"/>
        </w:rPr>
        <w:t xml:space="preserve">Each of the HPL </w:t>
      </w:r>
      <w:r>
        <w:rPr>
          <w:szCs w:val="24"/>
        </w:rPr>
        <w:t>b</w:t>
      </w:r>
      <w:r w:rsidRPr="00F1202D">
        <w:rPr>
          <w:szCs w:val="24"/>
        </w:rPr>
        <w:t>oards will accept relevant education, training, and service completed by a license applicant as a member of the armed forces or the military reserves toward the qualifications required for licensure.  M.G.L. c. 112 §1B(b).</w:t>
      </w:r>
    </w:p>
    <w:p w:rsidR="00BD3351" w:rsidRPr="00F1202D" w:rsidRDefault="00BD3351" w:rsidP="00F1202D">
      <w:pPr>
        <w:shd w:val="clear" w:color="auto" w:fill="FFFFFF"/>
        <w:rPr>
          <w:szCs w:val="24"/>
        </w:rPr>
      </w:pPr>
    </w:p>
    <w:p w:rsidR="00BD3351" w:rsidRDefault="00BD3351" w:rsidP="00F1202D">
      <w:pPr>
        <w:numPr>
          <w:ilvl w:val="0"/>
          <w:numId w:val="5"/>
        </w:numPr>
        <w:shd w:val="clear" w:color="auto" w:fill="FFFFFF"/>
        <w:rPr>
          <w:szCs w:val="24"/>
        </w:rPr>
      </w:pPr>
      <w:r w:rsidRPr="00F1202D">
        <w:rPr>
          <w:szCs w:val="24"/>
        </w:rPr>
        <w:t>The license of a member of the armed forces who is on active duty remain</w:t>
      </w:r>
      <w:r>
        <w:rPr>
          <w:szCs w:val="24"/>
        </w:rPr>
        <w:t>s</w:t>
      </w:r>
      <w:r w:rsidRPr="00F1202D">
        <w:rPr>
          <w:szCs w:val="24"/>
        </w:rPr>
        <w:t xml:space="preserve"> valid until he or she is released from active duty, and for 90 days thereafter.  M.G.L. c. 112 §1B(c).  </w:t>
      </w:r>
    </w:p>
    <w:p w:rsidR="00BD3351" w:rsidRPr="00F1202D" w:rsidRDefault="00BD3351" w:rsidP="00F1202D">
      <w:pPr>
        <w:shd w:val="clear" w:color="auto" w:fill="FFFFFF"/>
        <w:ind w:left="720"/>
        <w:rPr>
          <w:szCs w:val="24"/>
        </w:rPr>
      </w:pPr>
    </w:p>
    <w:p w:rsidR="00BD3351" w:rsidRPr="00F1202D" w:rsidRDefault="00BD3351" w:rsidP="00F1202D">
      <w:pPr>
        <w:numPr>
          <w:ilvl w:val="0"/>
          <w:numId w:val="5"/>
        </w:numPr>
        <w:shd w:val="clear" w:color="auto" w:fill="FFFFFF"/>
        <w:rPr>
          <w:szCs w:val="24"/>
        </w:rPr>
      </w:pPr>
      <w:r w:rsidRPr="00F1202D">
        <w:rPr>
          <w:szCs w:val="24"/>
        </w:rPr>
        <w:t>HPL expedite</w:t>
      </w:r>
      <w:r>
        <w:rPr>
          <w:szCs w:val="24"/>
        </w:rPr>
        <w:t>s</w:t>
      </w:r>
      <w:r w:rsidRPr="00F1202D">
        <w:rPr>
          <w:szCs w:val="24"/>
        </w:rPr>
        <w:t xml:space="preserve"> the licensure process for military spouses who are licensed in other states and have left employment there to accompany a spouse relocated to the Commonwealth due to a military transfer.  M.G.L. c. 112 §1B(d).</w:t>
      </w:r>
    </w:p>
    <w:p w:rsidR="00BD3351" w:rsidRPr="00F1202D" w:rsidRDefault="00BD3351" w:rsidP="00F1202D">
      <w:pPr>
        <w:shd w:val="clear" w:color="auto" w:fill="FFFFFF"/>
        <w:rPr>
          <w:szCs w:val="24"/>
        </w:rPr>
      </w:pPr>
    </w:p>
    <w:p w:rsidR="00BD3351" w:rsidRPr="00ED5588" w:rsidRDefault="00BD3351" w:rsidP="000B392D">
      <w:pPr>
        <w:rPr>
          <w:szCs w:val="24"/>
        </w:rPr>
      </w:pPr>
      <w:r w:rsidRPr="00ED5588">
        <w:rPr>
          <w:szCs w:val="24"/>
        </w:rPr>
        <w:t xml:space="preserve">HPL began receiving inquiries about the VALOR Act from service members, veterans and service member spouses in July 2013.  Since that time, HPL has processed </w:t>
      </w:r>
      <w:r>
        <w:rPr>
          <w:szCs w:val="24"/>
        </w:rPr>
        <w:t>49</w:t>
      </w:r>
      <w:r w:rsidRPr="00ED5588">
        <w:rPr>
          <w:szCs w:val="24"/>
        </w:rPr>
        <w:t xml:space="preserve"> applications for licensure by service members, veterans, or spouses, and logged the active duty status of 37 licensed service members.</w:t>
      </w:r>
    </w:p>
    <w:p w:rsidR="00BD3351" w:rsidRPr="00ED5588" w:rsidRDefault="00BD3351" w:rsidP="000B392D">
      <w:pPr>
        <w:rPr>
          <w:szCs w:val="24"/>
        </w:rPr>
      </w:pPr>
    </w:p>
    <w:p w:rsidR="00BD3351" w:rsidRPr="00ED5588" w:rsidRDefault="00BD3351" w:rsidP="000B392D">
      <w:pPr>
        <w:rPr>
          <w:szCs w:val="24"/>
        </w:rPr>
      </w:pPr>
      <w:r w:rsidRPr="00ED5588">
        <w:rPr>
          <w:szCs w:val="24"/>
        </w:rPr>
        <w:t xml:space="preserve">FY15 Licensure applications submitted to HPL that are subject to the VALOR Act include:  two active duty service members, </w:t>
      </w:r>
      <w:r>
        <w:rPr>
          <w:szCs w:val="24"/>
        </w:rPr>
        <w:t>30</w:t>
      </w:r>
      <w:r w:rsidRPr="00ED5588">
        <w:rPr>
          <w:szCs w:val="24"/>
        </w:rPr>
        <w:t xml:space="preserve"> spouses of active duty service members and 1</w:t>
      </w:r>
      <w:r>
        <w:rPr>
          <w:szCs w:val="24"/>
        </w:rPr>
        <w:t>7</w:t>
      </w:r>
      <w:r w:rsidRPr="00ED5588">
        <w:rPr>
          <w:szCs w:val="24"/>
        </w:rPr>
        <w:t xml:space="preserve"> veterans.</w:t>
      </w:r>
      <w:r w:rsidRPr="00ED5588">
        <w:rPr>
          <w:rStyle w:val="FootnoteReference"/>
          <w:szCs w:val="24"/>
        </w:rPr>
        <w:footnoteReference w:id="4"/>
      </w:r>
      <w:r w:rsidRPr="00ED5588">
        <w:rPr>
          <w:szCs w:val="24"/>
        </w:rPr>
        <w:t xml:space="preserve">  The greatest concentration of applicants is military spouses applying for RN licensure.</w:t>
      </w:r>
    </w:p>
    <w:p w:rsidR="00BD3351" w:rsidRPr="00ED5588" w:rsidRDefault="00BD3351" w:rsidP="000B392D">
      <w:pPr>
        <w:rPr>
          <w:szCs w:val="24"/>
        </w:rPr>
      </w:pPr>
    </w:p>
    <w:p w:rsidR="00BD3351" w:rsidRPr="00ED5588" w:rsidRDefault="00BD3351" w:rsidP="000B392D">
      <w:pPr>
        <w:rPr>
          <w:szCs w:val="24"/>
        </w:rPr>
      </w:pPr>
      <w:r w:rsidRPr="00ED5588">
        <w:rPr>
          <w:szCs w:val="24"/>
        </w:rPr>
        <w:t>There are 24 active duty service licenses scheduled for renewal during 2015 and 2016.  Appendix D shows the distribution, with the greatest concentration among army dentists.</w:t>
      </w:r>
      <w:r w:rsidRPr="00ED5588">
        <w:rPr>
          <w:rStyle w:val="FootnoteReference"/>
          <w:szCs w:val="24"/>
        </w:rPr>
        <w:footnoteReference w:id="5"/>
      </w:r>
      <w:r w:rsidRPr="00ED5588">
        <w:rPr>
          <w:szCs w:val="24"/>
        </w:rPr>
        <w:t xml:space="preserve">  As per FY13 and FY14, dentists remain the most highly represented group across all active duty service types.</w:t>
      </w:r>
    </w:p>
    <w:p w:rsidR="00BD3351" w:rsidRPr="00ED5588" w:rsidRDefault="00BD3351" w:rsidP="000B392D">
      <w:pPr>
        <w:rPr>
          <w:szCs w:val="24"/>
        </w:rPr>
      </w:pPr>
    </w:p>
    <w:p w:rsidR="00BD3351" w:rsidRDefault="00BD3351" w:rsidP="000B392D">
      <w:pPr>
        <w:shd w:val="clear" w:color="auto" w:fill="FFFFFF"/>
        <w:rPr>
          <w:szCs w:val="24"/>
        </w:rPr>
      </w:pPr>
      <w:r w:rsidRPr="00ED5588">
        <w:rPr>
          <w:szCs w:val="24"/>
        </w:rPr>
        <w:t xml:space="preserve">The HPL </w:t>
      </w:r>
      <w:hyperlink r:id="rId12" w:history="1">
        <w:r w:rsidRPr="00ED5588">
          <w:rPr>
            <w:rStyle w:val="Hyperlink"/>
            <w:szCs w:val="24"/>
          </w:rPr>
          <w:t>website</w:t>
        </w:r>
      </w:hyperlink>
      <w:r w:rsidRPr="00ED5588">
        <w:rPr>
          <w:szCs w:val="24"/>
        </w:rPr>
        <w:t xml:space="preserve"> contains additional information and the necessary affidavit forms that VALOR Act applicants must submit.  Active military, military spouses, and veterans must identify themselves as such in order to obtain these benefits.  HPL has established a division-wide staff action policy, which has been adopted by all HPL boards, authorizing the processing of license applications and renewals under the Valor Act in an efficient and consistent manner.</w:t>
      </w:r>
    </w:p>
    <w:p w:rsidR="00BD3351" w:rsidRPr="00F1202D" w:rsidRDefault="00BD3351" w:rsidP="000B392D">
      <w:pPr>
        <w:shd w:val="clear" w:color="auto" w:fill="FFFFFF"/>
        <w:rPr>
          <w:szCs w:val="24"/>
        </w:rPr>
      </w:pPr>
    </w:p>
    <w:p w:rsidR="00BD3351" w:rsidRPr="00F1202D" w:rsidRDefault="00BD3351" w:rsidP="00F1202D">
      <w:pPr>
        <w:rPr>
          <w:b/>
          <w:i/>
          <w:szCs w:val="24"/>
        </w:rPr>
      </w:pPr>
      <w:r w:rsidRPr="00F1202D">
        <w:rPr>
          <w:b/>
          <w:i/>
          <w:szCs w:val="24"/>
        </w:rPr>
        <w:t xml:space="preserve">HPL </w:t>
      </w:r>
      <w:r>
        <w:rPr>
          <w:b/>
          <w:i/>
          <w:szCs w:val="24"/>
        </w:rPr>
        <w:t>Initiatives</w:t>
      </w:r>
    </w:p>
    <w:p w:rsidR="00BD3351" w:rsidRPr="00F1202D" w:rsidRDefault="00BD3351" w:rsidP="00F1202D">
      <w:pPr>
        <w:rPr>
          <w:b/>
          <w:i/>
          <w:szCs w:val="24"/>
        </w:rPr>
      </w:pPr>
    </w:p>
    <w:p w:rsidR="00BD3351" w:rsidRPr="00F1202D" w:rsidRDefault="00BD3351" w:rsidP="00F1202D">
      <w:pPr>
        <w:pStyle w:val="ListParagraph"/>
        <w:ind w:left="0"/>
        <w:rPr>
          <w:szCs w:val="24"/>
        </w:rPr>
      </w:pPr>
      <w:r w:rsidRPr="00F1202D">
        <w:rPr>
          <w:b/>
          <w:szCs w:val="24"/>
        </w:rPr>
        <w:t>Board Composition</w:t>
      </w:r>
      <w:r w:rsidRPr="00104371">
        <w:rPr>
          <w:szCs w:val="24"/>
        </w:rPr>
        <w:t>:  H</w:t>
      </w:r>
      <w:r w:rsidRPr="00F1202D">
        <w:rPr>
          <w:szCs w:val="24"/>
        </w:rPr>
        <w:t xml:space="preserve">PL focused on increasing recruiting efforts to fill vacant </w:t>
      </w:r>
      <w:r>
        <w:rPr>
          <w:szCs w:val="24"/>
        </w:rPr>
        <w:t>b</w:t>
      </w:r>
      <w:r w:rsidRPr="00F1202D">
        <w:rPr>
          <w:szCs w:val="24"/>
        </w:rPr>
        <w:t>oard</w:t>
      </w:r>
      <w:r>
        <w:rPr>
          <w:szCs w:val="24"/>
        </w:rPr>
        <w:t xml:space="preserve"> seats </w:t>
      </w:r>
      <w:r w:rsidRPr="00F1202D">
        <w:rPr>
          <w:szCs w:val="24"/>
        </w:rPr>
        <w:t xml:space="preserve">cross </w:t>
      </w:r>
      <w:r>
        <w:rPr>
          <w:szCs w:val="24"/>
        </w:rPr>
        <w:t xml:space="preserve">all </w:t>
      </w:r>
      <w:r w:rsidRPr="00F1202D">
        <w:rPr>
          <w:szCs w:val="24"/>
        </w:rPr>
        <w:t>HPL</w:t>
      </w:r>
      <w:r>
        <w:rPr>
          <w:szCs w:val="24"/>
        </w:rPr>
        <w:t xml:space="preserve"> boards</w:t>
      </w:r>
      <w:r w:rsidRPr="00F1202D">
        <w:rPr>
          <w:szCs w:val="24"/>
        </w:rPr>
        <w:t xml:space="preserve">.  By the end of FY15, 75.6% of all </w:t>
      </w:r>
      <w:r>
        <w:rPr>
          <w:szCs w:val="24"/>
        </w:rPr>
        <w:t>b</w:t>
      </w:r>
      <w:r w:rsidRPr="00F1202D">
        <w:rPr>
          <w:szCs w:val="24"/>
        </w:rPr>
        <w:t xml:space="preserve">oard appointments were filled.  A total of 18 new </w:t>
      </w:r>
      <w:r>
        <w:rPr>
          <w:szCs w:val="24"/>
        </w:rPr>
        <w:t>b</w:t>
      </w:r>
      <w:r w:rsidRPr="00F1202D">
        <w:rPr>
          <w:szCs w:val="24"/>
        </w:rPr>
        <w:t>oard members were appointed during FY15.</w:t>
      </w:r>
    </w:p>
    <w:p w:rsidR="00BD3351" w:rsidRPr="00F1202D" w:rsidRDefault="00BD3351" w:rsidP="00F1202D">
      <w:pPr>
        <w:pStyle w:val="ListParagraph"/>
        <w:ind w:left="0"/>
        <w:rPr>
          <w:szCs w:val="24"/>
        </w:rPr>
      </w:pPr>
    </w:p>
    <w:p w:rsidR="00BD3351" w:rsidRPr="00F1202D" w:rsidRDefault="00BD3351" w:rsidP="00F1202D">
      <w:pPr>
        <w:pStyle w:val="ListParagraph"/>
        <w:ind w:left="0"/>
        <w:rPr>
          <w:szCs w:val="24"/>
        </w:rPr>
      </w:pPr>
      <w:r w:rsidRPr="00F1202D">
        <w:rPr>
          <w:b/>
          <w:szCs w:val="24"/>
        </w:rPr>
        <w:t>Policy Development and Implementation</w:t>
      </w:r>
      <w:r w:rsidRPr="00104371">
        <w:rPr>
          <w:szCs w:val="24"/>
        </w:rPr>
        <w:t xml:space="preserve">:  </w:t>
      </w:r>
      <w:r w:rsidRPr="009B52D7">
        <w:rPr>
          <w:szCs w:val="24"/>
        </w:rPr>
        <w:t>O</w:t>
      </w:r>
      <w:r w:rsidRPr="00F1202D">
        <w:rPr>
          <w:szCs w:val="24"/>
        </w:rPr>
        <w:t>ver the course of FY15, HPL continued to review and update policies and procedures to reflect current procedures and</w:t>
      </w:r>
      <w:r>
        <w:rPr>
          <w:szCs w:val="24"/>
        </w:rPr>
        <w:t>,</w:t>
      </w:r>
      <w:r w:rsidRPr="00F1202D">
        <w:rPr>
          <w:szCs w:val="24"/>
        </w:rPr>
        <w:t xml:space="preserve"> where </w:t>
      </w:r>
      <w:r>
        <w:rPr>
          <w:szCs w:val="24"/>
        </w:rPr>
        <w:t>feasible,</w:t>
      </w:r>
      <w:r w:rsidRPr="00F1202D">
        <w:rPr>
          <w:szCs w:val="24"/>
        </w:rPr>
        <w:t xml:space="preserve"> implemented changes to align procedures for consistency across the </w:t>
      </w:r>
      <w:r>
        <w:rPr>
          <w:szCs w:val="24"/>
        </w:rPr>
        <w:t>nine</w:t>
      </w:r>
      <w:r w:rsidRPr="00F1202D">
        <w:rPr>
          <w:szCs w:val="24"/>
        </w:rPr>
        <w:t xml:space="preserve"> </w:t>
      </w:r>
      <w:r>
        <w:rPr>
          <w:szCs w:val="24"/>
        </w:rPr>
        <w:t>b</w:t>
      </w:r>
      <w:r w:rsidRPr="00F1202D">
        <w:rPr>
          <w:szCs w:val="24"/>
        </w:rPr>
        <w:t>oards.  A review schedule was implemented to ensure that all policies and procedures remain current.</w:t>
      </w:r>
    </w:p>
    <w:p w:rsidR="00BD3351" w:rsidRPr="00F1202D" w:rsidRDefault="00BD3351" w:rsidP="004976B4">
      <w:pPr>
        <w:pStyle w:val="ListParagraph"/>
        <w:ind w:left="0"/>
        <w:rPr>
          <w:szCs w:val="24"/>
        </w:rPr>
      </w:pPr>
    </w:p>
    <w:p w:rsidR="00BD3351" w:rsidRDefault="00BD3351" w:rsidP="00311AD9">
      <w:pPr>
        <w:pStyle w:val="ListParagraph"/>
        <w:ind w:left="0"/>
        <w:rPr>
          <w:szCs w:val="24"/>
        </w:rPr>
      </w:pPr>
      <w:bookmarkStart w:id="1" w:name="OLE_LINK3"/>
      <w:bookmarkStart w:id="2" w:name="OLE_LINK4"/>
      <w:r w:rsidRPr="00F1202D">
        <w:rPr>
          <w:b/>
          <w:szCs w:val="24"/>
        </w:rPr>
        <w:t>Continuing Education Audit</w:t>
      </w:r>
      <w:r w:rsidRPr="00104371">
        <w:rPr>
          <w:szCs w:val="24"/>
        </w:rPr>
        <w:t xml:space="preserve">:  </w:t>
      </w:r>
      <w:bookmarkStart w:id="3" w:name="OLE_LINK1"/>
      <w:bookmarkStart w:id="4" w:name="OLE_LINK2"/>
      <w:r w:rsidRPr="00104371">
        <w:rPr>
          <w:szCs w:val="24"/>
        </w:rPr>
        <w:t>T</w:t>
      </w:r>
      <w:r w:rsidRPr="00F1202D">
        <w:rPr>
          <w:szCs w:val="24"/>
        </w:rPr>
        <w:t xml:space="preserve">he </w:t>
      </w:r>
      <w:r w:rsidRPr="00F1202D">
        <w:t xml:space="preserve">Board of </w:t>
      </w:r>
      <w:r>
        <w:t xml:space="preserve">Registration of </w:t>
      </w:r>
      <w:r w:rsidRPr="00F1202D">
        <w:t xml:space="preserve">Respiratory Care </w:t>
      </w:r>
      <w:bookmarkEnd w:id="3"/>
      <w:bookmarkEnd w:id="4"/>
      <w:r w:rsidRPr="00F1202D">
        <w:rPr>
          <w:szCs w:val="24"/>
        </w:rPr>
        <w:t xml:space="preserve">conducted a random continuing education audit to ensure that licensees were in compliance with </w:t>
      </w:r>
      <w:r>
        <w:rPr>
          <w:szCs w:val="24"/>
        </w:rPr>
        <w:t>its</w:t>
      </w:r>
      <w:r w:rsidRPr="00F1202D">
        <w:t xml:space="preserve"> </w:t>
      </w:r>
      <w:r w:rsidRPr="00F1202D">
        <w:rPr>
          <w:szCs w:val="24"/>
        </w:rPr>
        <w:t xml:space="preserve">continuing education requirements.  The </w:t>
      </w:r>
      <w:r w:rsidRPr="00F1202D">
        <w:t xml:space="preserve">Board of </w:t>
      </w:r>
      <w:r>
        <w:t xml:space="preserve">Registration of </w:t>
      </w:r>
      <w:r w:rsidRPr="00F1202D">
        <w:t xml:space="preserve">Respiratory Care </w:t>
      </w:r>
      <w:r w:rsidRPr="00F1202D">
        <w:rPr>
          <w:szCs w:val="24"/>
        </w:rPr>
        <w:t>voted to randomly select 10% of licensees, as well as all licensees with issues related to CEU documentation within the last three years</w:t>
      </w:r>
      <w:r>
        <w:rPr>
          <w:szCs w:val="24"/>
        </w:rPr>
        <w:t>,</w:t>
      </w:r>
      <w:r w:rsidRPr="00F1202D">
        <w:rPr>
          <w:szCs w:val="24"/>
        </w:rPr>
        <w:t xml:space="preserve"> to submit CEU documentation for the renewal period of July 1, 2012 - June 30, 2014.  IT randomly selected 10% (303) licensees and provided staff with the name, license number, and contact information of the selected licensees.  </w:t>
      </w:r>
      <w:r>
        <w:rPr>
          <w:szCs w:val="24"/>
        </w:rPr>
        <w:t>S</w:t>
      </w:r>
      <w:r w:rsidRPr="00F1202D">
        <w:rPr>
          <w:szCs w:val="24"/>
        </w:rPr>
        <w:t xml:space="preserve">taff reviewed minutes and identified </w:t>
      </w:r>
      <w:r>
        <w:rPr>
          <w:szCs w:val="24"/>
        </w:rPr>
        <w:t>three</w:t>
      </w:r>
      <w:r w:rsidRPr="00F1202D">
        <w:rPr>
          <w:szCs w:val="24"/>
        </w:rPr>
        <w:t xml:space="preserve"> licensees with prior issues related to CEU documentation.  On January 26, 2015, a letter and form approved by the </w:t>
      </w:r>
      <w:r w:rsidRPr="00F1202D">
        <w:t xml:space="preserve">Board of </w:t>
      </w:r>
      <w:r>
        <w:t xml:space="preserve">Registration of </w:t>
      </w:r>
      <w:r w:rsidRPr="00F1202D">
        <w:t xml:space="preserve">Respiratory Care </w:t>
      </w:r>
      <w:r w:rsidRPr="00F1202D">
        <w:rPr>
          <w:szCs w:val="24"/>
        </w:rPr>
        <w:t xml:space="preserve">was forwarded to each of the selected licensees’ address of record.  The </w:t>
      </w:r>
      <w:r w:rsidRPr="00F1202D">
        <w:t xml:space="preserve">Board of </w:t>
      </w:r>
      <w:r>
        <w:t xml:space="preserve">Registration of </w:t>
      </w:r>
      <w:r w:rsidRPr="00F1202D">
        <w:t xml:space="preserve">Respiratory Care </w:t>
      </w:r>
      <w:r w:rsidRPr="00F1202D">
        <w:rPr>
          <w:szCs w:val="24"/>
        </w:rPr>
        <w:t>subsequently reviewed all CEU documentation submitted by the selected licensees.</w:t>
      </w:r>
      <w:r>
        <w:rPr>
          <w:rStyle w:val="FootnoteReference"/>
          <w:szCs w:val="24"/>
        </w:rPr>
        <w:footnoteReference w:id="6"/>
      </w:r>
      <w:bookmarkEnd w:id="1"/>
      <w:bookmarkEnd w:id="2"/>
    </w:p>
    <w:p w:rsidR="00BD3351" w:rsidRPr="00311AD9" w:rsidRDefault="00BD3351" w:rsidP="00311AD9">
      <w:pPr>
        <w:pStyle w:val="ListParagraph"/>
        <w:ind w:left="0"/>
        <w:rPr>
          <w:szCs w:val="24"/>
        </w:rPr>
      </w:pPr>
    </w:p>
    <w:p w:rsidR="00BD3351" w:rsidRPr="00413B55" w:rsidRDefault="00BD3351" w:rsidP="005728F7">
      <w:pPr>
        <w:rPr>
          <w:szCs w:val="24"/>
        </w:rPr>
      </w:pPr>
      <w:r w:rsidRPr="00413B55">
        <w:rPr>
          <w:b/>
          <w:bCs/>
          <w:szCs w:val="24"/>
        </w:rPr>
        <w:t>Prescription Monitoring Program Regulatory Amendments</w:t>
      </w:r>
      <w:r w:rsidRPr="00413B55">
        <w:rPr>
          <w:szCs w:val="24"/>
        </w:rPr>
        <w:t xml:space="preserve">:  On November 12, 2014, the Massachusetts Public Health Council approved amendments relative to the use of the state’s Prescription Monitoring Program (PMP), fulfilling the mandate of M.G.L. c.94C §24A.  The amendments at 105 CMR 700.000: </w:t>
      </w:r>
      <w:r w:rsidRPr="00413B55">
        <w:rPr>
          <w:i/>
          <w:szCs w:val="24"/>
        </w:rPr>
        <w:t>Implementation of M.G.L. c. 94C</w:t>
      </w:r>
      <w:r w:rsidRPr="00413B55">
        <w:rPr>
          <w:szCs w:val="24"/>
        </w:rPr>
        <w:t xml:space="preserve"> will improve public health and safety by:</w:t>
      </w:r>
    </w:p>
    <w:p w:rsidR="00BD3351" w:rsidRPr="00413B55" w:rsidRDefault="00BD3351" w:rsidP="005728F7">
      <w:pPr>
        <w:numPr>
          <w:ilvl w:val="0"/>
          <w:numId w:val="29"/>
        </w:numPr>
        <w:rPr>
          <w:szCs w:val="24"/>
        </w:rPr>
      </w:pPr>
      <w:r w:rsidRPr="00413B55">
        <w:rPr>
          <w:szCs w:val="24"/>
        </w:rPr>
        <w:t>Requiring certain PMP participants to utilize the PMP prior to issuing to a patient, for the first time, a prescription for a Schedule II or III narcotic drug, or for a drug product containing a benzodiazepine;</w:t>
      </w:r>
    </w:p>
    <w:p w:rsidR="00BD3351" w:rsidRPr="00413B55" w:rsidRDefault="00BD3351" w:rsidP="005728F7">
      <w:pPr>
        <w:numPr>
          <w:ilvl w:val="0"/>
          <w:numId w:val="29"/>
        </w:numPr>
        <w:rPr>
          <w:szCs w:val="24"/>
        </w:rPr>
      </w:pPr>
      <w:r w:rsidRPr="00413B55">
        <w:rPr>
          <w:szCs w:val="24"/>
        </w:rPr>
        <w:t>Outlining those times when a registered individual prescriber does not have to utilize the PMP, such as during emergency care, or other identified circumstances;</w:t>
      </w:r>
    </w:p>
    <w:p w:rsidR="00BD3351" w:rsidRPr="00413B55" w:rsidRDefault="00BD3351" w:rsidP="005728F7">
      <w:pPr>
        <w:numPr>
          <w:ilvl w:val="0"/>
          <w:numId w:val="29"/>
        </w:numPr>
        <w:rPr>
          <w:szCs w:val="24"/>
        </w:rPr>
      </w:pPr>
      <w:r w:rsidRPr="00413B55">
        <w:rPr>
          <w:szCs w:val="24"/>
        </w:rPr>
        <w:t xml:space="preserve">Enabling DPH to issue guidance on PMP utilization prior to prescribing commonly abused and addictive prescription drug products in Schedules IV and V; </w:t>
      </w:r>
    </w:p>
    <w:p w:rsidR="00BD3351" w:rsidRPr="00413B55" w:rsidRDefault="00BD3351" w:rsidP="005728F7">
      <w:pPr>
        <w:numPr>
          <w:ilvl w:val="0"/>
          <w:numId w:val="29"/>
        </w:numPr>
        <w:rPr>
          <w:szCs w:val="24"/>
        </w:rPr>
      </w:pPr>
      <w:r w:rsidRPr="00413B55">
        <w:rPr>
          <w:szCs w:val="24"/>
        </w:rPr>
        <w:t>Allowing for the use of delegates, a class of PMP users who, as authorized support staff, may use the system (as designated by DPH) on behalf of a registered participant; and</w:t>
      </w:r>
    </w:p>
    <w:p w:rsidR="00BD3351" w:rsidRPr="00413B55" w:rsidRDefault="00BD3351" w:rsidP="005728F7">
      <w:pPr>
        <w:numPr>
          <w:ilvl w:val="0"/>
          <w:numId w:val="29"/>
        </w:numPr>
        <w:rPr>
          <w:szCs w:val="24"/>
        </w:rPr>
      </w:pPr>
      <w:r w:rsidRPr="00413B55">
        <w:rPr>
          <w:szCs w:val="24"/>
        </w:rPr>
        <w:t>Creating a process by which access to the MA Online PMP may be suspended or revoked if a user violates the terms and conditions for use of the system.</w:t>
      </w:r>
    </w:p>
    <w:p w:rsidR="00BD3351" w:rsidRPr="00413B55" w:rsidRDefault="00BD3351" w:rsidP="005728F7">
      <w:pPr>
        <w:rPr>
          <w:szCs w:val="24"/>
        </w:rPr>
      </w:pPr>
    </w:p>
    <w:p w:rsidR="00BD3351" w:rsidRPr="00413B55" w:rsidRDefault="00BD3351" w:rsidP="005728F7">
      <w:pPr>
        <w:rPr>
          <w:szCs w:val="24"/>
        </w:rPr>
      </w:pPr>
      <w:r w:rsidRPr="00413B55">
        <w:rPr>
          <w:szCs w:val="24"/>
        </w:rPr>
        <w:t>Prescribing APRNs and Physician Assistants (PAs) will automatically be enrolled in the online PMP.  The automatic PMP enrollment of all prescribers, including physicians, dentists, and podiatrists, in addition to APRNs and PAs, will occur simultaneously with the renewal of the prescribers’ Massachusetts Controlled Substance Registration.</w:t>
      </w:r>
    </w:p>
    <w:p w:rsidR="00BD3351" w:rsidRDefault="00BD3351" w:rsidP="005728F7">
      <w:pPr>
        <w:pStyle w:val="ListParagraph"/>
        <w:spacing w:after="200"/>
        <w:ind w:left="0"/>
        <w:rPr>
          <w:b/>
          <w:i/>
          <w:szCs w:val="24"/>
        </w:rPr>
      </w:pPr>
    </w:p>
    <w:p w:rsidR="00BD3351" w:rsidRDefault="00BD3351" w:rsidP="005728F7">
      <w:pPr>
        <w:pStyle w:val="ListParagraph"/>
        <w:spacing w:after="200"/>
        <w:ind w:left="0"/>
        <w:rPr>
          <w:szCs w:val="24"/>
        </w:rPr>
      </w:pPr>
      <w:r w:rsidRPr="00F1202D">
        <w:rPr>
          <w:b/>
          <w:i/>
          <w:szCs w:val="24"/>
        </w:rPr>
        <w:t>Just Culture</w:t>
      </w:r>
      <w:r w:rsidRPr="00F1202D">
        <w:rPr>
          <w:b/>
          <w:szCs w:val="24"/>
        </w:rPr>
        <w:t xml:space="preserve"> Development in HPL</w:t>
      </w:r>
      <w:r w:rsidRPr="00104371">
        <w:rPr>
          <w:szCs w:val="24"/>
        </w:rPr>
        <w:t>:</w:t>
      </w:r>
      <w:r w:rsidRPr="00104371">
        <w:rPr>
          <w:bCs/>
          <w:szCs w:val="24"/>
        </w:rPr>
        <w:t xml:space="preserve">  </w:t>
      </w:r>
      <w:r w:rsidRPr="00F1202D">
        <w:rPr>
          <w:bCs/>
          <w:szCs w:val="24"/>
        </w:rPr>
        <w:t xml:space="preserve">In 2012, </w:t>
      </w:r>
      <w:r>
        <w:rPr>
          <w:bCs/>
          <w:szCs w:val="24"/>
        </w:rPr>
        <w:t>the</w:t>
      </w:r>
      <w:r w:rsidRPr="00F1202D">
        <w:rPr>
          <w:bCs/>
          <w:szCs w:val="24"/>
        </w:rPr>
        <w:t xml:space="preserve"> Special Commission on the Oversight of Compounding Pharmacies (Special Commission) </w:t>
      </w:r>
      <w:r>
        <w:rPr>
          <w:bCs/>
          <w:szCs w:val="24"/>
        </w:rPr>
        <w:t>was charged</w:t>
      </w:r>
      <w:r w:rsidRPr="00F1202D">
        <w:rPr>
          <w:bCs/>
          <w:szCs w:val="24"/>
        </w:rPr>
        <w:t xml:space="preserve"> to analyze the needs of and gaps in the </w:t>
      </w:r>
      <w:r>
        <w:rPr>
          <w:bCs/>
          <w:szCs w:val="24"/>
        </w:rPr>
        <w:t xml:space="preserve">pharmacy </w:t>
      </w:r>
      <w:r w:rsidRPr="00F1202D">
        <w:rPr>
          <w:bCs/>
          <w:szCs w:val="24"/>
        </w:rPr>
        <w:t xml:space="preserve">industry in order to formulate recommendations on necessary policy, regulatory, and legislative changes.  </w:t>
      </w:r>
      <w:r w:rsidRPr="00F1202D">
        <w:rPr>
          <w:szCs w:val="24"/>
        </w:rPr>
        <w:t xml:space="preserve">The Special Commission recommended that the Board of Registration in Pharmacy and all of DPH adopt </w:t>
      </w:r>
      <w:r w:rsidRPr="00F1202D">
        <w:rPr>
          <w:i/>
          <w:szCs w:val="24"/>
        </w:rPr>
        <w:t>Just Culture</w:t>
      </w:r>
      <w:r w:rsidRPr="00F1202D">
        <w:rPr>
          <w:szCs w:val="24"/>
        </w:rPr>
        <w:t xml:space="preserve"> as the framework for </w:t>
      </w:r>
      <w:r>
        <w:rPr>
          <w:szCs w:val="24"/>
        </w:rPr>
        <w:t>en</w:t>
      </w:r>
      <w:r w:rsidRPr="00F1202D">
        <w:rPr>
          <w:szCs w:val="24"/>
        </w:rPr>
        <w:t>suring patient safety and quality of care.</w:t>
      </w:r>
      <w:r w:rsidRPr="0084342D">
        <w:rPr>
          <w:rStyle w:val="FootnoteReference"/>
          <w:szCs w:val="24"/>
        </w:rPr>
        <w:t xml:space="preserve"> </w:t>
      </w:r>
      <w:r w:rsidRPr="00F1202D">
        <w:rPr>
          <w:rStyle w:val="FootnoteReference"/>
          <w:szCs w:val="24"/>
        </w:rPr>
        <w:footnoteReference w:id="7"/>
      </w:r>
      <w:r w:rsidRPr="00F1202D">
        <w:rPr>
          <w:szCs w:val="24"/>
        </w:rPr>
        <w:t xml:space="preserve">  HPL explored various </w:t>
      </w:r>
      <w:r w:rsidRPr="00F1202D">
        <w:rPr>
          <w:i/>
          <w:iCs/>
          <w:szCs w:val="24"/>
        </w:rPr>
        <w:t>Just Culture</w:t>
      </w:r>
      <w:r w:rsidRPr="00F1202D">
        <w:rPr>
          <w:szCs w:val="24"/>
        </w:rPr>
        <w:t xml:space="preserve"> training options</w:t>
      </w:r>
      <w:r>
        <w:rPr>
          <w:szCs w:val="24"/>
        </w:rPr>
        <w:t xml:space="preserve"> and s</w:t>
      </w:r>
      <w:r w:rsidRPr="00F1202D">
        <w:rPr>
          <w:szCs w:val="24"/>
        </w:rPr>
        <w:t xml:space="preserve">taff met with training professionals focusing on </w:t>
      </w:r>
      <w:r w:rsidRPr="00F1202D">
        <w:rPr>
          <w:i/>
          <w:szCs w:val="24"/>
        </w:rPr>
        <w:t>Just Culture</w:t>
      </w:r>
      <w:r w:rsidRPr="00F1202D">
        <w:rPr>
          <w:szCs w:val="24"/>
        </w:rPr>
        <w:t xml:space="preserve"> development to discuss different approaches on how to best introduce </w:t>
      </w:r>
      <w:r w:rsidRPr="00F1202D">
        <w:rPr>
          <w:i/>
          <w:szCs w:val="24"/>
        </w:rPr>
        <w:t>Just Culture</w:t>
      </w:r>
      <w:r w:rsidRPr="00F1202D">
        <w:rPr>
          <w:szCs w:val="24"/>
        </w:rPr>
        <w:t xml:space="preserve"> to HPL.  HPL </w:t>
      </w:r>
      <w:r>
        <w:rPr>
          <w:szCs w:val="24"/>
        </w:rPr>
        <w:t>b</w:t>
      </w:r>
      <w:r w:rsidRPr="00F1202D">
        <w:rPr>
          <w:szCs w:val="24"/>
        </w:rPr>
        <w:t xml:space="preserve">oard members and staff attended a webinar on </w:t>
      </w:r>
      <w:r w:rsidRPr="00F1202D">
        <w:rPr>
          <w:i/>
          <w:szCs w:val="24"/>
        </w:rPr>
        <w:t>Just Culture</w:t>
      </w:r>
      <w:r w:rsidRPr="00F1202D">
        <w:rPr>
          <w:szCs w:val="24"/>
        </w:rPr>
        <w:t xml:space="preserve"> during FY15.</w:t>
      </w:r>
    </w:p>
    <w:p w:rsidR="00BD3351" w:rsidRPr="00F1202D" w:rsidRDefault="00BD3351" w:rsidP="000F26A6">
      <w:pPr>
        <w:pStyle w:val="ListParagraph"/>
        <w:ind w:left="540"/>
        <w:jc w:val="both"/>
        <w:rPr>
          <w:szCs w:val="24"/>
        </w:rPr>
      </w:pPr>
    </w:p>
    <w:p w:rsidR="00BD3351" w:rsidRPr="00F1202D" w:rsidRDefault="00BD3351" w:rsidP="004976B4">
      <w:pPr>
        <w:pStyle w:val="ListParagraph"/>
        <w:ind w:left="0"/>
        <w:rPr>
          <w:szCs w:val="24"/>
        </w:rPr>
      </w:pPr>
      <w:r w:rsidRPr="00F1202D">
        <w:rPr>
          <w:b/>
          <w:szCs w:val="24"/>
        </w:rPr>
        <w:t>Improving Transparency through Centralized Management of Public Records</w:t>
      </w:r>
      <w:r w:rsidRPr="00104371">
        <w:rPr>
          <w:szCs w:val="24"/>
        </w:rPr>
        <w:t>:  Public</w:t>
      </w:r>
      <w:r w:rsidRPr="00F1202D">
        <w:rPr>
          <w:szCs w:val="24"/>
        </w:rPr>
        <w:t xml:space="preserve"> record request management is a critical part of maintaining transparency regarding </w:t>
      </w:r>
      <w:r>
        <w:rPr>
          <w:szCs w:val="24"/>
        </w:rPr>
        <w:t>b</w:t>
      </w:r>
      <w:r w:rsidRPr="00F1202D">
        <w:rPr>
          <w:szCs w:val="24"/>
        </w:rPr>
        <w:t xml:space="preserve">oard processes.  To </w:t>
      </w:r>
      <w:r>
        <w:rPr>
          <w:szCs w:val="24"/>
        </w:rPr>
        <w:t>ensure</w:t>
      </w:r>
      <w:r w:rsidRPr="00F1202D">
        <w:rPr>
          <w:szCs w:val="24"/>
        </w:rPr>
        <w:t xml:space="preserve"> consistent management and legal compliance, the management of all public record requests </w:t>
      </w:r>
      <w:r>
        <w:rPr>
          <w:szCs w:val="24"/>
        </w:rPr>
        <w:t>was</w:t>
      </w:r>
      <w:r w:rsidRPr="00F1202D">
        <w:rPr>
          <w:szCs w:val="24"/>
        </w:rPr>
        <w:t xml:space="preserve"> centralized</w:t>
      </w:r>
      <w:r>
        <w:rPr>
          <w:szCs w:val="24"/>
        </w:rPr>
        <w:t xml:space="preserve"> in FY15 and</w:t>
      </w:r>
      <w:r w:rsidRPr="00F1202D">
        <w:rPr>
          <w:szCs w:val="24"/>
        </w:rPr>
        <w:t xml:space="preserve"> new standardized processing policies </w:t>
      </w:r>
      <w:r>
        <w:rPr>
          <w:szCs w:val="24"/>
        </w:rPr>
        <w:t xml:space="preserve">were implemented </w:t>
      </w:r>
      <w:r w:rsidRPr="00F1202D">
        <w:rPr>
          <w:szCs w:val="24"/>
        </w:rPr>
        <w:t xml:space="preserve">across all </w:t>
      </w:r>
      <w:r>
        <w:rPr>
          <w:szCs w:val="24"/>
        </w:rPr>
        <w:t>b</w:t>
      </w:r>
      <w:r w:rsidRPr="00F1202D">
        <w:rPr>
          <w:szCs w:val="24"/>
        </w:rPr>
        <w:t xml:space="preserve">oards.  All public record requests </w:t>
      </w:r>
      <w:r>
        <w:rPr>
          <w:szCs w:val="24"/>
        </w:rPr>
        <w:t>presented to</w:t>
      </w:r>
      <w:r w:rsidRPr="00F1202D">
        <w:rPr>
          <w:szCs w:val="24"/>
        </w:rPr>
        <w:t xml:space="preserve"> HPL </w:t>
      </w:r>
      <w:r>
        <w:rPr>
          <w:szCs w:val="24"/>
        </w:rPr>
        <w:t>were</w:t>
      </w:r>
      <w:r w:rsidRPr="00F1202D">
        <w:rPr>
          <w:szCs w:val="24"/>
        </w:rPr>
        <w:t xml:space="preserve"> streamlined and directed to a specially assigned </w:t>
      </w:r>
      <w:r>
        <w:rPr>
          <w:szCs w:val="24"/>
        </w:rPr>
        <w:t xml:space="preserve">HPL </w:t>
      </w:r>
      <w:r w:rsidRPr="00F1202D">
        <w:rPr>
          <w:szCs w:val="24"/>
        </w:rPr>
        <w:t>Program Analyst.</w:t>
      </w:r>
    </w:p>
    <w:p w:rsidR="00BD3351" w:rsidRPr="00F1202D" w:rsidRDefault="00BD3351" w:rsidP="000F26A6">
      <w:pPr>
        <w:pStyle w:val="ListParagraph"/>
        <w:tabs>
          <w:tab w:val="num" w:pos="1260"/>
        </w:tabs>
        <w:ind w:left="1260"/>
        <w:rPr>
          <w:szCs w:val="24"/>
        </w:rPr>
      </w:pPr>
    </w:p>
    <w:p w:rsidR="00BD3351" w:rsidRPr="00F1202D" w:rsidRDefault="00BD3351" w:rsidP="00457F2B">
      <w:pPr>
        <w:pStyle w:val="ListParagraph"/>
        <w:ind w:left="0"/>
        <w:rPr>
          <w:szCs w:val="24"/>
        </w:rPr>
      </w:pPr>
      <w:r w:rsidRPr="00F1202D">
        <w:rPr>
          <w:b/>
          <w:szCs w:val="24"/>
        </w:rPr>
        <w:t>Improving Transparency through Posting of Board Minutes and Consent Agreements on Websites</w:t>
      </w:r>
      <w:r w:rsidRPr="00104371">
        <w:rPr>
          <w:szCs w:val="24"/>
        </w:rPr>
        <w:t xml:space="preserve">:  </w:t>
      </w:r>
      <w:r w:rsidRPr="00F1202D">
        <w:rPr>
          <w:szCs w:val="24"/>
        </w:rPr>
        <w:t xml:space="preserve">Many recommendations from the Special Commission, as well as ongoing efforts within the </w:t>
      </w:r>
      <w:r>
        <w:rPr>
          <w:szCs w:val="24"/>
        </w:rPr>
        <w:t>b</w:t>
      </w:r>
      <w:r w:rsidRPr="00F1202D">
        <w:rPr>
          <w:szCs w:val="24"/>
        </w:rPr>
        <w:t xml:space="preserve">oards, have focused on making </w:t>
      </w:r>
      <w:r>
        <w:rPr>
          <w:szCs w:val="24"/>
        </w:rPr>
        <w:t>b</w:t>
      </w:r>
      <w:r w:rsidRPr="00F1202D">
        <w:rPr>
          <w:szCs w:val="24"/>
        </w:rPr>
        <w:t xml:space="preserve">oard procedures, processes, and case disposition information more easily accessible.  HPL </w:t>
      </w:r>
      <w:r>
        <w:rPr>
          <w:szCs w:val="24"/>
        </w:rPr>
        <w:t xml:space="preserve">has </w:t>
      </w:r>
      <w:r w:rsidRPr="00F1202D">
        <w:rPr>
          <w:szCs w:val="24"/>
        </w:rPr>
        <w:t xml:space="preserve">posted all </w:t>
      </w:r>
      <w:r>
        <w:rPr>
          <w:szCs w:val="24"/>
        </w:rPr>
        <w:t>b</w:t>
      </w:r>
      <w:r w:rsidRPr="00F1202D">
        <w:rPr>
          <w:szCs w:val="24"/>
        </w:rPr>
        <w:t xml:space="preserve">oard minutes and agendas for a minimum of the past </w:t>
      </w:r>
      <w:r>
        <w:rPr>
          <w:szCs w:val="24"/>
        </w:rPr>
        <w:t>two</w:t>
      </w:r>
      <w:r w:rsidRPr="00F1202D">
        <w:rPr>
          <w:szCs w:val="24"/>
        </w:rPr>
        <w:t xml:space="preserve"> years on its website.  In FY15, HPL compiled a database of all </w:t>
      </w:r>
      <w:r>
        <w:rPr>
          <w:szCs w:val="24"/>
        </w:rPr>
        <w:t>C</w:t>
      </w:r>
      <w:r w:rsidRPr="00F1202D">
        <w:rPr>
          <w:szCs w:val="24"/>
        </w:rPr>
        <w:t xml:space="preserve">onsent </w:t>
      </w:r>
      <w:r>
        <w:rPr>
          <w:szCs w:val="24"/>
        </w:rPr>
        <w:t>A</w:t>
      </w:r>
      <w:r w:rsidRPr="00F1202D">
        <w:rPr>
          <w:szCs w:val="24"/>
        </w:rPr>
        <w:t xml:space="preserve">greements to prepare for posting to the </w:t>
      </w:r>
      <w:r>
        <w:rPr>
          <w:szCs w:val="24"/>
        </w:rPr>
        <w:t>respective b</w:t>
      </w:r>
      <w:r w:rsidRPr="00F1202D">
        <w:rPr>
          <w:szCs w:val="24"/>
        </w:rPr>
        <w:t>oard websites.</w:t>
      </w:r>
    </w:p>
    <w:p w:rsidR="00BD3351" w:rsidRPr="00F1202D" w:rsidRDefault="00BD3351" w:rsidP="00104371">
      <w:pPr>
        <w:rPr>
          <w:b/>
          <w:sz w:val="32"/>
          <w:szCs w:val="32"/>
        </w:rPr>
      </w:pPr>
      <w:r w:rsidRPr="00F1202D">
        <w:rPr>
          <w:szCs w:val="24"/>
        </w:rPr>
        <w:br w:type="page"/>
      </w:r>
      <w:r w:rsidRPr="00F1202D">
        <w:rPr>
          <w:b/>
          <w:sz w:val="32"/>
          <w:szCs w:val="32"/>
        </w:rPr>
        <w:t>The Board of Certification of Community Health Workers</w:t>
      </w:r>
    </w:p>
    <w:p w:rsidR="00BD3351" w:rsidRPr="00104371" w:rsidRDefault="00BD3351" w:rsidP="00104371">
      <w:pPr>
        <w:rPr>
          <w:szCs w:val="24"/>
        </w:rPr>
      </w:pPr>
      <w:r w:rsidRPr="00104371">
        <w:rPr>
          <w:szCs w:val="24"/>
        </w:rPr>
        <w:t>M.G.L. c. 13 §§9, 106-108; M.G.L. c. 112 §§259-262</w:t>
      </w:r>
    </w:p>
    <w:p w:rsidR="00BD3351" w:rsidRPr="00104371" w:rsidRDefault="00BD3351" w:rsidP="00104371">
      <w:pPr>
        <w:rPr>
          <w:b/>
          <w:szCs w:val="24"/>
        </w:rPr>
      </w:pPr>
    </w:p>
    <w:p w:rsidR="00BD3351" w:rsidRPr="00104371" w:rsidRDefault="00BD3351" w:rsidP="00104371">
      <w:pPr>
        <w:rPr>
          <w:b/>
          <w:szCs w:val="24"/>
        </w:rPr>
      </w:pPr>
      <w:r w:rsidRPr="00104371">
        <w:rPr>
          <w:b/>
          <w:szCs w:val="24"/>
        </w:rPr>
        <w:t>I.</w:t>
      </w:r>
      <w:r w:rsidRPr="00104371">
        <w:rPr>
          <w:b/>
          <w:szCs w:val="24"/>
        </w:rPr>
        <w:tab/>
        <w:t>Administration</w:t>
      </w:r>
    </w:p>
    <w:p w:rsidR="00BD3351" w:rsidRPr="00104371" w:rsidRDefault="00BD3351" w:rsidP="00104371">
      <w:pPr>
        <w:rPr>
          <w:b/>
          <w:szCs w:val="24"/>
        </w:rPr>
      </w:pPr>
    </w:p>
    <w:p w:rsidR="00BD3351" w:rsidRPr="00104371" w:rsidRDefault="00BD3351" w:rsidP="00104371">
      <w:pPr>
        <w:rPr>
          <w:b/>
          <w:szCs w:val="24"/>
        </w:rPr>
      </w:pPr>
      <w:r w:rsidRPr="00104371">
        <w:rPr>
          <w:b/>
          <w:szCs w:val="24"/>
        </w:rPr>
        <w:t>About the Board</w:t>
      </w:r>
    </w:p>
    <w:p w:rsidR="00BD3351" w:rsidRPr="00F1202D" w:rsidRDefault="00BD3351" w:rsidP="00104371">
      <w:pPr>
        <w:shd w:val="clear" w:color="auto" w:fill="FFFFFF"/>
        <w:rPr>
          <w:szCs w:val="24"/>
        </w:rPr>
      </w:pPr>
      <w:r w:rsidRPr="00F1202D">
        <w:rPr>
          <w:szCs w:val="24"/>
        </w:rPr>
        <w:t>The Board of Certification of Community Health Workers (CHW Board) was created as a result of state health care reform and is intended to help integrate Community Health Workers into the health care and public health systems in order to promote health equity, cost containment, quality improvement, and management and prevention of chronic disease.</w:t>
      </w:r>
    </w:p>
    <w:p w:rsidR="00BD3351" w:rsidRPr="00F1202D" w:rsidRDefault="00BD3351" w:rsidP="00104371">
      <w:pPr>
        <w:shd w:val="clear" w:color="auto" w:fill="FFFFFF"/>
        <w:rPr>
          <w:szCs w:val="24"/>
        </w:rPr>
      </w:pPr>
    </w:p>
    <w:p w:rsidR="00BD3351" w:rsidRPr="00F1202D" w:rsidRDefault="00BD3351" w:rsidP="00104371">
      <w:pPr>
        <w:shd w:val="clear" w:color="auto" w:fill="FFFFFF"/>
        <w:rPr>
          <w:szCs w:val="24"/>
        </w:rPr>
      </w:pPr>
      <w:r w:rsidRPr="00F1202D">
        <w:rPr>
          <w:szCs w:val="24"/>
        </w:rPr>
        <w:t xml:space="preserve">The CHW Board is chaired by a designee of the Commissioner of </w:t>
      </w:r>
      <w:r>
        <w:rPr>
          <w:szCs w:val="24"/>
        </w:rPr>
        <w:t>DPH</w:t>
      </w:r>
      <w:r w:rsidRPr="00F1202D">
        <w:rPr>
          <w:szCs w:val="24"/>
        </w:rPr>
        <w:t xml:space="preserve"> and includes </w:t>
      </w:r>
      <w:r>
        <w:rPr>
          <w:szCs w:val="24"/>
        </w:rPr>
        <w:t>10</w:t>
      </w:r>
      <w:r w:rsidRPr="00F1202D">
        <w:rPr>
          <w:szCs w:val="24"/>
        </w:rPr>
        <w:t xml:space="preserve"> additional members appointed by the Governor.  Its makeup includes the following: </w:t>
      </w:r>
      <w:r>
        <w:rPr>
          <w:szCs w:val="24"/>
        </w:rPr>
        <w:t xml:space="preserve"> four</w:t>
      </w:r>
      <w:r w:rsidRPr="00F1202D">
        <w:rPr>
          <w:szCs w:val="24"/>
        </w:rPr>
        <w:t xml:space="preserve"> Community Health Workers, </w:t>
      </w:r>
      <w:r>
        <w:rPr>
          <w:szCs w:val="24"/>
        </w:rPr>
        <w:t>one</w:t>
      </w:r>
      <w:r w:rsidRPr="00F1202D">
        <w:rPr>
          <w:szCs w:val="24"/>
        </w:rPr>
        <w:t xml:space="preserve"> Community Health Worker Training Organization Representative, </w:t>
      </w:r>
      <w:r>
        <w:rPr>
          <w:szCs w:val="24"/>
        </w:rPr>
        <w:t>one</w:t>
      </w:r>
      <w:r w:rsidRPr="00F1202D">
        <w:rPr>
          <w:szCs w:val="24"/>
        </w:rPr>
        <w:t xml:space="preserve"> Community-Based Community Health Worker Employer, </w:t>
      </w:r>
      <w:r>
        <w:rPr>
          <w:szCs w:val="24"/>
        </w:rPr>
        <w:t>one</w:t>
      </w:r>
      <w:r w:rsidRPr="00F1202D">
        <w:rPr>
          <w:szCs w:val="24"/>
        </w:rPr>
        <w:t xml:space="preserve"> Massachusetts Association of Health Plans Representative, </w:t>
      </w:r>
      <w:r>
        <w:rPr>
          <w:szCs w:val="24"/>
        </w:rPr>
        <w:t>one</w:t>
      </w:r>
      <w:r w:rsidRPr="00F1202D">
        <w:rPr>
          <w:szCs w:val="24"/>
        </w:rPr>
        <w:t xml:space="preserve"> Massachusetts League of Community Health Centers Representative, </w:t>
      </w:r>
      <w:r>
        <w:rPr>
          <w:szCs w:val="24"/>
        </w:rPr>
        <w:t>one</w:t>
      </w:r>
      <w:r w:rsidRPr="00F1202D">
        <w:rPr>
          <w:szCs w:val="24"/>
        </w:rPr>
        <w:t xml:space="preserve"> Massachusetts Public Health Association Representative, and </w:t>
      </w:r>
      <w:r>
        <w:rPr>
          <w:szCs w:val="24"/>
        </w:rPr>
        <w:t>one</w:t>
      </w:r>
      <w:r w:rsidRPr="00F1202D">
        <w:rPr>
          <w:szCs w:val="24"/>
        </w:rPr>
        <w:t xml:space="preserve"> public member.  Six members are required to be present to constitute a quorum.</w:t>
      </w:r>
    </w:p>
    <w:p w:rsidR="00BD3351" w:rsidRPr="00F1202D" w:rsidRDefault="00BD3351" w:rsidP="00104371">
      <w:pPr>
        <w:shd w:val="clear" w:color="auto" w:fill="FFFFFF"/>
        <w:rPr>
          <w:szCs w:val="24"/>
        </w:rPr>
      </w:pPr>
    </w:p>
    <w:p w:rsidR="00BD3351" w:rsidRPr="00F1202D" w:rsidRDefault="00BD3351" w:rsidP="00104371">
      <w:pPr>
        <w:rPr>
          <w:b/>
          <w:szCs w:val="24"/>
        </w:rPr>
      </w:pPr>
      <w:r w:rsidRPr="00F1202D">
        <w:rPr>
          <w:b/>
          <w:szCs w:val="24"/>
        </w:rPr>
        <w:t>FY15 Board Members</w:t>
      </w:r>
    </w:p>
    <w:p w:rsidR="00BD3351" w:rsidRPr="00F1202D" w:rsidRDefault="00BD3351" w:rsidP="00104371">
      <w:pPr>
        <w:rPr>
          <w:szCs w:val="24"/>
        </w:rPr>
      </w:pPr>
      <w:r w:rsidRPr="00F1202D">
        <w:rPr>
          <w:szCs w:val="24"/>
        </w:rPr>
        <w:t>Jean Zotter, Department Public Health, Chair</w:t>
      </w:r>
    </w:p>
    <w:p w:rsidR="00BD3351" w:rsidRPr="00F1202D" w:rsidRDefault="00BD3351" w:rsidP="00104371">
      <w:pPr>
        <w:ind w:left="720" w:hanging="720"/>
        <w:rPr>
          <w:szCs w:val="24"/>
        </w:rPr>
      </w:pPr>
      <w:r w:rsidRPr="00F1202D">
        <w:rPr>
          <w:szCs w:val="24"/>
        </w:rPr>
        <w:t>Patricia Edraos, Massachusetts League of Community Health Centers (MLCHC), Representative</w:t>
      </w:r>
    </w:p>
    <w:p w:rsidR="00BD3351" w:rsidRPr="00F1202D" w:rsidRDefault="00BD3351" w:rsidP="00104371">
      <w:pPr>
        <w:rPr>
          <w:szCs w:val="24"/>
          <w:u w:val="single"/>
        </w:rPr>
      </w:pPr>
      <w:r w:rsidRPr="00F1202D">
        <w:rPr>
          <w:szCs w:val="24"/>
        </w:rPr>
        <w:t>Joanne Calista, Community Health Worker Training Organization, Representative</w:t>
      </w:r>
    </w:p>
    <w:p w:rsidR="00BD3351" w:rsidRPr="00F1202D" w:rsidRDefault="00BD3351" w:rsidP="00104371">
      <w:pPr>
        <w:rPr>
          <w:szCs w:val="24"/>
        </w:rPr>
      </w:pPr>
      <w:r w:rsidRPr="00F1202D">
        <w:rPr>
          <w:szCs w:val="24"/>
        </w:rPr>
        <w:t>Henrique O. Schmidt (formerly Oliveira), Community Health Worker, Secretary</w:t>
      </w:r>
    </w:p>
    <w:p w:rsidR="00BD3351" w:rsidRPr="00F1202D" w:rsidRDefault="00BD3351" w:rsidP="00104371">
      <w:pPr>
        <w:rPr>
          <w:szCs w:val="24"/>
        </w:rPr>
      </w:pPr>
      <w:r w:rsidRPr="00F1202D">
        <w:rPr>
          <w:szCs w:val="24"/>
        </w:rPr>
        <w:t>Charles Joffe-Halpern, Community-Based Community Health Worker, Employer</w:t>
      </w:r>
    </w:p>
    <w:p w:rsidR="00BD3351" w:rsidRPr="00F1202D" w:rsidRDefault="00BD3351" w:rsidP="00104371">
      <w:pPr>
        <w:rPr>
          <w:szCs w:val="24"/>
        </w:rPr>
      </w:pPr>
      <w:r w:rsidRPr="00F1202D">
        <w:rPr>
          <w:szCs w:val="24"/>
        </w:rPr>
        <w:t>Maritza Smidy, Community Health Worker</w:t>
      </w:r>
    </w:p>
    <w:p w:rsidR="00BD3351" w:rsidRPr="00F1202D" w:rsidRDefault="00BD3351" w:rsidP="00104371">
      <w:pPr>
        <w:rPr>
          <w:szCs w:val="24"/>
        </w:rPr>
      </w:pPr>
      <w:r w:rsidRPr="00F1202D">
        <w:rPr>
          <w:szCs w:val="24"/>
        </w:rPr>
        <w:t>Denise Lau, Public Member</w:t>
      </w:r>
    </w:p>
    <w:p w:rsidR="00BD3351" w:rsidRPr="00F1202D" w:rsidRDefault="00BD3351" w:rsidP="00104371">
      <w:pPr>
        <w:rPr>
          <w:szCs w:val="24"/>
        </w:rPr>
      </w:pPr>
      <w:r w:rsidRPr="00F1202D">
        <w:rPr>
          <w:szCs w:val="24"/>
        </w:rPr>
        <w:t>Sheila Och, Community Health Worker</w:t>
      </w:r>
    </w:p>
    <w:p w:rsidR="00BD3351" w:rsidRPr="00F1202D" w:rsidRDefault="00BD3351" w:rsidP="00104371">
      <w:pPr>
        <w:rPr>
          <w:szCs w:val="24"/>
        </w:rPr>
      </w:pPr>
      <w:r w:rsidRPr="00F1202D">
        <w:rPr>
          <w:szCs w:val="24"/>
        </w:rPr>
        <w:t>Margaret Hogarty, Massachusetts Public Health Association Representative</w:t>
      </w:r>
    </w:p>
    <w:p w:rsidR="00BD3351" w:rsidRPr="00F1202D" w:rsidRDefault="00BD3351" w:rsidP="00104371">
      <w:pPr>
        <w:rPr>
          <w:szCs w:val="24"/>
        </w:rPr>
      </w:pPr>
    </w:p>
    <w:p w:rsidR="00BD3351" w:rsidRPr="00F1202D" w:rsidRDefault="00BD3351" w:rsidP="00104371">
      <w:pPr>
        <w:rPr>
          <w:b/>
          <w:szCs w:val="24"/>
        </w:rPr>
      </w:pPr>
      <w:r w:rsidRPr="00F1202D">
        <w:rPr>
          <w:b/>
          <w:szCs w:val="24"/>
        </w:rPr>
        <w:t>FY15 Board Meetings</w:t>
      </w:r>
    </w:p>
    <w:p w:rsidR="00BD3351" w:rsidRPr="00F1202D" w:rsidRDefault="00BD3351" w:rsidP="00104371">
      <w:pPr>
        <w:rPr>
          <w:szCs w:val="24"/>
        </w:rPr>
      </w:pPr>
      <w:r w:rsidRPr="00F1202D">
        <w:rPr>
          <w:szCs w:val="24"/>
        </w:rPr>
        <w:t>July 8, 2014</w:t>
      </w:r>
    </w:p>
    <w:p w:rsidR="00BD3351" w:rsidRPr="00F1202D" w:rsidRDefault="00BD3351" w:rsidP="00104371">
      <w:pPr>
        <w:rPr>
          <w:szCs w:val="24"/>
        </w:rPr>
      </w:pPr>
      <w:r w:rsidRPr="00F1202D">
        <w:rPr>
          <w:szCs w:val="24"/>
        </w:rPr>
        <w:t>August 12, 2014</w:t>
      </w:r>
    </w:p>
    <w:p w:rsidR="00BD3351" w:rsidRPr="00F1202D" w:rsidRDefault="00BD3351" w:rsidP="00104371">
      <w:pPr>
        <w:rPr>
          <w:szCs w:val="24"/>
        </w:rPr>
      </w:pPr>
      <w:r w:rsidRPr="00F1202D">
        <w:rPr>
          <w:szCs w:val="24"/>
        </w:rPr>
        <w:t>September 9, 2014</w:t>
      </w:r>
    </w:p>
    <w:p w:rsidR="00BD3351" w:rsidRPr="00F1202D" w:rsidRDefault="00BD3351" w:rsidP="00104371">
      <w:pPr>
        <w:rPr>
          <w:szCs w:val="24"/>
        </w:rPr>
      </w:pPr>
      <w:r w:rsidRPr="00F1202D">
        <w:rPr>
          <w:szCs w:val="24"/>
        </w:rPr>
        <w:t>October 14, 2014</w:t>
      </w:r>
    </w:p>
    <w:p w:rsidR="00BD3351" w:rsidRPr="00F1202D" w:rsidRDefault="00BD3351" w:rsidP="00104371">
      <w:pPr>
        <w:rPr>
          <w:szCs w:val="24"/>
        </w:rPr>
      </w:pPr>
      <w:r w:rsidRPr="00F1202D">
        <w:rPr>
          <w:szCs w:val="24"/>
        </w:rPr>
        <w:t>November 6, 2014</w:t>
      </w:r>
    </w:p>
    <w:p w:rsidR="00BD3351" w:rsidRPr="00F1202D" w:rsidRDefault="00BD3351" w:rsidP="00104371">
      <w:pPr>
        <w:rPr>
          <w:szCs w:val="24"/>
        </w:rPr>
      </w:pPr>
      <w:r w:rsidRPr="00F1202D">
        <w:rPr>
          <w:szCs w:val="24"/>
        </w:rPr>
        <w:t>December 9, 2014</w:t>
      </w:r>
    </w:p>
    <w:p w:rsidR="00BD3351" w:rsidRPr="00F1202D" w:rsidRDefault="00BD3351" w:rsidP="00104371">
      <w:pPr>
        <w:rPr>
          <w:szCs w:val="24"/>
        </w:rPr>
      </w:pPr>
      <w:r w:rsidRPr="00F1202D">
        <w:rPr>
          <w:szCs w:val="24"/>
        </w:rPr>
        <w:t>January 13, 2015</w:t>
      </w:r>
    </w:p>
    <w:p w:rsidR="00BD3351" w:rsidRPr="00F1202D" w:rsidRDefault="00BD3351" w:rsidP="00104371">
      <w:pPr>
        <w:rPr>
          <w:szCs w:val="24"/>
        </w:rPr>
      </w:pPr>
      <w:r w:rsidRPr="00F1202D">
        <w:rPr>
          <w:szCs w:val="24"/>
        </w:rPr>
        <w:t>April 14, 2015</w:t>
      </w:r>
    </w:p>
    <w:p w:rsidR="00BD3351" w:rsidRPr="00F1202D" w:rsidRDefault="00BD3351" w:rsidP="00104371">
      <w:pPr>
        <w:rPr>
          <w:b/>
          <w:szCs w:val="24"/>
        </w:rPr>
      </w:pPr>
      <w:r w:rsidRPr="00F1202D">
        <w:rPr>
          <w:b/>
          <w:szCs w:val="24"/>
        </w:rPr>
        <w:br w:type="page"/>
        <w:t>Contact Information</w:t>
      </w:r>
    </w:p>
    <w:p w:rsidR="00BD3351" w:rsidRPr="00F1202D" w:rsidRDefault="00BD3351" w:rsidP="00104371">
      <w:pPr>
        <w:rPr>
          <w:szCs w:val="24"/>
        </w:rPr>
      </w:pPr>
      <w:r w:rsidRPr="00F1202D">
        <w:rPr>
          <w:szCs w:val="24"/>
        </w:rPr>
        <w:t>Board of Certification of Community Health Workers</w:t>
      </w:r>
    </w:p>
    <w:p w:rsidR="00BD3351" w:rsidRPr="00F1202D" w:rsidRDefault="00BD3351" w:rsidP="00104371">
      <w:pPr>
        <w:rPr>
          <w:szCs w:val="24"/>
        </w:rPr>
      </w:pPr>
      <w:r w:rsidRPr="00F1202D">
        <w:rPr>
          <w:szCs w:val="24"/>
        </w:rPr>
        <w:t>239 Causeway Street, Suite 500</w:t>
      </w:r>
      <w:r w:rsidRPr="00F1202D">
        <w:rPr>
          <w:szCs w:val="24"/>
        </w:rPr>
        <w:br/>
        <w:t>Boston, MA 02114</w:t>
      </w:r>
    </w:p>
    <w:p w:rsidR="00BD3351" w:rsidRPr="00F1202D" w:rsidRDefault="00BD3351" w:rsidP="00104371">
      <w:pPr>
        <w:rPr>
          <w:szCs w:val="24"/>
        </w:rPr>
      </w:pPr>
      <w:r w:rsidRPr="00F1202D">
        <w:rPr>
          <w:szCs w:val="24"/>
        </w:rPr>
        <w:t>617-973-0806</w:t>
      </w:r>
    </w:p>
    <w:p w:rsidR="00BD3351" w:rsidRPr="00F1202D" w:rsidRDefault="00BD3351" w:rsidP="00104371">
      <w:pPr>
        <w:rPr>
          <w:szCs w:val="24"/>
          <w:u w:val="single"/>
        </w:rPr>
      </w:pPr>
      <w:r w:rsidRPr="00F1202D">
        <w:rPr>
          <w:bCs/>
          <w:szCs w:val="24"/>
        </w:rPr>
        <w:fldChar w:fldCharType="begin"/>
      </w:r>
      <w:r w:rsidRPr="00F1202D">
        <w:rPr>
          <w:bCs/>
          <w:szCs w:val="24"/>
        </w:rPr>
        <w:instrText>HYPERLINK "http://www.mass.gov/dph/Boards/chw"</w:instrText>
      </w:r>
      <w:r w:rsidRPr="00F1202D">
        <w:rPr>
          <w:bCs/>
          <w:szCs w:val="24"/>
        </w:rPr>
        <w:fldChar w:fldCharType="separate"/>
      </w:r>
      <w:r w:rsidRPr="00F1202D">
        <w:rPr>
          <w:bCs/>
          <w:szCs w:val="24"/>
          <w:u w:val="single"/>
        </w:rPr>
        <w:t>www.mass.gov/dph/Boards/chw</w:t>
      </w:r>
    </w:p>
    <w:p w:rsidR="00BD3351" w:rsidRPr="00F1202D" w:rsidRDefault="00BD3351" w:rsidP="00104371">
      <w:pPr>
        <w:rPr>
          <w:szCs w:val="24"/>
        </w:rPr>
      </w:pPr>
      <w:r w:rsidRPr="00F1202D">
        <w:rPr>
          <w:bCs/>
          <w:szCs w:val="24"/>
        </w:rPr>
        <w:fldChar w:fldCharType="end"/>
      </w:r>
      <w:r w:rsidRPr="00F1202D">
        <w:rPr>
          <w:szCs w:val="24"/>
        </w:rPr>
        <w:t>CHW.admin@state.ma.us</w:t>
      </w:r>
    </w:p>
    <w:p w:rsidR="00BD3351" w:rsidRPr="00F1202D" w:rsidRDefault="00BD3351" w:rsidP="00104371">
      <w:pPr>
        <w:rPr>
          <w:b/>
          <w:szCs w:val="24"/>
        </w:rPr>
      </w:pPr>
    </w:p>
    <w:p w:rsidR="00BD3351" w:rsidRPr="00F1202D" w:rsidRDefault="00BD3351" w:rsidP="00104371">
      <w:pPr>
        <w:rPr>
          <w:b/>
          <w:szCs w:val="24"/>
        </w:rPr>
      </w:pPr>
      <w:r w:rsidRPr="00F1202D">
        <w:rPr>
          <w:b/>
          <w:szCs w:val="24"/>
        </w:rPr>
        <w:t>II.</w:t>
      </w:r>
      <w:r w:rsidRPr="00F1202D">
        <w:rPr>
          <w:b/>
          <w:szCs w:val="24"/>
        </w:rPr>
        <w:tab/>
        <w:t>Accomplishments of the Board</w:t>
      </w:r>
    </w:p>
    <w:p w:rsidR="00BD3351" w:rsidRPr="00F1202D" w:rsidRDefault="00BD3351" w:rsidP="00104371">
      <w:pPr>
        <w:rPr>
          <w:szCs w:val="24"/>
        </w:rPr>
      </w:pPr>
    </w:p>
    <w:p w:rsidR="00BD3351" w:rsidRPr="00F1202D" w:rsidRDefault="00BD3351" w:rsidP="00104371">
      <w:pPr>
        <w:rPr>
          <w:szCs w:val="24"/>
        </w:rPr>
      </w:pPr>
      <w:r w:rsidRPr="00F1202D">
        <w:rPr>
          <w:b/>
          <w:szCs w:val="24"/>
        </w:rPr>
        <w:t>Draft Regulations:</w:t>
      </w:r>
      <w:r w:rsidRPr="00F1202D">
        <w:rPr>
          <w:szCs w:val="24"/>
        </w:rPr>
        <w:t xml:space="preserve">  During FY15, numerous draft regulations were</w:t>
      </w:r>
      <w:r>
        <w:rPr>
          <w:szCs w:val="24"/>
        </w:rPr>
        <w:t xml:space="preserve"> developed</w:t>
      </w:r>
      <w:r w:rsidRPr="00F1202D">
        <w:rPr>
          <w:szCs w:val="24"/>
        </w:rPr>
        <w:t xml:space="preserve"> by the CHW Board.</w:t>
      </w:r>
    </w:p>
    <w:p w:rsidR="00BD3351" w:rsidRPr="00F1202D" w:rsidRDefault="00BD3351" w:rsidP="00104371">
      <w:pPr>
        <w:rPr>
          <w:szCs w:val="24"/>
        </w:rPr>
      </w:pPr>
    </w:p>
    <w:p w:rsidR="00BD3351" w:rsidRPr="00F1202D" w:rsidRDefault="00BD3351" w:rsidP="00104371">
      <w:pPr>
        <w:rPr>
          <w:szCs w:val="24"/>
        </w:rPr>
      </w:pPr>
      <w:r w:rsidRPr="00F1202D">
        <w:rPr>
          <w:b/>
          <w:szCs w:val="24"/>
        </w:rPr>
        <w:t>Draft Fee Proposal:</w:t>
      </w:r>
      <w:r w:rsidRPr="00F1202D">
        <w:rPr>
          <w:szCs w:val="24"/>
        </w:rPr>
        <w:t xml:space="preserve">  A licensure fee proposal was drafted on behalf of the CHW Board during FY15.</w:t>
      </w:r>
    </w:p>
    <w:p w:rsidR="00BD3351" w:rsidRPr="00F1202D" w:rsidRDefault="00BD3351" w:rsidP="00104371">
      <w:pPr>
        <w:rPr>
          <w:szCs w:val="24"/>
        </w:rPr>
      </w:pPr>
    </w:p>
    <w:p w:rsidR="00BD3351" w:rsidRPr="00F1202D" w:rsidRDefault="00BD3351" w:rsidP="00104371">
      <w:pPr>
        <w:rPr>
          <w:b/>
          <w:szCs w:val="24"/>
        </w:rPr>
      </w:pPr>
      <w:r w:rsidRPr="00F1202D">
        <w:rPr>
          <w:b/>
          <w:szCs w:val="24"/>
        </w:rPr>
        <w:t>III.</w:t>
      </w:r>
      <w:r w:rsidRPr="00F1202D">
        <w:rPr>
          <w:b/>
          <w:szCs w:val="24"/>
        </w:rPr>
        <w:tab/>
        <w:t>Strategic Priorities</w:t>
      </w:r>
    </w:p>
    <w:p w:rsidR="00BD3351" w:rsidRPr="00F1202D" w:rsidRDefault="00BD3351" w:rsidP="00104371">
      <w:pPr>
        <w:rPr>
          <w:szCs w:val="24"/>
        </w:rPr>
      </w:pPr>
    </w:p>
    <w:p w:rsidR="00BD3351" w:rsidRPr="00F1202D" w:rsidRDefault="00BD3351" w:rsidP="00104371">
      <w:pPr>
        <w:rPr>
          <w:b/>
          <w:szCs w:val="24"/>
        </w:rPr>
      </w:pPr>
      <w:r w:rsidRPr="00F1202D">
        <w:rPr>
          <w:b/>
          <w:szCs w:val="24"/>
        </w:rPr>
        <w:t>Finalize Draft Licensure Fees:</w:t>
      </w:r>
      <w:r w:rsidRPr="00F1202D">
        <w:rPr>
          <w:szCs w:val="24"/>
        </w:rPr>
        <w:t xml:space="preserve">  Licensure fees are anticipated to be approved and finalized after a public comment period during FY16.</w:t>
      </w:r>
    </w:p>
    <w:p w:rsidR="00BD3351" w:rsidRPr="00F1202D" w:rsidRDefault="00BD3351" w:rsidP="00104371">
      <w:pPr>
        <w:rPr>
          <w:b/>
          <w:szCs w:val="24"/>
        </w:rPr>
      </w:pPr>
    </w:p>
    <w:p w:rsidR="00BD3351" w:rsidRPr="00F1202D" w:rsidRDefault="00BD3351" w:rsidP="00104371">
      <w:pPr>
        <w:rPr>
          <w:szCs w:val="24"/>
        </w:rPr>
      </w:pPr>
      <w:r w:rsidRPr="00F1202D">
        <w:rPr>
          <w:b/>
          <w:szCs w:val="24"/>
        </w:rPr>
        <w:t xml:space="preserve">Draft Regulations:  </w:t>
      </w:r>
      <w:r w:rsidRPr="00F1202D">
        <w:rPr>
          <w:szCs w:val="24"/>
        </w:rPr>
        <w:t xml:space="preserve">The CHW Board and CHW Advisory Work Group will continue to </w:t>
      </w:r>
      <w:r>
        <w:rPr>
          <w:szCs w:val="24"/>
        </w:rPr>
        <w:t xml:space="preserve">finalize the </w:t>
      </w:r>
      <w:r w:rsidRPr="00F1202D">
        <w:rPr>
          <w:szCs w:val="24"/>
        </w:rPr>
        <w:t>remaining regulations in FY16.</w:t>
      </w:r>
    </w:p>
    <w:p w:rsidR="00BD3351" w:rsidRPr="00F1202D" w:rsidRDefault="00BD3351" w:rsidP="00104371">
      <w:pPr>
        <w:rPr>
          <w:szCs w:val="24"/>
        </w:rPr>
      </w:pPr>
    </w:p>
    <w:p w:rsidR="00BD3351" w:rsidRPr="00F1202D" w:rsidRDefault="00BD3351" w:rsidP="00104371">
      <w:pPr>
        <w:rPr>
          <w:b/>
          <w:szCs w:val="24"/>
        </w:rPr>
      </w:pPr>
      <w:r w:rsidRPr="00F1202D">
        <w:rPr>
          <w:b/>
          <w:szCs w:val="24"/>
        </w:rPr>
        <w:t>Initial Licensure:</w:t>
      </w:r>
      <w:r w:rsidRPr="00F1202D">
        <w:rPr>
          <w:szCs w:val="24"/>
        </w:rPr>
        <w:t xml:space="preserve">  The CHW Board aims to begin to issue certificates to community health care workers in FY1</w:t>
      </w:r>
      <w:r>
        <w:rPr>
          <w:szCs w:val="24"/>
        </w:rPr>
        <w:t>6</w:t>
      </w:r>
      <w:r w:rsidRPr="00F1202D">
        <w:rPr>
          <w:szCs w:val="24"/>
        </w:rPr>
        <w:t>.</w:t>
      </w:r>
    </w:p>
    <w:p w:rsidR="00BD3351" w:rsidRPr="00F1202D" w:rsidRDefault="00BD3351" w:rsidP="00104371">
      <w:pPr>
        <w:rPr>
          <w:b/>
          <w:szCs w:val="24"/>
        </w:rPr>
      </w:pPr>
    </w:p>
    <w:p w:rsidR="00BD3351" w:rsidRPr="00F1202D" w:rsidRDefault="00BD3351" w:rsidP="00104371">
      <w:pPr>
        <w:rPr>
          <w:szCs w:val="24"/>
        </w:rPr>
      </w:pPr>
      <w:r w:rsidRPr="00F1202D">
        <w:rPr>
          <w:b/>
          <w:szCs w:val="24"/>
        </w:rPr>
        <w:t>IV.</w:t>
      </w:r>
      <w:r w:rsidRPr="00F1202D">
        <w:rPr>
          <w:b/>
          <w:szCs w:val="24"/>
        </w:rPr>
        <w:tab/>
        <w:t>License and Licensee Statistics</w:t>
      </w:r>
    </w:p>
    <w:p w:rsidR="00BD3351" w:rsidRPr="00F1202D" w:rsidRDefault="00BD3351" w:rsidP="00104371">
      <w:pPr>
        <w:rPr>
          <w:szCs w:val="24"/>
        </w:rPr>
      </w:pPr>
    </w:p>
    <w:p w:rsidR="00BD3351" w:rsidRPr="00F1202D" w:rsidRDefault="00BD3351" w:rsidP="00104371">
      <w:pPr>
        <w:rPr>
          <w:szCs w:val="24"/>
        </w:rPr>
      </w:pPr>
      <w:r w:rsidRPr="00F1202D">
        <w:rPr>
          <w:szCs w:val="24"/>
        </w:rPr>
        <w:t>Due to the recent establishment of the CHW Board, the CHW Board did not process any applications for certification in FY15.</w:t>
      </w:r>
    </w:p>
    <w:p w:rsidR="00BD3351" w:rsidRPr="00F1202D" w:rsidRDefault="00BD3351" w:rsidP="00104371">
      <w:pPr>
        <w:rPr>
          <w:szCs w:val="24"/>
        </w:rPr>
      </w:pPr>
    </w:p>
    <w:p w:rsidR="00BD3351" w:rsidRPr="00F1202D" w:rsidRDefault="00BD3351" w:rsidP="00104371">
      <w:pPr>
        <w:rPr>
          <w:b/>
          <w:szCs w:val="24"/>
        </w:rPr>
      </w:pPr>
      <w:r w:rsidRPr="00F1202D">
        <w:rPr>
          <w:b/>
          <w:szCs w:val="24"/>
        </w:rPr>
        <w:t>V.</w:t>
      </w:r>
      <w:r w:rsidRPr="00F1202D">
        <w:rPr>
          <w:b/>
          <w:szCs w:val="24"/>
        </w:rPr>
        <w:tab/>
        <w:t>Compliance: Disciplinary Statistics</w:t>
      </w:r>
    </w:p>
    <w:p w:rsidR="00BD3351" w:rsidRPr="00F1202D" w:rsidRDefault="00BD3351" w:rsidP="00104371">
      <w:pPr>
        <w:rPr>
          <w:b/>
          <w:szCs w:val="24"/>
        </w:rPr>
      </w:pPr>
    </w:p>
    <w:p w:rsidR="00BD3351" w:rsidRPr="00F1202D" w:rsidRDefault="00BD3351" w:rsidP="00104371">
      <w:r w:rsidRPr="00F1202D">
        <w:rPr>
          <w:szCs w:val="24"/>
        </w:rPr>
        <w:t>Due to its recent establishment, the CHW Board took no disciplinary action in FY15.</w:t>
      </w:r>
    </w:p>
    <w:p w:rsidR="00BD3351" w:rsidRPr="00F1202D" w:rsidRDefault="00BD3351" w:rsidP="00104371">
      <w:pPr>
        <w:pStyle w:val="NoSpacing"/>
        <w:rPr>
          <w:rFonts w:ascii="Times New Roman" w:hAnsi="Times New Roman"/>
          <w:b/>
          <w:sz w:val="32"/>
          <w:szCs w:val="32"/>
        </w:rPr>
      </w:pPr>
      <w:r w:rsidRPr="00F1202D">
        <w:rPr>
          <w:rFonts w:ascii="Times New Roman" w:hAnsi="Times New Roman"/>
          <w:b/>
          <w:sz w:val="24"/>
          <w:szCs w:val="24"/>
        </w:rPr>
        <w:br w:type="page"/>
      </w:r>
      <w:r w:rsidRPr="00F1202D">
        <w:rPr>
          <w:rFonts w:ascii="Times New Roman" w:hAnsi="Times New Roman"/>
          <w:b/>
          <w:sz w:val="32"/>
          <w:szCs w:val="32"/>
        </w:rPr>
        <w:t>The Board of Registration in Dentistry</w:t>
      </w:r>
    </w:p>
    <w:p w:rsidR="00BD3351" w:rsidRPr="00104371" w:rsidRDefault="00BD3351" w:rsidP="00104371">
      <w:pPr>
        <w:rPr>
          <w:szCs w:val="24"/>
        </w:rPr>
      </w:pPr>
      <w:r w:rsidRPr="00104371">
        <w:rPr>
          <w:szCs w:val="24"/>
        </w:rPr>
        <w:t>M.G.L. c. 13 §§9, 19-21; M.G.L. c. 112 §§43-53</w:t>
      </w:r>
    </w:p>
    <w:p w:rsidR="00BD3351" w:rsidRPr="00E13107" w:rsidRDefault="00BD3351" w:rsidP="00104371">
      <w:pPr>
        <w:rPr>
          <w:szCs w:val="24"/>
        </w:rPr>
      </w:pPr>
    </w:p>
    <w:p w:rsidR="00BD3351" w:rsidRPr="00E13107" w:rsidRDefault="00BD3351" w:rsidP="00104371">
      <w:pPr>
        <w:rPr>
          <w:b/>
          <w:szCs w:val="24"/>
        </w:rPr>
      </w:pPr>
      <w:r w:rsidRPr="00E13107">
        <w:rPr>
          <w:b/>
          <w:szCs w:val="24"/>
        </w:rPr>
        <w:t>I.</w:t>
      </w:r>
      <w:r w:rsidRPr="00E13107">
        <w:rPr>
          <w:b/>
          <w:szCs w:val="24"/>
        </w:rPr>
        <w:tab/>
        <w:t>Administration</w:t>
      </w:r>
    </w:p>
    <w:p w:rsidR="00BD3351" w:rsidRPr="00E13107" w:rsidRDefault="00BD3351" w:rsidP="00104371">
      <w:pPr>
        <w:rPr>
          <w:b/>
          <w:szCs w:val="24"/>
        </w:rPr>
      </w:pPr>
    </w:p>
    <w:p w:rsidR="00BD3351" w:rsidRPr="00E13107" w:rsidRDefault="00BD3351" w:rsidP="00104371">
      <w:pPr>
        <w:rPr>
          <w:b/>
          <w:szCs w:val="24"/>
        </w:rPr>
      </w:pPr>
      <w:r w:rsidRPr="00E13107">
        <w:rPr>
          <w:b/>
          <w:szCs w:val="24"/>
        </w:rPr>
        <w:t>About the Board</w:t>
      </w:r>
    </w:p>
    <w:p w:rsidR="00BD3351" w:rsidRPr="00E13107" w:rsidRDefault="00BD3351" w:rsidP="00104371">
      <w:pPr>
        <w:shd w:val="clear" w:color="auto" w:fill="FFFFFF"/>
        <w:rPr>
          <w:szCs w:val="24"/>
        </w:rPr>
      </w:pPr>
      <w:r w:rsidRPr="00E13107">
        <w:rPr>
          <w:szCs w:val="24"/>
        </w:rPr>
        <w:t xml:space="preserve">The Massachusetts Board of Registration in Dentistry (Dentistry Board) is responsible for </w:t>
      </w:r>
      <w:r>
        <w:rPr>
          <w:szCs w:val="24"/>
        </w:rPr>
        <w:t xml:space="preserve">the </w:t>
      </w:r>
      <w:r w:rsidRPr="00E13107">
        <w:rPr>
          <w:szCs w:val="24"/>
        </w:rPr>
        <w:t>licens</w:t>
      </w:r>
      <w:r>
        <w:rPr>
          <w:szCs w:val="24"/>
        </w:rPr>
        <w:t>ure and registration of</w:t>
      </w:r>
      <w:r w:rsidRPr="00E13107">
        <w:rPr>
          <w:szCs w:val="24"/>
        </w:rPr>
        <w:t xml:space="preserve"> dentists, dental hygienists, and dental assistants for practice in the Commonwealth.  The Dentistry Board is also responsible for issuing limited and faculty dental licenses, as well as facility and practitioner permits for anesthesia administration and permits for portable dental operations and mobile dental facilities.  The Dentistry Board establishes rules, regulations, and policies governing the practice of dentistry and investigates complaints against licensed dental professionals.</w:t>
      </w:r>
    </w:p>
    <w:p w:rsidR="00BD3351" w:rsidRPr="00E13107" w:rsidRDefault="00BD3351" w:rsidP="00104371">
      <w:pPr>
        <w:rPr>
          <w:b/>
          <w:szCs w:val="24"/>
        </w:rPr>
      </w:pPr>
    </w:p>
    <w:p w:rsidR="00BD3351" w:rsidRPr="00E13107" w:rsidRDefault="00BD3351" w:rsidP="00104371">
      <w:pPr>
        <w:shd w:val="clear" w:color="auto" w:fill="FFFFFF"/>
        <w:rPr>
          <w:szCs w:val="24"/>
        </w:rPr>
      </w:pPr>
      <w:r w:rsidRPr="00E13107">
        <w:rPr>
          <w:szCs w:val="24"/>
        </w:rPr>
        <w:t>Dentistry Board members oversee the practice of dentistry to ensure the public that services are provided in accordance with state statutes and Dentistry Board regulations and policies, including ethical standards of practice.  The Board is made up of 11 voting members including six Dentists, two Dental Hygienists, one Dental Assistant, two public members, and two non-voting Dental Assistant Advisors.  By statute, five voting members are required to be present to constitute a quorum.</w:t>
      </w:r>
    </w:p>
    <w:p w:rsidR="00BD3351" w:rsidRPr="00E13107" w:rsidRDefault="00BD3351" w:rsidP="00104371">
      <w:pPr>
        <w:rPr>
          <w:b/>
          <w:szCs w:val="24"/>
        </w:rPr>
      </w:pPr>
    </w:p>
    <w:p w:rsidR="00BD3351" w:rsidRPr="00E13107" w:rsidRDefault="00BD3351" w:rsidP="00104371">
      <w:pPr>
        <w:rPr>
          <w:b/>
          <w:szCs w:val="24"/>
        </w:rPr>
      </w:pPr>
      <w:r w:rsidRPr="00E13107">
        <w:rPr>
          <w:b/>
          <w:szCs w:val="24"/>
        </w:rPr>
        <w:t>FY15 Board Members</w:t>
      </w:r>
    </w:p>
    <w:p w:rsidR="00BD3351" w:rsidRPr="00E13107" w:rsidRDefault="00BD3351" w:rsidP="00104371">
      <w:pPr>
        <w:shd w:val="clear" w:color="auto" w:fill="FFFFFF"/>
        <w:rPr>
          <w:bCs/>
          <w:szCs w:val="24"/>
        </w:rPr>
      </w:pPr>
      <w:r w:rsidRPr="00E13107">
        <w:rPr>
          <w:bCs/>
          <w:szCs w:val="24"/>
        </w:rPr>
        <w:t>Dr. Cynthia M. Stevens, Dentist</w:t>
      </w:r>
    </w:p>
    <w:p w:rsidR="00BD3351" w:rsidRPr="00E13107" w:rsidRDefault="00BD3351" w:rsidP="00104371">
      <w:pPr>
        <w:shd w:val="clear" w:color="auto" w:fill="FFFFFF"/>
        <w:rPr>
          <w:szCs w:val="24"/>
        </w:rPr>
      </w:pPr>
      <w:r w:rsidRPr="00E13107">
        <w:rPr>
          <w:bCs/>
          <w:szCs w:val="24"/>
        </w:rPr>
        <w:t>Lois Sobel, RDH, Dental Hygienist</w:t>
      </w:r>
    </w:p>
    <w:p w:rsidR="00BD3351" w:rsidRPr="00E13107" w:rsidRDefault="00BD3351" w:rsidP="00104371">
      <w:pPr>
        <w:shd w:val="clear" w:color="auto" w:fill="FFFFFF"/>
        <w:rPr>
          <w:szCs w:val="24"/>
        </w:rPr>
      </w:pPr>
      <w:r w:rsidRPr="00E13107">
        <w:rPr>
          <w:bCs/>
          <w:szCs w:val="24"/>
        </w:rPr>
        <w:t>Dr. Stephen C. Dulong, Dentist</w:t>
      </w:r>
    </w:p>
    <w:p w:rsidR="00BD3351" w:rsidRPr="00E13107" w:rsidRDefault="00BD3351" w:rsidP="00104371">
      <w:pPr>
        <w:shd w:val="clear" w:color="auto" w:fill="FFFFFF"/>
        <w:rPr>
          <w:bCs/>
          <w:szCs w:val="24"/>
        </w:rPr>
      </w:pPr>
      <w:r w:rsidRPr="00E13107">
        <w:rPr>
          <w:bCs/>
          <w:szCs w:val="24"/>
        </w:rPr>
        <w:t>Dr. Milton Glicksman, Dentist</w:t>
      </w:r>
    </w:p>
    <w:p w:rsidR="00BD3351" w:rsidRPr="00E13107" w:rsidRDefault="00BD3351" w:rsidP="00104371">
      <w:pPr>
        <w:shd w:val="clear" w:color="auto" w:fill="FFFFFF"/>
        <w:rPr>
          <w:bCs/>
          <w:szCs w:val="24"/>
        </w:rPr>
      </w:pPr>
      <w:r w:rsidRPr="00E13107">
        <w:rPr>
          <w:bCs/>
          <w:szCs w:val="24"/>
        </w:rPr>
        <w:t>Dr. John Hsu, Dentist</w:t>
      </w:r>
    </w:p>
    <w:p w:rsidR="00BD3351" w:rsidRPr="00E13107" w:rsidRDefault="00BD3351" w:rsidP="00104371">
      <w:pPr>
        <w:shd w:val="clear" w:color="auto" w:fill="FFFFFF"/>
        <w:rPr>
          <w:bCs/>
          <w:szCs w:val="24"/>
        </w:rPr>
      </w:pPr>
      <w:r w:rsidRPr="00E13107">
        <w:rPr>
          <w:bCs/>
          <w:szCs w:val="24"/>
        </w:rPr>
        <w:t>Dr. Keith Batchelder, Dentist</w:t>
      </w:r>
    </w:p>
    <w:p w:rsidR="00BD3351" w:rsidRPr="00E13107" w:rsidRDefault="00BD3351" w:rsidP="00104371">
      <w:pPr>
        <w:shd w:val="clear" w:color="auto" w:fill="FFFFFF"/>
        <w:rPr>
          <w:b/>
          <w:szCs w:val="24"/>
        </w:rPr>
      </w:pPr>
      <w:r w:rsidRPr="00E13107">
        <w:rPr>
          <w:bCs/>
          <w:szCs w:val="24"/>
        </w:rPr>
        <w:t>Dr. David Samuels, Dentist, Chair</w:t>
      </w:r>
    </w:p>
    <w:p w:rsidR="00BD3351" w:rsidRPr="00E13107" w:rsidRDefault="00BD3351" w:rsidP="00104371">
      <w:pPr>
        <w:shd w:val="clear" w:color="auto" w:fill="FFFFFF"/>
        <w:rPr>
          <w:bCs/>
          <w:szCs w:val="24"/>
        </w:rPr>
      </w:pPr>
      <w:r w:rsidRPr="00E13107">
        <w:rPr>
          <w:bCs/>
          <w:szCs w:val="24"/>
        </w:rPr>
        <w:t>Jacyn Stultz, RDH, Dental Hygienist</w:t>
      </w:r>
    </w:p>
    <w:p w:rsidR="00BD3351" w:rsidRPr="00E13107" w:rsidRDefault="00BD3351" w:rsidP="00104371">
      <w:pPr>
        <w:shd w:val="clear" w:color="auto" w:fill="FFFFFF"/>
        <w:rPr>
          <w:szCs w:val="24"/>
        </w:rPr>
      </w:pPr>
      <w:r w:rsidRPr="00E13107">
        <w:rPr>
          <w:szCs w:val="24"/>
        </w:rPr>
        <w:t>Kathleen Held, Dental Assistant</w:t>
      </w:r>
    </w:p>
    <w:p w:rsidR="00BD3351" w:rsidRPr="00E13107" w:rsidRDefault="00BD3351" w:rsidP="00104371">
      <w:pPr>
        <w:shd w:val="clear" w:color="auto" w:fill="FFFFFF"/>
        <w:rPr>
          <w:szCs w:val="24"/>
        </w:rPr>
      </w:pPr>
      <w:r w:rsidRPr="00E13107">
        <w:rPr>
          <w:bCs/>
          <w:szCs w:val="24"/>
        </w:rPr>
        <w:t>Ward J.</w:t>
      </w:r>
      <w:r w:rsidRPr="00E13107">
        <w:rPr>
          <w:b/>
          <w:bCs/>
          <w:szCs w:val="24"/>
        </w:rPr>
        <w:t xml:space="preserve"> </w:t>
      </w:r>
      <w:r w:rsidRPr="00E13107">
        <w:rPr>
          <w:bCs/>
          <w:szCs w:val="24"/>
        </w:rPr>
        <w:t>Cromer</w:t>
      </w:r>
      <w:r w:rsidRPr="00E13107">
        <w:rPr>
          <w:szCs w:val="24"/>
        </w:rPr>
        <w:t>, PhD, Public</w:t>
      </w:r>
    </w:p>
    <w:p w:rsidR="00BD3351" w:rsidRPr="00E13107" w:rsidRDefault="00BD3351" w:rsidP="00104371">
      <w:pPr>
        <w:shd w:val="clear" w:color="auto" w:fill="FFFFFF"/>
        <w:rPr>
          <w:szCs w:val="24"/>
        </w:rPr>
      </w:pPr>
      <w:r w:rsidRPr="00E13107">
        <w:rPr>
          <w:bCs/>
          <w:szCs w:val="24"/>
        </w:rPr>
        <w:t>Ailish M. Wilkie</w:t>
      </w:r>
      <w:r w:rsidRPr="00E13107">
        <w:rPr>
          <w:szCs w:val="24"/>
        </w:rPr>
        <w:t>, CPHQ, Public, Secretary</w:t>
      </w:r>
    </w:p>
    <w:p w:rsidR="00BD3351" w:rsidRPr="00E13107" w:rsidRDefault="00BD3351" w:rsidP="00104371">
      <w:pPr>
        <w:shd w:val="clear" w:color="auto" w:fill="FFFFFF"/>
        <w:rPr>
          <w:szCs w:val="24"/>
        </w:rPr>
      </w:pPr>
      <w:r w:rsidRPr="00E13107">
        <w:rPr>
          <w:szCs w:val="24"/>
        </w:rPr>
        <w:t>Diane Grondin, CDA, Dental Assistant Advisor (non-voting)</w:t>
      </w:r>
    </w:p>
    <w:p w:rsidR="00BD3351" w:rsidRPr="00E13107" w:rsidRDefault="00BD3351" w:rsidP="00104371">
      <w:pPr>
        <w:rPr>
          <w:b/>
          <w:szCs w:val="24"/>
        </w:rPr>
      </w:pPr>
    </w:p>
    <w:p w:rsidR="00BD3351" w:rsidRPr="00E13107" w:rsidRDefault="00BD3351" w:rsidP="00104371">
      <w:pPr>
        <w:rPr>
          <w:b/>
          <w:szCs w:val="24"/>
        </w:rPr>
      </w:pPr>
      <w:r w:rsidRPr="00E13107">
        <w:rPr>
          <w:b/>
          <w:szCs w:val="24"/>
        </w:rPr>
        <w:t>FY15 Board Meetings</w:t>
      </w:r>
    </w:p>
    <w:p w:rsidR="00BD3351" w:rsidRPr="00E13107" w:rsidRDefault="00BD3351" w:rsidP="00104371">
      <w:pPr>
        <w:rPr>
          <w:szCs w:val="24"/>
        </w:rPr>
      </w:pPr>
      <w:r w:rsidRPr="00E13107">
        <w:rPr>
          <w:szCs w:val="24"/>
        </w:rPr>
        <w:t>July 16, 2014</w:t>
      </w:r>
    </w:p>
    <w:p w:rsidR="00BD3351" w:rsidRPr="00E13107" w:rsidRDefault="00BD3351" w:rsidP="00104371">
      <w:pPr>
        <w:rPr>
          <w:szCs w:val="24"/>
        </w:rPr>
      </w:pPr>
      <w:r w:rsidRPr="00E13107">
        <w:rPr>
          <w:szCs w:val="24"/>
        </w:rPr>
        <w:t>September 3, 2014</w:t>
      </w:r>
    </w:p>
    <w:p w:rsidR="00BD3351" w:rsidRPr="00E13107" w:rsidRDefault="00BD3351" w:rsidP="00104371">
      <w:pPr>
        <w:rPr>
          <w:szCs w:val="24"/>
        </w:rPr>
      </w:pPr>
      <w:r w:rsidRPr="00E13107">
        <w:rPr>
          <w:szCs w:val="24"/>
        </w:rPr>
        <w:t>September 17, 2014</w:t>
      </w:r>
    </w:p>
    <w:p w:rsidR="00BD3351" w:rsidRPr="00E13107" w:rsidRDefault="00BD3351" w:rsidP="00104371">
      <w:pPr>
        <w:rPr>
          <w:szCs w:val="24"/>
        </w:rPr>
      </w:pPr>
      <w:r w:rsidRPr="00E13107">
        <w:rPr>
          <w:szCs w:val="24"/>
        </w:rPr>
        <w:t>October 1, 2014</w:t>
      </w:r>
    </w:p>
    <w:p w:rsidR="00BD3351" w:rsidRPr="00E13107" w:rsidRDefault="00BD3351" w:rsidP="00104371">
      <w:pPr>
        <w:rPr>
          <w:szCs w:val="24"/>
        </w:rPr>
      </w:pPr>
      <w:r w:rsidRPr="00E13107">
        <w:rPr>
          <w:szCs w:val="24"/>
        </w:rPr>
        <w:t>November 5, 2014</w:t>
      </w:r>
    </w:p>
    <w:p w:rsidR="00BD3351" w:rsidRPr="00E13107" w:rsidRDefault="00BD3351" w:rsidP="00104371">
      <w:pPr>
        <w:rPr>
          <w:szCs w:val="24"/>
        </w:rPr>
      </w:pPr>
      <w:r w:rsidRPr="00E13107">
        <w:rPr>
          <w:szCs w:val="24"/>
        </w:rPr>
        <w:t>December 3, 2014</w:t>
      </w:r>
    </w:p>
    <w:p w:rsidR="00BD3351" w:rsidRPr="00E13107" w:rsidRDefault="00BD3351" w:rsidP="00104371">
      <w:pPr>
        <w:rPr>
          <w:szCs w:val="24"/>
        </w:rPr>
      </w:pPr>
      <w:r w:rsidRPr="00E13107">
        <w:rPr>
          <w:szCs w:val="24"/>
        </w:rPr>
        <w:t>February 4, 2015</w:t>
      </w:r>
    </w:p>
    <w:p w:rsidR="00BD3351" w:rsidRPr="00E13107" w:rsidRDefault="00BD3351" w:rsidP="00104371">
      <w:pPr>
        <w:rPr>
          <w:szCs w:val="24"/>
        </w:rPr>
      </w:pPr>
      <w:r w:rsidRPr="00E13107">
        <w:rPr>
          <w:szCs w:val="24"/>
        </w:rPr>
        <w:t>February 25, 2015</w:t>
      </w:r>
    </w:p>
    <w:p w:rsidR="00BD3351" w:rsidRPr="00E13107" w:rsidRDefault="00BD3351" w:rsidP="00104371">
      <w:pPr>
        <w:rPr>
          <w:szCs w:val="24"/>
        </w:rPr>
      </w:pPr>
      <w:r w:rsidRPr="00E13107">
        <w:rPr>
          <w:szCs w:val="24"/>
        </w:rPr>
        <w:t>April 1, 2015</w:t>
      </w:r>
    </w:p>
    <w:p w:rsidR="00BD3351" w:rsidRPr="00E13107" w:rsidRDefault="00BD3351" w:rsidP="00104371">
      <w:pPr>
        <w:rPr>
          <w:szCs w:val="24"/>
        </w:rPr>
      </w:pPr>
      <w:r w:rsidRPr="00E13107">
        <w:rPr>
          <w:szCs w:val="24"/>
        </w:rPr>
        <w:t>May 6, 2015</w:t>
      </w:r>
    </w:p>
    <w:p w:rsidR="00BD3351" w:rsidRPr="00E13107" w:rsidRDefault="00BD3351" w:rsidP="00104371">
      <w:pPr>
        <w:rPr>
          <w:szCs w:val="24"/>
        </w:rPr>
      </w:pPr>
      <w:r w:rsidRPr="00E13107">
        <w:rPr>
          <w:szCs w:val="24"/>
        </w:rPr>
        <w:t>June 3, 2015</w:t>
      </w:r>
    </w:p>
    <w:p w:rsidR="00BD3351" w:rsidRPr="00E13107" w:rsidRDefault="00BD3351" w:rsidP="00104371">
      <w:pPr>
        <w:rPr>
          <w:b/>
          <w:szCs w:val="24"/>
        </w:rPr>
      </w:pPr>
    </w:p>
    <w:p w:rsidR="00BD3351" w:rsidRPr="00E13107" w:rsidRDefault="00BD3351" w:rsidP="00104371">
      <w:pPr>
        <w:rPr>
          <w:szCs w:val="24"/>
        </w:rPr>
      </w:pPr>
      <w:r w:rsidRPr="00E13107">
        <w:rPr>
          <w:b/>
          <w:szCs w:val="24"/>
        </w:rPr>
        <w:t xml:space="preserve">Contact Information </w:t>
      </w:r>
    </w:p>
    <w:p w:rsidR="00BD3351" w:rsidRPr="00E13107" w:rsidRDefault="00BD3351" w:rsidP="00104371">
      <w:pPr>
        <w:rPr>
          <w:szCs w:val="24"/>
        </w:rPr>
      </w:pPr>
      <w:r w:rsidRPr="00E13107">
        <w:rPr>
          <w:szCs w:val="24"/>
        </w:rPr>
        <w:t xml:space="preserve">Barbara A. Young, RDH, Executive Director </w:t>
      </w:r>
    </w:p>
    <w:p w:rsidR="00BD3351" w:rsidRPr="00E13107" w:rsidRDefault="00BD3351" w:rsidP="00104371">
      <w:pPr>
        <w:rPr>
          <w:szCs w:val="24"/>
        </w:rPr>
      </w:pPr>
      <w:r w:rsidRPr="00E13107">
        <w:rPr>
          <w:szCs w:val="24"/>
        </w:rPr>
        <w:t>Board of Registration in Dentistry</w:t>
      </w:r>
      <w:r w:rsidRPr="00E13107">
        <w:rPr>
          <w:szCs w:val="24"/>
        </w:rPr>
        <w:br/>
        <w:t>239 Causeway Street, Suite 500</w:t>
      </w:r>
      <w:r w:rsidRPr="00E13107">
        <w:rPr>
          <w:szCs w:val="24"/>
        </w:rPr>
        <w:br/>
        <w:t>Boston, MA 02114</w:t>
      </w:r>
      <w:r w:rsidRPr="00E13107">
        <w:rPr>
          <w:szCs w:val="24"/>
        </w:rPr>
        <w:br/>
        <w:t>617-973-0971</w:t>
      </w:r>
    </w:p>
    <w:p w:rsidR="00BD3351" w:rsidRPr="00E13107" w:rsidRDefault="00BD3351" w:rsidP="00104371">
      <w:pPr>
        <w:rPr>
          <w:szCs w:val="24"/>
        </w:rPr>
      </w:pPr>
      <w:r w:rsidRPr="00E13107">
        <w:rPr>
          <w:bCs/>
          <w:szCs w:val="24"/>
        </w:rPr>
        <w:fldChar w:fldCharType="begin"/>
      </w:r>
      <w:r w:rsidRPr="00E13107">
        <w:rPr>
          <w:bCs/>
          <w:szCs w:val="24"/>
        </w:rPr>
        <w:instrText xml:space="preserve"> HYPERLINK "http://www.mass.gov/dph/boards/dn</w:instrText>
      </w:r>
    </w:p>
    <w:p w:rsidR="00BD3351" w:rsidRPr="00E13107" w:rsidRDefault="00BD3351" w:rsidP="00104371">
      <w:pPr>
        <w:rPr>
          <w:szCs w:val="24"/>
          <w:u w:val="single"/>
        </w:rPr>
      </w:pPr>
      <w:r w:rsidRPr="00E13107">
        <w:rPr>
          <w:bCs/>
          <w:szCs w:val="24"/>
        </w:rPr>
        <w:instrText xml:space="preserve">" </w:instrText>
      </w:r>
      <w:r w:rsidRPr="00E13107">
        <w:rPr>
          <w:bCs/>
          <w:szCs w:val="24"/>
        </w:rPr>
        <w:fldChar w:fldCharType="separate"/>
      </w:r>
      <w:r w:rsidRPr="00E13107">
        <w:rPr>
          <w:bCs/>
          <w:szCs w:val="24"/>
          <w:u w:val="single"/>
        </w:rPr>
        <w:t>www.mass.gov/dph/boards/dn</w:t>
      </w:r>
    </w:p>
    <w:p w:rsidR="00BD3351" w:rsidRPr="00E13107" w:rsidRDefault="00BD3351" w:rsidP="00104371">
      <w:pPr>
        <w:rPr>
          <w:szCs w:val="24"/>
        </w:rPr>
      </w:pPr>
      <w:r w:rsidRPr="00E13107">
        <w:rPr>
          <w:bCs/>
          <w:szCs w:val="24"/>
        </w:rPr>
        <w:fldChar w:fldCharType="end"/>
      </w:r>
      <w:r w:rsidRPr="00E13107">
        <w:rPr>
          <w:szCs w:val="24"/>
        </w:rPr>
        <w:t>dentistry.admin@state.ma.us</w:t>
      </w:r>
    </w:p>
    <w:p w:rsidR="00BD3351" w:rsidRPr="00E13107" w:rsidRDefault="00BD3351" w:rsidP="00104371">
      <w:pPr>
        <w:rPr>
          <w:szCs w:val="24"/>
        </w:rPr>
      </w:pPr>
    </w:p>
    <w:p w:rsidR="00BD3351" w:rsidRPr="00E13107" w:rsidRDefault="00BD3351" w:rsidP="00104371">
      <w:pPr>
        <w:rPr>
          <w:b/>
          <w:szCs w:val="24"/>
        </w:rPr>
      </w:pPr>
      <w:r w:rsidRPr="00E13107">
        <w:rPr>
          <w:b/>
          <w:szCs w:val="24"/>
        </w:rPr>
        <w:t>II.</w:t>
      </w:r>
      <w:r w:rsidRPr="00E13107">
        <w:rPr>
          <w:b/>
          <w:szCs w:val="24"/>
        </w:rPr>
        <w:tab/>
        <w:t>Accomplishments of the Board</w:t>
      </w:r>
    </w:p>
    <w:p w:rsidR="00BD3351" w:rsidRPr="00E13107" w:rsidRDefault="00BD3351" w:rsidP="00104371">
      <w:pPr>
        <w:rPr>
          <w:b/>
          <w:szCs w:val="24"/>
        </w:rPr>
      </w:pPr>
    </w:p>
    <w:p w:rsidR="00BD3351" w:rsidRPr="00E13107" w:rsidRDefault="00BD3351" w:rsidP="00104371">
      <w:pPr>
        <w:rPr>
          <w:szCs w:val="24"/>
        </w:rPr>
      </w:pPr>
      <w:r w:rsidRPr="00E13107">
        <w:rPr>
          <w:b/>
          <w:szCs w:val="24"/>
        </w:rPr>
        <w:t>Registration of Dental Assistants</w:t>
      </w:r>
      <w:r w:rsidRPr="00E13107">
        <w:rPr>
          <w:szCs w:val="24"/>
        </w:rPr>
        <w:t>:  M.G.L. c.112 §51½ requires Dental Assistants working in the Commonwealth to register with the Dentistry Board.  During FY15, the Executive Office of Administration and Finance established fees for the initial registration and renewal of Dental Assistants.  Regulations applicable to the practice of Dental Assistants were promulgated in September 2014.  The Dentistry Board began accepting initial registration applications in October 2014.  The Dentistry Board processed and issued more than 5,000 Dental Assistant registrations by the close of FY15.</w:t>
      </w:r>
    </w:p>
    <w:p w:rsidR="00BD3351" w:rsidRPr="00E13107" w:rsidRDefault="00BD3351" w:rsidP="00104371">
      <w:pPr>
        <w:rPr>
          <w:szCs w:val="24"/>
        </w:rPr>
      </w:pPr>
    </w:p>
    <w:p w:rsidR="00BD3351" w:rsidRDefault="00BD3351" w:rsidP="00104371">
      <w:pPr>
        <w:rPr>
          <w:szCs w:val="24"/>
        </w:rPr>
      </w:pPr>
      <w:r w:rsidRPr="00E13107">
        <w:rPr>
          <w:b/>
          <w:szCs w:val="24"/>
        </w:rPr>
        <w:t>Revision of Dental Facility Inspection Checklists</w:t>
      </w:r>
      <w:r w:rsidRPr="00E13107">
        <w:rPr>
          <w:szCs w:val="24"/>
        </w:rPr>
        <w:t xml:space="preserve">:  The Dentistry Board convened a working group comprised of general dentists, dental hygienists, and experts in infection control and dental anesthesia to review the current facility inspection checklists used by investigators, with the aim of publishing a checklist on the Dentistry Board’s web site as a tool for use by licensees to prepare for compliance inspections.  The checklist </w:t>
      </w:r>
      <w:r>
        <w:rPr>
          <w:szCs w:val="24"/>
        </w:rPr>
        <w:t>is</w:t>
      </w:r>
      <w:r w:rsidRPr="00E13107">
        <w:rPr>
          <w:szCs w:val="24"/>
        </w:rPr>
        <w:t xml:space="preserve"> also used to assess and evaluate applications for facility permits for administration of various types of sedation and anesthesia.  The revised checklist was approved by the Board and posted online </w:t>
      </w:r>
      <w:r>
        <w:rPr>
          <w:szCs w:val="24"/>
        </w:rPr>
        <w:t>in</w:t>
      </w:r>
      <w:r w:rsidRPr="00E13107">
        <w:rPr>
          <w:szCs w:val="24"/>
        </w:rPr>
        <w:t xml:space="preserve"> October 2014</w:t>
      </w:r>
      <w:r>
        <w:rPr>
          <w:szCs w:val="24"/>
        </w:rPr>
        <w:t>.  The checklist will be updated and re-posted again in FY16.</w:t>
      </w:r>
    </w:p>
    <w:p w:rsidR="00BD3351" w:rsidRPr="00E13107" w:rsidRDefault="00BD3351" w:rsidP="00104371">
      <w:pPr>
        <w:rPr>
          <w:szCs w:val="24"/>
        </w:rPr>
      </w:pPr>
    </w:p>
    <w:p w:rsidR="00BD3351" w:rsidRDefault="00BD3351" w:rsidP="00104371">
      <w:pPr>
        <w:tabs>
          <w:tab w:val="center" w:pos="4680"/>
          <w:tab w:val="right" w:pos="9360"/>
        </w:tabs>
        <w:rPr>
          <w:szCs w:val="24"/>
        </w:rPr>
      </w:pPr>
      <w:r w:rsidRPr="00E13107">
        <w:rPr>
          <w:b/>
          <w:szCs w:val="24"/>
        </w:rPr>
        <w:t>Staff Action Policy regarding Disposition of Selected Complaints (Unlicensed Practice)</w:t>
      </w:r>
      <w:r w:rsidRPr="00555CF0">
        <w:rPr>
          <w:szCs w:val="24"/>
        </w:rPr>
        <w:t xml:space="preserve">:  </w:t>
      </w:r>
      <w:r w:rsidRPr="00E13107">
        <w:rPr>
          <w:szCs w:val="24"/>
        </w:rPr>
        <w:t xml:space="preserve">On September 3, 2014, the Dentistry Board adopted a policy authorizing and allowing for the timely review and disposition of staff assignments and complaints pertaining to the unlicensed practice of dentistry and dental hygiene, and for the employment by dentists of unlicensed dentists and dental hygienists.  </w:t>
      </w:r>
      <w:r>
        <w:rPr>
          <w:szCs w:val="24"/>
        </w:rPr>
        <w:t>Under</w:t>
      </w:r>
      <w:r w:rsidRPr="00E13107">
        <w:rPr>
          <w:szCs w:val="24"/>
        </w:rPr>
        <w:t xml:space="preserve"> this policy, after investigation and review of a complaint, the Executive Director may act on a complaint for the unlicensed practice of dentistry or dental hygiene and the employment by a licensed dentist of an unlicensed dentist and/or dental hygienist.  Where the</w:t>
      </w:r>
      <w:r>
        <w:rPr>
          <w:szCs w:val="24"/>
        </w:rPr>
        <w:t xml:space="preserve"> specified</w:t>
      </w:r>
      <w:r w:rsidRPr="00E13107">
        <w:rPr>
          <w:szCs w:val="24"/>
        </w:rPr>
        <w:t xml:space="preserve"> criteria </w:t>
      </w:r>
      <w:r>
        <w:rPr>
          <w:szCs w:val="24"/>
        </w:rPr>
        <w:t>are</w:t>
      </w:r>
      <w:r w:rsidRPr="00E13107">
        <w:rPr>
          <w:szCs w:val="24"/>
        </w:rPr>
        <w:t xml:space="preserve"> not met, the Executive Director must submit the complaint to the Dentistry Board for review and disposition.  The Executive Director (or designee) must notify the Board quarterly of those complaints of unlicensed practice that have been resolved through th</w:t>
      </w:r>
      <w:r>
        <w:rPr>
          <w:szCs w:val="24"/>
        </w:rPr>
        <w:t>e</w:t>
      </w:r>
      <w:r w:rsidRPr="00E13107">
        <w:rPr>
          <w:szCs w:val="24"/>
        </w:rPr>
        <w:t xml:space="preserve"> staff action policy.</w:t>
      </w:r>
    </w:p>
    <w:p w:rsidR="00BD3351" w:rsidRPr="00E13107" w:rsidRDefault="00BD3351" w:rsidP="00104371">
      <w:pPr>
        <w:tabs>
          <w:tab w:val="center" w:pos="4680"/>
          <w:tab w:val="right" w:pos="9360"/>
        </w:tabs>
        <w:rPr>
          <w:szCs w:val="24"/>
        </w:rPr>
      </w:pPr>
    </w:p>
    <w:p w:rsidR="00BD3351" w:rsidRPr="00E13107" w:rsidRDefault="00BD3351" w:rsidP="00104371">
      <w:pPr>
        <w:rPr>
          <w:szCs w:val="24"/>
        </w:rPr>
      </w:pPr>
      <w:r w:rsidRPr="00E13107">
        <w:rPr>
          <w:b/>
          <w:szCs w:val="24"/>
        </w:rPr>
        <w:t>Advisory Ruling on Prescribing Authority</w:t>
      </w:r>
      <w:r w:rsidRPr="00555CF0">
        <w:rPr>
          <w:szCs w:val="24"/>
        </w:rPr>
        <w:t xml:space="preserve">:  </w:t>
      </w:r>
      <w:r w:rsidRPr="00E13107">
        <w:rPr>
          <w:szCs w:val="24"/>
        </w:rPr>
        <w:t>On September 3, 2014, the Dentistry Board issued an Advisory Ruling on the prescribing authority of limited license dental interns pursuant to M.G.L. c. 30A §8 and M.G.L. c. 112 §43.  The Board determined that limited registration dental interns and dental faculty are “dentists” with prescriptive authority, subject to limitations as to location and supervision, as set forth in M.G.L. c.112 §45A.</w:t>
      </w:r>
    </w:p>
    <w:p w:rsidR="00BD3351" w:rsidRPr="00E13107" w:rsidRDefault="00BD3351" w:rsidP="00104371">
      <w:pPr>
        <w:rPr>
          <w:szCs w:val="24"/>
        </w:rPr>
      </w:pPr>
    </w:p>
    <w:p w:rsidR="00BD3351" w:rsidRPr="00E13107" w:rsidRDefault="00BD3351" w:rsidP="00104371">
      <w:pPr>
        <w:rPr>
          <w:szCs w:val="24"/>
        </w:rPr>
      </w:pPr>
      <w:r w:rsidRPr="00E13107">
        <w:rPr>
          <w:b/>
          <w:szCs w:val="24"/>
        </w:rPr>
        <w:t>Staff Action Policy regarding the Issuance and Renewal of Limited Licenses</w:t>
      </w:r>
      <w:r w:rsidRPr="00555CF0">
        <w:rPr>
          <w:szCs w:val="24"/>
        </w:rPr>
        <w:t xml:space="preserve">:  </w:t>
      </w:r>
      <w:r w:rsidRPr="00E13107">
        <w:rPr>
          <w:szCs w:val="24"/>
        </w:rPr>
        <w:t>On September 3, 2014, the Dentistry Board adopted a policy authorizing the Executive Director to direct the issuance and renewal of limited licenses pursuant to M.G.L. c. 112 §45A on the Board’s behalf while specifying criteria that limits the scope of the Executive Director’s authority.</w:t>
      </w:r>
    </w:p>
    <w:p w:rsidR="00BD3351" w:rsidRPr="00E13107" w:rsidRDefault="00BD3351" w:rsidP="00104371">
      <w:pPr>
        <w:rPr>
          <w:szCs w:val="24"/>
        </w:rPr>
      </w:pPr>
    </w:p>
    <w:p w:rsidR="00BD3351" w:rsidRPr="00E13107" w:rsidRDefault="00BD3351" w:rsidP="00104371">
      <w:pPr>
        <w:rPr>
          <w:b/>
          <w:szCs w:val="24"/>
        </w:rPr>
      </w:pPr>
      <w:r w:rsidRPr="00E13107">
        <w:rPr>
          <w:b/>
          <w:szCs w:val="24"/>
        </w:rPr>
        <w:t>III.</w:t>
      </w:r>
      <w:r w:rsidRPr="00E13107">
        <w:rPr>
          <w:b/>
          <w:szCs w:val="24"/>
        </w:rPr>
        <w:tab/>
        <w:t>Strategic Priorities</w:t>
      </w:r>
    </w:p>
    <w:p w:rsidR="00BD3351" w:rsidRPr="00E13107" w:rsidRDefault="00BD3351" w:rsidP="00104371">
      <w:pPr>
        <w:rPr>
          <w:szCs w:val="24"/>
        </w:rPr>
      </w:pPr>
    </w:p>
    <w:p w:rsidR="00BD3351" w:rsidRPr="00E13107" w:rsidRDefault="00BD3351" w:rsidP="00104371">
      <w:pPr>
        <w:rPr>
          <w:szCs w:val="24"/>
        </w:rPr>
      </w:pPr>
      <w:r w:rsidRPr="00E13107">
        <w:rPr>
          <w:b/>
          <w:szCs w:val="24"/>
        </w:rPr>
        <w:t xml:space="preserve">Regulatory Review Workgroup:  </w:t>
      </w:r>
      <w:r w:rsidRPr="00E13107">
        <w:rPr>
          <w:szCs w:val="24"/>
        </w:rPr>
        <w:t xml:space="preserve">The Dentistry Board convened a working group comprised of Board members, staff, practicing oral surgeons, pediatric dentists, orthodontists, and dental assistants, to undertake a section-by-section, line-by-line review of the Board’s August 2010 amendments to 234 CMR.  The working group began meeting on January 21, 2015, and started its review with the sections pertaining to anesthesia and sedation.  The working group will report its recommendations to the Dentistry Board </w:t>
      </w:r>
      <w:r>
        <w:rPr>
          <w:szCs w:val="24"/>
        </w:rPr>
        <w:t xml:space="preserve">after </w:t>
      </w:r>
      <w:r w:rsidRPr="00E13107">
        <w:rPr>
          <w:szCs w:val="24"/>
        </w:rPr>
        <w:t xml:space="preserve">completing its review in </w:t>
      </w:r>
      <w:r>
        <w:rPr>
          <w:szCs w:val="24"/>
        </w:rPr>
        <w:t>FY</w:t>
      </w:r>
      <w:r w:rsidRPr="00E13107">
        <w:rPr>
          <w:szCs w:val="24"/>
        </w:rPr>
        <w:t>1</w:t>
      </w:r>
      <w:r>
        <w:rPr>
          <w:szCs w:val="24"/>
        </w:rPr>
        <w:t>6</w:t>
      </w:r>
      <w:r w:rsidRPr="00E13107">
        <w:rPr>
          <w:szCs w:val="24"/>
        </w:rPr>
        <w:t>.</w:t>
      </w:r>
    </w:p>
    <w:p w:rsidR="00BD3351" w:rsidRPr="00E13107" w:rsidRDefault="00BD3351" w:rsidP="00104371">
      <w:pPr>
        <w:rPr>
          <w:b/>
          <w:szCs w:val="24"/>
        </w:rPr>
      </w:pPr>
    </w:p>
    <w:p w:rsidR="00BD3351" w:rsidRPr="00E13107" w:rsidRDefault="00BD3351" w:rsidP="00104371">
      <w:pPr>
        <w:rPr>
          <w:b/>
          <w:szCs w:val="24"/>
        </w:rPr>
      </w:pPr>
      <w:r w:rsidRPr="00E13107">
        <w:rPr>
          <w:b/>
          <w:szCs w:val="24"/>
        </w:rPr>
        <w:t>IV.</w:t>
      </w:r>
      <w:r w:rsidRPr="00E13107">
        <w:rPr>
          <w:b/>
          <w:szCs w:val="24"/>
        </w:rPr>
        <w:tab/>
        <w:t>License and Licensee Statistics</w:t>
      </w:r>
    </w:p>
    <w:p w:rsidR="00BD3351" w:rsidRPr="00E13107" w:rsidRDefault="00BD3351" w:rsidP="00104371">
      <w:pPr>
        <w:rPr>
          <w:szCs w:val="24"/>
        </w:rPr>
      </w:pPr>
    </w:p>
    <w:tbl>
      <w:tblPr>
        <w:tblW w:w="8748" w:type="dxa"/>
        <w:tblBorders>
          <w:top w:val="single" w:sz="4" w:space="0" w:color="auto"/>
          <w:left w:val="single" w:sz="4" w:space="0" w:color="auto"/>
          <w:bottom w:val="single" w:sz="4" w:space="0" w:color="auto"/>
          <w:right w:val="single" w:sz="4" w:space="0" w:color="auto"/>
        </w:tblBorders>
        <w:tblLook w:val="0000"/>
      </w:tblPr>
      <w:tblGrid>
        <w:gridCol w:w="2810"/>
        <w:gridCol w:w="1040"/>
        <w:gridCol w:w="4898"/>
      </w:tblGrid>
      <w:tr w:rsidR="00BD3351" w:rsidRPr="00E13107" w:rsidTr="00FB02D8">
        <w:trPr>
          <w:trHeight w:val="315"/>
        </w:trPr>
        <w:tc>
          <w:tcPr>
            <w:tcW w:w="2810" w:type="dxa"/>
            <w:tcBorders>
              <w:top w:val="single" w:sz="4" w:space="0" w:color="auto"/>
              <w:right w:val="single" w:sz="4" w:space="0" w:color="auto"/>
            </w:tcBorders>
            <w:noWrap/>
          </w:tcPr>
          <w:p w:rsidR="00BD3351" w:rsidRPr="00E13107" w:rsidRDefault="00BD3351" w:rsidP="00104371">
            <w:pPr>
              <w:rPr>
                <w:b/>
                <w:szCs w:val="24"/>
              </w:rPr>
            </w:pPr>
            <w:r w:rsidRPr="00E13107">
              <w:rPr>
                <w:b/>
                <w:szCs w:val="24"/>
              </w:rPr>
              <w:t>Board of Dentistry</w:t>
            </w:r>
          </w:p>
        </w:tc>
        <w:tc>
          <w:tcPr>
            <w:tcW w:w="1040" w:type="dxa"/>
            <w:tcBorders>
              <w:top w:val="single" w:sz="4" w:space="0" w:color="auto"/>
              <w:left w:val="single" w:sz="4" w:space="0" w:color="auto"/>
              <w:bottom w:val="single" w:sz="4" w:space="0" w:color="auto"/>
              <w:right w:val="single" w:sz="4" w:space="0" w:color="auto"/>
            </w:tcBorders>
            <w:noWrap/>
          </w:tcPr>
          <w:p w:rsidR="00BD3351" w:rsidRPr="00E13107" w:rsidRDefault="00BD3351" w:rsidP="00104371">
            <w:pPr>
              <w:jc w:val="right"/>
              <w:rPr>
                <w:szCs w:val="24"/>
              </w:rPr>
            </w:pPr>
            <w:r w:rsidRPr="00E13107">
              <w:rPr>
                <w:szCs w:val="24"/>
              </w:rPr>
              <w:t>7,113</w:t>
            </w:r>
          </w:p>
        </w:tc>
        <w:tc>
          <w:tcPr>
            <w:tcW w:w="4898" w:type="dxa"/>
            <w:tcBorders>
              <w:top w:val="single" w:sz="4" w:space="0" w:color="auto"/>
              <w:left w:val="single" w:sz="4" w:space="0" w:color="auto"/>
              <w:bottom w:val="single" w:sz="4" w:space="0" w:color="auto"/>
            </w:tcBorders>
            <w:noWrap/>
          </w:tcPr>
          <w:p w:rsidR="00BD3351" w:rsidRPr="00E13107" w:rsidRDefault="00BD3351" w:rsidP="00104371">
            <w:pPr>
              <w:rPr>
                <w:szCs w:val="24"/>
              </w:rPr>
            </w:pPr>
            <w:r w:rsidRPr="00E13107">
              <w:rPr>
                <w:szCs w:val="24"/>
              </w:rPr>
              <w:t>Dentists</w:t>
            </w:r>
          </w:p>
        </w:tc>
      </w:tr>
      <w:tr w:rsidR="00BD3351" w:rsidRPr="00E13107" w:rsidTr="00FB02D8">
        <w:trPr>
          <w:trHeight w:val="315"/>
        </w:trPr>
        <w:tc>
          <w:tcPr>
            <w:tcW w:w="2810" w:type="dxa"/>
            <w:tcBorders>
              <w:right w:val="single" w:sz="4" w:space="0" w:color="auto"/>
            </w:tcBorders>
            <w:noWrap/>
          </w:tcPr>
          <w:p w:rsidR="00BD3351" w:rsidRPr="00E13107" w:rsidRDefault="00BD3351" w:rsidP="00104371">
            <w:pPr>
              <w:ind w:left="180"/>
              <w:rPr>
                <w:szCs w:val="24"/>
              </w:rPr>
            </w:pPr>
            <w:r w:rsidRPr="00E13107">
              <w:rPr>
                <w:szCs w:val="24"/>
              </w:rPr>
              <w:t xml:space="preserve">Biennial licensure </w:t>
            </w:r>
          </w:p>
        </w:tc>
        <w:tc>
          <w:tcPr>
            <w:tcW w:w="1040" w:type="dxa"/>
            <w:tcBorders>
              <w:top w:val="single" w:sz="4" w:space="0" w:color="auto"/>
              <w:left w:val="single" w:sz="4" w:space="0" w:color="auto"/>
              <w:bottom w:val="single" w:sz="4" w:space="0" w:color="auto"/>
              <w:right w:val="single" w:sz="4" w:space="0" w:color="auto"/>
            </w:tcBorders>
            <w:noWrap/>
          </w:tcPr>
          <w:p w:rsidR="00BD3351" w:rsidRPr="00E13107" w:rsidRDefault="00BD3351" w:rsidP="00104371">
            <w:pPr>
              <w:jc w:val="right"/>
              <w:rPr>
                <w:szCs w:val="24"/>
              </w:rPr>
            </w:pPr>
            <w:r w:rsidRPr="00E13107">
              <w:rPr>
                <w:szCs w:val="24"/>
              </w:rPr>
              <w:t>6,852</w:t>
            </w:r>
          </w:p>
        </w:tc>
        <w:tc>
          <w:tcPr>
            <w:tcW w:w="4898" w:type="dxa"/>
            <w:tcBorders>
              <w:top w:val="single" w:sz="4" w:space="0" w:color="auto"/>
              <w:left w:val="single" w:sz="4" w:space="0" w:color="auto"/>
              <w:bottom w:val="single" w:sz="4" w:space="0" w:color="auto"/>
            </w:tcBorders>
            <w:noWrap/>
          </w:tcPr>
          <w:p w:rsidR="00BD3351" w:rsidRPr="00E13107" w:rsidRDefault="00BD3351" w:rsidP="00104371">
            <w:pPr>
              <w:rPr>
                <w:szCs w:val="24"/>
              </w:rPr>
            </w:pPr>
            <w:r w:rsidRPr="00E13107">
              <w:rPr>
                <w:szCs w:val="24"/>
              </w:rPr>
              <w:t xml:space="preserve">Dental Hygienists </w:t>
            </w:r>
          </w:p>
        </w:tc>
      </w:tr>
      <w:tr w:rsidR="00BD3351" w:rsidRPr="00E13107" w:rsidTr="00FB02D8">
        <w:trPr>
          <w:trHeight w:val="315"/>
        </w:trPr>
        <w:tc>
          <w:tcPr>
            <w:tcW w:w="2810" w:type="dxa"/>
            <w:tcBorders>
              <w:right w:val="single" w:sz="4" w:space="0" w:color="auto"/>
            </w:tcBorders>
            <w:noWrap/>
          </w:tcPr>
          <w:p w:rsidR="00BD3351" w:rsidRPr="00E13107" w:rsidRDefault="00BD3351" w:rsidP="00104371">
            <w:pPr>
              <w:ind w:left="180"/>
              <w:rPr>
                <w:szCs w:val="24"/>
              </w:rPr>
            </w:pPr>
            <w:r w:rsidRPr="00E13107">
              <w:rPr>
                <w:szCs w:val="24"/>
              </w:rPr>
              <w:t>except Limited Faculty</w:t>
            </w:r>
          </w:p>
        </w:tc>
        <w:tc>
          <w:tcPr>
            <w:tcW w:w="1040" w:type="dxa"/>
            <w:tcBorders>
              <w:top w:val="single" w:sz="4" w:space="0" w:color="auto"/>
              <w:left w:val="single" w:sz="4" w:space="0" w:color="auto"/>
              <w:bottom w:val="single" w:sz="4" w:space="0" w:color="auto"/>
              <w:right w:val="single" w:sz="4" w:space="0" w:color="auto"/>
            </w:tcBorders>
            <w:noWrap/>
          </w:tcPr>
          <w:p w:rsidR="00BD3351" w:rsidRPr="00E13107" w:rsidRDefault="00BD3351" w:rsidP="00104371">
            <w:pPr>
              <w:jc w:val="right"/>
              <w:rPr>
                <w:szCs w:val="24"/>
              </w:rPr>
            </w:pPr>
            <w:r w:rsidRPr="00E13107">
              <w:rPr>
                <w:szCs w:val="24"/>
              </w:rPr>
              <w:t>5,067</w:t>
            </w:r>
          </w:p>
        </w:tc>
        <w:tc>
          <w:tcPr>
            <w:tcW w:w="4898" w:type="dxa"/>
            <w:tcBorders>
              <w:top w:val="single" w:sz="4" w:space="0" w:color="auto"/>
              <w:left w:val="single" w:sz="4" w:space="0" w:color="auto"/>
              <w:bottom w:val="single" w:sz="4" w:space="0" w:color="auto"/>
            </w:tcBorders>
            <w:noWrap/>
          </w:tcPr>
          <w:p w:rsidR="00BD3351" w:rsidRPr="00E13107" w:rsidRDefault="00BD3351" w:rsidP="00104371">
            <w:pPr>
              <w:rPr>
                <w:szCs w:val="24"/>
              </w:rPr>
            </w:pPr>
            <w:r w:rsidRPr="00E13107">
              <w:rPr>
                <w:szCs w:val="24"/>
              </w:rPr>
              <w:t>Dental Assistants</w:t>
            </w:r>
          </w:p>
        </w:tc>
      </w:tr>
      <w:tr w:rsidR="00BD3351" w:rsidRPr="00E13107" w:rsidTr="00FB02D8">
        <w:trPr>
          <w:trHeight w:val="315"/>
        </w:trPr>
        <w:tc>
          <w:tcPr>
            <w:tcW w:w="2810" w:type="dxa"/>
            <w:tcBorders>
              <w:right w:val="single" w:sz="4" w:space="0" w:color="auto"/>
            </w:tcBorders>
            <w:noWrap/>
          </w:tcPr>
          <w:p w:rsidR="00BD3351" w:rsidRPr="00E13107" w:rsidRDefault="00BD3351" w:rsidP="00104371">
            <w:pPr>
              <w:ind w:left="180"/>
              <w:rPr>
                <w:szCs w:val="24"/>
              </w:rPr>
            </w:pPr>
            <w:r w:rsidRPr="00E13107">
              <w:rPr>
                <w:szCs w:val="24"/>
              </w:rPr>
              <w:t>Licenses, which are</w:t>
            </w:r>
            <w:r w:rsidRPr="00E13107" w:rsidDel="00F83051">
              <w:rPr>
                <w:szCs w:val="24"/>
              </w:rPr>
              <w:t xml:space="preserve"> </w:t>
            </w:r>
          </w:p>
        </w:tc>
        <w:tc>
          <w:tcPr>
            <w:tcW w:w="1040" w:type="dxa"/>
            <w:tcBorders>
              <w:top w:val="single" w:sz="4" w:space="0" w:color="auto"/>
              <w:left w:val="single" w:sz="4" w:space="0" w:color="auto"/>
              <w:bottom w:val="single" w:sz="4" w:space="0" w:color="auto"/>
              <w:right w:val="single" w:sz="4" w:space="0" w:color="auto"/>
            </w:tcBorders>
            <w:noWrap/>
          </w:tcPr>
          <w:p w:rsidR="00BD3351" w:rsidRPr="00E13107" w:rsidRDefault="00BD3351" w:rsidP="00104371">
            <w:pPr>
              <w:jc w:val="right"/>
              <w:rPr>
                <w:szCs w:val="24"/>
              </w:rPr>
            </w:pPr>
            <w:r w:rsidRPr="00E13107">
              <w:rPr>
                <w:szCs w:val="24"/>
              </w:rPr>
              <w:t>2,638</w:t>
            </w:r>
          </w:p>
        </w:tc>
        <w:tc>
          <w:tcPr>
            <w:tcW w:w="4898" w:type="dxa"/>
            <w:tcBorders>
              <w:top w:val="single" w:sz="4" w:space="0" w:color="auto"/>
              <w:left w:val="single" w:sz="4" w:space="0" w:color="auto"/>
              <w:bottom w:val="single" w:sz="4" w:space="0" w:color="auto"/>
            </w:tcBorders>
            <w:noWrap/>
          </w:tcPr>
          <w:p w:rsidR="00BD3351" w:rsidRPr="00E13107" w:rsidRDefault="00BD3351" w:rsidP="00104371">
            <w:pPr>
              <w:rPr>
                <w:szCs w:val="24"/>
              </w:rPr>
            </w:pPr>
            <w:r w:rsidRPr="00E13107">
              <w:rPr>
                <w:szCs w:val="24"/>
              </w:rPr>
              <w:t>Dental Hygienists - Anesthesiology Permits</w:t>
            </w:r>
          </w:p>
        </w:tc>
      </w:tr>
      <w:tr w:rsidR="00BD3351" w:rsidRPr="00E13107" w:rsidTr="00FB02D8">
        <w:trPr>
          <w:trHeight w:val="315"/>
        </w:trPr>
        <w:tc>
          <w:tcPr>
            <w:tcW w:w="2810" w:type="dxa"/>
            <w:tcBorders>
              <w:right w:val="single" w:sz="4" w:space="0" w:color="auto"/>
            </w:tcBorders>
            <w:noWrap/>
          </w:tcPr>
          <w:p w:rsidR="00BD3351" w:rsidRPr="00E13107" w:rsidRDefault="00BD3351" w:rsidP="00104371">
            <w:pPr>
              <w:ind w:left="180"/>
              <w:rPr>
                <w:szCs w:val="24"/>
              </w:rPr>
            </w:pPr>
            <w:r w:rsidRPr="00E13107">
              <w:rPr>
                <w:szCs w:val="24"/>
              </w:rPr>
              <w:t>annual</w:t>
            </w:r>
          </w:p>
        </w:tc>
        <w:tc>
          <w:tcPr>
            <w:tcW w:w="1040" w:type="dxa"/>
            <w:tcBorders>
              <w:top w:val="single" w:sz="4" w:space="0" w:color="auto"/>
              <w:left w:val="single" w:sz="4" w:space="0" w:color="auto"/>
              <w:bottom w:val="single" w:sz="4" w:space="0" w:color="auto"/>
              <w:right w:val="single" w:sz="4" w:space="0" w:color="auto"/>
            </w:tcBorders>
            <w:noWrap/>
          </w:tcPr>
          <w:p w:rsidR="00BD3351" w:rsidRPr="00E13107" w:rsidRDefault="00BD3351" w:rsidP="00104371">
            <w:pPr>
              <w:jc w:val="right"/>
              <w:rPr>
                <w:szCs w:val="24"/>
              </w:rPr>
            </w:pPr>
            <w:r w:rsidRPr="00E13107">
              <w:rPr>
                <w:szCs w:val="24"/>
              </w:rPr>
              <w:t>374</w:t>
            </w:r>
          </w:p>
        </w:tc>
        <w:tc>
          <w:tcPr>
            <w:tcW w:w="4898" w:type="dxa"/>
            <w:tcBorders>
              <w:top w:val="single" w:sz="4" w:space="0" w:color="auto"/>
              <w:left w:val="single" w:sz="4" w:space="0" w:color="auto"/>
              <w:bottom w:val="single" w:sz="4" w:space="0" w:color="auto"/>
            </w:tcBorders>
            <w:noWrap/>
          </w:tcPr>
          <w:p w:rsidR="00BD3351" w:rsidRPr="00E13107" w:rsidRDefault="00BD3351" w:rsidP="00104371">
            <w:pPr>
              <w:rPr>
                <w:szCs w:val="24"/>
              </w:rPr>
            </w:pPr>
            <w:r w:rsidRPr="00E13107">
              <w:rPr>
                <w:szCs w:val="24"/>
              </w:rPr>
              <w:t>Limited Faculty License</w:t>
            </w:r>
          </w:p>
        </w:tc>
      </w:tr>
      <w:tr w:rsidR="00BD3351" w:rsidRPr="00E13107" w:rsidTr="00FB02D8">
        <w:trPr>
          <w:trHeight w:val="315"/>
        </w:trPr>
        <w:tc>
          <w:tcPr>
            <w:tcW w:w="2810" w:type="dxa"/>
            <w:tcBorders>
              <w:right w:val="single" w:sz="4" w:space="0" w:color="auto"/>
            </w:tcBorders>
            <w:noWrap/>
          </w:tcPr>
          <w:p w:rsidR="00BD3351" w:rsidRPr="00E13107" w:rsidRDefault="00BD3351" w:rsidP="00104371">
            <w:pPr>
              <w:ind w:left="180"/>
              <w:rPr>
                <w:szCs w:val="24"/>
              </w:rPr>
            </w:pPr>
          </w:p>
        </w:tc>
        <w:tc>
          <w:tcPr>
            <w:tcW w:w="1040" w:type="dxa"/>
            <w:tcBorders>
              <w:top w:val="single" w:sz="4" w:space="0" w:color="auto"/>
              <w:left w:val="single" w:sz="4" w:space="0" w:color="auto"/>
              <w:bottom w:val="single" w:sz="4" w:space="0" w:color="auto"/>
              <w:right w:val="single" w:sz="4" w:space="0" w:color="auto"/>
            </w:tcBorders>
            <w:noWrap/>
          </w:tcPr>
          <w:p w:rsidR="00BD3351" w:rsidRPr="00E13107" w:rsidRDefault="00BD3351" w:rsidP="00104371">
            <w:pPr>
              <w:jc w:val="right"/>
              <w:rPr>
                <w:szCs w:val="24"/>
              </w:rPr>
            </w:pPr>
            <w:r w:rsidRPr="00E13107">
              <w:rPr>
                <w:szCs w:val="24"/>
              </w:rPr>
              <w:t>736</w:t>
            </w:r>
          </w:p>
        </w:tc>
        <w:tc>
          <w:tcPr>
            <w:tcW w:w="4898" w:type="dxa"/>
            <w:tcBorders>
              <w:top w:val="single" w:sz="4" w:space="0" w:color="auto"/>
              <w:left w:val="single" w:sz="4" w:space="0" w:color="auto"/>
              <w:bottom w:val="single" w:sz="4" w:space="0" w:color="auto"/>
            </w:tcBorders>
            <w:noWrap/>
          </w:tcPr>
          <w:p w:rsidR="00BD3351" w:rsidRPr="00E13107" w:rsidRDefault="00BD3351" w:rsidP="00104371">
            <w:pPr>
              <w:rPr>
                <w:szCs w:val="24"/>
              </w:rPr>
            </w:pPr>
            <w:r w:rsidRPr="00E13107">
              <w:rPr>
                <w:szCs w:val="24"/>
              </w:rPr>
              <w:t>Facility Permits</w:t>
            </w:r>
          </w:p>
        </w:tc>
      </w:tr>
      <w:tr w:rsidR="00BD3351" w:rsidRPr="00E13107" w:rsidTr="00FB02D8">
        <w:trPr>
          <w:trHeight w:val="315"/>
        </w:trPr>
        <w:tc>
          <w:tcPr>
            <w:tcW w:w="2810" w:type="dxa"/>
            <w:tcBorders>
              <w:right w:val="single" w:sz="4" w:space="0" w:color="auto"/>
            </w:tcBorders>
            <w:noWrap/>
          </w:tcPr>
          <w:p w:rsidR="00BD3351" w:rsidRPr="00E13107" w:rsidRDefault="00BD3351" w:rsidP="00104371">
            <w:pPr>
              <w:rPr>
                <w:szCs w:val="24"/>
              </w:rPr>
            </w:pPr>
          </w:p>
        </w:tc>
        <w:tc>
          <w:tcPr>
            <w:tcW w:w="1040" w:type="dxa"/>
            <w:tcBorders>
              <w:top w:val="single" w:sz="4" w:space="0" w:color="auto"/>
              <w:left w:val="single" w:sz="4" w:space="0" w:color="auto"/>
              <w:bottom w:val="single" w:sz="4" w:space="0" w:color="auto"/>
              <w:right w:val="single" w:sz="4" w:space="0" w:color="auto"/>
            </w:tcBorders>
            <w:noWrap/>
          </w:tcPr>
          <w:p w:rsidR="00BD3351" w:rsidRPr="00E13107" w:rsidRDefault="00BD3351" w:rsidP="00104371">
            <w:pPr>
              <w:jc w:val="right"/>
              <w:rPr>
                <w:szCs w:val="24"/>
              </w:rPr>
            </w:pPr>
            <w:r w:rsidRPr="00E13107">
              <w:rPr>
                <w:szCs w:val="24"/>
              </w:rPr>
              <w:t>253</w:t>
            </w:r>
          </w:p>
        </w:tc>
        <w:tc>
          <w:tcPr>
            <w:tcW w:w="4898" w:type="dxa"/>
            <w:tcBorders>
              <w:top w:val="single" w:sz="4" w:space="0" w:color="auto"/>
              <w:left w:val="single" w:sz="4" w:space="0" w:color="auto"/>
              <w:bottom w:val="single" w:sz="4" w:space="0" w:color="auto"/>
            </w:tcBorders>
            <w:noWrap/>
          </w:tcPr>
          <w:p w:rsidR="00BD3351" w:rsidRPr="00E13107" w:rsidRDefault="00BD3351" w:rsidP="00104371">
            <w:pPr>
              <w:rPr>
                <w:szCs w:val="24"/>
              </w:rPr>
            </w:pPr>
            <w:r w:rsidRPr="00E13107">
              <w:rPr>
                <w:szCs w:val="24"/>
              </w:rPr>
              <w:t>General Anesthesia Permits</w:t>
            </w:r>
          </w:p>
        </w:tc>
      </w:tr>
      <w:tr w:rsidR="00BD3351" w:rsidRPr="00E13107" w:rsidTr="00FB02D8">
        <w:trPr>
          <w:trHeight w:val="315"/>
        </w:trPr>
        <w:tc>
          <w:tcPr>
            <w:tcW w:w="2810" w:type="dxa"/>
            <w:tcBorders>
              <w:right w:val="single" w:sz="4" w:space="0" w:color="auto"/>
            </w:tcBorders>
            <w:noWrap/>
          </w:tcPr>
          <w:p w:rsidR="00BD3351" w:rsidRPr="00E13107" w:rsidRDefault="00BD3351" w:rsidP="00104371">
            <w:pPr>
              <w:rPr>
                <w:szCs w:val="24"/>
              </w:rPr>
            </w:pPr>
          </w:p>
        </w:tc>
        <w:tc>
          <w:tcPr>
            <w:tcW w:w="1040" w:type="dxa"/>
            <w:tcBorders>
              <w:top w:val="single" w:sz="4" w:space="0" w:color="auto"/>
              <w:left w:val="single" w:sz="4" w:space="0" w:color="auto"/>
              <w:bottom w:val="single" w:sz="4" w:space="0" w:color="auto"/>
              <w:right w:val="single" w:sz="4" w:space="0" w:color="auto"/>
            </w:tcBorders>
            <w:noWrap/>
          </w:tcPr>
          <w:p w:rsidR="00BD3351" w:rsidRPr="00E13107" w:rsidRDefault="00BD3351" w:rsidP="00104371">
            <w:pPr>
              <w:jc w:val="right"/>
              <w:rPr>
                <w:szCs w:val="24"/>
              </w:rPr>
            </w:pPr>
            <w:r w:rsidRPr="00E13107">
              <w:rPr>
                <w:szCs w:val="24"/>
              </w:rPr>
              <w:t>741</w:t>
            </w:r>
          </w:p>
        </w:tc>
        <w:tc>
          <w:tcPr>
            <w:tcW w:w="4898" w:type="dxa"/>
            <w:tcBorders>
              <w:top w:val="single" w:sz="4" w:space="0" w:color="auto"/>
              <w:left w:val="single" w:sz="4" w:space="0" w:color="auto"/>
              <w:bottom w:val="single" w:sz="4" w:space="0" w:color="auto"/>
            </w:tcBorders>
            <w:noWrap/>
          </w:tcPr>
          <w:p w:rsidR="00BD3351" w:rsidRPr="00E13107" w:rsidRDefault="00BD3351" w:rsidP="00104371">
            <w:pPr>
              <w:rPr>
                <w:szCs w:val="24"/>
              </w:rPr>
            </w:pPr>
            <w:r w:rsidRPr="00E13107">
              <w:rPr>
                <w:szCs w:val="24"/>
              </w:rPr>
              <w:t>Nitrous Oxide Permits</w:t>
            </w:r>
          </w:p>
        </w:tc>
      </w:tr>
      <w:tr w:rsidR="00BD3351" w:rsidRPr="00E13107" w:rsidTr="00FB02D8">
        <w:trPr>
          <w:trHeight w:val="315"/>
        </w:trPr>
        <w:tc>
          <w:tcPr>
            <w:tcW w:w="2810" w:type="dxa"/>
            <w:tcBorders>
              <w:right w:val="single" w:sz="4" w:space="0" w:color="auto"/>
            </w:tcBorders>
            <w:noWrap/>
          </w:tcPr>
          <w:p w:rsidR="00BD3351" w:rsidRPr="00E13107" w:rsidRDefault="00BD3351" w:rsidP="00104371">
            <w:pPr>
              <w:rPr>
                <w:szCs w:val="24"/>
              </w:rPr>
            </w:pPr>
          </w:p>
        </w:tc>
        <w:tc>
          <w:tcPr>
            <w:tcW w:w="1040" w:type="dxa"/>
            <w:tcBorders>
              <w:top w:val="single" w:sz="4" w:space="0" w:color="auto"/>
              <w:left w:val="single" w:sz="4" w:space="0" w:color="auto"/>
              <w:bottom w:val="single" w:sz="4" w:space="0" w:color="auto"/>
              <w:right w:val="single" w:sz="4" w:space="0" w:color="auto"/>
            </w:tcBorders>
            <w:noWrap/>
          </w:tcPr>
          <w:p w:rsidR="00BD3351" w:rsidRPr="00E13107" w:rsidRDefault="00BD3351" w:rsidP="00104371">
            <w:pPr>
              <w:jc w:val="right"/>
              <w:rPr>
                <w:szCs w:val="24"/>
              </w:rPr>
            </w:pPr>
            <w:r w:rsidRPr="00E13107">
              <w:rPr>
                <w:szCs w:val="24"/>
              </w:rPr>
              <w:t>298</w:t>
            </w:r>
          </w:p>
        </w:tc>
        <w:tc>
          <w:tcPr>
            <w:tcW w:w="4898" w:type="dxa"/>
            <w:tcBorders>
              <w:top w:val="single" w:sz="4" w:space="0" w:color="auto"/>
              <w:left w:val="single" w:sz="4" w:space="0" w:color="auto"/>
              <w:bottom w:val="single" w:sz="4" w:space="0" w:color="auto"/>
            </w:tcBorders>
            <w:noWrap/>
          </w:tcPr>
          <w:p w:rsidR="00BD3351" w:rsidRPr="00E13107" w:rsidRDefault="00BD3351" w:rsidP="00104371">
            <w:pPr>
              <w:rPr>
                <w:szCs w:val="24"/>
              </w:rPr>
            </w:pPr>
            <w:r w:rsidRPr="00E13107">
              <w:rPr>
                <w:szCs w:val="24"/>
              </w:rPr>
              <w:t>Conscious Sedation Permits</w:t>
            </w:r>
          </w:p>
        </w:tc>
      </w:tr>
      <w:tr w:rsidR="00BD3351" w:rsidRPr="00E13107" w:rsidTr="00FB02D8">
        <w:trPr>
          <w:trHeight w:val="630"/>
        </w:trPr>
        <w:tc>
          <w:tcPr>
            <w:tcW w:w="2810" w:type="dxa"/>
            <w:tcBorders>
              <w:bottom w:val="single" w:sz="4" w:space="0" w:color="auto"/>
              <w:right w:val="single" w:sz="4" w:space="0" w:color="auto"/>
            </w:tcBorders>
            <w:noWrap/>
          </w:tcPr>
          <w:p w:rsidR="00BD3351" w:rsidRPr="00E13107" w:rsidRDefault="00BD3351" w:rsidP="00104371">
            <w:pPr>
              <w:rPr>
                <w:szCs w:val="24"/>
              </w:rPr>
            </w:pPr>
          </w:p>
        </w:tc>
        <w:tc>
          <w:tcPr>
            <w:tcW w:w="1040" w:type="dxa"/>
            <w:tcBorders>
              <w:top w:val="single" w:sz="4" w:space="0" w:color="auto"/>
              <w:left w:val="single" w:sz="4" w:space="0" w:color="auto"/>
              <w:bottom w:val="single" w:sz="4" w:space="0" w:color="auto"/>
              <w:right w:val="single" w:sz="4" w:space="0" w:color="auto"/>
            </w:tcBorders>
            <w:noWrap/>
          </w:tcPr>
          <w:p w:rsidR="00BD3351" w:rsidRPr="00E13107" w:rsidRDefault="00BD3351" w:rsidP="00104371">
            <w:pPr>
              <w:jc w:val="right"/>
              <w:rPr>
                <w:szCs w:val="24"/>
              </w:rPr>
            </w:pPr>
            <w:r w:rsidRPr="00E13107">
              <w:rPr>
                <w:szCs w:val="24"/>
              </w:rPr>
              <w:t>41</w:t>
            </w:r>
          </w:p>
        </w:tc>
        <w:tc>
          <w:tcPr>
            <w:tcW w:w="4898" w:type="dxa"/>
            <w:tcBorders>
              <w:top w:val="single" w:sz="4" w:space="0" w:color="auto"/>
              <w:left w:val="single" w:sz="4" w:space="0" w:color="auto"/>
              <w:bottom w:val="single" w:sz="4" w:space="0" w:color="auto"/>
            </w:tcBorders>
          </w:tcPr>
          <w:p w:rsidR="00BD3351" w:rsidRPr="00E13107" w:rsidRDefault="00BD3351" w:rsidP="00104371">
            <w:pPr>
              <w:rPr>
                <w:szCs w:val="24"/>
              </w:rPr>
            </w:pPr>
            <w:r w:rsidRPr="00E13107">
              <w:rPr>
                <w:szCs w:val="24"/>
              </w:rPr>
              <w:t>Portable Dental Operation and Mobile Dental Facility Permits</w:t>
            </w:r>
          </w:p>
        </w:tc>
      </w:tr>
      <w:tr w:rsidR="00BD3351" w:rsidRPr="00E13107" w:rsidTr="00FB02D8">
        <w:trPr>
          <w:trHeight w:val="330"/>
        </w:trPr>
        <w:tc>
          <w:tcPr>
            <w:tcW w:w="2810" w:type="dxa"/>
            <w:tcBorders>
              <w:top w:val="single" w:sz="4" w:space="0" w:color="auto"/>
              <w:bottom w:val="single" w:sz="4" w:space="0" w:color="auto"/>
              <w:right w:val="single" w:sz="4" w:space="0" w:color="auto"/>
            </w:tcBorders>
            <w:noWrap/>
          </w:tcPr>
          <w:p w:rsidR="00BD3351" w:rsidRPr="00E13107" w:rsidRDefault="00BD3351" w:rsidP="00104371">
            <w:pPr>
              <w:rPr>
                <w:szCs w:val="24"/>
              </w:rPr>
            </w:pPr>
            <w:r w:rsidRPr="00E13107">
              <w:rPr>
                <w:szCs w:val="24"/>
              </w:rPr>
              <w:t>TOTAL</w:t>
            </w:r>
          </w:p>
        </w:tc>
        <w:tc>
          <w:tcPr>
            <w:tcW w:w="1040" w:type="dxa"/>
            <w:tcBorders>
              <w:top w:val="single" w:sz="4" w:space="0" w:color="auto"/>
              <w:left w:val="single" w:sz="4" w:space="0" w:color="auto"/>
              <w:bottom w:val="single" w:sz="4" w:space="0" w:color="auto"/>
              <w:right w:val="single" w:sz="4" w:space="0" w:color="auto"/>
            </w:tcBorders>
            <w:noWrap/>
          </w:tcPr>
          <w:p w:rsidR="00BD3351" w:rsidRPr="00E13107" w:rsidRDefault="00BD3351" w:rsidP="00104371">
            <w:pPr>
              <w:jc w:val="right"/>
              <w:rPr>
                <w:szCs w:val="24"/>
              </w:rPr>
            </w:pPr>
            <w:r w:rsidRPr="00E13107">
              <w:rPr>
                <w:szCs w:val="24"/>
              </w:rPr>
              <w:t>24,113</w:t>
            </w:r>
          </w:p>
        </w:tc>
        <w:tc>
          <w:tcPr>
            <w:tcW w:w="4898" w:type="dxa"/>
            <w:tcBorders>
              <w:top w:val="single" w:sz="4" w:space="0" w:color="auto"/>
              <w:left w:val="single" w:sz="4" w:space="0" w:color="auto"/>
              <w:bottom w:val="single" w:sz="4" w:space="0" w:color="auto"/>
            </w:tcBorders>
            <w:noWrap/>
          </w:tcPr>
          <w:p w:rsidR="00BD3351" w:rsidRPr="00E13107" w:rsidRDefault="00BD3351" w:rsidP="00104371">
            <w:pPr>
              <w:rPr>
                <w:szCs w:val="24"/>
              </w:rPr>
            </w:pPr>
          </w:p>
        </w:tc>
      </w:tr>
    </w:tbl>
    <w:p w:rsidR="00BD3351" w:rsidRPr="00E13107" w:rsidRDefault="00BD3351" w:rsidP="00104371">
      <w:pPr>
        <w:rPr>
          <w:szCs w:val="24"/>
        </w:rPr>
      </w:pPr>
    </w:p>
    <w:p w:rsidR="00BD3351" w:rsidRPr="00E13107" w:rsidRDefault="00BD3351" w:rsidP="00104371">
      <w:pPr>
        <w:rPr>
          <w:szCs w:val="24"/>
        </w:rPr>
      </w:pPr>
      <w:r w:rsidRPr="00E13107">
        <w:rPr>
          <w:szCs w:val="24"/>
        </w:rPr>
        <w:br w:type="page"/>
      </w:r>
    </w:p>
    <w:p w:rsidR="00BD3351" w:rsidRPr="00E13107" w:rsidRDefault="00BD3351" w:rsidP="00104371">
      <w:pPr>
        <w:rPr>
          <w:b/>
          <w:szCs w:val="24"/>
        </w:rPr>
      </w:pPr>
      <w:r w:rsidRPr="00E13107">
        <w:rPr>
          <w:b/>
          <w:szCs w:val="24"/>
        </w:rPr>
        <w:t>V.</w:t>
      </w:r>
      <w:r w:rsidRPr="00E13107">
        <w:rPr>
          <w:b/>
          <w:szCs w:val="24"/>
        </w:rPr>
        <w:tab/>
        <w:t>Compliance: Disciplinary Statistics</w:t>
      </w:r>
    </w:p>
    <w:p w:rsidR="00BD3351" w:rsidRPr="00E13107" w:rsidRDefault="00BD3351" w:rsidP="00104371">
      <w:pPr>
        <w:rPr>
          <w:szCs w:val="24"/>
        </w:rPr>
      </w:pPr>
    </w:p>
    <w:tbl>
      <w:tblPr>
        <w:tblW w:w="89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1"/>
        <w:gridCol w:w="1551"/>
      </w:tblGrid>
      <w:tr w:rsidR="00BD3351" w:rsidRPr="00E13107" w:rsidTr="00FB02D8">
        <w:trPr>
          <w:trHeight w:val="900"/>
          <w:jc w:val="center"/>
        </w:trPr>
        <w:tc>
          <w:tcPr>
            <w:tcW w:w="1690" w:type="dxa"/>
          </w:tcPr>
          <w:p w:rsidR="00BD3351" w:rsidRPr="00AA05CC" w:rsidRDefault="00BD3351" w:rsidP="00104371">
            <w:pPr>
              <w:rPr>
                <w:b/>
                <w:bCs/>
                <w:szCs w:val="22"/>
                <w:u w:val="single"/>
              </w:rPr>
            </w:pPr>
            <w:r w:rsidRPr="00AA05CC">
              <w:rPr>
                <w:b/>
                <w:bCs/>
                <w:sz w:val="22"/>
                <w:szCs w:val="22"/>
                <w:u w:val="single"/>
              </w:rPr>
              <w:t>Number of Staff Assignment  Investigations Opened</w:t>
            </w:r>
          </w:p>
        </w:tc>
        <w:tc>
          <w:tcPr>
            <w:tcW w:w="1620" w:type="dxa"/>
          </w:tcPr>
          <w:p w:rsidR="00BD3351" w:rsidRPr="00AA05CC" w:rsidRDefault="00BD3351" w:rsidP="00104371">
            <w:pPr>
              <w:rPr>
                <w:b/>
                <w:bCs/>
                <w:szCs w:val="22"/>
                <w:u w:val="single"/>
              </w:rPr>
            </w:pPr>
            <w:r w:rsidRPr="00AA05CC">
              <w:rPr>
                <w:b/>
                <w:bCs/>
                <w:sz w:val="22"/>
                <w:szCs w:val="22"/>
                <w:u w:val="single"/>
              </w:rPr>
              <w:t>Number of Staff Assignment Investigations Closed</w:t>
            </w:r>
          </w:p>
        </w:tc>
        <w:tc>
          <w:tcPr>
            <w:tcW w:w="1341" w:type="dxa"/>
          </w:tcPr>
          <w:p w:rsidR="00BD3351" w:rsidRPr="00AA05CC" w:rsidRDefault="00BD3351" w:rsidP="00104371">
            <w:pPr>
              <w:rPr>
                <w:b/>
                <w:bCs/>
                <w:szCs w:val="22"/>
                <w:u w:val="single"/>
              </w:rPr>
            </w:pPr>
            <w:r w:rsidRPr="00AA05CC">
              <w:rPr>
                <w:b/>
                <w:bCs/>
                <w:sz w:val="22"/>
                <w:szCs w:val="22"/>
                <w:u w:val="single"/>
              </w:rPr>
              <w:t>Number of Formal Complaints Opened</w:t>
            </w:r>
          </w:p>
        </w:tc>
        <w:tc>
          <w:tcPr>
            <w:tcW w:w="1380" w:type="dxa"/>
          </w:tcPr>
          <w:p w:rsidR="00BD3351" w:rsidRPr="00AA05CC" w:rsidRDefault="00BD3351" w:rsidP="00104371">
            <w:pPr>
              <w:rPr>
                <w:b/>
                <w:bCs/>
                <w:szCs w:val="22"/>
                <w:u w:val="single"/>
              </w:rPr>
            </w:pPr>
            <w:r w:rsidRPr="00AA05CC">
              <w:rPr>
                <w:b/>
                <w:bCs/>
                <w:sz w:val="22"/>
                <w:szCs w:val="22"/>
                <w:u w:val="single"/>
              </w:rPr>
              <w:t>Number of Formal Complaints Resolved</w:t>
            </w:r>
          </w:p>
        </w:tc>
        <w:tc>
          <w:tcPr>
            <w:tcW w:w="1381" w:type="dxa"/>
          </w:tcPr>
          <w:p w:rsidR="00BD3351" w:rsidRPr="00AA05CC" w:rsidRDefault="00BD3351" w:rsidP="00104371">
            <w:pPr>
              <w:rPr>
                <w:b/>
                <w:bCs/>
                <w:szCs w:val="22"/>
                <w:u w:val="single"/>
              </w:rPr>
            </w:pPr>
            <w:r w:rsidRPr="00AA05CC">
              <w:rPr>
                <w:b/>
                <w:bCs/>
                <w:sz w:val="22"/>
                <w:szCs w:val="22"/>
                <w:u w:val="single"/>
              </w:rPr>
              <w:t>Number of Formal Complaints Resolved with Discipline Imposed</w:t>
            </w:r>
          </w:p>
        </w:tc>
        <w:tc>
          <w:tcPr>
            <w:tcW w:w="1551" w:type="dxa"/>
          </w:tcPr>
          <w:p w:rsidR="00BD3351" w:rsidRPr="00AA05CC" w:rsidRDefault="00BD3351" w:rsidP="00104371">
            <w:pPr>
              <w:rPr>
                <w:b/>
                <w:bCs/>
                <w:szCs w:val="22"/>
                <w:u w:val="single"/>
              </w:rPr>
            </w:pPr>
            <w:r w:rsidRPr="00AA05CC">
              <w:rPr>
                <w:b/>
                <w:bCs/>
                <w:sz w:val="22"/>
                <w:szCs w:val="22"/>
                <w:u w:val="single"/>
              </w:rPr>
              <w:t>% of Formal Complaints Resolved w/Discipline Imposed</w:t>
            </w:r>
          </w:p>
        </w:tc>
      </w:tr>
      <w:tr w:rsidR="00BD3351" w:rsidRPr="00E13107" w:rsidTr="00FB02D8">
        <w:trPr>
          <w:trHeight w:val="593"/>
          <w:jc w:val="center"/>
        </w:trPr>
        <w:tc>
          <w:tcPr>
            <w:tcW w:w="1690" w:type="dxa"/>
            <w:vAlign w:val="center"/>
          </w:tcPr>
          <w:p w:rsidR="00BD3351" w:rsidRPr="00E13107" w:rsidRDefault="00BD3351" w:rsidP="00104371">
            <w:pPr>
              <w:jc w:val="center"/>
              <w:rPr>
                <w:b/>
                <w:szCs w:val="24"/>
              </w:rPr>
            </w:pPr>
            <w:r w:rsidRPr="00E13107">
              <w:rPr>
                <w:b/>
                <w:szCs w:val="24"/>
              </w:rPr>
              <w:t>168</w:t>
            </w:r>
          </w:p>
        </w:tc>
        <w:tc>
          <w:tcPr>
            <w:tcW w:w="1620" w:type="dxa"/>
            <w:vAlign w:val="center"/>
          </w:tcPr>
          <w:p w:rsidR="00BD3351" w:rsidRPr="00E13107" w:rsidRDefault="00BD3351" w:rsidP="00104371">
            <w:pPr>
              <w:jc w:val="center"/>
              <w:rPr>
                <w:b/>
                <w:szCs w:val="24"/>
              </w:rPr>
            </w:pPr>
            <w:r w:rsidRPr="00E13107">
              <w:rPr>
                <w:b/>
                <w:szCs w:val="24"/>
              </w:rPr>
              <w:t>114</w:t>
            </w:r>
          </w:p>
        </w:tc>
        <w:tc>
          <w:tcPr>
            <w:tcW w:w="1341" w:type="dxa"/>
            <w:noWrap/>
            <w:vAlign w:val="center"/>
          </w:tcPr>
          <w:p w:rsidR="00BD3351" w:rsidRPr="00E13107" w:rsidRDefault="00BD3351" w:rsidP="00104371">
            <w:pPr>
              <w:jc w:val="center"/>
              <w:rPr>
                <w:b/>
                <w:szCs w:val="24"/>
              </w:rPr>
            </w:pPr>
            <w:r w:rsidRPr="00E13107">
              <w:rPr>
                <w:b/>
                <w:szCs w:val="24"/>
              </w:rPr>
              <w:t>109</w:t>
            </w:r>
          </w:p>
        </w:tc>
        <w:tc>
          <w:tcPr>
            <w:tcW w:w="1380" w:type="dxa"/>
            <w:noWrap/>
            <w:vAlign w:val="center"/>
          </w:tcPr>
          <w:p w:rsidR="00BD3351" w:rsidRPr="00E13107" w:rsidRDefault="00BD3351" w:rsidP="00104371">
            <w:pPr>
              <w:jc w:val="center"/>
              <w:rPr>
                <w:b/>
                <w:szCs w:val="24"/>
              </w:rPr>
            </w:pPr>
            <w:r w:rsidRPr="00E13107">
              <w:rPr>
                <w:b/>
                <w:szCs w:val="24"/>
              </w:rPr>
              <w:t>146</w:t>
            </w:r>
          </w:p>
        </w:tc>
        <w:tc>
          <w:tcPr>
            <w:tcW w:w="1381" w:type="dxa"/>
            <w:noWrap/>
            <w:vAlign w:val="center"/>
          </w:tcPr>
          <w:p w:rsidR="00BD3351" w:rsidRPr="00E13107" w:rsidRDefault="00BD3351" w:rsidP="00104371">
            <w:pPr>
              <w:jc w:val="center"/>
              <w:rPr>
                <w:b/>
                <w:szCs w:val="24"/>
              </w:rPr>
            </w:pPr>
            <w:r w:rsidRPr="00E13107">
              <w:rPr>
                <w:b/>
                <w:szCs w:val="24"/>
              </w:rPr>
              <w:t>53</w:t>
            </w:r>
          </w:p>
        </w:tc>
        <w:tc>
          <w:tcPr>
            <w:tcW w:w="1551" w:type="dxa"/>
            <w:vAlign w:val="center"/>
          </w:tcPr>
          <w:p w:rsidR="00BD3351" w:rsidRPr="00E13107" w:rsidRDefault="00BD3351" w:rsidP="00104371">
            <w:pPr>
              <w:jc w:val="center"/>
              <w:rPr>
                <w:b/>
                <w:szCs w:val="24"/>
              </w:rPr>
            </w:pPr>
            <w:r w:rsidRPr="00E13107">
              <w:rPr>
                <w:b/>
                <w:szCs w:val="24"/>
              </w:rPr>
              <w:t>36%</w:t>
            </w:r>
          </w:p>
        </w:tc>
      </w:tr>
    </w:tbl>
    <w:p w:rsidR="00BD3351" w:rsidRPr="00E13107" w:rsidRDefault="00BD3351" w:rsidP="00104371">
      <w:pPr>
        <w:rPr>
          <w:szCs w:val="24"/>
        </w:rPr>
      </w:pPr>
    </w:p>
    <w:p w:rsidR="00BD3351" w:rsidRPr="00AA05CC" w:rsidRDefault="00BD3351" w:rsidP="0045233A">
      <w:pPr>
        <w:pStyle w:val="NoSpacing"/>
        <w:rPr>
          <w:rFonts w:ascii="Times New Roman" w:hAnsi="Times New Roman"/>
          <w:b/>
          <w:sz w:val="32"/>
          <w:szCs w:val="32"/>
        </w:rPr>
      </w:pPr>
      <w:r w:rsidRPr="00F1202D">
        <w:rPr>
          <w:rFonts w:ascii="Times New Roman" w:hAnsi="Times New Roman"/>
          <w:b/>
          <w:sz w:val="32"/>
          <w:szCs w:val="32"/>
        </w:rPr>
        <w:br w:type="page"/>
      </w:r>
      <w:r w:rsidRPr="00AA05CC">
        <w:rPr>
          <w:rFonts w:ascii="Times New Roman" w:hAnsi="Times New Roman"/>
          <w:b/>
          <w:sz w:val="32"/>
          <w:szCs w:val="32"/>
        </w:rPr>
        <w:t>The Board of Registration of Genetic Counselors</w:t>
      </w:r>
    </w:p>
    <w:p w:rsidR="00BD3351" w:rsidRPr="00AA05CC" w:rsidRDefault="00BD3351" w:rsidP="0045233A">
      <w:pPr>
        <w:rPr>
          <w:szCs w:val="24"/>
        </w:rPr>
      </w:pPr>
      <w:r w:rsidRPr="00AA05CC">
        <w:rPr>
          <w:szCs w:val="24"/>
        </w:rPr>
        <w:t>M.G.L. c. 13 §§9, 103-105; M.G.L. c. 112 §§252-258</w:t>
      </w:r>
    </w:p>
    <w:p w:rsidR="00BD3351" w:rsidRPr="00AA05CC" w:rsidRDefault="00BD3351" w:rsidP="0045233A">
      <w:pPr>
        <w:rPr>
          <w:szCs w:val="24"/>
        </w:rPr>
      </w:pPr>
    </w:p>
    <w:p w:rsidR="00BD3351" w:rsidRPr="00AA05CC" w:rsidRDefault="00BD3351" w:rsidP="0045233A">
      <w:pPr>
        <w:rPr>
          <w:b/>
          <w:szCs w:val="24"/>
        </w:rPr>
      </w:pPr>
      <w:r w:rsidRPr="00AA05CC">
        <w:rPr>
          <w:b/>
          <w:szCs w:val="24"/>
        </w:rPr>
        <w:t>I.</w:t>
      </w:r>
      <w:r w:rsidRPr="00AA05CC">
        <w:rPr>
          <w:b/>
          <w:szCs w:val="24"/>
        </w:rPr>
        <w:tab/>
        <w:t>Administration</w:t>
      </w:r>
    </w:p>
    <w:p w:rsidR="00BD3351" w:rsidRPr="00AA05CC" w:rsidRDefault="00BD3351" w:rsidP="0045233A">
      <w:pPr>
        <w:rPr>
          <w:b/>
          <w:szCs w:val="24"/>
        </w:rPr>
      </w:pPr>
    </w:p>
    <w:p w:rsidR="00BD3351" w:rsidRPr="00AA05CC" w:rsidRDefault="00BD3351" w:rsidP="0045233A">
      <w:pPr>
        <w:rPr>
          <w:b/>
          <w:szCs w:val="24"/>
        </w:rPr>
      </w:pPr>
      <w:r w:rsidRPr="00AA05CC">
        <w:rPr>
          <w:b/>
          <w:szCs w:val="24"/>
        </w:rPr>
        <w:t>About the Board</w:t>
      </w:r>
    </w:p>
    <w:p w:rsidR="00BD3351" w:rsidRPr="00AA05CC" w:rsidRDefault="00BD3351" w:rsidP="0045233A">
      <w:pPr>
        <w:shd w:val="clear" w:color="auto" w:fill="FFFFFF"/>
        <w:rPr>
          <w:szCs w:val="24"/>
        </w:rPr>
      </w:pPr>
      <w:r w:rsidRPr="00AA05CC">
        <w:rPr>
          <w:szCs w:val="24"/>
        </w:rPr>
        <w:t>The Board of Registration of Genetic Counselors (GC Board) is charged with evaluating the qualifications of applicants for licensure and granting licenses to those who qualify.  It also establishes rules and regulations to ensure the integrity and competence of its licensees.</w:t>
      </w:r>
    </w:p>
    <w:p w:rsidR="00BD3351" w:rsidRPr="00AA05CC" w:rsidRDefault="00BD3351" w:rsidP="0045233A">
      <w:pPr>
        <w:shd w:val="clear" w:color="auto" w:fill="FFFFFF"/>
        <w:rPr>
          <w:szCs w:val="24"/>
        </w:rPr>
      </w:pPr>
    </w:p>
    <w:p w:rsidR="00BD3351" w:rsidRPr="00AA05CC" w:rsidRDefault="00BD3351" w:rsidP="0045233A">
      <w:pPr>
        <w:shd w:val="clear" w:color="auto" w:fill="FFFFFF"/>
        <w:rPr>
          <w:szCs w:val="24"/>
        </w:rPr>
      </w:pPr>
      <w:r w:rsidRPr="00AA05CC">
        <w:rPr>
          <w:szCs w:val="24"/>
        </w:rPr>
        <w:t>Genetic Counselors are health professionals with specialized graduate degrees and experience in the areas of medical genetics and counseling.  They enter the field from a variety of disciplines, including biology, genetics, nursing, psychology, public health, and social work.</w:t>
      </w:r>
    </w:p>
    <w:p w:rsidR="00BD3351" w:rsidRPr="00AA05CC" w:rsidRDefault="00BD3351" w:rsidP="0045233A">
      <w:pPr>
        <w:shd w:val="clear" w:color="auto" w:fill="FFFFFF"/>
        <w:rPr>
          <w:szCs w:val="24"/>
        </w:rPr>
      </w:pPr>
    </w:p>
    <w:p w:rsidR="00BD3351" w:rsidRPr="00AA05CC" w:rsidRDefault="00BD3351" w:rsidP="0045233A">
      <w:pPr>
        <w:shd w:val="clear" w:color="auto" w:fill="FFFFFF"/>
        <w:rPr>
          <w:szCs w:val="24"/>
        </w:rPr>
      </w:pPr>
      <w:r w:rsidRPr="00AA05CC">
        <w:rPr>
          <w:szCs w:val="24"/>
        </w:rPr>
        <w:t xml:space="preserve">Genetic Counselors work as members of a health care team, providing information and support to families who have members with birth defects or genetic disorders and to families who may be at risk for a variety of inherited conditions.  They identify families at risk, investigate the issue present in the family, interpret information about the disorder, analyze inheritance patterns and risks of recurrence, and review available options with </w:t>
      </w:r>
      <w:r>
        <w:rPr>
          <w:szCs w:val="24"/>
        </w:rPr>
        <w:t>each</w:t>
      </w:r>
      <w:r w:rsidRPr="00AA05CC">
        <w:rPr>
          <w:szCs w:val="24"/>
        </w:rPr>
        <w:t xml:space="preserve"> family.</w:t>
      </w:r>
    </w:p>
    <w:p w:rsidR="00BD3351" w:rsidRPr="00AA05CC" w:rsidRDefault="00BD3351" w:rsidP="0045233A">
      <w:pPr>
        <w:shd w:val="clear" w:color="auto" w:fill="FFFFFF"/>
        <w:rPr>
          <w:szCs w:val="24"/>
        </w:rPr>
      </w:pPr>
    </w:p>
    <w:p w:rsidR="00BD3351" w:rsidRPr="00AA05CC" w:rsidRDefault="00BD3351" w:rsidP="0045233A">
      <w:pPr>
        <w:shd w:val="clear" w:color="auto" w:fill="FFFFFF"/>
        <w:rPr>
          <w:szCs w:val="24"/>
        </w:rPr>
      </w:pPr>
      <w:r w:rsidRPr="00AA05CC">
        <w:rPr>
          <w:szCs w:val="24"/>
        </w:rPr>
        <w:t>Genetic Counselors also provide supportive counseling to families, serve as patient advocates, and refer individuals and families to community or state support services.  They serve as educators and resource contacts for other health care professionals and for the general public.</w:t>
      </w:r>
    </w:p>
    <w:p w:rsidR="00BD3351" w:rsidRPr="00AA05CC" w:rsidRDefault="00BD3351" w:rsidP="0045233A">
      <w:pPr>
        <w:shd w:val="clear" w:color="auto" w:fill="FFFFFF"/>
        <w:rPr>
          <w:szCs w:val="24"/>
        </w:rPr>
      </w:pPr>
    </w:p>
    <w:p w:rsidR="00BD3351" w:rsidRPr="00AA05CC" w:rsidRDefault="00BD3351" w:rsidP="0045233A">
      <w:pPr>
        <w:shd w:val="clear" w:color="auto" w:fill="FFFFFF"/>
        <w:rPr>
          <w:szCs w:val="24"/>
        </w:rPr>
      </w:pPr>
      <w:r w:rsidRPr="00AA05CC">
        <w:rPr>
          <w:szCs w:val="24"/>
        </w:rPr>
        <w:t xml:space="preserve">The GC Board promotes public health, welfare, and safety by ensuring that licensed Genetic Counselors have proper training and experience, have completed an accredited degree program, and meet other requirements set forth by the Board.  The GC Board is made up of five members, including four Genetic Counselors and one public member.  Three members are required to be present to constitute a quorum. </w:t>
      </w:r>
    </w:p>
    <w:p w:rsidR="00BD3351" w:rsidRPr="00AA05CC" w:rsidRDefault="00BD3351" w:rsidP="0045233A">
      <w:pPr>
        <w:rPr>
          <w:b/>
          <w:szCs w:val="24"/>
        </w:rPr>
      </w:pPr>
    </w:p>
    <w:p w:rsidR="00BD3351" w:rsidRPr="00AA05CC" w:rsidRDefault="00BD3351" w:rsidP="0045233A">
      <w:pPr>
        <w:rPr>
          <w:b/>
          <w:szCs w:val="24"/>
        </w:rPr>
      </w:pPr>
      <w:r w:rsidRPr="00AA05CC">
        <w:rPr>
          <w:b/>
          <w:szCs w:val="24"/>
        </w:rPr>
        <w:t>FY15 Board Members</w:t>
      </w:r>
    </w:p>
    <w:p w:rsidR="00BD3351" w:rsidRPr="00AA05CC" w:rsidRDefault="00BD3351" w:rsidP="0045233A">
      <w:pPr>
        <w:rPr>
          <w:szCs w:val="24"/>
        </w:rPr>
      </w:pPr>
      <w:r w:rsidRPr="00AA05CC">
        <w:rPr>
          <w:szCs w:val="24"/>
        </w:rPr>
        <w:t>Gretchen Schneider, Genetic Counselor 2, Chair</w:t>
      </w:r>
    </w:p>
    <w:p w:rsidR="00BD3351" w:rsidRPr="00AA05CC" w:rsidRDefault="00BD3351" w:rsidP="0045233A">
      <w:pPr>
        <w:rPr>
          <w:szCs w:val="24"/>
        </w:rPr>
      </w:pPr>
      <w:r w:rsidRPr="00AA05CC">
        <w:rPr>
          <w:szCs w:val="24"/>
        </w:rPr>
        <w:t>Kayla Sheets, Genetic Counselor 4, Vice-Chair</w:t>
      </w:r>
    </w:p>
    <w:p w:rsidR="00BD3351" w:rsidRPr="00AA05CC" w:rsidRDefault="00BD3351" w:rsidP="0045233A">
      <w:pPr>
        <w:rPr>
          <w:szCs w:val="24"/>
        </w:rPr>
      </w:pPr>
      <w:r w:rsidRPr="00AA05CC">
        <w:rPr>
          <w:szCs w:val="24"/>
        </w:rPr>
        <w:t>Kristen Mahoney Shannon, Genetic Counselor 3</w:t>
      </w:r>
    </w:p>
    <w:p w:rsidR="00BD3351" w:rsidRPr="00AA05CC" w:rsidRDefault="00BD3351" w:rsidP="0045233A">
      <w:pPr>
        <w:rPr>
          <w:szCs w:val="24"/>
        </w:rPr>
      </w:pPr>
      <w:r w:rsidRPr="00AA05CC">
        <w:rPr>
          <w:szCs w:val="24"/>
        </w:rPr>
        <w:t>Tomi Toler, Genetic Counselor 1</w:t>
      </w:r>
    </w:p>
    <w:p w:rsidR="00BD3351" w:rsidRPr="00AA05CC" w:rsidRDefault="00BD3351" w:rsidP="0045233A">
      <w:pPr>
        <w:rPr>
          <w:szCs w:val="24"/>
        </w:rPr>
      </w:pPr>
      <w:r w:rsidRPr="00AA05CC">
        <w:rPr>
          <w:szCs w:val="24"/>
        </w:rPr>
        <w:t>Jillian Fleming, Public Member</w:t>
      </w:r>
    </w:p>
    <w:p w:rsidR="00BD3351" w:rsidRPr="00AA05CC" w:rsidRDefault="00BD3351" w:rsidP="0045233A">
      <w:pPr>
        <w:rPr>
          <w:b/>
          <w:szCs w:val="24"/>
        </w:rPr>
      </w:pPr>
    </w:p>
    <w:p w:rsidR="00BD3351" w:rsidRPr="00AA05CC" w:rsidRDefault="00BD3351" w:rsidP="0045233A">
      <w:pPr>
        <w:rPr>
          <w:b/>
          <w:szCs w:val="24"/>
        </w:rPr>
      </w:pPr>
      <w:r w:rsidRPr="00AA05CC">
        <w:rPr>
          <w:b/>
          <w:szCs w:val="24"/>
        </w:rPr>
        <w:t>FY15 Board Meetings</w:t>
      </w:r>
    </w:p>
    <w:p w:rsidR="00BD3351" w:rsidRPr="00AA05CC" w:rsidRDefault="00BD3351" w:rsidP="0045233A">
      <w:pPr>
        <w:rPr>
          <w:szCs w:val="24"/>
        </w:rPr>
      </w:pPr>
      <w:r w:rsidRPr="00AA05CC">
        <w:rPr>
          <w:szCs w:val="24"/>
        </w:rPr>
        <w:t>October 2, 2014</w:t>
      </w:r>
    </w:p>
    <w:p w:rsidR="00BD3351" w:rsidRPr="00AA05CC" w:rsidRDefault="00BD3351" w:rsidP="0045233A">
      <w:pPr>
        <w:rPr>
          <w:szCs w:val="24"/>
        </w:rPr>
      </w:pPr>
      <w:r w:rsidRPr="00AA05CC">
        <w:rPr>
          <w:szCs w:val="24"/>
        </w:rPr>
        <w:t>April 2, 2015</w:t>
      </w:r>
    </w:p>
    <w:p w:rsidR="00BD3351" w:rsidRPr="00AA05CC" w:rsidRDefault="00BD3351" w:rsidP="0045233A">
      <w:pPr>
        <w:rPr>
          <w:szCs w:val="24"/>
        </w:rPr>
      </w:pPr>
    </w:p>
    <w:p w:rsidR="00BD3351" w:rsidRPr="00AA05CC" w:rsidRDefault="00BD3351" w:rsidP="0045233A">
      <w:pPr>
        <w:rPr>
          <w:b/>
          <w:szCs w:val="24"/>
        </w:rPr>
      </w:pPr>
      <w:r>
        <w:rPr>
          <w:b/>
          <w:szCs w:val="24"/>
        </w:rPr>
        <w:br w:type="page"/>
      </w:r>
      <w:r w:rsidRPr="00AA05CC">
        <w:rPr>
          <w:b/>
          <w:szCs w:val="24"/>
        </w:rPr>
        <w:t>Contact Information</w:t>
      </w:r>
    </w:p>
    <w:p w:rsidR="00BD3351" w:rsidRPr="00AA05CC" w:rsidRDefault="00BD3351" w:rsidP="0045233A">
      <w:pPr>
        <w:rPr>
          <w:szCs w:val="24"/>
        </w:rPr>
      </w:pPr>
      <w:r w:rsidRPr="00AA05CC">
        <w:rPr>
          <w:szCs w:val="24"/>
        </w:rPr>
        <w:t>Board of Registration of Genetic Counselors</w:t>
      </w:r>
    </w:p>
    <w:p w:rsidR="00BD3351" w:rsidRPr="00AA05CC" w:rsidRDefault="00BD3351" w:rsidP="0045233A">
      <w:pPr>
        <w:rPr>
          <w:szCs w:val="24"/>
        </w:rPr>
      </w:pPr>
      <w:r w:rsidRPr="00AA05CC">
        <w:rPr>
          <w:szCs w:val="24"/>
        </w:rPr>
        <w:t>239 Causeway Street, Suite 500</w:t>
      </w:r>
      <w:r w:rsidRPr="00AA05CC">
        <w:rPr>
          <w:szCs w:val="24"/>
        </w:rPr>
        <w:br/>
        <w:t>Boston, MA 02114</w:t>
      </w:r>
    </w:p>
    <w:p w:rsidR="00BD3351" w:rsidRPr="00AA05CC" w:rsidRDefault="00BD3351" w:rsidP="0045233A">
      <w:pPr>
        <w:rPr>
          <w:szCs w:val="24"/>
        </w:rPr>
      </w:pPr>
      <w:r w:rsidRPr="00AA05CC">
        <w:rPr>
          <w:szCs w:val="24"/>
        </w:rPr>
        <w:t>617-973-0806</w:t>
      </w:r>
    </w:p>
    <w:p w:rsidR="00BD3351" w:rsidRPr="00AA05CC" w:rsidRDefault="00BD3351" w:rsidP="0045233A">
      <w:pPr>
        <w:rPr>
          <w:szCs w:val="24"/>
          <w:u w:val="single"/>
        </w:rPr>
      </w:pPr>
      <w:r w:rsidRPr="00AA05CC">
        <w:rPr>
          <w:bCs/>
          <w:szCs w:val="24"/>
        </w:rPr>
        <w:fldChar w:fldCharType="begin"/>
      </w:r>
      <w:r w:rsidRPr="00AA05CC">
        <w:rPr>
          <w:bCs/>
          <w:szCs w:val="24"/>
        </w:rPr>
        <w:instrText>HYPERLINK "http://www.mass.gov/dph/Boards/gc"</w:instrText>
      </w:r>
      <w:r w:rsidRPr="00AA05CC">
        <w:rPr>
          <w:bCs/>
          <w:szCs w:val="24"/>
        </w:rPr>
        <w:fldChar w:fldCharType="separate"/>
      </w:r>
      <w:r w:rsidRPr="00AA05CC">
        <w:rPr>
          <w:bCs/>
          <w:szCs w:val="24"/>
          <w:u w:val="single"/>
        </w:rPr>
        <w:t>www.mass.gov/dph/Boards/gc</w:t>
      </w:r>
    </w:p>
    <w:p w:rsidR="00BD3351" w:rsidRPr="00AA05CC" w:rsidRDefault="00BD3351" w:rsidP="0045233A">
      <w:pPr>
        <w:rPr>
          <w:szCs w:val="24"/>
        </w:rPr>
      </w:pPr>
      <w:r w:rsidRPr="00AA05CC">
        <w:rPr>
          <w:bCs/>
          <w:szCs w:val="24"/>
        </w:rPr>
        <w:fldChar w:fldCharType="end"/>
      </w:r>
      <w:r w:rsidRPr="00AA05CC">
        <w:rPr>
          <w:szCs w:val="24"/>
        </w:rPr>
        <w:t>MultiBoard.Admin@state.ma.us</w:t>
      </w:r>
    </w:p>
    <w:p w:rsidR="00BD3351" w:rsidRPr="00AA05CC" w:rsidRDefault="00BD3351" w:rsidP="0045233A">
      <w:pPr>
        <w:rPr>
          <w:b/>
          <w:szCs w:val="24"/>
        </w:rPr>
      </w:pPr>
    </w:p>
    <w:p w:rsidR="00BD3351" w:rsidRPr="00AA05CC" w:rsidRDefault="00BD3351" w:rsidP="0045233A">
      <w:pPr>
        <w:rPr>
          <w:b/>
          <w:szCs w:val="24"/>
        </w:rPr>
      </w:pPr>
      <w:r w:rsidRPr="00AA05CC">
        <w:rPr>
          <w:b/>
          <w:szCs w:val="24"/>
        </w:rPr>
        <w:t>II.</w:t>
      </w:r>
      <w:r w:rsidRPr="00AA05CC">
        <w:rPr>
          <w:b/>
          <w:szCs w:val="24"/>
        </w:rPr>
        <w:tab/>
        <w:t>Accomplishments of the Board</w:t>
      </w:r>
    </w:p>
    <w:p w:rsidR="00BD3351" w:rsidRPr="00AA05CC" w:rsidRDefault="00BD3351" w:rsidP="0045233A">
      <w:pPr>
        <w:rPr>
          <w:szCs w:val="24"/>
        </w:rPr>
      </w:pPr>
    </w:p>
    <w:p w:rsidR="00BD3351" w:rsidRPr="00AA05CC" w:rsidRDefault="00BD3351" w:rsidP="0045233A">
      <w:pPr>
        <w:rPr>
          <w:szCs w:val="24"/>
        </w:rPr>
      </w:pPr>
      <w:r w:rsidRPr="00AA05CC">
        <w:rPr>
          <w:b/>
          <w:szCs w:val="24"/>
        </w:rPr>
        <w:t>Policy 14-01 Use of Titles and Credentials by Genetic Counselors</w:t>
      </w:r>
      <w:r w:rsidRPr="00AA05CC">
        <w:rPr>
          <w:szCs w:val="24"/>
        </w:rPr>
        <w:t>:  In order to clarify the proper use of the title of Genetic Counselor, on October 2, 2014, the GC Board completed and posted Administrative Policy 14-01 Use of Titles and Credentials by Genetic Counselors.</w:t>
      </w:r>
    </w:p>
    <w:p w:rsidR="00BD3351" w:rsidRPr="00AA05CC" w:rsidRDefault="00BD3351" w:rsidP="0045233A">
      <w:pPr>
        <w:rPr>
          <w:szCs w:val="24"/>
        </w:rPr>
      </w:pPr>
    </w:p>
    <w:p w:rsidR="00BD3351" w:rsidRPr="00AA05CC" w:rsidRDefault="00BD3351" w:rsidP="0045233A">
      <w:pPr>
        <w:rPr>
          <w:b/>
          <w:szCs w:val="24"/>
        </w:rPr>
      </w:pPr>
      <w:r w:rsidRPr="00AA05CC">
        <w:rPr>
          <w:b/>
          <w:szCs w:val="24"/>
        </w:rPr>
        <w:t>III.</w:t>
      </w:r>
      <w:r w:rsidRPr="00AA05CC">
        <w:rPr>
          <w:b/>
          <w:szCs w:val="24"/>
        </w:rPr>
        <w:tab/>
        <w:t>Strategic Priorities</w:t>
      </w:r>
    </w:p>
    <w:p w:rsidR="00BD3351" w:rsidRPr="00AA05CC" w:rsidRDefault="00BD3351" w:rsidP="0045233A">
      <w:pPr>
        <w:rPr>
          <w:szCs w:val="24"/>
        </w:rPr>
      </w:pPr>
    </w:p>
    <w:p w:rsidR="00BD3351" w:rsidRPr="00AA05CC" w:rsidRDefault="00BD3351" w:rsidP="0045233A">
      <w:pPr>
        <w:rPr>
          <w:szCs w:val="24"/>
        </w:rPr>
      </w:pPr>
      <w:r w:rsidRPr="00AA05CC">
        <w:rPr>
          <w:b/>
          <w:szCs w:val="24"/>
        </w:rPr>
        <w:t>Revisions to FAQs and Licensure Applications</w:t>
      </w:r>
      <w:r w:rsidRPr="00AA05CC">
        <w:rPr>
          <w:szCs w:val="24"/>
        </w:rPr>
        <w:t>:  During FY16, the GC Board aims to continue to develop public- and applicant-friendly frequently asked questions (FAQs) to assist in educating both the public and its licensees.</w:t>
      </w:r>
    </w:p>
    <w:p w:rsidR="00BD3351" w:rsidRPr="00413B55" w:rsidRDefault="00BD3351" w:rsidP="0045233A">
      <w:pPr>
        <w:rPr>
          <w:szCs w:val="24"/>
        </w:rPr>
      </w:pPr>
    </w:p>
    <w:p w:rsidR="00BD3351" w:rsidRPr="00413B55" w:rsidRDefault="00BD3351" w:rsidP="0045233A">
      <w:pPr>
        <w:rPr>
          <w:szCs w:val="24"/>
        </w:rPr>
      </w:pPr>
      <w:r w:rsidRPr="00413B55">
        <w:rPr>
          <w:b/>
          <w:szCs w:val="24"/>
        </w:rPr>
        <w:t>Revisions to M.G.L. c. 112 §255</w:t>
      </w:r>
      <w:r w:rsidRPr="00413B55">
        <w:rPr>
          <w:szCs w:val="24"/>
        </w:rPr>
        <w:t xml:space="preserve">:  M.G.L. c. 112 §255 provides authority for the provisional licensure of genetic counselors after the completion of an approved education program but prior to sitting for the certification examinations administered by the </w:t>
      </w:r>
      <w:r w:rsidRPr="00413B55">
        <w:rPr>
          <w:szCs w:val="24"/>
          <w:shd w:val="clear" w:color="auto" w:fill="FFFFFF"/>
        </w:rPr>
        <w:t>American Board of Genetic Counseling or the American Board of Medical Genetics</w:t>
      </w:r>
      <w:r w:rsidRPr="00413B55">
        <w:rPr>
          <w:szCs w:val="24"/>
        </w:rPr>
        <w:t>.  At the time the statute was enacted, the licensing exams were administered once every two years, thus the statute was predicated on this time frame.  In FY14, the frequency of certification examinations increased, creating a conflict with M.G.L. c. 112 §255.  To place licensees on notice of the change, the GC Board revised its initial provisional licensure letters until such time as M.G.L. c. 112 §255 is amended.  The GC Board also plans to implement procedures regarding the expiration date of provisional licenses to reflect the change in the number of times the certification exam is given until such time as M.G.L. c. 112 §255 is amended.</w:t>
      </w:r>
    </w:p>
    <w:p w:rsidR="00BD3351" w:rsidRPr="00AA05CC" w:rsidRDefault="00BD3351" w:rsidP="0045233A">
      <w:pPr>
        <w:jc w:val="both"/>
        <w:rPr>
          <w:szCs w:val="24"/>
        </w:rPr>
      </w:pPr>
    </w:p>
    <w:p w:rsidR="00BD3351" w:rsidRPr="00AA05CC" w:rsidRDefault="00BD3351" w:rsidP="0045233A">
      <w:pPr>
        <w:rPr>
          <w:b/>
          <w:szCs w:val="24"/>
        </w:rPr>
      </w:pPr>
      <w:r w:rsidRPr="00AA05CC">
        <w:rPr>
          <w:b/>
          <w:szCs w:val="24"/>
        </w:rPr>
        <w:t>IV.</w:t>
      </w:r>
      <w:r w:rsidRPr="00AA05CC">
        <w:rPr>
          <w:b/>
          <w:szCs w:val="24"/>
        </w:rPr>
        <w:tab/>
        <w:t>License and Licensee Statistics</w:t>
      </w:r>
    </w:p>
    <w:p w:rsidR="00BD3351" w:rsidRPr="00AA05CC" w:rsidRDefault="00BD3351" w:rsidP="0045233A">
      <w:pPr>
        <w:rPr>
          <w:b/>
          <w:szCs w:val="24"/>
        </w:rPr>
      </w:pPr>
    </w:p>
    <w:tbl>
      <w:tblPr>
        <w:tblW w:w="8835" w:type="dxa"/>
        <w:tblInd w:w="93" w:type="dxa"/>
        <w:tblBorders>
          <w:top w:val="single" w:sz="4" w:space="0" w:color="auto"/>
          <w:left w:val="single" w:sz="4" w:space="0" w:color="auto"/>
          <w:bottom w:val="single" w:sz="4" w:space="0" w:color="auto"/>
          <w:right w:val="single" w:sz="4" w:space="0" w:color="auto"/>
        </w:tblBorders>
        <w:tblLook w:val="0000"/>
      </w:tblPr>
      <w:tblGrid>
        <w:gridCol w:w="3435"/>
        <w:gridCol w:w="1080"/>
        <w:gridCol w:w="4320"/>
      </w:tblGrid>
      <w:tr w:rsidR="00BD3351" w:rsidRPr="00AA05CC" w:rsidTr="0067608A">
        <w:trPr>
          <w:trHeight w:val="315"/>
        </w:trPr>
        <w:tc>
          <w:tcPr>
            <w:tcW w:w="3435" w:type="dxa"/>
            <w:tcBorders>
              <w:top w:val="single" w:sz="4" w:space="0" w:color="auto"/>
              <w:right w:val="single" w:sz="4" w:space="0" w:color="auto"/>
            </w:tcBorders>
            <w:noWrap/>
            <w:vAlign w:val="bottom"/>
          </w:tcPr>
          <w:p w:rsidR="00BD3351" w:rsidRPr="00AA05CC" w:rsidRDefault="00BD3351" w:rsidP="0045233A">
            <w:pPr>
              <w:rPr>
                <w:b/>
                <w:szCs w:val="24"/>
              </w:rPr>
            </w:pPr>
            <w:r w:rsidRPr="00AA05CC">
              <w:rPr>
                <w:b/>
                <w:szCs w:val="24"/>
              </w:rPr>
              <w:t>Board of Genetic Counselors</w:t>
            </w:r>
          </w:p>
          <w:p w:rsidR="00BD3351" w:rsidRPr="00AA05CC" w:rsidRDefault="00BD3351" w:rsidP="0045233A">
            <w:pPr>
              <w:ind w:left="267"/>
              <w:rPr>
                <w:b/>
                <w:szCs w:val="24"/>
              </w:rPr>
            </w:pPr>
            <w:r w:rsidRPr="00AA05CC">
              <w:rPr>
                <w:szCs w:val="24"/>
              </w:rPr>
              <w:t>Biennial licensure</w:t>
            </w: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AA05CC" w:rsidRDefault="00BD3351" w:rsidP="0045233A">
            <w:pPr>
              <w:jc w:val="right"/>
              <w:rPr>
                <w:b/>
                <w:szCs w:val="24"/>
              </w:rPr>
            </w:pPr>
            <w:r w:rsidRPr="00AA05CC">
              <w:rPr>
                <w:b/>
                <w:szCs w:val="24"/>
              </w:rPr>
              <w:t>188</w:t>
            </w:r>
          </w:p>
        </w:tc>
        <w:tc>
          <w:tcPr>
            <w:tcW w:w="4320" w:type="dxa"/>
            <w:tcBorders>
              <w:top w:val="single" w:sz="4" w:space="0" w:color="auto"/>
              <w:left w:val="single" w:sz="4" w:space="0" w:color="auto"/>
              <w:bottom w:val="single" w:sz="4" w:space="0" w:color="auto"/>
            </w:tcBorders>
            <w:noWrap/>
            <w:vAlign w:val="bottom"/>
          </w:tcPr>
          <w:p w:rsidR="00BD3351" w:rsidRPr="00AA05CC" w:rsidRDefault="00BD3351" w:rsidP="0045233A">
            <w:pPr>
              <w:rPr>
                <w:b/>
                <w:szCs w:val="24"/>
              </w:rPr>
            </w:pPr>
            <w:r w:rsidRPr="00AA05CC">
              <w:rPr>
                <w:b/>
                <w:szCs w:val="24"/>
              </w:rPr>
              <w:t>Genetic Counselors</w:t>
            </w:r>
          </w:p>
        </w:tc>
      </w:tr>
      <w:tr w:rsidR="00BD3351" w:rsidRPr="00AA05CC" w:rsidTr="0067608A">
        <w:trPr>
          <w:trHeight w:val="315"/>
        </w:trPr>
        <w:tc>
          <w:tcPr>
            <w:tcW w:w="3435" w:type="dxa"/>
            <w:tcBorders>
              <w:bottom w:val="single" w:sz="4" w:space="0" w:color="auto"/>
              <w:right w:val="single" w:sz="4" w:space="0" w:color="auto"/>
            </w:tcBorders>
            <w:noWrap/>
          </w:tcPr>
          <w:p w:rsidR="00BD3351" w:rsidRPr="00AA05CC" w:rsidRDefault="00BD3351" w:rsidP="0045233A">
            <w:pPr>
              <w:ind w:left="267"/>
              <w:rPr>
                <w:szCs w:val="24"/>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BD3351" w:rsidRPr="00AA05CC" w:rsidRDefault="00BD3351" w:rsidP="0045233A">
            <w:pPr>
              <w:jc w:val="right"/>
              <w:rPr>
                <w:b/>
                <w:szCs w:val="24"/>
              </w:rPr>
            </w:pPr>
            <w:r w:rsidRPr="00AA05CC">
              <w:rPr>
                <w:b/>
                <w:szCs w:val="24"/>
              </w:rPr>
              <w:t>8</w:t>
            </w:r>
          </w:p>
        </w:tc>
        <w:tc>
          <w:tcPr>
            <w:tcW w:w="4320" w:type="dxa"/>
            <w:tcBorders>
              <w:top w:val="single" w:sz="4" w:space="0" w:color="auto"/>
              <w:left w:val="single" w:sz="4" w:space="0" w:color="auto"/>
              <w:bottom w:val="single" w:sz="4" w:space="0" w:color="auto"/>
            </w:tcBorders>
            <w:noWrap/>
            <w:vAlign w:val="center"/>
          </w:tcPr>
          <w:p w:rsidR="00BD3351" w:rsidRPr="00AA05CC" w:rsidRDefault="00BD3351" w:rsidP="0045233A">
            <w:pPr>
              <w:rPr>
                <w:b/>
                <w:szCs w:val="24"/>
              </w:rPr>
            </w:pPr>
            <w:r w:rsidRPr="00AA05CC">
              <w:rPr>
                <w:b/>
                <w:szCs w:val="24"/>
              </w:rPr>
              <w:t>Provisional Genetic Counselors</w:t>
            </w:r>
          </w:p>
        </w:tc>
      </w:tr>
      <w:tr w:rsidR="00BD3351" w:rsidRPr="00AA05CC" w:rsidTr="0067608A">
        <w:trPr>
          <w:trHeight w:val="330"/>
        </w:trPr>
        <w:tc>
          <w:tcPr>
            <w:tcW w:w="3435" w:type="dxa"/>
            <w:tcBorders>
              <w:top w:val="single" w:sz="4" w:space="0" w:color="auto"/>
              <w:bottom w:val="single" w:sz="4" w:space="0" w:color="auto"/>
              <w:right w:val="single" w:sz="4" w:space="0" w:color="auto"/>
            </w:tcBorders>
            <w:noWrap/>
            <w:vAlign w:val="bottom"/>
          </w:tcPr>
          <w:p w:rsidR="00BD3351" w:rsidRPr="00AA05CC" w:rsidRDefault="00BD3351" w:rsidP="0045233A">
            <w:pPr>
              <w:rPr>
                <w:b/>
                <w:szCs w:val="24"/>
              </w:rPr>
            </w:pPr>
            <w:r w:rsidRPr="00AA05CC">
              <w:rPr>
                <w:b/>
                <w:szCs w:val="24"/>
              </w:rPr>
              <w:t>TOTAL</w:t>
            </w: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AA05CC" w:rsidRDefault="00BD3351" w:rsidP="0045233A">
            <w:pPr>
              <w:jc w:val="right"/>
              <w:rPr>
                <w:b/>
                <w:szCs w:val="24"/>
              </w:rPr>
            </w:pPr>
            <w:r w:rsidRPr="00AA05CC">
              <w:rPr>
                <w:b/>
                <w:szCs w:val="24"/>
              </w:rPr>
              <w:t>196</w:t>
            </w:r>
          </w:p>
        </w:tc>
        <w:tc>
          <w:tcPr>
            <w:tcW w:w="4320" w:type="dxa"/>
            <w:tcBorders>
              <w:top w:val="single" w:sz="4" w:space="0" w:color="auto"/>
              <w:left w:val="single" w:sz="4" w:space="0" w:color="auto"/>
              <w:bottom w:val="single" w:sz="4" w:space="0" w:color="auto"/>
            </w:tcBorders>
            <w:noWrap/>
            <w:vAlign w:val="bottom"/>
          </w:tcPr>
          <w:p w:rsidR="00BD3351" w:rsidRPr="00AA05CC" w:rsidRDefault="00BD3351" w:rsidP="0045233A">
            <w:pPr>
              <w:rPr>
                <w:b/>
                <w:szCs w:val="24"/>
              </w:rPr>
            </w:pPr>
            <w:r w:rsidRPr="00AA05CC">
              <w:rPr>
                <w:b/>
                <w:szCs w:val="24"/>
              </w:rPr>
              <w:t> </w:t>
            </w:r>
          </w:p>
        </w:tc>
      </w:tr>
    </w:tbl>
    <w:p w:rsidR="00BD3351" w:rsidRPr="00AA05CC" w:rsidRDefault="00BD3351" w:rsidP="0045233A">
      <w:pPr>
        <w:rPr>
          <w:szCs w:val="24"/>
        </w:rPr>
      </w:pPr>
    </w:p>
    <w:p w:rsidR="00BD3351" w:rsidRPr="00AA05CC" w:rsidRDefault="00BD3351" w:rsidP="0045233A">
      <w:pPr>
        <w:rPr>
          <w:b/>
          <w:szCs w:val="24"/>
        </w:rPr>
      </w:pPr>
      <w:r>
        <w:rPr>
          <w:b/>
          <w:szCs w:val="24"/>
        </w:rPr>
        <w:br w:type="page"/>
      </w:r>
      <w:r w:rsidRPr="00AA05CC">
        <w:rPr>
          <w:b/>
          <w:szCs w:val="24"/>
        </w:rPr>
        <w:t>V.</w:t>
      </w:r>
      <w:r w:rsidRPr="00AA05CC">
        <w:rPr>
          <w:b/>
          <w:szCs w:val="24"/>
        </w:rPr>
        <w:tab/>
        <w:t>Compliance: Disciplinary Statistics</w:t>
      </w:r>
    </w:p>
    <w:tbl>
      <w:tblPr>
        <w:tblpPr w:leftFromText="180" w:rightFromText="180" w:vertAnchor="text" w:horzAnchor="margin" w:tblpY="138"/>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762"/>
        <w:gridCol w:w="1341"/>
        <w:gridCol w:w="1380"/>
        <w:gridCol w:w="1381"/>
        <w:gridCol w:w="1551"/>
      </w:tblGrid>
      <w:tr w:rsidR="00BD3351" w:rsidRPr="00AA05CC" w:rsidTr="0067608A">
        <w:trPr>
          <w:trHeight w:val="900"/>
        </w:trPr>
        <w:tc>
          <w:tcPr>
            <w:tcW w:w="1548" w:type="dxa"/>
          </w:tcPr>
          <w:p w:rsidR="00BD3351" w:rsidRPr="00AA05CC" w:rsidRDefault="00BD3351" w:rsidP="0045233A">
            <w:pPr>
              <w:rPr>
                <w:b/>
                <w:bCs/>
                <w:szCs w:val="22"/>
                <w:u w:val="single"/>
              </w:rPr>
            </w:pPr>
            <w:r w:rsidRPr="00AA05CC">
              <w:rPr>
                <w:b/>
                <w:bCs/>
                <w:sz w:val="22"/>
                <w:szCs w:val="22"/>
                <w:u w:val="single"/>
              </w:rPr>
              <w:t>Number of Staff Assignment  Investigations Opened</w:t>
            </w:r>
          </w:p>
        </w:tc>
        <w:tc>
          <w:tcPr>
            <w:tcW w:w="1762" w:type="dxa"/>
          </w:tcPr>
          <w:p w:rsidR="00BD3351" w:rsidRPr="00AA05CC" w:rsidRDefault="00BD3351" w:rsidP="0045233A">
            <w:pPr>
              <w:rPr>
                <w:b/>
                <w:bCs/>
                <w:szCs w:val="22"/>
                <w:u w:val="single"/>
              </w:rPr>
            </w:pPr>
            <w:r w:rsidRPr="00AA05CC">
              <w:rPr>
                <w:b/>
                <w:bCs/>
                <w:sz w:val="22"/>
                <w:szCs w:val="22"/>
                <w:u w:val="single"/>
              </w:rPr>
              <w:t>Number of Staff Assignment Investigations Closed</w:t>
            </w:r>
          </w:p>
        </w:tc>
        <w:tc>
          <w:tcPr>
            <w:tcW w:w="1341" w:type="dxa"/>
          </w:tcPr>
          <w:p w:rsidR="00BD3351" w:rsidRPr="00AA05CC" w:rsidRDefault="00BD3351" w:rsidP="0045233A">
            <w:pPr>
              <w:rPr>
                <w:b/>
                <w:bCs/>
                <w:szCs w:val="22"/>
                <w:u w:val="single"/>
              </w:rPr>
            </w:pPr>
            <w:r w:rsidRPr="00AA05CC">
              <w:rPr>
                <w:b/>
                <w:bCs/>
                <w:sz w:val="22"/>
                <w:szCs w:val="22"/>
                <w:u w:val="single"/>
              </w:rPr>
              <w:t>Number of Formal Complaints Opened</w:t>
            </w:r>
          </w:p>
        </w:tc>
        <w:tc>
          <w:tcPr>
            <w:tcW w:w="1380" w:type="dxa"/>
          </w:tcPr>
          <w:p w:rsidR="00BD3351" w:rsidRPr="00AA05CC" w:rsidRDefault="00BD3351" w:rsidP="0045233A">
            <w:pPr>
              <w:rPr>
                <w:b/>
                <w:bCs/>
                <w:szCs w:val="22"/>
                <w:u w:val="single"/>
              </w:rPr>
            </w:pPr>
            <w:r w:rsidRPr="00AA05CC">
              <w:rPr>
                <w:b/>
                <w:bCs/>
                <w:sz w:val="22"/>
                <w:szCs w:val="22"/>
                <w:u w:val="single"/>
              </w:rPr>
              <w:t>Number of Formal Complaints Resolved</w:t>
            </w:r>
          </w:p>
        </w:tc>
        <w:tc>
          <w:tcPr>
            <w:tcW w:w="1381" w:type="dxa"/>
          </w:tcPr>
          <w:p w:rsidR="00BD3351" w:rsidRPr="00AA05CC" w:rsidRDefault="00BD3351" w:rsidP="0045233A">
            <w:pPr>
              <w:rPr>
                <w:b/>
                <w:bCs/>
                <w:szCs w:val="22"/>
                <w:u w:val="single"/>
              </w:rPr>
            </w:pPr>
            <w:r w:rsidRPr="00AA05CC">
              <w:rPr>
                <w:b/>
                <w:bCs/>
                <w:sz w:val="22"/>
                <w:szCs w:val="22"/>
                <w:u w:val="single"/>
              </w:rPr>
              <w:t>Number of Formal Complaints Resolved with Discipline Imposed</w:t>
            </w:r>
          </w:p>
        </w:tc>
        <w:tc>
          <w:tcPr>
            <w:tcW w:w="1551" w:type="dxa"/>
          </w:tcPr>
          <w:p w:rsidR="00BD3351" w:rsidRPr="00AA05CC" w:rsidRDefault="00BD3351" w:rsidP="0045233A">
            <w:pPr>
              <w:rPr>
                <w:b/>
                <w:bCs/>
                <w:szCs w:val="22"/>
                <w:u w:val="single"/>
              </w:rPr>
            </w:pPr>
            <w:r w:rsidRPr="00AA05CC">
              <w:rPr>
                <w:b/>
                <w:bCs/>
                <w:sz w:val="22"/>
                <w:szCs w:val="22"/>
                <w:u w:val="single"/>
              </w:rPr>
              <w:t>% of Formal Complaints Resolved w/Discipline Imposed</w:t>
            </w:r>
          </w:p>
        </w:tc>
      </w:tr>
      <w:tr w:rsidR="00BD3351" w:rsidRPr="00AA05CC" w:rsidTr="0067608A">
        <w:trPr>
          <w:trHeight w:val="630"/>
        </w:trPr>
        <w:tc>
          <w:tcPr>
            <w:tcW w:w="1548" w:type="dxa"/>
            <w:vAlign w:val="center"/>
          </w:tcPr>
          <w:p w:rsidR="00BD3351" w:rsidRPr="00AA05CC" w:rsidRDefault="00BD3351" w:rsidP="0045233A">
            <w:pPr>
              <w:jc w:val="center"/>
              <w:rPr>
                <w:b/>
                <w:szCs w:val="24"/>
              </w:rPr>
            </w:pPr>
            <w:r w:rsidRPr="00AA05CC">
              <w:rPr>
                <w:b/>
                <w:szCs w:val="24"/>
              </w:rPr>
              <w:t>0</w:t>
            </w:r>
          </w:p>
        </w:tc>
        <w:tc>
          <w:tcPr>
            <w:tcW w:w="1762" w:type="dxa"/>
            <w:vAlign w:val="center"/>
          </w:tcPr>
          <w:p w:rsidR="00BD3351" w:rsidRPr="00AA05CC" w:rsidRDefault="00BD3351" w:rsidP="0045233A">
            <w:pPr>
              <w:jc w:val="center"/>
              <w:rPr>
                <w:b/>
                <w:szCs w:val="24"/>
              </w:rPr>
            </w:pPr>
            <w:r w:rsidRPr="00AA05CC">
              <w:rPr>
                <w:b/>
                <w:szCs w:val="24"/>
              </w:rPr>
              <w:t>0</w:t>
            </w:r>
          </w:p>
        </w:tc>
        <w:tc>
          <w:tcPr>
            <w:tcW w:w="1341" w:type="dxa"/>
            <w:noWrap/>
            <w:vAlign w:val="center"/>
          </w:tcPr>
          <w:p w:rsidR="00BD3351" w:rsidRPr="00AA05CC" w:rsidRDefault="00BD3351" w:rsidP="0045233A">
            <w:pPr>
              <w:jc w:val="center"/>
              <w:rPr>
                <w:b/>
                <w:szCs w:val="24"/>
              </w:rPr>
            </w:pPr>
            <w:r w:rsidRPr="00AA05CC">
              <w:rPr>
                <w:b/>
                <w:szCs w:val="24"/>
              </w:rPr>
              <w:t>0</w:t>
            </w:r>
          </w:p>
        </w:tc>
        <w:tc>
          <w:tcPr>
            <w:tcW w:w="1380" w:type="dxa"/>
            <w:noWrap/>
            <w:vAlign w:val="center"/>
          </w:tcPr>
          <w:p w:rsidR="00BD3351" w:rsidRPr="00AA05CC" w:rsidRDefault="00BD3351" w:rsidP="0045233A">
            <w:pPr>
              <w:jc w:val="center"/>
              <w:rPr>
                <w:b/>
                <w:szCs w:val="24"/>
              </w:rPr>
            </w:pPr>
            <w:r w:rsidRPr="00AA05CC">
              <w:rPr>
                <w:b/>
                <w:szCs w:val="24"/>
              </w:rPr>
              <w:t>1</w:t>
            </w:r>
          </w:p>
        </w:tc>
        <w:tc>
          <w:tcPr>
            <w:tcW w:w="1381" w:type="dxa"/>
            <w:noWrap/>
            <w:vAlign w:val="center"/>
          </w:tcPr>
          <w:p w:rsidR="00BD3351" w:rsidRPr="00AA05CC" w:rsidRDefault="00BD3351" w:rsidP="0045233A">
            <w:pPr>
              <w:jc w:val="center"/>
              <w:rPr>
                <w:b/>
                <w:szCs w:val="24"/>
              </w:rPr>
            </w:pPr>
            <w:r w:rsidRPr="00AA05CC">
              <w:rPr>
                <w:b/>
                <w:szCs w:val="24"/>
              </w:rPr>
              <w:t>1</w:t>
            </w:r>
          </w:p>
        </w:tc>
        <w:tc>
          <w:tcPr>
            <w:tcW w:w="1551" w:type="dxa"/>
            <w:vAlign w:val="center"/>
          </w:tcPr>
          <w:p w:rsidR="00BD3351" w:rsidRPr="00AA05CC" w:rsidRDefault="00BD3351" w:rsidP="0045233A">
            <w:pPr>
              <w:jc w:val="center"/>
              <w:rPr>
                <w:b/>
                <w:szCs w:val="24"/>
              </w:rPr>
            </w:pPr>
            <w:r w:rsidRPr="00AA05CC">
              <w:rPr>
                <w:b/>
                <w:szCs w:val="24"/>
              </w:rPr>
              <w:t>100%</w:t>
            </w:r>
          </w:p>
        </w:tc>
      </w:tr>
    </w:tbl>
    <w:p w:rsidR="00BD3351" w:rsidRPr="00413B55" w:rsidRDefault="00BD3351" w:rsidP="0045233A">
      <w:pPr>
        <w:pStyle w:val="NoSpacing"/>
        <w:rPr>
          <w:rFonts w:ascii="Times New Roman" w:hAnsi="Times New Roman"/>
          <w:b/>
          <w:sz w:val="32"/>
          <w:szCs w:val="32"/>
        </w:rPr>
      </w:pPr>
      <w:r w:rsidRPr="00F1202D">
        <w:rPr>
          <w:rFonts w:ascii="Times New Roman" w:hAnsi="Times New Roman"/>
          <w:b/>
          <w:sz w:val="32"/>
          <w:szCs w:val="32"/>
        </w:rPr>
        <w:br w:type="page"/>
      </w:r>
      <w:r w:rsidRPr="00413B55">
        <w:rPr>
          <w:rFonts w:ascii="Times New Roman" w:hAnsi="Times New Roman"/>
          <w:b/>
          <w:sz w:val="32"/>
          <w:szCs w:val="32"/>
        </w:rPr>
        <w:t>The Board of Registration in Nursing</w:t>
      </w:r>
    </w:p>
    <w:p w:rsidR="00BD3351" w:rsidRPr="00413B55" w:rsidRDefault="00BD3351" w:rsidP="0045233A">
      <w:pPr>
        <w:rPr>
          <w:szCs w:val="24"/>
        </w:rPr>
      </w:pPr>
      <w:r w:rsidRPr="00413B55">
        <w:rPr>
          <w:szCs w:val="24"/>
        </w:rPr>
        <w:t>M.G.L. c. 13 §§9, 13-15D; M.G.L. c. 112 §§74-81C</w:t>
      </w:r>
    </w:p>
    <w:p w:rsidR="00BD3351" w:rsidRPr="00413B55" w:rsidRDefault="00BD3351" w:rsidP="0045233A">
      <w:pPr>
        <w:rPr>
          <w:szCs w:val="24"/>
        </w:rPr>
      </w:pPr>
    </w:p>
    <w:p w:rsidR="00BD3351" w:rsidRPr="00413B55" w:rsidRDefault="00BD3351" w:rsidP="0045233A">
      <w:pPr>
        <w:rPr>
          <w:b/>
          <w:szCs w:val="24"/>
        </w:rPr>
      </w:pPr>
      <w:r w:rsidRPr="00413B55">
        <w:rPr>
          <w:b/>
          <w:szCs w:val="24"/>
        </w:rPr>
        <w:t>I.</w:t>
      </w:r>
      <w:r w:rsidRPr="00413B55">
        <w:rPr>
          <w:b/>
          <w:szCs w:val="24"/>
        </w:rPr>
        <w:tab/>
        <w:t>Administration</w:t>
      </w:r>
    </w:p>
    <w:p w:rsidR="00BD3351" w:rsidRPr="00413B55" w:rsidRDefault="00BD3351" w:rsidP="0045233A">
      <w:pPr>
        <w:rPr>
          <w:b/>
          <w:szCs w:val="24"/>
        </w:rPr>
      </w:pPr>
    </w:p>
    <w:p w:rsidR="00BD3351" w:rsidRPr="00413B55" w:rsidRDefault="00BD3351" w:rsidP="0045233A">
      <w:pPr>
        <w:rPr>
          <w:b/>
          <w:szCs w:val="24"/>
        </w:rPr>
      </w:pPr>
      <w:r w:rsidRPr="00413B55">
        <w:rPr>
          <w:b/>
          <w:szCs w:val="24"/>
        </w:rPr>
        <w:t>About the Board</w:t>
      </w:r>
    </w:p>
    <w:p w:rsidR="00BD3351" w:rsidRPr="00413B55" w:rsidRDefault="00BD3351" w:rsidP="0045233A">
      <w:pPr>
        <w:rPr>
          <w:snapToGrid w:val="0"/>
          <w:szCs w:val="24"/>
        </w:rPr>
      </w:pPr>
      <w:r w:rsidRPr="00413B55">
        <w:rPr>
          <w:snapToGrid w:val="0"/>
          <w:szCs w:val="24"/>
        </w:rPr>
        <w:t>The Board of Registration in Nursing (Nursing Board) protects the health, safety and welfare of the citizens of the Commonwealth through the fair and consistent application of the statutes and regulations governing nursing practice and education.  The Nursing Board issues nursing licenses to qualified individuals; verifies licensure status; approves and monitors nursing education programs; authorizes practice in advanced roles; investigates and acts on complaints concerning the performance and conduct of licensed nurses; participates in workforce initiatives; promotes a culture of safety through community outreach and partnerships; and administers the Substance Abuse and Rehabilitation Program.</w:t>
      </w:r>
    </w:p>
    <w:p w:rsidR="00BD3351" w:rsidRPr="00413B55" w:rsidRDefault="00BD3351" w:rsidP="0045233A">
      <w:pPr>
        <w:rPr>
          <w:snapToGrid w:val="0"/>
          <w:szCs w:val="24"/>
        </w:rPr>
      </w:pPr>
    </w:p>
    <w:p w:rsidR="00BD3351" w:rsidRPr="00413B55" w:rsidRDefault="00BD3351" w:rsidP="0045233A">
      <w:pPr>
        <w:rPr>
          <w:snapToGrid w:val="0"/>
          <w:szCs w:val="24"/>
        </w:rPr>
      </w:pPr>
      <w:r w:rsidRPr="00413B55">
        <w:rPr>
          <w:snapToGrid w:val="0"/>
          <w:szCs w:val="24"/>
        </w:rPr>
        <w:t xml:space="preserve">The Nursing Board is made up of 17 members including nine Registered Nurses, four Licensed Practical Nurses, one Physician, </w:t>
      </w:r>
      <w:r w:rsidRPr="00413B55">
        <w:rPr>
          <w:bCs/>
          <w:snapToGrid w:val="0"/>
          <w:szCs w:val="24"/>
        </w:rPr>
        <w:t xml:space="preserve">one Pharmacist, and two Consumers.  </w:t>
      </w:r>
      <w:r w:rsidRPr="00413B55">
        <w:rPr>
          <w:snapToGrid w:val="0"/>
          <w:szCs w:val="24"/>
        </w:rPr>
        <w:t>Nine Board members are required to be present to constitute a quorum.</w:t>
      </w:r>
    </w:p>
    <w:p w:rsidR="00BD3351" w:rsidRPr="00413B55" w:rsidRDefault="00BD3351" w:rsidP="0045233A">
      <w:pPr>
        <w:rPr>
          <w:b/>
          <w:szCs w:val="24"/>
        </w:rPr>
      </w:pPr>
    </w:p>
    <w:p w:rsidR="00BD3351" w:rsidRPr="00413B55" w:rsidRDefault="00BD3351" w:rsidP="0045233A">
      <w:pPr>
        <w:rPr>
          <w:b/>
          <w:szCs w:val="24"/>
        </w:rPr>
      </w:pPr>
      <w:r w:rsidRPr="00413B55">
        <w:rPr>
          <w:b/>
          <w:szCs w:val="24"/>
        </w:rPr>
        <w:t>FY15 Board Members</w:t>
      </w:r>
    </w:p>
    <w:p w:rsidR="00BD3351" w:rsidRPr="00413B55" w:rsidRDefault="00BD3351" w:rsidP="0045233A">
      <w:pPr>
        <w:shd w:val="clear" w:color="auto" w:fill="FFFFFF"/>
        <w:rPr>
          <w:szCs w:val="24"/>
        </w:rPr>
      </w:pPr>
      <w:r w:rsidRPr="00413B55">
        <w:rPr>
          <w:szCs w:val="24"/>
        </w:rPr>
        <w:t>Sandra Kelly, MS, CNP, RN-Advanced Practice, Direct Care, Chairperson until 6/2015</w:t>
      </w:r>
    </w:p>
    <w:p w:rsidR="00BD3351" w:rsidRPr="00413B55" w:rsidRDefault="00BD3351" w:rsidP="0045233A">
      <w:pPr>
        <w:shd w:val="clear" w:color="auto" w:fill="FFFFFF"/>
        <w:rPr>
          <w:szCs w:val="24"/>
        </w:rPr>
      </w:pPr>
      <w:r w:rsidRPr="00413B55">
        <w:rPr>
          <w:szCs w:val="24"/>
        </w:rPr>
        <w:t>Katherine Gehly, MSN, CNP, Educator-RN Associate Degree, Vice Chairperson until 6/2015, current Chairperson</w:t>
      </w:r>
    </w:p>
    <w:p w:rsidR="00BD3351" w:rsidRPr="00413B55" w:rsidRDefault="00BD3351" w:rsidP="0045233A">
      <w:pPr>
        <w:rPr>
          <w:szCs w:val="24"/>
        </w:rPr>
      </w:pPr>
      <w:r w:rsidRPr="00413B55">
        <w:rPr>
          <w:szCs w:val="24"/>
        </w:rPr>
        <w:t>Anthony Alley, BSN, RN, NE-BC-Not Advanced Practice, Direct Care as of 6/9/14</w:t>
      </w:r>
    </w:p>
    <w:p w:rsidR="00BD3351" w:rsidRPr="00413B55" w:rsidRDefault="00BD3351" w:rsidP="0045233A">
      <w:pPr>
        <w:rPr>
          <w:szCs w:val="24"/>
        </w:rPr>
      </w:pPr>
      <w:r w:rsidRPr="00413B55">
        <w:rPr>
          <w:szCs w:val="24"/>
        </w:rPr>
        <w:t>Margaret Beal, PhD, CNM, Educator-RN Bachelor’s Degree</w:t>
      </w:r>
    </w:p>
    <w:p w:rsidR="00BD3351" w:rsidRPr="00413B55" w:rsidRDefault="00BD3351" w:rsidP="0045233A">
      <w:pPr>
        <w:shd w:val="clear" w:color="auto" w:fill="FFFFFF"/>
        <w:rPr>
          <w:szCs w:val="24"/>
        </w:rPr>
      </w:pPr>
      <w:r w:rsidRPr="00413B55">
        <w:rPr>
          <w:szCs w:val="24"/>
        </w:rPr>
        <w:t>Patricia Gales, RN, MS, Educator-LPN Program (RN), Vice Chairperson since 6/2015</w:t>
      </w:r>
    </w:p>
    <w:p w:rsidR="00BD3351" w:rsidRPr="00413B55" w:rsidRDefault="00BD3351" w:rsidP="0045233A">
      <w:pPr>
        <w:shd w:val="clear" w:color="auto" w:fill="FFFFFF"/>
        <w:rPr>
          <w:szCs w:val="24"/>
        </w:rPr>
      </w:pPr>
      <w:r w:rsidRPr="00413B55">
        <w:rPr>
          <w:szCs w:val="24"/>
        </w:rPr>
        <w:t>Joan Killion, LPN, LPN, Acute Care (Hospital)</w:t>
      </w:r>
    </w:p>
    <w:p w:rsidR="00BD3351" w:rsidRPr="00413B55" w:rsidRDefault="00BD3351" w:rsidP="0045233A">
      <w:pPr>
        <w:shd w:val="clear" w:color="auto" w:fill="FFFFFF"/>
        <w:rPr>
          <w:szCs w:val="24"/>
        </w:rPr>
      </w:pPr>
      <w:r w:rsidRPr="00413B55">
        <w:rPr>
          <w:szCs w:val="24"/>
        </w:rPr>
        <w:t>Barbara Levin, RN, BSN, RN- Not Advanced Practice, Direct Care</w:t>
      </w:r>
    </w:p>
    <w:p w:rsidR="00BD3351" w:rsidRPr="00413B55" w:rsidRDefault="00BD3351" w:rsidP="0045233A">
      <w:pPr>
        <w:shd w:val="clear" w:color="auto" w:fill="FFFFFF"/>
        <w:rPr>
          <w:szCs w:val="24"/>
        </w:rPr>
      </w:pPr>
      <w:r w:rsidRPr="00413B55">
        <w:rPr>
          <w:szCs w:val="24"/>
        </w:rPr>
        <w:t>Ann-Marie Peckham, RN, MSN/MBA, RN Hospital Administrator</w:t>
      </w:r>
    </w:p>
    <w:p w:rsidR="00BD3351" w:rsidRPr="00413B55" w:rsidRDefault="00BD3351" w:rsidP="0045233A">
      <w:pPr>
        <w:shd w:val="clear" w:color="auto" w:fill="FFFFFF"/>
        <w:rPr>
          <w:szCs w:val="24"/>
        </w:rPr>
      </w:pPr>
      <w:r w:rsidRPr="00413B55">
        <w:rPr>
          <w:szCs w:val="24"/>
        </w:rPr>
        <w:t>E. Richard Rothmund, Consumer</w:t>
      </w:r>
    </w:p>
    <w:p w:rsidR="00BD3351" w:rsidRPr="00413B55" w:rsidRDefault="00BD3351" w:rsidP="0045233A">
      <w:pPr>
        <w:shd w:val="clear" w:color="auto" w:fill="FFFFFF"/>
        <w:rPr>
          <w:szCs w:val="24"/>
        </w:rPr>
      </w:pPr>
      <w:r w:rsidRPr="00413B55">
        <w:rPr>
          <w:szCs w:val="24"/>
        </w:rPr>
        <w:t>Catherine L. Simonian, RPh, PharmD, Pharmacist</w:t>
      </w:r>
    </w:p>
    <w:p w:rsidR="00BD3351" w:rsidRPr="00413B55" w:rsidRDefault="00BD3351" w:rsidP="0045233A">
      <w:pPr>
        <w:shd w:val="clear" w:color="auto" w:fill="FFFFFF"/>
        <w:rPr>
          <w:szCs w:val="24"/>
        </w:rPr>
      </w:pPr>
      <w:r w:rsidRPr="00413B55">
        <w:rPr>
          <w:szCs w:val="24"/>
        </w:rPr>
        <w:t>Susan Taylor, MSN, RN, Educator-RN Diploma Program</w:t>
      </w:r>
    </w:p>
    <w:p w:rsidR="00BD3351" w:rsidRPr="00413B55" w:rsidRDefault="00BD3351" w:rsidP="0045233A">
      <w:pPr>
        <w:shd w:val="clear" w:color="auto" w:fill="FFFFFF"/>
        <w:rPr>
          <w:szCs w:val="24"/>
        </w:rPr>
      </w:pPr>
      <w:r w:rsidRPr="00413B55">
        <w:rPr>
          <w:szCs w:val="24"/>
        </w:rPr>
        <w:t>Christine Tebaldi, MS, CNP, RN-Advance Practice, Direct Care</w:t>
      </w:r>
    </w:p>
    <w:p w:rsidR="00BD3351" w:rsidRPr="00413B55" w:rsidRDefault="00BD3351" w:rsidP="0045233A">
      <w:pPr>
        <w:rPr>
          <w:szCs w:val="24"/>
        </w:rPr>
      </w:pPr>
      <w:r w:rsidRPr="00413B55">
        <w:rPr>
          <w:szCs w:val="24"/>
        </w:rPr>
        <w:t>C. Urena, LPN, LPN General</w:t>
      </w:r>
    </w:p>
    <w:p w:rsidR="00BD3351" w:rsidRPr="00413B55" w:rsidRDefault="00BD3351" w:rsidP="0045233A">
      <w:pPr>
        <w:rPr>
          <w:b/>
          <w:szCs w:val="24"/>
        </w:rPr>
      </w:pPr>
    </w:p>
    <w:p w:rsidR="00BD3351" w:rsidRPr="00413B55" w:rsidRDefault="00BD3351" w:rsidP="0045233A">
      <w:pPr>
        <w:rPr>
          <w:b/>
          <w:szCs w:val="24"/>
        </w:rPr>
      </w:pPr>
      <w:r w:rsidRPr="00413B55">
        <w:rPr>
          <w:b/>
          <w:szCs w:val="24"/>
        </w:rPr>
        <w:t>FY15 Board Meetings</w:t>
      </w:r>
    </w:p>
    <w:p w:rsidR="00BD3351" w:rsidRPr="00413B55" w:rsidRDefault="00BD3351" w:rsidP="0045233A">
      <w:pPr>
        <w:rPr>
          <w:szCs w:val="24"/>
        </w:rPr>
      </w:pPr>
      <w:r w:rsidRPr="00413B55">
        <w:rPr>
          <w:szCs w:val="24"/>
        </w:rPr>
        <w:t>July 9, 2014</w:t>
      </w:r>
    </w:p>
    <w:p w:rsidR="00BD3351" w:rsidRPr="00413B55" w:rsidRDefault="00BD3351" w:rsidP="0045233A">
      <w:pPr>
        <w:rPr>
          <w:szCs w:val="24"/>
        </w:rPr>
      </w:pPr>
      <w:r w:rsidRPr="00413B55">
        <w:rPr>
          <w:szCs w:val="24"/>
        </w:rPr>
        <w:t>August 13, 2014 (emergency meeting)</w:t>
      </w:r>
    </w:p>
    <w:p w:rsidR="00BD3351" w:rsidRPr="00413B55" w:rsidRDefault="00BD3351" w:rsidP="0045233A">
      <w:pPr>
        <w:rPr>
          <w:szCs w:val="24"/>
        </w:rPr>
      </w:pPr>
      <w:r w:rsidRPr="00413B55">
        <w:rPr>
          <w:szCs w:val="24"/>
        </w:rPr>
        <w:t>September 10, 2014</w:t>
      </w:r>
    </w:p>
    <w:p w:rsidR="00BD3351" w:rsidRPr="00413B55" w:rsidRDefault="00BD3351" w:rsidP="0045233A">
      <w:pPr>
        <w:rPr>
          <w:szCs w:val="24"/>
        </w:rPr>
      </w:pPr>
      <w:r w:rsidRPr="00413B55">
        <w:rPr>
          <w:szCs w:val="24"/>
        </w:rPr>
        <w:t>October 8, 2014</w:t>
      </w:r>
    </w:p>
    <w:p w:rsidR="00BD3351" w:rsidRPr="00413B55" w:rsidRDefault="00BD3351" w:rsidP="0045233A">
      <w:pPr>
        <w:rPr>
          <w:szCs w:val="24"/>
        </w:rPr>
      </w:pPr>
      <w:r w:rsidRPr="00413B55">
        <w:rPr>
          <w:szCs w:val="24"/>
        </w:rPr>
        <w:t>November 12, 2014</w:t>
      </w:r>
    </w:p>
    <w:p w:rsidR="00BD3351" w:rsidRPr="00413B55" w:rsidRDefault="00BD3351" w:rsidP="0045233A">
      <w:pPr>
        <w:rPr>
          <w:szCs w:val="24"/>
        </w:rPr>
      </w:pPr>
      <w:r w:rsidRPr="00413B55">
        <w:rPr>
          <w:szCs w:val="24"/>
        </w:rPr>
        <w:t>December 10, 2014</w:t>
      </w:r>
    </w:p>
    <w:p w:rsidR="00BD3351" w:rsidRPr="00413B55" w:rsidRDefault="00BD3351" w:rsidP="0045233A">
      <w:pPr>
        <w:rPr>
          <w:szCs w:val="24"/>
        </w:rPr>
      </w:pPr>
      <w:r w:rsidRPr="00413B55">
        <w:rPr>
          <w:szCs w:val="24"/>
        </w:rPr>
        <w:t>January 14, 2015</w:t>
      </w:r>
    </w:p>
    <w:p w:rsidR="00BD3351" w:rsidRPr="00413B55" w:rsidRDefault="00BD3351" w:rsidP="0045233A">
      <w:pPr>
        <w:rPr>
          <w:szCs w:val="24"/>
        </w:rPr>
      </w:pPr>
      <w:r w:rsidRPr="00413B55">
        <w:rPr>
          <w:szCs w:val="24"/>
        </w:rPr>
        <w:t>March 11, 2015</w:t>
      </w:r>
    </w:p>
    <w:p w:rsidR="00BD3351" w:rsidRPr="00413B55" w:rsidRDefault="00BD3351" w:rsidP="0045233A">
      <w:pPr>
        <w:rPr>
          <w:szCs w:val="24"/>
        </w:rPr>
      </w:pPr>
      <w:r w:rsidRPr="00413B55">
        <w:rPr>
          <w:szCs w:val="24"/>
        </w:rPr>
        <w:t>May 13, 2015</w:t>
      </w:r>
    </w:p>
    <w:p w:rsidR="00BD3351" w:rsidRDefault="00BD3351" w:rsidP="0045233A">
      <w:pPr>
        <w:rPr>
          <w:szCs w:val="24"/>
        </w:rPr>
      </w:pPr>
      <w:r w:rsidRPr="00413B55">
        <w:rPr>
          <w:szCs w:val="24"/>
        </w:rPr>
        <w:t>June 10, 2015</w:t>
      </w:r>
    </w:p>
    <w:p w:rsidR="00BD3351" w:rsidRPr="00413B55" w:rsidRDefault="00BD3351" w:rsidP="0045233A">
      <w:pPr>
        <w:rPr>
          <w:b/>
          <w:szCs w:val="24"/>
        </w:rPr>
      </w:pPr>
      <w:r>
        <w:rPr>
          <w:szCs w:val="24"/>
        </w:rPr>
        <w:br w:type="page"/>
      </w:r>
      <w:r w:rsidRPr="00413B55">
        <w:rPr>
          <w:b/>
          <w:szCs w:val="24"/>
        </w:rPr>
        <w:t>Contact Information</w:t>
      </w:r>
    </w:p>
    <w:p w:rsidR="00BD3351" w:rsidRPr="00413B55" w:rsidRDefault="00BD3351" w:rsidP="0045233A">
      <w:pPr>
        <w:shd w:val="clear" w:color="auto" w:fill="FFFFFF"/>
        <w:rPr>
          <w:szCs w:val="24"/>
        </w:rPr>
      </w:pPr>
      <w:r w:rsidRPr="00413B55">
        <w:rPr>
          <w:szCs w:val="24"/>
        </w:rPr>
        <w:t>Board of Registration in Nursing</w:t>
      </w:r>
    </w:p>
    <w:p w:rsidR="00BD3351" w:rsidRPr="00413B55" w:rsidRDefault="00BD3351" w:rsidP="0045233A">
      <w:pPr>
        <w:shd w:val="clear" w:color="auto" w:fill="FFFFFF"/>
        <w:rPr>
          <w:szCs w:val="24"/>
        </w:rPr>
      </w:pPr>
      <w:r w:rsidRPr="00413B55">
        <w:rPr>
          <w:szCs w:val="24"/>
        </w:rPr>
        <w:t>239 Causeway Street, Suite 500</w:t>
      </w:r>
    </w:p>
    <w:p w:rsidR="00BD3351" w:rsidRPr="00413B55" w:rsidRDefault="00BD3351" w:rsidP="0045233A">
      <w:pPr>
        <w:shd w:val="clear" w:color="auto" w:fill="FFFFFF"/>
        <w:rPr>
          <w:szCs w:val="24"/>
        </w:rPr>
      </w:pPr>
      <w:r w:rsidRPr="00413B55">
        <w:rPr>
          <w:szCs w:val="24"/>
        </w:rPr>
        <w:t>Boston, MA 02114</w:t>
      </w:r>
    </w:p>
    <w:p w:rsidR="00BD3351" w:rsidRPr="00413B55" w:rsidRDefault="00BD3351" w:rsidP="0045233A">
      <w:pPr>
        <w:shd w:val="clear" w:color="auto" w:fill="FFFFFF"/>
        <w:rPr>
          <w:szCs w:val="24"/>
        </w:rPr>
      </w:pPr>
      <w:r w:rsidRPr="00413B55">
        <w:rPr>
          <w:szCs w:val="24"/>
        </w:rPr>
        <w:t>617-973-0900</w:t>
      </w:r>
    </w:p>
    <w:p w:rsidR="00BD3351" w:rsidRPr="00413B55" w:rsidRDefault="00BD3351" w:rsidP="0045233A">
      <w:pPr>
        <w:shd w:val="clear" w:color="auto" w:fill="FFFFFF"/>
        <w:rPr>
          <w:bCs/>
          <w:szCs w:val="24"/>
          <w:u w:val="single"/>
        </w:rPr>
      </w:pPr>
      <w:r w:rsidRPr="00413B55">
        <w:rPr>
          <w:bCs/>
          <w:szCs w:val="24"/>
        </w:rPr>
        <w:fldChar w:fldCharType="begin"/>
      </w:r>
      <w:r w:rsidRPr="00413B55">
        <w:rPr>
          <w:bCs/>
          <w:szCs w:val="24"/>
        </w:rPr>
        <w:instrText>HYPERLINK "http://www.mass.gov/dph/Boards/rn"</w:instrText>
      </w:r>
      <w:r w:rsidRPr="00413B55">
        <w:rPr>
          <w:bCs/>
          <w:szCs w:val="24"/>
        </w:rPr>
        <w:fldChar w:fldCharType="separate"/>
      </w:r>
      <w:r w:rsidRPr="00413B55">
        <w:rPr>
          <w:bCs/>
          <w:szCs w:val="24"/>
          <w:u w:val="single"/>
        </w:rPr>
        <w:t>www.mass.gov/dph/Boards/rn</w:t>
      </w:r>
    </w:p>
    <w:p w:rsidR="00BD3351" w:rsidRPr="00413B55" w:rsidRDefault="00BD3351" w:rsidP="0045233A">
      <w:pPr>
        <w:shd w:val="clear" w:color="auto" w:fill="FFFFFF"/>
        <w:rPr>
          <w:szCs w:val="24"/>
        </w:rPr>
      </w:pPr>
      <w:r w:rsidRPr="00413B55">
        <w:rPr>
          <w:bCs/>
          <w:szCs w:val="24"/>
        </w:rPr>
        <w:fldChar w:fldCharType="end"/>
      </w:r>
      <w:r w:rsidRPr="00413B55">
        <w:rPr>
          <w:bCs/>
          <w:szCs w:val="24"/>
        </w:rPr>
        <w:t>Nursing.Admin@state.ma.us</w:t>
      </w:r>
    </w:p>
    <w:p w:rsidR="00BD3351" w:rsidRPr="00413B55" w:rsidRDefault="00BD3351" w:rsidP="0045233A">
      <w:pPr>
        <w:rPr>
          <w:szCs w:val="24"/>
        </w:rPr>
      </w:pPr>
    </w:p>
    <w:p w:rsidR="00BD3351" w:rsidRPr="00413B55" w:rsidRDefault="00BD3351" w:rsidP="0045233A">
      <w:pPr>
        <w:rPr>
          <w:b/>
          <w:szCs w:val="24"/>
        </w:rPr>
      </w:pPr>
      <w:r w:rsidRPr="00413B55">
        <w:rPr>
          <w:b/>
          <w:szCs w:val="24"/>
        </w:rPr>
        <w:t>II.</w:t>
      </w:r>
      <w:r w:rsidRPr="00413B55">
        <w:rPr>
          <w:b/>
          <w:szCs w:val="24"/>
        </w:rPr>
        <w:tab/>
        <w:t>Accomplishments of the Board</w:t>
      </w:r>
    </w:p>
    <w:p w:rsidR="00BD3351" w:rsidRPr="00413B55" w:rsidRDefault="00BD3351" w:rsidP="0045233A">
      <w:pPr>
        <w:rPr>
          <w:b/>
          <w:szCs w:val="24"/>
        </w:rPr>
      </w:pPr>
    </w:p>
    <w:p w:rsidR="00BD3351" w:rsidRPr="00413B55" w:rsidRDefault="00BD3351" w:rsidP="0045233A">
      <w:pPr>
        <w:autoSpaceDE w:val="0"/>
        <w:autoSpaceDN w:val="0"/>
        <w:rPr>
          <w:szCs w:val="24"/>
        </w:rPr>
      </w:pPr>
      <w:r w:rsidRPr="00413B55">
        <w:rPr>
          <w:b/>
          <w:bCs/>
          <w:iCs/>
          <w:szCs w:val="24"/>
        </w:rPr>
        <w:t>Board-Approved Nursing Education Programs</w:t>
      </w:r>
      <w:r w:rsidRPr="00413B55">
        <w:rPr>
          <w:szCs w:val="24"/>
        </w:rPr>
        <w:t xml:space="preserve">:  As of June 30, 2015, the </w:t>
      </w:r>
      <w:r w:rsidRPr="00413B55">
        <w:rPr>
          <w:snapToGrid w:val="0"/>
          <w:szCs w:val="24"/>
        </w:rPr>
        <w:t>Nursing Board</w:t>
      </w:r>
      <w:r w:rsidRPr="00413B55" w:rsidDel="00CD0E9E">
        <w:rPr>
          <w:snapToGrid w:val="0"/>
          <w:szCs w:val="24"/>
        </w:rPr>
        <w:t xml:space="preserve"> </w:t>
      </w:r>
      <w:r w:rsidRPr="00413B55">
        <w:rPr>
          <w:szCs w:val="24"/>
        </w:rPr>
        <w:t>approved the operation of a total of 75 Registered Nurse and Practical Nurse education programs:</w:t>
      </w:r>
    </w:p>
    <w:p w:rsidR="00BD3351" w:rsidRPr="00413B55" w:rsidRDefault="00BD3351" w:rsidP="0045233A">
      <w:pPr>
        <w:numPr>
          <w:ilvl w:val="0"/>
          <w:numId w:val="22"/>
        </w:numPr>
        <w:autoSpaceDE w:val="0"/>
        <w:autoSpaceDN w:val="0"/>
        <w:rPr>
          <w:szCs w:val="24"/>
        </w:rPr>
      </w:pPr>
      <w:r w:rsidRPr="00413B55">
        <w:rPr>
          <w:szCs w:val="24"/>
        </w:rPr>
        <w:t>27 Practical Nurse Programs;</w:t>
      </w:r>
    </w:p>
    <w:p w:rsidR="00BD3351" w:rsidRPr="00413B55" w:rsidRDefault="00BD3351" w:rsidP="0045233A">
      <w:pPr>
        <w:numPr>
          <w:ilvl w:val="0"/>
          <w:numId w:val="22"/>
        </w:numPr>
        <w:autoSpaceDE w:val="0"/>
        <w:autoSpaceDN w:val="0"/>
        <w:rPr>
          <w:szCs w:val="24"/>
        </w:rPr>
      </w:pPr>
      <w:r w:rsidRPr="00413B55">
        <w:rPr>
          <w:szCs w:val="24"/>
        </w:rPr>
        <w:t>20 Registered Nurse – Associate Degree Programs;</w:t>
      </w:r>
    </w:p>
    <w:p w:rsidR="00BD3351" w:rsidRPr="00413B55" w:rsidRDefault="00BD3351" w:rsidP="0045233A">
      <w:pPr>
        <w:numPr>
          <w:ilvl w:val="0"/>
          <w:numId w:val="22"/>
        </w:numPr>
        <w:autoSpaceDE w:val="0"/>
        <w:autoSpaceDN w:val="0"/>
        <w:rPr>
          <w:szCs w:val="24"/>
        </w:rPr>
      </w:pPr>
      <w:r w:rsidRPr="00413B55">
        <w:rPr>
          <w:szCs w:val="24"/>
        </w:rPr>
        <w:t>20 RN – Baccalaureate Degree Programs;</w:t>
      </w:r>
    </w:p>
    <w:p w:rsidR="00BD3351" w:rsidRPr="00413B55" w:rsidRDefault="00BD3351" w:rsidP="0045233A">
      <w:pPr>
        <w:numPr>
          <w:ilvl w:val="0"/>
          <w:numId w:val="22"/>
        </w:numPr>
        <w:autoSpaceDE w:val="0"/>
        <w:autoSpaceDN w:val="0"/>
        <w:rPr>
          <w:szCs w:val="24"/>
        </w:rPr>
      </w:pPr>
      <w:r w:rsidRPr="00413B55">
        <w:rPr>
          <w:szCs w:val="24"/>
        </w:rPr>
        <w:t>1 RN - Hospital-based Diploma Program; and</w:t>
      </w:r>
    </w:p>
    <w:p w:rsidR="00BD3351" w:rsidRPr="00413B55" w:rsidRDefault="00BD3351" w:rsidP="0045233A">
      <w:pPr>
        <w:numPr>
          <w:ilvl w:val="0"/>
          <w:numId w:val="22"/>
        </w:numPr>
        <w:autoSpaceDE w:val="0"/>
        <w:autoSpaceDN w:val="0"/>
        <w:rPr>
          <w:szCs w:val="24"/>
        </w:rPr>
      </w:pPr>
      <w:r w:rsidRPr="00413B55">
        <w:rPr>
          <w:szCs w:val="24"/>
        </w:rPr>
        <w:t>7 RN – Entry Level Graduate Degree Programs</w:t>
      </w:r>
      <w:r>
        <w:rPr>
          <w:szCs w:val="24"/>
        </w:rPr>
        <w:t>.</w:t>
      </w:r>
    </w:p>
    <w:p w:rsidR="00BD3351" w:rsidRPr="00413B55" w:rsidRDefault="00BD3351" w:rsidP="0045233A">
      <w:pPr>
        <w:autoSpaceDE w:val="0"/>
        <w:autoSpaceDN w:val="0"/>
        <w:rPr>
          <w:szCs w:val="24"/>
        </w:rPr>
      </w:pPr>
    </w:p>
    <w:p w:rsidR="00BD3351" w:rsidRPr="00413B55" w:rsidRDefault="00BD3351" w:rsidP="0045233A">
      <w:pPr>
        <w:autoSpaceDE w:val="0"/>
        <w:autoSpaceDN w:val="0"/>
        <w:rPr>
          <w:szCs w:val="24"/>
        </w:rPr>
      </w:pPr>
      <w:r w:rsidRPr="00413B55">
        <w:rPr>
          <w:szCs w:val="24"/>
        </w:rPr>
        <w:t xml:space="preserve">M.G.L. c. 112 §§81A and 81C authorize the </w:t>
      </w:r>
      <w:r w:rsidRPr="00413B55">
        <w:rPr>
          <w:snapToGrid w:val="0"/>
          <w:szCs w:val="24"/>
        </w:rPr>
        <w:t>Nursing Board</w:t>
      </w:r>
      <w:r w:rsidRPr="00413B55" w:rsidDel="00CD0E9E">
        <w:rPr>
          <w:snapToGrid w:val="0"/>
          <w:szCs w:val="24"/>
        </w:rPr>
        <w:t xml:space="preserve"> </w:t>
      </w:r>
      <w:r w:rsidRPr="00413B55">
        <w:rPr>
          <w:szCs w:val="24"/>
        </w:rPr>
        <w:t>to establish regulations governing approval and operation of Registered Nurse and Practical Nurse education programs located in the Commonwealth.</w:t>
      </w:r>
    </w:p>
    <w:p w:rsidR="00BD3351" w:rsidRPr="00413B55" w:rsidRDefault="00BD3351" w:rsidP="0045233A">
      <w:pPr>
        <w:autoSpaceDE w:val="0"/>
        <w:autoSpaceDN w:val="0"/>
        <w:rPr>
          <w:szCs w:val="24"/>
        </w:rPr>
      </w:pPr>
    </w:p>
    <w:p w:rsidR="00BD3351" w:rsidRPr="00413B55" w:rsidRDefault="00BD3351" w:rsidP="0045233A">
      <w:pPr>
        <w:autoSpaceDE w:val="0"/>
        <w:autoSpaceDN w:val="0"/>
        <w:rPr>
          <w:b/>
          <w:szCs w:val="24"/>
        </w:rPr>
      </w:pPr>
      <w:r w:rsidRPr="00413B55">
        <w:rPr>
          <w:b/>
          <w:bCs/>
          <w:iCs/>
          <w:szCs w:val="24"/>
        </w:rPr>
        <w:t>Increase in Graduates from Basic Baccalaureate Degree and Direct Entry Masters Programs Continues</w:t>
      </w:r>
      <w:r w:rsidRPr="00413B55">
        <w:rPr>
          <w:iCs/>
          <w:szCs w:val="24"/>
        </w:rPr>
        <w:t>:  The total number of graduates from Board-approved Registered Nurse educatio</w:t>
      </w:r>
      <w:r>
        <w:rPr>
          <w:iCs/>
          <w:szCs w:val="24"/>
        </w:rPr>
        <w:t>n programs increased in 2014 (3,771) compared to 2010 (</w:t>
      </w:r>
      <w:r w:rsidRPr="00413B55">
        <w:rPr>
          <w:iCs/>
          <w:szCs w:val="24"/>
        </w:rPr>
        <w:t>3,341).</w:t>
      </w:r>
      <w:r w:rsidRPr="00413B55">
        <w:rPr>
          <w:rStyle w:val="FootnoteReference"/>
          <w:iCs/>
          <w:szCs w:val="24"/>
        </w:rPr>
        <w:footnoteReference w:id="8"/>
      </w:r>
      <w:r w:rsidRPr="00413B55">
        <w:rPr>
          <w:iCs/>
          <w:szCs w:val="24"/>
        </w:rPr>
        <w:t xml:space="preserve">  Similarly, the number of graduates from Board-approved Practical Nurse education programs increased in 2</w:t>
      </w:r>
      <w:r>
        <w:rPr>
          <w:iCs/>
          <w:szCs w:val="24"/>
        </w:rPr>
        <w:t>014 (908) compared to 2010 (</w:t>
      </w:r>
      <w:r w:rsidRPr="00413B55">
        <w:rPr>
          <w:iCs/>
          <w:szCs w:val="24"/>
        </w:rPr>
        <w:t>820).  Of particular note, the number of graduates from pre-licensure Baccalaureate Degree nursing programs increased from 1,484 in 2010 to 1,826 in 2014.</w:t>
      </w:r>
      <w:r w:rsidRPr="00413B55">
        <w:rPr>
          <w:szCs w:val="24"/>
        </w:rPr>
        <w:t xml:space="preserve">  Direct Entry Graduate programs also experienced an increase in graduations over the last five years: 380 graduates in 2014 compared to 295 in 2010.  A slight decline in the number of graduates was noted among Associate Degree Registered Nurse programs: 1</w:t>
      </w:r>
      <w:r>
        <w:rPr>
          <w:szCs w:val="24"/>
        </w:rPr>
        <w:t>,</w:t>
      </w:r>
      <w:r w:rsidRPr="00413B55">
        <w:rPr>
          <w:szCs w:val="24"/>
        </w:rPr>
        <w:t>450 in 2014 compared to 1</w:t>
      </w:r>
      <w:r>
        <w:rPr>
          <w:szCs w:val="24"/>
        </w:rPr>
        <w:t>,</w:t>
      </w:r>
      <w:r w:rsidRPr="00413B55">
        <w:rPr>
          <w:szCs w:val="24"/>
        </w:rPr>
        <w:t>494 in 2010.</w:t>
      </w:r>
      <w:r w:rsidRPr="00413B55">
        <w:rPr>
          <w:rStyle w:val="FootnoteReference"/>
          <w:szCs w:val="24"/>
        </w:rPr>
        <w:footnoteReference w:id="9"/>
      </w:r>
    </w:p>
    <w:p w:rsidR="00BD3351" w:rsidRPr="00413B55" w:rsidRDefault="00BD3351" w:rsidP="0045233A">
      <w:pPr>
        <w:autoSpaceDE w:val="0"/>
        <w:autoSpaceDN w:val="0"/>
        <w:adjustRightInd w:val="0"/>
        <w:rPr>
          <w:b/>
          <w:snapToGrid w:val="0"/>
          <w:szCs w:val="24"/>
        </w:rPr>
      </w:pPr>
    </w:p>
    <w:p w:rsidR="00BD3351" w:rsidRPr="00413B55" w:rsidRDefault="00BD3351" w:rsidP="0045233A">
      <w:pPr>
        <w:autoSpaceDE w:val="0"/>
        <w:autoSpaceDN w:val="0"/>
        <w:adjustRightInd w:val="0"/>
        <w:rPr>
          <w:szCs w:val="24"/>
        </w:rPr>
      </w:pPr>
      <w:r w:rsidRPr="00413B55">
        <w:rPr>
          <w:b/>
          <w:snapToGrid w:val="0"/>
          <w:szCs w:val="24"/>
        </w:rPr>
        <w:t>Nursing Board</w:t>
      </w:r>
      <w:r w:rsidRPr="00413B55">
        <w:rPr>
          <w:b/>
          <w:iCs/>
          <w:szCs w:val="24"/>
        </w:rPr>
        <w:t xml:space="preserve"> English Proficiency Policy Now Recognizes MELAB among Other English Proficiency Exams</w:t>
      </w:r>
      <w:r w:rsidRPr="00413B55">
        <w:rPr>
          <w:szCs w:val="24"/>
        </w:rPr>
        <w:t xml:space="preserve">:  At their November 2014 meeting, members of the </w:t>
      </w:r>
      <w:r w:rsidRPr="00413B55">
        <w:rPr>
          <w:snapToGrid w:val="0"/>
          <w:szCs w:val="24"/>
        </w:rPr>
        <w:t>Nursing Board</w:t>
      </w:r>
      <w:r w:rsidRPr="00413B55">
        <w:rPr>
          <w:szCs w:val="24"/>
        </w:rPr>
        <w:t xml:space="preserve"> approved revisions to Licensure Policy 06-01: Board-designed Test of English Proficiency and Required Minimum Cut Scores to recognize the Michigan English Language Assessment Battery (MELAB).  In taking this action, the </w:t>
      </w:r>
      <w:r w:rsidRPr="00413B55">
        <w:rPr>
          <w:snapToGrid w:val="0"/>
          <w:szCs w:val="24"/>
        </w:rPr>
        <w:t>Nursing Board</w:t>
      </w:r>
      <w:r w:rsidRPr="00413B55">
        <w:rPr>
          <w:szCs w:val="24"/>
        </w:rPr>
        <w:t xml:space="preserve"> considered the findings and recommendations of the Standard Setting Panel convened by the National Council of State Boards of Nursing, which used a recognized standard setting process to identify cut scores sufficient for safe and effective entry-level nursing practice.</w:t>
      </w:r>
    </w:p>
    <w:p w:rsidR="00BD3351" w:rsidRPr="00413B55" w:rsidRDefault="00BD3351" w:rsidP="0045233A">
      <w:pPr>
        <w:widowControl w:val="0"/>
        <w:rPr>
          <w:szCs w:val="24"/>
        </w:rPr>
      </w:pPr>
    </w:p>
    <w:p w:rsidR="00BD3351" w:rsidRDefault="00BD3351" w:rsidP="0045233A">
      <w:pPr>
        <w:autoSpaceDE w:val="0"/>
        <w:autoSpaceDN w:val="0"/>
        <w:adjustRightInd w:val="0"/>
      </w:pPr>
      <w:r w:rsidRPr="00413B55">
        <w:rPr>
          <w:szCs w:val="24"/>
        </w:rPr>
        <w:t xml:space="preserve">The policy is designed to identify those tests of English proficiency and their corresponding minimum cut score that the </w:t>
      </w:r>
      <w:r w:rsidRPr="00413B55">
        <w:rPr>
          <w:snapToGrid w:val="0"/>
          <w:szCs w:val="24"/>
        </w:rPr>
        <w:t>Nursing Board</w:t>
      </w:r>
      <w:r w:rsidRPr="00413B55">
        <w:rPr>
          <w:szCs w:val="24"/>
        </w:rPr>
        <w:t xml:space="preserve"> has designated as acceptable in fulfilling compliance with its regulations at 244 CMR 8.02(1)(c), 8.03(1)(c), and 8.04(1)(c), (2)(d), and (3)(d), which require an applicant for initial nurse licensure by examination or by reciprocity to demonstrate English proficiency if the applicant is a graduate of an approved nursing education program whose language of instruction or textbooks, or both, was not English.  It is available on the </w:t>
      </w:r>
      <w:hyperlink r:id="rId13" w:history="1">
        <w:r>
          <w:rPr>
            <w:rStyle w:val="Hyperlink"/>
            <w:szCs w:val="24"/>
          </w:rPr>
          <w:t>licensing page</w:t>
        </w:r>
      </w:hyperlink>
      <w:r w:rsidRPr="00413B55">
        <w:rPr>
          <w:szCs w:val="24"/>
        </w:rPr>
        <w:t xml:space="preserve"> of the </w:t>
      </w:r>
      <w:r w:rsidRPr="00413B55">
        <w:rPr>
          <w:snapToGrid w:val="0"/>
          <w:szCs w:val="24"/>
        </w:rPr>
        <w:t>Nursing Board</w:t>
      </w:r>
      <w:r w:rsidRPr="00413B55">
        <w:rPr>
          <w:szCs w:val="24"/>
        </w:rPr>
        <w:t>’s website.</w:t>
      </w:r>
      <w:r w:rsidRPr="00043E36">
        <w:t xml:space="preserve"> </w:t>
      </w:r>
    </w:p>
    <w:p w:rsidR="00BD3351" w:rsidRPr="00A30FCB" w:rsidRDefault="00BD3351" w:rsidP="0045233A">
      <w:pPr>
        <w:autoSpaceDE w:val="0"/>
        <w:autoSpaceDN w:val="0"/>
        <w:adjustRightInd w:val="0"/>
        <w:rPr>
          <w:szCs w:val="24"/>
        </w:rPr>
      </w:pPr>
    </w:p>
    <w:p w:rsidR="00BD3351" w:rsidRPr="00413B55" w:rsidRDefault="00BD3351" w:rsidP="0045233A">
      <w:pPr>
        <w:autoSpaceDE w:val="0"/>
        <w:autoSpaceDN w:val="0"/>
        <w:adjustRightInd w:val="0"/>
        <w:rPr>
          <w:szCs w:val="24"/>
        </w:rPr>
      </w:pPr>
      <w:r w:rsidRPr="00413B55">
        <w:rPr>
          <w:b/>
          <w:szCs w:val="24"/>
        </w:rPr>
        <w:t>Easier Transfers Designed to Advance Nurses’ Education</w:t>
      </w:r>
      <w:r w:rsidRPr="00413B55">
        <w:rPr>
          <w:szCs w:val="24"/>
        </w:rPr>
        <w:t>:  Finalized during FY15, the new Nursing Education Transfer Policy (NETP) creates a seamless, cost-effective, timely, and transparent pathway for students to progress from community college Associate Degree in Nursing (ADN) programs to the Bachelor of Science in Nursing (BSN) degree programs at state universities or UMass.  Key benefits of the policy are that it:</w:t>
      </w:r>
    </w:p>
    <w:p w:rsidR="00BD3351" w:rsidRPr="00413B55" w:rsidRDefault="00BD3351" w:rsidP="0045233A">
      <w:pPr>
        <w:numPr>
          <w:ilvl w:val="0"/>
          <w:numId w:val="30"/>
        </w:numPr>
        <w:autoSpaceDE w:val="0"/>
        <w:autoSpaceDN w:val="0"/>
        <w:adjustRightInd w:val="0"/>
        <w:rPr>
          <w:szCs w:val="24"/>
        </w:rPr>
      </w:pPr>
      <w:r w:rsidRPr="00413B55">
        <w:rPr>
          <w:szCs w:val="24"/>
        </w:rPr>
        <w:t>Simplifies and clarifies the process of transferring credits from the ADN to BSN programs;</w:t>
      </w:r>
    </w:p>
    <w:p w:rsidR="00BD3351" w:rsidRPr="00413B55" w:rsidRDefault="00BD3351" w:rsidP="0045233A">
      <w:pPr>
        <w:numPr>
          <w:ilvl w:val="0"/>
          <w:numId w:val="30"/>
        </w:numPr>
        <w:autoSpaceDE w:val="0"/>
        <w:autoSpaceDN w:val="0"/>
        <w:adjustRightInd w:val="0"/>
        <w:rPr>
          <w:szCs w:val="24"/>
        </w:rPr>
      </w:pPr>
      <w:r w:rsidRPr="00413B55">
        <w:rPr>
          <w:szCs w:val="24"/>
        </w:rPr>
        <w:t>Mitigates the need for individual agreements between public two- and four-year nursing programs;</w:t>
      </w:r>
    </w:p>
    <w:p w:rsidR="00BD3351" w:rsidRPr="00413B55" w:rsidRDefault="00BD3351" w:rsidP="0045233A">
      <w:pPr>
        <w:numPr>
          <w:ilvl w:val="0"/>
          <w:numId w:val="30"/>
        </w:numPr>
        <w:autoSpaceDE w:val="0"/>
        <w:autoSpaceDN w:val="0"/>
        <w:adjustRightInd w:val="0"/>
        <w:rPr>
          <w:szCs w:val="24"/>
        </w:rPr>
      </w:pPr>
      <w:r w:rsidRPr="00413B55">
        <w:rPr>
          <w:szCs w:val="24"/>
        </w:rPr>
        <w:t>Reduces the overall time for transfer students to earn a BSN; and</w:t>
      </w:r>
    </w:p>
    <w:p w:rsidR="00BD3351" w:rsidRPr="00413B55" w:rsidRDefault="00BD3351" w:rsidP="0045233A">
      <w:pPr>
        <w:numPr>
          <w:ilvl w:val="0"/>
          <w:numId w:val="30"/>
        </w:numPr>
        <w:autoSpaceDE w:val="0"/>
        <w:autoSpaceDN w:val="0"/>
        <w:adjustRightInd w:val="0"/>
        <w:rPr>
          <w:szCs w:val="24"/>
        </w:rPr>
      </w:pPr>
      <w:r w:rsidRPr="00413B55">
        <w:rPr>
          <w:szCs w:val="24"/>
        </w:rPr>
        <w:t xml:space="preserve">Reduces costs for students by eliminating unnecessary duplication of coursework and, for students who meet minimum GPA requirements, eliminates the application fee. </w:t>
      </w:r>
    </w:p>
    <w:p w:rsidR="00BD3351" w:rsidRPr="00413B55" w:rsidRDefault="00BD3351" w:rsidP="0045233A">
      <w:pPr>
        <w:autoSpaceDE w:val="0"/>
        <w:autoSpaceDN w:val="0"/>
        <w:adjustRightInd w:val="0"/>
        <w:rPr>
          <w:szCs w:val="24"/>
        </w:rPr>
      </w:pPr>
    </w:p>
    <w:p w:rsidR="00BD3351" w:rsidRPr="00413B55" w:rsidRDefault="00BD3351" w:rsidP="0045233A">
      <w:pPr>
        <w:autoSpaceDE w:val="0"/>
        <w:autoSpaceDN w:val="0"/>
        <w:adjustRightInd w:val="0"/>
        <w:rPr>
          <w:szCs w:val="24"/>
        </w:rPr>
      </w:pPr>
      <w:r w:rsidRPr="00413B55">
        <w:rPr>
          <w:szCs w:val="24"/>
        </w:rPr>
        <w:t>Endorsed by the Board of Higher Education last year, the transfer policy is part of a statewide initiative to increase the percentage of nurses with bachelor degrees from just over 55% as of today</w:t>
      </w:r>
      <w:r>
        <w:rPr>
          <w:szCs w:val="24"/>
        </w:rPr>
        <w:t>,</w:t>
      </w:r>
      <w:r w:rsidRPr="00413B55">
        <w:rPr>
          <w:szCs w:val="24"/>
        </w:rPr>
        <w:t xml:space="preserve"> to 66% by 2020</w:t>
      </w:r>
      <w:r>
        <w:rPr>
          <w:szCs w:val="24"/>
        </w:rPr>
        <w:t>,</w:t>
      </w:r>
      <w:r w:rsidRPr="00413B55">
        <w:rPr>
          <w:szCs w:val="24"/>
        </w:rPr>
        <w:t xml:space="preserve"> and 80% by 2025, in accordance with the recommendation set by the Institute of Medicine in its 2010 report, The Future of Nursing: Leading Change, Advancing Health.</w:t>
      </w:r>
    </w:p>
    <w:p w:rsidR="00BD3351" w:rsidRPr="00413B55" w:rsidRDefault="00BD3351" w:rsidP="0045233A">
      <w:pPr>
        <w:autoSpaceDE w:val="0"/>
        <w:autoSpaceDN w:val="0"/>
        <w:adjustRightInd w:val="0"/>
        <w:rPr>
          <w:szCs w:val="24"/>
        </w:rPr>
      </w:pPr>
    </w:p>
    <w:p w:rsidR="00BD3351" w:rsidRPr="00413B55" w:rsidRDefault="00BD3351" w:rsidP="0045233A">
      <w:pPr>
        <w:rPr>
          <w:szCs w:val="24"/>
        </w:rPr>
      </w:pPr>
      <w:r w:rsidRPr="00413B55">
        <w:rPr>
          <w:szCs w:val="24"/>
        </w:rPr>
        <w:t xml:space="preserve">The policy was developed by a project team comprised of nursing deans and faculty who worked with Department of Higher Education staff and the Massachusetts Action Coalition (MAAC), a statewide coalition of nurse leaders including the </w:t>
      </w:r>
      <w:r w:rsidRPr="00413B55">
        <w:rPr>
          <w:snapToGrid w:val="0"/>
          <w:szCs w:val="24"/>
        </w:rPr>
        <w:t>Nursing Board</w:t>
      </w:r>
      <w:r w:rsidRPr="00413B55">
        <w:rPr>
          <w:szCs w:val="24"/>
        </w:rPr>
        <w:t xml:space="preserve"> and representing practitioners, educators, and health care delivery organizations.</w:t>
      </w:r>
    </w:p>
    <w:p w:rsidR="00BD3351" w:rsidRPr="00413B55" w:rsidRDefault="00BD3351" w:rsidP="0045233A">
      <w:pPr>
        <w:rPr>
          <w:szCs w:val="24"/>
        </w:rPr>
      </w:pPr>
    </w:p>
    <w:p w:rsidR="00BD3351" w:rsidRPr="00413B55" w:rsidRDefault="00BD3351" w:rsidP="0045233A">
      <w:pPr>
        <w:tabs>
          <w:tab w:val="num" w:pos="1440"/>
        </w:tabs>
        <w:rPr>
          <w:szCs w:val="24"/>
        </w:rPr>
      </w:pPr>
      <w:r w:rsidRPr="00413B55">
        <w:rPr>
          <w:b/>
          <w:snapToGrid w:val="0"/>
          <w:szCs w:val="24"/>
        </w:rPr>
        <w:t>Nursing Board</w:t>
      </w:r>
      <w:r w:rsidRPr="00413B55">
        <w:rPr>
          <w:b/>
          <w:bCs/>
          <w:iCs/>
          <w:szCs w:val="24"/>
        </w:rPr>
        <w:t xml:space="preserve"> Membership in Statewide Initiatives Promoting Safety and Workforce Development</w:t>
      </w:r>
      <w:r w:rsidRPr="00413B55">
        <w:rPr>
          <w:szCs w:val="24"/>
        </w:rPr>
        <w:t>:  The Nursing Board’s participation in statewide nurse workforce initiatives supports the practice of nurses to the full extent of their education</w:t>
      </w:r>
      <w:r>
        <w:rPr>
          <w:szCs w:val="24"/>
        </w:rPr>
        <w:t>,</w:t>
      </w:r>
      <w:r w:rsidRPr="00413B55">
        <w:rPr>
          <w:szCs w:val="24"/>
        </w:rPr>
        <w:t xml:space="preserve"> achievement of higher levels of education through seamless academic progression</w:t>
      </w:r>
      <w:r>
        <w:rPr>
          <w:szCs w:val="24"/>
        </w:rPr>
        <w:t>,</w:t>
      </w:r>
      <w:r w:rsidRPr="00413B55">
        <w:rPr>
          <w:szCs w:val="24"/>
        </w:rPr>
        <w:t xml:space="preserve"> partnerships among nurses, physicians, and other health care professionals in redesigning health care</w:t>
      </w:r>
      <w:r>
        <w:rPr>
          <w:szCs w:val="24"/>
        </w:rPr>
        <w:t>,</w:t>
      </w:r>
      <w:r w:rsidRPr="00413B55">
        <w:rPr>
          <w:szCs w:val="24"/>
        </w:rPr>
        <w:t xml:space="preserve"> and effective workforce planning and policy making.  The </w:t>
      </w:r>
      <w:r w:rsidRPr="00413B55">
        <w:rPr>
          <w:snapToGrid w:val="0"/>
          <w:szCs w:val="24"/>
        </w:rPr>
        <w:t>Nursing</w:t>
      </w:r>
      <w:r w:rsidRPr="00413B55">
        <w:rPr>
          <w:szCs w:val="24"/>
        </w:rPr>
        <w:t xml:space="preserve"> Board is an active member of the following statewide initiatives promoting patient safety and nursing workforce planning:</w:t>
      </w:r>
    </w:p>
    <w:p w:rsidR="00BD3351" w:rsidRPr="00413B55" w:rsidRDefault="00BD3351" w:rsidP="0045233A">
      <w:pPr>
        <w:numPr>
          <w:ilvl w:val="0"/>
          <w:numId w:val="17"/>
        </w:numPr>
        <w:tabs>
          <w:tab w:val="left" w:pos="720"/>
        </w:tabs>
        <w:ind w:left="360" w:firstLine="0"/>
        <w:contextualSpacing/>
        <w:rPr>
          <w:szCs w:val="24"/>
        </w:rPr>
      </w:pPr>
      <w:r w:rsidRPr="00413B55">
        <w:rPr>
          <w:szCs w:val="24"/>
        </w:rPr>
        <w:t>Massachusetts Coalition for the Prevention of Medical Errors;</w:t>
      </w:r>
    </w:p>
    <w:p w:rsidR="00BD3351" w:rsidRPr="00413B55" w:rsidRDefault="00BD3351" w:rsidP="0045233A">
      <w:pPr>
        <w:numPr>
          <w:ilvl w:val="0"/>
          <w:numId w:val="17"/>
        </w:numPr>
        <w:tabs>
          <w:tab w:val="left" w:pos="720"/>
        </w:tabs>
        <w:ind w:left="360" w:firstLine="0"/>
        <w:contextualSpacing/>
        <w:rPr>
          <w:szCs w:val="24"/>
        </w:rPr>
      </w:pPr>
      <w:r w:rsidRPr="00413B55">
        <w:rPr>
          <w:szCs w:val="24"/>
        </w:rPr>
        <w:t>DHE Centralized Clinical Placement Task Force;</w:t>
      </w:r>
    </w:p>
    <w:p w:rsidR="00BD3351" w:rsidRPr="00413B55" w:rsidRDefault="00BD3351" w:rsidP="0045233A">
      <w:pPr>
        <w:numPr>
          <w:ilvl w:val="0"/>
          <w:numId w:val="17"/>
        </w:numPr>
        <w:tabs>
          <w:tab w:val="left" w:pos="720"/>
        </w:tabs>
        <w:ind w:left="360" w:firstLine="0"/>
        <w:contextualSpacing/>
        <w:rPr>
          <w:szCs w:val="24"/>
        </w:rPr>
      </w:pPr>
      <w:r w:rsidRPr="00413B55">
        <w:rPr>
          <w:szCs w:val="24"/>
        </w:rPr>
        <w:t>Massachusetts Action Coalition</w:t>
      </w:r>
    </w:p>
    <w:p w:rsidR="00BD3351" w:rsidRPr="00413B55" w:rsidRDefault="00BD3351" w:rsidP="0045233A">
      <w:pPr>
        <w:numPr>
          <w:ilvl w:val="1"/>
          <w:numId w:val="17"/>
        </w:numPr>
        <w:tabs>
          <w:tab w:val="left" w:pos="1260"/>
          <w:tab w:val="left" w:pos="1710"/>
        </w:tabs>
        <w:ind w:left="1710" w:hanging="810"/>
        <w:contextualSpacing/>
        <w:rPr>
          <w:szCs w:val="24"/>
        </w:rPr>
      </w:pPr>
      <w:r w:rsidRPr="00413B55">
        <w:rPr>
          <w:szCs w:val="24"/>
        </w:rPr>
        <w:t>Leadership Committee</w:t>
      </w:r>
    </w:p>
    <w:p w:rsidR="00BD3351" w:rsidRPr="00413B55" w:rsidRDefault="00BD3351" w:rsidP="0045233A">
      <w:pPr>
        <w:numPr>
          <w:ilvl w:val="1"/>
          <w:numId w:val="17"/>
        </w:numPr>
        <w:tabs>
          <w:tab w:val="left" w:pos="1260"/>
          <w:tab w:val="left" w:pos="1710"/>
        </w:tabs>
        <w:ind w:left="1710" w:hanging="810"/>
        <w:contextualSpacing/>
        <w:rPr>
          <w:szCs w:val="24"/>
        </w:rPr>
      </w:pPr>
      <w:r w:rsidRPr="00413B55">
        <w:rPr>
          <w:szCs w:val="24"/>
        </w:rPr>
        <w:t>Advanced Practice Scope of Practice Team</w:t>
      </w:r>
    </w:p>
    <w:p w:rsidR="00BD3351" w:rsidRPr="00413B55" w:rsidRDefault="00BD3351" w:rsidP="0045233A">
      <w:pPr>
        <w:numPr>
          <w:ilvl w:val="1"/>
          <w:numId w:val="17"/>
        </w:numPr>
        <w:tabs>
          <w:tab w:val="left" w:pos="1260"/>
          <w:tab w:val="left" w:pos="1710"/>
        </w:tabs>
        <w:ind w:left="1710" w:hanging="810"/>
        <w:contextualSpacing/>
        <w:rPr>
          <w:szCs w:val="24"/>
        </w:rPr>
      </w:pPr>
      <w:r w:rsidRPr="00413B55">
        <w:rPr>
          <w:szCs w:val="24"/>
        </w:rPr>
        <w:t>RN/LPN Scope of Practice Team;</w:t>
      </w:r>
    </w:p>
    <w:p w:rsidR="00BD3351" w:rsidRPr="00413B55" w:rsidRDefault="00BD3351" w:rsidP="0045233A">
      <w:pPr>
        <w:numPr>
          <w:ilvl w:val="0"/>
          <w:numId w:val="17"/>
        </w:numPr>
        <w:contextualSpacing/>
        <w:rPr>
          <w:szCs w:val="24"/>
        </w:rPr>
      </w:pPr>
      <w:r w:rsidRPr="00413B55">
        <w:rPr>
          <w:szCs w:val="24"/>
        </w:rPr>
        <w:t>Eastern Massachusetts Long-term Care Nursing Group, Massachusetts Senior</w:t>
      </w:r>
    </w:p>
    <w:p w:rsidR="00BD3351" w:rsidRPr="00413B55" w:rsidRDefault="00BD3351" w:rsidP="0045233A">
      <w:pPr>
        <w:tabs>
          <w:tab w:val="left" w:pos="1440"/>
        </w:tabs>
        <w:ind w:left="720" w:hanging="360"/>
        <w:contextualSpacing/>
        <w:rPr>
          <w:szCs w:val="24"/>
        </w:rPr>
      </w:pPr>
      <w:r w:rsidRPr="00413B55">
        <w:rPr>
          <w:szCs w:val="24"/>
        </w:rPr>
        <w:tab/>
        <w:t>Care Association;</w:t>
      </w:r>
    </w:p>
    <w:p w:rsidR="00BD3351" w:rsidRPr="00413B55" w:rsidRDefault="00BD3351" w:rsidP="0045233A">
      <w:pPr>
        <w:numPr>
          <w:ilvl w:val="0"/>
          <w:numId w:val="17"/>
        </w:numPr>
        <w:contextualSpacing/>
        <w:rPr>
          <w:szCs w:val="24"/>
        </w:rPr>
      </w:pPr>
      <w:r w:rsidRPr="00413B55">
        <w:rPr>
          <w:szCs w:val="24"/>
        </w:rPr>
        <w:t>MA Prescription Monitoring Program Joint Policy Working Group;</w:t>
      </w:r>
    </w:p>
    <w:p w:rsidR="00BD3351" w:rsidRPr="00413B55" w:rsidRDefault="00BD3351" w:rsidP="0045233A">
      <w:pPr>
        <w:numPr>
          <w:ilvl w:val="0"/>
          <w:numId w:val="17"/>
        </w:numPr>
        <w:contextualSpacing/>
        <w:rPr>
          <w:szCs w:val="24"/>
        </w:rPr>
      </w:pPr>
      <w:r w:rsidRPr="00413B55">
        <w:rPr>
          <w:szCs w:val="24"/>
        </w:rPr>
        <w:t xml:space="preserve">Prescription Drug Task Force, Office of the Norfolk County District Attorney; and </w:t>
      </w:r>
    </w:p>
    <w:p w:rsidR="00BD3351" w:rsidRPr="00413B55" w:rsidRDefault="00BD3351" w:rsidP="0045233A">
      <w:pPr>
        <w:numPr>
          <w:ilvl w:val="0"/>
          <w:numId w:val="17"/>
        </w:numPr>
        <w:contextualSpacing/>
        <w:rPr>
          <w:szCs w:val="24"/>
        </w:rPr>
      </w:pPr>
      <w:r w:rsidRPr="00413B55">
        <w:rPr>
          <w:szCs w:val="24"/>
        </w:rPr>
        <w:t>Care Transitions Education Project Statewide Advisory Board</w:t>
      </w:r>
      <w:r>
        <w:rPr>
          <w:szCs w:val="24"/>
        </w:rPr>
        <w:t>.</w:t>
      </w:r>
    </w:p>
    <w:p w:rsidR="00BD3351" w:rsidRPr="00413B55" w:rsidRDefault="00BD3351" w:rsidP="0045233A">
      <w:pPr>
        <w:rPr>
          <w:szCs w:val="24"/>
        </w:rPr>
      </w:pPr>
    </w:p>
    <w:p w:rsidR="00BD3351" w:rsidRPr="00413B55" w:rsidRDefault="00BD3351" w:rsidP="0045233A">
      <w:pPr>
        <w:rPr>
          <w:szCs w:val="24"/>
        </w:rPr>
      </w:pPr>
      <w:r w:rsidRPr="00413B55">
        <w:rPr>
          <w:szCs w:val="24"/>
        </w:rPr>
        <w:t xml:space="preserve">In addition to active participation in the above-referenced initiatives, the Nursing Board collaborated with the DPH Health Care Workforce Center (HCWC) in the development of the 2015 Licensed Practical Nurse workforce survey to collect important information (demographics, education, employment, and future work plans) in order to assess, forecast and inform nursing workforce development.  Data analysis is performed by the </w:t>
      </w:r>
      <w:r w:rsidRPr="004E0641">
        <w:rPr>
          <w:szCs w:val="24"/>
        </w:rPr>
        <w:t>HCWC and</w:t>
      </w:r>
      <w:r>
        <w:rPr>
          <w:szCs w:val="24"/>
        </w:rPr>
        <w:t xml:space="preserve"> </w:t>
      </w:r>
      <w:hyperlink r:id="rId14" w:history="1">
        <w:r>
          <w:rPr>
            <w:rStyle w:val="Hyperlink"/>
            <w:szCs w:val="24"/>
          </w:rPr>
          <w:t>reports</w:t>
        </w:r>
      </w:hyperlink>
      <w:r w:rsidRPr="00413B55">
        <w:rPr>
          <w:szCs w:val="24"/>
        </w:rPr>
        <w:t xml:space="preserve"> are published on the Nursing Board’s website.</w:t>
      </w:r>
      <w:r w:rsidRPr="0017321F">
        <w:rPr>
          <w:rFonts w:ascii="Arial" w:hAnsi="Arial" w:cs="Arial"/>
          <w:color w:val="000080"/>
          <w:sz w:val="20"/>
        </w:rPr>
        <w:t xml:space="preserve"> </w:t>
      </w:r>
    </w:p>
    <w:p w:rsidR="00BD3351" w:rsidRPr="00413B55" w:rsidRDefault="00BD3351" w:rsidP="0045233A">
      <w:pPr>
        <w:contextualSpacing/>
        <w:rPr>
          <w:b/>
          <w:szCs w:val="24"/>
        </w:rPr>
      </w:pPr>
    </w:p>
    <w:p w:rsidR="00BD3351" w:rsidRPr="00413B55" w:rsidRDefault="00BD3351" w:rsidP="0045233A">
      <w:pPr>
        <w:contextualSpacing/>
        <w:rPr>
          <w:bCs/>
          <w:szCs w:val="24"/>
        </w:rPr>
      </w:pPr>
      <w:r w:rsidRPr="00413B55">
        <w:rPr>
          <w:b/>
          <w:szCs w:val="24"/>
        </w:rPr>
        <w:t>Nursing Board Outreach:</w:t>
      </w:r>
      <w:r w:rsidRPr="00413B55">
        <w:rPr>
          <w:szCs w:val="24"/>
        </w:rPr>
        <w:t xml:space="preserve">  In FY15, staff focused on outreach to the stakeholder community.  In April 2015, staff made a presentation to aspiring long-term care directors of nursing at MA Senior Care Association related to scope of practice, delegation, and responsibilities of a nurse in a management role.  During FY15, staff made the following presentations to publicize the requirements and changes of the newly amended </w:t>
      </w:r>
      <w:r w:rsidRPr="00413B55">
        <w:rPr>
          <w:bCs/>
          <w:szCs w:val="24"/>
        </w:rPr>
        <w:t xml:space="preserve">244 CMR 4.00: </w:t>
      </w:r>
      <w:r w:rsidRPr="00413B55">
        <w:rPr>
          <w:bCs/>
          <w:i/>
          <w:szCs w:val="24"/>
        </w:rPr>
        <w:t>Massachusetts Regulations Governing Advanced Practice Registered Nursing</w:t>
      </w:r>
      <w:r w:rsidRPr="00413B55">
        <w:rPr>
          <w:bCs/>
          <w:szCs w:val="24"/>
        </w:rPr>
        <w:t xml:space="preserve"> (APRN):</w:t>
      </w:r>
    </w:p>
    <w:p w:rsidR="00BD3351" w:rsidRPr="00413B55" w:rsidRDefault="00BD3351" w:rsidP="0045233A">
      <w:pPr>
        <w:numPr>
          <w:ilvl w:val="0"/>
          <w:numId w:val="41"/>
        </w:numPr>
        <w:ind w:left="720"/>
        <w:contextualSpacing/>
        <w:rPr>
          <w:szCs w:val="24"/>
        </w:rPr>
      </w:pPr>
      <w:r w:rsidRPr="00413B55">
        <w:rPr>
          <w:szCs w:val="24"/>
        </w:rPr>
        <w:t>Massachusetts Chapter of American Nurses Association;</w:t>
      </w:r>
    </w:p>
    <w:p w:rsidR="00BD3351" w:rsidRPr="00413B55" w:rsidRDefault="00BD3351" w:rsidP="0045233A">
      <w:pPr>
        <w:numPr>
          <w:ilvl w:val="0"/>
          <w:numId w:val="41"/>
        </w:numPr>
        <w:ind w:left="720"/>
        <w:contextualSpacing/>
        <w:rPr>
          <w:szCs w:val="24"/>
        </w:rPr>
      </w:pPr>
      <w:r w:rsidRPr="00413B55">
        <w:rPr>
          <w:szCs w:val="24"/>
        </w:rPr>
        <w:t>Brigham and Women’s Hospital;</w:t>
      </w:r>
    </w:p>
    <w:p w:rsidR="00BD3351" w:rsidRPr="00413B55" w:rsidRDefault="00BD3351" w:rsidP="0045233A">
      <w:pPr>
        <w:numPr>
          <w:ilvl w:val="0"/>
          <w:numId w:val="41"/>
        </w:numPr>
        <w:ind w:left="720"/>
        <w:contextualSpacing/>
        <w:rPr>
          <w:szCs w:val="24"/>
        </w:rPr>
      </w:pPr>
      <w:r w:rsidRPr="00413B55">
        <w:rPr>
          <w:szCs w:val="24"/>
        </w:rPr>
        <w:t>Hallmark Health Hospital;</w:t>
      </w:r>
    </w:p>
    <w:p w:rsidR="00BD3351" w:rsidRPr="00413B55" w:rsidRDefault="00BD3351" w:rsidP="0045233A">
      <w:pPr>
        <w:numPr>
          <w:ilvl w:val="0"/>
          <w:numId w:val="41"/>
        </w:numPr>
        <w:ind w:left="720"/>
        <w:contextualSpacing/>
        <w:rPr>
          <w:szCs w:val="24"/>
        </w:rPr>
      </w:pPr>
      <w:r w:rsidRPr="00413B55">
        <w:rPr>
          <w:szCs w:val="24"/>
        </w:rPr>
        <w:t>Massachusetts General Hospital;</w:t>
      </w:r>
    </w:p>
    <w:p w:rsidR="00BD3351" w:rsidRPr="00413B55" w:rsidRDefault="00BD3351" w:rsidP="0045233A">
      <w:pPr>
        <w:numPr>
          <w:ilvl w:val="0"/>
          <w:numId w:val="41"/>
        </w:numPr>
        <w:ind w:left="720"/>
        <w:contextualSpacing/>
        <w:rPr>
          <w:szCs w:val="24"/>
        </w:rPr>
      </w:pPr>
      <w:r w:rsidRPr="00413B55">
        <w:rPr>
          <w:szCs w:val="24"/>
        </w:rPr>
        <w:t>Boston College Graduate School of Nursing;</w:t>
      </w:r>
    </w:p>
    <w:p w:rsidR="00BD3351" w:rsidRPr="00413B55" w:rsidRDefault="00BD3351" w:rsidP="0045233A">
      <w:pPr>
        <w:numPr>
          <w:ilvl w:val="0"/>
          <w:numId w:val="41"/>
        </w:numPr>
        <w:ind w:left="720"/>
        <w:contextualSpacing/>
        <w:rPr>
          <w:szCs w:val="24"/>
        </w:rPr>
      </w:pPr>
      <w:r w:rsidRPr="00413B55">
        <w:rPr>
          <w:szCs w:val="24"/>
        </w:rPr>
        <w:t>Regis College MSN Program; and</w:t>
      </w:r>
    </w:p>
    <w:p w:rsidR="00BD3351" w:rsidRPr="00413B55" w:rsidRDefault="00BD3351" w:rsidP="0045233A">
      <w:pPr>
        <w:numPr>
          <w:ilvl w:val="0"/>
          <w:numId w:val="41"/>
        </w:numPr>
        <w:ind w:left="720"/>
        <w:contextualSpacing/>
        <w:rPr>
          <w:szCs w:val="24"/>
        </w:rPr>
      </w:pPr>
      <w:r w:rsidRPr="00413B55">
        <w:rPr>
          <w:szCs w:val="24"/>
        </w:rPr>
        <w:t>CRICO Risk Management Foundation of the Harvard Medical Institutions.</w:t>
      </w:r>
    </w:p>
    <w:p w:rsidR="00BD3351" w:rsidRPr="00413B55" w:rsidRDefault="00BD3351" w:rsidP="0045233A">
      <w:pPr>
        <w:contextualSpacing/>
        <w:rPr>
          <w:szCs w:val="24"/>
        </w:rPr>
      </w:pPr>
    </w:p>
    <w:p w:rsidR="00BD3351" w:rsidRPr="00413B55" w:rsidRDefault="00BD3351" w:rsidP="0045233A">
      <w:pPr>
        <w:contextualSpacing/>
        <w:rPr>
          <w:szCs w:val="24"/>
        </w:rPr>
      </w:pPr>
      <w:r w:rsidRPr="00413B55">
        <w:rPr>
          <w:b/>
          <w:szCs w:val="24"/>
        </w:rPr>
        <w:t>Systematic Review of Board-issued Advisory</w:t>
      </w:r>
      <w:r>
        <w:rPr>
          <w:b/>
          <w:szCs w:val="24"/>
        </w:rPr>
        <w:t xml:space="preserve"> Rulings</w:t>
      </w:r>
      <w:r w:rsidRPr="00413B55">
        <w:rPr>
          <w:b/>
          <w:szCs w:val="24"/>
        </w:rPr>
        <w:t xml:space="preserve">:  </w:t>
      </w:r>
      <w:r w:rsidRPr="00413B55">
        <w:rPr>
          <w:szCs w:val="24"/>
        </w:rPr>
        <w:t xml:space="preserve">The following Advisory Rulings have been updated by the </w:t>
      </w:r>
      <w:r w:rsidRPr="00413B55">
        <w:rPr>
          <w:snapToGrid w:val="0"/>
          <w:szCs w:val="24"/>
        </w:rPr>
        <w:t>Nursing Board</w:t>
      </w:r>
      <w:r w:rsidRPr="00413B55">
        <w:rPr>
          <w:szCs w:val="24"/>
        </w:rPr>
        <w:t xml:space="preserve"> since July 2014:</w:t>
      </w:r>
    </w:p>
    <w:p w:rsidR="00BD3351" w:rsidRPr="00413B55" w:rsidRDefault="00BD3351" w:rsidP="0045233A">
      <w:pPr>
        <w:numPr>
          <w:ilvl w:val="0"/>
          <w:numId w:val="27"/>
        </w:numPr>
        <w:tabs>
          <w:tab w:val="clear" w:pos="360"/>
        </w:tabs>
        <w:ind w:left="720"/>
        <w:rPr>
          <w:szCs w:val="24"/>
        </w:rPr>
      </w:pPr>
      <w:r w:rsidRPr="00413B55">
        <w:rPr>
          <w:szCs w:val="24"/>
        </w:rPr>
        <w:t xml:space="preserve">9204: </w:t>
      </w:r>
      <w:r w:rsidRPr="00413B55">
        <w:rPr>
          <w:i/>
          <w:szCs w:val="24"/>
        </w:rPr>
        <w:t>Infusion Therapy</w:t>
      </w:r>
      <w:r w:rsidRPr="00413B55">
        <w:rPr>
          <w:szCs w:val="24"/>
        </w:rPr>
        <w:t>;</w:t>
      </w:r>
    </w:p>
    <w:p w:rsidR="00BD3351" w:rsidRPr="00413B55" w:rsidRDefault="00BD3351" w:rsidP="0045233A">
      <w:pPr>
        <w:numPr>
          <w:ilvl w:val="0"/>
          <w:numId w:val="27"/>
        </w:numPr>
        <w:tabs>
          <w:tab w:val="clear" w:pos="360"/>
        </w:tabs>
        <w:ind w:left="720"/>
        <w:rPr>
          <w:szCs w:val="24"/>
        </w:rPr>
      </w:pPr>
      <w:r w:rsidRPr="00413B55">
        <w:rPr>
          <w:szCs w:val="24"/>
        </w:rPr>
        <w:t xml:space="preserve">9301: </w:t>
      </w:r>
      <w:r w:rsidRPr="00413B55">
        <w:rPr>
          <w:i/>
          <w:szCs w:val="24"/>
        </w:rPr>
        <w:t>Peripherally Inserted Central Catheters</w:t>
      </w:r>
      <w:r w:rsidRPr="00413B55">
        <w:rPr>
          <w:szCs w:val="24"/>
        </w:rPr>
        <w:t>;</w:t>
      </w:r>
    </w:p>
    <w:p w:rsidR="00BD3351" w:rsidRPr="00413B55" w:rsidRDefault="00BD3351" w:rsidP="0045233A">
      <w:pPr>
        <w:numPr>
          <w:ilvl w:val="0"/>
          <w:numId w:val="27"/>
        </w:numPr>
        <w:tabs>
          <w:tab w:val="clear" w:pos="360"/>
        </w:tabs>
        <w:ind w:left="720"/>
        <w:rPr>
          <w:szCs w:val="24"/>
        </w:rPr>
      </w:pPr>
      <w:r w:rsidRPr="00413B55">
        <w:rPr>
          <w:szCs w:val="24"/>
        </w:rPr>
        <w:t xml:space="preserve">9305: </w:t>
      </w:r>
      <w:r w:rsidRPr="00413B55">
        <w:rPr>
          <w:i/>
          <w:szCs w:val="24"/>
        </w:rPr>
        <w:t>Foot Care</w:t>
      </w:r>
      <w:r w:rsidRPr="00413B55">
        <w:rPr>
          <w:szCs w:val="24"/>
        </w:rPr>
        <w:t>;</w:t>
      </w:r>
    </w:p>
    <w:p w:rsidR="00BD3351" w:rsidRPr="00413B55" w:rsidRDefault="00BD3351" w:rsidP="0045233A">
      <w:pPr>
        <w:numPr>
          <w:ilvl w:val="0"/>
          <w:numId w:val="27"/>
        </w:numPr>
        <w:tabs>
          <w:tab w:val="clear" w:pos="360"/>
        </w:tabs>
        <w:ind w:left="720"/>
        <w:rPr>
          <w:szCs w:val="24"/>
        </w:rPr>
      </w:pPr>
      <w:r w:rsidRPr="00413B55">
        <w:rPr>
          <w:szCs w:val="24"/>
        </w:rPr>
        <w:t xml:space="preserve">9324: </w:t>
      </w:r>
      <w:r w:rsidRPr="00413B55">
        <w:rPr>
          <w:i/>
          <w:szCs w:val="24"/>
        </w:rPr>
        <w:t>Accepting, Verifying, Transcribing and Implementing Prescriber Orders</w:t>
      </w:r>
      <w:r w:rsidRPr="00413B55">
        <w:rPr>
          <w:szCs w:val="24"/>
        </w:rPr>
        <w:t>; and</w:t>
      </w:r>
    </w:p>
    <w:p w:rsidR="00BD3351" w:rsidRPr="00413B55" w:rsidRDefault="00BD3351" w:rsidP="0045233A">
      <w:pPr>
        <w:numPr>
          <w:ilvl w:val="0"/>
          <w:numId w:val="28"/>
        </w:numPr>
        <w:tabs>
          <w:tab w:val="clear" w:pos="360"/>
        </w:tabs>
        <w:ind w:left="720"/>
        <w:rPr>
          <w:szCs w:val="24"/>
        </w:rPr>
      </w:pPr>
      <w:r w:rsidRPr="00413B55">
        <w:rPr>
          <w:szCs w:val="24"/>
        </w:rPr>
        <w:t>1001:</w:t>
      </w:r>
      <w:r w:rsidRPr="00413B55">
        <w:rPr>
          <w:i/>
          <w:szCs w:val="24"/>
        </w:rPr>
        <w:t xml:space="preserve"> Management of Patients Receiving Analgesia by Catheter Technique.</w:t>
      </w:r>
    </w:p>
    <w:p w:rsidR="00BD3351" w:rsidRPr="00413B55" w:rsidRDefault="00BD3351" w:rsidP="0045233A">
      <w:pPr>
        <w:rPr>
          <w:szCs w:val="24"/>
        </w:rPr>
      </w:pPr>
    </w:p>
    <w:p w:rsidR="00BD3351" w:rsidRPr="00413B55" w:rsidRDefault="00BD3351" w:rsidP="0045233A">
      <w:pPr>
        <w:autoSpaceDE w:val="0"/>
        <w:autoSpaceDN w:val="0"/>
        <w:adjustRightInd w:val="0"/>
        <w:rPr>
          <w:szCs w:val="24"/>
        </w:rPr>
      </w:pPr>
      <w:r w:rsidRPr="00413B55">
        <w:rPr>
          <w:szCs w:val="24"/>
        </w:rPr>
        <w:t xml:space="preserve">In addition, the </w:t>
      </w:r>
      <w:r w:rsidRPr="00413B55">
        <w:rPr>
          <w:snapToGrid w:val="0"/>
          <w:szCs w:val="24"/>
        </w:rPr>
        <w:t>Nursing Board</w:t>
      </w:r>
      <w:r w:rsidRPr="00413B55">
        <w:rPr>
          <w:szCs w:val="24"/>
        </w:rPr>
        <w:t xml:space="preserve"> has issued a new Advisory Ruling 14-01:  </w:t>
      </w:r>
      <w:r w:rsidRPr="00413B55">
        <w:rPr>
          <w:i/>
          <w:szCs w:val="24"/>
        </w:rPr>
        <w:t>Enhancing the Disclosure of Unanticipated Outcomes</w:t>
      </w:r>
      <w:r w:rsidRPr="00413B55">
        <w:rPr>
          <w:szCs w:val="24"/>
        </w:rPr>
        <w:t xml:space="preserve">.  This Advisory Ruling promotes effective disclosure of unanticipated outcomes to patients and their families by Licensed Practical Nurses, Registered Nurses, and Advanced Practice Nurses when applicable under M.G.L c. 233 §79L and the policies of the employing facility.  These and all other Advisory Rulings are based on a systematic review of numerous sources of information and evidence-based standards of practice by the Board’s Nursing Practice Advisory Panel. </w:t>
      </w:r>
      <w:r>
        <w:rPr>
          <w:szCs w:val="24"/>
        </w:rPr>
        <w:t xml:space="preserve"> </w:t>
      </w:r>
      <w:r w:rsidRPr="00413B55">
        <w:rPr>
          <w:szCs w:val="24"/>
        </w:rPr>
        <w:t xml:space="preserve">In each advisory, the Board affirms that the licensed nurse is responsible and accountable for acquiring and maintaining the knowledge, skills, and </w:t>
      </w:r>
      <w:r>
        <w:rPr>
          <w:szCs w:val="24"/>
        </w:rPr>
        <w:t>competencies</w:t>
      </w:r>
      <w:r w:rsidRPr="00413B55">
        <w:rPr>
          <w:szCs w:val="24"/>
        </w:rPr>
        <w:t xml:space="preserve"> necessary to practice in accordance with accepted standards.</w:t>
      </w:r>
    </w:p>
    <w:p w:rsidR="00BD3351" w:rsidRPr="00413B55" w:rsidRDefault="00BD3351" w:rsidP="0045233A">
      <w:pPr>
        <w:autoSpaceDE w:val="0"/>
        <w:autoSpaceDN w:val="0"/>
        <w:adjustRightInd w:val="0"/>
        <w:rPr>
          <w:bCs/>
          <w:szCs w:val="24"/>
        </w:rPr>
      </w:pPr>
    </w:p>
    <w:p w:rsidR="00BD3351" w:rsidRPr="00413B55" w:rsidRDefault="00BD3351" w:rsidP="0045233A">
      <w:pPr>
        <w:autoSpaceDE w:val="0"/>
        <w:autoSpaceDN w:val="0"/>
        <w:adjustRightInd w:val="0"/>
        <w:rPr>
          <w:szCs w:val="24"/>
        </w:rPr>
      </w:pPr>
      <w:r w:rsidRPr="00413B55">
        <w:rPr>
          <w:b/>
          <w:bCs/>
          <w:szCs w:val="24"/>
        </w:rPr>
        <w:t>Updates to Advisory Ruling 09-01: Management of Pain:</w:t>
      </w:r>
      <w:r w:rsidRPr="00413B55">
        <w:rPr>
          <w:bCs/>
          <w:szCs w:val="24"/>
        </w:rPr>
        <w:t xml:space="preserve">  The Nursing Board provided updated guidance to Licensed Practical Nurses, Registered Nurses and Advanced Practice Nurses in promoting patient access to appropriate, therapeutic and effective assessment, diagnosis and management of acute and chronic pain.  This Advisory Ruling update incorporates a National Transportation Safety Board (NTSB) recommendation that health care providers educate their patients about the effect that their medical condition and medication use may have on their ability to safely operate a vehicle in any mode of transportation.  The NTSB recommendation is based on its study, </w:t>
      </w:r>
      <w:r w:rsidRPr="00413B55">
        <w:rPr>
          <w:i/>
          <w:szCs w:val="24"/>
        </w:rPr>
        <w:t>Drug Use Trends in Aviation: Assessing the Risk of Pilot Impairment</w:t>
      </w:r>
      <w:r w:rsidRPr="00413B55">
        <w:rPr>
          <w:szCs w:val="24"/>
        </w:rPr>
        <w:t xml:space="preserve"> (September 2014), which examined </w:t>
      </w:r>
      <w:r w:rsidRPr="00413B55">
        <w:rPr>
          <w:bCs/>
          <w:szCs w:val="24"/>
        </w:rPr>
        <w:t>the prevalence of over-the-counter (OTC), prescription</w:t>
      </w:r>
      <w:r>
        <w:rPr>
          <w:bCs/>
          <w:szCs w:val="24"/>
        </w:rPr>
        <w:t>,</w:t>
      </w:r>
      <w:r w:rsidRPr="00413B55">
        <w:rPr>
          <w:bCs/>
          <w:szCs w:val="24"/>
        </w:rPr>
        <w:t xml:space="preserve"> and illicit drug use, which was identified by toxicology testing of </w:t>
      </w:r>
      <w:r w:rsidRPr="00413B55">
        <w:rPr>
          <w:szCs w:val="24"/>
        </w:rPr>
        <w:t>6,677 pilots who died in a total of 6,587 aviation accidents between 1990 and 2012</w:t>
      </w:r>
      <w:r w:rsidRPr="00413B55">
        <w:rPr>
          <w:bCs/>
          <w:szCs w:val="24"/>
        </w:rPr>
        <w:t xml:space="preserve">. </w:t>
      </w:r>
      <w:r>
        <w:rPr>
          <w:bCs/>
          <w:szCs w:val="24"/>
        </w:rPr>
        <w:t xml:space="preserve"> </w:t>
      </w:r>
      <w:r w:rsidRPr="00413B55">
        <w:rPr>
          <w:bCs/>
          <w:szCs w:val="24"/>
        </w:rPr>
        <w:t>The goals of the study were to describe the prevalence of drug use among fatally injured pilots over time and to evaluate the need for safety improvements.</w:t>
      </w:r>
    </w:p>
    <w:p w:rsidR="00BD3351" w:rsidRPr="00413B55" w:rsidRDefault="00BD3351" w:rsidP="0045233A">
      <w:pPr>
        <w:autoSpaceDE w:val="0"/>
        <w:autoSpaceDN w:val="0"/>
        <w:adjustRightInd w:val="0"/>
        <w:rPr>
          <w:b/>
          <w:szCs w:val="24"/>
        </w:rPr>
      </w:pPr>
    </w:p>
    <w:p w:rsidR="00BD3351" w:rsidRPr="00413B55" w:rsidRDefault="00BD3351" w:rsidP="0045233A">
      <w:pPr>
        <w:autoSpaceDE w:val="0"/>
        <w:autoSpaceDN w:val="0"/>
        <w:adjustRightInd w:val="0"/>
        <w:rPr>
          <w:szCs w:val="24"/>
        </w:rPr>
      </w:pPr>
      <w:r w:rsidRPr="00413B55">
        <w:rPr>
          <w:b/>
          <w:szCs w:val="24"/>
        </w:rPr>
        <w:t>Nursing Board Staff Host Portuguese Nurse Regulators</w:t>
      </w:r>
      <w:r w:rsidRPr="00413B55">
        <w:rPr>
          <w:szCs w:val="24"/>
        </w:rPr>
        <w:t>:  On November 13, 2014, Germano Couto, President, and Raul Fernandes, Head of Office, Ordem do Enfermeiros, the regulatory agency governing nursing practice in Portugal, met with the Nursing Board Executive Director and Board staff to learn about nursing regulation in the United States and, in particular, the Nursing Board’s use of best practices in its regulation of nursing practice and entry-level education in the Commonwealth.</w:t>
      </w:r>
    </w:p>
    <w:p w:rsidR="00BD3351" w:rsidRPr="00413B55" w:rsidRDefault="00BD3351" w:rsidP="0045233A">
      <w:pPr>
        <w:rPr>
          <w:b/>
          <w:szCs w:val="24"/>
        </w:rPr>
      </w:pPr>
    </w:p>
    <w:p w:rsidR="00BD3351" w:rsidRPr="00413B55" w:rsidRDefault="00BD3351" w:rsidP="0045233A">
      <w:pPr>
        <w:rPr>
          <w:szCs w:val="24"/>
        </w:rPr>
      </w:pPr>
      <w:r w:rsidRPr="00413B55">
        <w:rPr>
          <w:b/>
          <w:szCs w:val="24"/>
        </w:rPr>
        <w:t xml:space="preserve">Nurse Workforce Data:  </w:t>
      </w:r>
      <w:r w:rsidRPr="00413B55">
        <w:rPr>
          <w:szCs w:val="24"/>
        </w:rPr>
        <w:t xml:space="preserve">In collaboration with the MA Health Care Workforce Center (HCWC), the </w:t>
      </w:r>
      <w:r w:rsidRPr="00413B55">
        <w:rPr>
          <w:snapToGrid w:val="0"/>
          <w:szCs w:val="24"/>
        </w:rPr>
        <w:t>Nursing Board</w:t>
      </w:r>
      <w:r w:rsidRPr="00413B55">
        <w:rPr>
          <w:szCs w:val="24"/>
        </w:rPr>
        <w:t xml:space="preserve"> continued to facilitate the collection of nurse workforce data (demographics, education, employment characteristics, and future work plans).  The data, collected in conjunction with the online license renewal process, provides important information to assess, forecast, and inform nursing workforce development.  Data analysis is performed by the HCWC and reports are published on the </w:t>
      </w:r>
      <w:r w:rsidRPr="00413B55">
        <w:rPr>
          <w:snapToGrid w:val="0"/>
          <w:szCs w:val="24"/>
        </w:rPr>
        <w:t>Nursing Board</w:t>
      </w:r>
      <w:r w:rsidRPr="00413B55">
        <w:rPr>
          <w:szCs w:val="24"/>
        </w:rPr>
        <w:t xml:space="preserve">’s </w:t>
      </w:r>
      <w:hyperlink r:id="rId15" w:history="1">
        <w:r w:rsidRPr="009A68A9">
          <w:rPr>
            <w:rStyle w:val="Hyperlink"/>
            <w:szCs w:val="24"/>
          </w:rPr>
          <w:t>website</w:t>
        </w:r>
      </w:hyperlink>
      <w:r w:rsidRPr="00413B55">
        <w:rPr>
          <w:szCs w:val="24"/>
        </w:rPr>
        <w:t>.</w:t>
      </w:r>
    </w:p>
    <w:p w:rsidR="00BD3351" w:rsidRPr="00413B55" w:rsidRDefault="00BD3351" w:rsidP="0045233A">
      <w:pPr>
        <w:rPr>
          <w:szCs w:val="24"/>
        </w:rPr>
      </w:pPr>
    </w:p>
    <w:p w:rsidR="00BD3351" w:rsidRPr="00413B55" w:rsidRDefault="00BD3351" w:rsidP="0045233A">
      <w:pPr>
        <w:rPr>
          <w:b/>
          <w:szCs w:val="24"/>
        </w:rPr>
      </w:pPr>
      <w:r w:rsidRPr="00413B55">
        <w:rPr>
          <w:b/>
          <w:szCs w:val="24"/>
        </w:rPr>
        <w:t>III.</w:t>
      </w:r>
      <w:r w:rsidRPr="00413B55">
        <w:rPr>
          <w:b/>
          <w:szCs w:val="24"/>
        </w:rPr>
        <w:tab/>
        <w:t>Strategic Priorities</w:t>
      </w:r>
    </w:p>
    <w:p w:rsidR="00BD3351" w:rsidRPr="00413B55" w:rsidRDefault="00BD3351" w:rsidP="0045233A">
      <w:pPr>
        <w:rPr>
          <w:b/>
          <w:szCs w:val="24"/>
        </w:rPr>
      </w:pPr>
    </w:p>
    <w:p w:rsidR="00BD3351" w:rsidRDefault="00BD3351" w:rsidP="0045233A">
      <w:pPr>
        <w:rPr>
          <w:szCs w:val="24"/>
        </w:rPr>
      </w:pPr>
      <w:r w:rsidRPr="00413B55">
        <w:rPr>
          <w:b/>
          <w:szCs w:val="24"/>
        </w:rPr>
        <w:t>Amend Regulations:</w:t>
      </w:r>
      <w:r w:rsidRPr="00413B55">
        <w:rPr>
          <w:szCs w:val="24"/>
        </w:rPr>
        <w:t xml:space="preserve">  </w:t>
      </w:r>
      <w:r w:rsidRPr="00713C79">
        <w:rPr>
          <w:szCs w:val="24"/>
        </w:rPr>
        <w:t>In FY16, the Nursing Board intends to focus on the promulgation of amendments to its regulations at 244 CMR.</w:t>
      </w:r>
      <w:r>
        <w:rPr>
          <w:szCs w:val="24"/>
        </w:rPr>
        <w:t xml:space="preserve"> </w:t>
      </w:r>
      <w:r w:rsidRPr="00713C79">
        <w:rPr>
          <w:szCs w:val="24"/>
        </w:rPr>
        <w:t>These are expected to include extensive, substantive updates to 244 CMR 3.05 with respect to delegation to unlicensed persons, and to 244 CMR 6.00, to modernize the standards and streamline the process for approval of nursing education program.  They also include revisions to implement recent statutory changes relating to enrollment in MassHealth as either a provider of services or for the limited purpose of ordering and referring, licensing provisions applicable to service members, veterans and their family members, and training requirements relating to domestic and sexual violence and to substance abuse education and prevention.  Additional regulatory updates are planned to codify licensee and applicant responsibilities with respect to license renewal and the information submitted to the Board, aggregation of definitions into a single, separate section, corrections to provisions applicable to certified registered nurse anesthetist (CRNA) practice and the adoption of provisions that will promote investigation and handling of complaints in a manner that will be consistent across all boards within the Division.</w:t>
      </w:r>
    </w:p>
    <w:p w:rsidR="00BD3351" w:rsidRDefault="00BD3351" w:rsidP="0045233A">
      <w:pPr>
        <w:rPr>
          <w:szCs w:val="24"/>
        </w:rPr>
      </w:pPr>
    </w:p>
    <w:p w:rsidR="00BD3351" w:rsidRPr="00713C79" w:rsidRDefault="00BD3351" w:rsidP="0045233A">
      <w:pPr>
        <w:rPr>
          <w:szCs w:val="24"/>
        </w:rPr>
      </w:pPr>
      <w:r w:rsidRPr="00713C79">
        <w:rPr>
          <w:b/>
          <w:bCs/>
          <w:szCs w:val="24"/>
        </w:rPr>
        <w:t xml:space="preserve">Quality Improvement:  </w:t>
      </w:r>
      <w:r w:rsidRPr="00713C79">
        <w:rPr>
          <w:szCs w:val="24"/>
        </w:rPr>
        <w:t xml:space="preserve">In FY16, the Nursing Board will continue to audit nursing licensure applications to ensure all applications are processed correctly.  The Board will continue its review of all Nursing Board policies and procedures to ensure they are evidence-based and reflect best practice standards. </w:t>
      </w:r>
    </w:p>
    <w:p w:rsidR="00BD3351" w:rsidRPr="00413B55" w:rsidRDefault="00BD3351" w:rsidP="0045233A">
      <w:pPr>
        <w:rPr>
          <w:b/>
          <w:szCs w:val="24"/>
        </w:rPr>
      </w:pPr>
    </w:p>
    <w:p w:rsidR="00BD3351" w:rsidRPr="00413B55" w:rsidRDefault="00BD3351" w:rsidP="0045233A">
      <w:pPr>
        <w:rPr>
          <w:b/>
          <w:szCs w:val="24"/>
        </w:rPr>
      </w:pPr>
      <w:r w:rsidRPr="00413B55">
        <w:rPr>
          <w:b/>
          <w:szCs w:val="24"/>
        </w:rPr>
        <w:t>IV.</w:t>
      </w:r>
      <w:r w:rsidRPr="00413B55">
        <w:rPr>
          <w:b/>
          <w:szCs w:val="24"/>
        </w:rPr>
        <w:tab/>
        <w:t>Legislation and Regulations</w:t>
      </w:r>
    </w:p>
    <w:p w:rsidR="00BD3351" w:rsidRPr="00413B55" w:rsidRDefault="00BD3351" w:rsidP="0045233A">
      <w:pPr>
        <w:rPr>
          <w:b/>
          <w:szCs w:val="24"/>
        </w:rPr>
      </w:pPr>
    </w:p>
    <w:p w:rsidR="00BD3351" w:rsidRPr="00413B55" w:rsidRDefault="00BD3351" w:rsidP="0045233A">
      <w:pPr>
        <w:autoSpaceDE w:val="0"/>
        <w:autoSpaceDN w:val="0"/>
        <w:adjustRightInd w:val="0"/>
        <w:rPr>
          <w:szCs w:val="24"/>
        </w:rPr>
      </w:pPr>
      <w:r w:rsidRPr="00413B55">
        <w:rPr>
          <w:b/>
          <w:bCs/>
          <w:szCs w:val="24"/>
        </w:rPr>
        <w:t>Regulations Governing Advanced Practice Registered Nursing Amended</w:t>
      </w:r>
      <w:r w:rsidRPr="00413B55">
        <w:rPr>
          <w:bCs/>
          <w:szCs w:val="24"/>
        </w:rPr>
        <w:t xml:space="preserve">:  The Nursing Board approved final amendments to Board regulations governing advanced practice nursing on July 9, 2014.  </w:t>
      </w:r>
      <w:r w:rsidRPr="00413B55">
        <w:rPr>
          <w:szCs w:val="24"/>
        </w:rPr>
        <w:t>The final amendments reflect the Board’s consideration of input that was received from a variety of stakeholders beginning in 2006 with recommendations made by the Board’s 244 CMR 4.00 Task Force; the Board’s subsequent collaboration, as required by law, with the Boards of Medicine and Pharmacy</w:t>
      </w:r>
      <w:r>
        <w:rPr>
          <w:szCs w:val="24"/>
        </w:rPr>
        <w:t>,</w:t>
      </w:r>
      <w:r w:rsidRPr="00413B55">
        <w:rPr>
          <w:szCs w:val="24"/>
        </w:rPr>
        <w:t xml:space="preserve"> and the August 2013 public comment period during which the Board received testimony from professional medical and nursing organizations, the business community, and individual registered nurses.  </w:t>
      </w:r>
      <w:r w:rsidRPr="00413B55">
        <w:rPr>
          <w:bCs/>
          <w:szCs w:val="24"/>
        </w:rPr>
        <w:t>The amended regulations at 244 CMR 4.00 incorporate many of the standards of contemporary advanced practice nursing promoted by the national Advanced Practice Registered Nurse Consensus Model, and</w:t>
      </w:r>
      <w:r w:rsidRPr="00413B55">
        <w:rPr>
          <w:szCs w:val="24"/>
        </w:rPr>
        <w:t xml:space="preserve"> recognize the ability of Advanced Practice Registered Nurses (APRNs) to provide safe, cost-effective, and high quality care.</w:t>
      </w:r>
      <w:r w:rsidRPr="00413B55">
        <w:rPr>
          <w:bCs/>
          <w:szCs w:val="24"/>
        </w:rPr>
        <w:t xml:space="preserve">  Effective August 1, 2014, the amended regulations at 244 CMR 4.00: </w:t>
      </w:r>
      <w:r w:rsidRPr="00413B55">
        <w:rPr>
          <w:bCs/>
          <w:i/>
          <w:szCs w:val="24"/>
        </w:rPr>
        <w:t>Massachusetts Regulations Governing Advanced Practice Registered Nursing</w:t>
      </w:r>
      <w:r w:rsidRPr="00413B55">
        <w:rPr>
          <w:bCs/>
          <w:szCs w:val="24"/>
        </w:rPr>
        <w:t>:</w:t>
      </w:r>
    </w:p>
    <w:p w:rsidR="00BD3351" w:rsidRPr="00413B55" w:rsidRDefault="00BD3351" w:rsidP="0045233A">
      <w:pPr>
        <w:numPr>
          <w:ilvl w:val="0"/>
          <w:numId w:val="25"/>
        </w:numPr>
        <w:rPr>
          <w:szCs w:val="24"/>
        </w:rPr>
      </w:pPr>
      <w:r w:rsidRPr="00413B55">
        <w:rPr>
          <w:szCs w:val="24"/>
        </w:rPr>
        <w:t xml:space="preserve">Require a graduate degree or postgraduate certificate (post-masters or doctorate) for </w:t>
      </w:r>
      <w:r w:rsidRPr="00413B55">
        <w:rPr>
          <w:i/>
          <w:szCs w:val="24"/>
        </w:rPr>
        <w:t>initial</w:t>
      </w:r>
      <w:r w:rsidRPr="00413B55">
        <w:rPr>
          <w:szCs w:val="24"/>
        </w:rPr>
        <w:t xml:space="preserve"> APRN authorization, as well as course completion in advanced assessment, pathophysiology and pharmacotherapeutics;</w:t>
      </w:r>
    </w:p>
    <w:p w:rsidR="00BD3351" w:rsidRPr="00413B55" w:rsidRDefault="00BD3351" w:rsidP="0045233A">
      <w:pPr>
        <w:numPr>
          <w:ilvl w:val="0"/>
          <w:numId w:val="25"/>
        </w:numPr>
        <w:rPr>
          <w:szCs w:val="24"/>
        </w:rPr>
      </w:pPr>
      <w:r w:rsidRPr="00413B55">
        <w:rPr>
          <w:szCs w:val="24"/>
        </w:rPr>
        <w:t>Specify APRN initial and ongoing competencies and scopes of practice for each practice category;</w:t>
      </w:r>
    </w:p>
    <w:p w:rsidR="00BD3351" w:rsidRPr="00413B55" w:rsidRDefault="00BD3351" w:rsidP="0045233A">
      <w:pPr>
        <w:numPr>
          <w:ilvl w:val="0"/>
          <w:numId w:val="25"/>
        </w:numPr>
        <w:rPr>
          <w:szCs w:val="24"/>
        </w:rPr>
      </w:pPr>
      <w:r w:rsidRPr="00413B55">
        <w:rPr>
          <w:szCs w:val="24"/>
        </w:rPr>
        <w:t>Change the titles of the four APRN practice categories authorized by the Board, fostering uniform recognition regardless of the state in which an APRN practices;</w:t>
      </w:r>
    </w:p>
    <w:p w:rsidR="00BD3351" w:rsidRPr="00413B55" w:rsidRDefault="00BD3351" w:rsidP="0045233A">
      <w:pPr>
        <w:numPr>
          <w:ilvl w:val="0"/>
          <w:numId w:val="25"/>
        </w:numPr>
        <w:rPr>
          <w:szCs w:val="24"/>
        </w:rPr>
      </w:pPr>
      <w:r w:rsidRPr="00413B55">
        <w:rPr>
          <w:szCs w:val="24"/>
        </w:rPr>
        <w:t>Create a fifth APRN practice category - the non-psychiatric Clinical Nurse Specialist (CNS) - providing title protection for qualified registered nurses;</w:t>
      </w:r>
    </w:p>
    <w:p w:rsidR="00BD3351" w:rsidRPr="00413B55" w:rsidRDefault="00BD3351" w:rsidP="0045233A">
      <w:pPr>
        <w:numPr>
          <w:ilvl w:val="0"/>
          <w:numId w:val="25"/>
        </w:numPr>
        <w:rPr>
          <w:szCs w:val="24"/>
        </w:rPr>
      </w:pPr>
      <w:r w:rsidRPr="00413B55">
        <w:rPr>
          <w:szCs w:val="24"/>
        </w:rPr>
        <w:t>Require Registered Nurses who meet the academic preparation and certification requirements to apply for and be granted Board authorization as a CNS in order to continue to use the CNS title;</w:t>
      </w:r>
    </w:p>
    <w:p w:rsidR="00BD3351" w:rsidRPr="00413B55" w:rsidRDefault="00BD3351" w:rsidP="0045233A">
      <w:pPr>
        <w:numPr>
          <w:ilvl w:val="0"/>
          <w:numId w:val="25"/>
        </w:numPr>
        <w:rPr>
          <w:szCs w:val="24"/>
        </w:rPr>
      </w:pPr>
      <w:r w:rsidRPr="00413B55">
        <w:rPr>
          <w:szCs w:val="24"/>
        </w:rPr>
        <w:t>Identify CNS-equivalent competency conditions to grandfather eligible Registered Nurses until December 31, 2016.  The CNS who is authorized by the Nursing Board on the basis of this equivalent competency will be eligible to renew his or her CNS authorization;</w:t>
      </w:r>
    </w:p>
    <w:p w:rsidR="00BD3351" w:rsidRPr="00413B55" w:rsidRDefault="00BD3351" w:rsidP="0045233A">
      <w:pPr>
        <w:numPr>
          <w:ilvl w:val="0"/>
          <w:numId w:val="25"/>
        </w:numPr>
        <w:rPr>
          <w:szCs w:val="24"/>
        </w:rPr>
      </w:pPr>
      <w:r w:rsidRPr="00413B55">
        <w:rPr>
          <w:szCs w:val="24"/>
        </w:rPr>
        <w:t xml:space="preserve">Clarify that requirements for written guidelines developed with a supervising physician apply solely to the </w:t>
      </w:r>
      <w:r>
        <w:rPr>
          <w:szCs w:val="24"/>
        </w:rPr>
        <w:t xml:space="preserve">Certified Registered Nurse </w:t>
      </w:r>
      <w:r>
        <w:t xml:space="preserve">Anesthetist </w:t>
      </w:r>
      <w:r>
        <w:rPr>
          <w:szCs w:val="24"/>
        </w:rPr>
        <w:t>(</w:t>
      </w:r>
      <w:r w:rsidRPr="00413B55">
        <w:rPr>
          <w:szCs w:val="24"/>
        </w:rPr>
        <w:t>CRNA</w:t>
      </w:r>
      <w:r>
        <w:rPr>
          <w:szCs w:val="24"/>
        </w:rPr>
        <w:t>)</w:t>
      </w:r>
      <w:r w:rsidRPr="00413B55">
        <w:rPr>
          <w:szCs w:val="24"/>
        </w:rPr>
        <w:t xml:space="preserve">, </w:t>
      </w:r>
      <w:r>
        <w:rPr>
          <w:szCs w:val="24"/>
        </w:rPr>
        <w:t>Certified Nurse Practitioner (</w:t>
      </w:r>
      <w:r w:rsidRPr="00413B55">
        <w:rPr>
          <w:szCs w:val="24"/>
        </w:rPr>
        <w:t>CNP</w:t>
      </w:r>
      <w:r>
        <w:rPr>
          <w:szCs w:val="24"/>
        </w:rPr>
        <w:t>)</w:t>
      </w:r>
      <w:r w:rsidRPr="00413B55">
        <w:rPr>
          <w:szCs w:val="24"/>
        </w:rPr>
        <w:t xml:space="preserve">, and </w:t>
      </w:r>
      <w:r>
        <w:t>Psychiatric Clinical Nurse Specialist (</w:t>
      </w:r>
      <w:r w:rsidRPr="00413B55">
        <w:rPr>
          <w:szCs w:val="24"/>
        </w:rPr>
        <w:t>PCNS</w:t>
      </w:r>
      <w:r>
        <w:rPr>
          <w:szCs w:val="24"/>
        </w:rPr>
        <w:t>)</w:t>
      </w:r>
      <w:r w:rsidRPr="00413B55">
        <w:rPr>
          <w:szCs w:val="24"/>
        </w:rPr>
        <w:t xml:space="preserve"> who registers for prescriptive practice (the </w:t>
      </w:r>
      <w:r>
        <w:t>Certified Nurse Midwife (</w:t>
      </w:r>
      <w:r w:rsidRPr="00413B55">
        <w:rPr>
          <w:szCs w:val="24"/>
        </w:rPr>
        <w:t>CNM</w:t>
      </w:r>
      <w:r>
        <w:rPr>
          <w:szCs w:val="24"/>
        </w:rPr>
        <w:t>)</w:t>
      </w:r>
      <w:r w:rsidRPr="00413B55">
        <w:rPr>
          <w:szCs w:val="24"/>
        </w:rPr>
        <w:t xml:space="preserve"> is exempted from this requirement in light of M.G.L. c. 112 §80G, which no longer requires a CNM to engage in practice with a supervising physician or to have written guidelines); and</w:t>
      </w:r>
    </w:p>
    <w:p w:rsidR="00BD3351" w:rsidRPr="00413B55" w:rsidRDefault="00BD3351" w:rsidP="0045233A">
      <w:pPr>
        <w:numPr>
          <w:ilvl w:val="0"/>
          <w:numId w:val="25"/>
        </w:numPr>
        <w:rPr>
          <w:szCs w:val="24"/>
        </w:rPr>
      </w:pPr>
      <w:r w:rsidRPr="00413B55">
        <w:rPr>
          <w:szCs w:val="24"/>
        </w:rPr>
        <w:t>Requires professional malpractice liability insurance for all APRNs with direct patient care responsibilities.</w:t>
      </w:r>
    </w:p>
    <w:p w:rsidR="00BD3351" w:rsidRPr="00413B55" w:rsidRDefault="00BD3351" w:rsidP="0045233A">
      <w:pPr>
        <w:shd w:val="clear" w:color="auto" w:fill="FFFFFF"/>
        <w:rPr>
          <w:b/>
          <w:i/>
          <w:szCs w:val="24"/>
        </w:rPr>
      </w:pPr>
    </w:p>
    <w:p w:rsidR="00BD3351" w:rsidRPr="00413B55" w:rsidRDefault="00BD3351" w:rsidP="0045233A">
      <w:pPr>
        <w:shd w:val="clear" w:color="auto" w:fill="FFFFFF"/>
        <w:rPr>
          <w:szCs w:val="24"/>
        </w:rPr>
      </w:pPr>
      <w:r w:rsidRPr="00413B55">
        <w:rPr>
          <w:b/>
          <w:szCs w:val="24"/>
        </w:rPr>
        <w:t>New CNP Requirement to Inform Patients: Palliative and End-Of-Life Care Options</w:t>
      </w:r>
      <w:r w:rsidRPr="00413B55">
        <w:rPr>
          <w:szCs w:val="24"/>
        </w:rPr>
        <w:t>:  In compliance with M.G.L. c. 111 §227, amendments to DPH regulations at 105 CMR governing health care facility licensure have been approved by the Public Health Council.  As a result, each hospital, clinic, and long-term care facility (levels I through IV) in the Commonwealth is now required to provide its attending health care practitioners – defined as a physician or nurse practitioner who has primary responsibility for the care and treatment of the patient - with culturally and linguistically suitable information regarding the availability of palliative care and end-of-life-options for distribution to appropriate patients.</w:t>
      </w:r>
    </w:p>
    <w:p w:rsidR="00BD3351" w:rsidRPr="00413B55" w:rsidRDefault="00BD3351" w:rsidP="0045233A">
      <w:pPr>
        <w:shd w:val="clear" w:color="auto" w:fill="FFFFFF"/>
        <w:rPr>
          <w:szCs w:val="24"/>
        </w:rPr>
      </w:pPr>
    </w:p>
    <w:p w:rsidR="00BD3351" w:rsidRPr="00413B55" w:rsidRDefault="00BD3351" w:rsidP="0045233A">
      <w:pPr>
        <w:shd w:val="clear" w:color="auto" w:fill="FFFFFF"/>
        <w:rPr>
          <w:szCs w:val="24"/>
        </w:rPr>
      </w:pPr>
      <w:r w:rsidRPr="00413B55">
        <w:rPr>
          <w:szCs w:val="24"/>
        </w:rPr>
        <w:t xml:space="preserve">To that end, the DPH, in collaboration with numerous hospice and palliative care experts from across the Commonwealth, has published an informational brochure, </w:t>
      </w:r>
      <w:r w:rsidRPr="00413B55">
        <w:rPr>
          <w:i/>
          <w:szCs w:val="24"/>
        </w:rPr>
        <w:t xml:space="preserve">Know Your Options: A Guide for Patients with Serious Advancing Illness.  </w:t>
      </w:r>
      <w:r w:rsidRPr="00413B55">
        <w:rPr>
          <w:szCs w:val="24"/>
        </w:rPr>
        <w:t>Designed to help patients and their advocates make informed choices regarding palliative and end-of-life care, the brochure is available in nine languages (Arabic, Cape Verdean, Chinese, Haitian Creole, Khmer, Portuguese, Russian, Spanish, and Vietnamese).  Facilities may opt to create and distribute their own educational materials containing the information specified in the regulation.  Each facility is also required to establish a policy to guide its attending health care practitioners in identifying appropriate patients and ensuring that they receive an informational brochure in a timely manner.</w:t>
      </w:r>
    </w:p>
    <w:p w:rsidR="00BD3351" w:rsidRPr="00413B55" w:rsidRDefault="00BD3351" w:rsidP="0045233A">
      <w:pPr>
        <w:shd w:val="clear" w:color="auto" w:fill="FFFFFF"/>
        <w:tabs>
          <w:tab w:val="left" w:pos="1800"/>
        </w:tabs>
        <w:rPr>
          <w:b/>
          <w:i/>
          <w:szCs w:val="24"/>
        </w:rPr>
      </w:pPr>
    </w:p>
    <w:p w:rsidR="00BD3351" w:rsidRPr="00413B55" w:rsidRDefault="00BD3351" w:rsidP="0045233A">
      <w:pPr>
        <w:shd w:val="clear" w:color="auto" w:fill="FFFFFF"/>
        <w:tabs>
          <w:tab w:val="left" w:pos="1800"/>
        </w:tabs>
        <w:rPr>
          <w:szCs w:val="24"/>
        </w:rPr>
      </w:pPr>
      <w:r w:rsidRPr="00413B55">
        <w:rPr>
          <w:b/>
          <w:szCs w:val="24"/>
        </w:rPr>
        <w:t>CNPs to Use New Electronic Death Registration System</w:t>
      </w:r>
      <w:r w:rsidRPr="00413B55">
        <w:rPr>
          <w:szCs w:val="24"/>
        </w:rPr>
        <w:t>:  Effective September 1, 2014, all death registrations are now managed through the Vitals Information Partnership (VIP) Electronic Death Registration System (EDRS).  As a pre-requisite to the submission of an electronic death certificate, a medical certifier must register with the state (the grace period for registering death records by paper has expired).</w:t>
      </w:r>
    </w:p>
    <w:p w:rsidR="00BD3351" w:rsidRPr="00413B55" w:rsidRDefault="00BD3351" w:rsidP="0045233A">
      <w:pPr>
        <w:rPr>
          <w:szCs w:val="24"/>
        </w:rPr>
      </w:pPr>
    </w:p>
    <w:p w:rsidR="00BD3351" w:rsidRPr="00413B55" w:rsidRDefault="00BD3351" w:rsidP="0045233A">
      <w:pPr>
        <w:rPr>
          <w:szCs w:val="24"/>
        </w:rPr>
      </w:pPr>
      <w:r w:rsidRPr="00413B55">
        <w:rPr>
          <w:szCs w:val="24"/>
        </w:rPr>
        <w:t>With the enactment of M.G.L. c. 112 §80I in November 2012, a Nurse Practitioner is now authorized to sign a death certificate for persons who have been under the Nurse Practitioner’s care.  For other decedents, the Nurse Practitioner may sign the death certificate provided their certification of the information on the death certificate, including cause of death, does not expand the scope of the nurse practitioner’s practice.  Accordingly, a medical certifier is a physician or nurse practitioner who initiates the death certificate process and is primarily responsible for documenting the decedent’s cause(s) of death.</w:t>
      </w:r>
    </w:p>
    <w:p w:rsidR="00BD3351" w:rsidRPr="00413B55" w:rsidRDefault="00BD3351" w:rsidP="0045233A">
      <w:pPr>
        <w:rPr>
          <w:szCs w:val="24"/>
        </w:rPr>
      </w:pPr>
    </w:p>
    <w:p w:rsidR="00BD3351" w:rsidRPr="00413B55" w:rsidRDefault="00BD3351" w:rsidP="0045233A">
      <w:pPr>
        <w:shd w:val="clear" w:color="auto" w:fill="FFFFFF"/>
        <w:rPr>
          <w:szCs w:val="24"/>
        </w:rPr>
      </w:pPr>
      <w:r w:rsidRPr="00413B55">
        <w:rPr>
          <w:b/>
          <w:bCs/>
          <w:iCs/>
          <w:szCs w:val="24"/>
        </w:rPr>
        <w:t>Domestic Violence Training Requirement for Licensure</w:t>
      </w:r>
      <w:r w:rsidRPr="00413B55">
        <w:rPr>
          <w:szCs w:val="24"/>
        </w:rPr>
        <w:t xml:space="preserve">:  M.G.L. c. </w:t>
      </w:r>
      <w:r>
        <w:rPr>
          <w:szCs w:val="24"/>
        </w:rPr>
        <w:t>112</w:t>
      </w:r>
      <w:r w:rsidRPr="00413B55">
        <w:rPr>
          <w:szCs w:val="24"/>
        </w:rPr>
        <w:t xml:space="preserve"> §</w:t>
      </w:r>
      <w:r>
        <w:rPr>
          <w:szCs w:val="24"/>
        </w:rPr>
        <w:t>264</w:t>
      </w:r>
      <w:r w:rsidRPr="00413B55">
        <w:rPr>
          <w:szCs w:val="24"/>
        </w:rPr>
        <w:t xml:space="preserve"> requires that the Nursing Board promulgate regulations establishing standards requiring training on the issue of domestic and sexual violence as a condition of licensure and license renewal.  Information about the Board’s promulgation of the new regulations and how nurses can comply with this new requirement will be posted on its website when it is available.</w:t>
      </w:r>
    </w:p>
    <w:p w:rsidR="00BD3351" w:rsidRPr="00413B55" w:rsidRDefault="00BD3351" w:rsidP="0045233A">
      <w:pPr>
        <w:rPr>
          <w:b/>
          <w:bCs/>
          <w:szCs w:val="24"/>
        </w:rPr>
      </w:pPr>
      <w:r w:rsidRPr="00413B55">
        <w:rPr>
          <w:b/>
          <w:bCs/>
          <w:szCs w:val="24"/>
        </w:rPr>
        <w:br w:type="page"/>
      </w:r>
    </w:p>
    <w:p w:rsidR="00BD3351" w:rsidRPr="00413B55" w:rsidRDefault="00BD3351" w:rsidP="0045233A">
      <w:pPr>
        <w:rPr>
          <w:b/>
          <w:szCs w:val="24"/>
        </w:rPr>
      </w:pPr>
      <w:r w:rsidRPr="00413B55">
        <w:rPr>
          <w:b/>
          <w:szCs w:val="24"/>
        </w:rPr>
        <w:t>V.</w:t>
      </w:r>
      <w:r w:rsidRPr="00413B55">
        <w:rPr>
          <w:b/>
          <w:szCs w:val="24"/>
        </w:rPr>
        <w:tab/>
        <w:t>License and Licensee Statistics</w:t>
      </w:r>
    </w:p>
    <w:p w:rsidR="00BD3351" w:rsidRPr="00413B55" w:rsidRDefault="00BD3351" w:rsidP="0045233A">
      <w:pPr>
        <w:rPr>
          <w:b/>
          <w:szCs w:val="24"/>
        </w:rPr>
      </w:pPr>
    </w:p>
    <w:tbl>
      <w:tblPr>
        <w:tblW w:w="8475" w:type="dxa"/>
        <w:tblInd w:w="93" w:type="dxa"/>
        <w:tblBorders>
          <w:top w:val="single" w:sz="4" w:space="0" w:color="auto"/>
          <w:left w:val="single" w:sz="4" w:space="0" w:color="auto"/>
          <w:bottom w:val="single" w:sz="4" w:space="0" w:color="auto"/>
          <w:right w:val="single" w:sz="4" w:space="0" w:color="auto"/>
        </w:tblBorders>
        <w:tblLook w:val="0000"/>
      </w:tblPr>
      <w:tblGrid>
        <w:gridCol w:w="2250"/>
        <w:gridCol w:w="1080"/>
        <w:gridCol w:w="5145"/>
      </w:tblGrid>
      <w:tr w:rsidR="00BD3351" w:rsidRPr="00413B55" w:rsidTr="00FB02D8">
        <w:trPr>
          <w:trHeight w:val="315"/>
        </w:trPr>
        <w:tc>
          <w:tcPr>
            <w:tcW w:w="2250" w:type="dxa"/>
            <w:tcBorders>
              <w:top w:val="single" w:sz="4" w:space="0" w:color="auto"/>
              <w:right w:val="single" w:sz="4" w:space="0" w:color="auto"/>
            </w:tcBorders>
            <w:noWrap/>
            <w:vAlign w:val="bottom"/>
          </w:tcPr>
          <w:p w:rsidR="00BD3351" w:rsidRPr="00413B55" w:rsidRDefault="00BD3351" w:rsidP="0045233A">
            <w:pPr>
              <w:rPr>
                <w:b/>
                <w:szCs w:val="24"/>
              </w:rPr>
            </w:pPr>
            <w:r w:rsidRPr="00413B55">
              <w:rPr>
                <w:b/>
                <w:szCs w:val="24"/>
              </w:rPr>
              <w:t>Board of Nursing</w:t>
            </w: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413B55" w:rsidRDefault="00BD3351" w:rsidP="0045233A">
            <w:pPr>
              <w:jc w:val="right"/>
              <w:rPr>
                <w:szCs w:val="24"/>
              </w:rPr>
            </w:pPr>
            <w:r w:rsidRPr="00413B55">
              <w:rPr>
                <w:szCs w:val="24"/>
              </w:rPr>
              <w:t>125,229</w:t>
            </w:r>
          </w:p>
        </w:tc>
        <w:tc>
          <w:tcPr>
            <w:tcW w:w="5145" w:type="dxa"/>
            <w:tcBorders>
              <w:top w:val="single" w:sz="4" w:space="0" w:color="auto"/>
              <w:left w:val="single" w:sz="4" w:space="0" w:color="auto"/>
              <w:bottom w:val="single" w:sz="4" w:space="0" w:color="auto"/>
            </w:tcBorders>
            <w:noWrap/>
            <w:vAlign w:val="bottom"/>
          </w:tcPr>
          <w:p w:rsidR="00BD3351" w:rsidRPr="00413B55" w:rsidRDefault="00BD3351" w:rsidP="0045233A">
            <w:pPr>
              <w:rPr>
                <w:szCs w:val="24"/>
              </w:rPr>
            </w:pPr>
            <w:r w:rsidRPr="00413B55">
              <w:rPr>
                <w:szCs w:val="24"/>
              </w:rPr>
              <w:t>Registered Nurses (RN)</w:t>
            </w:r>
          </w:p>
        </w:tc>
      </w:tr>
      <w:tr w:rsidR="00BD3351" w:rsidRPr="00413B55" w:rsidTr="00FB02D8">
        <w:trPr>
          <w:trHeight w:val="315"/>
        </w:trPr>
        <w:tc>
          <w:tcPr>
            <w:tcW w:w="2250" w:type="dxa"/>
            <w:tcBorders>
              <w:right w:val="single" w:sz="4" w:space="0" w:color="auto"/>
            </w:tcBorders>
            <w:noWrap/>
            <w:vAlign w:val="bottom"/>
          </w:tcPr>
          <w:p w:rsidR="00BD3351" w:rsidRPr="00413B55" w:rsidRDefault="00BD3351" w:rsidP="0045233A">
            <w:pPr>
              <w:ind w:left="267"/>
              <w:rPr>
                <w:szCs w:val="24"/>
              </w:rPr>
            </w:pPr>
            <w:r w:rsidRPr="00413B55">
              <w:rPr>
                <w:szCs w:val="24"/>
              </w:rPr>
              <w:t>Biennial licensure</w:t>
            </w: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413B55" w:rsidRDefault="00BD3351" w:rsidP="0045233A">
            <w:pPr>
              <w:jc w:val="right"/>
              <w:rPr>
                <w:szCs w:val="24"/>
              </w:rPr>
            </w:pPr>
            <w:r w:rsidRPr="00413B55">
              <w:rPr>
                <w:szCs w:val="24"/>
              </w:rPr>
              <w:t>489</w:t>
            </w:r>
          </w:p>
        </w:tc>
        <w:tc>
          <w:tcPr>
            <w:tcW w:w="5145" w:type="dxa"/>
            <w:tcBorders>
              <w:top w:val="single" w:sz="4" w:space="0" w:color="auto"/>
              <w:left w:val="single" w:sz="4" w:space="0" w:color="auto"/>
              <w:bottom w:val="single" w:sz="4" w:space="0" w:color="auto"/>
            </w:tcBorders>
            <w:noWrap/>
            <w:vAlign w:val="bottom"/>
          </w:tcPr>
          <w:p w:rsidR="00BD3351" w:rsidRPr="00413B55" w:rsidRDefault="00BD3351" w:rsidP="0045233A">
            <w:pPr>
              <w:rPr>
                <w:szCs w:val="24"/>
              </w:rPr>
            </w:pPr>
            <w:r w:rsidRPr="00413B55">
              <w:rPr>
                <w:szCs w:val="24"/>
              </w:rPr>
              <w:t>RN Nurse Midwives</w:t>
            </w:r>
          </w:p>
        </w:tc>
      </w:tr>
      <w:tr w:rsidR="00BD3351" w:rsidRPr="00413B55" w:rsidTr="00FB02D8">
        <w:trPr>
          <w:trHeight w:val="300"/>
        </w:trPr>
        <w:tc>
          <w:tcPr>
            <w:tcW w:w="2250" w:type="dxa"/>
            <w:tcBorders>
              <w:right w:val="single" w:sz="4" w:space="0" w:color="auto"/>
            </w:tcBorders>
            <w:noWrap/>
            <w:vAlign w:val="bottom"/>
          </w:tcPr>
          <w:p w:rsidR="00BD3351" w:rsidRPr="00413B55" w:rsidRDefault="00BD3351" w:rsidP="0045233A">
            <w:pPr>
              <w:rPr>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413B55" w:rsidRDefault="00BD3351" w:rsidP="0045233A">
            <w:pPr>
              <w:jc w:val="right"/>
              <w:rPr>
                <w:szCs w:val="24"/>
              </w:rPr>
            </w:pPr>
            <w:r w:rsidRPr="00413B55">
              <w:rPr>
                <w:szCs w:val="24"/>
              </w:rPr>
              <w:t>8,242</w:t>
            </w:r>
          </w:p>
        </w:tc>
        <w:tc>
          <w:tcPr>
            <w:tcW w:w="5145" w:type="dxa"/>
            <w:tcBorders>
              <w:top w:val="single" w:sz="4" w:space="0" w:color="auto"/>
              <w:left w:val="single" w:sz="4" w:space="0" w:color="auto"/>
              <w:bottom w:val="single" w:sz="4" w:space="0" w:color="auto"/>
            </w:tcBorders>
            <w:noWrap/>
            <w:vAlign w:val="bottom"/>
          </w:tcPr>
          <w:p w:rsidR="00BD3351" w:rsidRPr="00413B55" w:rsidRDefault="00BD3351" w:rsidP="0045233A">
            <w:pPr>
              <w:rPr>
                <w:szCs w:val="24"/>
              </w:rPr>
            </w:pPr>
            <w:r w:rsidRPr="00413B55">
              <w:rPr>
                <w:szCs w:val="24"/>
              </w:rPr>
              <w:t>RN Nurse Practitioners</w:t>
            </w:r>
          </w:p>
        </w:tc>
      </w:tr>
      <w:tr w:rsidR="00BD3351" w:rsidRPr="00413B55" w:rsidTr="00FB02D8">
        <w:trPr>
          <w:trHeight w:val="300"/>
        </w:trPr>
        <w:tc>
          <w:tcPr>
            <w:tcW w:w="2250" w:type="dxa"/>
            <w:tcBorders>
              <w:right w:val="single" w:sz="4" w:space="0" w:color="auto"/>
            </w:tcBorders>
            <w:noWrap/>
            <w:vAlign w:val="bottom"/>
          </w:tcPr>
          <w:p w:rsidR="00BD3351" w:rsidRPr="00413B55" w:rsidRDefault="00BD3351" w:rsidP="0045233A">
            <w:pPr>
              <w:rPr>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413B55" w:rsidRDefault="00BD3351" w:rsidP="0045233A">
            <w:pPr>
              <w:jc w:val="right"/>
              <w:rPr>
                <w:szCs w:val="24"/>
              </w:rPr>
            </w:pPr>
            <w:r w:rsidRPr="00413B55">
              <w:rPr>
                <w:szCs w:val="24"/>
              </w:rPr>
              <w:t>830</w:t>
            </w:r>
          </w:p>
        </w:tc>
        <w:tc>
          <w:tcPr>
            <w:tcW w:w="5145" w:type="dxa"/>
            <w:tcBorders>
              <w:top w:val="single" w:sz="4" w:space="0" w:color="auto"/>
              <w:left w:val="single" w:sz="4" w:space="0" w:color="auto"/>
              <w:bottom w:val="single" w:sz="4" w:space="0" w:color="auto"/>
            </w:tcBorders>
            <w:noWrap/>
            <w:vAlign w:val="bottom"/>
          </w:tcPr>
          <w:p w:rsidR="00BD3351" w:rsidRPr="00413B55" w:rsidRDefault="00BD3351" w:rsidP="0045233A">
            <w:pPr>
              <w:rPr>
                <w:szCs w:val="24"/>
              </w:rPr>
            </w:pPr>
            <w:r w:rsidRPr="00413B55">
              <w:rPr>
                <w:szCs w:val="24"/>
              </w:rPr>
              <w:t>RN Psychiatric Clinical Nurse Specialists</w:t>
            </w:r>
          </w:p>
        </w:tc>
      </w:tr>
      <w:tr w:rsidR="00BD3351" w:rsidRPr="00413B55" w:rsidTr="00FB02D8">
        <w:trPr>
          <w:trHeight w:val="300"/>
        </w:trPr>
        <w:tc>
          <w:tcPr>
            <w:tcW w:w="2250" w:type="dxa"/>
            <w:tcBorders>
              <w:right w:val="single" w:sz="4" w:space="0" w:color="auto"/>
            </w:tcBorders>
            <w:noWrap/>
            <w:vAlign w:val="bottom"/>
          </w:tcPr>
          <w:p w:rsidR="00BD3351" w:rsidRPr="00413B55" w:rsidRDefault="00BD3351" w:rsidP="0045233A">
            <w:pPr>
              <w:rPr>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413B55" w:rsidRDefault="00BD3351" w:rsidP="0045233A">
            <w:pPr>
              <w:jc w:val="right"/>
              <w:rPr>
                <w:szCs w:val="24"/>
              </w:rPr>
            </w:pPr>
            <w:r w:rsidRPr="00413B55">
              <w:rPr>
                <w:szCs w:val="24"/>
              </w:rPr>
              <w:t>35</w:t>
            </w:r>
          </w:p>
        </w:tc>
        <w:tc>
          <w:tcPr>
            <w:tcW w:w="5145" w:type="dxa"/>
            <w:tcBorders>
              <w:top w:val="single" w:sz="4" w:space="0" w:color="auto"/>
              <w:left w:val="single" w:sz="4" w:space="0" w:color="auto"/>
              <w:bottom w:val="single" w:sz="4" w:space="0" w:color="auto"/>
            </w:tcBorders>
            <w:noWrap/>
            <w:vAlign w:val="bottom"/>
          </w:tcPr>
          <w:p w:rsidR="00BD3351" w:rsidRPr="00413B55" w:rsidRDefault="00BD3351" w:rsidP="0045233A">
            <w:pPr>
              <w:rPr>
                <w:szCs w:val="24"/>
              </w:rPr>
            </w:pPr>
            <w:r w:rsidRPr="00413B55">
              <w:rPr>
                <w:szCs w:val="24"/>
              </w:rPr>
              <w:t>RN Clinical Nurse Specialists</w:t>
            </w:r>
          </w:p>
        </w:tc>
      </w:tr>
      <w:tr w:rsidR="00BD3351" w:rsidRPr="00413B55" w:rsidTr="00FB02D8">
        <w:trPr>
          <w:trHeight w:val="300"/>
        </w:trPr>
        <w:tc>
          <w:tcPr>
            <w:tcW w:w="2250" w:type="dxa"/>
            <w:tcBorders>
              <w:right w:val="single" w:sz="4" w:space="0" w:color="auto"/>
            </w:tcBorders>
            <w:noWrap/>
            <w:vAlign w:val="bottom"/>
          </w:tcPr>
          <w:p w:rsidR="00BD3351" w:rsidRPr="00413B55" w:rsidRDefault="00BD3351" w:rsidP="0045233A">
            <w:pPr>
              <w:rPr>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413B55" w:rsidRDefault="00BD3351" w:rsidP="0045233A">
            <w:pPr>
              <w:jc w:val="right"/>
              <w:rPr>
                <w:szCs w:val="24"/>
              </w:rPr>
            </w:pPr>
            <w:r w:rsidRPr="00413B55">
              <w:rPr>
                <w:szCs w:val="24"/>
              </w:rPr>
              <w:t>1,271</w:t>
            </w:r>
          </w:p>
        </w:tc>
        <w:tc>
          <w:tcPr>
            <w:tcW w:w="5145" w:type="dxa"/>
            <w:tcBorders>
              <w:top w:val="single" w:sz="4" w:space="0" w:color="auto"/>
              <w:left w:val="single" w:sz="4" w:space="0" w:color="auto"/>
              <w:bottom w:val="single" w:sz="4" w:space="0" w:color="auto"/>
            </w:tcBorders>
            <w:noWrap/>
            <w:vAlign w:val="bottom"/>
          </w:tcPr>
          <w:p w:rsidR="00BD3351" w:rsidRPr="00413B55" w:rsidRDefault="00BD3351" w:rsidP="0045233A">
            <w:pPr>
              <w:rPr>
                <w:szCs w:val="24"/>
              </w:rPr>
            </w:pPr>
            <w:r w:rsidRPr="00413B55">
              <w:rPr>
                <w:szCs w:val="24"/>
              </w:rPr>
              <w:t>RN Nurse Anesthetists</w:t>
            </w:r>
          </w:p>
        </w:tc>
      </w:tr>
      <w:tr w:rsidR="00BD3351" w:rsidRPr="00413B55" w:rsidTr="00FB02D8">
        <w:trPr>
          <w:trHeight w:val="300"/>
        </w:trPr>
        <w:tc>
          <w:tcPr>
            <w:tcW w:w="2250" w:type="dxa"/>
            <w:tcBorders>
              <w:bottom w:val="single" w:sz="4" w:space="0" w:color="auto"/>
              <w:right w:val="single" w:sz="4" w:space="0" w:color="auto"/>
            </w:tcBorders>
            <w:noWrap/>
            <w:vAlign w:val="bottom"/>
          </w:tcPr>
          <w:p w:rsidR="00BD3351" w:rsidRPr="00413B55" w:rsidRDefault="00BD3351" w:rsidP="0045233A">
            <w:pPr>
              <w:rPr>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413B55" w:rsidRDefault="00BD3351" w:rsidP="0045233A">
            <w:pPr>
              <w:jc w:val="right"/>
              <w:rPr>
                <w:szCs w:val="24"/>
              </w:rPr>
            </w:pPr>
            <w:r w:rsidRPr="00413B55">
              <w:rPr>
                <w:szCs w:val="24"/>
              </w:rPr>
              <w:t>21,129</w:t>
            </w:r>
          </w:p>
        </w:tc>
        <w:tc>
          <w:tcPr>
            <w:tcW w:w="5145" w:type="dxa"/>
            <w:tcBorders>
              <w:top w:val="single" w:sz="4" w:space="0" w:color="auto"/>
              <w:left w:val="single" w:sz="4" w:space="0" w:color="auto"/>
              <w:bottom w:val="single" w:sz="4" w:space="0" w:color="auto"/>
            </w:tcBorders>
            <w:noWrap/>
            <w:vAlign w:val="bottom"/>
          </w:tcPr>
          <w:p w:rsidR="00BD3351" w:rsidRPr="00413B55" w:rsidRDefault="00BD3351" w:rsidP="0045233A">
            <w:pPr>
              <w:rPr>
                <w:szCs w:val="24"/>
              </w:rPr>
            </w:pPr>
            <w:r w:rsidRPr="00413B55">
              <w:rPr>
                <w:szCs w:val="24"/>
              </w:rPr>
              <w:t>Licensed Practical Nurses (LPN)</w:t>
            </w:r>
          </w:p>
        </w:tc>
      </w:tr>
      <w:tr w:rsidR="00BD3351" w:rsidRPr="00413B55" w:rsidTr="00FB02D8">
        <w:trPr>
          <w:trHeight w:val="330"/>
        </w:trPr>
        <w:tc>
          <w:tcPr>
            <w:tcW w:w="2250" w:type="dxa"/>
            <w:tcBorders>
              <w:top w:val="single" w:sz="4" w:space="0" w:color="auto"/>
              <w:bottom w:val="single" w:sz="4" w:space="0" w:color="auto"/>
              <w:right w:val="single" w:sz="4" w:space="0" w:color="auto"/>
            </w:tcBorders>
            <w:noWrap/>
            <w:vAlign w:val="bottom"/>
          </w:tcPr>
          <w:p w:rsidR="00BD3351" w:rsidRPr="00413B55" w:rsidRDefault="00BD3351" w:rsidP="0045233A">
            <w:pPr>
              <w:rPr>
                <w:szCs w:val="24"/>
              </w:rPr>
            </w:pPr>
            <w:r w:rsidRPr="00413B55">
              <w:rPr>
                <w:szCs w:val="24"/>
              </w:rPr>
              <w:t>TOTAL</w:t>
            </w: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413B55" w:rsidRDefault="00BD3351" w:rsidP="0045233A">
            <w:pPr>
              <w:jc w:val="right"/>
              <w:rPr>
                <w:szCs w:val="24"/>
              </w:rPr>
            </w:pPr>
            <w:r w:rsidRPr="00413B55">
              <w:rPr>
                <w:szCs w:val="24"/>
              </w:rPr>
              <w:t>157,225</w:t>
            </w:r>
          </w:p>
        </w:tc>
        <w:tc>
          <w:tcPr>
            <w:tcW w:w="5145" w:type="dxa"/>
            <w:tcBorders>
              <w:top w:val="single" w:sz="4" w:space="0" w:color="auto"/>
              <w:left w:val="single" w:sz="4" w:space="0" w:color="auto"/>
              <w:bottom w:val="single" w:sz="4" w:space="0" w:color="auto"/>
            </w:tcBorders>
            <w:noWrap/>
            <w:vAlign w:val="bottom"/>
          </w:tcPr>
          <w:p w:rsidR="00BD3351" w:rsidRPr="00413B55" w:rsidRDefault="00BD3351" w:rsidP="0045233A">
            <w:pPr>
              <w:rPr>
                <w:szCs w:val="24"/>
              </w:rPr>
            </w:pPr>
            <w:r w:rsidRPr="00413B55">
              <w:rPr>
                <w:szCs w:val="24"/>
              </w:rPr>
              <w:t> </w:t>
            </w:r>
          </w:p>
        </w:tc>
      </w:tr>
    </w:tbl>
    <w:p w:rsidR="00BD3351" w:rsidRPr="00413B55" w:rsidRDefault="00BD3351" w:rsidP="0045233A">
      <w:pPr>
        <w:rPr>
          <w:b/>
          <w:szCs w:val="24"/>
        </w:rPr>
      </w:pPr>
    </w:p>
    <w:p w:rsidR="00BD3351" w:rsidRDefault="00BD3351" w:rsidP="0045233A">
      <w:pPr>
        <w:rPr>
          <w:b/>
          <w:szCs w:val="24"/>
        </w:rPr>
      </w:pPr>
      <w:r w:rsidRPr="00413B55">
        <w:rPr>
          <w:b/>
          <w:szCs w:val="24"/>
        </w:rPr>
        <w:t>VI.</w:t>
      </w:r>
      <w:r w:rsidRPr="00413B55">
        <w:rPr>
          <w:b/>
          <w:szCs w:val="24"/>
        </w:rPr>
        <w:tab/>
        <w:t>Compliance: Disciplinary Statistics</w:t>
      </w:r>
    </w:p>
    <w:p w:rsidR="00BD3351" w:rsidRDefault="00BD3351" w:rsidP="0045233A">
      <w:pPr>
        <w:rPr>
          <w:szCs w:val="24"/>
        </w:rPr>
      </w:pPr>
    </w:p>
    <w:p w:rsidR="00BD3351" w:rsidRDefault="00BD3351" w:rsidP="0045233A">
      <w:pPr>
        <w:rPr>
          <w:szCs w:val="24"/>
        </w:rPr>
      </w:pPr>
    </w:p>
    <w:tbl>
      <w:tblPr>
        <w:tblW w:w="89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1"/>
        <w:gridCol w:w="1551"/>
      </w:tblGrid>
      <w:tr w:rsidR="00BD3351" w:rsidRPr="00413B55" w:rsidTr="007D5374">
        <w:trPr>
          <w:trHeight w:val="900"/>
          <w:jc w:val="center"/>
        </w:trPr>
        <w:tc>
          <w:tcPr>
            <w:tcW w:w="1690" w:type="dxa"/>
          </w:tcPr>
          <w:p w:rsidR="00BD3351" w:rsidRPr="00413B55" w:rsidRDefault="00BD3351" w:rsidP="007D5374">
            <w:pPr>
              <w:rPr>
                <w:b/>
                <w:bCs/>
                <w:szCs w:val="22"/>
                <w:u w:val="single"/>
              </w:rPr>
            </w:pPr>
            <w:r w:rsidRPr="00413B55">
              <w:rPr>
                <w:b/>
                <w:bCs/>
                <w:sz w:val="22"/>
                <w:szCs w:val="22"/>
                <w:u w:val="single"/>
              </w:rPr>
              <w:t>Number of Staff Assignment  Investigations Opened</w:t>
            </w:r>
          </w:p>
        </w:tc>
        <w:tc>
          <w:tcPr>
            <w:tcW w:w="1620" w:type="dxa"/>
          </w:tcPr>
          <w:p w:rsidR="00BD3351" w:rsidRPr="00413B55" w:rsidRDefault="00BD3351" w:rsidP="007D5374">
            <w:pPr>
              <w:rPr>
                <w:b/>
                <w:bCs/>
                <w:szCs w:val="22"/>
                <w:u w:val="single"/>
              </w:rPr>
            </w:pPr>
            <w:r w:rsidRPr="00413B55">
              <w:rPr>
                <w:b/>
                <w:bCs/>
                <w:sz w:val="22"/>
                <w:szCs w:val="22"/>
                <w:u w:val="single"/>
              </w:rPr>
              <w:t>Number of Staff Assignment Investigations Closed</w:t>
            </w:r>
          </w:p>
        </w:tc>
        <w:tc>
          <w:tcPr>
            <w:tcW w:w="1341" w:type="dxa"/>
          </w:tcPr>
          <w:p w:rsidR="00BD3351" w:rsidRPr="00413B55" w:rsidRDefault="00BD3351" w:rsidP="007D5374">
            <w:pPr>
              <w:rPr>
                <w:b/>
                <w:bCs/>
                <w:szCs w:val="22"/>
                <w:u w:val="single"/>
              </w:rPr>
            </w:pPr>
            <w:r w:rsidRPr="00413B55">
              <w:rPr>
                <w:b/>
                <w:bCs/>
                <w:sz w:val="22"/>
                <w:szCs w:val="22"/>
                <w:u w:val="single"/>
              </w:rPr>
              <w:t>Number of Formal Complaints Opened</w:t>
            </w:r>
          </w:p>
        </w:tc>
        <w:tc>
          <w:tcPr>
            <w:tcW w:w="1380" w:type="dxa"/>
          </w:tcPr>
          <w:p w:rsidR="00BD3351" w:rsidRPr="00413B55" w:rsidRDefault="00BD3351" w:rsidP="007D5374">
            <w:pPr>
              <w:rPr>
                <w:b/>
                <w:bCs/>
                <w:szCs w:val="22"/>
                <w:u w:val="single"/>
              </w:rPr>
            </w:pPr>
            <w:r w:rsidRPr="00413B55">
              <w:rPr>
                <w:b/>
                <w:bCs/>
                <w:sz w:val="22"/>
                <w:szCs w:val="22"/>
                <w:u w:val="single"/>
              </w:rPr>
              <w:t>Number of Formal Complaints Resolved</w:t>
            </w:r>
          </w:p>
        </w:tc>
        <w:tc>
          <w:tcPr>
            <w:tcW w:w="1381" w:type="dxa"/>
          </w:tcPr>
          <w:p w:rsidR="00BD3351" w:rsidRPr="00413B55" w:rsidRDefault="00BD3351" w:rsidP="007D5374">
            <w:pPr>
              <w:rPr>
                <w:b/>
                <w:bCs/>
                <w:szCs w:val="22"/>
                <w:u w:val="single"/>
              </w:rPr>
            </w:pPr>
            <w:r w:rsidRPr="00413B55">
              <w:rPr>
                <w:b/>
                <w:bCs/>
                <w:sz w:val="22"/>
                <w:szCs w:val="22"/>
                <w:u w:val="single"/>
              </w:rPr>
              <w:t>Number of Formal Complaints Resolved with Discipline Imposed</w:t>
            </w:r>
          </w:p>
        </w:tc>
        <w:tc>
          <w:tcPr>
            <w:tcW w:w="1551" w:type="dxa"/>
          </w:tcPr>
          <w:p w:rsidR="00BD3351" w:rsidRPr="00413B55" w:rsidRDefault="00BD3351" w:rsidP="007D5374">
            <w:pPr>
              <w:rPr>
                <w:b/>
                <w:bCs/>
                <w:szCs w:val="22"/>
                <w:u w:val="single"/>
              </w:rPr>
            </w:pPr>
            <w:r w:rsidRPr="00413B55">
              <w:rPr>
                <w:b/>
                <w:bCs/>
                <w:sz w:val="22"/>
                <w:szCs w:val="22"/>
                <w:u w:val="single"/>
              </w:rPr>
              <w:t>% of Formal Complaints Resolved w/Discipline Imposed</w:t>
            </w:r>
          </w:p>
        </w:tc>
      </w:tr>
      <w:tr w:rsidR="00BD3351" w:rsidRPr="00413B55" w:rsidTr="007D5374">
        <w:trPr>
          <w:trHeight w:val="575"/>
          <w:jc w:val="center"/>
        </w:trPr>
        <w:tc>
          <w:tcPr>
            <w:tcW w:w="1690" w:type="dxa"/>
            <w:vAlign w:val="center"/>
          </w:tcPr>
          <w:p w:rsidR="00BD3351" w:rsidRPr="00413B55" w:rsidRDefault="00BD3351" w:rsidP="007D5374">
            <w:pPr>
              <w:jc w:val="center"/>
              <w:rPr>
                <w:b/>
                <w:szCs w:val="24"/>
              </w:rPr>
            </w:pPr>
            <w:r w:rsidRPr="00413B55">
              <w:rPr>
                <w:b/>
                <w:szCs w:val="24"/>
              </w:rPr>
              <w:t>136</w:t>
            </w:r>
          </w:p>
        </w:tc>
        <w:tc>
          <w:tcPr>
            <w:tcW w:w="1620" w:type="dxa"/>
            <w:vAlign w:val="center"/>
          </w:tcPr>
          <w:p w:rsidR="00BD3351" w:rsidRPr="00413B55" w:rsidRDefault="00BD3351" w:rsidP="007D5374">
            <w:pPr>
              <w:jc w:val="center"/>
              <w:rPr>
                <w:b/>
                <w:szCs w:val="24"/>
              </w:rPr>
            </w:pPr>
            <w:r w:rsidRPr="00413B55">
              <w:rPr>
                <w:b/>
                <w:szCs w:val="24"/>
              </w:rPr>
              <w:t>160</w:t>
            </w:r>
          </w:p>
        </w:tc>
        <w:tc>
          <w:tcPr>
            <w:tcW w:w="1341" w:type="dxa"/>
            <w:noWrap/>
            <w:vAlign w:val="center"/>
          </w:tcPr>
          <w:p w:rsidR="00BD3351" w:rsidRPr="00413B55" w:rsidRDefault="00BD3351" w:rsidP="007D5374">
            <w:pPr>
              <w:jc w:val="center"/>
              <w:rPr>
                <w:b/>
                <w:szCs w:val="24"/>
              </w:rPr>
            </w:pPr>
            <w:r w:rsidRPr="00413B55">
              <w:rPr>
                <w:b/>
                <w:szCs w:val="24"/>
              </w:rPr>
              <w:t>236</w:t>
            </w:r>
          </w:p>
        </w:tc>
        <w:tc>
          <w:tcPr>
            <w:tcW w:w="1380" w:type="dxa"/>
            <w:noWrap/>
            <w:vAlign w:val="center"/>
          </w:tcPr>
          <w:p w:rsidR="00BD3351" w:rsidRPr="00413B55" w:rsidRDefault="00BD3351" w:rsidP="007D5374">
            <w:pPr>
              <w:jc w:val="center"/>
              <w:rPr>
                <w:b/>
                <w:szCs w:val="24"/>
              </w:rPr>
            </w:pPr>
            <w:r w:rsidRPr="00413B55">
              <w:rPr>
                <w:b/>
                <w:szCs w:val="24"/>
              </w:rPr>
              <w:t>189</w:t>
            </w:r>
          </w:p>
        </w:tc>
        <w:tc>
          <w:tcPr>
            <w:tcW w:w="1381" w:type="dxa"/>
            <w:noWrap/>
            <w:vAlign w:val="center"/>
          </w:tcPr>
          <w:p w:rsidR="00BD3351" w:rsidRPr="00413B55" w:rsidRDefault="00BD3351" w:rsidP="007D5374">
            <w:pPr>
              <w:jc w:val="center"/>
              <w:rPr>
                <w:b/>
                <w:szCs w:val="24"/>
              </w:rPr>
            </w:pPr>
            <w:r w:rsidRPr="00413B55">
              <w:rPr>
                <w:b/>
                <w:szCs w:val="24"/>
              </w:rPr>
              <w:t>95</w:t>
            </w:r>
          </w:p>
        </w:tc>
        <w:tc>
          <w:tcPr>
            <w:tcW w:w="1551" w:type="dxa"/>
            <w:vAlign w:val="center"/>
          </w:tcPr>
          <w:p w:rsidR="00BD3351" w:rsidRPr="00413B55" w:rsidRDefault="00BD3351" w:rsidP="007D5374">
            <w:pPr>
              <w:jc w:val="center"/>
              <w:rPr>
                <w:b/>
                <w:szCs w:val="24"/>
              </w:rPr>
            </w:pPr>
            <w:r w:rsidRPr="00413B55">
              <w:rPr>
                <w:b/>
                <w:szCs w:val="24"/>
              </w:rPr>
              <w:t>50%</w:t>
            </w:r>
          </w:p>
        </w:tc>
      </w:tr>
    </w:tbl>
    <w:p w:rsidR="00BD3351" w:rsidRPr="007D5374" w:rsidRDefault="00BD3351" w:rsidP="007D5374">
      <w:pPr>
        <w:rPr>
          <w:b/>
          <w:szCs w:val="24"/>
        </w:rPr>
      </w:pPr>
      <w:r w:rsidRPr="00413B55">
        <w:rPr>
          <w:szCs w:val="24"/>
        </w:rPr>
        <w:br w:type="page"/>
      </w:r>
      <w:r w:rsidRPr="00F1202D">
        <w:rPr>
          <w:b/>
          <w:sz w:val="32"/>
          <w:szCs w:val="32"/>
        </w:rPr>
        <w:t>The Board of Registration of Nursing Home Administrators</w:t>
      </w:r>
    </w:p>
    <w:p w:rsidR="00BD3351" w:rsidRPr="006723A9" w:rsidRDefault="00BD3351" w:rsidP="0045233A">
      <w:pPr>
        <w:rPr>
          <w:szCs w:val="24"/>
        </w:rPr>
      </w:pPr>
      <w:r w:rsidRPr="006723A9">
        <w:rPr>
          <w:szCs w:val="24"/>
        </w:rPr>
        <w:t>M.G.L. c. 13 §§9, 73-75; M.G.L. c. 112 §§108-117</w:t>
      </w:r>
    </w:p>
    <w:p w:rsidR="00BD3351" w:rsidRPr="006723A9" w:rsidRDefault="00BD3351" w:rsidP="0045233A">
      <w:pPr>
        <w:rPr>
          <w:szCs w:val="24"/>
        </w:rPr>
      </w:pPr>
    </w:p>
    <w:p w:rsidR="00BD3351" w:rsidRPr="006723A9" w:rsidRDefault="00BD3351" w:rsidP="0045233A">
      <w:pPr>
        <w:rPr>
          <w:b/>
          <w:szCs w:val="24"/>
        </w:rPr>
      </w:pPr>
      <w:r w:rsidRPr="006723A9">
        <w:rPr>
          <w:b/>
          <w:szCs w:val="24"/>
        </w:rPr>
        <w:t>I. Administration</w:t>
      </w:r>
    </w:p>
    <w:p w:rsidR="00BD3351" w:rsidRPr="006723A9" w:rsidRDefault="00BD3351" w:rsidP="0045233A">
      <w:pPr>
        <w:rPr>
          <w:b/>
          <w:szCs w:val="24"/>
        </w:rPr>
      </w:pPr>
    </w:p>
    <w:p w:rsidR="00BD3351" w:rsidRPr="006723A9" w:rsidRDefault="00BD3351" w:rsidP="0045233A">
      <w:pPr>
        <w:rPr>
          <w:b/>
          <w:szCs w:val="24"/>
        </w:rPr>
      </w:pPr>
      <w:r w:rsidRPr="006723A9">
        <w:rPr>
          <w:b/>
          <w:szCs w:val="24"/>
        </w:rPr>
        <w:t>About the Board</w:t>
      </w:r>
    </w:p>
    <w:p w:rsidR="00BD3351" w:rsidRPr="006723A9" w:rsidRDefault="00BD3351" w:rsidP="0045233A">
      <w:pPr>
        <w:shd w:val="clear" w:color="auto" w:fill="FFFFFF"/>
        <w:rPr>
          <w:szCs w:val="24"/>
        </w:rPr>
      </w:pPr>
      <w:r w:rsidRPr="006723A9">
        <w:rPr>
          <w:szCs w:val="24"/>
        </w:rPr>
        <w:t>The principal mission of the Board of Registration of Nursing Home Administrators (NHA Board) is to protect the health and safety of nursing home residents by ensuring that nursing home administrators are competent and perform their responsibilities properly.  Nursing Home Administrators provide sub-acute and long-term care services to residents of facilities in Massachusetts.</w:t>
      </w:r>
    </w:p>
    <w:p w:rsidR="00BD3351" w:rsidRPr="006723A9" w:rsidRDefault="00BD3351" w:rsidP="0045233A">
      <w:pPr>
        <w:rPr>
          <w:szCs w:val="24"/>
        </w:rPr>
      </w:pPr>
    </w:p>
    <w:p w:rsidR="00BD3351" w:rsidRPr="006723A9" w:rsidRDefault="00BD3351" w:rsidP="0045233A">
      <w:pPr>
        <w:rPr>
          <w:szCs w:val="24"/>
        </w:rPr>
      </w:pPr>
      <w:r w:rsidRPr="006723A9">
        <w:rPr>
          <w:szCs w:val="24"/>
        </w:rPr>
        <w:t>The NHA Board is made up of 14 members including the Commissioner of Public Health or their designee, the Commissioner of Transitional Assistance or their designee, the Secretary of Elder Affairs and 11 members including:  four Nursing Home Administrators, one Nursing Home Administrator/Non-Proprietary, one Educator, one Physician, one Registered Nurse, two public members and one Hospital Administrator.  Eight members are required to be present to constitute a quorum.</w:t>
      </w:r>
    </w:p>
    <w:p w:rsidR="00BD3351" w:rsidRPr="006723A9" w:rsidRDefault="00BD3351" w:rsidP="0045233A">
      <w:pPr>
        <w:rPr>
          <w:szCs w:val="24"/>
        </w:rPr>
      </w:pPr>
    </w:p>
    <w:p w:rsidR="00BD3351" w:rsidRPr="006723A9" w:rsidRDefault="00BD3351" w:rsidP="0045233A">
      <w:pPr>
        <w:rPr>
          <w:b/>
          <w:szCs w:val="24"/>
        </w:rPr>
      </w:pPr>
      <w:r w:rsidRPr="006723A9">
        <w:rPr>
          <w:b/>
          <w:szCs w:val="24"/>
        </w:rPr>
        <w:t>FY15 Board Members</w:t>
      </w:r>
    </w:p>
    <w:p w:rsidR="00BD3351" w:rsidRPr="006723A9" w:rsidRDefault="00BD3351" w:rsidP="0045233A">
      <w:pPr>
        <w:rPr>
          <w:szCs w:val="24"/>
        </w:rPr>
      </w:pPr>
      <w:r w:rsidRPr="006723A9">
        <w:rPr>
          <w:szCs w:val="24"/>
        </w:rPr>
        <w:t>Nancy Lordan, Nursing Home Administrator 3, Chair</w:t>
      </w:r>
    </w:p>
    <w:p w:rsidR="00BD3351" w:rsidRPr="006723A9" w:rsidRDefault="00BD3351" w:rsidP="0045233A">
      <w:pPr>
        <w:rPr>
          <w:szCs w:val="24"/>
        </w:rPr>
      </w:pPr>
      <w:r w:rsidRPr="006723A9">
        <w:rPr>
          <w:szCs w:val="24"/>
        </w:rPr>
        <w:t>Roxanne Webster, Registered Nurse, Secretary</w:t>
      </w:r>
    </w:p>
    <w:p w:rsidR="00BD3351" w:rsidRPr="006723A9" w:rsidRDefault="00BD3351" w:rsidP="0045233A">
      <w:pPr>
        <w:rPr>
          <w:szCs w:val="24"/>
        </w:rPr>
      </w:pPr>
      <w:r w:rsidRPr="006723A9">
        <w:rPr>
          <w:szCs w:val="24"/>
        </w:rPr>
        <w:t>Mary McKenna, Executive Office of Elder Affairs</w:t>
      </w:r>
    </w:p>
    <w:p w:rsidR="00BD3351" w:rsidRPr="006723A9" w:rsidRDefault="00BD3351" w:rsidP="0045233A">
      <w:pPr>
        <w:rPr>
          <w:szCs w:val="24"/>
        </w:rPr>
      </w:pPr>
      <w:r w:rsidRPr="006723A9">
        <w:rPr>
          <w:szCs w:val="24"/>
        </w:rPr>
        <w:t>Sherman Lohnes, Department of Public Health</w:t>
      </w:r>
    </w:p>
    <w:p w:rsidR="00BD3351" w:rsidRPr="006723A9" w:rsidRDefault="00BD3351" w:rsidP="0045233A">
      <w:pPr>
        <w:rPr>
          <w:szCs w:val="24"/>
        </w:rPr>
      </w:pPr>
      <w:r w:rsidRPr="006723A9">
        <w:rPr>
          <w:szCs w:val="24"/>
        </w:rPr>
        <w:t>James Divver, Nursing Home Administrator 4</w:t>
      </w:r>
    </w:p>
    <w:p w:rsidR="00BD3351" w:rsidRPr="006723A9" w:rsidRDefault="00BD3351" w:rsidP="0045233A">
      <w:pPr>
        <w:rPr>
          <w:szCs w:val="24"/>
        </w:rPr>
      </w:pPr>
      <w:r w:rsidRPr="006723A9">
        <w:rPr>
          <w:szCs w:val="24"/>
        </w:rPr>
        <w:t>Michael Baldassarre, Nursing Home Administrator 2</w:t>
      </w:r>
    </w:p>
    <w:p w:rsidR="00BD3351" w:rsidRPr="006723A9" w:rsidRDefault="00BD3351" w:rsidP="0045233A">
      <w:pPr>
        <w:rPr>
          <w:szCs w:val="24"/>
        </w:rPr>
      </w:pPr>
      <w:r w:rsidRPr="006723A9">
        <w:rPr>
          <w:szCs w:val="24"/>
        </w:rPr>
        <w:t>Patrick J Stapleton, Nursing Home Administrator 5 (Non-Proprietary Nursing Home)</w:t>
      </w:r>
    </w:p>
    <w:p w:rsidR="00BD3351" w:rsidRPr="006723A9" w:rsidRDefault="00BD3351" w:rsidP="0045233A">
      <w:pPr>
        <w:rPr>
          <w:szCs w:val="24"/>
        </w:rPr>
      </w:pPr>
      <w:r w:rsidRPr="006723A9">
        <w:rPr>
          <w:szCs w:val="24"/>
        </w:rPr>
        <w:t>Aaron Tobey, Public Member 2</w:t>
      </w:r>
    </w:p>
    <w:p w:rsidR="00BD3351" w:rsidRPr="006723A9" w:rsidRDefault="00BD3351" w:rsidP="0045233A">
      <w:pPr>
        <w:rPr>
          <w:szCs w:val="24"/>
        </w:rPr>
      </w:pPr>
      <w:r w:rsidRPr="006723A9">
        <w:rPr>
          <w:szCs w:val="24"/>
        </w:rPr>
        <w:t>William Graves, Nursing Home Administrator 1, Vice-Chair</w:t>
      </w:r>
    </w:p>
    <w:p w:rsidR="00BD3351" w:rsidRPr="006723A9" w:rsidRDefault="00BD3351" w:rsidP="0045233A">
      <w:pPr>
        <w:rPr>
          <w:szCs w:val="24"/>
        </w:rPr>
      </w:pPr>
      <w:r w:rsidRPr="006723A9">
        <w:rPr>
          <w:szCs w:val="24"/>
        </w:rPr>
        <w:t>Janet Cutter, Executive Office of Public Welfare</w:t>
      </w:r>
    </w:p>
    <w:p w:rsidR="00BD3351" w:rsidRPr="006723A9" w:rsidRDefault="00BD3351" w:rsidP="0045233A">
      <w:pPr>
        <w:rPr>
          <w:szCs w:val="24"/>
        </w:rPr>
      </w:pPr>
      <w:r w:rsidRPr="006723A9">
        <w:rPr>
          <w:szCs w:val="24"/>
        </w:rPr>
        <w:t>Wayne Saltsman, Physician</w:t>
      </w:r>
    </w:p>
    <w:p w:rsidR="00BD3351" w:rsidRPr="006723A9" w:rsidRDefault="00BD3351" w:rsidP="0045233A">
      <w:pPr>
        <w:rPr>
          <w:b/>
          <w:szCs w:val="24"/>
        </w:rPr>
      </w:pPr>
    </w:p>
    <w:p w:rsidR="00BD3351" w:rsidRPr="006723A9" w:rsidRDefault="00BD3351" w:rsidP="0045233A">
      <w:pPr>
        <w:rPr>
          <w:b/>
          <w:szCs w:val="24"/>
        </w:rPr>
      </w:pPr>
      <w:r w:rsidRPr="006723A9">
        <w:rPr>
          <w:b/>
          <w:szCs w:val="24"/>
        </w:rPr>
        <w:t>FY15 Board Meetings</w:t>
      </w:r>
    </w:p>
    <w:p w:rsidR="00BD3351" w:rsidRPr="006723A9" w:rsidRDefault="00BD3351" w:rsidP="0045233A">
      <w:pPr>
        <w:rPr>
          <w:szCs w:val="24"/>
        </w:rPr>
      </w:pPr>
      <w:r w:rsidRPr="006723A9">
        <w:rPr>
          <w:szCs w:val="24"/>
        </w:rPr>
        <w:t>August 21, 2014</w:t>
      </w:r>
    </w:p>
    <w:p w:rsidR="00BD3351" w:rsidRPr="006723A9" w:rsidRDefault="00BD3351" w:rsidP="0045233A">
      <w:pPr>
        <w:rPr>
          <w:szCs w:val="24"/>
        </w:rPr>
      </w:pPr>
      <w:r w:rsidRPr="006723A9">
        <w:rPr>
          <w:szCs w:val="24"/>
        </w:rPr>
        <w:t>September 18, 2014</w:t>
      </w:r>
    </w:p>
    <w:p w:rsidR="00BD3351" w:rsidRPr="006723A9" w:rsidRDefault="00BD3351" w:rsidP="0045233A">
      <w:pPr>
        <w:rPr>
          <w:szCs w:val="24"/>
        </w:rPr>
      </w:pPr>
      <w:r w:rsidRPr="006723A9">
        <w:rPr>
          <w:szCs w:val="24"/>
        </w:rPr>
        <w:t>November 20, 2014</w:t>
      </w:r>
    </w:p>
    <w:p w:rsidR="00BD3351" w:rsidRPr="006723A9" w:rsidRDefault="00BD3351" w:rsidP="0045233A">
      <w:pPr>
        <w:rPr>
          <w:szCs w:val="24"/>
        </w:rPr>
      </w:pPr>
      <w:r w:rsidRPr="006723A9">
        <w:rPr>
          <w:szCs w:val="24"/>
        </w:rPr>
        <w:t>December 18, 2014</w:t>
      </w:r>
    </w:p>
    <w:p w:rsidR="00BD3351" w:rsidRPr="006723A9" w:rsidRDefault="00BD3351" w:rsidP="0045233A">
      <w:pPr>
        <w:rPr>
          <w:szCs w:val="24"/>
        </w:rPr>
      </w:pPr>
      <w:r w:rsidRPr="006723A9">
        <w:rPr>
          <w:szCs w:val="24"/>
        </w:rPr>
        <w:t>February 19, 2015</w:t>
      </w:r>
    </w:p>
    <w:p w:rsidR="00BD3351" w:rsidRPr="006723A9" w:rsidRDefault="00BD3351" w:rsidP="0045233A">
      <w:pPr>
        <w:rPr>
          <w:szCs w:val="24"/>
        </w:rPr>
      </w:pPr>
      <w:r w:rsidRPr="006723A9">
        <w:rPr>
          <w:szCs w:val="24"/>
        </w:rPr>
        <w:t>March 13, 2015</w:t>
      </w:r>
    </w:p>
    <w:p w:rsidR="00BD3351" w:rsidRPr="006723A9" w:rsidRDefault="00BD3351" w:rsidP="0045233A">
      <w:pPr>
        <w:rPr>
          <w:szCs w:val="24"/>
        </w:rPr>
      </w:pPr>
      <w:r w:rsidRPr="006723A9">
        <w:rPr>
          <w:szCs w:val="24"/>
        </w:rPr>
        <w:t>April 16, 2015</w:t>
      </w:r>
    </w:p>
    <w:p w:rsidR="00BD3351" w:rsidRPr="006723A9" w:rsidRDefault="00BD3351" w:rsidP="0045233A">
      <w:pPr>
        <w:rPr>
          <w:szCs w:val="24"/>
        </w:rPr>
      </w:pPr>
      <w:r w:rsidRPr="006723A9">
        <w:rPr>
          <w:szCs w:val="24"/>
        </w:rPr>
        <w:t>May 21, 2015</w:t>
      </w:r>
    </w:p>
    <w:p w:rsidR="00BD3351" w:rsidRPr="006723A9" w:rsidRDefault="00BD3351" w:rsidP="0045233A">
      <w:pPr>
        <w:rPr>
          <w:szCs w:val="24"/>
        </w:rPr>
      </w:pPr>
      <w:r w:rsidRPr="006723A9">
        <w:rPr>
          <w:szCs w:val="24"/>
        </w:rPr>
        <w:t>June 18, 2015</w:t>
      </w:r>
    </w:p>
    <w:p w:rsidR="00BD3351" w:rsidRPr="006723A9" w:rsidRDefault="00BD3351" w:rsidP="0045233A">
      <w:pPr>
        <w:rPr>
          <w:b/>
          <w:szCs w:val="24"/>
        </w:rPr>
      </w:pPr>
      <w:r w:rsidRPr="006723A9">
        <w:rPr>
          <w:b/>
          <w:szCs w:val="24"/>
        </w:rPr>
        <w:br w:type="page"/>
        <w:t>Contact Information</w:t>
      </w:r>
    </w:p>
    <w:p w:rsidR="00BD3351" w:rsidRPr="006723A9" w:rsidRDefault="00BD3351" w:rsidP="0045233A">
      <w:pPr>
        <w:rPr>
          <w:szCs w:val="24"/>
        </w:rPr>
      </w:pPr>
      <w:r w:rsidRPr="006723A9">
        <w:rPr>
          <w:szCs w:val="24"/>
        </w:rPr>
        <w:t xml:space="preserve">Board of Registration of Nursing Home Administrators </w:t>
      </w:r>
    </w:p>
    <w:p w:rsidR="00BD3351" w:rsidRPr="006723A9" w:rsidRDefault="00BD3351" w:rsidP="0045233A">
      <w:pPr>
        <w:rPr>
          <w:szCs w:val="24"/>
        </w:rPr>
      </w:pPr>
      <w:r w:rsidRPr="006723A9">
        <w:rPr>
          <w:szCs w:val="24"/>
        </w:rPr>
        <w:t>239 Causeway Street, Suite 500</w:t>
      </w:r>
    </w:p>
    <w:p w:rsidR="00BD3351" w:rsidRPr="006723A9" w:rsidRDefault="00BD3351" w:rsidP="0045233A">
      <w:pPr>
        <w:rPr>
          <w:szCs w:val="24"/>
        </w:rPr>
      </w:pPr>
      <w:r w:rsidRPr="006723A9">
        <w:rPr>
          <w:szCs w:val="24"/>
        </w:rPr>
        <w:t>Boston, MA 02114</w:t>
      </w:r>
    </w:p>
    <w:p w:rsidR="00BD3351" w:rsidRPr="006723A9" w:rsidRDefault="00BD3351" w:rsidP="0045233A">
      <w:pPr>
        <w:rPr>
          <w:szCs w:val="24"/>
        </w:rPr>
      </w:pPr>
      <w:r w:rsidRPr="006723A9">
        <w:rPr>
          <w:szCs w:val="24"/>
        </w:rPr>
        <w:t>617-973-0806</w:t>
      </w:r>
    </w:p>
    <w:p w:rsidR="00BD3351" w:rsidRPr="006723A9" w:rsidRDefault="00BD3351" w:rsidP="0045233A">
      <w:pPr>
        <w:rPr>
          <w:szCs w:val="24"/>
        </w:rPr>
      </w:pPr>
      <w:hyperlink r:id="rId16" w:history="1">
        <w:r w:rsidRPr="006723A9">
          <w:rPr>
            <w:szCs w:val="24"/>
            <w:u w:val="single"/>
          </w:rPr>
          <w:t>http://www.mass.gov/dph/boards/nh</w:t>
        </w:r>
      </w:hyperlink>
    </w:p>
    <w:p w:rsidR="00BD3351" w:rsidRPr="006723A9" w:rsidRDefault="00BD3351" w:rsidP="0045233A">
      <w:pPr>
        <w:rPr>
          <w:szCs w:val="24"/>
        </w:rPr>
      </w:pPr>
      <w:r w:rsidRPr="006723A9">
        <w:rPr>
          <w:szCs w:val="24"/>
        </w:rPr>
        <w:t>MultiBoard.Admin@state.ma.us</w:t>
      </w:r>
    </w:p>
    <w:p w:rsidR="00BD3351" w:rsidRPr="006723A9" w:rsidRDefault="00BD3351" w:rsidP="0045233A">
      <w:pPr>
        <w:rPr>
          <w:szCs w:val="24"/>
        </w:rPr>
      </w:pPr>
    </w:p>
    <w:p w:rsidR="00BD3351" w:rsidRPr="006723A9" w:rsidRDefault="00BD3351" w:rsidP="0045233A">
      <w:pPr>
        <w:rPr>
          <w:b/>
          <w:szCs w:val="24"/>
        </w:rPr>
      </w:pPr>
      <w:r w:rsidRPr="006723A9">
        <w:rPr>
          <w:b/>
          <w:szCs w:val="24"/>
        </w:rPr>
        <w:t>II. Accomplishments of the Board</w:t>
      </w:r>
    </w:p>
    <w:p w:rsidR="00BD3351" w:rsidRPr="006723A9" w:rsidRDefault="00BD3351" w:rsidP="0045233A">
      <w:pPr>
        <w:rPr>
          <w:szCs w:val="24"/>
        </w:rPr>
      </w:pPr>
    </w:p>
    <w:p w:rsidR="00BD3351" w:rsidRPr="006723A9" w:rsidRDefault="00BD3351" w:rsidP="0045233A">
      <w:pPr>
        <w:rPr>
          <w:szCs w:val="24"/>
        </w:rPr>
      </w:pPr>
      <w:r w:rsidRPr="006723A9">
        <w:rPr>
          <w:b/>
          <w:szCs w:val="24"/>
        </w:rPr>
        <w:t>Regulation Revisions:</w:t>
      </w:r>
      <w:r w:rsidRPr="006723A9">
        <w:rPr>
          <w:szCs w:val="24"/>
        </w:rPr>
        <w:t xml:space="preserve">  A NHA Board Subcommittee was formed on August 21, 2014, to draft revisions to NHA Board regulations.  The NHA Board Subcommittee met five times during FY15.  When the NHA Board Subcommittee completes draft revisions to the regulations, their work will be presented to the NHA Board for draft approval.</w:t>
      </w:r>
    </w:p>
    <w:p w:rsidR="00BD3351" w:rsidRPr="006723A9" w:rsidRDefault="00BD3351" w:rsidP="0045233A">
      <w:pPr>
        <w:rPr>
          <w:szCs w:val="24"/>
        </w:rPr>
      </w:pPr>
    </w:p>
    <w:p w:rsidR="00BD3351" w:rsidRPr="006723A9" w:rsidRDefault="00BD3351" w:rsidP="0045233A">
      <w:pPr>
        <w:rPr>
          <w:szCs w:val="24"/>
        </w:rPr>
      </w:pPr>
      <w:r w:rsidRPr="006723A9">
        <w:rPr>
          <w:b/>
          <w:szCs w:val="24"/>
        </w:rPr>
        <w:t>Application Revisions:</w:t>
      </w:r>
      <w:r w:rsidRPr="006723A9">
        <w:rPr>
          <w:szCs w:val="24"/>
        </w:rPr>
        <w:t xml:space="preserve">  In FY15 the NHA application was revised and replaced on the NHA Board’s website.  </w:t>
      </w:r>
      <w:r>
        <w:rPr>
          <w:szCs w:val="24"/>
        </w:rPr>
        <w:t>S</w:t>
      </w:r>
      <w:r w:rsidRPr="006723A9">
        <w:rPr>
          <w:szCs w:val="24"/>
        </w:rPr>
        <w:t xml:space="preserve">taff has </w:t>
      </w:r>
      <w:r>
        <w:rPr>
          <w:szCs w:val="24"/>
        </w:rPr>
        <w:t>observed that</w:t>
      </w:r>
      <w:r w:rsidRPr="006723A9">
        <w:rPr>
          <w:szCs w:val="24"/>
        </w:rPr>
        <w:t xml:space="preserve"> the new application </w:t>
      </w:r>
      <w:r>
        <w:rPr>
          <w:szCs w:val="24"/>
        </w:rPr>
        <w:t>is</w:t>
      </w:r>
      <w:r w:rsidRPr="006723A9">
        <w:rPr>
          <w:szCs w:val="24"/>
        </w:rPr>
        <w:t xml:space="preserve"> </w:t>
      </w:r>
      <w:r>
        <w:rPr>
          <w:szCs w:val="24"/>
        </w:rPr>
        <w:t xml:space="preserve">more </w:t>
      </w:r>
      <w:r w:rsidRPr="006723A9">
        <w:rPr>
          <w:szCs w:val="24"/>
        </w:rPr>
        <w:t xml:space="preserve">user-friendly and </w:t>
      </w:r>
      <w:r>
        <w:rPr>
          <w:szCs w:val="24"/>
        </w:rPr>
        <w:t xml:space="preserve">has </w:t>
      </w:r>
      <w:r w:rsidRPr="006723A9">
        <w:rPr>
          <w:szCs w:val="24"/>
        </w:rPr>
        <w:t xml:space="preserve">assisted </w:t>
      </w:r>
      <w:r>
        <w:rPr>
          <w:szCs w:val="24"/>
        </w:rPr>
        <w:t>staff in</w:t>
      </w:r>
      <w:r w:rsidRPr="006723A9">
        <w:rPr>
          <w:szCs w:val="24"/>
        </w:rPr>
        <w:t xml:space="preserve"> meeting their goal to improve application processing timelines.</w:t>
      </w:r>
    </w:p>
    <w:p w:rsidR="00BD3351" w:rsidRPr="006723A9" w:rsidRDefault="00BD3351" w:rsidP="0045233A">
      <w:pPr>
        <w:rPr>
          <w:b/>
          <w:bCs/>
          <w:szCs w:val="24"/>
        </w:rPr>
      </w:pPr>
    </w:p>
    <w:p w:rsidR="00BD3351" w:rsidRPr="006723A9" w:rsidRDefault="00BD3351" w:rsidP="0045233A">
      <w:pPr>
        <w:rPr>
          <w:b/>
          <w:szCs w:val="24"/>
        </w:rPr>
      </w:pPr>
      <w:r w:rsidRPr="006723A9">
        <w:rPr>
          <w:b/>
          <w:szCs w:val="24"/>
        </w:rPr>
        <w:t>III. Strategic Priorities</w:t>
      </w:r>
    </w:p>
    <w:p w:rsidR="00BD3351" w:rsidRPr="006723A9" w:rsidRDefault="00BD3351" w:rsidP="0045233A">
      <w:pPr>
        <w:rPr>
          <w:b/>
          <w:szCs w:val="24"/>
        </w:rPr>
      </w:pPr>
    </w:p>
    <w:p w:rsidR="00BD3351" w:rsidRPr="006723A9" w:rsidRDefault="00BD3351" w:rsidP="0045233A">
      <w:pPr>
        <w:rPr>
          <w:szCs w:val="24"/>
        </w:rPr>
      </w:pPr>
      <w:r w:rsidRPr="006723A9">
        <w:rPr>
          <w:b/>
          <w:szCs w:val="24"/>
        </w:rPr>
        <w:t>Electronic Initial Licensure Applications:</w:t>
      </w:r>
      <w:r w:rsidRPr="006723A9">
        <w:rPr>
          <w:szCs w:val="24"/>
        </w:rPr>
        <w:t xml:space="preserve">  Staff has worked with IT to develop an online initial application for licensure.  The application is anticipated to launch in the beginning of FY16.</w:t>
      </w:r>
    </w:p>
    <w:p w:rsidR="00BD3351" w:rsidRPr="006723A9" w:rsidRDefault="00BD3351" w:rsidP="0045233A">
      <w:pPr>
        <w:rPr>
          <w:szCs w:val="24"/>
        </w:rPr>
      </w:pPr>
    </w:p>
    <w:p w:rsidR="00BD3351" w:rsidRPr="006723A9" w:rsidRDefault="00BD3351" w:rsidP="0045233A">
      <w:pPr>
        <w:rPr>
          <w:szCs w:val="24"/>
        </w:rPr>
      </w:pPr>
      <w:r w:rsidRPr="006723A9">
        <w:rPr>
          <w:b/>
          <w:bCs/>
          <w:iCs/>
          <w:szCs w:val="24"/>
        </w:rPr>
        <w:t>Domestic Violence Training Requirement for Licensure</w:t>
      </w:r>
      <w:r w:rsidRPr="006723A9">
        <w:rPr>
          <w:b/>
          <w:szCs w:val="24"/>
        </w:rPr>
        <w:t>:</w:t>
      </w:r>
      <w:r w:rsidRPr="006723A9">
        <w:rPr>
          <w:szCs w:val="24"/>
        </w:rPr>
        <w:t xml:space="preserve">  M.G.L. c. 112</w:t>
      </w:r>
      <w:r>
        <w:rPr>
          <w:szCs w:val="24"/>
        </w:rPr>
        <w:t>,</w:t>
      </w:r>
      <w:r w:rsidRPr="006723A9">
        <w:rPr>
          <w:szCs w:val="24"/>
        </w:rPr>
        <w:t xml:space="preserve"> §264 requires training and education on the issue of domestic violence and sexual violence.  Staff will work to implement this new training and education requirement relating to domestic and sexual violence as a requirement for licensure.  Additionally, the NHA Board plans to review regulations with the intent to revise the criteria for the educational requirements for the administrator in training program.</w:t>
      </w:r>
    </w:p>
    <w:p w:rsidR="00BD3351" w:rsidRPr="006723A9" w:rsidRDefault="00BD3351" w:rsidP="0045233A">
      <w:pPr>
        <w:rPr>
          <w:szCs w:val="24"/>
        </w:rPr>
      </w:pPr>
    </w:p>
    <w:p w:rsidR="00BD3351" w:rsidRPr="006723A9" w:rsidRDefault="00BD3351" w:rsidP="0045233A">
      <w:pPr>
        <w:rPr>
          <w:szCs w:val="24"/>
        </w:rPr>
      </w:pPr>
      <w:r w:rsidRPr="006723A9">
        <w:rPr>
          <w:b/>
          <w:szCs w:val="24"/>
        </w:rPr>
        <w:t>IV. License and Licensee Statistics</w:t>
      </w:r>
    </w:p>
    <w:p w:rsidR="00BD3351" w:rsidRPr="006723A9" w:rsidRDefault="00BD3351" w:rsidP="0045233A">
      <w:pPr>
        <w:rPr>
          <w:b/>
          <w:szCs w:val="24"/>
        </w:rPr>
      </w:pPr>
    </w:p>
    <w:tbl>
      <w:tblPr>
        <w:tblW w:w="8835" w:type="dxa"/>
        <w:tblInd w:w="93" w:type="dxa"/>
        <w:tblBorders>
          <w:top w:val="single" w:sz="4" w:space="0" w:color="auto"/>
          <w:left w:val="single" w:sz="4" w:space="0" w:color="auto"/>
          <w:bottom w:val="single" w:sz="4" w:space="0" w:color="auto"/>
          <w:right w:val="single" w:sz="4" w:space="0" w:color="auto"/>
        </w:tblBorders>
        <w:tblLook w:val="0000"/>
      </w:tblPr>
      <w:tblGrid>
        <w:gridCol w:w="2895"/>
        <w:gridCol w:w="1260"/>
        <w:gridCol w:w="4680"/>
      </w:tblGrid>
      <w:tr w:rsidR="00BD3351" w:rsidRPr="006723A9" w:rsidTr="0067608A">
        <w:trPr>
          <w:trHeight w:val="315"/>
        </w:trPr>
        <w:tc>
          <w:tcPr>
            <w:tcW w:w="2895" w:type="dxa"/>
            <w:tcBorders>
              <w:top w:val="single" w:sz="4" w:space="0" w:color="auto"/>
              <w:right w:val="single" w:sz="4" w:space="0" w:color="auto"/>
            </w:tcBorders>
            <w:noWrap/>
            <w:vAlign w:val="bottom"/>
          </w:tcPr>
          <w:p w:rsidR="00BD3351" w:rsidRPr="006723A9" w:rsidRDefault="00BD3351" w:rsidP="0045233A">
            <w:pPr>
              <w:rPr>
                <w:b/>
                <w:szCs w:val="24"/>
              </w:rPr>
            </w:pPr>
            <w:r w:rsidRPr="006723A9">
              <w:rPr>
                <w:b/>
                <w:szCs w:val="24"/>
              </w:rPr>
              <w:t>Board of Nursing Home Administrators</w:t>
            </w:r>
          </w:p>
        </w:tc>
        <w:tc>
          <w:tcPr>
            <w:tcW w:w="1260" w:type="dxa"/>
            <w:tcBorders>
              <w:top w:val="single" w:sz="4" w:space="0" w:color="auto"/>
              <w:left w:val="single" w:sz="4" w:space="0" w:color="auto"/>
              <w:bottom w:val="single" w:sz="4" w:space="0" w:color="auto"/>
              <w:right w:val="single" w:sz="4" w:space="0" w:color="auto"/>
            </w:tcBorders>
            <w:noWrap/>
            <w:vAlign w:val="bottom"/>
          </w:tcPr>
          <w:p w:rsidR="00BD3351" w:rsidRPr="006723A9" w:rsidRDefault="00BD3351" w:rsidP="0045233A">
            <w:pPr>
              <w:jc w:val="right"/>
              <w:rPr>
                <w:szCs w:val="24"/>
              </w:rPr>
            </w:pPr>
            <w:r w:rsidRPr="006723A9">
              <w:rPr>
                <w:szCs w:val="24"/>
              </w:rPr>
              <w:t>932</w:t>
            </w:r>
          </w:p>
        </w:tc>
        <w:tc>
          <w:tcPr>
            <w:tcW w:w="4680" w:type="dxa"/>
            <w:tcBorders>
              <w:top w:val="single" w:sz="4" w:space="0" w:color="auto"/>
              <w:left w:val="single" w:sz="4" w:space="0" w:color="auto"/>
              <w:bottom w:val="single" w:sz="4" w:space="0" w:color="auto"/>
            </w:tcBorders>
            <w:noWrap/>
            <w:vAlign w:val="bottom"/>
          </w:tcPr>
          <w:p w:rsidR="00BD3351" w:rsidRPr="006723A9" w:rsidRDefault="00BD3351" w:rsidP="0045233A">
            <w:pPr>
              <w:rPr>
                <w:szCs w:val="24"/>
              </w:rPr>
            </w:pPr>
            <w:r w:rsidRPr="006723A9">
              <w:rPr>
                <w:szCs w:val="24"/>
              </w:rPr>
              <w:t>Nursing Home Administrators</w:t>
            </w:r>
          </w:p>
        </w:tc>
      </w:tr>
      <w:tr w:rsidR="00BD3351" w:rsidRPr="006723A9" w:rsidTr="0067608A">
        <w:trPr>
          <w:trHeight w:val="315"/>
        </w:trPr>
        <w:tc>
          <w:tcPr>
            <w:tcW w:w="2895" w:type="dxa"/>
            <w:tcBorders>
              <w:bottom w:val="single" w:sz="4" w:space="0" w:color="auto"/>
              <w:right w:val="single" w:sz="4" w:space="0" w:color="auto"/>
            </w:tcBorders>
            <w:noWrap/>
            <w:vAlign w:val="bottom"/>
          </w:tcPr>
          <w:p w:rsidR="00BD3351" w:rsidRPr="006723A9" w:rsidRDefault="00BD3351" w:rsidP="0045233A">
            <w:pPr>
              <w:ind w:left="267"/>
              <w:rPr>
                <w:szCs w:val="24"/>
              </w:rPr>
            </w:pPr>
            <w:r w:rsidRPr="006723A9">
              <w:rPr>
                <w:szCs w:val="24"/>
              </w:rPr>
              <w:t>Annual licensure</w:t>
            </w:r>
          </w:p>
        </w:tc>
        <w:tc>
          <w:tcPr>
            <w:tcW w:w="1260" w:type="dxa"/>
            <w:tcBorders>
              <w:top w:val="single" w:sz="4" w:space="0" w:color="auto"/>
              <w:left w:val="single" w:sz="4" w:space="0" w:color="auto"/>
              <w:bottom w:val="single" w:sz="4" w:space="0" w:color="auto"/>
              <w:right w:val="single" w:sz="4" w:space="0" w:color="auto"/>
            </w:tcBorders>
            <w:noWrap/>
            <w:vAlign w:val="bottom"/>
          </w:tcPr>
          <w:p w:rsidR="00BD3351" w:rsidRPr="006723A9" w:rsidRDefault="00BD3351" w:rsidP="0045233A">
            <w:pPr>
              <w:jc w:val="right"/>
              <w:rPr>
                <w:szCs w:val="24"/>
              </w:rPr>
            </w:pPr>
            <w:r w:rsidRPr="006723A9">
              <w:rPr>
                <w:szCs w:val="24"/>
              </w:rPr>
              <w:t>64</w:t>
            </w:r>
          </w:p>
        </w:tc>
        <w:tc>
          <w:tcPr>
            <w:tcW w:w="4680" w:type="dxa"/>
            <w:tcBorders>
              <w:top w:val="single" w:sz="4" w:space="0" w:color="auto"/>
              <w:left w:val="single" w:sz="4" w:space="0" w:color="auto"/>
              <w:bottom w:val="single" w:sz="4" w:space="0" w:color="auto"/>
            </w:tcBorders>
            <w:noWrap/>
            <w:vAlign w:val="bottom"/>
          </w:tcPr>
          <w:p w:rsidR="00BD3351" w:rsidRPr="006723A9" w:rsidRDefault="00BD3351" w:rsidP="0045233A">
            <w:pPr>
              <w:rPr>
                <w:szCs w:val="24"/>
              </w:rPr>
            </w:pPr>
            <w:r w:rsidRPr="006723A9">
              <w:rPr>
                <w:szCs w:val="24"/>
              </w:rPr>
              <w:t>Administrators in Training (Internship)</w:t>
            </w:r>
          </w:p>
        </w:tc>
      </w:tr>
      <w:tr w:rsidR="00BD3351" w:rsidRPr="006723A9" w:rsidTr="0067608A">
        <w:trPr>
          <w:trHeight w:val="330"/>
        </w:trPr>
        <w:tc>
          <w:tcPr>
            <w:tcW w:w="2895" w:type="dxa"/>
            <w:tcBorders>
              <w:top w:val="single" w:sz="4" w:space="0" w:color="auto"/>
              <w:bottom w:val="single" w:sz="4" w:space="0" w:color="auto"/>
              <w:right w:val="single" w:sz="4" w:space="0" w:color="auto"/>
            </w:tcBorders>
            <w:noWrap/>
            <w:vAlign w:val="bottom"/>
          </w:tcPr>
          <w:p w:rsidR="00BD3351" w:rsidRPr="006723A9" w:rsidRDefault="00BD3351" w:rsidP="0045233A">
            <w:pPr>
              <w:rPr>
                <w:szCs w:val="24"/>
              </w:rPr>
            </w:pPr>
            <w:r w:rsidRPr="006723A9">
              <w:rPr>
                <w:szCs w:val="24"/>
              </w:rPr>
              <w:t>TOTAL</w:t>
            </w:r>
          </w:p>
        </w:tc>
        <w:tc>
          <w:tcPr>
            <w:tcW w:w="1260" w:type="dxa"/>
            <w:tcBorders>
              <w:top w:val="single" w:sz="4" w:space="0" w:color="auto"/>
              <w:left w:val="single" w:sz="4" w:space="0" w:color="auto"/>
              <w:bottom w:val="single" w:sz="4" w:space="0" w:color="auto"/>
              <w:right w:val="single" w:sz="4" w:space="0" w:color="auto"/>
            </w:tcBorders>
            <w:noWrap/>
            <w:vAlign w:val="bottom"/>
          </w:tcPr>
          <w:p w:rsidR="00BD3351" w:rsidRPr="006723A9" w:rsidRDefault="00BD3351" w:rsidP="0045233A">
            <w:pPr>
              <w:jc w:val="right"/>
              <w:rPr>
                <w:szCs w:val="24"/>
              </w:rPr>
            </w:pPr>
            <w:r w:rsidRPr="006723A9">
              <w:rPr>
                <w:szCs w:val="24"/>
              </w:rPr>
              <w:t>996</w:t>
            </w:r>
          </w:p>
        </w:tc>
        <w:tc>
          <w:tcPr>
            <w:tcW w:w="4680" w:type="dxa"/>
            <w:tcBorders>
              <w:top w:val="single" w:sz="4" w:space="0" w:color="auto"/>
              <w:left w:val="single" w:sz="4" w:space="0" w:color="auto"/>
              <w:bottom w:val="single" w:sz="4" w:space="0" w:color="auto"/>
            </w:tcBorders>
            <w:noWrap/>
            <w:vAlign w:val="bottom"/>
          </w:tcPr>
          <w:p w:rsidR="00BD3351" w:rsidRPr="006723A9" w:rsidRDefault="00BD3351" w:rsidP="0045233A">
            <w:pPr>
              <w:rPr>
                <w:szCs w:val="24"/>
              </w:rPr>
            </w:pPr>
            <w:r w:rsidRPr="006723A9">
              <w:rPr>
                <w:szCs w:val="24"/>
              </w:rPr>
              <w:t> </w:t>
            </w:r>
          </w:p>
        </w:tc>
      </w:tr>
    </w:tbl>
    <w:p w:rsidR="00BD3351" w:rsidRPr="006723A9" w:rsidRDefault="00BD3351" w:rsidP="0045233A">
      <w:pPr>
        <w:rPr>
          <w:szCs w:val="24"/>
        </w:rPr>
      </w:pPr>
      <w:r w:rsidRPr="006723A9">
        <w:rPr>
          <w:b/>
          <w:szCs w:val="24"/>
        </w:rPr>
        <w:br w:type="page"/>
        <w:t>V. Compliance: Disciplinary Statistics</w:t>
      </w:r>
    </w:p>
    <w:p w:rsidR="00BD3351" w:rsidRPr="006723A9" w:rsidRDefault="00BD3351" w:rsidP="0045233A">
      <w:pPr>
        <w:rPr>
          <w:szCs w:val="24"/>
        </w:rPr>
      </w:pP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0"/>
        <w:gridCol w:w="1620"/>
        <w:gridCol w:w="1341"/>
        <w:gridCol w:w="1380"/>
        <w:gridCol w:w="1380"/>
        <w:gridCol w:w="1551"/>
      </w:tblGrid>
      <w:tr w:rsidR="00BD3351" w:rsidRPr="006723A9" w:rsidTr="0067608A">
        <w:trPr>
          <w:trHeight w:val="900"/>
        </w:trPr>
        <w:tc>
          <w:tcPr>
            <w:tcW w:w="1690" w:type="dxa"/>
          </w:tcPr>
          <w:p w:rsidR="00BD3351" w:rsidRPr="006723A9" w:rsidRDefault="00BD3351" w:rsidP="0045233A">
            <w:pPr>
              <w:rPr>
                <w:b/>
                <w:bCs/>
                <w:szCs w:val="22"/>
                <w:u w:val="single"/>
              </w:rPr>
            </w:pPr>
            <w:r w:rsidRPr="006723A9">
              <w:rPr>
                <w:b/>
                <w:bCs/>
                <w:sz w:val="22"/>
                <w:szCs w:val="22"/>
                <w:u w:val="single"/>
              </w:rPr>
              <w:t>Number of Staff Assignment  Investigations Opened</w:t>
            </w:r>
          </w:p>
        </w:tc>
        <w:tc>
          <w:tcPr>
            <w:tcW w:w="1620" w:type="dxa"/>
          </w:tcPr>
          <w:p w:rsidR="00BD3351" w:rsidRPr="006723A9" w:rsidRDefault="00BD3351" w:rsidP="0045233A">
            <w:pPr>
              <w:rPr>
                <w:b/>
                <w:bCs/>
                <w:szCs w:val="22"/>
                <w:u w:val="single"/>
              </w:rPr>
            </w:pPr>
            <w:r w:rsidRPr="006723A9">
              <w:rPr>
                <w:b/>
                <w:bCs/>
                <w:sz w:val="22"/>
                <w:szCs w:val="22"/>
                <w:u w:val="single"/>
              </w:rPr>
              <w:t>Number of Staff Assignment Investigations Closed</w:t>
            </w:r>
          </w:p>
        </w:tc>
        <w:tc>
          <w:tcPr>
            <w:tcW w:w="1341" w:type="dxa"/>
          </w:tcPr>
          <w:p w:rsidR="00BD3351" w:rsidRPr="006723A9" w:rsidRDefault="00BD3351" w:rsidP="0045233A">
            <w:pPr>
              <w:rPr>
                <w:b/>
                <w:bCs/>
                <w:szCs w:val="22"/>
                <w:u w:val="single"/>
              </w:rPr>
            </w:pPr>
            <w:r w:rsidRPr="006723A9">
              <w:rPr>
                <w:b/>
                <w:bCs/>
                <w:sz w:val="22"/>
                <w:szCs w:val="22"/>
                <w:u w:val="single"/>
              </w:rPr>
              <w:t>Number of Formal Complaints Opened</w:t>
            </w:r>
          </w:p>
        </w:tc>
        <w:tc>
          <w:tcPr>
            <w:tcW w:w="1380" w:type="dxa"/>
          </w:tcPr>
          <w:p w:rsidR="00BD3351" w:rsidRPr="006723A9" w:rsidRDefault="00BD3351" w:rsidP="0045233A">
            <w:pPr>
              <w:rPr>
                <w:b/>
                <w:bCs/>
                <w:szCs w:val="22"/>
                <w:u w:val="single"/>
              </w:rPr>
            </w:pPr>
            <w:r w:rsidRPr="006723A9">
              <w:rPr>
                <w:b/>
                <w:bCs/>
                <w:sz w:val="22"/>
                <w:szCs w:val="22"/>
                <w:u w:val="single"/>
              </w:rPr>
              <w:t>Number of Formal Complaints Resolved</w:t>
            </w:r>
          </w:p>
        </w:tc>
        <w:tc>
          <w:tcPr>
            <w:tcW w:w="1380" w:type="dxa"/>
          </w:tcPr>
          <w:p w:rsidR="00BD3351" w:rsidRPr="006723A9" w:rsidRDefault="00BD3351" w:rsidP="0045233A">
            <w:pPr>
              <w:rPr>
                <w:b/>
                <w:bCs/>
                <w:szCs w:val="22"/>
                <w:u w:val="single"/>
              </w:rPr>
            </w:pPr>
            <w:r w:rsidRPr="006723A9">
              <w:rPr>
                <w:b/>
                <w:bCs/>
                <w:sz w:val="22"/>
                <w:szCs w:val="22"/>
                <w:u w:val="single"/>
              </w:rPr>
              <w:t>Number of Formal Complaints Resolved with Discipline Imposed</w:t>
            </w:r>
          </w:p>
        </w:tc>
        <w:tc>
          <w:tcPr>
            <w:tcW w:w="1551" w:type="dxa"/>
          </w:tcPr>
          <w:p w:rsidR="00BD3351" w:rsidRPr="006723A9" w:rsidRDefault="00BD3351" w:rsidP="0045233A">
            <w:pPr>
              <w:rPr>
                <w:b/>
                <w:bCs/>
                <w:szCs w:val="22"/>
                <w:u w:val="single"/>
              </w:rPr>
            </w:pPr>
            <w:r w:rsidRPr="006723A9">
              <w:rPr>
                <w:b/>
                <w:bCs/>
                <w:sz w:val="22"/>
                <w:szCs w:val="22"/>
                <w:u w:val="single"/>
              </w:rPr>
              <w:t>% of Formal Complaints Resolved w/Discipline Imposed</w:t>
            </w:r>
          </w:p>
        </w:tc>
      </w:tr>
      <w:tr w:rsidR="00BD3351" w:rsidRPr="006723A9" w:rsidTr="0067608A">
        <w:trPr>
          <w:trHeight w:val="521"/>
        </w:trPr>
        <w:tc>
          <w:tcPr>
            <w:tcW w:w="1690" w:type="dxa"/>
            <w:vAlign w:val="center"/>
          </w:tcPr>
          <w:p w:rsidR="00BD3351" w:rsidRPr="006723A9" w:rsidRDefault="00BD3351" w:rsidP="0045233A">
            <w:pPr>
              <w:jc w:val="center"/>
              <w:rPr>
                <w:b/>
                <w:szCs w:val="24"/>
              </w:rPr>
            </w:pPr>
            <w:r w:rsidRPr="006723A9">
              <w:rPr>
                <w:b/>
                <w:szCs w:val="24"/>
              </w:rPr>
              <w:t>15</w:t>
            </w:r>
          </w:p>
        </w:tc>
        <w:tc>
          <w:tcPr>
            <w:tcW w:w="1620" w:type="dxa"/>
            <w:vAlign w:val="center"/>
          </w:tcPr>
          <w:p w:rsidR="00BD3351" w:rsidRPr="006723A9" w:rsidRDefault="00BD3351" w:rsidP="0045233A">
            <w:pPr>
              <w:jc w:val="center"/>
              <w:rPr>
                <w:b/>
                <w:szCs w:val="24"/>
              </w:rPr>
            </w:pPr>
            <w:r w:rsidRPr="006723A9">
              <w:rPr>
                <w:b/>
                <w:szCs w:val="24"/>
              </w:rPr>
              <w:t>8</w:t>
            </w:r>
          </w:p>
        </w:tc>
        <w:tc>
          <w:tcPr>
            <w:tcW w:w="1341" w:type="dxa"/>
            <w:noWrap/>
            <w:vAlign w:val="center"/>
          </w:tcPr>
          <w:p w:rsidR="00BD3351" w:rsidRPr="006723A9" w:rsidRDefault="00BD3351" w:rsidP="0045233A">
            <w:pPr>
              <w:jc w:val="center"/>
              <w:rPr>
                <w:b/>
                <w:szCs w:val="24"/>
              </w:rPr>
            </w:pPr>
            <w:r w:rsidRPr="006723A9">
              <w:rPr>
                <w:b/>
                <w:szCs w:val="24"/>
              </w:rPr>
              <w:t>2</w:t>
            </w:r>
          </w:p>
        </w:tc>
        <w:tc>
          <w:tcPr>
            <w:tcW w:w="1380" w:type="dxa"/>
            <w:noWrap/>
            <w:vAlign w:val="center"/>
          </w:tcPr>
          <w:p w:rsidR="00BD3351" w:rsidRPr="006723A9" w:rsidRDefault="00BD3351" w:rsidP="0045233A">
            <w:pPr>
              <w:jc w:val="center"/>
              <w:rPr>
                <w:b/>
                <w:szCs w:val="24"/>
              </w:rPr>
            </w:pPr>
            <w:r w:rsidRPr="006723A9">
              <w:rPr>
                <w:b/>
                <w:szCs w:val="24"/>
              </w:rPr>
              <w:t>0</w:t>
            </w:r>
          </w:p>
        </w:tc>
        <w:tc>
          <w:tcPr>
            <w:tcW w:w="1380" w:type="dxa"/>
            <w:noWrap/>
            <w:vAlign w:val="center"/>
          </w:tcPr>
          <w:p w:rsidR="00BD3351" w:rsidRPr="006723A9" w:rsidRDefault="00BD3351" w:rsidP="0045233A">
            <w:pPr>
              <w:jc w:val="center"/>
              <w:rPr>
                <w:b/>
                <w:szCs w:val="24"/>
              </w:rPr>
            </w:pPr>
            <w:r w:rsidRPr="006723A9">
              <w:rPr>
                <w:b/>
                <w:szCs w:val="24"/>
              </w:rPr>
              <w:t>0</w:t>
            </w:r>
          </w:p>
        </w:tc>
        <w:tc>
          <w:tcPr>
            <w:tcW w:w="1551" w:type="dxa"/>
            <w:vAlign w:val="center"/>
          </w:tcPr>
          <w:p w:rsidR="00BD3351" w:rsidRPr="006723A9" w:rsidRDefault="00BD3351" w:rsidP="0045233A">
            <w:pPr>
              <w:jc w:val="center"/>
              <w:rPr>
                <w:b/>
                <w:szCs w:val="24"/>
              </w:rPr>
            </w:pPr>
            <w:r w:rsidRPr="006723A9">
              <w:rPr>
                <w:b/>
                <w:szCs w:val="24"/>
              </w:rPr>
              <w:t>0%</w:t>
            </w:r>
          </w:p>
        </w:tc>
      </w:tr>
    </w:tbl>
    <w:p w:rsidR="00BD3351" w:rsidRPr="00F1202D" w:rsidRDefault="00BD3351" w:rsidP="0045233A">
      <w:pPr>
        <w:pStyle w:val="NoSpacing"/>
        <w:rPr>
          <w:rFonts w:ascii="Times New Roman" w:hAnsi="Times New Roman"/>
          <w:b/>
          <w:sz w:val="32"/>
          <w:szCs w:val="32"/>
        </w:rPr>
      </w:pPr>
      <w:r w:rsidRPr="006723A9">
        <w:rPr>
          <w:rFonts w:ascii="Times New Roman" w:hAnsi="Times New Roman"/>
          <w:sz w:val="24"/>
          <w:szCs w:val="24"/>
        </w:rPr>
        <w:br w:type="page"/>
      </w:r>
      <w:r w:rsidRPr="00F1202D">
        <w:rPr>
          <w:rFonts w:ascii="Times New Roman" w:hAnsi="Times New Roman"/>
          <w:b/>
          <w:sz w:val="32"/>
          <w:szCs w:val="32"/>
        </w:rPr>
        <w:t>The Board of Registration of Perfusionists</w:t>
      </w:r>
    </w:p>
    <w:p w:rsidR="00BD3351" w:rsidRPr="00F1202D" w:rsidRDefault="00BD3351" w:rsidP="0045233A">
      <w:pPr>
        <w:pStyle w:val="NoSpacing"/>
        <w:rPr>
          <w:rFonts w:ascii="Times New Roman" w:hAnsi="Times New Roman"/>
          <w:sz w:val="24"/>
          <w:szCs w:val="24"/>
        </w:rPr>
      </w:pPr>
      <w:r w:rsidRPr="00F1202D">
        <w:rPr>
          <w:rFonts w:ascii="Times New Roman" w:hAnsi="Times New Roman"/>
          <w:sz w:val="24"/>
          <w:szCs w:val="24"/>
        </w:rPr>
        <w:t>M.G.L. c. 13 §§9, 11E</w:t>
      </w:r>
      <w:r>
        <w:rPr>
          <w:rFonts w:ascii="Times New Roman" w:hAnsi="Times New Roman"/>
          <w:sz w:val="24"/>
          <w:szCs w:val="24"/>
        </w:rPr>
        <w:t>;</w:t>
      </w:r>
      <w:r w:rsidRPr="00F1202D">
        <w:rPr>
          <w:rFonts w:ascii="Times New Roman" w:hAnsi="Times New Roman"/>
          <w:sz w:val="24"/>
          <w:szCs w:val="24"/>
        </w:rPr>
        <w:t xml:space="preserve"> M.G.L. c. 112 §§211-220</w:t>
      </w:r>
    </w:p>
    <w:p w:rsidR="00BD3351" w:rsidRPr="00F1202D" w:rsidRDefault="00BD3351" w:rsidP="0045233A">
      <w:pPr>
        <w:pStyle w:val="NoSpacing"/>
        <w:rPr>
          <w:rFonts w:ascii="Times New Roman" w:hAnsi="Times New Roman"/>
          <w:sz w:val="24"/>
          <w:szCs w:val="24"/>
        </w:rPr>
      </w:pPr>
    </w:p>
    <w:p w:rsidR="00BD3351" w:rsidRPr="00F1202D" w:rsidRDefault="00BD3351" w:rsidP="0045233A">
      <w:pPr>
        <w:pStyle w:val="NoSpacing"/>
        <w:rPr>
          <w:rFonts w:ascii="Times New Roman" w:hAnsi="Times New Roman"/>
          <w:b/>
          <w:sz w:val="24"/>
          <w:szCs w:val="24"/>
        </w:rPr>
      </w:pPr>
      <w:r w:rsidRPr="00F1202D">
        <w:rPr>
          <w:rFonts w:ascii="Times New Roman" w:hAnsi="Times New Roman"/>
          <w:b/>
          <w:sz w:val="24"/>
          <w:szCs w:val="24"/>
        </w:rPr>
        <w:t>I.</w:t>
      </w:r>
      <w:r w:rsidRPr="00F1202D">
        <w:rPr>
          <w:rFonts w:ascii="Times New Roman" w:hAnsi="Times New Roman"/>
          <w:b/>
          <w:sz w:val="24"/>
          <w:szCs w:val="24"/>
        </w:rPr>
        <w:tab/>
        <w:t>Administration</w:t>
      </w:r>
    </w:p>
    <w:p w:rsidR="00BD3351" w:rsidRPr="00F1202D" w:rsidRDefault="00BD3351" w:rsidP="0045233A">
      <w:pPr>
        <w:pStyle w:val="NoSpacing"/>
        <w:rPr>
          <w:rFonts w:ascii="Times New Roman" w:hAnsi="Times New Roman"/>
          <w:b/>
          <w:sz w:val="24"/>
          <w:szCs w:val="24"/>
        </w:rPr>
      </w:pPr>
    </w:p>
    <w:p w:rsidR="00BD3351" w:rsidRPr="00F1202D" w:rsidRDefault="00BD3351" w:rsidP="0045233A">
      <w:pPr>
        <w:pStyle w:val="NoSpacing"/>
        <w:rPr>
          <w:rFonts w:ascii="Times New Roman" w:hAnsi="Times New Roman"/>
          <w:b/>
          <w:sz w:val="24"/>
          <w:szCs w:val="24"/>
        </w:rPr>
      </w:pPr>
      <w:r w:rsidRPr="00F1202D">
        <w:rPr>
          <w:rFonts w:ascii="Times New Roman" w:hAnsi="Times New Roman"/>
          <w:b/>
          <w:sz w:val="24"/>
          <w:szCs w:val="24"/>
        </w:rPr>
        <w:t>About the Board</w:t>
      </w:r>
    </w:p>
    <w:p w:rsidR="00BD3351" w:rsidRDefault="00BD3351" w:rsidP="0045233A">
      <w:pPr>
        <w:pStyle w:val="NormalWeb"/>
        <w:shd w:val="clear" w:color="auto" w:fill="FFFFFF"/>
        <w:spacing w:after="0"/>
      </w:pPr>
      <w:r w:rsidRPr="00F1202D">
        <w:t>The Board of Registration of Perfusionists (Perfusionists Board) is charged with evaluating the qualifications of applicants for licensure and granting licenses to qualified applicants. It establishes rules and regulations to ensure the integrity and competence of licensees. The Board promotes the public health, welfare, and safety by insuring that licensed Perfusionists have proper training and experience through a degree program and meet the minimum requirements set forth by the Perfusionists Board.</w:t>
      </w:r>
    </w:p>
    <w:p w:rsidR="00BD3351" w:rsidRPr="00F1202D" w:rsidRDefault="00BD3351" w:rsidP="0045233A">
      <w:pPr>
        <w:pStyle w:val="NormalWeb"/>
        <w:shd w:val="clear" w:color="auto" w:fill="FFFFFF"/>
        <w:spacing w:after="0"/>
      </w:pPr>
    </w:p>
    <w:p w:rsidR="00BD3351" w:rsidRPr="00F1202D" w:rsidRDefault="00BD3351" w:rsidP="0045233A">
      <w:pPr>
        <w:pStyle w:val="NormalWeb"/>
        <w:shd w:val="clear" w:color="auto" w:fill="FFFFFF"/>
        <w:spacing w:after="0"/>
      </w:pPr>
      <w:r w:rsidRPr="00F1202D">
        <w:t>Perfusionists are skilled health professionals, trained and educated specifically as members of an open-heart surgical team responsible for the selection, set-up, and operation of a mechanical device commonly referred to as the heart-lung machine. The Perfusionist is responsible for operating the machine during surgery, monitoring the altered circulatory process closely, taking appropriate corrective action when abnormal situations arise, and keeping both the surgeon and the anesthesiologist fully informed.</w:t>
      </w:r>
    </w:p>
    <w:p w:rsidR="00BD3351" w:rsidRPr="00F1202D" w:rsidRDefault="00BD3351" w:rsidP="0045233A">
      <w:pPr>
        <w:pStyle w:val="NormalWeb"/>
        <w:shd w:val="clear" w:color="auto" w:fill="FFFFFF"/>
        <w:spacing w:after="0"/>
      </w:pPr>
    </w:p>
    <w:p w:rsidR="00BD3351" w:rsidRPr="00F1202D" w:rsidRDefault="00BD3351" w:rsidP="0045233A">
      <w:pPr>
        <w:pStyle w:val="NormalWeb"/>
        <w:shd w:val="clear" w:color="auto" w:fill="FFFFFF"/>
        <w:spacing w:after="0"/>
      </w:pPr>
      <w:r w:rsidRPr="00F1202D">
        <w:t>In addition to the operation of the heart-lung machine during surgery, Perfusionists often function in supportive roles for other medical specialties by operating mechanical devices to assist in the conservation of blood and blood products during surgery and providing extended, long-term support of the patient's circulation outside of the operating room environment.</w:t>
      </w:r>
    </w:p>
    <w:p w:rsidR="00BD3351" w:rsidRPr="00F1202D" w:rsidRDefault="00BD3351" w:rsidP="0045233A">
      <w:pPr>
        <w:pStyle w:val="NormalWeb"/>
        <w:shd w:val="clear" w:color="auto" w:fill="FFFFFF"/>
        <w:spacing w:after="0"/>
      </w:pPr>
    </w:p>
    <w:p w:rsidR="00BD3351" w:rsidRPr="00F1202D" w:rsidRDefault="00BD3351" w:rsidP="0045233A">
      <w:pPr>
        <w:pStyle w:val="NormalWeb"/>
        <w:shd w:val="clear" w:color="auto" w:fill="FFFFFF"/>
        <w:spacing w:after="0"/>
      </w:pPr>
      <w:r w:rsidRPr="00F1202D">
        <w:t xml:space="preserve">The Perfusionists Board is made up of seven members including </w:t>
      </w:r>
      <w:r>
        <w:t>four</w:t>
      </w:r>
      <w:r w:rsidRPr="00F1202D">
        <w:t xml:space="preserve"> Perfusionists, </w:t>
      </w:r>
      <w:r>
        <w:t>one</w:t>
      </w:r>
      <w:r w:rsidRPr="00F1202D">
        <w:t xml:space="preserve"> Anesthesiologist, </w:t>
      </w:r>
      <w:r>
        <w:t>one</w:t>
      </w:r>
      <w:r w:rsidRPr="00F1202D">
        <w:t xml:space="preserve"> Cardiovascular Surgeon, and </w:t>
      </w:r>
      <w:r>
        <w:t>one</w:t>
      </w:r>
      <w:r w:rsidRPr="00F1202D">
        <w:t xml:space="preserve"> Public member.  By statute, </w:t>
      </w:r>
      <w:r>
        <w:t>four</w:t>
      </w:r>
      <w:r w:rsidRPr="00F1202D">
        <w:t xml:space="preserve"> members are required to be present to constitute a quorum.</w:t>
      </w:r>
    </w:p>
    <w:p w:rsidR="00BD3351" w:rsidRPr="00F1202D" w:rsidRDefault="00BD3351" w:rsidP="0045233A">
      <w:pPr>
        <w:pStyle w:val="NoSpacing"/>
        <w:rPr>
          <w:rFonts w:ascii="Times New Roman" w:hAnsi="Times New Roman"/>
          <w:b/>
          <w:sz w:val="24"/>
          <w:szCs w:val="24"/>
        </w:rPr>
      </w:pPr>
    </w:p>
    <w:p w:rsidR="00BD3351" w:rsidRPr="005066BF" w:rsidRDefault="00BD3351" w:rsidP="0045233A">
      <w:pPr>
        <w:pStyle w:val="NoSpacing"/>
        <w:rPr>
          <w:rFonts w:ascii="Times New Roman" w:hAnsi="Times New Roman"/>
          <w:b/>
          <w:sz w:val="24"/>
          <w:szCs w:val="24"/>
        </w:rPr>
      </w:pPr>
      <w:r>
        <w:rPr>
          <w:rFonts w:ascii="Times New Roman" w:hAnsi="Times New Roman"/>
          <w:b/>
          <w:sz w:val="24"/>
          <w:szCs w:val="24"/>
        </w:rPr>
        <w:t xml:space="preserve">FY15 </w:t>
      </w:r>
      <w:r w:rsidRPr="005066BF">
        <w:rPr>
          <w:rFonts w:ascii="Times New Roman" w:hAnsi="Times New Roman"/>
          <w:b/>
          <w:sz w:val="24"/>
          <w:szCs w:val="24"/>
        </w:rPr>
        <w:t>Board Members</w:t>
      </w:r>
    </w:p>
    <w:p w:rsidR="00BD3351" w:rsidRPr="005066BF" w:rsidRDefault="00BD3351" w:rsidP="0045233A">
      <w:pPr>
        <w:rPr>
          <w:szCs w:val="24"/>
        </w:rPr>
      </w:pPr>
      <w:r w:rsidRPr="005066BF">
        <w:rPr>
          <w:szCs w:val="24"/>
        </w:rPr>
        <w:t>Adam Lerner, M.D., Anesthesiologist (Cardiac Anesthesia), Chair</w:t>
      </w:r>
    </w:p>
    <w:p w:rsidR="00BD3351" w:rsidRPr="005066BF" w:rsidRDefault="00BD3351" w:rsidP="0045233A">
      <w:pPr>
        <w:rPr>
          <w:szCs w:val="24"/>
        </w:rPr>
      </w:pPr>
      <w:r w:rsidRPr="005066BF">
        <w:rPr>
          <w:szCs w:val="24"/>
        </w:rPr>
        <w:t>Kevin Lilly, Certified Clinic</w:t>
      </w:r>
      <w:r>
        <w:rPr>
          <w:szCs w:val="24"/>
        </w:rPr>
        <w:t>al Perfusionist 1, Vice-Chair</w:t>
      </w:r>
    </w:p>
    <w:p w:rsidR="00BD3351" w:rsidRPr="005066BF" w:rsidRDefault="00BD3351" w:rsidP="0045233A">
      <w:pPr>
        <w:rPr>
          <w:szCs w:val="24"/>
        </w:rPr>
      </w:pPr>
      <w:r w:rsidRPr="005066BF">
        <w:rPr>
          <w:szCs w:val="24"/>
        </w:rPr>
        <w:t>Raymond Hawkins, Perfusionist 3</w:t>
      </w:r>
    </w:p>
    <w:p w:rsidR="00BD3351" w:rsidRPr="005066BF" w:rsidRDefault="00BD3351" w:rsidP="0045233A">
      <w:pPr>
        <w:rPr>
          <w:szCs w:val="24"/>
        </w:rPr>
      </w:pPr>
      <w:r w:rsidRPr="005066BF">
        <w:rPr>
          <w:szCs w:val="24"/>
        </w:rPr>
        <w:t>Kyle Spear, Perfusionist 4</w:t>
      </w:r>
    </w:p>
    <w:p w:rsidR="00BD3351" w:rsidRPr="005066BF" w:rsidRDefault="00BD3351" w:rsidP="0045233A">
      <w:pPr>
        <w:rPr>
          <w:szCs w:val="24"/>
        </w:rPr>
      </w:pPr>
      <w:r w:rsidRPr="005066BF">
        <w:rPr>
          <w:szCs w:val="24"/>
        </w:rPr>
        <w:t>Sary Aranki, M.D., Cardiovascular Surgeon</w:t>
      </w:r>
    </w:p>
    <w:p w:rsidR="00BD3351" w:rsidRPr="005066BF" w:rsidRDefault="00BD3351" w:rsidP="0045233A">
      <w:pPr>
        <w:rPr>
          <w:szCs w:val="24"/>
        </w:rPr>
      </w:pPr>
    </w:p>
    <w:p w:rsidR="00BD3351" w:rsidRPr="005066BF" w:rsidRDefault="00BD3351" w:rsidP="0045233A">
      <w:pPr>
        <w:pStyle w:val="NoSpacing"/>
        <w:rPr>
          <w:rFonts w:ascii="Times New Roman" w:hAnsi="Times New Roman"/>
          <w:b/>
          <w:sz w:val="24"/>
          <w:szCs w:val="24"/>
        </w:rPr>
      </w:pPr>
      <w:r w:rsidRPr="005066BF">
        <w:rPr>
          <w:rFonts w:ascii="Times New Roman" w:hAnsi="Times New Roman"/>
          <w:b/>
          <w:sz w:val="24"/>
          <w:szCs w:val="24"/>
        </w:rPr>
        <w:t>FY1</w:t>
      </w:r>
      <w:r>
        <w:rPr>
          <w:rFonts w:ascii="Times New Roman" w:hAnsi="Times New Roman"/>
          <w:b/>
          <w:sz w:val="24"/>
          <w:szCs w:val="24"/>
        </w:rPr>
        <w:t>5</w:t>
      </w:r>
      <w:r w:rsidRPr="005066BF">
        <w:rPr>
          <w:rFonts w:ascii="Times New Roman" w:hAnsi="Times New Roman"/>
          <w:b/>
          <w:sz w:val="24"/>
          <w:szCs w:val="24"/>
        </w:rPr>
        <w:t xml:space="preserve"> Board Meetings</w:t>
      </w:r>
    </w:p>
    <w:p w:rsidR="00BD3351" w:rsidRPr="005066BF" w:rsidRDefault="00BD3351" w:rsidP="0045233A">
      <w:pPr>
        <w:rPr>
          <w:szCs w:val="24"/>
        </w:rPr>
      </w:pPr>
      <w:r>
        <w:rPr>
          <w:szCs w:val="24"/>
        </w:rPr>
        <w:t>September 2, 2014</w:t>
      </w:r>
    </w:p>
    <w:p w:rsidR="00BD3351" w:rsidRPr="005066BF" w:rsidRDefault="00BD3351" w:rsidP="0045233A">
      <w:pPr>
        <w:rPr>
          <w:szCs w:val="24"/>
        </w:rPr>
      </w:pPr>
      <w:r>
        <w:rPr>
          <w:szCs w:val="24"/>
        </w:rPr>
        <w:t>March 3, 2015</w:t>
      </w:r>
    </w:p>
    <w:p w:rsidR="00BD3351" w:rsidRDefault="00BD3351" w:rsidP="0045233A">
      <w:pPr>
        <w:pStyle w:val="NoSpacing"/>
        <w:rPr>
          <w:rFonts w:ascii="Times New Roman" w:hAnsi="Times New Roman"/>
          <w:b/>
          <w:sz w:val="24"/>
          <w:szCs w:val="24"/>
        </w:rPr>
      </w:pPr>
      <w:r w:rsidRPr="00F1202D">
        <w:rPr>
          <w:rFonts w:ascii="Times New Roman" w:hAnsi="Times New Roman"/>
          <w:b/>
          <w:sz w:val="24"/>
          <w:szCs w:val="24"/>
        </w:rPr>
        <w:br w:type="page"/>
        <w:t>Contact Information</w:t>
      </w:r>
    </w:p>
    <w:p w:rsidR="00BD3351" w:rsidRPr="00F1202D" w:rsidRDefault="00BD3351" w:rsidP="0045233A">
      <w:pPr>
        <w:pStyle w:val="NormalWeb"/>
        <w:shd w:val="clear" w:color="auto" w:fill="FFFFFF"/>
        <w:spacing w:after="0"/>
      </w:pPr>
      <w:r w:rsidRPr="00F1202D">
        <w:t xml:space="preserve">Board of Registration of Perfusionists </w:t>
      </w:r>
    </w:p>
    <w:p w:rsidR="00BD3351" w:rsidRPr="00F1202D" w:rsidRDefault="00BD3351" w:rsidP="0045233A">
      <w:pPr>
        <w:pStyle w:val="NormalWeb"/>
        <w:shd w:val="clear" w:color="auto" w:fill="FFFFFF"/>
        <w:spacing w:after="0"/>
      </w:pPr>
      <w:r w:rsidRPr="00F1202D">
        <w:t>239 Causeway Street, Suite 500</w:t>
      </w:r>
      <w:r w:rsidRPr="00F1202D">
        <w:br/>
        <w:t>Boston, MA 02114</w:t>
      </w:r>
      <w:r w:rsidRPr="00F1202D">
        <w:br/>
        <w:t>617- 973-0806</w:t>
      </w:r>
    </w:p>
    <w:p w:rsidR="00BD3351" w:rsidRPr="00F1202D" w:rsidRDefault="00BD3351" w:rsidP="0045233A">
      <w:pPr>
        <w:pStyle w:val="NormalWeb"/>
        <w:shd w:val="clear" w:color="auto" w:fill="FFFFFF"/>
        <w:spacing w:after="0"/>
        <w:rPr>
          <w:rStyle w:val="Strong"/>
          <w:b w:val="0"/>
        </w:rPr>
      </w:pPr>
      <w:hyperlink r:id="rId17" w:history="1">
        <w:r w:rsidRPr="00F1202D">
          <w:rPr>
            <w:rStyle w:val="Hyperlink"/>
            <w:bCs/>
            <w:color w:val="auto"/>
          </w:rPr>
          <w:t>http://www.mass.gov/dph/boards/pf</w:t>
        </w:r>
      </w:hyperlink>
    </w:p>
    <w:p w:rsidR="00BD3351" w:rsidRPr="00F1202D" w:rsidRDefault="00BD3351" w:rsidP="0045233A">
      <w:pPr>
        <w:pStyle w:val="NormalWeb"/>
        <w:shd w:val="clear" w:color="auto" w:fill="FFFFFF"/>
        <w:spacing w:after="0"/>
      </w:pPr>
      <w:r w:rsidRPr="00F1202D">
        <w:t>MultiBoard.Admin@state.ma.us</w:t>
      </w:r>
    </w:p>
    <w:p w:rsidR="00BD3351" w:rsidRPr="00F1202D" w:rsidRDefault="00BD3351" w:rsidP="0045233A">
      <w:pPr>
        <w:pStyle w:val="NoSpacing"/>
        <w:rPr>
          <w:rFonts w:ascii="Times New Roman" w:hAnsi="Times New Roman"/>
          <w:sz w:val="24"/>
          <w:szCs w:val="24"/>
        </w:rPr>
      </w:pPr>
    </w:p>
    <w:p w:rsidR="00BD3351" w:rsidRPr="00F1202D" w:rsidRDefault="00BD3351" w:rsidP="0045233A">
      <w:pPr>
        <w:pStyle w:val="NoSpacing"/>
        <w:rPr>
          <w:rFonts w:ascii="Times New Roman" w:hAnsi="Times New Roman"/>
          <w:b/>
          <w:sz w:val="24"/>
          <w:szCs w:val="24"/>
        </w:rPr>
      </w:pPr>
      <w:r w:rsidRPr="00F1202D">
        <w:rPr>
          <w:rFonts w:ascii="Times New Roman" w:hAnsi="Times New Roman"/>
          <w:b/>
          <w:sz w:val="24"/>
          <w:szCs w:val="24"/>
        </w:rPr>
        <w:t>II.</w:t>
      </w:r>
      <w:r w:rsidRPr="00F1202D">
        <w:rPr>
          <w:rFonts w:ascii="Times New Roman" w:hAnsi="Times New Roman"/>
          <w:b/>
          <w:sz w:val="24"/>
          <w:szCs w:val="24"/>
        </w:rPr>
        <w:tab/>
        <w:t>Strategic Priorities</w:t>
      </w:r>
    </w:p>
    <w:p w:rsidR="00BD3351" w:rsidRPr="00F1202D" w:rsidRDefault="00BD3351" w:rsidP="0045233A">
      <w:pPr>
        <w:pStyle w:val="NoSpacing"/>
        <w:rPr>
          <w:rFonts w:ascii="Times New Roman" w:hAnsi="Times New Roman"/>
          <w:b/>
          <w:sz w:val="24"/>
          <w:szCs w:val="24"/>
        </w:rPr>
      </w:pPr>
    </w:p>
    <w:p w:rsidR="00BD3351" w:rsidRPr="00F1202D" w:rsidRDefault="00BD3351" w:rsidP="0045233A">
      <w:pPr>
        <w:rPr>
          <w:szCs w:val="24"/>
        </w:rPr>
      </w:pPr>
      <w:r w:rsidRPr="00F1202D">
        <w:rPr>
          <w:b/>
          <w:szCs w:val="24"/>
        </w:rPr>
        <w:t>Amend Regulations:</w:t>
      </w:r>
      <w:r w:rsidRPr="00F1202D">
        <w:rPr>
          <w:szCs w:val="24"/>
        </w:rPr>
        <w:t xml:space="preserve">  Over the next fiscal year, the Perfusionist</w:t>
      </w:r>
      <w:r w:rsidRPr="00F1202D">
        <w:t>s</w:t>
      </w:r>
      <w:r w:rsidRPr="00F1202D">
        <w:rPr>
          <w:szCs w:val="24"/>
        </w:rPr>
        <w:t xml:space="preserve"> Board will be reviewing Board regulations and revising them as appropriate.</w:t>
      </w:r>
    </w:p>
    <w:p w:rsidR="00BD3351" w:rsidRPr="00F1202D" w:rsidRDefault="00BD3351" w:rsidP="0045233A">
      <w:pPr>
        <w:rPr>
          <w:szCs w:val="24"/>
        </w:rPr>
      </w:pPr>
    </w:p>
    <w:p w:rsidR="00BD3351" w:rsidRPr="00F1202D" w:rsidRDefault="00BD3351" w:rsidP="0045233A">
      <w:pPr>
        <w:rPr>
          <w:szCs w:val="24"/>
        </w:rPr>
      </w:pPr>
      <w:r w:rsidRPr="00F1202D">
        <w:rPr>
          <w:b/>
          <w:szCs w:val="24"/>
        </w:rPr>
        <w:t>Update Applications and Forms:</w:t>
      </w:r>
      <w:r w:rsidRPr="00F1202D">
        <w:rPr>
          <w:szCs w:val="24"/>
        </w:rPr>
        <w:t xml:space="preserve">  The Perfusionist</w:t>
      </w:r>
      <w:r w:rsidRPr="00F1202D">
        <w:t>s</w:t>
      </w:r>
      <w:r w:rsidRPr="00F1202D">
        <w:rPr>
          <w:szCs w:val="24"/>
        </w:rPr>
        <w:t xml:space="preserve"> Board will update licensee forms and work to improve the application process</w:t>
      </w:r>
      <w:r>
        <w:rPr>
          <w:szCs w:val="24"/>
        </w:rPr>
        <w:t>.</w:t>
      </w:r>
    </w:p>
    <w:p w:rsidR="00BD3351" w:rsidRPr="00F1202D" w:rsidRDefault="00BD3351" w:rsidP="0045233A">
      <w:pPr>
        <w:pStyle w:val="NoSpacing"/>
        <w:rPr>
          <w:rFonts w:ascii="Times New Roman" w:hAnsi="Times New Roman"/>
          <w:b/>
          <w:sz w:val="24"/>
          <w:szCs w:val="24"/>
        </w:rPr>
      </w:pPr>
    </w:p>
    <w:p w:rsidR="00BD3351" w:rsidRPr="00F1202D" w:rsidRDefault="00BD3351" w:rsidP="0045233A">
      <w:pPr>
        <w:pStyle w:val="NoSpacing"/>
        <w:rPr>
          <w:rFonts w:ascii="Times New Roman" w:hAnsi="Times New Roman"/>
          <w:b/>
          <w:sz w:val="24"/>
          <w:szCs w:val="24"/>
        </w:rPr>
      </w:pPr>
      <w:r w:rsidRPr="00F1202D">
        <w:rPr>
          <w:rFonts w:ascii="Times New Roman" w:hAnsi="Times New Roman"/>
          <w:b/>
          <w:sz w:val="24"/>
          <w:szCs w:val="24"/>
        </w:rPr>
        <w:t>III.</w:t>
      </w:r>
      <w:r w:rsidRPr="00F1202D">
        <w:rPr>
          <w:rFonts w:ascii="Times New Roman" w:hAnsi="Times New Roman"/>
          <w:b/>
          <w:sz w:val="24"/>
          <w:szCs w:val="24"/>
        </w:rPr>
        <w:tab/>
        <w:t>License and Licensee Statistics</w:t>
      </w:r>
    </w:p>
    <w:p w:rsidR="00BD3351" w:rsidRPr="00F1202D" w:rsidRDefault="00BD3351" w:rsidP="0045233A">
      <w:pPr>
        <w:pStyle w:val="NoSpacing"/>
        <w:rPr>
          <w:rFonts w:ascii="Times New Roman" w:hAnsi="Times New Roman"/>
          <w:sz w:val="24"/>
          <w:szCs w:val="24"/>
        </w:rPr>
      </w:pPr>
    </w:p>
    <w:tbl>
      <w:tblPr>
        <w:tblW w:w="7420" w:type="dxa"/>
        <w:tblInd w:w="93" w:type="dxa"/>
        <w:tblBorders>
          <w:top w:val="single" w:sz="4" w:space="0" w:color="auto"/>
          <w:left w:val="single" w:sz="4" w:space="0" w:color="auto"/>
          <w:bottom w:val="single" w:sz="4" w:space="0" w:color="auto"/>
          <w:right w:val="single" w:sz="4" w:space="0" w:color="auto"/>
        </w:tblBorders>
        <w:tblLook w:val="0000"/>
      </w:tblPr>
      <w:tblGrid>
        <w:gridCol w:w="3435"/>
        <w:gridCol w:w="1080"/>
        <w:gridCol w:w="2905"/>
      </w:tblGrid>
      <w:tr w:rsidR="00BD3351" w:rsidRPr="00F1202D" w:rsidTr="000F26A6">
        <w:trPr>
          <w:trHeight w:val="333"/>
        </w:trPr>
        <w:tc>
          <w:tcPr>
            <w:tcW w:w="3435" w:type="dxa"/>
            <w:tcBorders>
              <w:top w:val="single" w:sz="4" w:space="0" w:color="auto"/>
              <w:right w:val="single" w:sz="4" w:space="0" w:color="auto"/>
            </w:tcBorders>
            <w:noWrap/>
            <w:vAlign w:val="bottom"/>
          </w:tcPr>
          <w:p w:rsidR="00BD3351" w:rsidRPr="00F1202D" w:rsidRDefault="00BD3351" w:rsidP="0045233A">
            <w:pPr>
              <w:rPr>
                <w:b/>
                <w:szCs w:val="24"/>
              </w:rPr>
            </w:pPr>
            <w:r w:rsidRPr="00F1202D">
              <w:rPr>
                <w:b/>
                <w:szCs w:val="24"/>
              </w:rPr>
              <w:t>Board of Perfusionists</w:t>
            </w:r>
          </w:p>
          <w:p w:rsidR="00BD3351" w:rsidRPr="00F1202D" w:rsidRDefault="00BD3351" w:rsidP="0045233A">
            <w:pPr>
              <w:ind w:left="267"/>
              <w:rPr>
                <w:b/>
                <w:szCs w:val="24"/>
              </w:rPr>
            </w:pPr>
            <w:r w:rsidRPr="00F1202D">
              <w:rPr>
                <w:szCs w:val="24"/>
              </w:rPr>
              <w:t>Biennial licensure, except</w:t>
            </w: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F1202D" w:rsidRDefault="00BD3351" w:rsidP="0045233A">
            <w:pPr>
              <w:jc w:val="right"/>
              <w:rPr>
                <w:szCs w:val="24"/>
              </w:rPr>
            </w:pPr>
            <w:r w:rsidRPr="00F1202D">
              <w:rPr>
                <w:szCs w:val="24"/>
              </w:rPr>
              <w:t>117</w:t>
            </w:r>
          </w:p>
        </w:tc>
        <w:tc>
          <w:tcPr>
            <w:tcW w:w="2905" w:type="dxa"/>
            <w:tcBorders>
              <w:top w:val="single" w:sz="4" w:space="0" w:color="auto"/>
              <w:left w:val="single" w:sz="4" w:space="0" w:color="auto"/>
              <w:bottom w:val="single" w:sz="4" w:space="0" w:color="auto"/>
            </w:tcBorders>
            <w:noWrap/>
            <w:vAlign w:val="bottom"/>
          </w:tcPr>
          <w:p w:rsidR="00BD3351" w:rsidRPr="00F1202D" w:rsidRDefault="00BD3351" w:rsidP="0045233A">
            <w:pPr>
              <w:rPr>
                <w:szCs w:val="24"/>
              </w:rPr>
            </w:pPr>
            <w:r w:rsidRPr="00F1202D">
              <w:rPr>
                <w:szCs w:val="24"/>
              </w:rPr>
              <w:t>Full Licenses</w:t>
            </w:r>
          </w:p>
        </w:tc>
      </w:tr>
      <w:tr w:rsidR="00BD3351" w:rsidRPr="00F1202D" w:rsidTr="000F26A6">
        <w:trPr>
          <w:trHeight w:val="351"/>
        </w:trPr>
        <w:tc>
          <w:tcPr>
            <w:tcW w:w="3435" w:type="dxa"/>
            <w:tcBorders>
              <w:bottom w:val="single" w:sz="4" w:space="0" w:color="auto"/>
              <w:right w:val="single" w:sz="4" w:space="0" w:color="auto"/>
            </w:tcBorders>
            <w:noWrap/>
            <w:vAlign w:val="bottom"/>
          </w:tcPr>
          <w:p w:rsidR="00BD3351" w:rsidRPr="00F1202D" w:rsidRDefault="00BD3351" w:rsidP="0045233A">
            <w:pPr>
              <w:ind w:left="267"/>
              <w:rPr>
                <w:szCs w:val="24"/>
              </w:rPr>
            </w:pPr>
            <w:r w:rsidRPr="00F1202D">
              <w:rPr>
                <w:szCs w:val="24"/>
              </w:rPr>
              <w:t>Provisional Licenses, which are annual.</w:t>
            </w:r>
          </w:p>
        </w:tc>
        <w:tc>
          <w:tcPr>
            <w:tcW w:w="1080" w:type="dxa"/>
            <w:tcBorders>
              <w:top w:val="single" w:sz="4" w:space="0" w:color="auto"/>
              <w:left w:val="single" w:sz="4" w:space="0" w:color="auto"/>
              <w:bottom w:val="single" w:sz="4" w:space="0" w:color="auto"/>
              <w:right w:val="single" w:sz="4" w:space="0" w:color="auto"/>
            </w:tcBorders>
            <w:noWrap/>
            <w:vAlign w:val="bottom"/>
          </w:tcPr>
          <w:p w:rsidR="00BD3351" w:rsidRPr="00F1202D" w:rsidRDefault="00BD3351" w:rsidP="0045233A">
            <w:pPr>
              <w:jc w:val="right"/>
              <w:rPr>
                <w:szCs w:val="24"/>
              </w:rPr>
            </w:pPr>
            <w:r w:rsidRPr="00F1202D">
              <w:rPr>
                <w:szCs w:val="24"/>
              </w:rPr>
              <w:t>4</w:t>
            </w:r>
          </w:p>
        </w:tc>
        <w:tc>
          <w:tcPr>
            <w:tcW w:w="2905" w:type="dxa"/>
            <w:tcBorders>
              <w:top w:val="single" w:sz="4" w:space="0" w:color="auto"/>
              <w:left w:val="single" w:sz="4" w:space="0" w:color="auto"/>
              <w:bottom w:val="single" w:sz="4" w:space="0" w:color="auto"/>
            </w:tcBorders>
            <w:noWrap/>
            <w:vAlign w:val="bottom"/>
          </w:tcPr>
          <w:p w:rsidR="00BD3351" w:rsidRPr="00F1202D" w:rsidRDefault="00BD3351" w:rsidP="0045233A">
            <w:pPr>
              <w:rPr>
                <w:szCs w:val="24"/>
              </w:rPr>
            </w:pPr>
            <w:r w:rsidRPr="00F1202D">
              <w:rPr>
                <w:szCs w:val="24"/>
              </w:rPr>
              <w:t>Provisional Licenses</w:t>
            </w:r>
          </w:p>
        </w:tc>
      </w:tr>
      <w:tr w:rsidR="00BD3351" w:rsidRPr="00F1202D" w:rsidTr="000F26A6">
        <w:trPr>
          <w:trHeight w:val="330"/>
        </w:trPr>
        <w:tc>
          <w:tcPr>
            <w:tcW w:w="3435" w:type="dxa"/>
            <w:tcBorders>
              <w:top w:val="single" w:sz="4" w:space="0" w:color="auto"/>
              <w:bottom w:val="single" w:sz="4" w:space="0" w:color="auto"/>
              <w:right w:val="single" w:sz="4" w:space="0" w:color="auto"/>
            </w:tcBorders>
            <w:noWrap/>
          </w:tcPr>
          <w:p w:rsidR="00BD3351" w:rsidRPr="00F1202D" w:rsidRDefault="00BD3351" w:rsidP="0045233A">
            <w:pPr>
              <w:rPr>
                <w:szCs w:val="24"/>
              </w:rPr>
            </w:pPr>
            <w:r w:rsidRPr="00F1202D">
              <w:rPr>
                <w:szCs w:val="24"/>
              </w:rPr>
              <w:t>TOTAL</w:t>
            </w:r>
          </w:p>
        </w:tc>
        <w:tc>
          <w:tcPr>
            <w:tcW w:w="1080" w:type="dxa"/>
            <w:tcBorders>
              <w:top w:val="single" w:sz="4" w:space="0" w:color="auto"/>
              <w:left w:val="single" w:sz="4" w:space="0" w:color="auto"/>
              <w:bottom w:val="single" w:sz="4" w:space="0" w:color="auto"/>
              <w:right w:val="single" w:sz="4" w:space="0" w:color="auto"/>
            </w:tcBorders>
            <w:noWrap/>
          </w:tcPr>
          <w:p w:rsidR="00BD3351" w:rsidRPr="00F1202D" w:rsidRDefault="00BD3351" w:rsidP="0045233A">
            <w:pPr>
              <w:jc w:val="right"/>
              <w:rPr>
                <w:szCs w:val="24"/>
              </w:rPr>
            </w:pPr>
            <w:r w:rsidRPr="00F1202D">
              <w:rPr>
                <w:szCs w:val="24"/>
              </w:rPr>
              <w:t>121</w:t>
            </w:r>
          </w:p>
        </w:tc>
        <w:tc>
          <w:tcPr>
            <w:tcW w:w="2905" w:type="dxa"/>
            <w:tcBorders>
              <w:top w:val="single" w:sz="4" w:space="0" w:color="auto"/>
              <w:left w:val="single" w:sz="4" w:space="0" w:color="auto"/>
              <w:bottom w:val="single" w:sz="4" w:space="0" w:color="auto"/>
            </w:tcBorders>
            <w:noWrap/>
          </w:tcPr>
          <w:p w:rsidR="00BD3351" w:rsidRPr="00F1202D" w:rsidRDefault="00BD3351" w:rsidP="0045233A">
            <w:pPr>
              <w:rPr>
                <w:szCs w:val="24"/>
              </w:rPr>
            </w:pPr>
            <w:r w:rsidRPr="00F1202D">
              <w:rPr>
                <w:szCs w:val="24"/>
              </w:rPr>
              <w:t> </w:t>
            </w:r>
          </w:p>
        </w:tc>
      </w:tr>
    </w:tbl>
    <w:p w:rsidR="00BD3351" w:rsidRPr="00F1202D" w:rsidRDefault="00BD3351" w:rsidP="0045233A">
      <w:pPr>
        <w:pStyle w:val="NoSpacing"/>
        <w:rPr>
          <w:rFonts w:ascii="Times New Roman" w:hAnsi="Times New Roman"/>
          <w:sz w:val="24"/>
          <w:szCs w:val="24"/>
        </w:rPr>
      </w:pPr>
    </w:p>
    <w:p w:rsidR="00BD3351" w:rsidRPr="00F1202D" w:rsidRDefault="00BD3351" w:rsidP="0045233A">
      <w:pPr>
        <w:pStyle w:val="NoSpacing"/>
        <w:rPr>
          <w:rFonts w:ascii="Times New Roman" w:hAnsi="Times New Roman"/>
          <w:b/>
          <w:sz w:val="24"/>
          <w:szCs w:val="24"/>
        </w:rPr>
      </w:pPr>
      <w:r w:rsidRPr="00F1202D">
        <w:rPr>
          <w:rFonts w:ascii="Times New Roman" w:hAnsi="Times New Roman"/>
          <w:b/>
          <w:sz w:val="24"/>
          <w:szCs w:val="24"/>
        </w:rPr>
        <w:t>IV.</w:t>
      </w:r>
      <w:r w:rsidRPr="00F1202D">
        <w:rPr>
          <w:rFonts w:ascii="Times New Roman" w:hAnsi="Times New Roman"/>
          <w:b/>
          <w:sz w:val="24"/>
          <w:szCs w:val="24"/>
        </w:rPr>
        <w:tab/>
        <w:t>Compliance: Disciplinary Statistics</w:t>
      </w:r>
    </w:p>
    <w:p w:rsidR="00BD3351" w:rsidRPr="00F1202D" w:rsidRDefault="00BD3351" w:rsidP="0045233A">
      <w:pPr>
        <w:pStyle w:val="NoSpacing"/>
        <w:rPr>
          <w:rFonts w:ascii="Times New Roman" w:hAnsi="Times New Roman"/>
          <w:b/>
          <w:sz w:val="24"/>
          <w:szCs w:val="24"/>
        </w:rPr>
      </w:pP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0"/>
        <w:gridCol w:w="1620"/>
        <w:gridCol w:w="1341"/>
        <w:gridCol w:w="1380"/>
        <w:gridCol w:w="1380"/>
        <w:gridCol w:w="1551"/>
      </w:tblGrid>
      <w:tr w:rsidR="00BD3351" w:rsidRPr="00F1202D" w:rsidTr="005E465A">
        <w:trPr>
          <w:trHeight w:val="900"/>
        </w:trPr>
        <w:tc>
          <w:tcPr>
            <w:tcW w:w="1690" w:type="dxa"/>
          </w:tcPr>
          <w:p w:rsidR="00BD3351" w:rsidRPr="00F1202D" w:rsidRDefault="00BD3351" w:rsidP="0045233A">
            <w:pPr>
              <w:rPr>
                <w:b/>
                <w:bCs/>
                <w:szCs w:val="22"/>
                <w:u w:val="single"/>
              </w:rPr>
            </w:pPr>
            <w:r w:rsidRPr="00F1202D">
              <w:rPr>
                <w:b/>
                <w:bCs/>
                <w:sz w:val="22"/>
                <w:szCs w:val="22"/>
                <w:u w:val="single"/>
              </w:rPr>
              <w:t>Number of Staff Assignment  Investigations Opened</w:t>
            </w:r>
          </w:p>
        </w:tc>
        <w:tc>
          <w:tcPr>
            <w:tcW w:w="1620" w:type="dxa"/>
          </w:tcPr>
          <w:p w:rsidR="00BD3351" w:rsidRPr="00F1202D" w:rsidRDefault="00BD3351" w:rsidP="0045233A">
            <w:pPr>
              <w:rPr>
                <w:b/>
                <w:bCs/>
                <w:szCs w:val="22"/>
                <w:u w:val="single"/>
              </w:rPr>
            </w:pPr>
            <w:r w:rsidRPr="00F1202D">
              <w:rPr>
                <w:b/>
                <w:bCs/>
                <w:sz w:val="22"/>
                <w:szCs w:val="22"/>
                <w:u w:val="single"/>
              </w:rPr>
              <w:t>Number of Staff Assignment Investigations Closed</w:t>
            </w:r>
          </w:p>
        </w:tc>
        <w:tc>
          <w:tcPr>
            <w:tcW w:w="1341" w:type="dxa"/>
          </w:tcPr>
          <w:p w:rsidR="00BD3351" w:rsidRPr="00F1202D" w:rsidRDefault="00BD3351" w:rsidP="0045233A">
            <w:pPr>
              <w:rPr>
                <w:b/>
                <w:bCs/>
                <w:szCs w:val="22"/>
                <w:u w:val="single"/>
              </w:rPr>
            </w:pPr>
            <w:r w:rsidRPr="00F1202D">
              <w:rPr>
                <w:b/>
                <w:bCs/>
                <w:sz w:val="22"/>
                <w:szCs w:val="22"/>
                <w:u w:val="single"/>
              </w:rPr>
              <w:t>Number of Formal Complaints Opened</w:t>
            </w:r>
          </w:p>
        </w:tc>
        <w:tc>
          <w:tcPr>
            <w:tcW w:w="1380" w:type="dxa"/>
          </w:tcPr>
          <w:p w:rsidR="00BD3351" w:rsidRPr="00F1202D" w:rsidRDefault="00BD3351" w:rsidP="0045233A">
            <w:pPr>
              <w:rPr>
                <w:b/>
                <w:bCs/>
                <w:szCs w:val="22"/>
                <w:u w:val="single"/>
              </w:rPr>
            </w:pPr>
            <w:r w:rsidRPr="00F1202D">
              <w:rPr>
                <w:b/>
                <w:bCs/>
                <w:sz w:val="22"/>
                <w:szCs w:val="22"/>
                <w:u w:val="single"/>
              </w:rPr>
              <w:t>Number of Formal Complaints Resolved</w:t>
            </w:r>
          </w:p>
        </w:tc>
        <w:tc>
          <w:tcPr>
            <w:tcW w:w="1380" w:type="dxa"/>
          </w:tcPr>
          <w:p w:rsidR="00BD3351" w:rsidRPr="00F1202D" w:rsidRDefault="00BD3351" w:rsidP="0045233A">
            <w:pPr>
              <w:rPr>
                <w:b/>
                <w:bCs/>
                <w:szCs w:val="22"/>
                <w:u w:val="single"/>
              </w:rPr>
            </w:pPr>
            <w:r w:rsidRPr="00F1202D">
              <w:rPr>
                <w:b/>
                <w:bCs/>
                <w:sz w:val="22"/>
                <w:szCs w:val="22"/>
                <w:u w:val="single"/>
              </w:rPr>
              <w:t>Number of Formal Complaints Resolved with Discipline Imposed</w:t>
            </w:r>
          </w:p>
        </w:tc>
        <w:tc>
          <w:tcPr>
            <w:tcW w:w="1551" w:type="dxa"/>
          </w:tcPr>
          <w:p w:rsidR="00BD3351" w:rsidRPr="00F1202D" w:rsidRDefault="00BD3351" w:rsidP="0045233A">
            <w:pPr>
              <w:rPr>
                <w:b/>
                <w:bCs/>
                <w:szCs w:val="22"/>
                <w:u w:val="single"/>
              </w:rPr>
            </w:pPr>
            <w:r w:rsidRPr="00F1202D">
              <w:rPr>
                <w:b/>
                <w:bCs/>
                <w:sz w:val="22"/>
                <w:szCs w:val="22"/>
                <w:u w:val="single"/>
              </w:rPr>
              <w:t>% of Formal Complaints Resolved w/Discipline Imposed</w:t>
            </w:r>
          </w:p>
        </w:tc>
      </w:tr>
      <w:tr w:rsidR="00BD3351" w:rsidRPr="00F1202D" w:rsidTr="005E465A">
        <w:trPr>
          <w:trHeight w:val="521"/>
        </w:trPr>
        <w:tc>
          <w:tcPr>
            <w:tcW w:w="1690" w:type="dxa"/>
            <w:vAlign w:val="center"/>
          </w:tcPr>
          <w:p w:rsidR="00BD3351" w:rsidRPr="00F1202D" w:rsidRDefault="00BD3351" w:rsidP="0045233A">
            <w:pPr>
              <w:jc w:val="center"/>
              <w:rPr>
                <w:b/>
                <w:szCs w:val="22"/>
              </w:rPr>
            </w:pPr>
            <w:r w:rsidRPr="00F1202D">
              <w:rPr>
                <w:b/>
                <w:sz w:val="22"/>
                <w:szCs w:val="22"/>
              </w:rPr>
              <w:t>1</w:t>
            </w:r>
          </w:p>
        </w:tc>
        <w:tc>
          <w:tcPr>
            <w:tcW w:w="1620" w:type="dxa"/>
            <w:vAlign w:val="center"/>
          </w:tcPr>
          <w:p w:rsidR="00BD3351" w:rsidRPr="00F1202D" w:rsidRDefault="00BD3351" w:rsidP="0045233A">
            <w:pPr>
              <w:jc w:val="center"/>
              <w:rPr>
                <w:b/>
                <w:szCs w:val="22"/>
              </w:rPr>
            </w:pPr>
            <w:r w:rsidRPr="00F1202D">
              <w:rPr>
                <w:b/>
                <w:sz w:val="22"/>
                <w:szCs w:val="22"/>
              </w:rPr>
              <w:t>0</w:t>
            </w:r>
          </w:p>
        </w:tc>
        <w:tc>
          <w:tcPr>
            <w:tcW w:w="1341" w:type="dxa"/>
            <w:noWrap/>
            <w:vAlign w:val="center"/>
          </w:tcPr>
          <w:p w:rsidR="00BD3351" w:rsidRPr="00F1202D" w:rsidRDefault="00BD3351" w:rsidP="0045233A">
            <w:pPr>
              <w:jc w:val="center"/>
              <w:rPr>
                <w:b/>
                <w:szCs w:val="22"/>
              </w:rPr>
            </w:pPr>
            <w:r w:rsidRPr="00F1202D">
              <w:rPr>
                <w:b/>
                <w:sz w:val="22"/>
                <w:szCs w:val="22"/>
              </w:rPr>
              <w:t>0</w:t>
            </w:r>
          </w:p>
        </w:tc>
        <w:tc>
          <w:tcPr>
            <w:tcW w:w="1380" w:type="dxa"/>
            <w:noWrap/>
            <w:vAlign w:val="center"/>
          </w:tcPr>
          <w:p w:rsidR="00BD3351" w:rsidRPr="00F1202D" w:rsidRDefault="00BD3351" w:rsidP="0045233A">
            <w:pPr>
              <w:jc w:val="center"/>
              <w:rPr>
                <w:b/>
                <w:szCs w:val="22"/>
              </w:rPr>
            </w:pPr>
            <w:r w:rsidRPr="00F1202D">
              <w:rPr>
                <w:b/>
                <w:sz w:val="22"/>
                <w:szCs w:val="22"/>
              </w:rPr>
              <w:t>0</w:t>
            </w:r>
          </w:p>
        </w:tc>
        <w:tc>
          <w:tcPr>
            <w:tcW w:w="1380" w:type="dxa"/>
            <w:noWrap/>
            <w:vAlign w:val="center"/>
          </w:tcPr>
          <w:p w:rsidR="00BD3351" w:rsidRPr="00F1202D" w:rsidRDefault="00BD3351" w:rsidP="0045233A">
            <w:pPr>
              <w:jc w:val="center"/>
              <w:rPr>
                <w:b/>
                <w:szCs w:val="22"/>
              </w:rPr>
            </w:pPr>
            <w:r w:rsidRPr="00F1202D">
              <w:rPr>
                <w:b/>
                <w:sz w:val="22"/>
                <w:szCs w:val="22"/>
              </w:rPr>
              <w:t>0</w:t>
            </w:r>
          </w:p>
        </w:tc>
        <w:tc>
          <w:tcPr>
            <w:tcW w:w="1551" w:type="dxa"/>
            <w:vAlign w:val="center"/>
          </w:tcPr>
          <w:p w:rsidR="00BD3351" w:rsidRPr="00F1202D" w:rsidRDefault="00BD3351" w:rsidP="0045233A">
            <w:pPr>
              <w:jc w:val="center"/>
              <w:rPr>
                <w:b/>
                <w:szCs w:val="22"/>
              </w:rPr>
            </w:pPr>
            <w:r w:rsidRPr="00F1202D">
              <w:rPr>
                <w:b/>
                <w:sz w:val="22"/>
                <w:szCs w:val="22"/>
              </w:rPr>
              <w:t>0%</w:t>
            </w:r>
          </w:p>
        </w:tc>
      </w:tr>
    </w:tbl>
    <w:p w:rsidR="00BD3351" w:rsidRPr="00F1202D" w:rsidRDefault="00BD3351" w:rsidP="0045233A">
      <w:pPr>
        <w:pStyle w:val="NoSpacing"/>
        <w:rPr>
          <w:rFonts w:ascii="Times New Roman" w:hAnsi="Times New Roman"/>
          <w:b/>
          <w:sz w:val="32"/>
          <w:szCs w:val="32"/>
        </w:rPr>
      </w:pPr>
      <w:r w:rsidRPr="00F1202D">
        <w:rPr>
          <w:rFonts w:ascii="Times New Roman" w:hAnsi="Times New Roman"/>
          <w:sz w:val="20"/>
          <w:szCs w:val="20"/>
        </w:rPr>
        <w:br w:type="page"/>
      </w:r>
      <w:r w:rsidRPr="00F1202D">
        <w:rPr>
          <w:rFonts w:ascii="Times New Roman" w:hAnsi="Times New Roman"/>
          <w:b/>
          <w:sz w:val="32"/>
          <w:szCs w:val="32"/>
        </w:rPr>
        <w:t>The Board of Registration in Pharmacy</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M.G.L. c. 13 §§9, 22-25; M.G.L. c. 112 §§24-42A</w:t>
      </w:r>
    </w:p>
    <w:p w:rsidR="00BD3351" w:rsidRPr="00875177" w:rsidRDefault="00BD3351" w:rsidP="0045233A">
      <w:pPr>
        <w:pStyle w:val="NoSpacing"/>
        <w:rPr>
          <w:rFonts w:ascii="Times New Roman" w:hAnsi="Times New Roman"/>
          <w:sz w:val="24"/>
          <w:szCs w:val="24"/>
        </w:rPr>
      </w:pPr>
    </w:p>
    <w:p w:rsidR="00BD3351" w:rsidRPr="00875177" w:rsidRDefault="00BD3351" w:rsidP="0045233A">
      <w:pPr>
        <w:pStyle w:val="NoSpacing"/>
        <w:rPr>
          <w:rFonts w:ascii="Times New Roman" w:hAnsi="Times New Roman"/>
          <w:b/>
          <w:sz w:val="24"/>
          <w:szCs w:val="24"/>
        </w:rPr>
      </w:pPr>
      <w:r w:rsidRPr="00875177">
        <w:rPr>
          <w:rFonts w:ascii="Times New Roman" w:hAnsi="Times New Roman"/>
          <w:b/>
          <w:sz w:val="24"/>
          <w:szCs w:val="24"/>
        </w:rPr>
        <w:t>I.</w:t>
      </w:r>
      <w:r w:rsidRPr="00875177">
        <w:rPr>
          <w:rFonts w:ascii="Times New Roman" w:hAnsi="Times New Roman"/>
          <w:b/>
          <w:sz w:val="24"/>
          <w:szCs w:val="24"/>
        </w:rPr>
        <w:tab/>
        <w:t>Administration</w:t>
      </w:r>
    </w:p>
    <w:p w:rsidR="00BD3351" w:rsidRPr="00875177" w:rsidRDefault="00BD3351" w:rsidP="0045233A">
      <w:pPr>
        <w:pStyle w:val="NoSpacing"/>
        <w:rPr>
          <w:rFonts w:ascii="Times New Roman" w:hAnsi="Times New Roman"/>
          <w:b/>
          <w:sz w:val="24"/>
          <w:szCs w:val="24"/>
        </w:rPr>
      </w:pPr>
    </w:p>
    <w:p w:rsidR="00BD3351" w:rsidRPr="00875177" w:rsidRDefault="00BD3351" w:rsidP="0045233A">
      <w:pPr>
        <w:pStyle w:val="NoSpacing"/>
        <w:rPr>
          <w:rFonts w:ascii="Times New Roman" w:hAnsi="Times New Roman"/>
          <w:b/>
          <w:sz w:val="24"/>
          <w:szCs w:val="24"/>
        </w:rPr>
      </w:pPr>
      <w:r w:rsidRPr="00875177">
        <w:rPr>
          <w:rFonts w:ascii="Times New Roman" w:hAnsi="Times New Roman"/>
          <w:b/>
          <w:sz w:val="24"/>
          <w:szCs w:val="24"/>
        </w:rPr>
        <w:t>About the Board</w:t>
      </w:r>
    </w:p>
    <w:p w:rsidR="00BD3351" w:rsidRPr="00875177" w:rsidRDefault="00BD3351" w:rsidP="0045233A">
      <w:pPr>
        <w:pStyle w:val="NormalWeb"/>
        <w:shd w:val="clear" w:color="auto" w:fill="FFFFFF"/>
        <w:spacing w:after="0"/>
      </w:pPr>
      <w:r w:rsidRPr="00875177">
        <w:t>The Board of Registration in Pharmacy (Pharmacy Board) provides a code of professional regulations for ensuring the ethical and moral practice of Pharmacists, Pharmacy Interns and Pharmacy Technicians, in a variety of healthcare settings, including retail pharmacy departments, hospitals, nursing homes, and home care settings.  The Pharmacy Board strives to assure that consumers are receiving quality prescription drug products from pharmacists who have graduated from accredited colleges of pharmacy.</w:t>
      </w:r>
    </w:p>
    <w:p w:rsidR="00BD3351" w:rsidRPr="00875177" w:rsidRDefault="00BD3351" w:rsidP="0045233A">
      <w:pPr>
        <w:pStyle w:val="NormalWeb"/>
        <w:shd w:val="clear" w:color="auto" w:fill="FFFFFF"/>
        <w:spacing w:after="0"/>
      </w:pPr>
    </w:p>
    <w:p w:rsidR="00BD3351" w:rsidRPr="00875177" w:rsidRDefault="00BD3351" w:rsidP="0045233A">
      <w:pPr>
        <w:pStyle w:val="NormalWeb"/>
        <w:shd w:val="clear" w:color="auto" w:fill="FFFFFF"/>
        <w:spacing w:after="0"/>
      </w:pPr>
      <w:r w:rsidRPr="00875177">
        <w:t>The mission of the Pharmacy Board is to promote, preserve, and protect the public health, safety, and welfare by fostering the provision of quality pharmaceutical care to the citizens of Massachusetts through the regulation of the practice of pharmacy, the operation of pharmacies, and the distribution of prescription drugs in the public interest.  The Pharmacy Board has a leadership role in regulating the practice of pharmacy and acts in accordance with standards of ethics, accountability, efficiency, effectiveness, and transparency.</w:t>
      </w:r>
    </w:p>
    <w:p w:rsidR="00BD3351" w:rsidRPr="00875177" w:rsidRDefault="00BD3351" w:rsidP="0045233A">
      <w:pPr>
        <w:pStyle w:val="NormalWeb"/>
        <w:shd w:val="clear" w:color="auto" w:fill="FFFFFF"/>
        <w:spacing w:after="0"/>
      </w:pPr>
    </w:p>
    <w:p w:rsidR="00BD3351" w:rsidRPr="00875177" w:rsidRDefault="00BD3351" w:rsidP="0045233A">
      <w:pPr>
        <w:pStyle w:val="NormalWeb"/>
        <w:shd w:val="clear" w:color="auto" w:fill="FFFFFF"/>
        <w:spacing w:after="0"/>
      </w:pPr>
      <w:r w:rsidRPr="00875177">
        <w:t>The Pharmacy Board is made up of 13 members.  Seven members are required to be present to constitute a quorum.  Legislation signed on July 10, 2014, changed the make-up of the Board from 11 to 13 members, and to include eight Pharmacists, one Pharmacy Technician, one Nurse, one Physician, and two public members.  New appointments began late in 2014 and have continued under Governor Baker, who appointed the two most recent members to occupy the two independent pharmacist seats.  Board staff resources were instrumental in the orientation of new members, including training on Open Meeting Law and</w:t>
      </w:r>
      <w:r>
        <w:t xml:space="preserve"> State Ethics Law</w:t>
      </w:r>
      <w:r w:rsidRPr="00875177">
        <w:t>.</w:t>
      </w:r>
    </w:p>
    <w:p w:rsidR="00BD3351" w:rsidRPr="00875177" w:rsidRDefault="00BD3351" w:rsidP="0045233A">
      <w:pPr>
        <w:pStyle w:val="NoSpacing"/>
        <w:rPr>
          <w:rFonts w:ascii="Times New Roman" w:hAnsi="Times New Roman"/>
          <w:b/>
          <w:sz w:val="24"/>
          <w:szCs w:val="24"/>
        </w:rPr>
      </w:pPr>
    </w:p>
    <w:p w:rsidR="00BD3351" w:rsidRPr="00875177" w:rsidRDefault="00BD3351" w:rsidP="0045233A">
      <w:pPr>
        <w:pStyle w:val="NoSpacing"/>
        <w:rPr>
          <w:rFonts w:ascii="Times New Roman" w:hAnsi="Times New Roman"/>
          <w:b/>
          <w:sz w:val="24"/>
          <w:szCs w:val="24"/>
        </w:rPr>
      </w:pPr>
      <w:r w:rsidRPr="00875177">
        <w:rPr>
          <w:rFonts w:ascii="Times New Roman" w:hAnsi="Times New Roman"/>
          <w:b/>
          <w:sz w:val="24"/>
          <w:szCs w:val="24"/>
        </w:rPr>
        <w:t>FY15 Board Members</w:t>
      </w:r>
    </w:p>
    <w:p w:rsidR="00BD3351" w:rsidRPr="00875177" w:rsidRDefault="00BD3351" w:rsidP="0045233A">
      <w:pPr>
        <w:rPr>
          <w:szCs w:val="24"/>
        </w:rPr>
      </w:pPr>
      <w:r w:rsidRPr="00875177">
        <w:rPr>
          <w:szCs w:val="24"/>
        </w:rPr>
        <w:t>Patrick Gannon, RPh, Institutional Pharmacy Member, President</w:t>
      </w:r>
    </w:p>
    <w:p w:rsidR="00BD3351" w:rsidRPr="00875177" w:rsidRDefault="00BD3351" w:rsidP="0045233A">
      <w:pPr>
        <w:rPr>
          <w:szCs w:val="24"/>
        </w:rPr>
      </w:pPr>
      <w:r w:rsidRPr="00875177">
        <w:rPr>
          <w:szCs w:val="24"/>
        </w:rPr>
        <w:t>Edmund Taglieri Jr., RPh, Long Term Care Pharmacy Member, President-elect</w:t>
      </w:r>
    </w:p>
    <w:p w:rsidR="00BD3351" w:rsidRPr="00875177" w:rsidRDefault="00BD3351" w:rsidP="0045233A">
      <w:pPr>
        <w:rPr>
          <w:szCs w:val="24"/>
        </w:rPr>
      </w:pPr>
      <w:r w:rsidRPr="00875177">
        <w:rPr>
          <w:szCs w:val="24"/>
        </w:rPr>
        <w:t>Richard Tinsley, MBA, MEd, Public Member, Secretary</w:t>
      </w:r>
    </w:p>
    <w:p w:rsidR="00BD3351" w:rsidRPr="00875177" w:rsidRDefault="00BD3351" w:rsidP="0045233A">
      <w:pPr>
        <w:rPr>
          <w:szCs w:val="24"/>
        </w:rPr>
      </w:pPr>
      <w:r w:rsidRPr="00875177">
        <w:rPr>
          <w:szCs w:val="24"/>
        </w:rPr>
        <w:t>Timothy Fensky, RPh, FACA, Sterile Compounding Member</w:t>
      </w:r>
    </w:p>
    <w:p w:rsidR="00BD3351" w:rsidRPr="00875177" w:rsidRDefault="00BD3351" w:rsidP="0045233A">
      <w:pPr>
        <w:rPr>
          <w:szCs w:val="24"/>
        </w:rPr>
      </w:pPr>
      <w:r w:rsidRPr="00875177">
        <w:rPr>
          <w:szCs w:val="24"/>
        </w:rPr>
        <w:t>Catherine Basile, PharmD, RPh, Academia Member</w:t>
      </w:r>
    </w:p>
    <w:p w:rsidR="00BD3351" w:rsidRPr="00875177" w:rsidRDefault="00BD3351" w:rsidP="0045233A">
      <w:pPr>
        <w:rPr>
          <w:szCs w:val="24"/>
        </w:rPr>
      </w:pPr>
      <w:r w:rsidRPr="00875177">
        <w:rPr>
          <w:szCs w:val="24"/>
        </w:rPr>
        <w:t>Karen Conley, DNP, RN, AOCN, NEA-BC, Nurse Member</w:t>
      </w:r>
    </w:p>
    <w:p w:rsidR="00BD3351" w:rsidRPr="00875177" w:rsidRDefault="00BD3351" w:rsidP="0045233A">
      <w:pPr>
        <w:rPr>
          <w:szCs w:val="24"/>
        </w:rPr>
      </w:pPr>
      <w:r w:rsidRPr="00875177">
        <w:rPr>
          <w:szCs w:val="24"/>
        </w:rPr>
        <w:t>Susan Cornacchio, JD, RN, Public Member</w:t>
      </w:r>
    </w:p>
    <w:p w:rsidR="00BD3351" w:rsidRPr="00875177" w:rsidRDefault="00BD3351" w:rsidP="0045233A">
      <w:pPr>
        <w:rPr>
          <w:szCs w:val="24"/>
        </w:rPr>
      </w:pPr>
      <w:r w:rsidRPr="00875177">
        <w:rPr>
          <w:szCs w:val="24"/>
        </w:rPr>
        <w:t>Michael Godek, RPh, Chain Pharmacy Member</w:t>
      </w:r>
    </w:p>
    <w:p w:rsidR="00BD3351" w:rsidRPr="00875177" w:rsidRDefault="00BD3351" w:rsidP="0045233A">
      <w:pPr>
        <w:rPr>
          <w:szCs w:val="24"/>
        </w:rPr>
      </w:pPr>
      <w:r w:rsidRPr="00875177">
        <w:rPr>
          <w:szCs w:val="24"/>
        </w:rPr>
        <w:t>Garrett Cavanaugh, RPh, Chain Pharmacy Member</w:t>
      </w:r>
    </w:p>
    <w:p w:rsidR="00BD3351" w:rsidRPr="00875177" w:rsidRDefault="00BD3351" w:rsidP="0045233A">
      <w:pPr>
        <w:rPr>
          <w:szCs w:val="24"/>
        </w:rPr>
      </w:pPr>
      <w:r w:rsidRPr="00875177">
        <w:rPr>
          <w:szCs w:val="24"/>
        </w:rPr>
        <w:t>William Cox, CPhT, Pharmacy Technician Member</w:t>
      </w:r>
    </w:p>
    <w:p w:rsidR="00BD3351" w:rsidRPr="00875177" w:rsidRDefault="00BD3351" w:rsidP="0045233A">
      <w:pPr>
        <w:rPr>
          <w:szCs w:val="24"/>
        </w:rPr>
      </w:pPr>
      <w:r w:rsidRPr="00875177">
        <w:rPr>
          <w:szCs w:val="24"/>
        </w:rPr>
        <w:t>Andrew Stein, Pharm D, RPh, Independent Pharmacy Member</w:t>
      </w:r>
    </w:p>
    <w:p w:rsidR="00BD3351" w:rsidRPr="00875177" w:rsidRDefault="00BD3351" w:rsidP="0045233A">
      <w:pPr>
        <w:rPr>
          <w:szCs w:val="24"/>
        </w:rPr>
      </w:pPr>
      <w:r w:rsidRPr="00875177">
        <w:rPr>
          <w:szCs w:val="24"/>
        </w:rPr>
        <w:t>Phillippe Bouvier, RPh, Independent Pharmacy Member</w:t>
      </w:r>
    </w:p>
    <w:p w:rsidR="00BD3351" w:rsidRPr="00875177" w:rsidRDefault="00BD3351" w:rsidP="0045233A">
      <w:pPr>
        <w:pStyle w:val="NoSpacing"/>
        <w:rPr>
          <w:rFonts w:ascii="Times New Roman" w:hAnsi="Times New Roman"/>
          <w:sz w:val="24"/>
          <w:szCs w:val="24"/>
        </w:rPr>
      </w:pPr>
    </w:p>
    <w:p w:rsidR="00BD3351" w:rsidRPr="00875177" w:rsidRDefault="00BD3351" w:rsidP="0045233A">
      <w:pPr>
        <w:pStyle w:val="NoSpacing"/>
        <w:rPr>
          <w:rFonts w:ascii="Times New Roman" w:hAnsi="Times New Roman"/>
          <w:b/>
          <w:sz w:val="24"/>
          <w:szCs w:val="24"/>
        </w:rPr>
      </w:pPr>
      <w:r w:rsidRPr="00875177">
        <w:rPr>
          <w:rFonts w:ascii="Times New Roman" w:hAnsi="Times New Roman"/>
          <w:b/>
          <w:sz w:val="24"/>
          <w:szCs w:val="24"/>
        </w:rPr>
        <w:t>FY15 Board Meetings</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Although the Pharmacy Board is statutorily required to hold 11 meetings each year, in FY15, the Pharmacy Board held 14 meetings to prioritize the regulatory review process.  Except where otherwise noted, meetings were scheduled for the 1</w:t>
      </w:r>
      <w:r w:rsidRPr="00875177">
        <w:rPr>
          <w:rFonts w:ascii="Times New Roman" w:hAnsi="Times New Roman"/>
          <w:sz w:val="24"/>
          <w:szCs w:val="24"/>
          <w:vertAlign w:val="superscript"/>
        </w:rPr>
        <w:t>st</w:t>
      </w:r>
      <w:r w:rsidRPr="00875177">
        <w:rPr>
          <w:rFonts w:ascii="Times New Roman" w:hAnsi="Times New Roman"/>
          <w:sz w:val="24"/>
          <w:szCs w:val="24"/>
        </w:rPr>
        <w:t xml:space="preserve"> Tuesday of each month.</w:t>
      </w:r>
    </w:p>
    <w:p w:rsidR="00BD3351" w:rsidRPr="00875177" w:rsidRDefault="00BD3351" w:rsidP="0045233A">
      <w:pPr>
        <w:pStyle w:val="NoSpacing"/>
        <w:rPr>
          <w:rFonts w:ascii="Times New Roman" w:hAnsi="Times New Roman"/>
          <w:sz w:val="24"/>
          <w:szCs w:val="24"/>
        </w:rPr>
      </w:pP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July 1, 2014</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August 6, 2014</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September 9, 2014</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September 30, 2014 (Special evening meeting for new applicants only)</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October 9, 2014 (Special evening meeting for regulations only)</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December 15, 2014 (Rescheduled from December 2)</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January 6, 2015</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February 3, 2015</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March 3, 2015</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March 24, 2015 (Special evening meeting for regulations only)</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April 7, 2015</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April 28, 2015 (Special evening meeting for regulations only)</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May 5, 2015</w:t>
      </w:r>
    </w:p>
    <w:p w:rsidR="00BD3351" w:rsidRPr="00875177" w:rsidRDefault="00BD3351" w:rsidP="0045233A">
      <w:pPr>
        <w:pStyle w:val="NoSpacing"/>
        <w:rPr>
          <w:rFonts w:ascii="Times New Roman" w:hAnsi="Times New Roman"/>
          <w:sz w:val="24"/>
          <w:szCs w:val="24"/>
        </w:rPr>
      </w:pPr>
      <w:r w:rsidRPr="00875177">
        <w:rPr>
          <w:rFonts w:ascii="Times New Roman" w:hAnsi="Times New Roman"/>
          <w:sz w:val="24"/>
          <w:szCs w:val="24"/>
        </w:rPr>
        <w:t>June 2, 2015</w:t>
      </w:r>
    </w:p>
    <w:p w:rsidR="00BD3351" w:rsidRPr="00875177" w:rsidRDefault="00BD3351" w:rsidP="0045233A">
      <w:pPr>
        <w:pStyle w:val="NoSpacing"/>
        <w:rPr>
          <w:rFonts w:ascii="Times New Roman" w:hAnsi="Times New Roman"/>
          <w:b/>
          <w:sz w:val="24"/>
          <w:szCs w:val="24"/>
        </w:rPr>
      </w:pPr>
      <w:r w:rsidRPr="00875177">
        <w:rPr>
          <w:rFonts w:ascii="Times New Roman" w:hAnsi="Times New Roman"/>
          <w:sz w:val="24"/>
          <w:szCs w:val="24"/>
        </w:rPr>
        <w:t>June 30, 2015</w:t>
      </w:r>
    </w:p>
    <w:p w:rsidR="00BD3351" w:rsidRPr="00875177" w:rsidRDefault="00BD3351" w:rsidP="0045233A">
      <w:pPr>
        <w:pStyle w:val="NoSpacing"/>
        <w:rPr>
          <w:rFonts w:ascii="Times New Roman" w:hAnsi="Times New Roman"/>
          <w:b/>
          <w:sz w:val="24"/>
          <w:szCs w:val="24"/>
        </w:rPr>
      </w:pPr>
    </w:p>
    <w:p w:rsidR="00BD3351" w:rsidRPr="00875177" w:rsidRDefault="00BD3351" w:rsidP="0045233A">
      <w:pPr>
        <w:rPr>
          <w:b/>
          <w:szCs w:val="24"/>
        </w:rPr>
      </w:pPr>
      <w:r w:rsidRPr="00875177">
        <w:rPr>
          <w:b/>
          <w:szCs w:val="24"/>
        </w:rPr>
        <w:t>About the Advisory Committee to the Board of Registration in Pharmacy</w:t>
      </w:r>
    </w:p>
    <w:p w:rsidR="00BD3351" w:rsidRPr="00875177" w:rsidRDefault="00BD3351" w:rsidP="0045233A">
      <w:pPr>
        <w:rPr>
          <w:szCs w:val="24"/>
        </w:rPr>
      </w:pPr>
      <w:r w:rsidRPr="00875177">
        <w:rPr>
          <w:szCs w:val="24"/>
        </w:rPr>
        <w:t>The Advisory Committee is a panel of experts assembled to advise the Pharmacy Board on various topics, including sterile compounding best practices and emerging models of pharmacy.  The establishment of the Advisory Committee was the Pharmacy Board’s top priority in FY15.  The Pharmacy Board identified expert candidates required by M.G. L. c. 112 §42C and St. 2014 c. 159 §24, and these experts were appointed by the Chair of the Committee, the Commissioner of Public Health.</w:t>
      </w:r>
    </w:p>
    <w:p w:rsidR="00BD3351" w:rsidRPr="00875177" w:rsidRDefault="00BD3351" w:rsidP="0045233A">
      <w:pPr>
        <w:rPr>
          <w:b/>
          <w:szCs w:val="24"/>
        </w:rPr>
      </w:pPr>
    </w:p>
    <w:p w:rsidR="00BD3351" w:rsidRPr="00875177" w:rsidRDefault="00BD3351" w:rsidP="0045233A">
      <w:pPr>
        <w:rPr>
          <w:b/>
          <w:szCs w:val="24"/>
        </w:rPr>
      </w:pPr>
      <w:r w:rsidRPr="00875177">
        <w:rPr>
          <w:b/>
          <w:szCs w:val="24"/>
        </w:rPr>
        <w:t>FY15 Advisory Committee Members:</w:t>
      </w:r>
    </w:p>
    <w:p w:rsidR="00BD3351" w:rsidRPr="00875177" w:rsidRDefault="00BD3351" w:rsidP="0045233A">
      <w:pPr>
        <w:pStyle w:val="Default"/>
        <w:rPr>
          <w:color w:val="auto"/>
        </w:rPr>
      </w:pPr>
      <w:r w:rsidRPr="00875177">
        <w:rPr>
          <w:color w:val="auto"/>
        </w:rPr>
        <w:t>Rory Geyer, PhD, e</w:t>
      </w:r>
      <w:r w:rsidRPr="00875177">
        <w:rPr>
          <w:bCs/>
          <w:color w:val="auto"/>
        </w:rPr>
        <w:t>xpert in cGMP aseptic processing</w:t>
      </w:r>
    </w:p>
    <w:p w:rsidR="00BD3351" w:rsidRPr="00875177" w:rsidRDefault="00BD3351" w:rsidP="0045233A">
      <w:pPr>
        <w:pStyle w:val="Default"/>
        <w:rPr>
          <w:color w:val="auto"/>
        </w:rPr>
      </w:pPr>
      <w:r w:rsidRPr="00875177">
        <w:rPr>
          <w:color w:val="auto"/>
        </w:rPr>
        <w:t xml:space="preserve">Caryn D. Belisle, RPh, MBA, </w:t>
      </w:r>
      <w:r w:rsidRPr="00875177">
        <w:rPr>
          <w:bCs/>
          <w:color w:val="auto"/>
        </w:rPr>
        <w:t>expert on USP Chapter 71</w:t>
      </w:r>
    </w:p>
    <w:p w:rsidR="00BD3351" w:rsidRPr="00875177" w:rsidRDefault="00BD3351" w:rsidP="0045233A">
      <w:pPr>
        <w:pStyle w:val="Default"/>
        <w:rPr>
          <w:color w:val="auto"/>
        </w:rPr>
      </w:pPr>
      <w:r w:rsidRPr="00875177">
        <w:rPr>
          <w:color w:val="auto"/>
        </w:rPr>
        <w:t xml:space="preserve">Anthony M. Cundell, PhD, </w:t>
      </w:r>
      <w:r w:rsidRPr="00875177">
        <w:rPr>
          <w:bCs/>
          <w:color w:val="auto"/>
        </w:rPr>
        <w:t>expert on USP Chapter 71</w:t>
      </w:r>
    </w:p>
    <w:p w:rsidR="00BD3351" w:rsidRPr="00875177" w:rsidRDefault="00BD3351" w:rsidP="0045233A">
      <w:pPr>
        <w:pStyle w:val="Default"/>
        <w:rPr>
          <w:color w:val="auto"/>
        </w:rPr>
      </w:pPr>
      <w:r w:rsidRPr="00875177">
        <w:rPr>
          <w:color w:val="auto"/>
        </w:rPr>
        <w:t>John Walczyk, PharmD, RPh, FIACP, FACA, expert on USP Chapter 795</w:t>
      </w:r>
    </w:p>
    <w:p w:rsidR="00BD3351" w:rsidRPr="00875177" w:rsidRDefault="00BD3351" w:rsidP="0045233A">
      <w:pPr>
        <w:pStyle w:val="Default"/>
        <w:rPr>
          <w:color w:val="auto"/>
        </w:rPr>
      </w:pPr>
      <w:r w:rsidRPr="00875177">
        <w:rPr>
          <w:color w:val="auto"/>
        </w:rPr>
        <w:t xml:space="preserve">Sylvia B. Bartel, RPh, MHP, </w:t>
      </w:r>
      <w:r w:rsidRPr="00875177">
        <w:rPr>
          <w:bCs/>
          <w:color w:val="auto"/>
        </w:rPr>
        <w:t>expert on USP Chapter 797</w:t>
      </w:r>
    </w:p>
    <w:p w:rsidR="00BD3351" w:rsidRPr="00875177" w:rsidRDefault="00BD3351" w:rsidP="0045233A">
      <w:pPr>
        <w:pStyle w:val="Default"/>
        <w:rPr>
          <w:color w:val="auto"/>
        </w:rPr>
      </w:pPr>
      <w:r w:rsidRPr="00875177">
        <w:rPr>
          <w:color w:val="auto"/>
        </w:rPr>
        <w:t xml:space="preserve">Eric S. Kastango, MBA, RPh, FASHP, </w:t>
      </w:r>
      <w:r w:rsidRPr="00875177">
        <w:rPr>
          <w:bCs/>
          <w:color w:val="auto"/>
        </w:rPr>
        <w:t>expert on USP Chapter 797</w:t>
      </w:r>
    </w:p>
    <w:p w:rsidR="00BD3351" w:rsidRPr="00875177" w:rsidRDefault="00BD3351" w:rsidP="0045233A">
      <w:pPr>
        <w:pStyle w:val="Default"/>
        <w:rPr>
          <w:color w:val="auto"/>
        </w:rPr>
      </w:pPr>
      <w:r w:rsidRPr="00875177">
        <w:rPr>
          <w:color w:val="auto"/>
        </w:rPr>
        <w:t xml:space="preserve">Antoinette Lavino, RPh, BCOP, </w:t>
      </w:r>
      <w:r w:rsidRPr="00875177">
        <w:rPr>
          <w:bCs/>
          <w:color w:val="auto"/>
        </w:rPr>
        <w:t>expert on USP Chapter 797</w:t>
      </w:r>
    </w:p>
    <w:p w:rsidR="00BD3351" w:rsidRPr="00875177" w:rsidRDefault="00BD3351" w:rsidP="0045233A">
      <w:pPr>
        <w:pStyle w:val="Default"/>
        <w:rPr>
          <w:color w:val="auto"/>
        </w:rPr>
      </w:pPr>
      <w:r w:rsidRPr="00875177">
        <w:rPr>
          <w:color w:val="auto"/>
        </w:rPr>
        <w:t xml:space="preserve">Judith T. Barr, MEd, ScD, FASHP, </w:t>
      </w:r>
      <w:r w:rsidRPr="00875177">
        <w:rPr>
          <w:bCs/>
          <w:color w:val="auto"/>
        </w:rPr>
        <w:t>expert in Pharmacoeconomics</w:t>
      </w:r>
    </w:p>
    <w:p w:rsidR="00BD3351" w:rsidRPr="00875177" w:rsidRDefault="00BD3351" w:rsidP="0045233A">
      <w:pPr>
        <w:pStyle w:val="Default"/>
        <w:rPr>
          <w:color w:val="auto"/>
        </w:rPr>
      </w:pPr>
      <w:r w:rsidRPr="00875177">
        <w:rPr>
          <w:color w:val="auto"/>
        </w:rPr>
        <w:t xml:space="preserve">Keith B. Thomasset, BS, PharmD, MBA, BCPS, </w:t>
      </w:r>
      <w:r w:rsidRPr="00875177">
        <w:rPr>
          <w:bCs/>
          <w:color w:val="auto"/>
        </w:rPr>
        <w:t>expert in Pharmacoeconomics</w:t>
      </w:r>
    </w:p>
    <w:p w:rsidR="00BD3351" w:rsidRPr="00875177" w:rsidRDefault="00BD3351" w:rsidP="0045233A">
      <w:pPr>
        <w:pStyle w:val="Default"/>
        <w:rPr>
          <w:color w:val="auto"/>
        </w:rPr>
      </w:pPr>
      <w:r w:rsidRPr="00875177">
        <w:rPr>
          <w:color w:val="auto"/>
        </w:rPr>
        <w:t xml:space="preserve">David H. Farb, PhD, </w:t>
      </w:r>
      <w:r w:rsidRPr="00875177">
        <w:rPr>
          <w:bCs/>
          <w:color w:val="auto"/>
        </w:rPr>
        <w:t>expert in Clinical Pharmacology</w:t>
      </w:r>
    </w:p>
    <w:p w:rsidR="00BD3351" w:rsidRPr="00875177" w:rsidRDefault="00BD3351" w:rsidP="0045233A">
      <w:pPr>
        <w:pStyle w:val="Default"/>
        <w:rPr>
          <w:color w:val="auto"/>
        </w:rPr>
      </w:pPr>
      <w:r w:rsidRPr="00875177">
        <w:rPr>
          <w:color w:val="auto"/>
        </w:rPr>
        <w:t xml:space="preserve">Michael J. Gonyeau, BS Pharm, PharmD, Med, BCPS, FNAP, FCCP, RPh, </w:t>
      </w:r>
      <w:r w:rsidRPr="00875177">
        <w:rPr>
          <w:bCs/>
          <w:color w:val="auto"/>
        </w:rPr>
        <w:t>expert in Clinical Pharmacology</w:t>
      </w:r>
    </w:p>
    <w:p w:rsidR="00BD3351" w:rsidRPr="00875177" w:rsidRDefault="00BD3351" w:rsidP="0045233A">
      <w:pPr>
        <w:pStyle w:val="Default"/>
        <w:rPr>
          <w:color w:val="auto"/>
        </w:rPr>
      </w:pPr>
      <w:r w:rsidRPr="00875177">
        <w:rPr>
          <w:color w:val="auto"/>
        </w:rPr>
        <w:t xml:space="preserve">Michael C. Thomas, PharmD, BCPS, </w:t>
      </w:r>
      <w:r w:rsidRPr="00875177">
        <w:rPr>
          <w:bCs/>
          <w:color w:val="auto"/>
        </w:rPr>
        <w:t>expert in Clinical Pharmacology</w:t>
      </w:r>
    </w:p>
    <w:p w:rsidR="00BD3351" w:rsidRPr="00875177" w:rsidRDefault="00BD3351" w:rsidP="0045233A">
      <w:pPr>
        <w:pStyle w:val="Default"/>
        <w:rPr>
          <w:color w:val="auto"/>
        </w:rPr>
      </w:pPr>
      <w:r w:rsidRPr="00875177">
        <w:rPr>
          <w:color w:val="auto"/>
        </w:rPr>
        <w:t xml:space="preserve">Karen Byers, MS, RBP, CBSP, expert </w:t>
      </w:r>
      <w:r w:rsidRPr="00875177">
        <w:rPr>
          <w:bCs/>
          <w:color w:val="auto"/>
        </w:rPr>
        <w:t>Microbiologist</w:t>
      </w:r>
    </w:p>
    <w:p w:rsidR="00BD3351" w:rsidRPr="00875177" w:rsidRDefault="00BD3351" w:rsidP="0045233A">
      <w:pPr>
        <w:rPr>
          <w:szCs w:val="24"/>
        </w:rPr>
      </w:pPr>
      <w:r w:rsidRPr="00875177">
        <w:rPr>
          <w:szCs w:val="24"/>
        </w:rPr>
        <w:t xml:space="preserve">Francis McAteer, expert </w:t>
      </w:r>
      <w:r w:rsidRPr="00875177">
        <w:rPr>
          <w:bCs/>
          <w:szCs w:val="24"/>
        </w:rPr>
        <w:t>Microbiologist</w:t>
      </w:r>
    </w:p>
    <w:p w:rsidR="00BD3351" w:rsidRPr="00875177" w:rsidRDefault="00BD3351" w:rsidP="0045233A">
      <w:pPr>
        <w:rPr>
          <w:b/>
          <w:szCs w:val="24"/>
        </w:rPr>
      </w:pPr>
    </w:p>
    <w:p w:rsidR="00BD3351" w:rsidRPr="00875177" w:rsidRDefault="00BD3351" w:rsidP="0045233A">
      <w:pPr>
        <w:pStyle w:val="NoSpacing"/>
        <w:rPr>
          <w:rFonts w:ascii="Times New Roman" w:hAnsi="Times New Roman"/>
          <w:b/>
          <w:sz w:val="24"/>
          <w:szCs w:val="24"/>
        </w:rPr>
      </w:pPr>
      <w:r w:rsidRPr="00875177">
        <w:rPr>
          <w:rFonts w:ascii="Times New Roman" w:hAnsi="Times New Roman"/>
          <w:b/>
          <w:sz w:val="24"/>
          <w:szCs w:val="24"/>
        </w:rPr>
        <w:t>FY15 Advisory Committee Meetings</w:t>
      </w:r>
    </w:p>
    <w:p w:rsidR="00BD3351" w:rsidRPr="00875177" w:rsidRDefault="00BD3351" w:rsidP="0045233A">
      <w:pPr>
        <w:rPr>
          <w:szCs w:val="24"/>
        </w:rPr>
      </w:pPr>
      <w:r w:rsidRPr="00875177">
        <w:rPr>
          <w:szCs w:val="24"/>
        </w:rPr>
        <w:t>March 27, 2015</w:t>
      </w:r>
    </w:p>
    <w:p w:rsidR="00BD3351" w:rsidRPr="00875177" w:rsidRDefault="00BD3351" w:rsidP="0045233A">
      <w:pPr>
        <w:rPr>
          <w:szCs w:val="24"/>
        </w:rPr>
      </w:pPr>
      <w:r w:rsidRPr="00875177">
        <w:rPr>
          <w:szCs w:val="24"/>
        </w:rPr>
        <w:t>June 26, 2015</w:t>
      </w:r>
    </w:p>
    <w:p w:rsidR="00BD3351" w:rsidRPr="00875177" w:rsidRDefault="00BD3351" w:rsidP="0045233A">
      <w:pPr>
        <w:rPr>
          <w:b/>
          <w:szCs w:val="24"/>
        </w:rPr>
      </w:pPr>
      <w:r w:rsidRPr="00875177">
        <w:rPr>
          <w:b/>
          <w:szCs w:val="24"/>
        </w:rPr>
        <w:br w:type="page"/>
        <w:t>FY15 Advisory Subcommittee Meetings</w:t>
      </w:r>
    </w:p>
    <w:p w:rsidR="00BD3351" w:rsidRPr="00875177" w:rsidRDefault="00BD3351" w:rsidP="0045233A">
      <w:pPr>
        <w:rPr>
          <w:szCs w:val="24"/>
        </w:rPr>
      </w:pPr>
      <w:r w:rsidRPr="00875177">
        <w:rPr>
          <w:szCs w:val="24"/>
        </w:rPr>
        <w:t>May 1, 2015</w:t>
      </w:r>
    </w:p>
    <w:p w:rsidR="00BD3351" w:rsidRPr="00875177" w:rsidRDefault="00BD3351" w:rsidP="0045233A">
      <w:pPr>
        <w:rPr>
          <w:szCs w:val="24"/>
        </w:rPr>
      </w:pPr>
      <w:r w:rsidRPr="00875177">
        <w:rPr>
          <w:szCs w:val="24"/>
        </w:rPr>
        <w:t>May 29, 2015</w:t>
      </w:r>
    </w:p>
    <w:p w:rsidR="00BD3351" w:rsidRPr="00875177" w:rsidRDefault="00BD3351" w:rsidP="0045233A">
      <w:pPr>
        <w:rPr>
          <w:szCs w:val="24"/>
        </w:rPr>
      </w:pPr>
    </w:p>
    <w:p w:rsidR="00BD3351" w:rsidRPr="00875177" w:rsidRDefault="00BD3351" w:rsidP="0045233A">
      <w:pPr>
        <w:pStyle w:val="NoSpacing"/>
        <w:rPr>
          <w:rFonts w:ascii="Times New Roman" w:hAnsi="Times New Roman"/>
          <w:b/>
          <w:sz w:val="24"/>
          <w:szCs w:val="24"/>
        </w:rPr>
      </w:pPr>
      <w:r w:rsidRPr="00875177">
        <w:rPr>
          <w:rFonts w:ascii="Times New Roman" w:hAnsi="Times New Roman"/>
          <w:b/>
          <w:sz w:val="24"/>
          <w:szCs w:val="24"/>
        </w:rPr>
        <w:t>Contact Information</w:t>
      </w:r>
    </w:p>
    <w:p w:rsidR="00BD3351" w:rsidRPr="00875177" w:rsidRDefault="00BD3351" w:rsidP="0045233A">
      <w:pPr>
        <w:pStyle w:val="NormalWeb"/>
        <w:shd w:val="clear" w:color="auto" w:fill="FFFFFF"/>
        <w:spacing w:after="0"/>
      </w:pPr>
      <w:r w:rsidRPr="00875177">
        <w:t>David Sencabaugh, RPh, Executive Director</w:t>
      </w:r>
    </w:p>
    <w:p w:rsidR="00BD3351" w:rsidRPr="00875177" w:rsidRDefault="00BD3351" w:rsidP="0045233A">
      <w:pPr>
        <w:pStyle w:val="NormalWeb"/>
        <w:shd w:val="clear" w:color="auto" w:fill="FFFFFF"/>
        <w:spacing w:after="0"/>
      </w:pPr>
      <w:r w:rsidRPr="00875177">
        <w:t>Board of Registration in Pharmacy</w:t>
      </w:r>
      <w:r w:rsidRPr="00875177">
        <w:br/>
        <w:t>239 Causeway Street, Suite 500</w:t>
      </w:r>
      <w:r w:rsidRPr="00875177">
        <w:br/>
        <w:t>Boston, MA 02114</w:t>
      </w:r>
      <w:r w:rsidRPr="00875177">
        <w:br/>
        <w:t>617-973-0993</w:t>
      </w:r>
    </w:p>
    <w:p w:rsidR="00BD3351" w:rsidRPr="00875177" w:rsidRDefault="00BD3351" w:rsidP="0045233A">
      <w:pPr>
        <w:pStyle w:val="NormalWeb"/>
        <w:shd w:val="clear" w:color="auto" w:fill="FFFFFF"/>
        <w:spacing w:after="0"/>
        <w:rPr>
          <w:rStyle w:val="Strong"/>
          <w:b w:val="0"/>
        </w:rPr>
      </w:pPr>
      <w:r w:rsidRPr="00875177">
        <w:rPr>
          <w:rStyle w:val="Strong"/>
          <w:b w:val="0"/>
          <w:bCs/>
        </w:rPr>
        <w:t>www.mass.gov/dph/Boards/pharmacy</w:t>
      </w:r>
    </w:p>
    <w:p w:rsidR="00BD3351" w:rsidRPr="00875177" w:rsidRDefault="00BD3351" w:rsidP="0045233A">
      <w:pPr>
        <w:pStyle w:val="NormalWeb"/>
        <w:shd w:val="clear" w:color="auto" w:fill="FFFFFF"/>
        <w:spacing w:after="0"/>
      </w:pPr>
      <w:r w:rsidRPr="00875177">
        <w:t>Pharmacy.Admin@state.ma.us</w:t>
      </w:r>
    </w:p>
    <w:p w:rsidR="00BD3351" w:rsidRPr="00875177" w:rsidRDefault="00BD3351" w:rsidP="0045233A">
      <w:pPr>
        <w:pStyle w:val="NormalWeb"/>
        <w:shd w:val="clear" w:color="auto" w:fill="FFFFFF"/>
        <w:spacing w:after="0"/>
      </w:pPr>
    </w:p>
    <w:p w:rsidR="00BD3351" w:rsidRPr="00875177" w:rsidRDefault="00BD3351" w:rsidP="0045233A">
      <w:pPr>
        <w:rPr>
          <w:szCs w:val="24"/>
        </w:rPr>
      </w:pPr>
      <w:r w:rsidRPr="00875177">
        <w:rPr>
          <w:b/>
          <w:szCs w:val="24"/>
        </w:rPr>
        <w:t>Contacting the Pharmacy Board: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5040"/>
      </w:tblGrid>
      <w:tr w:rsidR="00BD3351" w:rsidRPr="00875177" w:rsidTr="007E58B7">
        <w:tc>
          <w:tcPr>
            <w:tcW w:w="4788" w:type="dxa"/>
          </w:tcPr>
          <w:p w:rsidR="00BD3351" w:rsidRPr="00875177" w:rsidRDefault="00BD3351" w:rsidP="0045233A">
            <w:pPr>
              <w:rPr>
                <w:b/>
                <w:szCs w:val="24"/>
              </w:rPr>
            </w:pPr>
            <w:r w:rsidRPr="00875177">
              <w:rPr>
                <w:b/>
                <w:szCs w:val="24"/>
              </w:rPr>
              <w:t>Purpose</w:t>
            </w:r>
          </w:p>
        </w:tc>
        <w:tc>
          <w:tcPr>
            <w:tcW w:w="5040" w:type="dxa"/>
          </w:tcPr>
          <w:p w:rsidR="00BD3351" w:rsidRPr="00875177" w:rsidRDefault="00BD3351" w:rsidP="0045233A">
            <w:pPr>
              <w:rPr>
                <w:b/>
                <w:szCs w:val="24"/>
              </w:rPr>
            </w:pPr>
            <w:r w:rsidRPr="00875177">
              <w:rPr>
                <w:b/>
                <w:szCs w:val="24"/>
              </w:rPr>
              <w:t>Email Address</w:t>
            </w:r>
          </w:p>
        </w:tc>
      </w:tr>
      <w:tr w:rsidR="00BD3351" w:rsidRPr="00875177" w:rsidTr="007E58B7">
        <w:tc>
          <w:tcPr>
            <w:tcW w:w="4788" w:type="dxa"/>
          </w:tcPr>
          <w:p w:rsidR="00BD3351" w:rsidRPr="00875177" w:rsidRDefault="00BD3351" w:rsidP="0045233A">
            <w:pPr>
              <w:rPr>
                <w:szCs w:val="24"/>
              </w:rPr>
            </w:pPr>
            <w:r w:rsidRPr="00875177">
              <w:rPr>
                <w:szCs w:val="24"/>
              </w:rPr>
              <w:t>Pharmacy Practice Questions, Applicant questions</w:t>
            </w:r>
          </w:p>
        </w:tc>
        <w:tc>
          <w:tcPr>
            <w:tcW w:w="5040" w:type="dxa"/>
          </w:tcPr>
          <w:p w:rsidR="00BD3351" w:rsidRPr="00875177" w:rsidRDefault="00BD3351" w:rsidP="0045233A">
            <w:pPr>
              <w:rPr>
                <w:szCs w:val="24"/>
              </w:rPr>
            </w:pPr>
            <w:r w:rsidRPr="00875177">
              <w:rPr>
                <w:szCs w:val="24"/>
                <w:u w:color="0070C0"/>
              </w:rPr>
              <w:t>pharmacy.admin@massmail.state.ma.us</w:t>
            </w:r>
          </w:p>
        </w:tc>
      </w:tr>
      <w:tr w:rsidR="00BD3351" w:rsidRPr="00875177" w:rsidTr="007E58B7">
        <w:tc>
          <w:tcPr>
            <w:tcW w:w="4788" w:type="dxa"/>
          </w:tcPr>
          <w:p w:rsidR="00BD3351" w:rsidRPr="00875177" w:rsidRDefault="00BD3351" w:rsidP="0045233A">
            <w:pPr>
              <w:rPr>
                <w:szCs w:val="24"/>
              </w:rPr>
            </w:pPr>
            <w:r w:rsidRPr="00875177">
              <w:rPr>
                <w:szCs w:val="24"/>
              </w:rPr>
              <w:t>Abnormal Results Disclosure</w:t>
            </w:r>
          </w:p>
        </w:tc>
        <w:tc>
          <w:tcPr>
            <w:tcW w:w="5040" w:type="dxa"/>
          </w:tcPr>
          <w:p w:rsidR="00BD3351" w:rsidRPr="00875177" w:rsidRDefault="00BD3351" w:rsidP="0045233A">
            <w:pPr>
              <w:rPr>
                <w:szCs w:val="24"/>
              </w:rPr>
            </w:pPr>
            <w:r w:rsidRPr="00875177">
              <w:rPr>
                <w:szCs w:val="24"/>
              </w:rPr>
              <w:t>abnormalresults@massmail.state.ma.us</w:t>
            </w:r>
          </w:p>
        </w:tc>
      </w:tr>
      <w:tr w:rsidR="00BD3351" w:rsidRPr="00875177" w:rsidTr="007E58B7">
        <w:tc>
          <w:tcPr>
            <w:tcW w:w="4788" w:type="dxa"/>
          </w:tcPr>
          <w:p w:rsidR="00BD3351" w:rsidRPr="00875177" w:rsidRDefault="00BD3351" w:rsidP="0045233A">
            <w:pPr>
              <w:rPr>
                <w:szCs w:val="24"/>
              </w:rPr>
            </w:pPr>
            <w:r w:rsidRPr="00875177">
              <w:rPr>
                <w:szCs w:val="24"/>
              </w:rPr>
              <w:t>DEA 106 Loss Reports, Complaints, mandated reporting (except abnormal results)</w:t>
            </w:r>
          </w:p>
        </w:tc>
        <w:tc>
          <w:tcPr>
            <w:tcW w:w="5040" w:type="dxa"/>
          </w:tcPr>
          <w:p w:rsidR="00BD3351" w:rsidRPr="00875177" w:rsidRDefault="00BD3351" w:rsidP="0045233A">
            <w:pPr>
              <w:rPr>
                <w:szCs w:val="24"/>
              </w:rPr>
            </w:pPr>
            <w:r w:rsidRPr="00875177">
              <w:rPr>
                <w:szCs w:val="24"/>
              </w:rPr>
              <w:t>dhpl-opp.admin@massmail.state.ma.us</w:t>
            </w:r>
          </w:p>
        </w:tc>
      </w:tr>
      <w:tr w:rsidR="00BD3351" w:rsidRPr="00875177" w:rsidTr="007E58B7">
        <w:tc>
          <w:tcPr>
            <w:tcW w:w="4788" w:type="dxa"/>
          </w:tcPr>
          <w:p w:rsidR="00BD3351" w:rsidRPr="00875177" w:rsidRDefault="00BD3351" w:rsidP="0045233A">
            <w:pPr>
              <w:rPr>
                <w:szCs w:val="24"/>
              </w:rPr>
            </w:pPr>
            <w:r w:rsidRPr="00875177">
              <w:rPr>
                <w:szCs w:val="24"/>
              </w:rPr>
              <w:t>Naloxone Standing Orders</w:t>
            </w:r>
          </w:p>
        </w:tc>
        <w:tc>
          <w:tcPr>
            <w:tcW w:w="5040" w:type="dxa"/>
          </w:tcPr>
          <w:p w:rsidR="00BD3351" w:rsidRPr="00875177" w:rsidRDefault="00BD3351" w:rsidP="0045233A">
            <w:pPr>
              <w:rPr>
                <w:szCs w:val="24"/>
              </w:rPr>
            </w:pPr>
            <w:r w:rsidRPr="00875177">
              <w:rPr>
                <w:szCs w:val="24"/>
                <w:u w:color="0070C0"/>
              </w:rPr>
              <w:t>naloxonestandingorders@massmail.state.ma.us</w:t>
            </w:r>
          </w:p>
        </w:tc>
      </w:tr>
    </w:tbl>
    <w:p w:rsidR="00BD3351" w:rsidRPr="00875177" w:rsidRDefault="00BD3351" w:rsidP="0045233A">
      <w:pPr>
        <w:pStyle w:val="NoSpacing"/>
        <w:rPr>
          <w:rFonts w:ascii="Times New Roman" w:hAnsi="Times New Roman"/>
          <w:b/>
          <w:sz w:val="24"/>
          <w:szCs w:val="24"/>
        </w:rPr>
      </w:pPr>
    </w:p>
    <w:p w:rsidR="00BD3351" w:rsidRPr="00875177" w:rsidRDefault="00BD3351" w:rsidP="0045233A">
      <w:pPr>
        <w:pStyle w:val="NoSpacing"/>
        <w:rPr>
          <w:rFonts w:ascii="Times New Roman" w:hAnsi="Times New Roman"/>
          <w:b/>
          <w:sz w:val="24"/>
          <w:szCs w:val="24"/>
        </w:rPr>
      </w:pPr>
      <w:r w:rsidRPr="00875177">
        <w:rPr>
          <w:rFonts w:ascii="Times New Roman" w:hAnsi="Times New Roman"/>
          <w:b/>
          <w:sz w:val="24"/>
          <w:szCs w:val="24"/>
        </w:rPr>
        <w:t>II.</w:t>
      </w:r>
      <w:r w:rsidRPr="00875177">
        <w:rPr>
          <w:rFonts w:ascii="Times New Roman" w:hAnsi="Times New Roman"/>
          <w:b/>
          <w:sz w:val="24"/>
          <w:szCs w:val="24"/>
        </w:rPr>
        <w:tab/>
        <w:t>Legislation/Regulations</w:t>
      </w:r>
    </w:p>
    <w:p w:rsidR="00BD3351" w:rsidRPr="00875177" w:rsidRDefault="00BD3351" w:rsidP="0045233A">
      <w:pPr>
        <w:rPr>
          <w:szCs w:val="24"/>
        </w:rPr>
      </w:pPr>
    </w:p>
    <w:p w:rsidR="00BD3351" w:rsidRPr="00875177" w:rsidRDefault="00BD3351" w:rsidP="0045233A">
      <w:pPr>
        <w:rPr>
          <w:szCs w:val="24"/>
        </w:rPr>
      </w:pPr>
      <w:r w:rsidRPr="00875177">
        <w:rPr>
          <w:b/>
          <w:szCs w:val="24"/>
        </w:rPr>
        <w:t xml:space="preserve">Amendments and Additions to 247 CMR:  </w:t>
      </w:r>
      <w:r w:rsidRPr="00875177">
        <w:rPr>
          <w:szCs w:val="24"/>
        </w:rPr>
        <w:t>Following the 2012 multi-state meningitis outbreak that was attributed to products from a Massachusetts-based pharmacy, legislation containing sweeping pharmacy practice reform was signed into law.  The Pharmacy Board immediately began the process of</w:t>
      </w:r>
      <w:r>
        <w:rPr>
          <w:szCs w:val="24"/>
        </w:rPr>
        <w:t xml:space="preserve"> developing</w:t>
      </w:r>
      <w:r w:rsidRPr="00875177">
        <w:rPr>
          <w:szCs w:val="24"/>
        </w:rPr>
        <w:t xml:space="preserve"> regulations to implement these statutory changes.  Board staff initiated a thorough review of current regulations</w:t>
      </w:r>
      <w:r>
        <w:rPr>
          <w:szCs w:val="24"/>
        </w:rPr>
        <w:t>,</w:t>
      </w:r>
      <w:r w:rsidRPr="00875177">
        <w:rPr>
          <w:szCs w:val="24"/>
        </w:rPr>
        <w:t xml:space="preserve"> drafted and presented proposed new language, and the Pharmacy Board conducted a line-by-line review of each section during the open session of meetings.</w:t>
      </w:r>
    </w:p>
    <w:p w:rsidR="00BD3351" w:rsidRPr="00875177" w:rsidRDefault="00BD3351" w:rsidP="0045233A">
      <w:pPr>
        <w:rPr>
          <w:szCs w:val="24"/>
        </w:rPr>
      </w:pPr>
    </w:p>
    <w:p w:rsidR="00BD3351" w:rsidRPr="00875177" w:rsidRDefault="00BD3351" w:rsidP="0045233A">
      <w:pPr>
        <w:rPr>
          <w:szCs w:val="24"/>
        </w:rPr>
      </w:pPr>
      <w:r w:rsidRPr="00875177">
        <w:rPr>
          <w:szCs w:val="24"/>
        </w:rPr>
        <w:t xml:space="preserve">The following regulations were drafted by Board staff and approved </w:t>
      </w:r>
      <w:r>
        <w:rPr>
          <w:szCs w:val="24"/>
        </w:rPr>
        <w:t xml:space="preserve">for administrative review </w:t>
      </w:r>
      <w:r w:rsidRPr="00875177">
        <w:rPr>
          <w:szCs w:val="24"/>
        </w:rPr>
        <w:t>by the Pharmacy Board during FY15:</w:t>
      </w:r>
    </w:p>
    <w:p w:rsidR="00BD3351" w:rsidRPr="00875177" w:rsidRDefault="00BD3351" w:rsidP="0045233A">
      <w:pPr>
        <w:numPr>
          <w:ilvl w:val="0"/>
          <w:numId w:val="40"/>
        </w:numPr>
        <w:tabs>
          <w:tab w:val="clear" w:pos="547"/>
        </w:tabs>
        <w:ind w:left="1080"/>
        <w:rPr>
          <w:szCs w:val="24"/>
        </w:rPr>
      </w:pPr>
      <w:r w:rsidRPr="00875177">
        <w:rPr>
          <w:szCs w:val="24"/>
        </w:rPr>
        <w:t>247 CMR 4</w:t>
      </w:r>
      <w:r>
        <w:rPr>
          <w:szCs w:val="24"/>
        </w:rPr>
        <w:t>.00</w:t>
      </w:r>
      <w:r w:rsidRPr="00875177">
        <w:rPr>
          <w:szCs w:val="24"/>
        </w:rPr>
        <w:t>, Personal Registration Renewal and Continuing Education Requirements</w:t>
      </w:r>
    </w:p>
    <w:p w:rsidR="00BD3351" w:rsidRPr="00875177" w:rsidRDefault="00BD3351" w:rsidP="0045233A">
      <w:pPr>
        <w:numPr>
          <w:ilvl w:val="0"/>
          <w:numId w:val="40"/>
        </w:numPr>
        <w:tabs>
          <w:tab w:val="clear" w:pos="547"/>
        </w:tabs>
        <w:ind w:left="1080"/>
        <w:rPr>
          <w:szCs w:val="24"/>
        </w:rPr>
      </w:pPr>
      <w:r w:rsidRPr="00875177">
        <w:rPr>
          <w:szCs w:val="24"/>
        </w:rPr>
        <w:t>247 CMR 6</w:t>
      </w:r>
      <w:r>
        <w:rPr>
          <w:szCs w:val="24"/>
        </w:rPr>
        <w:t>.00</w:t>
      </w:r>
      <w:r w:rsidRPr="00875177">
        <w:rPr>
          <w:szCs w:val="24"/>
        </w:rPr>
        <w:t>, Licensure of Pharmacies</w:t>
      </w:r>
    </w:p>
    <w:p w:rsidR="00BD3351" w:rsidRDefault="00BD3351" w:rsidP="0045233A">
      <w:pPr>
        <w:numPr>
          <w:ilvl w:val="0"/>
          <w:numId w:val="40"/>
        </w:numPr>
        <w:tabs>
          <w:tab w:val="clear" w:pos="547"/>
          <w:tab w:val="left" w:pos="1080"/>
        </w:tabs>
        <w:ind w:left="2340" w:hanging="1620"/>
        <w:rPr>
          <w:szCs w:val="24"/>
        </w:rPr>
      </w:pPr>
      <w:r w:rsidRPr="00875177">
        <w:rPr>
          <w:szCs w:val="24"/>
        </w:rPr>
        <w:t>247 CMR 9</w:t>
      </w:r>
      <w:r>
        <w:rPr>
          <w:szCs w:val="24"/>
        </w:rPr>
        <w:t>.00</w:t>
      </w:r>
      <w:r w:rsidRPr="00875177">
        <w:rPr>
          <w:szCs w:val="24"/>
        </w:rPr>
        <w:t>, Code of Professional Con</w:t>
      </w:r>
      <w:r>
        <w:rPr>
          <w:szCs w:val="24"/>
        </w:rPr>
        <w:t>duct and Practice Standards for</w:t>
      </w:r>
    </w:p>
    <w:p w:rsidR="00BD3351" w:rsidRPr="00875177" w:rsidRDefault="00BD3351" w:rsidP="003130FB">
      <w:pPr>
        <w:tabs>
          <w:tab w:val="left" w:pos="1080"/>
        </w:tabs>
        <w:ind w:left="2340" w:hanging="1260"/>
        <w:rPr>
          <w:szCs w:val="24"/>
        </w:rPr>
      </w:pPr>
      <w:r w:rsidRPr="00875177">
        <w:rPr>
          <w:szCs w:val="24"/>
        </w:rPr>
        <w:t>Pharmacists, Pharmacies and Pharmacy Departments</w:t>
      </w:r>
    </w:p>
    <w:p w:rsidR="00BD3351" w:rsidRPr="00875177" w:rsidRDefault="00BD3351" w:rsidP="0045233A">
      <w:pPr>
        <w:numPr>
          <w:ilvl w:val="0"/>
          <w:numId w:val="40"/>
        </w:numPr>
        <w:tabs>
          <w:tab w:val="clear" w:pos="547"/>
        </w:tabs>
        <w:ind w:left="1080"/>
        <w:rPr>
          <w:szCs w:val="24"/>
        </w:rPr>
      </w:pPr>
      <w:r w:rsidRPr="00875177">
        <w:rPr>
          <w:szCs w:val="24"/>
        </w:rPr>
        <w:t>247 CMR 18</w:t>
      </w:r>
      <w:r>
        <w:rPr>
          <w:szCs w:val="24"/>
        </w:rPr>
        <w:t>.00</w:t>
      </w:r>
      <w:r w:rsidRPr="00875177">
        <w:rPr>
          <w:szCs w:val="24"/>
        </w:rPr>
        <w:t>, Non-Sterile Compounding</w:t>
      </w:r>
    </w:p>
    <w:p w:rsidR="00BD3351" w:rsidRPr="00875177" w:rsidRDefault="00BD3351" w:rsidP="0045233A">
      <w:pPr>
        <w:rPr>
          <w:szCs w:val="24"/>
        </w:rPr>
      </w:pPr>
    </w:p>
    <w:p w:rsidR="00BD3351" w:rsidRPr="00C36810" w:rsidRDefault="00BD3351" w:rsidP="0045233A">
      <w:pPr>
        <w:rPr>
          <w:szCs w:val="24"/>
        </w:rPr>
      </w:pPr>
      <w:r w:rsidRPr="00875177">
        <w:rPr>
          <w:szCs w:val="24"/>
        </w:rPr>
        <w:t xml:space="preserve">Copies of </w:t>
      </w:r>
      <w:hyperlink r:id="rId18" w:history="1">
        <w:r w:rsidRPr="00C63E69">
          <w:rPr>
            <w:rStyle w:val="Hyperlink"/>
            <w:szCs w:val="24"/>
          </w:rPr>
          <w:t>the draft regulations</w:t>
        </w:r>
      </w:hyperlink>
      <w:r w:rsidRPr="00875177">
        <w:rPr>
          <w:szCs w:val="24"/>
        </w:rPr>
        <w:t>, as proposed, are available on the Pharmacy Board’s website.  Each section of the regulations will be open for public comment during FY16</w:t>
      </w:r>
      <w:r>
        <w:rPr>
          <w:szCs w:val="24"/>
        </w:rPr>
        <w:t>, upon administrative approval</w:t>
      </w:r>
      <w:r w:rsidRPr="00875177">
        <w:rPr>
          <w:szCs w:val="24"/>
        </w:rPr>
        <w:t>, after which the draft regulations will be revised based on consideration of the comments received.  After these revisions are made, the final regulations will be brought before the Pharmacy Board for final approval.</w:t>
      </w:r>
    </w:p>
    <w:p w:rsidR="00BD3351" w:rsidRDefault="00BD3351" w:rsidP="0045233A">
      <w:pPr>
        <w:rPr>
          <w:b/>
          <w:szCs w:val="24"/>
        </w:rPr>
      </w:pPr>
    </w:p>
    <w:p w:rsidR="00BD3351" w:rsidRPr="00875177" w:rsidRDefault="00BD3351" w:rsidP="0045233A">
      <w:pPr>
        <w:rPr>
          <w:b/>
          <w:szCs w:val="24"/>
        </w:rPr>
      </w:pPr>
      <w:r w:rsidRPr="00875177">
        <w:rPr>
          <w:b/>
          <w:szCs w:val="24"/>
        </w:rPr>
        <w:t>III.</w:t>
      </w:r>
      <w:r w:rsidRPr="00875177">
        <w:rPr>
          <w:b/>
          <w:szCs w:val="24"/>
        </w:rPr>
        <w:tab/>
        <w:t>Accomplishments of the Board</w:t>
      </w:r>
    </w:p>
    <w:p w:rsidR="00BD3351" w:rsidRPr="00875177" w:rsidRDefault="00BD3351" w:rsidP="0045233A">
      <w:pPr>
        <w:rPr>
          <w:b/>
          <w:szCs w:val="24"/>
        </w:rPr>
      </w:pPr>
    </w:p>
    <w:p w:rsidR="00BD3351" w:rsidRPr="00875177" w:rsidRDefault="00BD3351" w:rsidP="0045233A">
      <w:pPr>
        <w:rPr>
          <w:szCs w:val="24"/>
        </w:rPr>
      </w:pPr>
      <w:r w:rsidRPr="00875177">
        <w:rPr>
          <w:b/>
          <w:szCs w:val="24"/>
        </w:rPr>
        <w:t xml:space="preserve">Aggressive Pharmacy Compliance Inspections:  </w:t>
      </w:r>
      <w:r w:rsidRPr="00875177">
        <w:rPr>
          <w:szCs w:val="24"/>
        </w:rPr>
        <w:t>During FY15, seven Pharmacist Investigators from the Office of Public Protection, on behalf of the Pharmacy Board, conducted 1,136 retail compliance inspections, 43 non-sterile compounding inspections, and 45 sterile compounding inspections and site visits.  The inspections were made possible by the hiring and training of four new Pharmacist Investigators in FY14 with the increased pharmacy funding</w:t>
      </w:r>
      <w:r>
        <w:rPr>
          <w:szCs w:val="24"/>
        </w:rPr>
        <w:t xml:space="preserve"> provided by the Legislature</w:t>
      </w:r>
      <w:r w:rsidRPr="00875177">
        <w:rPr>
          <w:szCs w:val="24"/>
        </w:rPr>
        <w:t>.</w:t>
      </w:r>
    </w:p>
    <w:p w:rsidR="00BD3351" w:rsidRPr="00875177" w:rsidRDefault="00BD3351" w:rsidP="0045233A">
      <w:pPr>
        <w:rPr>
          <w:szCs w:val="24"/>
        </w:rPr>
      </w:pPr>
    </w:p>
    <w:p w:rsidR="00BD3351" w:rsidRPr="00875177" w:rsidRDefault="00BD3351" w:rsidP="0045233A">
      <w:pPr>
        <w:rPr>
          <w:szCs w:val="24"/>
        </w:rPr>
      </w:pPr>
      <w:r w:rsidRPr="00875177">
        <w:rPr>
          <w:b/>
          <w:szCs w:val="24"/>
        </w:rPr>
        <w:t>Staff Training:</w:t>
      </w:r>
      <w:r w:rsidRPr="00875177">
        <w:rPr>
          <w:szCs w:val="24"/>
        </w:rPr>
        <w:t xml:space="preserve">  During FY15, two of the four new Pharmacist Investigators attended FDA sterile compounding training.  The remaining two Pharmacist Investigators are scheduled to attend the next scheduled training in early FY16.  Additionally, the Director of Quality Assurance attended advanced training in cleanroom microbiology, to assist in responding to reports of abnormal environmental monitoring in sterile compounding cleanrooms.</w:t>
      </w:r>
    </w:p>
    <w:p w:rsidR="00BD3351" w:rsidRPr="00875177" w:rsidRDefault="00BD3351" w:rsidP="0045233A">
      <w:pPr>
        <w:rPr>
          <w:szCs w:val="24"/>
        </w:rPr>
      </w:pPr>
    </w:p>
    <w:p w:rsidR="00BD3351" w:rsidRPr="00875177" w:rsidRDefault="00BD3351" w:rsidP="0045233A">
      <w:pPr>
        <w:rPr>
          <w:szCs w:val="24"/>
        </w:rPr>
      </w:pPr>
      <w:r w:rsidRPr="00875177">
        <w:rPr>
          <w:b/>
          <w:szCs w:val="24"/>
        </w:rPr>
        <w:t xml:space="preserve">Multi-State Inspection Collaboration:  </w:t>
      </w:r>
      <w:r w:rsidRPr="00875177">
        <w:rPr>
          <w:szCs w:val="24"/>
        </w:rPr>
        <w:t xml:space="preserve">In recognition of the need for a uniform inspection to evaluate non-resident pharmacies for licensure, the National Boards of Pharmacy </w:t>
      </w:r>
      <w:r>
        <w:rPr>
          <w:szCs w:val="24"/>
        </w:rPr>
        <w:t>created</w:t>
      </w:r>
      <w:r w:rsidRPr="00875177">
        <w:rPr>
          <w:szCs w:val="24"/>
        </w:rPr>
        <w:t xml:space="preserve"> the Inspection Blueprint.  During FY15, on behalf of the Pharmacy Board, the Executive Director, the Director of Pharmacy Compliance, and the Director of Quality Assurance participated in workshops and conferences to work with other member states and </w:t>
      </w:r>
      <w:r>
        <w:rPr>
          <w:szCs w:val="24"/>
        </w:rPr>
        <w:t>the National Association of Board of Pharmacy (</w:t>
      </w:r>
      <w:r w:rsidRPr="00875177">
        <w:rPr>
          <w:szCs w:val="24"/>
        </w:rPr>
        <w:t>NABP</w:t>
      </w:r>
      <w:r>
        <w:rPr>
          <w:szCs w:val="24"/>
        </w:rPr>
        <w:t>)</w:t>
      </w:r>
      <w:r w:rsidRPr="00875177">
        <w:rPr>
          <w:szCs w:val="24"/>
        </w:rPr>
        <w:t xml:space="preserve"> to develop this collaborative tool, which will be instrumental in the smooth transition to non-resident licensure in Massachusetts in FY16.</w:t>
      </w:r>
    </w:p>
    <w:p w:rsidR="00BD3351" w:rsidRPr="00875177" w:rsidRDefault="00BD3351" w:rsidP="0045233A">
      <w:pPr>
        <w:rPr>
          <w:rStyle w:val="Strong"/>
          <w:bCs/>
          <w:szCs w:val="24"/>
        </w:rPr>
      </w:pPr>
    </w:p>
    <w:p w:rsidR="00BD3351" w:rsidRPr="00875177" w:rsidRDefault="00BD3351" w:rsidP="0045233A">
      <w:pPr>
        <w:rPr>
          <w:rStyle w:val="Strong"/>
          <w:b w:val="0"/>
          <w:bCs/>
          <w:szCs w:val="24"/>
        </w:rPr>
      </w:pPr>
      <w:r w:rsidRPr="00875177">
        <w:rPr>
          <w:rStyle w:val="Strong"/>
          <w:bCs/>
          <w:szCs w:val="24"/>
        </w:rPr>
        <w:t>Joint Policy 2015-01</w:t>
      </w:r>
      <w:r>
        <w:rPr>
          <w:rStyle w:val="FootnoteReference"/>
          <w:b/>
          <w:bCs/>
          <w:szCs w:val="24"/>
        </w:rPr>
        <w:footnoteReference w:id="10"/>
      </w:r>
      <w:r w:rsidRPr="00875177">
        <w:rPr>
          <w:rStyle w:val="Strong"/>
          <w:bCs/>
          <w:szCs w:val="24"/>
        </w:rPr>
        <w:t>, Pharmacist and Pharmacy Intern Administration of Vaccines and FAQs:</w:t>
      </w:r>
      <w:r w:rsidRPr="00875177">
        <w:rPr>
          <w:rStyle w:val="Strong"/>
          <w:b w:val="0"/>
          <w:bCs/>
          <w:szCs w:val="24"/>
        </w:rPr>
        <w:t xml:space="preserve">  This policy allows Pharmacy Interns, under the supervision of a Pharmacist, to administer vaccines in the Commonwealth.  The policy was also updated to allow Pharmacists to administer all vaccines approved by the CDC, rather than the specific list of vaccines previously authorized.</w:t>
      </w:r>
    </w:p>
    <w:p w:rsidR="00BD3351" w:rsidRPr="00875177" w:rsidRDefault="00BD3351" w:rsidP="0045233A">
      <w:pPr>
        <w:rPr>
          <w:rStyle w:val="Strong"/>
          <w:b w:val="0"/>
          <w:bCs/>
          <w:szCs w:val="24"/>
        </w:rPr>
      </w:pPr>
    </w:p>
    <w:p w:rsidR="00BD3351" w:rsidRPr="00875177" w:rsidRDefault="00BD3351" w:rsidP="0045233A">
      <w:pPr>
        <w:rPr>
          <w:rStyle w:val="Strong"/>
          <w:b w:val="0"/>
          <w:bCs/>
          <w:szCs w:val="24"/>
        </w:rPr>
      </w:pPr>
      <w:r w:rsidRPr="00875177">
        <w:rPr>
          <w:rStyle w:val="Strong"/>
          <w:bCs/>
          <w:szCs w:val="24"/>
        </w:rPr>
        <w:t xml:space="preserve">Policy 2015-02, </w:t>
      </w:r>
      <w:r w:rsidRPr="00875177">
        <w:rPr>
          <w:b/>
          <w:szCs w:val="24"/>
        </w:rPr>
        <w:t>Guidance for Changes to Pharmacist Continuing Education Requirements</w:t>
      </w:r>
      <w:r w:rsidRPr="00875177">
        <w:rPr>
          <w:rStyle w:val="Strong"/>
          <w:bCs/>
          <w:szCs w:val="24"/>
        </w:rPr>
        <w:t>:</w:t>
      </w:r>
      <w:r w:rsidRPr="00875177">
        <w:rPr>
          <w:rStyle w:val="Strong"/>
          <w:b w:val="0"/>
          <w:bCs/>
          <w:szCs w:val="24"/>
        </w:rPr>
        <w:t xml:space="preserve">  The policy clarifies the new continuing education requirements for Pharmacists, pursuant to M.G.L. c. 112 §24A and provides the Pharmacy Board’s interpretation of what it means to be “engaged” in sterile or non-sterile compounding for the purposes of satisfying the newly required sterile and non-sterile compounding continuing education credits.</w:t>
      </w:r>
    </w:p>
    <w:p w:rsidR="00BD3351" w:rsidRPr="00875177" w:rsidRDefault="00BD3351" w:rsidP="0045233A">
      <w:pPr>
        <w:rPr>
          <w:szCs w:val="24"/>
        </w:rPr>
      </w:pPr>
    </w:p>
    <w:p w:rsidR="00BD3351" w:rsidRPr="00875177" w:rsidRDefault="00BD3351" w:rsidP="0045233A">
      <w:pPr>
        <w:rPr>
          <w:szCs w:val="24"/>
        </w:rPr>
      </w:pPr>
      <w:r w:rsidRPr="00875177">
        <w:rPr>
          <w:b/>
          <w:szCs w:val="24"/>
        </w:rPr>
        <w:t>Stakeholder Involvement:</w:t>
      </w:r>
      <w:r w:rsidRPr="00875177">
        <w:rPr>
          <w:szCs w:val="24"/>
        </w:rPr>
        <w:t xml:space="preserve">  As the Pharmacy Board endeavors to promote transparency and is determined to improve public safety by working closely with its licensees, the Board considers stakeholder outreach paramount to success.  To facilitate outreach to the pharmacy community, the Pharmacy Board staff held meetings and conference calls with many stakeholders, including representation from nuclear pharmacy, environmental monitoring vendors, specific pharmacy-related experts (such as microbiologists, HVAC engineers, USP &lt;797&gt; consultants, radiopharmaceutical consultants), other boards of pharmacy, NABP, and various pharmacists’ associations.  Stakeholder involvement will continue to be an important strategic component as the Board moves forward promulgating regulations in FY16.</w:t>
      </w:r>
    </w:p>
    <w:p w:rsidR="00BD3351" w:rsidRPr="00875177" w:rsidRDefault="00BD3351" w:rsidP="0045233A">
      <w:pPr>
        <w:rPr>
          <w:szCs w:val="24"/>
        </w:rPr>
      </w:pPr>
    </w:p>
    <w:p w:rsidR="00BD3351" w:rsidRPr="00875177" w:rsidRDefault="00BD3351" w:rsidP="0045233A">
      <w:pPr>
        <w:rPr>
          <w:szCs w:val="24"/>
        </w:rPr>
      </w:pPr>
      <w:r w:rsidRPr="00875177">
        <w:rPr>
          <w:b/>
          <w:szCs w:val="24"/>
        </w:rPr>
        <w:t>Educational Outreach:</w:t>
      </w:r>
      <w:r w:rsidRPr="00875177">
        <w:rPr>
          <w:szCs w:val="24"/>
        </w:rPr>
        <w:t xml:space="preserve">  Pharmacy Board staff made outreach a large focus of FY15 to engage the professional community in proposed new standards and provide guidelines for statutory changes.  Board staff made an interagency presentation to the staff of the Bureau of Health Care Quality, illustrating the Board’s sterile compounding inspection tool and progress, to date, with sterile compounding inspections.  Outreach also included participation in the following Pharmacist continuing education programs, which attracted a wide range of Pharmacists in a variety of pharmacy practice settings:</w:t>
      </w:r>
    </w:p>
    <w:p w:rsidR="00BD3351" w:rsidRPr="00875177" w:rsidRDefault="00BD3351" w:rsidP="0045233A">
      <w:pPr>
        <w:numPr>
          <w:ilvl w:val="0"/>
          <w:numId w:val="42"/>
        </w:numPr>
        <w:rPr>
          <w:szCs w:val="24"/>
        </w:rPr>
      </w:pPr>
      <w:r w:rsidRPr="00875177">
        <w:rPr>
          <w:szCs w:val="24"/>
        </w:rPr>
        <w:t>MassHealth Provider Training Series;</w:t>
      </w:r>
    </w:p>
    <w:p w:rsidR="00BD3351" w:rsidRPr="00875177" w:rsidRDefault="00BD3351" w:rsidP="0045233A">
      <w:pPr>
        <w:numPr>
          <w:ilvl w:val="0"/>
          <w:numId w:val="42"/>
        </w:numPr>
        <w:rPr>
          <w:szCs w:val="24"/>
        </w:rPr>
      </w:pPr>
      <w:r w:rsidRPr="00875177">
        <w:rPr>
          <w:szCs w:val="24"/>
        </w:rPr>
        <w:t>PharmEd Conference Series;</w:t>
      </w:r>
    </w:p>
    <w:p w:rsidR="00BD3351" w:rsidRPr="00875177" w:rsidRDefault="00BD3351" w:rsidP="0045233A">
      <w:pPr>
        <w:numPr>
          <w:ilvl w:val="0"/>
          <w:numId w:val="42"/>
        </w:numPr>
        <w:rPr>
          <w:szCs w:val="24"/>
        </w:rPr>
      </w:pPr>
      <w:r w:rsidRPr="00875177">
        <w:rPr>
          <w:szCs w:val="24"/>
        </w:rPr>
        <w:t>MCPHS University’s 4</w:t>
      </w:r>
      <w:r w:rsidRPr="00875177">
        <w:rPr>
          <w:szCs w:val="24"/>
          <w:vertAlign w:val="superscript"/>
        </w:rPr>
        <w:t>th</w:t>
      </w:r>
      <w:r w:rsidRPr="00875177">
        <w:rPr>
          <w:szCs w:val="24"/>
        </w:rPr>
        <w:t xml:space="preserve"> Annual Stoklosa Symposium; and</w:t>
      </w:r>
    </w:p>
    <w:p w:rsidR="00BD3351" w:rsidRPr="00875177" w:rsidRDefault="00BD3351" w:rsidP="0045233A">
      <w:pPr>
        <w:numPr>
          <w:ilvl w:val="0"/>
          <w:numId w:val="42"/>
        </w:numPr>
        <w:rPr>
          <w:szCs w:val="24"/>
        </w:rPr>
      </w:pPr>
      <w:r w:rsidRPr="00875177">
        <w:rPr>
          <w:szCs w:val="24"/>
        </w:rPr>
        <w:t>Northeastern University’s Implementing Best Practices for USP &lt;795&gt; and &lt;797&gt;.</w:t>
      </w:r>
    </w:p>
    <w:p w:rsidR="00BD3351" w:rsidRPr="00875177" w:rsidRDefault="00BD3351" w:rsidP="0045233A">
      <w:pPr>
        <w:rPr>
          <w:szCs w:val="24"/>
        </w:rPr>
      </w:pPr>
    </w:p>
    <w:p w:rsidR="00BD3351" w:rsidRPr="00875177" w:rsidRDefault="00BD3351" w:rsidP="0045233A">
      <w:pPr>
        <w:rPr>
          <w:b/>
          <w:szCs w:val="24"/>
        </w:rPr>
      </w:pPr>
      <w:r w:rsidRPr="00875177">
        <w:rPr>
          <w:b/>
          <w:szCs w:val="24"/>
        </w:rPr>
        <w:t>IV.</w:t>
      </w:r>
      <w:r w:rsidRPr="00875177">
        <w:rPr>
          <w:b/>
          <w:szCs w:val="24"/>
        </w:rPr>
        <w:tab/>
        <w:t>Strategic Priorities</w:t>
      </w:r>
    </w:p>
    <w:p w:rsidR="00BD3351" w:rsidRPr="00875177" w:rsidRDefault="00BD3351" w:rsidP="0045233A">
      <w:pPr>
        <w:rPr>
          <w:b/>
          <w:szCs w:val="24"/>
        </w:rPr>
      </w:pPr>
    </w:p>
    <w:p w:rsidR="00BD3351" w:rsidRPr="00875177" w:rsidRDefault="00BD3351" w:rsidP="0045233A">
      <w:pPr>
        <w:rPr>
          <w:szCs w:val="24"/>
        </w:rPr>
      </w:pPr>
      <w:r w:rsidRPr="00875177">
        <w:rPr>
          <w:b/>
          <w:szCs w:val="24"/>
        </w:rPr>
        <w:t>Continue Draft Regulations:</w:t>
      </w:r>
      <w:r w:rsidRPr="00875177">
        <w:rPr>
          <w:szCs w:val="24"/>
        </w:rPr>
        <w:t xml:space="preserve">  During FY16, the Pharmacy Board will continue to review draft regulations, including: 247 CMR 8</w:t>
      </w:r>
      <w:r>
        <w:rPr>
          <w:szCs w:val="24"/>
        </w:rPr>
        <w:t>.00</w:t>
      </w:r>
      <w:r w:rsidRPr="00875177">
        <w:rPr>
          <w:szCs w:val="24"/>
        </w:rPr>
        <w:t>, where the Board will consider the addition of a new licensure category for technicians in training; 247 CMR 17</w:t>
      </w:r>
      <w:r>
        <w:rPr>
          <w:szCs w:val="24"/>
        </w:rPr>
        <w:t>.00</w:t>
      </w:r>
      <w:r w:rsidRPr="00875177">
        <w:rPr>
          <w:szCs w:val="24"/>
        </w:rPr>
        <w:t>, pertaining to standards for sterile compounding; 247 CMR 19</w:t>
      </w:r>
      <w:r>
        <w:rPr>
          <w:szCs w:val="24"/>
        </w:rPr>
        <w:t>.00</w:t>
      </w:r>
      <w:r w:rsidRPr="00875177">
        <w:rPr>
          <w:szCs w:val="24"/>
        </w:rPr>
        <w:t>, pertaining to standards for hazardous compounding; and 247 CMR 20</w:t>
      </w:r>
      <w:r>
        <w:rPr>
          <w:szCs w:val="24"/>
        </w:rPr>
        <w:t>.00</w:t>
      </w:r>
      <w:r w:rsidRPr="00875177">
        <w:rPr>
          <w:szCs w:val="24"/>
        </w:rPr>
        <w:t>, pertaining to requirements to report information to the Board.</w:t>
      </w:r>
    </w:p>
    <w:p w:rsidR="00BD3351" w:rsidRPr="00875177" w:rsidRDefault="00BD3351" w:rsidP="0045233A">
      <w:pPr>
        <w:rPr>
          <w:szCs w:val="24"/>
        </w:rPr>
      </w:pPr>
    </w:p>
    <w:p w:rsidR="00BD3351" w:rsidRPr="00875177" w:rsidRDefault="00BD3351" w:rsidP="0045233A">
      <w:pPr>
        <w:rPr>
          <w:b/>
          <w:szCs w:val="24"/>
        </w:rPr>
      </w:pPr>
      <w:r w:rsidRPr="00875177">
        <w:rPr>
          <w:b/>
          <w:szCs w:val="24"/>
        </w:rPr>
        <w:t>Licensing Inquiries:</w:t>
      </w:r>
      <w:r w:rsidRPr="00875177">
        <w:rPr>
          <w:szCs w:val="24"/>
        </w:rPr>
        <w:t xml:space="preserve">  Board staff intends to focus on licensing inquiries with the aim of posting updated, user-friendly FAQs on the Pharmacy Board’s website.</w:t>
      </w:r>
    </w:p>
    <w:p w:rsidR="00BD3351" w:rsidRPr="00875177" w:rsidRDefault="00BD3351" w:rsidP="0045233A">
      <w:pPr>
        <w:rPr>
          <w:szCs w:val="24"/>
        </w:rPr>
      </w:pPr>
    </w:p>
    <w:p w:rsidR="00BD3351" w:rsidRPr="00875177" w:rsidRDefault="00BD3351" w:rsidP="0045233A">
      <w:pPr>
        <w:rPr>
          <w:szCs w:val="24"/>
        </w:rPr>
      </w:pPr>
      <w:r w:rsidRPr="00875177">
        <w:rPr>
          <w:b/>
          <w:szCs w:val="24"/>
        </w:rPr>
        <w:t>Advisory Committee:</w:t>
      </w:r>
      <w:r w:rsidRPr="00875177">
        <w:rPr>
          <w:szCs w:val="24"/>
        </w:rPr>
        <w:t xml:space="preserve">  The Advisory Committee to the Pharmacy Board will continue to meet in FY16 with the goal of making recommendations to the Board on sterile compounding best practices and emerging models of pharmacy.</w:t>
      </w:r>
    </w:p>
    <w:p w:rsidR="00BD3351" w:rsidRPr="00875177" w:rsidRDefault="00BD3351" w:rsidP="0045233A">
      <w:pPr>
        <w:rPr>
          <w:b/>
          <w:szCs w:val="24"/>
        </w:rPr>
      </w:pPr>
    </w:p>
    <w:p w:rsidR="00BD3351" w:rsidRPr="00875177" w:rsidRDefault="00BD3351" w:rsidP="0045233A">
      <w:pPr>
        <w:pStyle w:val="NoSpacing"/>
        <w:rPr>
          <w:rFonts w:ascii="Times New Roman" w:hAnsi="Times New Roman"/>
          <w:b/>
          <w:sz w:val="24"/>
          <w:szCs w:val="24"/>
        </w:rPr>
      </w:pPr>
      <w:r w:rsidRPr="00875177">
        <w:rPr>
          <w:rFonts w:ascii="Times New Roman" w:hAnsi="Times New Roman"/>
          <w:b/>
          <w:sz w:val="24"/>
          <w:szCs w:val="24"/>
        </w:rPr>
        <w:t>V.</w:t>
      </w:r>
      <w:r w:rsidRPr="00875177">
        <w:rPr>
          <w:rFonts w:ascii="Times New Roman" w:hAnsi="Times New Roman"/>
          <w:b/>
          <w:sz w:val="24"/>
          <w:szCs w:val="24"/>
        </w:rPr>
        <w:tab/>
        <w:t>License and Licensee Statistics</w:t>
      </w:r>
    </w:p>
    <w:p w:rsidR="00BD3351" w:rsidRPr="00875177" w:rsidRDefault="00BD3351" w:rsidP="0045233A">
      <w:pPr>
        <w:pStyle w:val="NoSpacing"/>
        <w:rPr>
          <w:rFonts w:ascii="Times New Roman" w:hAnsi="Times New Roman"/>
          <w:b/>
          <w:sz w:val="24"/>
          <w:szCs w:val="24"/>
        </w:rPr>
      </w:pPr>
    </w:p>
    <w:tbl>
      <w:tblPr>
        <w:tblW w:w="9288" w:type="dxa"/>
        <w:tblBorders>
          <w:top w:val="single" w:sz="4" w:space="0" w:color="auto"/>
          <w:left w:val="single" w:sz="4" w:space="0" w:color="auto"/>
          <w:bottom w:val="single" w:sz="4" w:space="0" w:color="auto"/>
          <w:right w:val="single" w:sz="4" w:space="0" w:color="auto"/>
        </w:tblBorders>
        <w:tblLook w:val="0000"/>
      </w:tblPr>
      <w:tblGrid>
        <w:gridCol w:w="2628"/>
        <w:gridCol w:w="1196"/>
        <w:gridCol w:w="5464"/>
      </w:tblGrid>
      <w:tr w:rsidR="00BD3351" w:rsidRPr="00875177" w:rsidTr="000F26A6">
        <w:trPr>
          <w:trHeight w:val="313"/>
        </w:trPr>
        <w:tc>
          <w:tcPr>
            <w:tcW w:w="2628" w:type="dxa"/>
            <w:tcBorders>
              <w:top w:val="single" w:sz="4" w:space="0" w:color="auto"/>
              <w:right w:val="single" w:sz="4" w:space="0" w:color="auto"/>
            </w:tcBorders>
            <w:noWrap/>
          </w:tcPr>
          <w:p w:rsidR="00BD3351" w:rsidRPr="00875177" w:rsidRDefault="00BD3351" w:rsidP="0045233A">
            <w:pPr>
              <w:rPr>
                <w:b/>
                <w:szCs w:val="24"/>
              </w:rPr>
            </w:pPr>
            <w:r w:rsidRPr="00875177">
              <w:rPr>
                <w:b/>
                <w:szCs w:val="24"/>
              </w:rPr>
              <w:t>Board of Registration</w:t>
            </w: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11,904</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r w:rsidRPr="00875177">
              <w:rPr>
                <w:szCs w:val="24"/>
              </w:rPr>
              <w:t>Pharmacists</w:t>
            </w:r>
          </w:p>
        </w:tc>
      </w:tr>
      <w:tr w:rsidR="00BD3351" w:rsidRPr="00875177" w:rsidTr="000F26A6">
        <w:trPr>
          <w:trHeight w:val="313"/>
        </w:trPr>
        <w:tc>
          <w:tcPr>
            <w:tcW w:w="2628" w:type="dxa"/>
            <w:tcBorders>
              <w:right w:val="single" w:sz="4" w:space="0" w:color="auto"/>
            </w:tcBorders>
            <w:noWrap/>
          </w:tcPr>
          <w:p w:rsidR="00BD3351" w:rsidRPr="00875177" w:rsidRDefault="00BD3351" w:rsidP="0045233A">
            <w:pPr>
              <w:rPr>
                <w:b/>
                <w:szCs w:val="24"/>
              </w:rPr>
            </w:pPr>
            <w:r w:rsidRPr="00875177">
              <w:rPr>
                <w:b/>
                <w:szCs w:val="24"/>
              </w:rPr>
              <w:t>in Pharmacy</w:t>
            </w: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59</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r w:rsidRPr="00875177">
              <w:rPr>
                <w:szCs w:val="24"/>
              </w:rPr>
              <w:t>Nuclear Pharmacists</w:t>
            </w:r>
          </w:p>
        </w:tc>
      </w:tr>
      <w:tr w:rsidR="00BD3351" w:rsidRPr="00875177" w:rsidTr="000F26A6">
        <w:trPr>
          <w:trHeight w:val="313"/>
        </w:trPr>
        <w:tc>
          <w:tcPr>
            <w:tcW w:w="2628" w:type="dxa"/>
            <w:tcBorders>
              <w:right w:val="single" w:sz="4" w:space="0" w:color="auto"/>
            </w:tcBorders>
            <w:noWrap/>
          </w:tcPr>
          <w:p w:rsidR="00BD3351" w:rsidRPr="00875177" w:rsidRDefault="00BD3351" w:rsidP="0045233A">
            <w:pPr>
              <w:ind w:left="180"/>
              <w:rPr>
                <w:szCs w:val="24"/>
              </w:rPr>
            </w:pPr>
            <w:r w:rsidRPr="00875177">
              <w:rPr>
                <w:szCs w:val="24"/>
              </w:rPr>
              <w:t xml:space="preserve">Biennial licensure, </w:t>
            </w: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10,518</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r w:rsidRPr="00875177">
              <w:rPr>
                <w:szCs w:val="24"/>
              </w:rPr>
              <w:t>Pharmacy Technicians</w:t>
            </w:r>
          </w:p>
        </w:tc>
      </w:tr>
      <w:tr w:rsidR="00BD3351" w:rsidRPr="00875177" w:rsidTr="000F26A6">
        <w:trPr>
          <w:trHeight w:val="313"/>
        </w:trPr>
        <w:tc>
          <w:tcPr>
            <w:tcW w:w="2628" w:type="dxa"/>
            <w:tcBorders>
              <w:right w:val="single" w:sz="4" w:space="0" w:color="auto"/>
            </w:tcBorders>
            <w:noWrap/>
          </w:tcPr>
          <w:p w:rsidR="00BD3351" w:rsidRPr="00875177" w:rsidRDefault="00BD3351" w:rsidP="0045233A">
            <w:pPr>
              <w:ind w:left="180"/>
              <w:rPr>
                <w:szCs w:val="24"/>
              </w:rPr>
            </w:pPr>
            <w:r w:rsidRPr="00875177">
              <w:rPr>
                <w:szCs w:val="24"/>
              </w:rPr>
              <w:t xml:space="preserve">except Wholesale </w:t>
            </w: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4,904</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r w:rsidRPr="00875177">
              <w:rPr>
                <w:szCs w:val="24"/>
              </w:rPr>
              <w:t>Pharmacy Interns</w:t>
            </w:r>
          </w:p>
        </w:tc>
      </w:tr>
      <w:tr w:rsidR="00BD3351" w:rsidRPr="00875177" w:rsidTr="000F26A6">
        <w:trPr>
          <w:trHeight w:val="313"/>
        </w:trPr>
        <w:tc>
          <w:tcPr>
            <w:tcW w:w="2628" w:type="dxa"/>
            <w:tcBorders>
              <w:right w:val="single" w:sz="4" w:space="0" w:color="auto"/>
            </w:tcBorders>
            <w:noWrap/>
          </w:tcPr>
          <w:p w:rsidR="00BD3351" w:rsidRPr="00875177" w:rsidRDefault="00BD3351" w:rsidP="0045233A">
            <w:pPr>
              <w:ind w:left="180"/>
              <w:rPr>
                <w:szCs w:val="24"/>
              </w:rPr>
            </w:pPr>
            <w:r w:rsidRPr="00875177">
              <w:rPr>
                <w:szCs w:val="24"/>
              </w:rPr>
              <w:t xml:space="preserve">Distributors, which are </w:t>
            </w: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1,175</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r w:rsidRPr="00875177">
              <w:rPr>
                <w:szCs w:val="24"/>
              </w:rPr>
              <w:t>Retail Pharmacies</w:t>
            </w:r>
          </w:p>
        </w:tc>
      </w:tr>
      <w:tr w:rsidR="00BD3351" w:rsidRPr="00875177" w:rsidTr="000F26A6">
        <w:trPr>
          <w:trHeight w:val="313"/>
        </w:trPr>
        <w:tc>
          <w:tcPr>
            <w:tcW w:w="2628" w:type="dxa"/>
            <w:tcBorders>
              <w:right w:val="single" w:sz="4" w:space="0" w:color="auto"/>
            </w:tcBorders>
            <w:noWrap/>
          </w:tcPr>
          <w:p w:rsidR="00BD3351" w:rsidRPr="00875177" w:rsidRDefault="00BD3351" w:rsidP="0045233A">
            <w:pPr>
              <w:ind w:left="180"/>
              <w:rPr>
                <w:szCs w:val="24"/>
              </w:rPr>
            </w:pPr>
            <w:r w:rsidRPr="00875177">
              <w:rPr>
                <w:szCs w:val="24"/>
              </w:rPr>
              <w:t>annual</w:t>
            </w: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90</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r w:rsidRPr="00875177">
              <w:rPr>
                <w:szCs w:val="24"/>
              </w:rPr>
              <w:t>Certificate of Fitness Permits</w:t>
            </w:r>
          </w:p>
        </w:tc>
      </w:tr>
      <w:tr w:rsidR="00BD3351" w:rsidRPr="00875177" w:rsidTr="000F26A6">
        <w:trPr>
          <w:trHeight w:val="313"/>
        </w:trPr>
        <w:tc>
          <w:tcPr>
            <w:tcW w:w="2628" w:type="dxa"/>
            <w:tcBorders>
              <w:right w:val="single" w:sz="4" w:space="0" w:color="auto"/>
            </w:tcBorders>
            <w:noWrap/>
          </w:tcPr>
          <w:p w:rsidR="00BD3351" w:rsidRPr="00875177" w:rsidRDefault="00BD3351" w:rsidP="0045233A">
            <w:pPr>
              <w:rPr>
                <w:szCs w:val="24"/>
              </w:rPr>
            </w:pP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1,175</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r w:rsidRPr="00875177">
              <w:rPr>
                <w:szCs w:val="24"/>
              </w:rPr>
              <w:t>Retail Pharmacy Controlled Substance Permits</w:t>
            </w:r>
          </w:p>
        </w:tc>
      </w:tr>
      <w:tr w:rsidR="00BD3351" w:rsidRPr="00875177" w:rsidTr="000F26A6">
        <w:trPr>
          <w:trHeight w:val="313"/>
        </w:trPr>
        <w:tc>
          <w:tcPr>
            <w:tcW w:w="2628" w:type="dxa"/>
            <w:tcBorders>
              <w:right w:val="single" w:sz="4" w:space="0" w:color="auto"/>
            </w:tcBorders>
            <w:noWrap/>
          </w:tcPr>
          <w:p w:rsidR="00BD3351" w:rsidRPr="00875177" w:rsidRDefault="00BD3351" w:rsidP="0045233A">
            <w:pPr>
              <w:rPr>
                <w:szCs w:val="24"/>
              </w:rPr>
            </w:pP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6</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r w:rsidRPr="00875177">
              <w:rPr>
                <w:szCs w:val="24"/>
              </w:rPr>
              <w:t>Nuclear Pharmacies</w:t>
            </w:r>
          </w:p>
        </w:tc>
      </w:tr>
      <w:tr w:rsidR="00BD3351" w:rsidRPr="00875177" w:rsidTr="000F26A6">
        <w:trPr>
          <w:trHeight w:val="313"/>
        </w:trPr>
        <w:tc>
          <w:tcPr>
            <w:tcW w:w="2628" w:type="dxa"/>
            <w:tcBorders>
              <w:right w:val="single" w:sz="4" w:space="0" w:color="auto"/>
            </w:tcBorders>
            <w:noWrap/>
          </w:tcPr>
          <w:p w:rsidR="00BD3351" w:rsidRPr="00875177" w:rsidRDefault="00BD3351" w:rsidP="0045233A">
            <w:pPr>
              <w:rPr>
                <w:szCs w:val="24"/>
              </w:rPr>
            </w:pP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6</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r w:rsidRPr="00875177">
              <w:rPr>
                <w:szCs w:val="24"/>
              </w:rPr>
              <w:t>Nuclear Pharmacy Controlled Substance Permits</w:t>
            </w:r>
          </w:p>
        </w:tc>
      </w:tr>
      <w:tr w:rsidR="00BD3351" w:rsidRPr="00875177" w:rsidTr="000F26A6">
        <w:trPr>
          <w:trHeight w:val="313"/>
        </w:trPr>
        <w:tc>
          <w:tcPr>
            <w:tcW w:w="2628" w:type="dxa"/>
            <w:tcBorders>
              <w:right w:val="single" w:sz="4" w:space="0" w:color="auto"/>
            </w:tcBorders>
            <w:noWrap/>
          </w:tcPr>
          <w:p w:rsidR="00BD3351" w:rsidRPr="00875177" w:rsidRDefault="00BD3351" w:rsidP="0045233A">
            <w:pPr>
              <w:rPr>
                <w:szCs w:val="24"/>
              </w:rPr>
            </w:pP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49</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r w:rsidRPr="00875177">
              <w:rPr>
                <w:szCs w:val="24"/>
              </w:rPr>
              <w:t>Wholesale Distributors</w:t>
            </w:r>
          </w:p>
        </w:tc>
      </w:tr>
      <w:tr w:rsidR="00BD3351" w:rsidRPr="00875177" w:rsidTr="000F26A6">
        <w:trPr>
          <w:trHeight w:val="313"/>
        </w:trPr>
        <w:tc>
          <w:tcPr>
            <w:tcW w:w="2628" w:type="dxa"/>
            <w:tcBorders>
              <w:bottom w:val="single" w:sz="4" w:space="0" w:color="auto"/>
              <w:right w:val="single" w:sz="4" w:space="0" w:color="auto"/>
            </w:tcBorders>
            <w:noWrap/>
          </w:tcPr>
          <w:p w:rsidR="00BD3351" w:rsidRPr="00875177" w:rsidRDefault="00BD3351" w:rsidP="0045233A">
            <w:pPr>
              <w:rPr>
                <w:szCs w:val="24"/>
              </w:rPr>
            </w:pP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49</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r w:rsidRPr="00875177">
              <w:rPr>
                <w:szCs w:val="24"/>
              </w:rPr>
              <w:t> Wholesale Distributors Controlled Substance Permits</w:t>
            </w:r>
          </w:p>
        </w:tc>
      </w:tr>
      <w:tr w:rsidR="00BD3351" w:rsidRPr="00875177" w:rsidTr="000F26A6">
        <w:trPr>
          <w:trHeight w:val="313"/>
        </w:trPr>
        <w:tc>
          <w:tcPr>
            <w:tcW w:w="2628" w:type="dxa"/>
            <w:tcBorders>
              <w:top w:val="single" w:sz="4" w:space="0" w:color="auto"/>
              <w:bottom w:val="single" w:sz="4" w:space="0" w:color="auto"/>
              <w:right w:val="single" w:sz="4" w:space="0" w:color="auto"/>
            </w:tcBorders>
            <w:noWrap/>
          </w:tcPr>
          <w:p w:rsidR="00BD3351" w:rsidRPr="00875177" w:rsidRDefault="00BD3351" w:rsidP="0045233A">
            <w:pPr>
              <w:rPr>
                <w:szCs w:val="24"/>
              </w:rPr>
            </w:pPr>
            <w:r w:rsidRPr="00875177">
              <w:rPr>
                <w:szCs w:val="24"/>
              </w:rPr>
              <w:t>TOTAL</w:t>
            </w:r>
          </w:p>
        </w:tc>
        <w:tc>
          <w:tcPr>
            <w:tcW w:w="1196" w:type="dxa"/>
            <w:tcBorders>
              <w:top w:val="single" w:sz="4" w:space="0" w:color="auto"/>
              <w:left w:val="single" w:sz="4" w:space="0" w:color="auto"/>
              <w:bottom w:val="single" w:sz="4" w:space="0" w:color="auto"/>
              <w:right w:val="single" w:sz="4" w:space="0" w:color="auto"/>
            </w:tcBorders>
            <w:noWrap/>
          </w:tcPr>
          <w:p w:rsidR="00BD3351" w:rsidRPr="00875177" w:rsidRDefault="00BD3351" w:rsidP="0045233A">
            <w:pPr>
              <w:jc w:val="right"/>
              <w:rPr>
                <w:szCs w:val="24"/>
              </w:rPr>
            </w:pPr>
            <w:r w:rsidRPr="00875177">
              <w:rPr>
                <w:szCs w:val="24"/>
              </w:rPr>
              <w:t>29,935</w:t>
            </w:r>
          </w:p>
        </w:tc>
        <w:tc>
          <w:tcPr>
            <w:tcW w:w="5464" w:type="dxa"/>
            <w:tcBorders>
              <w:top w:val="single" w:sz="4" w:space="0" w:color="auto"/>
              <w:left w:val="single" w:sz="4" w:space="0" w:color="auto"/>
              <w:bottom w:val="single" w:sz="4" w:space="0" w:color="auto"/>
            </w:tcBorders>
            <w:noWrap/>
          </w:tcPr>
          <w:p w:rsidR="00BD3351" w:rsidRPr="00875177" w:rsidRDefault="00BD3351" w:rsidP="0045233A">
            <w:pPr>
              <w:rPr>
                <w:szCs w:val="24"/>
              </w:rPr>
            </w:pPr>
          </w:p>
        </w:tc>
      </w:tr>
    </w:tbl>
    <w:p w:rsidR="00BD3351" w:rsidRPr="00875177" w:rsidRDefault="00BD3351" w:rsidP="0045233A">
      <w:pPr>
        <w:pStyle w:val="NoSpacing"/>
        <w:rPr>
          <w:rFonts w:ascii="Times New Roman" w:hAnsi="Times New Roman"/>
          <w:sz w:val="24"/>
          <w:szCs w:val="24"/>
        </w:rPr>
      </w:pPr>
      <w:r w:rsidRPr="00875177">
        <w:rPr>
          <w:rFonts w:ascii="Times New Roman" w:hAnsi="Times New Roman"/>
          <w:b/>
          <w:sz w:val="24"/>
          <w:szCs w:val="24"/>
        </w:rPr>
        <w:br w:type="page"/>
        <w:t>VI.</w:t>
      </w:r>
      <w:r w:rsidRPr="00875177">
        <w:rPr>
          <w:rFonts w:ascii="Times New Roman" w:hAnsi="Times New Roman"/>
          <w:b/>
          <w:sz w:val="24"/>
          <w:szCs w:val="24"/>
        </w:rPr>
        <w:tab/>
        <w:t>Compliance: Disciplinary Statistics</w:t>
      </w:r>
    </w:p>
    <w:p w:rsidR="00BD3351" w:rsidRPr="00875177" w:rsidRDefault="00BD3351" w:rsidP="0045233A">
      <w:pPr>
        <w:pStyle w:val="NoSpacing"/>
        <w:rPr>
          <w:rFonts w:ascii="Times New Roman" w:hAnsi="Times New Roman"/>
          <w:sz w:val="24"/>
          <w:szCs w:val="24"/>
        </w:rPr>
      </w:pPr>
    </w:p>
    <w:tbl>
      <w:tblPr>
        <w:tblW w:w="896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0"/>
        <w:gridCol w:w="1551"/>
      </w:tblGrid>
      <w:tr w:rsidR="00BD3351" w:rsidRPr="00875177" w:rsidTr="000F26A6">
        <w:trPr>
          <w:trHeight w:val="900"/>
          <w:jc w:val="center"/>
        </w:trPr>
        <w:tc>
          <w:tcPr>
            <w:tcW w:w="1690" w:type="dxa"/>
          </w:tcPr>
          <w:p w:rsidR="00BD3351" w:rsidRPr="00875177" w:rsidRDefault="00BD3351" w:rsidP="0045233A">
            <w:pPr>
              <w:rPr>
                <w:b/>
                <w:bCs/>
                <w:szCs w:val="22"/>
                <w:u w:val="single"/>
              </w:rPr>
            </w:pPr>
            <w:r w:rsidRPr="00875177">
              <w:rPr>
                <w:b/>
                <w:bCs/>
                <w:sz w:val="22"/>
                <w:szCs w:val="22"/>
                <w:u w:val="single"/>
              </w:rPr>
              <w:t>Number of Staff Assignment  Investigations Opened</w:t>
            </w:r>
          </w:p>
        </w:tc>
        <w:tc>
          <w:tcPr>
            <w:tcW w:w="1620" w:type="dxa"/>
          </w:tcPr>
          <w:p w:rsidR="00BD3351" w:rsidRPr="00875177" w:rsidRDefault="00BD3351" w:rsidP="0045233A">
            <w:pPr>
              <w:rPr>
                <w:b/>
                <w:bCs/>
                <w:szCs w:val="22"/>
                <w:u w:val="single"/>
              </w:rPr>
            </w:pPr>
            <w:r w:rsidRPr="00875177">
              <w:rPr>
                <w:b/>
                <w:bCs/>
                <w:sz w:val="22"/>
                <w:szCs w:val="22"/>
                <w:u w:val="single"/>
              </w:rPr>
              <w:t>Number of Staff Assignment Investigations Closed</w:t>
            </w:r>
          </w:p>
        </w:tc>
        <w:tc>
          <w:tcPr>
            <w:tcW w:w="1341" w:type="dxa"/>
          </w:tcPr>
          <w:p w:rsidR="00BD3351" w:rsidRPr="00875177" w:rsidRDefault="00BD3351" w:rsidP="0045233A">
            <w:pPr>
              <w:rPr>
                <w:b/>
                <w:bCs/>
                <w:szCs w:val="22"/>
                <w:u w:val="single"/>
              </w:rPr>
            </w:pPr>
            <w:r w:rsidRPr="00875177">
              <w:rPr>
                <w:b/>
                <w:bCs/>
                <w:sz w:val="22"/>
                <w:szCs w:val="22"/>
                <w:u w:val="single"/>
              </w:rPr>
              <w:t>Number of Formal Complaints Opened</w:t>
            </w:r>
          </w:p>
        </w:tc>
        <w:tc>
          <w:tcPr>
            <w:tcW w:w="1380" w:type="dxa"/>
          </w:tcPr>
          <w:p w:rsidR="00BD3351" w:rsidRPr="00875177" w:rsidRDefault="00BD3351" w:rsidP="0045233A">
            <w:pPr>
              <w:rPr>
                <w:b/>
                <w:bCs/>
                <w:szCs w:val="22"/>
                <w:u w:val="single"/>
              </w:rPr>
            </w:pPr>
            <w:r w:rsidRPr="00875177">
              <w:rPr>
                <w:b/>
                <w:bCs/>
                <w:sz w:val="22"/>
                <w:szCs w:val="22"/>
                <w:u w:val="single"/>
              </w:rPr>
              <w:t>Number of Formal Complaints Resolved</w:t>
            </w:r>
          </w:p>
        </w:tc>
        <w:tc>
          <w:tcPr>
            <w:tcW w:w="1380" w:type="dxa"/>
          </w:tcPr>
          <w:p w:rsidR="00BD3351" w:rsidRPr="00875177" w:rsidRDefault="00BD3351" w:rsidP="0045233A">
            <w:pPr>
              <w:rPr>
                <w:b/>
                <w:bCs/>
                <w:szCs w:val="22"/>
                <w:u w:val="single"/>
              </w:rPr>
            </w:pPr>
            <w:r w:rsidRPr="00875177">
              <w:rPr>
                <w:b/>
                <w:bCs/>
                <w:sz w:val="22"/>
                <w:szCs w:val="22"/>
                <w:u w:val="single"/>
              </w:rPr>
              <w:t>Number of Formal Complaints Resolved with Discipline Imposed</w:t>
            </w:r>
          </w:p>
        </w:tc>
        <w:tc>
          <w:tcPr>
            <w:tcW w:w="1551" w:type="dxa"/>
          </w:tcPr>
          <w:p w:rsidR="00BD3351" w:rsidRPr="00875177" w:rsidRDefault="00BD3351" w:rsidP="0045233A">
            <w:pPr>
              <w:rPr>
                <w:b/>
                <w:bCs/>
                <w:szCs w:val="22"/>
                <w:u w:val="single"/>
              </w:rPr>
            </w:pPr>
            <w:r w:rsidRPr="00875177">
              <w:rPr>
                <w:b/>
                <w:bCs/>
                <w:sz w:val="22"/>
                <w:szCs w:val="22"/>
                <w:u w:val="single"/>
              </w:rPr>
              <w:t>% of Formal Complaints Resolved w/Discipline Imposed</w:t>
            </w:r>
          </w:p>
        </w:tc>
      </w:tr>
      <w:tr w:rsidR="00BD3351" w:rsidRPr="00875177" w:rsidTr="000F26A6">
        <w:trPr>
          <w:trHeight w:val="557"/>
          <w:jc w:val="center"/>
        </w:trPr>
        <w:tc>
          <w:tcPr>
            <w:tcW w:w="1690" w:type="dxa"/>
            <w:vAlign w:val="center"/>
          </w:tcPr>
          <w:p w:rsidR="00BD3351" w:rsidRPr="00875177" w:rsidRDefault="00BD3351" w:rsidP="0045233A">
            <w:pPr>
              <w:jc w:val="center"/>
              <w:rPr>
                <w:b/>
                <w:szCs w:val="24"/>
              </w:rPr>
            </w:pPr>
            <w:r w:rsidRPr="00875177">
              <w:rPr>
                <w:b/>
                <w:szCs w:val="24"/>
              </w:rPr>
              <w:t>150</w:t>
            </w:r>
          </w:p>
        </w:tc>
        <w:tc>
          <w:tcPr>
            <w:tcW w:w="1620" w:type="dxa"/>
            <w:vAlign w:val="center"/>
          </w:tcPr>
          <w:p w:rsidR="00BD3351" w:rsidRPr="00875177" w:rsidRDefault="00BD3351" w:rsidP="0045233A">
            <w:pPr>
              <w:jc w:val="center"/>
              <w:rPr>
                <w:b/>
                <w:szCs w:val="24"/>
              </w:rPr>
            </w:pPr>
            <w:r w:rsidRPr="00875177">
              <w:rPr>
                <w:b/>
                <w:szCs w:val="24"/>
              </w:rPr>
              <w:t>136</w:t>
            </w:r>
          </w:p>
        </w:tc>
        <w:tc>
          <w:tcPr>
            <w:tcW w:w="1341" w:type="dxa"/>
            <w:noWrap/>
            <w:vAlign w:val="center"/>
          </w:tcPr>
          <w:p w:rsidR="00BD3351" w:rsidRPr="00875177" w:rsidRDefault="00BD3351" w:rsidP="0045233A">
            <w:pPr>
              <w:jc w:val="center"/>
              <w:rPr>
                <w:b/>
                <w:szCs w:val="24"/>
              </w:rPr>
            </w:pPr>
            <w:r w:rsidRPr="00875177">
              <w:rPr>
                <w:b/>
                <w:szCs w:val="24"/>
              </w:rPr>
              <w:t>186</w:t>
            </w:r>
          </w:p>
        </w:tc>
        <w:tc>
          <w:tcPr>
            <w:tcW w:w="1380" w:type="dxa"/>
            <w:noWrap/>
            <w:vAlign w:val="center"/>
          </w:tcPr>
          <w:p w:rsidR="00BD3351" w:rsidRPr="00875177" w:rsidRDefault="00BD3351" w:rsidP="0045233A">
            <w:pPr>
              <w:jc w:val="center"/>
              <w:rPr>
                <w:b/>
                <w:szCs w:val="24"/>
              </w:rPr>
            </w:pPr>
            <w:r w:rsidRPr="00875177">
              <w:rPr>
                <w:b/>
                <w:szCs w:val="24"/>
              </w:rPr>
              <w:t>272</w:t>
            </w:r>
          </w:p>
        </w:tc>
        <w:tc>
          <w:tcPr>
            <w:tcW w:w="1380" w:type="dxa"/>
            <w:noWrap/>
            <w:vAlign w:val="center"/>
          </w:tcPr>
          <w:p w:rsidR="00BD3351" w:rsidRPr="00875177" w:rsidRDefault="00BD3351" w:rsidP="0045233A">
            <w:pPr>
              <w:jc w:val="center"/>
              <w:rPr>
                <w:b/>
                <w:szCs w:val="24"/>
              </w:rPr>
            </w:pPr>
            <w:r w:rsidRPr="00875177">
              <w:rPr>
                <w:b/>
                <w:szCs w:val="24"/>
              </w:rPr>
              <w:t>56</w:t>
            </w:r>
          </w:p>
        </w:tc>
        <w:tc>
          <w:tcPr>
            <w:tcW w:w="1551" w:type="dxa"/>
            <w:vAlign w:val="center"/>
          </w:tcPr>
          <w:p w:rsidR="00BD3351" w:rsidRPr="00875177" w:rsidRDefault="00BD3351" w:rsidP="0045233A">
            <w:pPr>
              <w:jc w:val="center"/>
              <w:rPr>
                <w:b/>
                <w:szCs w:val="24"/>
              </w:rPr>
            </w:pPr>
            <w:r w:rsidRPr="00875177">
              <w:rPr>
                <w:b/>
                <w:szCs w:val="24"/>
              </w:rPr>
              <w:t>20%</w:t>
            </w:r>
          </w:p>
        </w:tc>
      </w:tr>
    </w:tbl>
    <w:p w:rsidR="00BD3351" w:rsidRPr="00F1202D" w:rsidRDefault="00BD3351" w:rsidP="0045233A">
      <w:pPr>
        <w:pStyle w:val="NoSpacing"/>
        <w:rPr>
          <w:rFonts w:ascii="Times New Roman" w:hAnsi="Times New Roman"/>
          <w:b/>
          <w:sz w:val="32"/>
          <w:szCs w:val="32"/>
        </w:rPr>
      </w:pPr>
      <w:r w:rsidRPr="00F1202D">
        <w:rPr>
          <w:rFonts w:ascii="Times New Roman" w:hAnsi="Times New Roman"/>
          <w:b/>
          <w:sz w:val="32"/>
          <w:szCs w:val="32"/>
        </w:rPr>
        <w:br w:type="page"/>
        <w:t>The Board of Registration of Physician Assistants</w:t>
      </w:r>
    </w:p>
    <w:p w:rsidR="00BD3351" w:rsidRPr="0045233A" w:rsidRDefault="00BD3351" w:rsidP="0045233A">
      <w:pPr>
        <w:pStyle w:val="NoSpacing"/>
        <w:rPr>
          <w:rFonts w:ascii="Times New Roman" w:hAnsi="Times New Roman"/>
          <w:sz w:val="24"/>
          <w:szCs w:val="24"/>
        </w:rPr>
      </w:pPr>
      <w:r w:rsidRPr="0045233A">
        <w:rPr>
          <w:rFonts w:ascii="Times New Roman" w:hAnsi="Times New Roman"/>
          <w:sz w:val="24"/>
          <w:szCs w:val="24"/>
        </w:rPr>
        <w:t>M.G.L. c. 13 §§9, 11C; M.G.L. c. 112 §§9C-9K</w:t>
      </w:r>
    </w:p>
    <w:p w:rsidR="00BD3351" w:rsidRPr="0045233A" w:rsidRDefault="00BD3351" w:rsidP="0045233A">
      <w:pPr>
        <w:pStyle w:val="NoSpacing"/>
        <w:rPr>
          <w:rFonts w:ascii="Times New Roman" w:hAnsi="Times New Roman"/>
          <w:sz w:val="24"/>
          <w:szCs w:val="24"/>
        </w:rPr>
      </w:pPr>
    </w:p>
    <w:p w:rsidR="00BD3351" w:rsidRPr="0045233A" w:rsidRDefault="00BD3351" w:rsidP="0045233A">
      <w:pPr>
        <w:pStyle w:val="NoSpacing"/>
        <w:rPr>
          <w:rFonts w:ascii="Times New Roman" w:hAnsi="Times New Roman"/>
          <w:b/>
          <w:sz w:val="24"/>
          <w:szCs w:val="24"/>
        </w:rPr>
      </w:pPr>
      <w:r w:rsidRPr="0045233A">
        <w:rPr>
          <w:rFonts w:ascii="Times New Roman" w:hAnsi="Times New Roman"/>
          <w:b/>
          <w:sz w:val="24"/>
          <w:szCs w:val="24"/>
        </w:rPr>
        <w:t>I.</w:t>
      </w:r>
      <w:r w:rsidRPr="0045233A">
        <w:rPr>
          <w:rFonts w:ascii="Times New Roman" w:hAnsi="Times New Roman"/>
          <w:b/>
          <w:sz w:val="24"/>
          <w:szCs w:val="24"/>
        </w:rPr>
        <w:tab/>
        <w:t>Administration</w:t>
      </w:r>
    </w:p>
    <w:p w:rsidR="00BD3351" w:rsidRPr="0045233A" w:rsidRDefault="00BD3351" w:rsidP="0045233A">
      <w:pPr>
        <w:pStyle w:val="NoSpacing"/>
        <w:rPr>
          <w:rFonts w:ascii="Times New Roman" w:hAnsi="Times New Roman"/>
          <w:b/>
          <w:sz w:val="24"/>
          <w:szCs w:val="24"/>
        </w:rPr>
      </w:pPr>
    </w:p>
    <w:p w:rsidR="00BD3351" w:rsidRPr="0045233A" w:rsidRDefault="00BD3351" w:rsidP="0045233A">
      <w:pPr>
        <w:pStyle w:val="NoSpacing"/>
        <w:rPr>
          <w:rFonts w:ascii="Times New Roman" w:hAnsi="Times New Roman"/>
          <w:b/>
          <w:sz w:val="24"/>
          <w:szCs w:val="24"/>
        </w:rPr>
      </w:pPr>
      <w:r w:rsidRPr="0045233A">
        <w:rPr>
          <w:rFonts w:ascii="Times New Roman" w:hAnsi="Times New Roman"/>
          <w:b/>
          <w:sz w:val="24"/>
          <w:szCs w:val="24"/>
        </w:rPr>
        <w:t>About the Board</w:t>
      </w:r>
    </w:p>
    <w:p w:rsidR="00BD3351" w:rsidRPr="0045233A" w:rsidRDefault="00BD3351" w:rsidP="0045233A">
      <w:pPr>
        <w:rPr>
          <w:szCs w:val="24"/>
        </w:rPr>
      </w:pPr>
      <w:r w:rsidRPr="0045233A">
        <w:rPr>
          <w:szCs w:val="24"/>
        </w:rPr>
        <w:t>The Board of Registration of Physician Assistants (PA Board) licenses individuals of good moral character who hold a baccalaureate degree from an educational institution on the list of accredited colleges of the United States Office of Education, or any like institution approved by the PA Board; have graduated from a Physician Assistant training program that holds a valid certificate of program approval issued by the PA Board and have passed the certifying examination of the National Commission on Certification of Physician Assistants.</w:t>
      </w:r>
    </w:p>
    <w:p w:rsidR="00BD3351" w:rsidRPr="0045233A" w:rsidRDefault="00BD3351" w:rsidP="0045233A">
      <w:pPr>
        <w:rPr>
          <w:szCs w:val="24"/>
        </w:rPr>
      </w:pPr>
    </w:p>
    <w:p w:rsidR="00BD3351" w:rsidRPr="0045233A" w:rsidRDefault="00BD3351" w:rsidP="0045233A">
      <w:pPr>
        <w:pStyle w:val="NoSpacing"/>
        <w:rPr>
          <w:rFonts w:ascii="Times New Roman" w:hAnsi="Times New Roman"/>
          <w:sz w:val="24"/>
          <w:szCs w:val="24"/>
        </w:rPr>
      </w:pPr>
      <w:r w:rsidRPr="0045233A">
        <w:rPr>
          <w:rFonts w:ascii="Times New Roman" w:hAnsi="Times New Roman"/>
          <w:sz w:val="24"/>
          <w:szCs w:val="24"/>
        </w:rPr>
        <w:t xml:space="preserve">A Physician Assistant may, under the supervision of a licensed physician, perform any and all services that are (a) within the competence of the Physician Assistant in question, as determined by the supervising physician's assessment, and (b) within the scope of service for which the supervising physician can provide adequate supervision to ensure that accepted standards of medical practice are followed. </w:t>
      </w:r>
    </w:p>
    <w:p w:rsidR="00BD3351" w:rsidRPr="0045233A" w:rsidRDefault="00BD3351" w:rsidP="0045233A">
      <w:pPr>
        <w:pStyle w:val="NoSpacing"/>
        <w:rPr>
          <w:rFonts w:ascii="Times New Roman" w:hAnsi="Times New Roman"/>
          <w:sz w:val="24"/>
          <w:szCs w:val="24"/>
        </w:rPr>
      </w:pPr>
    </w:p>
    <w:p w:rsidR="00BD3351" w:rsidRPr="0045233A" w:rsidRDefault="00BD3351" w:rsidP="0045233A">
      <w:pPr>
        <w:pStyle w:val="NoSpacing"/>
        <w:rPr>
          <w:rFonts w:ascii="Times New Roman" w:hAnsi="Times New Roman"/>
          <w:sz w:val="24"/>
          <w:szCs w:val="24"/>
        </w:rPr>
      </w:pPr>
      <w:r w:rsidRPr="0045233A">
        <w:rPr>
          <w:rFonts w:ascii="Times New Roman" w:hAnsi="Times New Roman"/>
          <w:sz w:val="24"/>
          <w:szCs w:val="24"/>
        </w:rPr>
        <w:t>The PA Board is made up of nine members, including four Physician Assistants, one Physician Assistant Educator, two public members, and two Physicians, one that is a member of the Massachusetts Medical Society.  By statute, five members are required to be present to constitute a quorum.</w:t>
      </w:r>
    </w:p>
    <w:p w:rsidR="00BD3351" w:rsidRPr="0045233A" w:rsidRDefault="00BD3351" w:rsidP="0045233A">
      <w:pPr>
        <w:pStyle w:val="NoSpacing"/>
        <w:rPr>
          <w:rFonts w:ascii="Times New Roman" w:hAnsi="Times New Roman"/>
          <w:sz w:val="24"/>
          <w:szCs w:val="24"/>
        </w:rPr>
      </w:pPr>
    </w:p>
    <w:p w:rsidR="00BD3351" w:rsidRPr="00CA54C0" w:rsidRDefault="00BD3351" w:rsidP="0045233A">
      <w:pPr>
        <w:pStyle w:val="NoSpacing"/>
        <w:rPr>
          <w:rStyle w:val="Strong"/>
          <w:rFonts w:ascii="Times New Roman" w:hAnsi="Times New Roman"/>
          <w:b w:val="0"/>
          <w:bCs/>
          <w:sz w:val="24"/>
          <w:szCs w:val="24"/>
        </w:rPr>
      </w:pPr>
      <w:r w:rsidRPr="00CA54C0">
        <w:rPr>
          <w:rFonts w:ascii="Times New Roman" w:hAnsi="Times New Roman"/>
          <w:b/>
          <w:sz w:val="24"/>
          <w:szCs w:val="24"/>
        </w:rPr>
        <w:t>FY1</w:t>
      </w:r>
      <w:r>
        <w:rPr>
          <w:rFonts w:ascii="Times New Roman" w:hAnsi="Times New Roman"/>
          <w:b/>
          <w:sz w:val="24"/>
          <w:szCs w:val="24"/>
        </w:rPr>
        <w:t>5</w:t>
      </w:r>
      <w:r w:rsidRPr="00CA54C0">
        <w:rPr>
          <w:rFonts w:ascii="Times New Roman" w:hAnsi="Times New Roman"/>
          <w:b/>
          <w:sz w:val="24"/>
          <w:szCs w:val="24"/>
        </w:rPr>
        <w:t xml:space="preserve"> Board Members</w:t>
      </w:r>
      <w:r w:rsidRPr="00CA54C0">
        <w:rPr>
          <w:rStyle w:val="Strong"/>
          <w:rFonts w:ascii="Times New Roman" w:hAnsi="Times New Roman"/>
          <w:bCs/>
          <w:sz w:val="24"/>
          <w:szCs w:val="24"/>
        </w:rPr>
        <w:t xml:space="preserve"> </w:t>
      </w:r>
    </w:p>
    <w:p w:rsidR="00BD3351" w:rsidRPr="00CA54C0" w:rsidRDefault="00BD3351" w:rsidP="0045233A">
      <w:pPr>
        <w:rPr>
          <w:szCs w:val="24"/>
        </w:rPr>
      </w:pPr>
      <w:r w:rsidRPr="00CA54C0">
        <w:rPr>
          <w:szCs w:val="24"/>
        </w:rPr>
        <w:t>Dipu Patel-Junankar, PA-</w:t>
      </w:r>
      <w:r>
        <w:rPr>
          <w:szCs w:val="24"/>
        </w:rPr>
        <w:t>C, Physician Assistant 1, Chair</w:t>
      </w:r>
    </w:p>
    <w:p w:rsidR="00BD3351" w:rsidRPr="00CA54C0" w:rsidRDefault="00BD3351" w:rsidP="0045233A">
      <w:pPr>
        <w:rPr>
          <w:szCs w:val="24"/>
          <w:lang w:val="fr-FR"/>
        </w:rPr>
      </w:pPr>
      <w:r w:rsidRPr="00CA54C0">
        <w:rPr>
          <w:szCs w:val="24"/>
          <w:lang w:val="fr-FR"/>
        </w:rPr>
        <w:t xml:space="preserve">Miguel Valdez, PA-C, </w:t>
      </w:r>
      <w:r w:rsidRPr="00CA54C0">
        <w:rPr>
          <w:szCs w:val="24"/>
        </w:rPr>
        <w:t>Physician</w:t>
      </w:r>
      <w:r w:rsidRPr="00CA54C0">
        <w:rPr>
          <w:szCs w:val="24"/>
          <w:lang w:val="fr-FR"/>
        </w:rPr>
        <w:t xml:space="preserve"> Assistant 3, Vice-Chair</w:t>
      </w:r>
    </w:p>
    <w:p w:rsidR="00BD3351" w:rsidRPr="00CA54C0" w:rsidRDefault="00BD3351" w:rsidP="0045233A">
      <w:pPr>
        <w:rPr>
          <w:szCs w:val="24"/>
        </w:rPr>
      </w:pPr>
      <w:r w:rsidRPr="00CA54C0">
        <w:rPr>
          <w:szCs w:val="24"/>
        </w:rPr>
        <w:t>Laura Hilf, RN, MS, Public Member 1</w:t>
      </w:r>
    </w:p>
    <w:p w:rsidR="00BD3351" w:rsidRPr="00CA54C0" w:rsidRDefault="00BD3351" w:rsidP="0045233A">
      <w:pPr>
        <w:rPr>
          <w:szCs w:val="24"/>
        </w:rPr>
      </w:pPr>
      <w:r w:rsidRPr="00CA54C0">
        <w:rPr>
          <w:szCs w:val="24"/>
        </w:rPr>
        <w:t>Nicole Mere</w:t>
      </w:r>
      <w:r>
        <w:rPr>
          <w:szCs w:val="24"/>
        </w:rPr>
        <w:t xml:space="preserve">gian, PA-C, Physician Assistant </w:t>
      </w:r>
      <w:r w:rsidRPr="00CA54C0">
        <w:rPr>
          <w:szCs w:val="24"/>
        </w:rPr>
        <w:t>2</w:t>
      </w:r>
    </w:p>
    <w:p w:rsidR="00BD3351" w:rsidRPr="00CA54C0" w:rsidRDefault="00BD3351" w:rsidP="0045233A">
      <w:pPr>
        <w:rPr>
          <w:szCs w:val="24"/>
        </w:rPr>
      </w:pPr>
      <w:r w:rsidRPr="00CA54C0">
        <w:rPr>
          <w:szCs w:val="24"/>
        </w:rPr>
        <w:t>Richard Baum, MD, Massachusetts Medical Society</w:t>
      </w:r>
    </w:p>
    <w:p w:rsidR="00BD3351" w:rsidRPr="00CA54C0" w:rsidRDefault="00BD3351" w:rsidP="0045233A">
      <w:pPr>
        <w:rPr>
          <w:szCs w:val="24"/>
        </w:rPr>
      </w:pPr>
      <w:r w:rsidRPr="00CA54C0">
        <w:rPr>
          <w:szCs w:val="24"/>
        </w:rPr>
        <w:t>Edward Glinski, MD, Physician</w:t>
      </w:r>
    </w:p>
    <w:p w:rsidR="00BD3351" w:rsidRDefault="00BD3351" w:rsidP="0045233A">
      <w:pPr>
        <w:rPr>
          <w:szCs w:val="24"/>
        </w:rPr>
      </w:pPr>
      <w:r w:rsidRPr="00CA54C0">
        <w:rPr>
          <w:szCs w:val="24"/>
        </w:rPr>
        <w:t>Shannon Sheridan-Geldart, PA-C,</w:t>
      </w:r>
      <w:r>
        <w:rPr>
          <w:szCs w:val="24"/>
        </w:rPr>
        <w:t xml:space="preserve"> Physician Assistant, Educator</w:t>
      </w:r>
    </w:p>
    <w:p w:rsidR="00BD3351" w:rsidRPr="00CA54C0" w:rsidRDefault="00BD3351" w:rsidP="0045233A">
      <w:pPr>
        <w:rPr>
          <w:szCs w:val="24"/>
        </w:rPr>
      </w:pPr>
      <w:r>
        <w:rPr>
          <w:szCs w:val="24"/>
        </w:rPr>
        <w:t>Paul Crehan, Physician Assistant 4</w:t>
      </w:r>
    </w:p>
    <w:p w:rsidR="00BD3351" w:rsidRPr="00CA54C0" w:rsidRDefault="00BD3351" w:rsidP="0045233A">
      <w:pPr>
        <w:pStyle w:val="NoSpacing"/>
        <w:rPr>
          <w:rFonts w:ascii="Times New Roman" w:hAnsi="Times New Roman"/>
          <w:sz w:val="24"/>
          <w:szCs w:val="24"/>
        </w:rPr>
      </w:pPr>
    </w:p>
    <w:p w:rsidR="00BD3351" w:rsidRPr="00CA54C0" w:rsidRDefault="00BD3351" w:rsidP="0045233A">
      <w:pPr>
        <w:pStyle w:val="NoSpacing"/>
        <w:rPr>
          <w:rFonts w:ascii="Times New Roman" w:hAnsi="Times New Roman"/>
          <w:b/>
          <w:sz w:val="24"/>
          <w:szCs w:val="24"/>
        </w:rPr>
      </w:pPr>
      <w:r w:rsidRPr="00CA54C0">
        <w:rPr>
          <w:rFonts w:ascii="Times New Roman" w:hAnsi="Times New Roman"/>
          <w:b/>
          <w:sz w:val="24"/>
          <w:szCs w:val="24"/>
        </w:rPr>
        <w:t>FY1</w:t>
      </w:r>
      <w:r>
        <w:rPr>
          <w:rFonts w:ascii="Times New Roman" w:hAnsi="Times New Roman"/>
          <w:b/>
          <w:sz w:val="24"/>
          <w:szCs w:val="24"/>
        </w:rPr>
        <w:t>5</w:t>
      </w:r>
      <w:r w:rsidRPr="00CA54C0">
        <w:rPr>
          <w:rFonts w:ascii="Times New Roman" w:hAnsi="Times New Roman"/>
          <w:b/>
          <w:sz w:val="24"/>
          <w:szCs w:val="24"/>
        </w:rPr>
        <w:t xml:space="preserve"> Board Meetings</w:t>
      </w:r>
    </w:p>
    <w:p w:rsidR="00BD3351" w:rsidRPr="00CA54C0" w:rsidRDefault="00BD3351" w:rsidP="0045233A">
      <w:pPr>
        <w:rPr>
          <w:szCs w:val="24"/>
        </w:rPr>
      </w:pPr>
      <w:r>
        <w:rPr>
          <w:szCs w:val="24"/>
        </w:rPr>
        <w:t>July 10, 2014</w:t>
      </w:r>
    </w:p>
    <w:p w:rsidR="00BD3351" w:rsidRPr="00CA54C0" w:rsidRDefault="00BD3351" w:rsidP="0045233A">
      <w:pPr>
        <w:rPr>
          <w:szCs w:val="24"/>
        </w:rPr>
      </w:pPr>
      <w:r>
        <w:rPr>
          <w:szCs w:val="24"/>
        </w:rPr>
        <w:t>September 11, 2014</w:t>
      </w:r>
    </w:p>
    <w:p w:rsidR="00BD3351" w:rsidRPr="00CA54C0" w:rsidRDefault="00BD3351" w:rsidP="0045233A">
      <w:pPr>
        <w:rPr>
          <w:szCs w:val="24"/>
        </w:rPr>
      </w:pPr>
      <w:r>
        <w:rPr>
          <w:szCs w:val="24"/>
        </w:rPr>
        <w:t>October 9, 2014</w:t>
      </w:r>
    </w:p>
    <w:p w:rsidR="00BD3351" w:rsidRPr="00CA54C0" w:rsidRDefault="00BD3351" w:rsidP="0045233A">
      <w:pPr>
        <w:rPr>
          <w:szCs w:val="24"/>
        </w:rPr>
      </w:pPr>
      <w:r>
        <w:rPr>
          <w:szCs w:val="24"/>
        </w:rPr>
        <w:t>November 13, 2014</w:t>
      </w:r>
    </w:p>
    <w:p w:rsidR="00BD3351" w:rsidRPr="00CA54C0" w:rsidRDefault="00BD3351" w:rsidP="0045233A">
      <w:pPr>
        <w:rPr>
          <w:szCs w:val="24"/>
        </w:rPr>
      </w:pPr>
      <w:r>
        <w:rPr>
          <w:szCs w:val="24"/>
        </w:rPr>
        <w:t>January 8, 2015</w:t>
      </w:r>
    </w:p>
    <w:p w:rsidR="00BD3351" w:rsidRPr="00CA54C0" w:rsidRDefault="00BD3351" w:rsidP="0045233A">
      <w:pPr>
        <w:rPr>
          <w:szCs w:val="24"/>
        </w:rPr>
      </w:pPr>
      <w:r>
        <w:rPr>
          <w:szCs w:val="24"/>
        </w:rPr>
        <w:t>March 12, 2015</w:t>
      </w:r>
    </w:p>
    <w:p w:rsidR="00BD3351" w:rsidRPr="00CA54C0" w:rsidRDefault="00BD3351" w:rsidP="0045233A">
      <w:pPr>
        <w:rPr>
          <w:szCs w:val="24"/>
        </w:rPr>
      </w:pPr>
      <w:r>
        <w:rPr>
          <w:szCs w:val="24"/>
        </w:rPr>
        <w:t>April 9, 2015</w:t>
      </w:r>
    </w:p>
    <w:p w:rsidR="00BD3351" w:rsidRPr="00CA54C0" w:rsidRDefault="00BD3351" w:rsidP="0045233A">
      <w:pPr>
        <w:rPr>
          <w:szCs w:val="24"/>
        </w:rPr>
      </w:pPr>
      <w:r>
        <w:rPr>
          <w:szCs w:val="24"/>
        </w:rPr>
        <w:t>May 14, 2015</w:t>
      </w:r>
    </w:p>
    <w:p w:rsidR="00BD3351" w:rsidRPr="00CA54C0" w:rsidRDefault="00BD3351" w:rsidP="0045233A">
      <w:pPr>
        <w:rPr>
          <w:szCs w:val="24"/>
        </w:rPr>
      </w:pPr>
      <w:r>
        <w:rPr>
          <w:szCs w:val="24"/>
        </w:rPr>
        <w:t>June 11, 2015</w:t>
      </w:r>
    </w:p>
    <w:p w:rsidR="00BD3351" w:rsidRPr="0045233A" w:rsidRDefault="00BD3351" w:rsidP="0045233A">
      <w:pPr>
        <w:pStyle w:val="NoSpacing"/>
        <w:rPr>
          <w:rFonts w:ascii="Times New Roman" w:hAnsi="Times New Roman"/>
          <w:b/>
          <w:sz w:val="24"/>
          <w:szCs w:val="24"/>
        </w:rPr>
      </w:pPr>
      <w:r w:rsidRPr="0045233A">
        <w:rPr>
          <w:rFonts w:ascii="Times New Roman" w:hAnsi="Times New Roman"/>
          <w:b/>
          <w:sz w:val="24"/>
          <w:szCs w:val="24"/>
        </w:rPr>
        <w:br w:type="page"/>
        <w:t>Contact Information</w:t>
      </w:r>
    </w:p>
    <w:p w:rsidR="00BD3351" w:rsidRPr="0045233A" w:rsidRDefault="00BD3351" w:rsidP="0045233A">
      <w:pPr>
        <w:pStyle w:val="NoSpacing"/>
        <w:rPr>
          <w:rFonts w:ascii="Times New Roman" w:hAnsi="Times New Roman"/>
          <w:b/>
          <w:sz w:val="24"/>
          <w:szCs w:val="24"/>
        </w:rPr>
      </w:pPr>
      <w:r w:rsidRPr="0045233A">
        <w:rPr>
          <w:rFonts w:ascii="Times New Roman" w:hAnsi="Times New Roman"/>
          <w:b/>
          <w:sz w:val="24"/>
          <w:szCs w:val="24"/>
        </w:rPr>
        <w:t>Board of Registration of Physician Assistants</w:t>
      </w:r>
    </w:p>
    <w:p w:rsidR="00BD3351" w:rsidRPr="0045233A" w:rsidRDefault="00BD3351" w:rsidP="0045233A">
      <w:pPr>
        <w:pStyle w:val="NoSpacing"/>
        <w:rPr>
          <w:rFonts w:ascii="Times New Roman" w:hAnsi="Times New Roman"/>
          <w:sz w:val="24"/>
          <w:szCs w:val="24"/>
        </w:rPr>
      </w:pPr>
      <w:r w:rsidRPr="0045233A">
        <w:rPr>
          <w:rFonts w:ascii="Times New Roman" w:hAnsi="Times New Roman"/>
          <w:sz w:val="24"/>
          <w:szCs w:val="24"/>
        </w:rPr>
        <w:t xml:space="preserve">239 Causeway Street, Suite 500 </w:t>
      </w:r>
      <w:r w:rsidRPr="0045233A">
        <w:rPr>
          <w:rFonts w:ascii="Times New Roman" w:hAnsi="Times New Roman"/>
          <w:sz w:val="24"/>
          <w:szCs w:val="24"/>
        </w:rPr>
        <w:br/>
        <w:t>Boston, MA 02114</w:t>
      </w:r>
    </w:p>
    <w:p w:rsidR="00BD3351" w:rsidRPr="0045233A" w:rsidRDefault="00BD3351" w:rsidP="0045233A">
      <w:pPr>
        <w:pStyle w:val="NoSpacing"/>
        <w:rPr>
          <w:rFonts w:ascii="Times New Roman" w:hAnsi="Times New Roman"/>
          <w:sz w:val="24"/>
          <w:szCs w:val="24"/>
        </w:rPr>
      </w:pPr>
      <w:r w:rsidRPr="0045233A">
        <w:rPr>
          <w:rFonts w:ascii="Times New Roman" w:hAnsi="Times New Roman"/>
          <w:sz w:val="24"/>
          <w:szCs w:val="24"/>
        </w:rPr>
        <w:t>617-973-0806</w:t>
      </w:r>
    </w:p>
    <w:p w:rsidR="00BD3351" w:rsidRPr="0045233A" w:rsidRDefault="00BD3351" w:rsidP="0045233A">
      <w:pPr>
        <w:pStyle w:val="NoSpacing"/>
        <w:rPr>
          <w:rStyle w:val="Strong"/>
          <w:rFonts w:ascii="Times New Roman" w:hAnsi="Times New Roman"/>
          <w:b w:val="0"/>
          <w:sz w:val="24"/>
          <w:szCs w:val="24"/>
        </w:rPr>
      </w:pPr>
      <w:r w:rsidRPr="0045233A">
        <w:rPr>
          <w:rStyle w:val="Strong"/>
          <w:rFonts w:ascii="Times New Roman" w:hAnsi="Times New Roman"/>
          <w:b w:val="0"/>
          <w:bCs/>
          <w:sz w:val="24"/>
          <w:szCs w:val="24"/>
        </w:rPr>
        <w:t>www.mass.gov/dph/Boards/pa</w:t>
      </w:r>
    </w:p>
    <w:p w:rsidR="00BD3351" w:rsidRPr="0045233A" w:rsidRDefault="00BD3351" w:rsidP="0045233A">
      <w:pPr>
        <w:pStyle w:val="NoSpacing"/>
        <w:rPr>
          <w:rFonts w:ascii="Times New Roman" w:hAnsi="Times New Roman"/>
          <w:sz w:val="24"/>
          <w:szCs w:val="24"/>
        </w:rPr>
      </w:pPr>
      <w:r w:rsidRPr="0045233A">
        <w:rPr>
          <w:rFonts w:ascii="Times New Roman" w:hAnsi="Times New Roman"/>
          <w:sz w:val="24"/>
          <w:szCs w:val="24"/>
        </w:rPr>
        <w:t>MultiBoard.Admin@state.ma.us</w:t>
      </w:r>
    </w:p>
    <w:p w:rsidR="00BD3351" w:rsidRPr="0045233A" w:rsidRDefault="00BD3351" w:rsidP="0045233A">
      <w:pPr>
        <w:pStyle w:val="NoSpacing"/>
        <w:rPr>
          <w:rFonts w:ascii="Times New Roman" w:hAnsi="Times New Roman"/>
          <w:b/>
          <w:sz w:val="24"/>
          <w:szCs w:val="24"/>
        </w:rPr>
      </w:pPr>
    </w:p>
    <w:p w:rsidR="00BD3351" w:rsidRPr="0045233A" w:rsidRDefault="00BD3351" w:rsidP="0045233A">
      <w:pPr>
        <w:pStyle w:val="NoSpacing"/>
        <w:rPr>
          <w:rFonts w:ascii="Times New Roman" w:hAnsi="Times New Roman"/>
          <w:b/>
          <w:sz w:val="24"/>
          <w:szCs w:val="24"/>
        </w:rPr>
      </w:pPr>
      <w:r w:rsidRPr="0045233A">
        <w:rPr>
          <w:rFonts w:ascii="Times New Roman" w:hAnsi="Times New Roman"/>
          <w:b/>
          <w:sz w:val="24"/>
          <w:szCs w:val="24"/>
        </w:rPr>
        <w:t>II.</w:t>
      </w:r>
      <w:r w:rsidRPr="0045233A">
        <w:rPr>
          <w:rFonts w:ascii="Times New Roman" w:hAnsi="Times New Roman"/>
          <w:b/>
          <w:sz w:val="24"/>
          <w:szCs w:val="24"/>
        </w:rPr>
        <w:tab/>
        <w:t>Strategic Priorities</w:t>
      </w:r>
    </w:p>
    <w:p w:rsidR="00BD3351" w:rsidRPr="0045233A" w:rsidRDefault="00BD3351" w:rsidP="0045233A">
      <w:pPr>
        <w:pStyle w:val="NoSpacing"/>
        <w:rPr>
          <w:rFonts w:ascii="Times New Roman" w:hAnsi="Times New Roman"/>
          <w:b/>
          <w:sz w:val="24"/>
          <w:szCs w:val="24"/>
        </w:rPr>
      </w:pPr>
    </w:p>
    <w:p w:rsidR="00BD3351" w:rsidRDefault="00BD3351" w:rsidP="0045233A">
      <w:pPr>
        <w:pStyle w:val="NoSpacing"/>
        <w:rPr>
          <w:rFonts w:ascii="Times New Roman" w:hAnsi="Times New Roman"/>
          <w:sz w:val="24"/>
          <w:szCs w:val="24"/>
        </w:rPr>
      </w:pPr>
      <w:r w:rsidRPr="0045233A">
        <w:rPr>
          <w:rFonts w:ascii="Times New Roman" w:hAnsi="Times New Roman"/>
          <w:b/>
          <w:sz w:val="24"/>
          <w:szCs w:val="24"/>
        </w:rPr>
        <w:t>Amend Regulations:</w:t>
      </w:r>
      <w:r w:rsidRPr="0045233A">
        <w:rPr>
          <w:rFonts w:ascii="Times New Roman" w:hAnsi="Times New Roman"/>
          <w:sz w:val="24"/>
          <w:szCs w:val="24"/>
        </w:rPr>
        <w:t xml:space="preserve">  Over the next fiscal year, the PA Board will be reviewing Board regulations and revising them as appropriate.</w:t>
      </w:r>
    </w:p>
    <w:p w:rsidR="00BD3351" w:rsidRDefault="00BD3351" w:rsidP="0045233A">
      <w:pPr>
        <w:pStyle w:val="NoSpacing"/>
        <w:rPr>
          <w:rFonts w:ascii="Times New Roman" w:hAnsi="Times New Roman"/>
          <w:sz w:val="24"/>
          <w:szCs w:val="24"/>
        </w:rPr>
      </w:pPr>
    </w:p>
    <w:p w:rsidR="00BD3351" w:rsidRPr="00017EB8" w:rsidRDefault="00BD3351" w:rsidP="00017EB8">
      <w:pPr>
        <w:rPr>
          <w:szCs w:val="24"/>
        </w:rPr>
      </w:pPr>
      <w:r w:rsidRPr="006723A9">
        <w:rPr>
          <w:b/>
          <w:bCs/>
          <w:iCs/>
        </w:rPr>
        <w:t>Domestic Violence Training Requirement for Licensure</w:t>
      </w:r>
      <w:r w:rsidRPr="006723A9">
        <w:rPr>
          <w:b/>
        </w:rPr>
        <w:t>:</w:t>
      </w:r>
      <w:r w:rsidRPr="006723A9">
        <w:t xml:space="preserve">  M.G.L. c. 112</w:t>
      </w:r>
      <w:r>
        <w:t>,</w:t>
      </w:r>
      <w:r w:rsidRPr="006723A9">
        <w:t xml:space="preserve"> §264 requires training and education on the issue of domestic violence and sexual violence.  Staff will work to implement this new training and education requirement relating to domestic and sexual violence as a requirement for licensure.</w:t>
      </w:r>
    </w:p>
    <w:p w:rsidR="00BD3351" w:rsidRPr="0045233A" w:rsidRDefault="00BD3351" w:rsidP="0045233A">
      <w:pPr>
        <w:pStyle w:val="NoSpacing"/>
        <w:rPr>
          <w:rFonts w:ascii="Times New Roman" w:hAnsi="Times New Roman"/>
          <w:b/>
          <w:sz w:val="24"/>
          <w:szCs w:val="24"/>
        </w:rPr>
      </w:pPr>
    </w:p>
    <w:p w:rsidR="00BD3351" w:rsidRPr="0045233A" w:rsidRDefault="00BD3351" w:rsidP="0045233A">
      <w:pPr>
        <w:pStyle w:val="NoSpacing"/>
        <w:rPr>
          <w:rFonts w:ascii="Times New Roman" w:hAnsi="Times New Roman"/>
          <w:b/>
          <w:sz w:val="24"/>
          <w:szCs w:val="24"/>
        </w:rPr>
      </w:pPr>
      <w:r w:rsidRPr="0045233A">
        <w:rPr>
          <w:rFonts w:ascii="Times New Roman" w:hAnsi="Times New Roman"/>
          <w:b/>
          <w:sz w:val="24"/>
          <w:szCs w:val="24"/>
        </w:rPr>
        <w:t>III.</w:t>
      </w:r>
      <w:r w:rsidRPr="0045233A">
        <w:rPr>
          <w:rFonts w:ascii="Times New Roman" w:hAnsi="Times New Roman"/>
          <w:b/>
          <w:sz w:val="24"/>
          <w:szCs w:val="24"/>
        </w:rPr>
        <w:tab/>
        <w:t>Legislation and Regulations</w:t>
      </w:r>
    </w:p>
    <w:p w:rsidR="00BD3351" w:rsidRPr="0045233A" w:rsidRDefault="00BD3351" w:rsidP="0045233A">
      <w:pPr>
        <w:pStyle w:val="NoSpacing"/>
        <w:rPr>
          <w:rFonts w:ascii="Times New Roman" w:hAnsi="Times New Roman"/>
          <w:b/>
          <w:bCs/>
          <w:sz w:val="24"/>
          <w:szCs w:val="24"/>
        </w:rPr>
      </w:pPr>
    </w:p>
    <w:p w:rsidR="00BD3351" w:rsidRDefault="00BD3351" w:rsidP="0045233A">
      <w:pPr>
        <w:pStyle w:val="NoSpacing"/>
        <w:rPr>
          <w:rFonts w:ascii="Times New Roman" w:hAnsi="Times New Roman"/>
          <w:sz w:val="24"/>
          <w:szCs w:val="24"/>
        </w:rPr>
      </w:pPr>
      <w:r w:rsidRPr="00017EB8">
        <w:rPr>
          <w:rFonts w:ascii="Times New Roman" w:hAnsi="Times New Roman"/>
          <w:b/>
          <w:sz w:val="24"/>
          <w:szCs w:val="24"/>
        </w:rPr>
        <w:t>M.G.L. c. 112 §9I:</w:t>
      </w:r>
      <w:r>
        <w:rPr>
          <w:rFonts w:ascii="Times New Roman" w:hAnsi="Times New Roman"/>
          <w:sz w:val="24"/>
          <w:szCs w:val="24"/>
        </w:rPr>
        <w:t xml:space="preserve">  Effective July 1, 2014, the educational requirements for a physician assistant to obtain initial licensure were amended to require only proof of receipt of a bachelor’s degree or higher.</w:t>
      </w:r>
    </w:p>
    <w:p w:rsidR="00BD3351" w:rsidRPr="0045233A" w:rsidRDefault="00BD3351" w:rsidP="0045233A">
      <w:pPr>
        <w:pStyle w:val="NoSpacing"/>
        <w:rPr>
          <w:rFonts w:ascii="Times New Roman" w:hAnsi="Times New Roman"/>
          <w:sz w:val="24"/>
          <w:szCs w:val="24"/>
        </w:rPr>
      </w:pPr>
    </w:p>
    <w:p w:rsidR="00BD3351" w:rsidRPr="0045233A" w:rsidRDefault="00BD3351" w:rsidP="0045233A">
      <w:pPr>
        <w:pStyle w:val="NoSpacing"/>
        <w:numPr>
          <w:ilvl w:val="0"/>
          <w:numId w:val="5"/>
        </w:numPr>
        <w:tabs>
          <w:tab w:val="clear" w:pos="720"/>
        </w:tabs>
        <w:ind w:hanging="360"/>
        <w:rPr>
          <w:rFonts w:ascii="Times New Roman" w:hAnsi="Times New Roman"/>
          <w:b/>
          <w:sz w:val="24"/>
          <w:szCs w:val="24"/>
        </w:rPr>
      </w:pPr>
      <w:r w:rsidRPr="0045233A">
        <w:rPr>
          <w:rFonts w:ascii="Times New Roman" w:hAnsi="Times New Roman"/>
          <w:b/>
          <w:sz w:val="24"/>
          <w:szCs w:val="24"/>
        </w:rPr>
        <w:t>License and Licensee Statistics</w:t>
      </w:r>
    </w:p>
    <w:p w:rsidR="00BD3351" w:rsidRPr="0045233A" w:rsidRDefault="00BD3351" w:rsidP="0045233A">
      <w:pPr>
        <w:pStyle w:val="NoSpacing"/>
        <w:rPr>
          <w:rFonts w:ascii="Times New Roman" w:hAnsi="Times New Roman"/>
          <w:sz w:val="24"/>
          <w:szCs w:val="24"/>
        </w:rPr>
      </w:pPr>
    </w:p>
    <w:tbl>
      <w:tblPr>
        <w:tblW w:w="9340" w:type="dxa"/>
        <w:tblInd w:w="93" w:type="dxa"/>
        <w:tblBorders>
          <w:top w:val="single" w:sz="4" w:space="0" w:color="auto"/>
          <w:left w:val="single" w:sz="4" w:space="0" w:color="auto"/>
          <w:bottom w:val="single" w:sz="4" w:space="0" w:color="auto"/>
          <w:right w:val="single" w:sz="4" w:space="0" w:color="auto"/>
        </w:tblBorders>
        <w:tblLook w:val="0000"/>
      </w:tblPr>
      <w:tblGrid>
        <w:gridCol w:w="3340"/>
        <w:gridCol w:w="960"/>
        <w:gridCol w:w="5040"/>
      </w:tblGrid>
      <w:tr w:rsidR="00BD3351" w:rsidRPr="0045233A" w:rsidTr="000F26A6">
        <w:trPr>
          <w:trHeight w:val="315"/>
        </w:trPr>
        <w:tc>
          <w:tcPr>
            <w:tcW w:w="3340" w:type="dxa"/>
            <w:tcBorders>
              <w:top w:val="single" w:sz="4" w:space="0" w:color="auto"/>
              <w:right w:val="single" w:sz="4" w:space="0" w:color="auto"/>
            </w:tcBorders>
            <w:noWrap/>
            <w:vAlign w:val="bottom"/>
          </w:tcPr>
          <w:p w:rsidR="00BD3351" w:rsidRPr="0045233A" w:rsidRDefault="00BD3351" w:rsidP="0045233A">
            <w:pPr>
              <w:rPr>
                <w:b/>
                <w:szCs w:val="24"/>
              </w:rPr>
            </w:pPr>
            <w:r w:rsidRPr="0045233A">
              <w:rPr>
                <w:b/>
                <w:szCs w:val="24"/>
              </w:rPr>
              <w:t xml:space="preserve">The Board </w:t>
            </w:r>
            <w:r w:rsidRPr="0045233A">
              <w:rPr>
                <w:b/>
                <w:bCs/>
                <w:szCs w:val="24"/>
              </w:rPr>
              <w:t>Registration of Physician Assistants</w:t>
            </w:r>
          </w:p>
        </w:tc>
        <w:tc>
          <w:tcPr>
            <w:tcW w:w="960" w:type="dxa"/>
            <w:tcBorders>
              <w:top w:val="single" w:sz="4" w:space="0" w:color="auto"/>
              <w:left w:val="single" w:sz="4" w:space="0" w:color="auto"/>
              <w:bottom w:val="single" w:sz="4" w:space="0" w:color="auto"/>
              <w:right w:val="single" w:sz="4" w:space="0" w:color="auto"/>
            </w:tcBorders>
            <w:noWrap/>
            <w:vAlign w:val="bottom"/>
          </w:tcPr>
          <w:p w:rsidR="00BD3351" w:rsidRPr="0045233A" w:rsidRDefault="00BD3351" w:rsidP="0045233A">
            <w:pPr>
              <w:jc w:val="right"/>
              <w:rPr>
                <w:szCs w:val="24"/>
              </w:rPr>
            </w:pPr>
            <w:r w:rsidRPr="0045233A">
              <w:rPr>
                <w:szCs w:val="24"/>
              </w:rPr>
              <w:t>2,905</w:t>
            </w:r>
          </w:p>
        </w:tc>
        <w:tc>
          <w:tcPr>
            <w:tcW w:w="5040" w:type="dxa"/>
            <w:tcBorders>
              <w:top w:val="single" w:sz="4" w:space="0" w:color="auto"/>
              <w:left w:val="single" w:sz="4" w:space="0" w:color="auto"/>
              <w:bottom w:val="single" w:sz="4" w:space="0" w:color="auto"/>
            </w:tcBorders>
            <w:noWrap/>
            <w:vAlign w:val="bottom"/>
          </w:tcPr>
          <w:p w:rsidR="00BD3351" w:rsidRPr="0045233A" w:rsidRDefault="00BD3351" w:rsidP="0045233A">
            <w:pPr>
              <w:rPr>
                <w:szCs w:val="24"/>
              </w:rPr>
            </w:pPr>
            <w:r w:rsidRPr="0045233A">
              <w:rPr>
                <w:szCs w:val="24"/>
              </w:rPr>
              <w:t xml:space="preserve">Full Licenses </w:t>
            </w:r>
          </w:p>
        </w:tc>
      </w:tr>
      <w:tr w:rsidR="00BD3351" w:rsidRPr="0045233A" w:rsidTr="000F26A6">
        <w:trPr>
          <w:trHeight w:val="315"/>
        </w:trPr>
        <w:tc>
          <w:tcPr>
            <w:tcW w:w="3340" w:type="dxa"/>
            <w:tcBorders>
              <w:bottom w:val="single" w:sz="4" w:space="0" w:color="auto"/>
              <w:right w:val="single" w:sz="4" w:space="0" w:color="auto"/>
            </w:tcBorders>
            <w:noWrap/>
            <w:vAlign w:val="bottom"/>
          </w:tcPr>
          <w:p w:rsidR="00BD3351" w:rsidRPr="0045233A" w:rsidRDefault="00BD3351" w:rsidP="0045233A">
            <w:pPr>
              <w:ind w:left="267"/>
              <w:rPr>
                <w:szCs w:val="24"/>
              </w:rPr>
            </w:pPr>
            <w:r w:rsidRPr="0045233A">
              <w:rPr>
                <w:szCs w:val="24"/>
              </w:rPr>
              <w:t>Biennial licensure</w:t>
            </w:r>
          </w:p>
        </w:tc>
        <w:tc>
          <w:tcPr>
            <w:tcW w:w="960" w:type="dxa"/>
            <w:tcBorders>
              <w:top w:val="single" w:sz="4" w:space="0" w:color="auto"/>
              <w:left w:val="single" w:sz="4" w:space="0" w:color="auto"/>
              <w:bottom w:val="single" w:sz="4" w:space="0" w:color="auto"/>
              <w:right w:val="single" w:sz="4" w:space="0" w:color="auto"/>
            </w:tcBorders>
            <w:noWrap/>
            <w:vAlign w:val="bottom"/>
          </w:tcPr>
          <w:p w:rsidR="00BD3351" w:rsidRPr="0045233A" w:rsidRDefault="00BD3351" w:rsidP="0045233A">
            <w:pPr>
              <w:jc w:val="right"/>
              <w:rPr>
                <w:szCs w:val="24"/>
              </w:rPr>
            </w:pPr>
            <w:r w:rsidRPr="0045233A">
              <w:rPr>
                <w:szCs w:val="24"/>
              </w:rPr>
              <w:t>1</w:t>
            </w:r>
          </w:p>
        </w:tc>
        <w:tc>
          <w:tcPr>
            <w:tcW w:w="5040" w:type="dxa"/>
            <w:tcBorders>
              <w:top w:val="single" w:sz="4" w:space="0" w:color="auto"/>
              <w:left w:val="single" w:sz="4" w:space="0" w:color="auto"/>
              <w:bottom w:val="single" w:sz="4" w:space="0" w:color="auto"/>
            </w:tcBorders>
            <w:noWrap/>
            <w:vAlign w:val="bottom"/>
          </w:tcPr>
          <w:p w:rsidR="00BD3351" w:rsidRPr="0045233A" w:rsidRDefault="00BD3351" w:rsidP="0045233A">
            <w:pPr>
              <w:rPr>
                <w:szCs w:val="24"/>
              </w:rPr>
            </w:pPr>
            <w:r w:rsidRPr="0045233A">
              <w:rPr>
                <w:szCs w:val="24"/>
              </w:rPr>
              <w:t>Temporary Certifications</w:t>
            </w:r>
          </w:p>
        </w:tc>
      </w:tr>
      <w:tr w:rsidR="00BD3351" w:rsidRPr="0045233A" w:rsidTr="000F26A6">
        <w:trPr>
          <w:trHeight w:val="330"/>
        </w:trPr>
        <w:tc>
          <w:tcPr>
            <w:tcW w:w="3340" w:type="dxa"/>
            <w:tcBorders>
              <w:top w:val="single" w:sz="4" w:space="0" w:color="auto"/>
              <w:bottom w:val="single" w:sz="4" w:space="0" w:color="auto"/>
              <w:right w:val="single" w:sz="4" w:space="0" w:color="auto"/>
            </w:tcBorders>
            <w:noWrap/>
            <w:vAlign w:val="bottom"/>
          </w:tcPr>
          <w:p w:rsidR="00BD3351" w:rsidRPr="0045233A" w:rsidRDefault="00BD3351" w:rsidP="0045233A">
            <w:pPr>
              <w:rPr>
                <w:szCs w:val="24"/>
              </w:rPr>
            </w:pPr>
            <w:r w:rsidRPr="0045233A">
              <w:rPr>
                <w:szCs w:val="24"/>
              </w:rPr>
              <w:t>TOTAL</w:t>
            </w:r>
          </w:p>
        </w:tc>
        <w:tc>
          <w:tcPr>
            <w:tcW w:w="960" w:type="dxa"/>
            <w:tcBorders>
              <w:top w:val="single" w:sz="4" w:space="0" w:color="auto"/>
              <w:left w:val="single" w:sz="4" w:space="0" w:color="auto"/>
              <w:bottom w:val="single" w:sz="4" w:space="0" w:color="auto"/>
              <w:right w:val="single" w:sz="4" w:space="0" w:color="auto"/>
            </w:tcBorders>
            <w:noWrap/>
            <w:vAlign w:val="bottom"/>
          </w:tcPr>
          <w:p w:rsidR="00BD3351" w:rsidRPr="0045233A" w:rsidRDefault="00BD3351" w:rsidP="0045233A">
            <w:pPr>
              <w:jc w:val="right"/>
              <w:rPr>
                <w:szCs w:val="24"/>
              </w:rPr>
            </w:pPr>
            <w:r w:rsidRPr="0045233A">
              <w:rPr>
                <w:szCs w:val="24"/>
              </w:rPr>
              <w:t>2,906</w:t>
            </w:r>
          </w:p>
        </w:tc>
        <w:tc>
          <w:tcPr>
            <w:tcW w:w="5040" w:type="dxa"/>
            <w:tcBorders>
              <w:top w:val="single" w:sz="4" w:space="0" w:color="auto"/>
              <w:left w:val="single" w:sz="4" w:space="0" w:color="auto"/>
              <w:bottom w:val="single" w:sz="4" w:space="0" w:color="auto"/>
            </w:tcBorders>
            <w:noWrap/>
            <w:vAlign w:val="bottom"/>
          </w:tcPr>
          <w:p w:rsidR="00BD3351" w:rsidRPr="0045233A" w:rsidRDefault="00BD3351" w:rsidP="0045233A">
            <w:pPr>
              <w:rPr>
                <w:szCs w:val="24"/>
              </w:rPr>
            </w:pPr>
            <w:r w:rsidRPr="0045233A">
              <w:rPr>
                <w:szCs w:val="24"/>
              </w:rPr>
              <w:t> </w:t>
            </w:r>
          </w:p>
        </w:tc>
      </w:tr>
    </w:tbl>
    <w:p w:rsidR="00BD3351" w:rsidRPr="0045233A" w:rsidRDefault="00BD3351" w:rsidP="0045233A">
      <w:pPr>
        <w:pStyle w:val="NoSpacing"/>
        <w:rPr>
          <w:rFonts w:ascii="Times New Roman" w:hAnsi="Times New Roman"/>
          <w:sz w:val="24"/>
          <w:szCs w:val="24"/>
        </w:rPr>
      </w:pPr>
    </w:p>
    <w:p w:rsidR="00BD3351" w:rsidRPr="0045233A" w:rsidRDefault="00BD3351" w:rsidP="0045233A">
      <w:pPr>
        <w:pStyle w:val="NoSpacing"/>
        <w:rPr>
          <w:rFonts w:ascii="Times New Roman" w:hAnsi="Times New Roman"/>
          <w:sz w:val="24"/>
          <w:szCs w:val="24"/>
        </w:rPr>
      </w:pPr>
      <w:r w:rsidRPr="0045233A">
        <w:rPr>
          <w:rFonts w:ascii="Times New Roman" w:hAnsi="Times New Roman"/>
          <w:b/>
          <w:sz w:val="24"/>
          <w:szCs w:val="24"/>
        </w:rPr>
        <w:t>V.</w:t>
      </w:r>
      <w:r w:rsidRPr="0045233A">
        <w:rPr>
          <w:rFonts w:ascii="Times New Roman" w:hAnsi="Times New Roman"/>
          <w:b/>
          <w:sz w:val="24"/>
          <w:szCs w:val="24"/>
        </w:rPr>
        <w:tab/>
        <w:t>Compliance: Disciplinary Statistics</w:t>
      </w:r>
    </w:p>
    <w:p w:rsidR="00BD3351" w:rsidRPr="0045233A" w:rsidRDefault="00BD3351" w:rsidP="0045233A">
      <w:pPr>
        <w:pStyle w:val="NoSpacing"/>
        <w:rPr>
          <w:rFonts w:ascii="Times New Roman" w:hAnsi="Times New Roman"/>
          <w:sz w:val="24"/>
          <w:szCs w:val="24"/>
        </w:rPr>
      </w:pP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0"/>
        <w:gridCol w:w="1620"/>
        <w:gridCol w:w="1341"/>
        <w:gridCol w:w="1380"/>
        <w:gridCol w:w="1380"/>
        <w:gridCol w:w="1551"/>
      </w:tblGrid>
      <w:tr w:rsidR="00BD3351" w:rsidRPr="0045233A" w:rsidTr="000F26A6">
        <w:trPr>
          <w:trHeight w:val="255"/>
        </w:trPr>
        <w:tc>
          <w:tcPr>
            <w:tcW w:w="1690" w:type="dxa"/>
          </w:tcPr>
          <w:p w:rsidR="00BD3351" w:rsidRPr="0045233A" w:rsidRDefault="00BD3351" w:rsidP="0045233A">
            <w:pPr>
              <w:pStyle w:val="NoSpacing"/>
              <w:rPr>
                <w:rFonts w:ascii="Times New Roman" w:hAnsi="Times New Roman"/>
                <w:b/>
                <w:u w:val="single"/>
              </w:rPr>
            </w:pPr>
            <w:r w:rsidRPr="0045233A">
              <w:rPr>
                <w:rFonts w:ascii="Times New Roman" w:hAnsi="Times New Roman"/>
                <w:b/>
                <w:u w:val="single"/>
              </w:rPr>
              <w:t>Number of Staff Assignment  Investigations Opened</w:t>
            </w:r>
          </w:p>
        </w:tc>
        <w:tc>
          <w:tcPr>
            <w:tcW w:w="1620" w:type="dxa"/>
          </w:tcPr>
          <w:p w:rsidR="00BD3351" w:rsidRPr="0045233A" w:rsidRDefault="00BD3351" w:rsidP="0045233A">
            <w:pPr>
              <w:pStyle w:val="NoSpacing"/>
              <w:rPr>
                <w:rFonts w:ascii="Times New Roman" w:hAnsi="Times New Roman"/>
                <w:b/>
                <w:u w:val="single"/>
              </w:rPr>
            </w:pPr>
            <w:r w:rsidRPr="0045233A">
              <w:rPr>
                <w:rFonts w:ascii="Times New Roman" w:hAnsi="Times New Roman"/>
                <w:b/>
                <w:u w:val="single"/>
              </w:rPr>
              <w:t>Number of Staff Assignment Investigations Closed</w:t>
            </w:r>
          </w:p>
        </w:tc>
        <w:tc>
          <w:tcPr>
            <w:tcW w:w="1341" w:type="dxa"/>
            <w:noWrap/>
          </w:tcPr>
          <w:p w:rsidR="00BD3351" w:rsidRPr="0045233A" w:rsidRDefault="00BD3351" w:rsidP="0045233A">
            <w:pPr>
              <w:pStyle w:val="NoSpacing"/>
              <w:rPr>
                <w:rFonts w:ascii="Times New Roman" w:hAnsi="Times New Roman"/>
                <w:b/>
                <w:u w:val="single"/>
              </w:rPr>
            </w:pPr>
            <w:r w:rsidRPr="0045233A">
              <w:rPr>
                <w:rFonts w:ascii="Times New Roman" w:hAnsi="Times New Roman"/>
                <w:b/>
                <w:u w:val="single"/>
              </w:rPr>
              <w:t>Number of Formal Complaints Opened</w:t>
            </w:r>
          </w:p>
        </w:tc>
        <w:tc>
          <w:tcPr>
            <w:tcW w:w="1380" w:type="dxa"/>
            <w:noWrap/>
          </w:tcPr>
          <w:p w:rsidR="00BD3351" w:rsidRPr="0045233A" w:rsidRDefault="00BD3351" w:rsidP="0045233A">
            <w:pPr>
              <w:pStyle w:val="NoSpacing"/>
              <w:rPr>
                <w:rFonts w:ascii="Times New Roman" w:hAnsi="Times New Roman"/>
                <w:b/>
                <w:u w:val="single"/>
              </w:rPr>
            </w:pPr>
            <w:r w:rsidRPr="0045233A">
              <w:rPr>
                <w:rFonts w:ascii="Times New Roman" w:hAnsi="Times New Roman"/>
                <w:b/>
                <w:u w:val="single"/>
              </w:rPr>
              <w:t>Number of Formal Complaints Resolved</w:t>
            </w:r>
          </w:p>
        </w:tc>
        <w:tc>
          <w:tcPr>
            <w:tcW w:w="1380" w:type="dxa"/>
            <w:noWrap/>
          </w:tcPr>
          <w:p w:rsidR="00BD3351" w:rsidRPr="0045233A" w:rsidRDefault="00BD3351" w:rsidP="0045233A">
            <w:pPr>
              <w:pStyle w:val="NoSpacing"/>
              <w:rPr>
                <w:rFonts w:ascii="Times New Roman" w:hAnsi="Times New Roman"/>
                <w:b/>
                <w:u w:val="single"/>
              </w:rPr>
            </w:pPr>
            <w:r w:rsidRPr="0045233A">
              <w:rPr>
                <w:rFonts w:ascii="Times New Roman" w:hAnsi="Times New Roman"/>
                <w:b/>
                <w:u w:val="single"/>
              </w:rPr>
              <w:t>Number of Formal Complaints Resolved with Discipline Imposed</w:t>
            </w:r>
          </w:p>
        </w:tc>
        <w:tc>
          <w:tcPr>
            <w:tcW w:w="1551" w:type="dxa"/>
          </w:tcPr>
          <w:p w:rsidR="00BD3351" w:rsidRPr="0045233A" w:rsidRDefault="00BD3351" w:rsidP="0045233A">
            <w:pPr>
              <w:pStyle w:val="NoSpacing"/>
              <w:rPr>
                <w:rFonts w:ascii="Times New Roman" w:hAnsi="Times New Roman"/>
                <w:b/>
                <w:u w:val="single"/>
              </w:rPr>
            </w:pPr>
            <w:r w:rsidRPr="0045233A">
              <w:rPr>
                <w:rFonts w:ascii="Times New Roman" w:hAnsi="Times New Roman"/>
                <w:b/>
                <w:u w:val="single"/>
              </w:rPr>
              <w:t>% of Formal Complaints Resolved w/Discipline Imposed</w:t>
            </w:r>
          </w:p>
        </w:tc>
      </w:tr>
      <w:tr w:rsidR="00BD3351" w:rsidRPr="0045233A" w:rsidTr="000F26A6">
        <w:trPr>
          <w:trHeight w:val="620"/>
        </w:trPr>
        <w:tc>
          <w:tcPr>
            <w:tcW w:w="1690" w:type="dxa"/>
            <w:vAlign w:val="center"/>
          </w:tcPr>
          <w:p w:rsidR="00BD3351" w:rsidRPr="0045233A" w:rsidRDefault="00BD3351" w:rsidP="0045233A">
            <w:pPr>
              <w:pStyle w:val="NoSpacing"/>
              <w:jc w:val="center"/>
              <w:rPr>
                <w:rFonts w:ascii="Times New Roman" w:hAnsi="Times New Roman"/>
                <w:b/>
                <w:sz w:val="24"/>
                <w:szCs w:val="24"/>
              </w:rPr>
            </w:pPr>
            <w:r w:rsidRPr="0045233A">
              <w:rPr>
                <w:rFonts w:ascii="Times New Roman" w:hAnsi="Times New Roman"/>
                <w:b/>
                <w:sz w:val="24"/>
                <w:szCs w:val="24"/>
              </w:rPr>
              <w:t>6</w:t>
            </w:r>
          </w:p>
        </w:tc>
        <w:tc>
          <w:tcPr>
            <w:tcW w:w="1620" w:type="dxa"/>
            <w:vAlign w:val="center"/>
          </w:tcPr>
          <w:p w:rsidR="00BD3351" w:rsidRPr="0045233A" w:rsidRDefault="00BD3351" w:rsidP="0045233A">
            <w:pPr>
              <w:pStyle w:val="NoSpacing"/>
              <w:jc w:val="center"/>
              <w:rPr>
                <w:rFonts w:ascii="Times New Roman" w:hAnsi="Times New Roman"/>
                <w:b/>
                <w:sz w:val="24"/>
                <w:szCs w:val="24"/>
              </w:rPr>
            </w:pPr>
            <w:bookmarkStart w:id="5" w:name="OLE_LINK9"/>
            <w:bookmarkStart w:id="6" w:name="OLE_LINK10"/>
            <w:r w:rsidRPr="0045233A">
              <w:rPr>
                <w:rFonts w:ascii="Times New Roman" w:hAnsi="Times New Roman"/>
                <w:b/>
                <w:sz w:val="24"/>
                <w:szCs w:val="24"/>
              </w:rPr>
              <w:t>9</w:t>
            </w:r>
            <w:bookmarkEnd w:id="5"/>
            <w:bookmarkEnd w:id="6"/>
          </w:p>
        </w:tc>
        <w:tc>
          <w:tcPr>
            <w:tcW w:w="1341" w:type="dxa"/>
            <w:noWrap/>
            <w:vAlign w:val="center"/>
          </w:tcPr>
          <w:p w:rsidR="00BD3351" w:rsidRPr="0045233A" w:rsidRDefault="00BD3351" w:rsidP="0045233A">
            <w:pPr>
              <w:pStyle w:val="NoSpacing"/>
              <w:jc w:val="center"/>
              <w:rPr>
                <w:rFonts w:ascii="Times New Roman" w:hAnsi="Times New Roman"/>
                <w:b/>
                <w:sz w:val="24"/>
                <w:szCs w:val="24"/>
              </w:rPr>
            </w:pPr>
            <w:r w:rsidRPr="0045233A">
              <w:rPr>
                <w:rFonts w:ascii="Times New Roman" w:hAnsi="Times New Roman"/>
                <w:b/>
                <w:sz w:val="24"/>
                <w:szCs w:val="24"/>
              </w:rPr>
              <w:t>3</w:t>
            </w:r>
          </w:p>
        </w:tc>
        <w:tc>
          <w:tcPr>
            <w:tcW w:w="1380" w:type="dxa"/>
            <w:noWrap/>
            <w:vAlign w:val="center"/>
          </w:tcPr>
          <w:p w:rsidR="00BD3351" w:rsidRPr="0045233A" w:rsidRDefault="00BD3351" w:rsidP="0045233A">
            <w:pPr>
              <w:pStyle w:val="NoSpacing"/>
              <w:jc w:val="center"/>
              <w:rPr>
                <w:rFonts w:ascii="Times New Roman" w:hAnsi="Times New Roman"/>
                <w:b/>
                <w:sz w:val="24"/>
                <w:szCs w:val="24"/>
              </w:rPr>
            </w:pPr>
            <w:r w:rsidRPr="0045233A">
              <w:rPr>
                <w:rFonts w:ascii="Times New Roman" w:hAnsi="Times New Roman"/>
                <w:b/>
                <w:sz w:val="24"/>
                <w:szCs w:val="24"/>
              </w:rPr>
              <w:t>3</w:t>
            </w:r>
          </w:p>
        </w:tc>
        <w:tc>
          <w:tcPr>
            <w:tcW w:w="1380" w:type="dxa"/>
            <w:noWrap/>
            <w:vAlign w:val="center"/>
          </w:tcPr>
          <w:p w:rsidR="00BD3351" w:rsidRPr="0045233A" w:rsidRDefault="00BD3351" w:rsidP="0045233A">
            <w:pPr>
              <w:pStyle w:val="NoSpacing"/>
              <w:jc w:val="center"/>
              <w:rPr>
                <w:rFonts w:ascii="Times New Roman" w:hAnsi="Times New Roman"/>
                <w:b/>
                <w:sz w:val="24"/>
                <w:szCs w:val="24"/>
              </w:rPr>
            </w:pPr>
            <w:r w:rsidRPr="0045233A">
              <w:rPr>
                <w:rFonts w:ascii="Times New Roman" w:hAnsi="Times New Roman"/>
                <w:b/>
                <w:sz w:val="24"/>
                <w:szCs w:val="24"/>
              </w:rPr>
              <w:t>2</w:t>
            </w:r>
          </w:p>
        </w:tc>
        <w:tc>
          <w:tcPr>
            <w:tcW w:w="1551" w:type="dxa"/>
            <w:vAlign w:val="center"/>
          </w:tcPr>
          <w:p w:rsidR="00BD3351" w:rsidRPr="0045233A" w:rsidRDefault="00BD3351" w:rsidP="0045233A">
            <w:pPr>
              <w:pStyle w:val="NoSpacing"/>
              <w:jc w:val="center"/>
              <w:rPr>
                <w:rFonts w:ascii="Times New Roman" w:hAnsi="Times New Roman"/>
                <w:b/>
                <w:sz w:val="24"/>
                <w:szCs w:val="24"/>
              </w:rPr>
            </w:pPr>
            <w:r w:rsidRPr="0045233A">
              <w:rPr>
                <w:rFonts w:ascii="Times New Roman" w:hAnsi="Times New Roman"/>
                <w:b/>
                <w:sz w:val="24"/>
                <w:szCs w:val="24"/>
              </w:rPr>
              <w:t>66%</w:t>
            </w:r>
          </w:p>
        </w:tc>
      </w:tr>
    </w:tbl>
    <w:p w:rsidR="00BD3351" w:rsidRPr="00F1202D" w:rsidRDefault="00BD3351" w:rsidP="0045233A">
      <w:pPr>
        <w:pStyle w:val="NoSpacing"/>
        <w:rPr>
          <w:rFonts w:ascii="Times New Roman" w:hAnsi="Times New Roman"/>
          <w:b/>
          <w:sz w:val="32"/>
          <w:szCs w:val="32"/>
        </w:rPr>
      </w:pPr>
      <w:r w:rsidRPr="00F1202D">
        <w:rPr>
          <w:rFonts w:ascii="Times New Roman" w:hAnsi="Times New Roman"/>
          <w:b/>
          <w:sz w:val="32"/>
          <w:szCs w:val="32"/>
        </w:rPr>
        <w:br w:type="page"/>
        <w:t>The Board of Respiratory Care</w:t>
      </w:r>
    </w:p>
    <w:p w:rsidR="00BD3351" w:rsidRPr="00F1202D" w:rsidRDefault="00BD3351" w:rsidP="0045233A">
      <w:pPr>
        <w:pStyle w:val="NoSpacing"/>
        <w:rPr>
          <w:rFonts w:ascii="Times New Roman" w:hAnsi="Times New Roman"/>
          <w:sz w:val="24"/>
          <w:szCs w:val="24"/>
        </w:rPr>
      </w:pPr>
      <w:r w:rsidRPr="00F1202D">
        <w:rPr>
          <w:rFonts w:ascii="Times New Roman" w:hAnsi="Times New Roman"/>
          <w:sz w:val="24"/>
          <w:szCs w:val="24"/>
        </w:rPr>
        <w:t>M.G.L. c. 13 §§9 and 11B; M.G.L. c. 112 §§23R-23BB</w:t>
      </w:r>
    </w:p>
    <w:p w:rsidR="00BD3351" w:rsidRPr="00F1202D" w:rsidRDefault="00BD3351" w:rsidP="0045233A">
      <w:pPr>
        <w:pStyle w:val="NoSpacing"/>
        <w:rPr>
          <w:rFonts w:ascii="Times New Roman" w:hAnsi="Times New Roman"/>
          <w:sz w:val="24"/>
          <w:szCs w:val="24"/>
        </w:rPr>
      </w:pPr>
    </w:p>
    <w:p w:rsidR="00BD3351" w:rsidRPr="00F1202D" w:rsidRDefault="00BD3351" w:rsidP="0045233A">
      <w:pPr>
        <w:pStyle w:val="NoSpacing"/>
        <w:rPr>
          <w:rFonts w:ascii="Times New Roman" w:hAnsi="Times New Roman"/>
          <w:b/>
          <w:sz w:val="24"/>
          <w:szCs w:val="24"/>
        </w:rPr>
      </w:pPr>
      <w:r w:rsidRPr="00F1202D">
        <w:rPr>
          <w:rFonts w:ascii="Times New Roman" w:hAnsi="Times New Roman"/>
          <w:b/>
          <w:sz w:val="24"/>
          <w:szCs w:val="24"/>
        </w:rPr>
        <w:t>I.</w:t>
      </w:r>
      <w:r w:rsidRPr="00F1202D">
        <w:rPr>
          <w:rFonts w:ascii="Times New Roman" w:hAnsi="Times New Roman"/>
          <w:b/>
          <w:sz w:val="24"/>
          <w:szCs w:val="24"/>
        </w:rPr>
        <w:tab/>
        <w:t>Administration</w:t>
      </w:r>
    </w:p>
    <w:p w:rsidR="00BD3351" w:rsidRPr="00F1202D" w:rsidRDefault="00BD3351" w:rsidP="0045233A">
      <w:pPr>
        <w:pStyle w:val="NoSpacing"/>
        <w:rPr>
          <w:rFonts w:ascii="Times New Roman" w:hAnsi="Times New Roman"/>
          <w:b/>
          <w:sz w:val="24"/>
          <w:szCs w:val="24"/>
        </w:rPr>
      </w:pPr>
    </w:p>
    <w:p w:rsidR="00BD3351" w:rsidRPr="00F1202D" w:rsidRDefault="00BD3351" w:rsidP="0045233A">
      <w:pPr>
        <w:pStyle w:val="NoSpacing"/>
        <w:rPr>
          <w:rFonts w:ascii="Times New Roman" w:hAnsi="Times New Roman"/>
          <w:b/>
          <w:sz w:val="24"/>
          <w:szCs w:val="24"/>
        </w:rPr>
      </w:pPr>
      <w:r w:rsidRPr="00F1202D">
        <w:rPr>
          <w:rFonts w:ascii="Times New Roman" w:hAnsi="Times New Roman"/>
          <w:b/>
          <w:sz w:val="24"/>
          <w:szCs w:val="24"/>
        </w:rPr>
        <w:t>About the Board</w:t>
      </w:r>
    </w:p>
    <w:p w:rsidR="00BD3351" w:rsidRPr="00F1202D" w:rsidRDefault="00BD3351" w:rsidP="0045233A">
      <w:pPr>
        <w:pStyle w:val="NormalWeb"/>
        <w:shd w:val="clear" w:color="auto" w:fill="FFFFFF"/>
        <w:spacing w:after="0"/>
      </w:pPr>
      <w:r w:rsidRPr="00F1202D">
        <w:t>The Board of Respiratory Care (RC Board) is charged with evaluating the qualifications of applicants for licensure and granting licenses to those who qualify.  It establishes rules and regulations to ensure the integrity and competence of licensees.  The RC Board protects the public health, safety</w:t>
      </w:r>
      <w:r>
        <w:t>,</w:t>
      </w:r>
      <w:r w:rsidRPr="00F1202D">
        <w:t xml:space="preserve"> and welfare through regulation of the practice in the Commonwealth of Massachusetts in accordance with applicable statutes.</w:t>
      </w:r>
    </w:p>
    <w:p w:rsidR="00BD3351" w:rsidRPr="00F1202D" w:rsidRDefault="00BD3351" w:rsidP="0045233A">
      <w:pPr>
        <w:shd w:val="clear" w:color="auto" w:fill="FFFFFF"/>
        <w:rPr>
          <w:szCs w:val="24"/>
        </w:rPr>
      </w:pPr>
    </w:p>
    <w:p w:rsidR="00BD3351" w:rsidRPr="00F1202D" w:rsidRDefault="00BD3351" w:rsidP="0045233A">
      <w:pPr>
        <w:shd w:val="clear" w:color="auto" w:fill="FFFFFF"/>
        <w:rPr>
          <w:szCs w:val="24"/>
        </w:rPr>
      </w:pPr>
      <w:r w:rsidRPr="00F1202D">
        <w:rPr>
          <w:szCs w:val="24"/>
        </w:rPr>
        <w:t>Respiratory Care practitioners provide services to consumers under the direction of a licensed physician.  Applying scientific principles, they identify, prevent, and rehabilitate acute or chronic dysfunction to promote optimum respiratory health and function.  Respiratory care also includes teaching the patient, and the patient's family, respiratory care procedures as part of the patient's ongoing program.</w:t>
      </w:r>
    </w:p>
    <w:p w:rsidR="00BD3351" w:rsidRPr="00F1202D" w:rsidRDefault="00BD3351" w:rsidP="0045233A">
      <w:pPr>
        <w:pStyle w:val="NormalWeb"/>
        <w:shd w:val="clear" w:color="auto" w:fill="FFFFFF"/>
        <w:spacing w:after="0"/>
      </w:pPr>
    </w:p>
    <w:p w:rsidR="00BD3351" w:rsidRPr="00F1202D" w:rsidRDefault="00BD3351" w:rsidP="0045233A">
      <w:pPr>
        <w:pStyle w:val="NormalWeb"/>
        <w:shd w:val="clear" w:color="auto" w:fill="FFFFFF"/>
        <w:spacing w:after="0"/>
      </w:pPr>
      <w:r w:rsidRPr="00F1202D">
        <w:t xml:space="preserve">The RC Board is made up of </w:t>
      </w:r>
      <w:r>
        <w:t>seven</w:t>
      </w:r>
      <w:r w:rsidRPr="00F1202D">
        <w:t xml:space="preserve"> members</w:t>
      </w:r>
      <w:r>
        <w:t>,</w:t>
      </w:r>
      <w:r w:rsidRPr="00F1202D">
        <w:t xml:space="preserve"> including </w:t>
      </w:r>
      <w:r>
        <w:t>two</w:t>
      </w:r>
      <w:r w:rsidRPr="00F1202D">
        <w:t xml:space="preserve"> Respiratory Therapists, </w:t>
      </w:r>
      <w:r>
        <w:t>one</w:t>
      </w:r>
      <w:r w:rsidRPr="00F1202D">
        <w:t xml:space="preserve"> Nurse, </w:t>
      </w:r>
      <w:r>
        <w:t>two</w:t>
      </w:r>
      <w:r w:rsidRPr="00F1202D">
        <w:t xml:space="preserve"> Physicians, and </w:t>
      </w:r>
      <w:r>
        <w:t>two</w:t>
      </w:r>
      <w:r w:rsidRPr="00F1202D">
        <w:t xml:space="preserve"> </w:t>
      </w:r>
      <w:r>
        <w:t>c</w:t>
      </w:r>
      <w:r w:rsidRPr="00F1202D">
        <w:t>onsumers of respiratory care services.  Four members are required to be present to constitute a quorum.</w:t>
      </w:r>
    </w:p>
    <w:p w:rsidR="00BD3351" w:rsidRPr="00F1202D" w:rsidRDefault="00BD3351" w:rsidP="0045233A">
      <w:pPr>
        <w:pStyle w:val="NoSpacing"/>
        <w:rPr>
          <w:rFonts w:ascii="Times New Roman" w:hAnsi="Times New Roman"/>
          <w:b/>
          <w:sz w:val="24"/>
          <w:szCs w:val="24"/>
        </w:rPr>
      </w:pPr>
    </w:p>
    <w:p w:rsidR="00BD3351" w:rsidRPr="00B762AA" w:rsidRDefault="00BD3351" w:rsidP="00E85ED0">
      <w:pPr>
        <w:pStyle w:val="NoSpacing"/>
        <w:rPr>
          <w:rFonts w:ascii="Times New Roman" w:hAnsi="Times New Roman"/>
          <w:b/>
          <w:sz w:val="24"/>
          <w:szCs w:val="24"/>
        </w:rPr>
      </w:pPr>
      <w:r w:rsidRPr="00B762AA">
        <w:rPr>
          <w:rFonts w:ascii="Times New Roman" w:hAnsi="Times New Roman"/>
          <w:b/>
          <w:sz w:val="24"/>
          <w:szCs w:val="24"/>
        </w:rPr>
        <w:t>FY1</w:t>
      </w:r>
      <w:r>
        <w:rPr>
          <w:rFonts w:ascii="Times New Roman" w:hAnsi="Times New Roman"/>
          <w:b/>
          <w:sz w:val="24"/>
          <w:szCs w:val="24"/>
        </w:rPr>
        <w:t>5</w:t>
      </w:r>
      <w:r w:rsidRPr="00B762AA">
        <w:rPr>
          <w:rFonts w:ascii="Times New Roman" w:hAnsi="Times New Roman"/>
          <w:b/>
          <w:sz w:val="24"/>
          <w:szCs w:val="24"/>
        </w:rPr>
        <w:t xml:space="preserve"> Board Members</w:t>
      </w:r>
    </w:p>
    <w:p w:rsidR="00BD3351" w:rsidRPr="00B762AA" w:rsidRDefault="00BD3351" w:rsidP="00E85ED0">
      <w:pPr>
        <w:rPr>
          <w:szCs w:val="24"/>
        </w:rPr>
      </w:pPr>
      <w:r w:rsidRPr="00B762AA">
        <w:rPr>
          <w:szCs w:val="24"/>
        </w:rPr>
        <w:t>David Polanik, Respiratory Therapist 2, Board Chair</w:t>
      </w:r>
    </w:p>
    <w:p w:rsidR="00BD3351" w:rsidRPr="00B762AA" w:rsidRDefault="00BD3351" w:rsidP="00E85ED0">
      <w:pPr>
        <w:rPr>
          <w:szCs w:val="24"/>
        </w:rPr>
      </w:pPr>
      <w:r w:rsidRPr="00B762AA">
        <w:rPr>
          <w:szCs w:val="24"/>
        </w:rPr>
        <w:t>Annemarie Patten, R.N., Nurse, Board Vice-Chair</w:t>
      </w:r>
    </w:p>
    <w:p w:rsidR="00BD3351" w:rsidRPr="00B762AA" w:rsidRDefault="00BD3351" w:rsidP="00E85ED0">
      <w:pPr>
        <w:rPr>
          <w:szCs w:val="24"/>
        </w:rPr>
      </w:pPr>
      <w:r w:rsidRPr="00B762AA">
        <w:rPr>
          <w:szCs w:val="24"/>
        </w:rPr>
        <w:t>Edward</w:t>
      </w:r>
      <w:r>
        <w:rPr>
          <w:szCs w:val="24"/>
        </w:rPr>
        <w:t xml:space="preserve"> Burns, Respiratory Therapist 1</w:t>
      </w:r>
    </w:p>
    <w:p w:rsidR="00BD3351" w:rsidRDefault="00BD3351" w:rsidP="00E85ED0">
      <w:pPr>
        <w:rPr>
          <w:szCs w:val="24"/>
        </w:rPr>
      </w:pPr>
      <w:r w:rsidRPr="00B762AA">
        <w:rPr>
          <w:szCs w:val="24"/>
        </w:rPr>
        <w:t>Susan Binall, Consumer 1</w:t>
      </w:r>
    </w:p>
    <w:p w:rsidR="00BD3351" w:rsidRDefault="00BD3351" w:rsidP="00E85ED0">
      <w:pPr>
        <w:rPr>
          <w:szCs w:val="24"/>
        </w:rPr>
      </w:pPr>
      <w:r>
        <w:rPr>
          <w:szCs w:val="24"/>
        </w:rPr>
        <w:t>Philip Bort, Consumer 2</w:t>
      </w:r>
    </w:p>
    <w:p w:rsidR="00BD3351" w:rsidRDefault="00BD3351" w:rsidP="00E85ED0">
      <w:pPr>
        <w:rPr>
          <w:szCs w:val="24"/>
        </w:rPr>
      </w:pPr>
      <w:r>
        <w:rPr>
          <w:szCs w:val="24"/>
        </w:rPr>
        <w:t>Paul Nuccio, Respiratory Therapist 1</w:t>
      </w:r>
    </w:p>
    <w:p w:rsidR="00BD3351" w:rsidRPr="00B762AA" w:rsidRDefault="00BD3351" w:rsidP="00E85ED0">
      <w:pPr>
        <w:rPr>
          <w:szCs w:val="24"/>
        </w:rPr>
      </w:pPr>
      <w:r>
        <w:rPr>
          <w:szCs w:val="24"/>
        </w:rPr>
        <w:t>Leslie Shaff, M.D., Physician 2</w:t>
      </w:r>
    </w:p>
    <w:p w:rsidR="00BD3351" w:rsidRPr="00B762AA" w:rsidRDefault="00BD3351" w:rsidP="00E85ED0">
      <w:pPr>
        <w:pStyle w:val="NormalWeb"/>
        <w:shd w:val="clear" w:color="auto" w:fill="FFFFFF"/>
        <w:spacing w:after="0"/>
      </w:pPr>
    </w:p>
    <w:p w:rsidR="00BD3351" w:rsidRPr="00B762AA" w:rsidRDefault="00BD3351" w:rsidP="00E85ED0">
      <w:pPr>
        <w:pStyle w:val="NoSpacing"/>
        <w:rPr>
          <w:rFonts w:ascii="Times New Roman" w:hAnsi="Times New Roman"/>
          <w:b/>
          <w:sz w:val="24"/>
          <w:szCs w:val="24"/>
        </w:rPr>
      </w:pPr>
      <w:r w:rsidRPr="00B762AA">
        <w:rPr>
          <w:rFonts w:ascii="Times New Roman" w:hAnsi="Times New Roman"/>
          <w:b/>
          <w:sz w:val="24"/>
          <w:szCs w:val="24"/>
        </w:rPr>
        <w:t>FY1</w:t>
      </w:r>
      <w:r>
        <w:rPr>
          <w:rFonts w:ascii="Times New Roman" w:hAnsi="Times New Roman"/>
          <w:b/>
          <w:sz w:val="24"/>
          <w:szCs w:val="24"/>
        </w:rPr>
        <w:t>5</w:t>
      </w:r>
      <w:r w:rsidRPr="00B762AA">
        <w:rPr>
          <w:rFonts w:ascii="Times New Roman" w:hAnsi="Times New Roman"/>
          <w:b/>
          <w:sz w:val="24"/>
          <w:szCs w:val="24"/>
        </w:rPr>
        <w:t xml:space="preserve"> Board Meetings</w:t>
      </w:r>
    </w:p>
    <w:p w:rsidR="00BD3351" w:rsidRPr="00B762AA" w:rsidRDefault="00BD3351" w:rsidP="00E85ED0">
      <w:pPr>
        <w:rPr>
          <w:szCs w:val="24"/>
        </w:rPr>
      </w:pPr>
      <w:r>
        <w:rPr>
          <w:szCs w:val="24"/>
        </w:rPr>
        <w:t>August 19, 2014</w:t>
      </w:r>
    </w:p>
    <w:p w:rsidR="00BD3351" w:rsidRPr="00B762AA" w:rsidRDefault="00BD3351" w:rsidP="00E85ED0">
      <w:pPr>
        <w:rPr>
          <w:szCs w:val="24"/>
        </w:rPr>
      </w:pPr>
      <w:r>
        <w:rPr>
          <w:szCs w:val="24"/>
        </w:rPr>
        <w:t>September 16, 2014</w:t>
      </w:r>
    </w:p>
    <w:p w:rsidR="00BD3351" w:rsidRPr="00B762AA" w:rsidRDefault="00BD3351" w:rsidP="00E85ED0">
      <w:pPr>
        <w:rPr>
          <w:szCs w:val="24"/>
        </w:rPr>
      </w:pPr>
      <w:r>
        <w:rPr>
          <w:szCs w:val="24"/>
        </w:rPr>
        <w:t>October 21, 2014</w:t>
      </w:r>
    </w:p>
    <w:p w:rsidR="00BD3351" w:rsidRPr="00B762AA" w:rsidRDefault="00BD3351" w:rsidP="00E85ED0">
      <w:pPr>
        <w:rPr>
          <w:szCs w:val="24"/>
        </w:rPr>
      </w:pPr>
      <w:r>
        <w:rPr>
          <w:szCs w:val="24"/>
        </w:rPr>
        <w:t>November 18, 2014</w:t>
      </w:r>
    </w:p>
    <w:p w:rsidR="00BD3351" w:rsidRDefault="00BD3351" w:rsidP="00E85ED0">
      <w:pPr>
        <w:rPr>
          <w:szCs w:val="24"/>
        </w:rPr>
      </w:pPr>
      <w:r>
        <w:rPr>
          <w:szCs w:val="24"/>
        </w:rPr>
        <w:t>December 16, 2014</w:t>
      </w:r>
    </w:p>
    <w:p w:rsidR="00BD3351" w:rsidRDefault="00BD3351" w:rsidP="00E85ED0">
      <w:pPr>
        <w:rPr>
          <w:szCs w:val="24"/>
        </w:rPr>
      </w:pPr>
      <w:r>
        <w:rPr>
          <w:szCs w:val="24"/>
        </w:rPr>
        <w:t>March 17, 2015</w:t>
      </w:r>
    </w:p>
    <w:p w:rsidR="00BD3351" w:rsidRDefault="00BD3351" w:rsidP="00E85ED0">
      <w:pPr>
        <w:rPr>
          <w:szCs w:val="24"/>
        </w:rPr>
      </w:pPr>
      <w:r>
        <w:rPr>
          <w:szCs w:val="24"/>
        </w:rPr>
        <w:t>April 21, 2015</w:t>
      </w:r>
    </w:p>
    <w:p w:rsidR="00BD3351" w:rsidRDefault="00BD3351" w:rsidP="00E85ED0">
      <w:pPr>
        <w:rPr>
          <w:szCs w:val="24"/>
        </w:rPr>
      </w:pPr>
      <w:r>
        <w:rPr>
          <w:szCs w:val="24"/>
        </w:rPr>
        <w:t>May 19, 2015</w:t>
      </w:r>
    </w:p>
    <w:p w:rsidR="00BD3351" w:rsidRPr="00B762AA" w:rsidRDefault="00BD3351" w:rsidP="00E85ED0">
      <w:pPr>
        <w:rPr>
          <w:szCs w:val="24"/>
        </w:rPr>
      </w:pPr>
      <w:r>
        <w:rPr>
          <w:szCs w:val="24"/>
        </w:rPr>
        <w:t>June 16, 2015</w:t>
      </w:r>
    </w:p>
    <w:p w:rsidR="00BD3351" w:rsidRPr="00F1202D" w:rsidRDefault="00BD3351" w:rsidP="0045233A">
      <w:pPr>
        <w:rPr>
          <w:b/>
          <w:szCs w:val="24"/>
        </w:rPr>
      </w:pPr>
    </w:p>
    <w:p w:rsidR="00BD3351" w:rsidRPr="00F1202D" w:rsidRDefault="00BD3351" w:rsidP="0045233A">
      <w:pPr>
        <w:rPr>
          <w:b/>
          <w:bCs/>
          <w:szCs w:val="24"/>
        </w:rPr>
      </w:pPr>
      <w:r>
        <w:rPr>
          <w:b/>
          <w:bCs/>
          <w:szCs w:val="24"/>
        </w:rPr>
        <w:br w:type="page"/>
      </w:r>
      <w:r w:rsidRPr="00F1202D">
        <w:rPr>
          <w:b/>
          <w:bCs/>
          <w:szCs w:val="24"/>
        </w:rPr>
        <w:t xml:space="preserve">Contact Information </w:t>
      </w:r>
    </w:p>
    <w:p w:rsidR="00BD3351" w:rsidRPr="00F1202D" w:rsidRDefault="00BD3351" w:rsidP="0045233A">
      <w:pPr>
        <w:pStyle w:val="NoSpacing"/>
        <w:rPr>
          <w:rFonts w:ascii="Times New Roman" w:hAnsi="Times New Roman"/>
          <w:sz w:val="24"/>
          <w:szCs w:val="24"/>
        </w:rPr>
      </w:pPr>
      <w:r w:rsidRPr="00F1202D">
        <w:rPr>
          <w:rFonts w:ascii="Times New Roman" w:hAnsi="Times New Roman"/>
          <w:sz w:val="24"/>
          <w:szCs w:val="24"/>
        </w:rPr>
        <w:t>Board of Respiratory Care</w:t>
      </w:r>
    </w:p>
    <w:p w:rsidR="00BD3351" w:rsidRPr="00F1202D" w:rsidRDefault="00BD3351" w:rsidP="0045233A">
      <w:pPr>
        <w:pStyle w:val="NoSpacing"/>
        <w:rPr>
          <w:rFonts w:ascii="Times New Roman" w:hAnsi="Times New Roman"/>
          <w:sz w:val="24"/>
          <w:szCs w:val="24"/>
        </w:rPr>
      </w:pPr>
      <w:r w:rsidRPr="00F1202D">
        <w:rPr>
          <w:rFonts w:ascii="Times New Roman" w:hAnsi="Times New Roman"/>
          <w:sz w:val="24"/>
          <w:szCs w:val="24"/>
        </w:rPr>
        <w:t>239 Causeway Street, Suite 500</w:t>
      </w:r>
      <w:r w:rsidRPr="00F1202D">
        <w:rPr>
          <w:rFonts w:ascii="Times New Roman" w:hAnsi="Times New Roman"/>
          <w:sz w:val="24"/>
          <w:szCs w:val="24"/>
        </w:rPr>
        <w:br/>
        <w:t>Boston, MA 02114</w:t>
      </w:r>
    </w:p>
    <w:p w:rsidR="00BD3351" w:rsidRPr="00F1202D" w:rsidRDefault="00BD3351" w:rsidP="0045233A">
      <w:pPr>
        <w:pStyle w:val="NoSpacing"/>
        <w:rPr>
          <w:rFonts w:ascii="Times New Roman" w:hAnsi="Times New Roman"/>
          <w:sz w:val="24"/>
          <w:szCs w:val="24"/>
        </w:rPr>
      </w:pPr>
      <w:r w:rsidRPr="00F1202D">
        <w:rPr>
          <w:rFonts w:ascii="Times New Roman" w:hAnsi="Times New Roman"/>
          <w:sz w:val="24"/>
          <w:szCs w:val="24"/>
        </w:rPr>
        <w:t>617-973-0806</w:t>
      </w:r>
    </w:p>
    <w:p w:rsidR="00BD3351" w:rsidRPr="00F1202D" w:rsidRDefault="00BD3351" w:rsidP="0045233A">
      <w:pPr>
        <w:pStyle w:val="NoSpacing"/>
        <w:rPr>
          <w:rFonts w:ascii="Times New Roman" w:hAnsi="Times New Roman"/>
          <w:bCs/>
          <w:sz w:val="24"/>
          <w:szCs w:val="24"/>
        </w:rPr>
      </w:pPr>
      <w:hyperlink r:id="rId19" w:history="1">
        <w:r w:rsidRPr="00F1202D">
          <w:rPr>
            <w:rFonts w:ascii="Times New Roman" w:hAnsi="Times New Roman"/>
            <w:bCs/>
            <w:sz w:val="24"/>
            <w:szCs w:val="24"/>
          </w:rPr>
          <w:t>http://www.mass.gov/dph/boards/rc</w:t>
        </w:r>
      </w:hyperlink>
    </w:p>
    <w:p w:rsidR="00BD3351" w:rsidRPr="00F1202D" w:rsidRDefault="00BD3351" w:rsidP="0045233A">
      <w:pPr>
        <w:pStyle w:val="NoSpacing"/>
        <w:rPr>
          <w:rFonts w:ascii="Times New Roman" w:hAnsi="Times New Roman"/>
          <w:sz w:val="24"/>
          <w:szCs w:val="24"/>
        </w:rPr>
      </w:pPr>
      <w:r w:rsidRPr="00F1202D">
        <w:rPr>
          <w:rFonts w:ascii="Times New Roman" w:hAnsi="Times New Roman"/>
          <w:sz w:val="24"/>
          <w:szCs w:val="24"/>
        </w:rPr>
        <w:t>MultiBoard.Admin@state.ma.us</w:t>
      </w:r>
    </w:p>
    <w:p w:rsidR="00BD3351" w:rsidRDefault="00BD3351" w:rsidP="0045233A">
      <w:pPr>
        <w:pStyle w:val="NoSpacing"/>
        <w:rPr>
          <w:rFonts w:ascii="Times New Roman" w:hAnsi="Times New Roman"/>
          <w:b/>
          <w:sz w:val="24"/>
          <w:szCs w:val="24"/>
        </w:rPr>
      </w:pPr>
    </w:p>
    <w:p w:rsidR="00BD3351" w:rsidRPr="00F1202D" w:rsidRDefault="00BD3351" w:rsidP="0045233A">
      <w:pPr>
        <w:pStyle w:val="NoSpacing"/>
        <w:rPr>
          <w:rFonts w:ascii="Times New Roman" w:hAnsi="Times New Roman"/>
          <w:b/>
          <w:sz w:val="24"/>
          <w:szCs w:val="24"/>
        </w:rPr>
      </w:pPr>
      <w:r w:rsidRPr="00F1202D">
        <w:rPr>
          <w:rFonts w:ascii="Times New Roman" w:hAnsi="Times New Roman"/>
          <w:b/>
          <w:sz w:val="24"/>
          <w:szCs w:val="24"/>
        </w:rPr>
        <w:t>II.</w:t>
      </w:r>
      <w:r w:rsidRPr="00F1202D">
        <w:rPr>
          <w:rFonts w:ascii="Times New Roman" w:hAnsi="Times New Roman"/>
          <w:b/>
          <w:sz w:val="24"/>
          <w:szCs w:val="24"/>
        </w:rPr>
        <w:tab/>
        <w:t>Accomplishments of the Board</w:t>
      </w:r>
    </w:p>
    <w:p w:rsidR="00BD3351" w:rsidRPr="00F1202D" w:rsidRDefault="00BD3351" w:rsidP="0045233A">
      <w:pPr>
        <w:pStyle w:val="NoSpacing"/>
        <w:rPr>
          <w:rFonts w:ascii="Times New Roman" w:hAnsi="Times New Roman"/>
          <w:b/>
          <w:sz w:val="24"/>
          <w:szCs w:val="24"/>
        </w:rPr>
      </w:pPr>
    </w:p>
    <w:p w:rsidR="00BD3351" w:rsidRPr="00F1202D" w:rsidRDefault="00BD3351" w:rsidP="0045233A">
      <w:pPr>
        <w:pStyle w:val="ListParagraph"/>
        <w:ind w:left="0"/>
        <w:rPr>
          <w:szCs w:val="24"/>
        </w:rPr>
      </w:pPr>
      <w:r w:rsidRPr="00F1202D">
        <w:rPr>
          <w:b/>
          <w:szCs w:val="24"/>
        </w:rPr>
        <w:t xml:space="preserve">Continuing Education Audit:  </w:t>
      </w:r>
      <w:r w:rsidRPr="00F1202D">
        <w:rPr>
          <w:szCs w:val="24"/>
        </w:rPr>
        <w:t xml:space="preserve">The </w:t>
      </w:r>
      <w:r>
        <w:rPr>
          <w:szCs w:val="24"/>
        </w:rPr>
        <w:t xml:space="preserve">RC </w:t>
      </w:r>
      <w:r w:rsidRPr="00F1202D">
        <w:t xml:space="preserve">Board </w:t>
      </w:r>
      <w:r w:rsidRPr="00F1202D">
        <w:rPr>
          <w:szCs w:val="24"/>
        </w:rPr>
        <w:t xml:space="preserve">conducted a random continuing education audit to ensure that </w:t>
      </w:r>
      <w:r>
        <w:rPr>
          <w:szCs w:val="24"/>
        </w:rPr>
        <w:t xml:space="preserve">its </w:t>
      </w:r>
      <w:r w:rsidRPr="00F1202D">
        <w:rPr>
          <w:szCs w:val="24"/>
        </w:rPr>
        <w:t xml:space="preserve">licensees were in compliance with </w:t>
      </w:r>
      <w:r>
        <w:t>its</w:t>
      </w:r>
      <w:r w:rsidRPr="00F1202D">
        <w:t xml:space="preserve"> </w:t>
      </w:r>
      <w:r w:rsidRPr="00F1202D">
        <w:rPr>
          <w:szCs w:val="24"/>
        </w:rPr>
        <w:t xml:space="preserve">continuing education requirements.  The </w:t>
      </w:r>
      <w:r>
        <w:rPr>
          <w:szCs w:val="24"/>
        </w:rPr>
        <w:t xml:space="preserve">RC </w:t>
      </w:r>
      <w:r w:rsidRPr="00F1202D">
        <w:t xml:space="preserve">Board </w:t>
      </w:r>
      <w:r w:rsidRPr="00F1202D">
        <w:rPr>
          <w:szCs w:val="24"/>
        </w:rPr>
        <w:t xml:space="preserve">voted to randomly select 10% of </w:t>
      </w:r>
      <w:r>
        <w:rPr>
          <w:szCs w:val="24"/>
        </w:rPr>
        <w:t xml:space="preserve">its </w:t>
      </w:r>
      <w:r w:rsidRPr="00F1202D">
        <w:rPr>
          <w:szCs w:val="24"/>
        </w:rPr>
        <w:t>licensees, as well as all licensees with issues related to CEU documentation within the last three years</w:t>
      </w:r>
      <w:r>
        <w:rPr>
          <w:szCs w:val="24"/>
        </w:rPr>
        <w:t>,</w:t>
      </w:r>
      <w:r w:rsidRPr="00F1202D">
        <w:rPr>
          <w:szCs w:val="24"/>
        </w:rPr>
        <w:t xml:space="preserve"> to submit CEU documentation for the renewal period of July 1, 2012 - June 30, 2014.  IT randomly selected 10% (303) </w:t>
      </w:r>
      <w:r>
        <w:rPr>
          <w:szCs w:val="24"/>
        </w:rPr>
        <w:t xml:space="preserve">of </w:t>
      </w:r>
      <w:r w:rsidRPr="00F1202D">
        <w:rPr>
          <w:szCs w:val="24"/>
        </w:rPr>
        <w:t xml:space="preserve">licensees and provided </w:t>
      </w:r>
      <w:r w:rsidRPr="00F1202D">
        <w:t xml:space="preserve">Board </w:t>
      </w:r>
      <w:r w:rsidRPr="00F1202D">
        <w:rPr>
          <w:szCs w:val="24"/>
        </w:rPr>
        <w:t xml:space="preserve">staff with the name, license number, and contact information of the selected licensees.  </w:t>
      </w:r>
      <w:r w:rsidRPr="00F1202D">
        <w:t xml:space="preserve">Board </w:t>
      </w:r>
      <w:r w:rsidRPr="00F1202D">
        <w:rPr>
          <w:szCs w:val="24"/>
        </w:rPr>
        <w:t>staff reviewed minutes and identified t</w:t>
      </w:r>
      <w:r>
        <w:rPr>
          <w:szCs w:val="24"/>
        </w:rPr>
        <w:t>hree</w:t>
      </w:r>
      <w:r w:rsidRPr="00F1202D">
        <w:rPr>
          <w:szCs w:val="24"/>
        </w:rPr>
        <w:t xml:space="preserve"> licensees with prior issues</w:t>
      </w:r>
      <w:r>
        <w:rPr>
          <w:szCs w:val="24"/>
        </w:rPr>
        <w:t xml:space="preserve"> related to CEU documentation, , thus the total number of licensees to be audited was 306.  </w:t>
      </w:r>
      <w:r w:rsidRPr="00F1202D">
        <w:rPr>
          <w:szCs w:val="24"/>
        </w:rPr>
        <w:t xml:space="preserve">On January 26, 2015, a letter and form approved by the </w:t>
      </w:r>
      <w:r>
        <w:rPr>
          <w:szCs w:val="24"/>
        </w:rPr>
        <w:t xml:space="preserve">RC </w:t>
      </w:r>
      <w:r w:rsidRPr="00F1202D">
        <w:t xml:space="preserve">Board </w:t>
      </w:r>
      <w:r w:rsidRPr="00F1202D">
        <w:rPr>
          <w:szCs w:val="24"/>
        </w:rPr>
        <w:t xml:space="preserve">was forwarded to each of the selected licensees’ address of record.  The </w:t>
      </w:r>
      <w:r>
        <w:rPr>
          <w:szCs w:val="24"/>
        </w:rPr>
        <w:t xml:space="preserve">RC </w:t>
      </w:r>
      <w:r w:rsidRPr="00F1202D">
        <w:t xml:space="preserve">Board </w:t>
      </w:r>
      <w:r w:rsidRPr="00F1202D">
        <w:rPr>
          <w:szCs w:val="24"/>
        </w:rPr>
        <w:t>subsequently reviewed all CEU documentation submitted by the selected licensees.</w:t>
      </w:r>
    </w:p>
    <w:p w:rsidR="00BD3351" w:rsidRPr="00F1202D" w:rsidRDefault="00BD3351" w:rsidP="0045233A">
      <w:pPr>
        <w:pStyle w:val="ListParagraph"/>
        <w:ind w:left="0"/>
        <w:rPr>
          <w:szCs w:val="24"/>
        </w:rPr>
      </w:pPr>
    </w:p>
    <w:p w:rsidR="00BD3351" w:rsidRPr="00F1202D" w:rsidRDefault="00BD3351" w:rsidP="0045233A">
      <w:pPr>
        <w:rPr>
          <w:szCs w:val="24"/>
        </w:rPr>
      </w:pPr>
      <w:r w:rsidRPr="00F1202D">
        <w:rPr>
          <w:szCs w:val="24"/>
        </w:rPr>
        <w:t>At the close of the audit, 92 licensees were found to be non-compliant with continuing education requirements, while 17 licensees failed to respond to the RC Board.  The 92 licensees that were found to be non-compliant had an investigation opened, each of which w</w:t>
      </w:r>
      <w:r>
        <w:rPr>
          <w:szCs w:val="24"/>
        </w:rPr>
        <w:t>as</w:t>
      </w:r>
      <w:r w:rsidRPr="00F1202D">
        <w:rPr>
          <w:szCs w:val="24"/>
        </w:rPr>
        <w:t xml:space="preserve"> later closed with a cautionary letter informing the licensees that they would be audited during the next renewal cycle.  Complaints were opened against the</w:t>
      </w:r>
      <w:r w:rsidRPr="00F1202D">
        <w:t xml:space="preserve"> 17 licensee</w:t>
      </w:r>
      <w:r>
        <w:t>s who</w:t>
      </w:r>
      <w:r w:rsidRPr="00F1202D">
        <w:t xml:space="preserve"> failed to respond to the RC Board </w:t>
      </w:r>
      <w:r>
        <w:t xml:space="preserve">and these licensees </w:t>
      </w:r>
      <w:r w:rsidRPr="00F1202D">
        <w:t xml:space="preserve">were sent a </w:t>
      </w:r>
      <w:r>
        <w:t>C</w:t>
      </w:r>
      <w:r w:rsidRPr="00F1202D">
        <w:t xml:space="preserve">onsent </w:t>
      </w:r>
      <w:r>
        <w:t>A</w:t>
      </w:r>
      <w:r w:rsidRPr="00F1202D">
        <w:t xml:space="preserve">greement for </w:t>
      </w:r>
      <w:r>
        <w:t>R</w:t>
      </w:r>
      <w:r w:rsidRPr="00F1202D">
        <w:t>eprimand.</w:t>
      </w:r>
      <w:r w:rsidRPr="00F1202D">
        <w:rPr>
          <w:rStyle w:val="FootnoteReference"/>
        </w:rPr>
        <w:footnoteReference w:id="11"/>
      </w:r>
    </w:p>
    <w:p w:rsidR="00BD3351" w:rsidRPr="00F1202D" w:rsidRDefault="00BD3351" w:rsidP="0045233A">
      <w:pPr>
        <w:pStyle w:val="NoSpacing"/>
        <w:rPr>
          <w:rFonts w:ascii="Times New Roman" w:hAnsi="Times New Roman"/>
          <w:b/>
          <w:sz w:val="24"/>
          <w:szCs w:val="24"/>
        </w:rPr>
      </w:pPr>
    </w:p>
    <w:p w:rsidR="00BD3351" w:rsidRPr="00F1202D" w:rsidRDefault="00BD3351" w:rsidP="0045233A">
      <w:pPr>
        <w:pStyle w:val="NoSpacing"/>
        <w:rPr>
          <w:rFonts w:ascii="Times New Roman" w:hAnsi="Times New Roman"/>
          <w:b/>
          <w:sz w:val="24"/>
          <w:szCs w:val="24"/>
        </w:rPr>
      </w:pPr>
      <w:r w:rsidRPr="00F1202D">
        <w:rPr>
          <w:rFonts w:ascii="Times New Roman" w:hAnsi="Times New Roman"/>
          <w:b/>
          <w:sz w:val="24"/>
          <w:szCs w:val="24"/>
        </w:rPr>
        <w:t>III.</w:t>
      </w:r>
      <w:r w:rsidRPr="00F1202D">
        <w:rPr>
          <w:rFonts w:ascii="Times New Roman" w:hAnsi="Times New Roman"/>
          <w:b/>
          <w:sz w:val="24"/>
          <w:szCs w:val="24"/>
        </w:rPr>
        <w:tab/>
        <w:t>Strategic Priorities</w:t>
      </w:r>
    </w:p>
    <w:p w:rsidR="00BD3351" w:rsidRPr="00F1202D" w:rsidRDefault="00BD3351" w:rsidP="0045233A">
      <w:pPr>
        <w:pStyle w:val="NoSpacing"/>
        <w:rPr>
          <w:rFonts w:ascii="Times New Roman" w:hAnsi="Times New Roman"/>
          <w:sz w:val="24"/>
          <w:szCs w:val="24"/>
        </w:rPr>
      </w:pPr>
    </w:p>
    <w:p w:rsidR="00BD3351" w:rsidRPr="00F1202D" w:rsidRDefault="00BD3351" w:rsidP="0045233A">
      <w:pPr>
        <w:pStyle w:val="NoSpacing"/>
        <w:rPr>
          <w:rFonts w:ascii="Times New Roman" w:hAnsi="Times New Roman"/>
          <w:sz w:val="24"/>
          <w:szCs w:val="24"/>
        </w:rPr>
      </w:pPr>
      <w:r w:rsidRPr="00F1202D">
        <w:rPr>
          <w:rFonts w:ascii="Times New Roman" w:hAnsi="Times New Roman"/>
          <w:b/>
          <w:sz w:val="24"/>
          <w:szCs w:val="24"/>
        </w:rPr>
        <w:t>Amend Regulations:</w:t>
      </w:r>
      <w:r w:rsidRPr="00F1202D">
        <w:rPr>
          <w:rFonts w:ascii="Times New Roman" w:hAnsi="Times New Roman"/>
          <w:sz w:val="24"/>
          <w:szCs w:val="24"/>
        </w:rPr>
        <w:t xml:space="preserve">  Over the next fiscal year, the RC Board will be reviewing </w:t>
      </w:r>
      <w:r>
        <w:rPr>
          <w:rFonts w:ascii="Times New Roman" w:hAnsi="Times New Roman"/>
          <w:sz w:val="24"/>
          <w:szCs w:val="24"/>
        </w:rPr>
        <w:t>its</w:t>
      </w:r>
      <w:r w:rsidRPr="00F1202D">
        <w:rPr>
          <w:rFonts w:ascii="Times New Roman" w:hAnsi="Times New Roman"/>
          <w:sz w:val="24"/>
          <w:szCs w:val="24"/>
        </w:rPr>
        <w:t xml:space="preserve"> regulations and revising them as appropriate.</w:t>
      </w:r>
    </w:p>
    <w:p w:rsidR="00BD3351" w:rsidRPr="00F1202D" w:rsidRDefault="00BD3351" w:rsidP="0045233A">
      <w:pPr>
        <w:pStyle w:val="NoSpacing"/>
        <w:rPr>
          <w:rFonts w:ascii="Times New Roman" w:hAnsi="Times New Roman"/>
          <w:b/>
          <w:sz w:val="24"/>
          <w:szCs w:val="24"/>
        </w:rPr>
      </w:pPr>
    </w:p>
    <w:p w:rsidR="00BD3351" w:rsidRPr="00F1202D" w:rsidRDefault="00BD3351" w:rsidP="0045233A">
      <w:pPr>
        <w:pStyle w:val="NoSpacing"/>
        <w:rPr>
          <w:rFonts w:ascii="Times New Roman" w:hAnsi="Times New Roman"/>
          <w:b/>
          <w:sz w:val="24"/>
          <w:szCs w:val="24"/>
        </w:rPr>
      </w:pPr>
      <w:r w:rsidRPr="00F1202D">
        <w:rPr>
          <w:rFonts w:ascii="Times New Roman" w:hAnsi="Times New Roman"/>
          <w:b/>
          <w:sz w:val="24"/>
          <w:szCs w:val="24"/>
        </w:rPr>
        <w:t>IV.</w:t>
      </w:r>
      <w:r w:rsidRPr="00F1202D">
        <w:rPr>
          <w:rFonts w:ascii="Times New Roman" w:hAnsi="Times New Roman"/>
          <w:b/>
          <w:sz w:val="24"/>
          <w:szCs w:val="24"/>
        </w:rPr>
        <w:tab/>
        <w:t>License and Licensee Statistics</w:t>
      </w:r>
    </w:p>
    <w:p w:rsidR="00BD3351" w:rsidRPr="00F1202D" w:rsidRDefault="00BD3351" w:rsidP="0045233A">
      <w:pPr>
        <w:pStyle w:val="NoSpacing"/>
        <w:rPr>
          <w:rFonts w:ascii="Times New Roman" w:hAnsi="Times New Roman"/>
          <w:sz w:val="24"/>
          <w:szCs w:val="24"/>
        </w:rPr>
      </w:pPr>
    </w:p>
    <w:tbl>
      <w:tblPr>
        <w:tblW w:w="9340" w:type="dxa"/>
        <w:tblBorders>
          <w:top w:val="single" w:sz="4" w:space="0" w:color="auto"/>
          <w:left w:val="single" w:sz="4" w:space="0" w:color="auto"/>
          <w:bottom w:val="single" w:sz="4" w:space="0" w:color="auto"/>
          <w:right w:val="single" w:sz="4" w:space="0" w:color="auto"/>
        </w:tblBorders>
        <w:tblLook w:val="0000"/>
      </w:tblPr>
      <w:tblGrid>
        <w:gridCol w:w="3340"/>
        <w:gridCol w:w="960"/>
        <w:gridCol w:w="5040"/>
      </w:tblGrid>
      <w:tr w:rsidR="00BD3351" w:rsidRPr="00F1202D" w:rsidTr="000F26A6">
        <w:trPr>
          <w:trHeight w:val="315"/>
        </w:trPr>
        <w:tc>
          <w:tcPr>
            <w:tcW w:w="3340" w:type="dxa"/>
            <w:tcBorders>
              <w:top w:val="single" w:sz="4" w:space="0" w:color="auto"/>
              <w:right w:val="single" w:sz="4" w:space="0" w:color="auto"/>
            </w:tcBorders>
            <w:noWrap/>
          </w:tcPr>
          <w:p w:rsidR="00BD3351" w:rsidRPr="00F1202D" w:rsidRDefault="00BD3351" w:rsidP="0045233A">
            <w:pPr>
              <w:rPr>
                <w:b/>
                <w:szCs w:val="24"/>
              </w:rPr>
            </w:pPr>
            <w:r w:rsidRPr="00F1202D">
              <w:rPr>
                <w:b/>
                <w:szCs w:val="24"/>
              </w:rPr>
              <w:t>Board of Respiratory Care</w:t>
            </w:r>
          </w:p>
        </w:tc>
        <w:tc>
          <w:tcPr>
            <w:tcW w:w="960" w:type="dxa"/>
            <w:tcBorders>
              <w:top w:val="single" w:sz="4" w:space="0" w:color="auto"/>
              <w:left w:val="single" w:sz="4" w:space="0" w:color="auto"/>
              <w:bottom w:val="single" w:sz="4" w:space="0" w:color="auto"/>
              <w:right w:val="single" w:sz="4" w:space="0" w:color="auto"/>
            </w:tcBorders>
            <w:noWrap/>
          </w:tcPr>
          <w:p w:rsidR="00BD3351" w:rsidRPr="00F1202D" w:rsidRDefault="00BD3351" w:rsidP="0045233A">
            <w:pPr>
              <w:jc w:val="right"/>
              <w:rPr>
                <w:szCs w:val="24"/>
              </w:rPr>
            </w:pPr>
            <w:r w:rsidRPr="00F1202D">
              <w:rPr>
                <w:szCs w:val="24"/>
              </w:rPr>
              <w:t>2,995</w:t>
            </w:r>
          </w:p>
        </w:tc>
        <w:tc>
          <w:tcPr>
            <w:tcW w:w="5040" w:type="dxa"/>
            <w:tcBorders>
              <w:top w:val="single" w:sz="4" w:space="0" w:color="auto"/>
              <w:left w:val="single" w:sz="4" w:space="0" w:color="auto"/>
              <w:bottom w:val="single" w:sz="4" w:space="0" w:color="auto"/>
            </w:tcBorders>
            <w:noWrap/>
          </w:tcPr>
          <w:p w:rsidR="00BD3351" w:rsidRPr="00F1202D" w:rsidRDefault="00BD3351" w:rsidP="0045233A">
            <w:pPr>
              <w:rPr>
                <w:szCs w:val="24"/>
              </w:rPr>
            </w:pPr>
            <w:r w:rsidRPr="00F1202D">
              <w:rPr>
                <w:szCs w:val="24"/>
              </w:rPr>
              <w:t xml:space="preserve">Full Licenses </w:t>
            </w:r>
          </w:p>
        </w:tc>
      </w:tr>
      <w:tr w:rsidR="00BD3351" w:rsidRPr="00F1202D" w:rsidTr="000F26A6">
        <w:trPr>
          <w:trHeight w:val="315"/>
        </w:trPr>
        <w:tc>
          <w:tcPr>
            <w:tcW w:w="3340" w:type="dxa"/>
            <w:tcBorders>
              <w:bottom w:val="single" w:sz="4" w:space="0" w:color="auto"/>
              <w:right w:val="single" w:sz="4" w:space="0" w:color="auto"/>
            </w:tcBorders>
            <w:noWrap/>
          </w:tcPr>
          <w:p w:rsidR="00BD3351" w:rsidRPr="00F1202D" w:rsidRDefault="00BD3351" w:rsidP="0045233A">
            <w:pPr>
              <w:ind w:left="180"/>
              <w:rPr>
                <w:szCs w:val="24"/>
              </w:rPr>
            </w:pPr>
            <w:r w:rsidRPr="00F1202D">
              <w:rPr>
                <w:szCs w:val="24"/>
              </w:rPr>
              <w:t>Biennial licensure</w:t>
            </w:r>
          </w:p>
        </w:tc>
        <w:tc>
          <w:tcPr>
            <w:tcW w:w="960" w:type="dxa"/>
            <w:tcBorders>
              <w:top w:val="single" w:sz="4" w:space="0" w:color="auto"/>
              <w:left w:val="single" w:sz="4" w:space="0" w:color="auto"/>
              <w:bottom w:val="single" w:sz="4" w:space="0" w:color="auto"/>
              <w:right w:val="single" w:sz="4" w:space="0" w:color="auto"/>
            </w:tcBorders>
            <w:noWrap/>
          </w:tcPr>
          <w:p w:rsidR="00BD3351" w:rsidRPr="00F1202D" w:rsidRDefault="00BD3351" w:rsidP="0045233A">
            <w:pPr>
              <w:jc w:val="right"/>
              <w:rPr>
                <w:szCs w:val="24"/>
              </w:rPr>
            </w:pPr>
            <w:r w:rsidRPr="00F1202D">
              <w:rPr>
                <w:szCs w:val="24"/>
              </w:rPr>
              <w:t>69</w:t>
            </w:r>
          </w:p>
        </w:tc>
        <w:tc>
          <w:tcPr>
            <w:tcW w:w="5040" w:type="dxa"/>
            <w:tcBorders>
              <w:top w:val="single" w:sz="4" w:space="0" w:color="auto"/>
              <w:left w:val="single" w:sz="4" w:space="0" w:color="auto"/>
              <w:bottom w:val="single" w:sz="4" w:space="0" w:color="auto"/>
            </w:tcBorders>
            <w:noWrap/>
          </w:tcPr>
          <w:p w:rsidR="00BD3351" w:rsidRPr="00F1202D" w:rsidRDefault="00BD3351" w:rsidP="0045233A">
            <w:pPr>
              <w:rPr>
                <w:szCs w:val="24"/>
              </w:rPr>
            </w:pPr>
            <w:r w:rsidRPr="00F1202D">
              <w:rPr>
                <w:szCs w:val="24"/>
              </w:rPr>
              <w:t>Limited Permits (no renewals)</w:t>
            </w:r>
          </w:p>
        </w:tc>
      </w:tr>
      <w:tr w:rsidR="00BD3351" w:rsidRPr="00F1202D" w:rsidTr="000F26A6">
        <w:trPr>
          <w:trHeight w:val="330"/>
        </w:trPr>
        <w:tc>
          <w:tcPr>
            <w:tcW w:w="3340" w:type="dxa"/>
            <w:tcBorders>
              <w:top w:val="single" w:sz="4" w:space="0" w:color="auto"/>
              <w:bottom w:val="single" w:sz="4" w:space="0" w:color="auto"/>
              <w:right w:val="single" w:sz="4" w:space="0" w:color="auto"/>
            </w:tcBorders>
            <w:noWrap/>
          </w:tcPr>
          <w:p w:rsidR="00BD3351" w:rsidRPr="00F1202D" w:rsidRDefault="00BD3351" w:rsidP="0045233A">
            <w:pPr>
              <w:rPr>
                <w:szCs w:val="24"/>
              </w:rPr>
            </w:pPr>
            <w:r w:rsidRPr="00F1202D">
              <w:rPr>
                <w:szCs w:val="24"/>
              </w:rPr>
              <w:t>TOTAL</w:t>
            </w:r>
          </w:p>
        </w:tc>
        <w:tc>
          <w:tcPr>
            <w:tcW w:w="960" w:type="dxa"/>
            <w:tcBorders>
              <w:top w:val="single" w:sz="4" w:space="0" w:color="auto"/>
              <w:left w:val="single" w:sz="4" w:space="0" w:color="auto"/>
              <w:bottom w:val="single" w:sz="4" w:space="0" w:color="auto"/>
              <w:right w:val="single" w:sz="4" w:space="0" w:color="auto"/>
            </w:tcBorders>
            <w:noWrap/>
          </w:tcPr>
          <w:p w:rsidR="00BD3351" w:rsidRPr="00F1202D" w:rsidRDefault="00BD3351" w:rsidP="0045233A">
            <w:pPr>
              <w:jc w:val="right"/>
              <w:rPr>
                <w:szCs w:val="24"/>
              </w:rPr>
            </w:pPr>
            <w:r w:rsidRPr="00F1202D">
              <w:rPr>
                <w:szCs w:val="24"/>
              </w:rPr>
              <w:t>3,064</w:t>
            </w:r>
          </w:p>
        </w:tc>
        <w:tc>
          <w:tcPr>
            <w:tcW w:w="5040" w:type="dxa"/>
            <w:tcBorders>
              <w:top w:val="single" w:sz="4" w:space="0" w:color="auto"/>
              <w:left w:val="single" w:sz="4" w:space="0" w:color="auto"/>
              <w:bottom w:val="single" w:sz="4" w:space="0" w:color="auto"/>
            </w:tcBorders>
            <w:noWrap/>
          </w:tcPr>
          <w:p w:rsidR="00BD3351" w:rsidRPr="00F1202D" w:rsidRDefault="00BD3351" w:rsidP="0045233A">
            <w:pPr>
              <w:rPr>
                <w:szCs w:val="24"/>
              </w:rPr>
            </w:pPr>
          </w:p>
        </w:tc>
      </w:tr>
    </w:tbl>
    <w:p w:rsidR="00BD3351" w:rsidRPr="00F1202D" w:rsidRDefault="00BD3351" w:rsidP="0045233A">
      <w:pPr>
        <w:pStyle w:val="NoSpacing"/>
        <w:rPr>
          <w:rFonts w:ascii="Times New Roman" w:hAnsi="Times New Roman"/>
          <w:sz w:val="24"/>
          <w:szCs w:val="24"/>
        </w:rPr>
      </w:pPr>
      <w:r>
        <w:rPr>
          <w:rFonts w:ascii="Times New Roman" w:hAnsi="Times New Roman"/>
          <w:sz w:val="24"/>
          <w:szCs w:val="24"/>
        </w:rPr>
        <w:br w:type="page"/>
      </w:r>
      <w:r w:rsidRPr="00F1202D">
        <w:rPr>
          <w:rFonts w:ascii="Times New Roman" w:hAnsi="Times New Roman"/>
          <w:b/>
          <w:sz w:val="24"/>
          <w:szCs w:val="24"/>
        </w:rPr>
        <w:t>V.</w:t>
      </w:r>
      <w:r w:rsidRPr="00F1202D">
        <w:rPr>
          <w:rFonts w:ascii="Times New Roman" w:hAnsi="Times New Roman"/>
          <w:b/>
          <w:sz w:val="24"/>
          <w:szCs w:val="24"/>
        </w:rPr>
        <w:tab/>
        <w:t>Compliance: Disciplinary Statistics</w:t>
      </w:r>
    </w:p>
    <w:p w:rsidR="00BD3351" w:rsidRPr="00F1202D" w:rsidRDefault="00BD3351" w:rsidP="0045233A">
      <w:pPr>
        <w:pStyle w:val="NoSpacing"/>
        <w:rPr>
          <w:rFonts w:ascii="Times New Roman" w:hAnsi="Times New Roman"/>
          <w:sz w:val="20"/>
          <w:szCs w:val="20"/>
        </w:rPr>
      </w:pPr>
    </w:p>
    <w:tbl>
      <w:tblPr>
        <w:tblW w:w="896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0"/>
        <w:gridCol w:w="1551"/>
      </w:tblGrid>
      <w:tr w:rsidR="00BD3351" w:rsidRPr="00F1202D" w:rsidTr="000F26A6">
        <w:trPr>
          <w:trHeight w:val="900"/>
          <w:jc w:val="center"/>
        </w:trPr>
        <w:tc>
          <w:tcPr>
            <w:tcW w:w="1690" w:type="dxa"/>
          </w:tcPr>
          <w:p w:rsidR="00BD3351" w:rsidRPr="00F1202D" w:rsidRDefault="00BD3351" w:rsidP="0045233A">
            <w:pPr>
              <w:rPr>
                <w:b/>
                <w:bCs/>
                <w:u w:val="single"/>
              </w:rPr>
            </w:pPr>
            <w:r w:rsidRPr="00F1202D">
              <w:rPr>
                <w:b/>
                <w:bCs/>
                <w:u w:val="single"/>
              </w:rPr>
              <w:t>Number of Staff Assignment  Investigations Opened</w:t>
            </w:r>
          </w:p>
        </w:tc>
        <w:tc>
          <w:tcPr>
            <w:tcW w:w="1620" w:type="dxa"/>
          </w:tcPr>
          <w:p w:rsidR="00BD3351" w:rsidRPr="00F1202D" w:rsidRDefault="00BD3351" w:rsidP="0045233A">
            <w:pPr>
              <w:rPr>
                <w:b/>
                <w:bCs/>
                <w:u w:val="single"/>
              </w:rPr>
            </w:pPr>
            <w:r w:rsidRPr="00F1202D">
              <w:rPr>
                <w:b/>
                <w:bCs/>
                <w:u w:val="single"/>
              </w:rPr>
              <w:t>Number of Staff Assignment Investigations Closed</w:t>
            </w:r>
          </w:p>
        </w:tc>
        <w:tc>
          <w:tcPr>
            <w:tcW w:w="1341" w:type="dxa"/>
          </w:tcPr>
          <w:p w:rsidR="00BD3351" w:rsidRPr="00F1202D" w:rsidRDefault="00BD3351" w:rsidP="0045233A">
            <w:pPr>
              <w:rPr>
                <w:b/>
                <w:bCs/>
                <w:u w:val="single"/>
              </w:rPr>
            </w:pPr>
            <w:r w:rsidRPr="00F1202D">
              <w:rPr>
                <w:b/>
                <w:bCs/>
                <w:u w:val="single"/>
              </w:rPr>
              <w:t>Number of Formal Complaints Opened</w:t>
            </w:r>
          </w:p>
        </w:tc>
        <w:tc>
          <w:tcPr>
            <w:tcW w:w="1380" w:type="dxa"/>
          </w:tcPr>
          <w:p w:rsidR="00BD3351" w:rsidRPr="00F1202D" w:rsidRDefault="00BD3351" w:rsidP="0045233A">
            <w:pPr>
              <w:rPr>
                <w:b/>
                <w:bCs/>
                <w:u w:val="single"/>
              </w:rPr>
            </w:pPr>
            <w:r w:rsidRPr="00F1202D">
              <w:rPr>
                <w:b/>
                <w:bCs/>
                <w:u w:val="single"/>
              </w:rPr>
              <w:t>Number of Formal Complaints Resolved</w:t>
            </w:r>
          </w:p>
        </w:tc>
        <w:tc>
          <w:tcPr>
            <w:tcW w:w="1380" w:type="dxa"/>
          </w:tcPr>
          <w:p w:rsidR="00BD3351" w:rsidRPr="00F1202D" w:rsidRDefault="00BD3351" w:rsidP="0045233A">
            <w:pPr>
              <w:rPr>
                <w:b/>
                <w:bCs/>
                <w:u w:val="single"/>
              </w:rPr>
            </w:pPr>
            <w:r w:rsidRPr="00F1202D">
              <w:rPr>
                <w:b/>
                <w:bCs/>
                <w:u w:val="single"/>
              </w:rPr>
              <w:t>Number of Formal Complaints Resolved with Discipline Imposed</w:t>
            </w:r>
          </w:p>
        </w:tc>
        <w:tc>
          <w:tcPr>
            <w:tcW w:w="1551" w:type="dxa"/>
          </w:tcPr>
          <w:p w:rsidR="00BD3351" w:rsidRPr="00F1202D" w:rsidRDefault="00BD3351" w:rsidP="0045233A">
            <w:pPr>
              <w:rPr>
                <w:b/>
                <w:bCs/>
                <w:u w:val="single"/>
              </w:rPr>
            </w:pPr>
            <w:r w:rsidRPr="00F1202D">
              <w:rPr>
                <w:b/>
                <w:bCs/>
                <w:u w:val="single"/>
              </w:rPr>
              <w:t>% of Formal Complaints Resolved w/Discipline Imposed</w:t>
            </w:r>
          </w:p>
        </w:tc>
      </w:tr>
      <w:tr w:rsidR="00BD3351" w:rsidRPr="00F1202D" w:rsidTr="000F26A6">
        <w:trPr>
          <w:trHeight w:val="485"/>
          <w:jc w:val="center"/>
        </w:trPr>
        <w:tc>
          <w:tcPr>
            <w:tcW w:w="1690" w:type="dxa"/>
            <w:vAlign w:val="center"/>
          </w:tcPr>
          <w:p w:rsidR="00BD3351" w:rsidRPr="00F1202D" w:rsidRDefault="00BD3351" w:rsidP="0045233A">
            <w:pPr>
              <w:jc w:val="center"/>
              <w:rPr>
                <w:b/>
              </w:rPr>
            </w:pPr>
            <w:r w:rsidRPr="00F1202D">
              <w:rPr>
                <w:b/>
              </w:rPr>
              <w:t>103</w:t>
            </w:r>
          </w:p>
        </w:tc>
        <w:tc>
          <w:tcPr>
            <w:tcW w:w="1620" w:type="dxa"/>
            <w:vAlign w:val="center"/>
          </w:tcPr>
          <w:p w:rsidR="00BD3351" w:rsidRPr="00F1202D" w:rsidRDefault="00BD3351" w:rsidP="0045233A">
            <w:pPr>
              <w:jc w:val="center"/>
              <w:rPr>
                <w:b/>
              </w:rPr>
            </w:pPr>
            <w:r w:rsidRPr="00F1202D">
              <w:rPr>
                <w:b/>
              </w:rPr>
              <w:t>96</w:t>
            </w:r>
          </w:p>
        </w:tc>
        <w:tc>
          <w:tcPr>
            <w:tcW w:w="1341" w:type="dxa"/>
            <w:noWrap/>
            <w:vAlign w:val="center"/>
          </w:tcPr>
          <w:p w:rsidR="00BD3351" w:rsidRPr="00F1202D" w:rsidRDefault="00BD3351" w:rsidP="0045233A">
            <w:pPr>
              <w:jc w:val="center"/>
              <w:rPr>
                <w:b/>
              </w:rPr>
            </w:pPr>
            <w:r w:rsidRPr="00F1202D">
              <w:rPr>
                <w:b/>
              </w:rPr>
              <w:t>24</w:t>
            </w:r>
          </w:p>
        </w:tc>
        <w:tc>
          <w:tcPr>
            <w:tcW w:w="1380" w:type="dxa"/>
            <w:noWrap/>
            <w:vAlign w:val="center"/>
          </w:tcPr>
          <w:p w:rsidR="00BD3351" w:rsidRPr="00F1202D" w:rsidRDefault="00BD3351" w:rsidP="0045233A">
            <w:pPr>
              <w:jc w:val="center"/>
              <w:rPr>
                <w:b/>
              </w:rPr>
            </w:pPr>
            <w:r w:rsidRPr="00F1202D">
              <w:rPr>
                <w:b/>
              </w:rPr>
              <w:t>5</w:t>
            </w:r>
          </w:p>
        </w:tc>
        <w:tc>
          <w:tcPr>
            <w:tcW w:w="1380" w:type="dxa"/>
            <w:noWrap/>
            <w:vAlign w:val="center"/>
          </w:tcPr>
          <w:p w:rsidR="00BD3351" w:rsidRPr="00F1202D" w:rsidRDefault="00BD3351" w:rsidP="0045233A">
            <w:pPr>
              <w:jc w:val="center"/>
              <w:rPr>
                <w:b/>
              </w:rPr>
            </w:pPr>
            <w:r w:rsidRPr="00F1202D">
              <w:rPr>
                <w:b/>
              </w:rPr>
              <w:t>4</w:t>
            </w:r>
          </w:p>
        </w:tc>
        <w:tc>
          <w:tcPr>
            <w:tcW w:w="1551" w:type="dxa"/>
            <w:vAlign w:val="center"/>
          </w:tcPr>
          <w:p w:rsidR="00BD3351" w:rsidRPr="00F1202D" w:rsidRDefault="00BD3351" w:rsidP="0045233A">
            <w:pPr>
              <w:jc w:val="center"/>
              <w:rPr>
                <w:b/>
              </w:rPr>
            </w:pPr>
            <w:r w:rsidRPr="00F1202D">
              <w:rPr>
                <w:b/>
              </w:rPr>
              <w:t>80%</w:t>
            </w:r>
          </w:p>
        </w:tc>
      </w:tr>
    </w:tbl>
    <w:p w:rsidR="00BD3351" w:rsidRPr="00F1202D" w:rsidRDefault="00BD3351" w:rsidP="0045233A">
      <w:pPr>
        <w:autoSpaceDE w:val="0"/>
        <w:autoSpaceDN w:val="0"/>
        <w:adjustRightInd w:val="0"/>
        <w:rPr>
          <w:b/>
          <w:sz w:val="28"/>
          <w:szCs w:val="28"/>
        </w:rPr>
      </w:pPr>
      <w:r w:rsidRPr="00F1202D">
        <w:br w:type="page"/>
      </w:r>
      <w:r w:rsidRPr="00F1202D">
        <w:rPr>
          <w:b/>
          <w:sz w:val="28"/>
          <w:szCs w:val="28"/>
        </w:rPr>
        <w:t>Conclusion</w:t>
      </w:r>
    </w:p>
    <w:p w:rsidR="00BD3351" w:rsidRPr="00F1202D" w:rsidRDefault="00BD3351" w:rsidP="0045233A">
      <w:pPr>
        <w:rPr>
          <w:b/>
          <w:sz w:val="28"/>
          <w:szCs w:val="28"/>
        </w:rPr>
      </w:pPr>
    </w:p>
    <w:p w:rsidR="00BD3351" w:rsidRPr="00F1202D" w:rsidRDefault="00BD3351" w:rsidP="0045233A">
      <w:pPr>
        <w:pStyle w:val="NoSpacing"/>
        <w:rPr>
          <w:rFonts w:ascii="Times New Roman" w:hAnsi="Times New Roman"/>
          <w:sz w:val="24"/>
          <w:szCs w:val="24"/>
        </w:rPr>
      </w:pPr>
      <w:r w:rsidRPr="00F1202D">
        <w:rPr>
          <w:rFonts w:ascii="Times New Roman" w:hAnsi="Times New Roman"/>
          <w:sz w:val="24"/>
          <w:szCs w:val="24"/>
        </w:rPr>
        <w:t xml:space="preserve">The foregoing accomplishments and statistics are highlights from FY15.  HPL and </w:t>
      </w:r>
      <w:r>
        <w:rPr>
          <w:rFonts w:ascii="Times New Roman" w:hAnsi="Times New Roman"/>
          <w:sz w:val="24"/>
          <w:szCs w:val="24"/>
        </w:rPr>
        <w:t>its</w:t>
      </w:r>
      <w:r w:rsidRPr="00F1202D">
        <w:rPr>
          <w:rFonts w:ascii="Times New Roman" w:hAnsi="Times New Roman"/>
          <w:sz w:val="24"/>
          <w:szCs w:val="24"/>
        </w:rPr>
        <w:t xml:space="preserve"> nine </w:t>
      </w:r>
      <w:r>
        <w:rPr>
          <w:rFonts w:ascii="Times New Roman" w:hAnsi="Times New Roman"/>
          <w:sz w:val="24"/>
          <w:szCs w:val="24"/>
        </w:rPr>
        <w:t>b</w:t>
      </w:r>
      <w:r w:rsidRPr="00F1202D">
        <w:rPr>
          <w:rFonts w:ascii="Times New Roman" w:hAnsi="Times New Roman"/>
          <w:sz w:val="24"/>
          <w:szCs w:val="24"/>
        </w:rPr>
        <w:t xml:space="preserve">oards have maintained a continued commitment to establishing and improving practice standards for the health professions under </w:t>
      </w:r>
      <w:r>
        <w:rPr>
          <w:rFonts w:ascii="Times New Roman" w:hAnsi="Times New Roman"/>
          <w:sz w:val="24"/>
          <w:szCs w:val="24"/>
        </w:rPr>
        <w:t>HPL</w:t>
      </w:r>
      <w:r w:rsidRPr="00F1202D">
        <w:rPr>
          <w:rFonts w:ascii="Times New Roman" w:hAnsi="Times New Roman"/>
          <w:sz w:val="24"/>
          <w:szCs w:val="24"/>
        </w:rPr>
        <w:t xml:space="preserve"> oversight, and makes strides every day to fulfill the mandate to protect the public health, safety</w:t>
      </w:r>
      <w:r>
        <w:rPr>
          <w:rFonts w:ascii="Times New Roman" w:hAnsi="Times New Roman"/>
          <w:sz w:val="24"/>
          <w:szCs w:val="24"/>
        </w:rPr>
        <w:t>,</w:t>
      </w:r>
      <w:r w:rsidRPr="00F1202D">
        <w:rPr>
          <w:rFonts w:ascii="Times New Roman" w:hAnsi="Times New Roman"/>
          <w:sz w:val="24"/>
          <w:szCs w:val="24"/>
        </w:rPr>
        <w:t xml:space="preserve"> and welfare in Massachusetts.  The implementation of new regulations and continued emphasis on community outreach and stakeholder involvement reinforce </w:t>
      </w:r>
      <w:r>
        <w:rPr>
          <w:rFonts w:ascii="Times New Roman" w:hAnsi="Times New Roman"/>
          <w:sz w:val="24"/>
          <w:szCs w:val="24"/>
        </w:rPr>
        <w:t>the</w:t>
      </w:r>
      <w:r w:rsidRPr="00F1202D">
        <w:rPr>
          <w:rFonts w:ascii="Times New Roman" w:hAnsi="Times New Roman"/>
          <w:sz w:val="24"/>
          <w:szCs w:val="24"/>
        </w:rPr>
        <w:t xml:space="preserve"> overall goal of </w:t>
      </w:r>
      <w:r>
        <w:rPr>
          <w:rFonts w:ascii="Times New Roman" w:hAnsi="Times New Roman"/>
          <w:sz w:val="24"/>
          <w:szCs w:val="24"/>
        </w:rPr>
        <w:t xml:space="preserve">HPL to </w:t>
      </w:r>
      <w:r w:rsidRPr="00F1202D">
        <w:rPr>
          <w:rFonts w:ascii="Times New Roman" w:hAnsi="Times New Roman"/>
          <w:sz w:val="24"/>
          <w:szCs w:val="24"/>
        </w:rPr>
        <w:t>improv</w:t>
      </w:r>
      <w:r>
        <w:rPr>
          <w:rFonts w:ascii="Times New Roman" w:hAnsi="Times New Roman"/>
          <w:sz w:val="24"/>
          <w:szCs w:val="24"/>
        </w:rPr>
        <w:t>e</w:t>
      </w:r>
      <w:r w:rsidRPr="00F1202D">
        <w:rPr>
          <w:rFonts w:ascii="Times New Roman" w:hAnsi="Times New Roman"/>
          <w:sz w:val="24"/>
          <w:szCs w:val="24"/>
        </w:rPr>
        <w:t xml:space="preserve"> public safety.</w:t>
      </w:r>
    </w:p>
    <w:p w:rsidR="00BD3351" w:rsidRPr="00F1202D" w:rsidRDefault="00BD3351" w:rsidP="0045233A">
      <w:pPr>
        <w:pStyle w:val="NoSpacing"/>
        <w:rPr>
          <w:rFonts w:ascii="Times New Roman" w:hAnsi="Times New Roman"/>
          <w:sz w:val="24"/>
          <w:szCs w:val="24"/>
        </w:rPr>
      </w:pPr>
    </w:p>
    <w:p w:rsidR="00BD3351" w:rsidRPr="00F1202D" w:rsidRDefault="00BD3351" w:rsidP="0045233A">
      <w:pPr>
        <w:rPr>
          <w:b/>
          <w:i/>
          <w:szCs w:val="24"/>
        </w:rPr>
      </w:pPr>
      <w:r w:rsidRPr="00F1202D">
        <w:rPr>
          <w:b/>
          <w:i/>
          <w:szCs w:val="24"/>
        </w:rPr>
        <w:t>FY16 Strategic Priorities for HPL</w:t>
      </w:r>
    </w:p>
    <w:p w:rsidR="00BD3351" w:rsidRPr="00F1202D" w:rsidRDefault="00BD3351" w:rsidP="0045233A">
      <w:pPr>
        <w:rPr>
          <w:b/>
          <w:i/>
          <w:szCs w:val="24"/>
        </w:rPr>
      </w:pPr>
    </w:p>
    <w:p w:rsidR="00BD3351" w:rsidRPr="00F1202D" w:rsidRDefault="00BD3351" w:rsidP="0045233A">
      <w:pPr>
        <w:rPr>
          <w:szCs w:val="24"/>
        </w:rPr>
      </w:pPr>
      <w:r w:rsidRPr="00F1202D">
        <w:rPr>
          <w:szCs w:val="24"/>
        </w:rPr>
        <w:t xml:space="preserve">HPL continues to implement strategies developed to enhance its current program.  While the main focuses of HPL remains improving the uniformity across all </w:t>
      </w:r>
      <w:r>
        <w:rPr>
          <w:szCs w:val="24"/>
        </w:rPr>
        <w:t>nine</w:t>
      </w:r>
      <w:r w:rsidRPr="00F1202D">
        <w:rPr>
          <w:szCs w:val="24"/>
        </w:rPr>
        <w:t xml:space="preserve"> </w:t>
      </w:r>
      <w:r>
        <w:rPr>
          <w:szCs w:val="24"/>
        </w:rPr>
        <w:t>b</w:t>
      </w:r>
      <w:r w:rsidRPr="00F1202D">
        <w:rPr>
          <w:szCs w:val="24"/>
        </w:rPr>
        <w:t>oards where it is both possible and beneficial to improving health care quality and safety within the practice arenas</w:t>
      </w:r>
      <w:r>
        <w:rPr>
          <w:szCs w:val="24"/>
        </w:rPr>
        <w:t xml:space="preserve"> it</w:t>
      </w:r>
      <w:r w:rsidRPr="00F1202D">
        <w:rPr>
          <w:szCs w:val="24"/>
        </w:rPr>
        <w:t xml:space="preserve"> regulate</w:t>
      </w:r>
      <w:r>
        <w:rPr>
          <w:szCs w:val="24"/>
        </w:rPr>
        <w:t>s</w:t>
      </w:r>
      <w:r w:rsidRPr="00F1202D">
        <w:rPr>
          <w:szCs w:val="24"/>
        </w:rPr>
        <w:t>, HPL intends to focus</w:t>
      </w:r>
      <w:r>
        <w:rPr>
          <w:szCs w:val="24"/>
        </w:rPr>
        <w:t>, as well,</w:t>
      </w:r>
      <w:r w:rsidRPr="00F1202D">
        <w:rPr>
          <w:szCs w:val="24"/>
        </w:rPr>
        <w:t xml:space="preserve"> on other specific areas identified for improvement in FY16.  FY16 strategic priorities include:</w:t>
      </w:r>
    </w:p>
    <w:p w:rsidR="00BD3351" w:rsidRPr="00F1202D" w:rsidRDefault="00BD3351" w:rsidP="0045233A">
      <w:pPr>
        <w:rPr>
          <w:b/>
          <w:szCs w:val="24"/>
        </w:rPr>
      </w:pPr>
    </w:p>
    <w:p w:rsidR="00BD3351" w:rsidRPr="00F1202D" w:rsidRDefault="00BD3351" w:rsidP="0045233A">
      <w:pPr>
        <w:pStyle w:val="ListParagraph"/>
        <w:numPr>
          <w:ilvl w:val="0"/>
          <w:numId w:val="6"/>
        </w:numPr>
        <w:rPr>
          <w:b/>
          <w:szCs w:val="24"/>
        </w:rPr>
      </w:pPr>
      <w:r w:rsidRPr="00F1202D">
        <w:rPr>
          <w:b/>
          <w:szCs w:val="24"/>
        </w:rPr>
        <w:t xml:space="preserve">Board Composition:  </w:t>
      </w:r>
      <w:r w:rsidRPr="00F1202D">
        <w:rPr>
          <w:szCs w:val="24"/>
        </w:rPr>
        <w:t xml:space="preserve">HPL will continue to focus on increasing recruiting efforts to fill vacant </w:t>
      </w:r>
      <w:r>
        <w:rPr>
          <w:szCs w:val="24"/>
        </w:rPr>
        <w:t>b</w:t>
      </w:r>
      <w:r w:rsidRPr="00F1202D">
        <w:rPr>
          <w:szCs w:val="24"/>
        </w:rPr>
        <w:t xml:space="preserve">oard appointments across HPL.  Filling </w:t>
      </w:r>
      <w:r>
        <w:rPr>
          <w:szCs w:val="24"/>
        </w:rPr>
        <w:t>b</w:t>
      </w:r>
      <w:r w:rsidRPr="00F1202D">
        <w:rPr>
          <w:szCs w:val="24"/>
        </w:rPr>
        <w:t xml:space="preserve">oard appointments is crucial to allow each </w:t>
      </w:r>
      <w:r>
        <w:rPr>
          <w:szCs w:val="24"/>
        </w:rPr>
        <w:t>b</w:t>
      </w:r>
      <w:r w:rsidRPr="00F1202D">
        <w:rPr>
          <w:szCs w:val="24"/>
        </w:rPr>
        <w:t xml:space="preserve">oard to meet </w:t>
      </w:r>
      <w:r>
        <w:rPr>
          <w:szCs w:val="24"/>
        </w:rPr>
        <w:t xml:space="preserve">its respective </w:t>
      </w:r>
      <w:r w:rsidRPr="00F1202D">
        <w:rPr>
          <w:szCs w:val="24"/>
        </w:rPr>
        <w:t xml:space="preserve">quorum requirements </w:t>
      </w:r>
      <w:r>
        <w:rPr>
          <w:szCs w:val="24"/>
        </w:rPr>
        <w:t xml:space="preserve">and enabling it </w:t>
      </w:r>
      <w:r w:rsidRPr="00F1202D">
        <w:rPr>
          <w:szCs w:val="24"/>
        </w:rPr>
        <w:t xml:space="preserve">to conduct regular business at </w:t>
      </w:r>
      <w:r>
        <w:rPr>
          <w:szCs w:val="24"/>
        </w:rPr>
        <w:t>b</w:t>
      </w:r>
      <w:r w:rsidRPr="00F1202D">
        <w:rPr>
          <w:szCs w:val="24"/>
        </w:rPr>
        <w:t>oard meetings.</w:t>
      </w:r>
    </w:p>
    <w:p w:rsidR="00BD3351" w:rsidRPr="00F1202D" w:rsidRDefault="00BD3351" w:rsidP="0045233A">
      <w:pPr>
        <w:pStyle w:val="ListParagraph"/>
        <w:ind w:left="0"/>
        <w:rPr>
          <w:szCs w:val="24"/>
        </w:rPr>
      </w:pPr>
    </w:p>
    <w:p w:rsidR="00BD3351" w:rsidRPr="00F1202D" w:rsidRDefault="00BD3351" w:rsidP="0045233A">
      <w:pPr>
        <w:pStyle w:val="ListParagraph"/>
        <w:numPr>
          <w:ilvl w:val="0"/>
          <w:numId w:val="6"/>
        </w:numPr>
        <w:rPr>
          <w:szCs w:val="24"/>
        </w:rPr>
      </w:pPr>
      <w:r w:rsidRPr="00F1202D">
        <w:rPr>
          <w:b/>
          <w:szCs w:val="24"/>
        </w:rPr>
        <w:t xml:space="preserve">Continuing Education Audits:  </w:t>
      </w:r>
      <w:r w:rsidRPr="00F1202D">
        <w:rPr>
          <w:szCs w:val="24"/>
        </w:rPr>
        <w:t>Following the success of the continu</w:t>
      </w:r>
      <w:r>
        <w:rPr>
          <w:szCs w:val="24"/>
        </w:rPr>
        <w:t>ing</w:t>
      </w:r>
      <w:r w:rsidRPr="00F1202D">
        <w:rPr>
          <w:szCs w:val="24"/>
        </w:rPr>
        <w:t xml:space="preserve"> education audits conducted by the </w:t>
      </w:r>
      <w:r>
        <w:rPr>
          <w:szCs w:val="24"/>
        </w:rPr>
        <w:t xml:space="preserve">NHA </w:t>
      </w:r>
      <w:r w:rsidRPr="00F1202D">
        <w:rPr>
          <w:szCs w:val="24"/>
        </w:rPr>
        <w:t xml:space="preserve">Board </w:t>
      </w:r>
      <w:r>
        <w:rPr>
          <w:szCs w:val="24"/>
        </w:rPr>
        <w:t xml:space="preserve">in FY14 </w:t>
      </w:r>
      <w:r w:rsidRPr="00F1202D">
        <w:rPr>
          <w:szCs w:val="24"/>
        </w:rPr>
        <w:t xml:space="preserve">and the </w:t>
      </w:r>
      <w:r>
        <w:rPr>
          <w:szCs w:val="24"/>
        </w:rPr>
        <w:t xml:space="preserve">RC </w:t>
      </w:r>
      <w:r w:rsidRPr="00F1202D">
        <w:rPr>
          <w:szCs w:val="24"/>
        </w:rPr>
        <w:t>Board</w:t>
      </w:r>
      <w:r>
        <w:rPr>
          <w:szCs w:val="24"/>
        </w:rPr>
        <w:t xml:space="preserve"> in FY15</w:t>
      </w:r>
      <w:r w:rsidRPr="00F1202D">
        <w:rPr>
          <w:szCs w:val="24"/>
        </w:rPr>
        <w:t xml:space="preserve">, HPL plans to continue random CEU audits for other </w:t>
      </w:r>
      <w:r>
        <w:rPr>
          <w:szCs w:val="24"/>
        </w:rPr>
        <w:t>b</w:t>
      </w:r>
      <w:r w:rsidRPr="00F1202D">
        <w:rPr>
          <w:szCs w:val="24"/>
        </w:rPr>
        <w:t>oards</w:t>
      </w:r>
      <w:r>
        <w:rPr>
          <w:szCs w:val="24"/>
        </w:rPr>
        <w:t xml:space="preserve"> in FY16</w:t>
      </w:r>
      <w:r w:rsidRPr="00F1202D">
        <w:rPr>
          <w:szCs w:val="24"/>
        </w:rPr>
        <w:t>.</w:t>
      </w:r>
    </w:p>
    <w:p w:rsidR="00BD3351" w:rsidRPr="00F1202D" w:rsidRDefault="00BD3351" w:rsidP="0045233A">
      <w:pPr>
        <w:pStyle w:val="ListParagraph"/>
        <w:ind w:left="540"/>
        <w:rPr>
          <w:szCs w:val="24"/>
        </w:rPr>
      </w:pPr>
    </w:p>
    <w:p w:rsidR="00BD3351" w:rsidRPr="00F1202D" w:rsidRDefault="00BD3351" w:rsidP="0045233A">
      <w:pPr>
        <w:pStyle w:val="ListParagraph"/>
        <w:numPr>
          <w:ilvl w:val="0"/>
          <w:numId w:val="6"/>
        </w:numPr>
        <w:rPr>
          <w:b/>
          <w:szCs w:val="24"/>
        </w:rPr>
      </w:pPr>
      <w:r w:rsidRPr="00F1202D">
        <w:rPr>
          <w:b/>
          <w:szCs w:val="24"/>
        </w:rPr>
        <w:t xml:space="preserve">Quality Improvement Staff:  </w:t>
      </w:r>
      <w:r w:rsidRPr="00F1202D">
        <w:rPr>
          <w:szCs w:val="24"/>
        </w:rPr>
        <w:t>During FY16, HPL plans to hire dedicated staff to focus on continual quality improvement initiatives.  The quality improvement staff will conduct audits on the licensure process</w:t>
      </w:r>
      <w:r>
        <w:rPr>
          <w:szCs w:val="24"/>
        </w:rPr>
        <w:t>es and procedures</w:t>
      </w:r>
      <w:r w:rsidRPr="00F1202D">
        <w:rPr>
          <w:szCs w:val="24"/>
        </w:rPr>
        <w:t xml:space="preserve"> to ensure the integrity of the licensure process, conduct audits on the licensure database to confirm the reliability of HPL data, implement criminal background checks for </w:t>
      </w:r>
      <w:r>
        <w:rPr>
          <w:szCs w:val="24"/>
        </w:rPr>
        <w:t xml:space="preserve">all </w:t>
      </w:r>
      <w:r w:rsidRPr="00F1202D">
        <w:rPr>
          <w:szCs w:val="24"/>
        </w:rPr>
        <w:t xml:space="preserve">initial licensure of individuals, conduct continuing education audits on behalf of </w:t>
      </w:r>
      <w:r>
        <w:rPr>
          <w:szCs w:val="24"/>
        </w:rPr>
        <w:t>its</w:t>
      </w:r>
      <w:r w:rsidRPr="00F1202D">
        <w:rPr>
          <w:szCs w:val="24"/>
        </w:rPr>
        <w:t xml:space="preserve"> </w:t>
      </w:r>
      <w:r>
        <w:rPr>
          <w:szCs w:val="24"/>
        </w:rPr>
        <w:t>b</w:t>
      </w:r>
      <w:r w:rsidRPr="00F1202D">
        <w:rPr>
          <w:szCs w:val="24"/>
        </w:rPr>
        <w:t>oards</w:t>
      </w:r>
      <w:r>
        <w:rPr>
          <w:szCs w:val="24"/>
        </w:rPr>
        <w:t>,</w:t>
      </w:r>
      <w:r w:rsidRPr="00F1202D">
        <w:rPr>
          <w:szCs w:val="24"/>
        </w:rPr>
        <w:t xml:space="preserve"> handle legislative reporting on behalf of HPL</w:t>
      </w:r>
      <w:r>
        <w:rPr>
          <w:szCs w:val="24"/>
        </w:rPr>
        <w:t>, and continue to implement best practices across all facets of HPL</w:t>
      </w:r>
      <w:r w:rsidRPr="00F1202D">
        <w:rPr>
          <w:szCs w:val="24"/>
        </w:rPr>
        <w:t>.</w:t>
      </w:r>
    </w:p>
    <w:p w:rsidR="00BD3351" w:rsidRPr="00F1202D" w:rsidRDefault="00BD3351" w:rsidP="0045233A">
      <w:pPr>
        <w:pStyle w:val="ListParagraph"/>
        <w:ind w:left="0"/>
        <w:jc w:val="both"/>
        <w:rPr>
          <w:szCs w:val="24"/>
        </w:rPr>
      </w:pPr>
    </w:p>
    <w:p w:rsidR="00BD3351" w:rsidRPr="00F1202D" w:rsidRDefault="00BD3351" w:rsidP="0045233A">
      <w:pPr>
        <w:pStyle w:val="ListParagraph"/>
        <w:numPr>
          <w:ilvl w:val="0"/>
          <w:numId w:val="6"/>
        </w:numPr>
        <w:rPr>
          <w:b/>
          <w:szCs w:val="24"/>
        </w:rPr>
      </w:pPr>
      <w:r w:rsidRPr="00F1202D">
        <w:rPr>
          <w:b/>
          <w:szCs w:val="24"/>
        </w:rPr>
        <w:t xml:space="preserve">Improving Transparency through Posting of Consent Agreements on Website:  </w:t>
      </w:r>
      <w:r w:rsidRPr="00F1202D">
        <w:rPr>
          <w:szCs w:val="24"/>
        </w:rPr>
        <w:t xml:space="preserve">During FY16, HPL will work with the Executive Office of Health and Human Services’ System Support to begin posting </w:t>
      </w:r>
      <w:r>
        <w:rPr>
          <w:szCs w:val="24"/>
        </w:rPr>
        <w:t>C</w:t>
      </w:r>
      <w:r w:rsidRPr="00F1202D">
        <w:rPr>
          <w:szCs w:val="24"/>
        </w:rPr>
        <w:t xml:space="preserve">onsent </w:t>
      </w:r>
      <w:r>
        <w:rPr>
          <w:szCs w:val="24"/>
        </w:rPr>
        <w:t>A</w:t>
      </w:r>
      <w:r w:rsidRPr="00F1202D">
        <w:rPr>
          <w:szCs w:val="24"/>
        </w:rPr>
        <w:t xml:space="preserve">greements for all its licensees on each of the </w:t>
      </w:r>
      <w:r>
        <w:rPr>
          <w:szCs w:val="24"/>
        </w:rPr>
        <w:t>b</w:t>
      </w:r>
      <w:r w:rsidRPr="00F1202D">
        <w:rPr>
          <w:szCs w:val="24"/>
        </w:rPr>
        <w:t>oards</w:t>
      </w:r>
      <w:r>
        <w:rPr>
          <w:szCs w:val="24"/>
        </w:rPr>
        <w:t>’ respective</w:t>
      </w:r>
      <w:r w:rsidRPr="00F1202D">
        <w:rPr>
          <w:szCs w:val="24"/>
        </w:rPr>
        <w:t xml:space="preserve"> websites.</w:t>
      </w:r>
    </w:p>
    <w:p w:rsidR="00BD3351" w:rsidRPr="00F1202D" w:rsidRDefault="00BD3351" w:rsidP="0045233A">
      <w:pPr>
        <w:pStyle w:val="ListParagraph"/>
        <w:tabs>
          <w:tab w:val="num" w:pos="1260"/>
        </w:tabs>
        <w:rPr>
          <w:szCs w:val="24"/>
        </w:rPr>
      </w:pPr>
      <w:r>
        <w:rPr>
          <w:szCs w:val="24"/>
        </w:rPr>
        <w:br w:type="page"/>
      </w:r>
    </w:p>
    <w:p w:rsidR="00BD3351" w:rsidRPr="00941995" w:rsidRDefault="00BD3351" w:rsidP="00681EDC">
      <w:pPr>
        <w:pStyle w:val="NoSpacing"/>
        <w:jc w:val="center"/>
        <w:rPr>
          <w:rFonts w:ascii="Times New Roman" w:hAnsi="Times New Roman"/>
          <w:b/>
          <w:sz w:val="32"/>
          <w:szCs w:val="32"/>
        </w:rPr>
      </w:pPr>
      <w:r w:rsidRPr="00941995">
        <w:rPr>
          <w:rFonts w:ascii="Times New Roman" w:hAnsi="Times New Roman"/>
          <w:b/>
          <w:sz w:val="32"/>
          <w:szCs w:val="32"/>
        </w:rPr>
        <w:t>Contact Us/Feedback</w:t>
      </w:r>
    </w:p>
    <w:p w:rsidR="00BD3351" w:rsidRPr="00CA563D" w:rsidRDefault="00BD3351" w:rsidP="00681EDC">
      <w:pPr>
        <w:pStyle w:val="NoSpacing"/>
        <w:rPr>
          <w:rFonts w:ascii="Times New Roman" w:hAnsi="Times New Roman"/>
          <w:b/>
          <w:sz w:val="24"/>
          <w:szCs w:val="24"/>
        </w:rPr>
      </w:pPr>
    </w:p>
    <w:p w:rsidR="00BD3351" w:rsidRPr="00941995" w:rsidRDefault="00BD3351" w:rsidP="00681EDC">
      <w:pPr>
        <w:rPr>
          <w:iCs/>
          <w:szCs w:val="24"/>
        </w:rPr>
      </w:pPr>
      <w:r w:rsidRPr="003271E7">
        <w:rPr>
          <w:iCs/>
          <w:szCs w:val="24"/>
        </w:rPr>
        <w:t xml:space="preserve">Your feedback is important to us.  Please </w:t>
      </w:r>
      <w:hyperlink r:id="rId20" w:history="1">
        <w:r w:rsidRPr="00360D98">
          <w:rPr>
            <w:rStyle w:val="Hyperlink"/>
            <w:iCs/>
            <w:color w:val="3333CC"/>
            <w:szCs w:val="24"/>
          </w:rPr>
          <w:t>take our survey</w:t>
        </w:r>
      </w:hyperlink>
      <w:r w:rsidRPr="00941995">
        <w:rPr>
          <w:iCs/>
          <w:szCs w:val="24"/>
        </w:rPr>
        <w:t xml:space="preserve"> and share any questions or comments.</w:t>
      </w:r>
    </w:p>
    <w:p w:rsidR="00BD3351" w:rsidRPr="00941995" w:rsidRDefault="00BD3351" w:rsidP="00681EDC">
      <w:pPr>
        <w:pStyle w:val="NoSpacing"/>
        <w:jc w:val="center"/>
        <w:rPr>
          <w:rFonts w:ascii="Times New Roman" w:hAnsi="Times New Roman"/>
          <w:sz w:val="20"/>
          <w:szCs w:val="20"/>
        </w:rPr>
      </w:pPr>
    </w:p>
    <w:p w:rsidR="00BD3351" w:rsidRPr="00941995" w:rsidRDefault="00BD3351" w:rsidP="00681EDC">
      <w:pPr>
        <w:pStyle w:val="NoSpacing"/>
        <w:jc w:val="center"/>
        <w:rPr>
          <w:rFonts w:ascii="Times New Roman" w:hAnsi="Times New Roman"/>
          <w:sz w:val="24"/>
          <w:szCs w:val="24"/>
        </w:rPr>
      </w:pPr>
      <w:r>
        <w:rPr>
          <w:rFonts w:ascii="Times New Roman" w:hAnsi="Times New Roman"/>
          <w:sz w:val="24"/>
          <w:szCs w:val="24"/>
        </w:rPr>
        <w:t xml:space="preserve">The </w:t>
      </w:r>
      <w:r w:rsidRPr="003271E7">
        <w:rPr>
          <w:rFonts w:ascii="Times New Roman" w:hAnsi="Times New Roman"/>
          <w:sz w:val="24"/>
          <w:szCs w:val="24"/>
        </w:rPr>
        <w:t>Division of Health Professions Licensure</w:t>
      </w:r>
    </w:p>
    <w:p w:rsidR="00BD3351" w:rsidRPr="00941995" w:rsidRDefault="00BD3351" w:rsidP="00681EDC">
      <w:pPr>
        <w:pStyle w:val="NoSpacing"/>
        <w:jc w:val="center"/>
        <w:rPr>
          <w:rFonts w:ascii="Times New Roman" w:hAnsi="Times New Roman"/>
          <w:sz w:val="24"/>
          <w:szCs w:val="24"/>
        </w:rPr>
      </w:pPr>
      <w:r w:rsidRPr="003271E7">
        <w:rPr>
          <w:rFonts w:ascii="Times New Roman" w:hAnsi="Times New Roman"/>
          <w:sz w:val="24"/>
          <w:szCs w:val="24"/>
        </w:rPr>
        <w:t>239 Causeway Street, Suite 500</w:t>
      </w:r>
    </w:p>
    <w:p w:rsidR="00BD3351" w:rsidRDefault="00BD3351" w:rsidP="00681EDC">
      <w:pPr>
        <w:pStyle w:val="NoSpacing"/>
        <w:jc w:val="center"/>
        <w:rPr>
          <w:rFonts w:ascii="Times New Roman" w:hAnsi="Times New Roman"/>
          <w:sz w:val="24"/>
          <w:szCs w:val="24"/>
        </w:rPr>
      </w:pPr>
      <w:r w:rsidRPr="003271E7">
        <w:rPr>
          <w:rFonts w:ascii="Times New Roman" w:hAnsi="Times New Roman"/>
          <w:sz w:val="24"/>
          <w:szCs w:val="24"/>
        </w:rPr>
        <w:t>Boston, MA 02114</w:t>
      </w:r>
    </w:p>
    <w:p w:rsidR="00BD3351" w:rsidRPr="00941995" w:rsidRDefault="00BD3351" w:rsidP="00681EDC">
      <w:pPr>
        <w:pStyle w:val="NoSpacing"/>
        <w:jc w:val="center"/>
        <w:rPr>
          <w:rFonts w:ascii="Times New Roman" w:hAnsi="Times New Roman"/>
          <w:sz w:val="24"/>
          <w:szCs w:val="24"/>
        </w:rPr>
      </w:pPr>
      <w:r w:rsidRPr="003271E7">
        <w:rPr>
          <w:rFonts w:ascii="Times New Roman" w:hAnsi="Times New Roman"/>
          <w:sz w:val="24"/>
          <w:szCs w:val="24"/>
        </w:rPr>
        <w:t>800-414-0168</w:t>
      </w:r>
    </w:p>
    <w:p w:rsidR="00BD3351" w:rsidRPr="00C86755" w:rsidRDefault="00BD3351" w:rsidP="00681EDC">
      <w:pPr>
        <w:pStyle w:val="ListParagraph"/>
        <w:jc w:val="center"/>
      </w:pPr>
      <w:hyperlink r:id="rId21" w:history="1">
        <w:r w:rsidRPr="00EE2FF2">
          <w:rPr>
            <w:rStyle w:val="Hyperlink"/>
            <w:szCs w:val="24"/>
          </w:rPr>
          <w:t>www.mass.gov/dph/Boards</w:t>
        </w:r>
      </w:hyperlink>
    </w:p>
    <w:p w:rsidR="00BD3351" w:rsidRPr="00F1202D" w:rsidRDefault="00BD3351" w:rsidP="002B338B">
      <w:pPr>
        <w:rPr>
          <w:sz w:val="36"/>
          <w:szCs w:val="36"/>
        </w:rPr>
      </w:pPr>
      <w:r w:rsidRPr="004E4223">
        <w:rPr>
          <w:b/>
          <w:sz w:val="28"/>
          <w:szCs w:val="28"/>
        </w:rPr>
        <w:br w:type="page"/>
      </w:r>
      <w:r w:rsidRPr="00F1202D">
        <w:rPr>
          <w:sz w:val="36"/>
          <w:szCs w:val="36"/>
        </w:rPr>
        <w:t xml:space="preserve">Appendix A:  </w:t>
      </w:r>
      <w:r w:rsidRPr="00F1202D">
        <w:rPr>
          <w:i/>
          <w:sz w:val="36"/>
          <w:szCs w:val="36"/>
        </w:rPr>
        <w:t>HPL FY15 Funding</w:t>
      </w:r>
    </w:p>
    <w:p w:rsidR="00BD3351" w:rsidRPr="00F1202D" w:rsidRDefault="00BD3351" w:rsidP="004536FF"/>
    <w:p w:rsidR="00BD3351" w:rsidRPr="00F1202D" w:rsidRDefault="00BD3351" w:rsidP="004536FF"/>
    <w:p w:rsidR="00BD3351" w:rsidRPr="00F1202D" w:rsidRDefault="00BD3351" w:rsidP="004536FF">
      <w:pPr>
        <w:rPr>
          <w:szCs w:val="24"/>
        </w:rPr>
      </w:pPr>
      <w:r w:rsidRPr="00032522">
        <w:rPr>
          <w:noProof/>
        </w:rPr>
        <w:object w:dxaOrig="9284" w:dyaOrig="7805">
          <v:shape id="Object 2" o:spid="_x0000_i1025" type="#_x0000_t75" style="width:464.25pt;height:390.75pt;visibility:visible" o:ole="">
            <v:imagedata r:id="rId22" o:title="" cropbottom="-42f"/>
            <o:lock v:ext="edit" aspectratio="f"/>
          </v:shape>
          <o:OLEObject Type="Embed" ProgID="Excel.Chart.8" ShapeID="Object 2" DrawAspect="Content" ObjectID="_1518335085" r:id="rId23"/>
        </w:object>
      </w:r>
    </w:p>
    <w:p w:rsidR="00BD3351" w:rsidRPr="00F1202D" w:rsidRDefault="00BD3351" w:rsidP="001F5E7F">
      <w:pPr>
        <w:rPr>
          <w:sz w:val="36"/>
          <w:szCs w:val="36"/>
        </w:rPr>
      </w:pPr>
      <w:r w:rsidRPr="00F1202D">
        <w:br w:type="page"/>
      </w:r>
      <w:r w:rsidRPr="00F1202D">
        <w:rPr>
          <w:sz w:val="36"/>
          <w:szCs w:val="36"/>
        </w:rPr>
        <w:t xml:space="preserve">Appendix B:  </w:t>
      </w:r>
      <w:r w:rsidRPr="00F1202D">
        <w:rPr>
          <w:i/>
          <w:sz w:val="36"/>
          <w:szCs w:val="36"/>
        </w:rPr>
        <w:t>HPL FY15 Expenditures</w:t>
      </w:r>
    </w:p>
    <w:p w:rsidR="00BD3351" w:rsidRPr="00F1202D" w:rsidRDefault="00BD3351" w:rsidP="004536FF"/>
    <w:p w:rsidR="00BD3351" w:rsidRPr="00F1202D" w:rsidRDefault="00BD3351" w:rsidP="004536FF"/>
    <w:p w:rsidR="00BD3351" w:rsidRPr="00F1202D" w:rsidRDefault="00BD3351" w:rsidP="004536FF">
      <w:pPr>
        <w:rPr>
          <w:szCs w:val="24"/>
        </w:rPr>
      </w:pPr>
      <w:r w:rsidRPr="00032522">
        <w:rPr>
          <w:noProof/>
        </w:rPr>
        <w:object w:dxaOrig="9370" w:dyaOrig="8526">
          <v:shape id="Object 3" o:spid="_x0000_i1026" type="#_x0000_t75" style="width:468.75pt;height:426.75pt;visibility:visible" o:ole="">
            <v:imagedata r:id="rId24" o:title="" cropbottom="-38f"/>
            <o:lock v:ext="edit" aspectratio="f"/>
          </v:shape>
          <o:OLEObject Type="Embed" ProgID="Excel.Chart.8" ShapeID="Object 3" DrawAspect="Content" ObjectID="_1518335086" r:id="rId25"/>
        </w:object>
      </w:r>
    </w:p>
    <w:p w:rsidR="00BD3351" w:rsidRPr="00F1202D" w:rsidRDefault="00BD3351" w:rsidP="00757E2D">
      <w:pPr>
        <w:rPr>
          <w:i/>
          <w:sz w:val="36"/>
          <w:szCs w:val="36"/>
          <w:u w:val="single"/>
        </w:rPr>
      </w:pPr>
      <w:r w:rsidRPr="00F1202D">
        <w:br w:type="page"/>
      </w:r>
      <w:r w:rsidRPr="00F1202D">
        <w:rPr>
          <w:sz w:val="36"/>
          <w:szCs w:val="36"/>
        </w:rPr>
        <w:t xml:space="preserve">Appendix C:  </w:t>
      </w:r>
      <w:r w:rsidRPr="00F1202D">
        <w:rPr>
          <w:i/>
          <w:sz w:val="36"/>
          <w:szCs w:val="36"/>
        </w:rPr>
        <w:t>FY15 Active Service Duty Licensure Applications</w:t>
      </w:r>
    </w:p>
    <w:p w:rsidR="00BD3351" w:rsidRPr="00F1202D" w:rsidRDefault="00BD3351" w:rsidP="00757E2D">
      <w:pPr>
        <w:rPr>
          <w:i/>
          <w:sz w:val="36"/>
          <w:szCs w:val="36"/>
          <w:u w:val="single"/>
        </w:rPr>
      </w:pPr>
    </w:p>
    <w:p w:rsidR="00BD3351" w:rsidRPr="00F1202D" w:rsidRDefault="00BD3351" w:rsidP="000B392D">
      <w:pPr>
        <w:rPr>
          <w:sz w:val="36"/>
          <w:szCs w:val="36"/>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4"/>
        <w:gridCol w:w="2394"/>
        <w:gridCol w:w="2394"/>
        <w:gridCol w:w="2394"/>
      </w:tblGrid>
      <w:tr w:rsidR="00BD3351" w:rsidRPr="00F1202D" w:rsidTr="00BA40EA">
        <w:trPr>
          <w:cantSplit/>
          <w:jc w:val="center"/>
        </w:trPr>
        <w:tc>
          <w:tcPr>
            <w:tcW w:w="2394" w:type="dxa"/>
            <w:vAlign w:val="center"/>
          </w:tcPr>
          <w:p w:rsidR="00BD3351" w:rsidRPr="00F1202D" w:rsidRDefault="00BD3351" w:rsidP="00BA40EA">
            <w:pPr>
              <w:jc w:val="center"/>
              <w:rPr>
                <w:b/>
                <w:szCs w:val="22"/>
              </w:rPr>
            </w:pPr>
          </w:p>
        </w:tc>
        <w:tc>
          <w:tcPr>
            <w:tcW w:w="2394" w:type="dxa"/>
            <w:vAlign w:val="center"/>
          </w:tcPr>
          <w:p w:rsidR="00BD3351" w:rsidRPr="00F1202D" w:rsidRDefault="00BD3351" w:rsidP="00BA40EA">
            <w:pPr>
              <w:jc w:val="center"/>
              <w:rPr>
                <w:b/>
                <w:szCs w:val="22"/>
              </w:rPr>
            </w:pPr>
            <w:r w:rsidRPr="00F1202D">
              <w:rPr>
                <w:b/>
                <w:sz w:val="22"/>
                <w:szCs w:val="22"/>
              </w:rPr>
              <w:t>Spouses (</w:t>
            </w:r>
            <w:r>
              <w:rPr>
                <w:b/>
                <w:sz w:val="22"/>
                <w:szCs w:val="22"/>
              </w:rPr>
              <w:t>30</w:t>
            </w:r>
            <w:r w:rsidRPr="00F1202D">
              <w:rPr>
                <w:b/>
                <w:sz w:val="22"/>
                <w:szCs w:val="22"/>
              </w:rPr>
              <w:t>)</w:t>
            </w:r>
          </w:p>
        </w:tc>
        <w:tc>
          <w:tcPr>
            <w:tcW w:w="2394" w:type="dxa"/>
            <w:vAlign w:val="center"/>
          </w:tcPr>
          <w:p w:rsidR="00BD3351" w:rsidRPr="00F1202D" w:rsidRDefault="00BD3351" w:rsidP="00BA40EA">
            <w:pPr>
              <w:jc w:val="center"/>
              <w:rPr>
                <w:b/>
                <w:szCs w:val="22"/>
              </w:rPr>
            </w:pPr>
            <w:r w:rsidRPr="00F1202D">
              <w:rPr>
                <w:b/>
                <w:sz w:val="22"/>
                <w:szCs w:val="22"/>
              </w:rPr>
              <w:t>Veterans (17)</w:t>
            </w:r>
          </w:p>
        </w:tc>
        <w:tc>
          <w:tcPr>
            <w:tcW w:w="2394" w:type="dxa"/>
            <w:vAlign w:val="center"/>
          </w:tcPr>
          <w:p w:rsidR="00BD3351" w:rsidRPr="00F1202D" w:rsidRDefault="00BD3351" w:rsidP="00BA40EA">
            <w:pPr>
              <w:jc w:val="center"/>
              <w:rPr>
                <w:b/>
                <w:szCs w:val="22"/>
              </w:rPr>
            </w:pPr>
            <w:r w:rsidRPr="00F1202D">
              <w:rPr>
                <w:b/>
                <w:sz w:val="22"/>
                <w:szCs w:val="22"/>
              </w:rPr>
              <w:t>Active Duty (2)</w:t>
            </w:r>
          </w:p>
        </w:tc>
      </w:tr>
      <w:tr w:rsidR="00BD3351" w:rsidRPr="00F1202D" w:rsidTr="00BA40EA">
        <w:trPr>
          <w:cantSplit/>
          <w:jc w:val="center"/>
        </w:trPr>
        <w:tc>
          <w:tcPr>
            <w:tcW w:w="2394" w:type="dxa"/>
            <w:vAlign w:val="center"/>
          </w:tcPr>
          <w:p w:rsidR="00BD3351" w:rsidRPr="00F1202D" w:rsidRDefault="00BD3351" w:rsidP="00BA40EA">
            <w:pPr>
              <w:jc w:val="center"/>
              <w:rPr>
                <w:b/>
                <w:szCs w:val="22"/>
              </w:rPr>
            </w:pPr>
            <w:r w:rsidRPr="00F1202D">
              <w:rPr>
                <w:b/>
                <w:sz w:val="22"/>
                <w:szCs w:val="22"/>
              </w:rPr>
              <w:t>RN (28, 3 pending)</w:t>
            </w:r>
          </w:p>
        </w:tc>
        <w:tc>
          <w:tcPr>
            <w:tcW w:w="2394" w:type="dxa"/>
            <w:vAlign w:val="center"/>
          </w:tcPr>
          <w:p w:rsidR="00BD3351" w:rsidRPr="00F1202D" w:rsidRDefault="00BD3351" w:rsidP="00BA40EA">
            <w:pPr>
              <w:jc w:val="center"/>
              <w:rPr>
                <w:szCs w:val="22"/>
              </w:rPr>
            </w:pPr>
            <w:r w:rsidRPr="00F1202D">
              <w:rPr>
                <w:sz w:val="22"/>
                <w:szCs w:val="22"/>
              </w:rPr>
              <w:t>20, 2 pending</w:t>
            </w:r>
          </w:p>
        </w:tc>
        <w:tc>
          <w:tcPr>
            <w:tcW w:w="2394" w:type="dxa"/>
            <w:vAlign w:val="center"/>
          </w:tcPr>
          <w:p w:rsidR="00BD3351" w:rsidRPr="00F1202D" w:rsidRDefault="00BD3351" w:rsidP="00BA40EA">
            <w:pPr>
              <w:jc w:val="center"/>
              <w:rPr>
                <w:szCs w:val="22"/>
              </w:rPr>
            </w:pPr>
            <w:r w:rsidRPr="00F1202D">
              <w:rPr>
                <w:sz w:val="22"/>
                <w:szCs w:val="22"/>
              </w:rPr>
              <w:t>8, 1 pending</w:t>
            </w:r>
          </w:p>
        </w:tc>
        <w:tc>
          <w:tcPr>
            <w:tcW w:w="2394" w:type="dxa"/>
            <w:vAlign w:val="center"/>
          </w:tcPr>
          <w:p w:rsidR="00BD3351" w:rsidRPr="00F1202D" w:rsidRDefault="00BD3351" w:rsidP="00BA40EA">
            <w:pPr>
              <w:jc w:val="center"/>
              <w:rPr>
                <w:szCs w:val="22"/>
              </w:rPr>
            </w:pPr>
            <w:r w:rsidRPr="00F1202D">
              <w:rPr>
                <w:sz w:val="22"/>
                <w:szCs w:val="22"/>
              </w:rPr>
              <w:t>1</w:t>
            </w:r>
          </w:p>
        </w:tc>
      </w:tr>
      <w:tr w:rsidR="00BD3351" w:rsidRPr="00F1202D" w:rsidTr="00BA40EA">
        <w:trPr>
          <w:cantSplit/>
          <w:jc w:val="center"/>
        </w:trPr>
        <w:tc>
          <w:tcPr>
            <w:tcW w:w="2394" w:type="dxa"/>
            <w:vAlign w:val="center"/>
          </w:tcPr>
          <w:p w:rsidR="00BD3351" w:rsidRPr="00F1202D" w:rsidRDefault="00BD3351" w:rsidP="00BA40EA">
            <w:pPr>
              <w:jc w:val="center"/>
              <w:rPr>
                <w:b/>
                <w:szCs w:val="22"/>
              </w:rPr>
            </w:pPr>
            <w:r w:rsidRPr="00F1202D">
              <w:rPr>
                <w:b/>
                <w:sz w:val="22"/>
                <w:szCs w:val="22"/>
              </w:rPr>
              <w:t>LN (5)</w:t>
            </w:r>
          </w:p>
        </w:tc>
        <w:tc>
          <w:tcPr>
            <w:tcW w:w="2394" w:type="dxa"/>
            <w:vAlign w:val="center"/>
          </w:tcPr>
          <w:p w:rsidR="00BD3351" w:rsidRPr="00F1202D" w:rsidRDefault="00BD3351" w:rsidP="00BA40EA">
            <w:pPr>
              <w:jc w:val="center"/>
              <w:rPr>
                <w:szCs w:val="22"/>
              </w:rPr>
            </w:pPr>
            <w:r w:rsidRPr="00F1202D">
              <w:rPr>
                <w:sz w:val="22"/>
                <w:szCs w:val="22"/>
              </w:rPr>
              <w:t>1</w:t>
            </w:r>
          </w:p>
        </w:tc>
        <w:tc>
          <w:tcPr>
            <w:tcW w:w="2394" w:type="dxa"/>
            <w:vAlign w:val="center"/>
          </w:tcPr>
          <w:p w:rsidR="00BD3351" w:rsidRPr="00F1202D" w:rsidRDefault="00BD3351" w:rsidP="00BA40EA">
            <w:pPr>
              <w:jc w:val="center"/>
              <w:rPr>
                <w:szCs w:val="22"/>
              </w:rPr>
            </w:pPr>
            <w:r w:rsidRPr="00F1202D">
              <w:rPr>
                <w:sz w:val="22"/>
                <w:szCs w:val="22"/>
              </w:rPr>
              <w:t>4</w:t>
            </w:r>
          </w:p>
        </w:tc>
        <w:tc>
          <w:tcPr>
            <w:tcW w:w="2394" w:type="dxa"/>
            <w:vAlign w:val="center"/>
          </w:tcPr>
          <w:p w:rsidR="00BD3351" w:rsidRPr="00F1202D" w:rsidRDefault="00BD3351" w:rsidP="00BA40EA">
            <w:pPr>
              <w:jc w:val="center"/>
              <w:rPr>
                <w:szCs w:val="22"/>
              </w:rPr>
            </w:pPr>
            <w:r w:rsidRPr="00F1202D">
              <w:rPr>
                <w:sz w:val="22"/>
                <w:szCs w:val="22"/>
              </w:rPr>
              <w:t>0</w:t>
            </w:r>
          </w:p>
        </w:tc>
      </w:tr>
      <w:tr w:rsidR="00BD3351" w:rsidRPr="00F1202D" w:rsidTr="00BA40EA">
        <w:trPr>
          <w:cantSplit/>
          <w:jc w:val="center"/>
        </w:trPr>
        <w:tc>
          <w:tcPr>
            <w:tcW w:w="2394" w:type="dxa"/>
            <w:vAlign w:val="center"/>
          </w:tcPr>
          <w:p w:rsidR="00BD3351" w:rsidRPr="00F1202D" w:rsidRDefault="00BD3351" w:rsidP="00BA40EA">
            <w:pPr>
              <w:jc w:val="center"/>
              <w:rPr>
                <w:b/>
                <w:szCs w:val="22"/>
              </w:rPr>
            </w:pPr>
            <w:r w:rsidRPr="00F1202D">
              <w:rPr>
                <w:b/>
                <w:sz w:val="22"/>
                <w:szCs w:val="22"/>
              </w:rPr>
              <w:t>DN (3)</w:t>
            </w:r>
          </w:p>
        </w:tc>
        <w:tc>
          <w:tcPr>
            <w:tcW w:w="2394" w:type="dxa"/>
            <w:vAlign w:val="center"/>
          </w:tcPr>
          <w:p w:rsidR="00BD3351" w:rsidRPr="00F1202D" w:rsidRDefault="00BD3351" w:rsidP="00BA40EA">
            <w:pPr>
              <w:jc w:val="center"/>
              <w:rPr>
                <w:szCs w:val="22"/>
              </w:rPr>
            </w:pPr>
            <w:r w:rsidRPr="00F1202D">
              <w:rPr>
                <w:sz w:val="22"/>
                <w:szCs w:val="22"/>
              </w:rPr>
              <w:t>2</w:t>
            </w:r>
          </w:p>
        </w:tc>
        <w:tc>
          <w:tcPr>
            <w:tcW w:w="2394" w:type="dxa"/>
            <w:vAlign w:val="center"/>
          </w:tcPr>
          <w:p w:rsidR="00BD3351" w:rsidRPr="00F1202D" w:rsidRDefault="00BD3351" w:rsidP="00BA40EA">
            <w:pPr>
              <w:jc w:val="center"/>
              <w:rPr>
                <w:szCs w:val="22"/>
              </w:rPr>
            </w:pPr>
            <w:r w:rsidRPr="00F1202D">
              <w:rPr>
                <w:sz w:val="22"/>
                <w:szCs w:val="22"/>
              </w:rPr>
              <w:t>0</w:t>
            </w:r>
          </w:p>
        </w:tc>
        <w:tc>
          <w:tcPr>
            <w:tcW w:w="2394" w:type="dxa"/>
            <w:vAlign w:val="center"/>
          </w:tcPr>
          <w:p w:rsidR="00BD3351" w:rsidRPr="00F1202D" w:rsidRDefault="00BD3351" w:rsidP="00BA40EA">
            <w:pPr>
              <w:jc w:val="center"/>
              <w:rPr>
                <w:szCs w:val="22"/>
              </w:rPr>
            </w:pPr>
            <w:r w:rsidRPr="00F1202D">
              <w:rPr>
                <w:sz w:val="22"/>
                <w:szCs w:val="22"/>
              </w:rPr>
              <w:t>1</w:t>
            </w:r>
          </w:p>
        </w:tc>
      </w:tr>
      <w:tr w:rsidR="00BD3351" w:rsidRPr="00F1202D" w:rsidTr="00BA40EA">
        <w:trPr>
          <w:cantSplit/>
          <w:jc w:val="center"/>
        </w:trPr>
        <w:tc>
          <w:tcPr>
            <w:tcW w:w="2394" w:type="dxa"/>
            <w:vAlign w:val="center"/>
          </w:tcPr>
          <w:p w:rsidR="00BD3351" w:rsidRPr="00F1202D" w:rsidRDefault="00BD3351" w:rsidP="00BA40EA">
            <w:pPr>
              <w:jc w:val="center"/>
              <w:rPr>
                <w:b/>
                <w:szCs w:val="22"/>
              </w:rPr>
            </w:pPr>
            <w:r w:rsidRPr="00F1202D">
              <w:rPr>
                <w:b/>
                <w:sz w:val="22"/>
                <w:szCs w:val="22"/>
              </w:rPr>
              <w:t>DH (2)</w:t>
            </w:r>
          </w:p>
        </w:tc>
        <w:tc>
          <w:tcPr>
            <w:tcW w:w="2394" w:type="dxa"/>
            <w:vAlign w:val="center"/>
          </w:tcPr>
          <w:p w:rsidR="00BD3351" w:rsidRPr="00F1202D" w:rsidRDefault="00BD3351" w:rsidP="00BA40EA">
            <w:pPr>
              <w:jc w:val="center"/>
              <w:rPr>
                <w:szCs w:val="22"/>
              </w:rPr>
            </w:pPr>
            <w:r w:rsidRPr="00F1202D">
              <w:rPr>
                <w:sz w:val="22"/>
                <w:szCs w:val="22"/>
              </w:rPr>
              <w:t>2</w:t>
            </w:r>
          </w:p>
        </w:tc>
        <w:tc>
          <w:tcPr>
            <w:tcW w:w="2394" w:type="dxa"/>
            <w:vAlign w:val="center"/>
          </w:tcPr>
          <w:p w:rsidR="00BD3351" w:rsidRPr="00F1202D" w:rsidRDefault="00BD3351" w:rsidP="00BA40EA">
            <w:pPr>
              <w:jc w:val="center"/>
              <w:rPr>
                <w:szCs w:val="22"/>
              </w:rPr>
            </w:pPr>
            <w:r w:rsidRPr="00F1202D">
              <w:rPr>
                <w:sz w:val="22"/>
                <w:szCs w:val="22"/>
              </w:rPr>
              <w:t>0</w:t>
            </w:r>
          </w:p>
        </w:tc>
        <w:tc>
          <w:tcPr>
            <w:tcW w:w="2394" w:type="dxa"/>
            <w:vAlign w:val="center"/>
          </w:tcPr>
          <w:p w:rsidR="00BD3351" w:rsidRPr="00F1202D" w:rsidRDefault="00BD3351" w:rsidP="00BA40EA">
            <w:pPr>
              <w:jc w:val="center"/>
              <w:rPr>
                <w:szCs w:val="22"/>
              </w:rPr>
            </w:pPr>
            <w:r w:rsidRPr="00F1202D">
              <w:rPr>
                <w:sz w:val="22"/>
                <w:szCs w:val="22"/>
              </w:rPr>
              <w:t>0</w:t>
            </w:r>
          </w:p>
        </w:tc>
      </w:tr>
      <w:tr w:rsidR="00BD3351" w:rsidRPr="00F1202D" w:rsidTr="00BA40EA">
        <w:trPr>
          <w:cantSplit/>
          <w:jc w:val="center"/>
        </w:trPr>
        <w:tc>
          <w:tcPr>
            <w:tcW w:w="2394" w:type="dxa"/>
            <w:vAlign w:val="center"/>
          </w:tcPr>
          <w:p w:rsidR="00BD3351" w:rsidRPr="00F1202D" w:rsidRDefault="00BD3351" w:rsidP="00BA40EA">
            <w:pPr>
              <w:jc w:val="center"/>
              <w:rPr>
                <w:b/>
                <w:szCs w:val="22"/>
              </w:rPr>
            </w:pPr>
            <w:r w:rsidRPr="00F1202D">
              <w:rPr>
                <w:b/>
                <w:sz w:val="22"/>
                <w:szCs w:val="22"/>
              </w:rPr>
              <w:t>RT (3)</w:t>
            </w:r>
          </w:p>
        </w:tc>
        <w:tc>
          <w:tcPr>
            <w:tcW w:w="2394" w:type="dxa"/>
            <w:vAlign w:val="center"/>
          </w:tcPr>
          <w:p w:rsidR="00BD3351" w:rsidRPr="00F1202D" w:rsidRDefault="00BD3351" w:rsidP="00BA40EA">
            <w:pPr>
              <w:jc w:val="center"/>
              <w:rPr>
                <w:szCs w:val="22"/>
              </w:rPr>
            </w:pPr>
            <w:r w:rsidRPr="00F1202D">
              <w:rPr>
                <w:sz w:val="22"/>
                <w:szCs w:val="22"/>
              </w:rPr>
              <w:t>1</w:t>
            </w:r>
          </w:p>
        </w:tc>
        <w:tc>
          <w:tcPr>
            <w:tcW w:w="2394" w:type="dxa"/>
            <w:vAlign w:val="center"/>
          </w:tcPr>
          <w:p w:rsidR="00BD3351" w:rsidRPr="00F1202D" w:rsidRDefault="00BD3351" w:rsidP="00BA40EA">
            <w:pPr>
              <w:jc w:val="center"/>
              <w:rPr>
                <w:szCs w:val="22"/>
              </w:rPr>
            </w:pPr>
            <w:r w:rsidRPr="00F1202D">
              <w:rPr>
                <w:sz w:val="22"/>
                <w:szCs w:val="22"/>
              </w:rPr>
              <w:t>2</w:t>
            </w:r>
          </w:p>
        </w:tc>
        <w:tc>
          <w:tcPr>
            <w:tcW w:w="2394" w:type="dxa"/>
            <w:vAlign w:val="center"/>
          </w:tcPr>
          <w:p w:rsidR="00BD3351" w:rsidRPr="00F1202D" w:rsidRDefault="00BD3351" w:rsidP="00BA40EA">
            <w:pPr>
              <w:jc w:val="center"/>
              <w:rPr>
                <w:szCs w:val="22"/>
              </w:rPr>
            </w:pPr>
            <w:r w:rsidRPr="00F1202D">
              <w:rPr>
                <w:sz w:val="22"/>
                <w:szCs w:val="22"/>
              </w:rPr>
              <w:t>0</w:t>
            </w:r>
          </w:p>
        </w:tc>
      </w:tr>
      <w:tr w:rsidR="00BD3351" w:rsidRPr="00F1202D" w:rsidTr="00BA40EA">
        <w:trPr>
          <w:cantSplit/>
          <w:jc w:val="center"/>
        </w:trPr>
        <w:tc>
          <w:tcPr>
            <w:tcW w:w="2394" w:type="dxa"/>
            <w:vAlign w:val="center"/>
          </w:tcPr>
          <w:p w:rsidR="00BD3351" w:rsidRPr="00F1202D" w:rsidRDefault="00BD3351" w:rsidP="00BA40EA">
            <w:pPr>
              <w:jc w:val="center"/>
              <w:rPr>
                <w:b/>
                <w:szCs w:val="22"/>
              </w:rPr>
            </w:pPr>
            <w:r w:rsidRPr="00F1202D">
              <w:rPr>
                <w:b/>
                <w:sz w:val="22"/>
                <w:szCs w:val="22"/>
              </w:rPr>
              <w:t>PA (3)</w:t>
            </w:r>
          </w:p>
        </w:tc>
        <w:tc>
          <w:tcPr>
            <w:tcW w:w="2394" w:type="dxa"/>
            <w:vAlign w:val="center"/>
          </w:tcPr>
          <w:p w:rsidR="00BD3351" w:rsidRPr="00F1202D" w:rsidRDefault="00BD3351" w:rsidP="00BA40EA">
            <w:pPr>
              <w:jc w:val="center"/>
              <w:rPr>
                <w:szCs w:val="22"/>
              </w:rPr>
            </w:pPr>
            <w:r w:rsidRPr="00F1202D">
              <w:rPr>
                <w:sz w:val="22"/>
                <w:szCs w:val="22"/>
              </w:rPr>
              <w:t>1</w:t>
            </w:r>
          </w:p>
        </w:tc>
        <w:tc>
          <w:tcPr>
            <w:tcW w:w="2394" w:type="dxa"/>
            <w:vAlign w:val="center"/>
          </w:tcPr>
          <w:p w:rsidR="00BD3351" w:rsidRPr="00F1202D" w:rsidRDefault="00BD3351" w:rsidP="00BA40EA">
            <w:pPr>
              <w:jc w:val="center"/>
              <w:rPr>
                <w:szCs w:val="22"/>
              </w:rPr>
            </w:pPr>
            <w:r w:rsidRPr="00F1202D">
              <w:rPr>
                <w:sz w:val="22"/>
                <w:szCs w:val="22"/>
              </w:rPr>
              <w:t>2</w:t>
            </w:r>
          </w:p>
        </w:tc>
        <w:tc>
          <w:tcPr>
            <w:tcW w:w="2394" w:type="dxa"/>
            <w:vAlign w:val="center"/>
          </w:tcPr>
          <w:p w:rsidR="00BD3351" w:rsidRPr="00F1202D" w:rsidRDefault="00BD3351" w:rsidP="00BA40EA">
            <w:pPr>
              <w:jc w:val="center"/>
              <w:rPr>
                <w:szCs w:val="22"/>
              </w:rPr>
            </w:pPr>
            <w:r w:rsidRPr="00F1202D">
              <w:rPr>
                <w:sz w:val="22"/>
                <w:szCs w:val="22"/>
              </w:rPr>
              <w:t>0</w:t>
            </w:r>
          </w:p>
        </w:tc>
      </w:tr>
      <w:tr w:rsidR="00BD3351" w:rsidRPr="00F1202D" w:rsidTr="00BA40EA">
        <w:trPr>
          <w:cantSplit/>
          <w:jc w:val="center"/>
        </w:trPr>
        <w:tc>
          <w:tcPr>
            <w:tcW w:w="2394" w:type="dxa"/>
            <w:vAlign w:val="center"/>
          </w:tcPr>
          <w:p w:rsidR="00BD3351" w:rsidRPr="00F1202D" w:rsidRDefault="00BD3351" w:rsidP="00BA40EA">
            <w:pPr>
              <w:jc w:val="center"/>
              <w:rPr>
                <w:b/>
                <w:szCs w:val="22"/>
              </w:rPr>
            </w:pPr>
            <w:r w:rsidRPr="00F1202D">
              <w:rPr>
                <w:b/>
                <w:sz w:val="22"/>
                <w:szCs w:val="22"/>
              </w:rPr>
              <w:t>NH (1)</w:t>
            </w:r>
          </w:p>
        </w:tc>
        <w:tc>
          <w:tcPr>
            <w:tcW w:w="2394" w:type="dxa"/>
            <w:vAlign w:val="center"/>
          </w:tcPr>
          <w:p w:rsidR="00BD3351" w:rsidRPr="00F1202D" w:rsidRDefault="00BD3351" w:rsidP="00BA40EA">
            <w:pPr>
              <w:jc w:val="center"/>
              <w:rPr>
                <w:szCs w:val="22"/>
              </w:rPr>
            </w:pPr>
            <w:r w:rsidRPr="00F1202D">
              <w:rPr>
                <w:sz w:val="22"/>
                <w:szCs w:val="22"/>
              </w:rPr>
              <w:t>1</w:t>
            </w:r>
          </w:p>
        </w:tc>
        <w:tc>
          <w:tcPr>
            <w:tcW w:w="2394" w:type="dxa"/>
            <w:vAlign w:val="center"/>
          </w:tcPr>
          <w:p w:rsidR="00BD3351" w:rsidRPr="00F1202D" w:rsidRDefault="00BD3351" w:rsidP="00BA40EA">
            <w:pPr>
              <w:jc w:val="center"/>
              <w:rPr>
                <w:szCs w:val="22"/>
              </w:rPr>
            </w:pPr>
            <w:r w:rsidRPr="00F1202D">
              <w:rPr>
                <w:sz w:val="22"/>
                <w:szCs w:val="22"/>
              </w:rPr>
              <w:t>0</w:t>
            </w:r>
          </w:p>
        </w:tc>
        <w:tc>
          <w:tcPr>
            <w:tcW w:w="2394" w:type="dxa"/>
            <w:vAlign w:val="center"/>
          </w:tcPr>
          <w:p w:rsidR="00BD3351" w:rsidRPr="00F1202D" w:rsidRDefault="00BD3351" w:rsidP="00BA40EA">
            <w:pPr>
              <w:jc w:val="center"/>
              <w:rPr>
                <w:szCs w:val="22"/>
              </w:rPr>
            </w:pPr>
            <w:r w:rsidRPr="00F1202D">
              <w:rPr>
                <w:sz w:val="22"/>
                <w:szCs w:val="22"/>
              </w:rPr>
              <w:t>0</w:t>
            </w:r>
          </w:p>
        </w:tc>
      </w:tr>
    </w:tbl>
    <w:p w:rsidR="00BD3351" w:rsidRPr="00F1202D" w:rsidRDefault="00BD3351" w:rsidP="000B392D">
      <w:pPr>
        <w:autoSpaceDE w:val="0"/>
        <w:autoSpaceDN w:val="0"/>
        <w:adjustRightInd w:val="0"/>
        <w:rPr>
          <w:sz w:val="36"/>
          <w:szCs w:val="36"/>
        </w:rPr>
      </w:pPr>
    </w:p>
    <w:p w:rsidR="00BD3351" w:rsidRPr="00F1202D" w:rsidRDefault="00BD3351" w:rsidP="00757E2D">
      <w:pPr>
        <w:rPr>
          <w:i/>
          <w:sz w:val="36"/>
          <w:szCs w:val="36"/>
        </w:rPr>
      </w:pPr>
      <w:r w:rsidRPr="00F1202D">
        <w:rPr>
          <w:sz w:val="36"/>
          <w:szCs w:val="36"/>
        </w:rPr>
        <w:br w:type="page"/>
        <w:t xml:space="preserve">Appendix D:  </w:t>
      </w:r>
      <w:r w:rsidRPr="00F1202D">
        <w:rPr>
          <w:i/>
          <w:sz w:val="36"/>
          <w:szCs w:val="36"/>
        </w:rPr>
        <w:t>FY15 Active Service Duty Licensees</w:t>
      </w:r>
    </w:p>
    <w:p w:rsidR="00BD3351" w:rsidRPr="00F1202D" w:rsidRDefault="00BD3351" w:rsidP="00757E2D">
      <w:pPr>
        <w:rPr>
          <w:i/>
          <w:sz w:val="36"/>
          <w:szCs w:val="36"/>
        </w:rPr>
      </w:pPr>
    </w:p>
    <w:p w:rsidR="00BD3351" w:rsidRPr="00F1202D" w:rsidRDefault="00BD3351" w:rsidP="000B392D">
      <w:pPr>
        <w:rPr>
          <w:sz w:val="36"/>
          <w:szCs w:val="3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8"/>
        <w:gridCol w:w="1620"/>
        <w:gridCol w:w="1458"/>
        <w:gridCol w:w="1782"/>
        <w:gridCol w:w="1800"/>
      </w:tblGrid>
      <w:tr w:rsidR="00BD3351" w:rsidRPr="00F1202D" w:rsidTr="00BA40EA">
        <w:tc>
          <w:tcPr>
            <w:tcW w:w="2808" w:type="dxa"/>
          </w:tcPr>
          <w:p w:rsidR="00BD3351" w:rsidRPr="00F1202D" w:rsidRDefault="00BD3351" w:rsidP="00BA40EA">
            <w:pPr>
              <w:jc w:val="center"/>
              <w:rPr>
                <w:szCs w:val="22"/>
              </w:rPr>
            </w:pPr>
          </w:p>
        </w:tc>
        <w:tc>
          <w:tcPr>
            <w:tcW w:w="1620" w:type="dxa"/>
          </w:tcPr>
          <w:p w:rsidR="00BD3351" w:rsidRPr="00F1202D" w:rsidRDefault="00BD3351" w:rsidP="00BA40EA">
            <w:pPr>
              <w:jc w:val="center"/>
              <w:rPr>
                <w:b/>
                <w:szCs w:val="22"/>
              </w:rPr>
            </w:pPr>
            <w:r w:rsidRPr="00F1202D">
              <w:rPr>
                <w:b/>
                <w:sz w:val="22"/>
                <w:szCs w:val="22"/>
              </w:rPr>
              <w:t>Dentists (15)</w:t>
            </w:r>
          </w:p>
        </w:tc>
        <w:tc>
          <w:tcPr>
            <w:tcW w:w="1458" w:type="dxa"/>
          </w:tcPr>
          <w:p w:rsidR="00BD3351" w:rsidRPr="00F1202D" w:rsidRDefault="00BD3351" w:rsidP="00BA40EA">
            <w:pPr>
              <w:jc w:val="center"/>
              <w:rPr>
                <w:b/>
                <w:szCs w:val="22"/>
              </w:rPr>
            </w:pPr>
            <w:r w:rsidRPr="00F1202D">
              <w:rPr>
                <w:b/>
                <w:sz w:val="22"/>
                <w:szCs w:val="22"/>
              </w:rPr>
              <w:t>Nurses (9)</w:t>
            </w:r>
          </w:p>
        </w:tc>
        <w:tc>
          <w:tcPr>
            <w:tcW w:w="1782" w:type="dxa"/>
          </w:tcPr>
          <w:p w:rsidR="00BD3351" w:rsidRPr="00F1202D" w:rsidRDefault="00BD3351" w:rsidP="00BA40EA">
            <w:pPr>
              <w:jc w:val="center"/>
              <w:rPr>
                <w:b/>
                <w:szCs w:val="22"/>
              </w:rPr>
            </w:pPr>
            <w:r w:rsidRPr="00F1202D">
              <w:rPr>
                <w:b/>
                <w:sz w:val="22"/>
                <w:szCs w:val="22"/>
              </w:rPr>
              <w:t>Pharmacists (8)</w:t>
            </w:r>
          </w:p>
        </w:tc>
        <w:tc>
          <w:tcPr>
            <w:tcW w:w="1800" w:type="dxa"/>
          </w:tcPr>
          <w:p w:rsidR="00BD3351" w:rsidRPr="00F1202D" w:rsidRDefault="00BD3351" w:rsidP="00BA40EA">
            <w:pPr>
              <w:jc w:val="center"/>
              <w:rPr>
                <w:b/>
                <w:szCs w:val="22"/>
              </w:rPr>
            </w:pPr>
            <w:r>
              <w:rPr>
                <w:b/>
                <w:sz w:val="22"/>
                <w:szCs w:val="22"/>
              </w:rPr>
              <w:t>Physician Assistants (2)</w:t>
            </w:r>
          </w:p>
        </w:tc>
      </w:tr>
      <w:tr w:rsidR="00BD3351" w:rsidRPr="00F1202D" w:rsidTr="00BA40EA">
        <w:tc>
          <w:tcPr>
            <w:tcW w:w="2808" w:type="dxa"/>
          </w:tcPr>
          <w:p w:rsidR="00BD3351" w:rsidRPr="00F1202D" w:rsidRDefault="00BD3351" w:rsidP="00BA40EA">
            <w:pPr>
              <w:jc w:val="center"/>
              <w:rPr>
                <w:b/>
                <w:szCs w:val="22"/>
              </w:rPr>
            </w:pPr>
            <w:r w:rsidRPr="00F1202D">
              <w:rPr>
                <w:b/>
                <w:sz w:val="22"/>
                <w:szCs w:val="22"/>
              </w:rPr>
              <w:t>Air Force (7)</w:t>
            </w:r>
          </w:p>
        </w:tc>
        <w:tc>
          <w:tcPr>
            <w:tcW w:w="1620" w:type="dxa"/>
          </w:tcPr>
          <w:p w:rsidR="00BD3351" w:rsidRPr="00F1202D" w:rsidRDefault="00BD3351" w:rsidP="00BA40EA">
            <w:pPr>
              <w:jc w:val="center"/>
              <w:rPr>
                <w:szCs w:val="22"/>
              </w:rPr>
            </w:pPr>
            <w:r w:rsidRPr="00F1202D">
              <w:rPr>
                <w:sz w:val="22"/>
                <w:szCs w:val="22"/>
              </w:rPr>
              <w:t>3</w:t>
            </w:r>
          </w:p>
        </w:tc>
        <w:tc>
          <w:tcPr>
            <w:tcW w:w="1458" w:type="dxa"/>
          </w:tcPr>
          <w:p w:rsidR="00BD3351" w:rsidRPr="00F1202D" w:rsidRDefault="00BD3351" w:rsidP="00BA40EA">
            <w:pPr>
              <w:jc w:val="center"/>
              <w:rPr>
                <w:szCs w:val="22"/>
              </w:rPr>
            </w:pPr>
            <w:r w:rsidRPr="00F1202D">
              <w:rPr>
                <w:sz w:val="22"/>
                <w:szCs w:val="22"/>
              </w:rPr>
              <w:t>1</w:t>
            </w:r>
          </w:p>
        </w:tc>
        <w:tc>
          <w:tcPr>
            <w:tcW w:w="1782" w:type="dxa"/>
          </w:tcPr>
          <w:p w:rsidR="00BD3351" w:rsidRPr="00F1202D" w:rsidRDefault="00BD3351" w:rsidP="00BA40EA">
            <w:pPr>
              <w:jc w:val="center"/>
              <w:rPr>
                <w:szCs w:val="22"/>
              </w:rPr>
            </w:pPr>
            <w:r w:rsidRPr="00F1202D">
              <w:rPr>
                <w:sz w:val="22"/>
                <w:szCs w:val="22"/>
              </w:rPr>
              <w:t>3</w:t>
            </w:r>
          </w:p>
        </w:tc>
        <w:tc>
          <w:tcPr>
            <w:tcW w:w="1800" w:type="dxa"/>
          </w:tcPr>
          <w:p w:rsidR="00BD3351" w:rsidRPr="00F1202D" w:rsidRDefault="00BD3351" w:rsidP="00BA40EA">
            <w:pPr>
              <w:jc w:val="center"/>
              <w:rPr>
                <w:szCs w:val="22"/>
              </w:rPr>
            </w:pPr>
            <w:r>
              <w:rPr>
                <w:sz w:val="22"/>
                <w:szCs w:val="22"/>
              </w:rPr>
              <w:t>0</w:t>
            </w:r>
          </w:p>
        </w:tc>
      </w:tr>
      <w:tr w:rsidR="00BD3351" w:rsidRPr="00F1202D" w:rsidTr="00BA40EA">
        <w:tc>
          <w:tcPr>
            <w:tcW w:w="2808" w:type="dxa"/>
          </w:tcPr>
          <w:p w:rsidR="00BD3351" w:rsidRPr="00F1202D" w:rsidRDefault="00BD3351" w:rsidP="00BA40EA">
            <w:pPr>
              <w:jc w:val="center"/>
              <w:rPr>
                <w:b/>
                <w:szCs w:val="22"/>
              </w:rPr>
            </w:pPr>
            <w:r w:rsidRPr="00F1202D">
              <w:rPr>
                <w:b/>
                <w:sz w:val="22"/>
                <w:szCs w:val="22"/>
              </w:rPr>
              <w:t>Navy (9)</w:t>
            </w:r>
          </w:p>
        </w:tc>
        <w:tc>
          <w:tcPr>
            <w:tcW w:w="1620" w:type="dxa"/>
          </w:tcPr>
          <w:p w:rsidR="00BD3351" w:rsidRPr="00F1202D" w:rsidRDefault="00BD3351" w:rsidP="00BA40EA">
            <w:pPr>
              <w:jc w:val="center"/>
              <w:rPr>
                <w:szCs w:val="22"/>
              </w:rPr>
            </w:pPr>
            <w:r w:rsidRPr="00F1202D">
              <w:rPr>
                <w:sz w:val="22"/>
                <w:szCs w:val="22"/>
              </w:rPr>
              <w:t>4</w:t>
            </w:r>
          </w:p>
        </w:tc>
        <w:tc>
          <w:tcPr>
            <w:tcW w:w="1458" w:type="dxa"/>
          </w:tcPr>
          <w:p w:rsidR="00BD3351" w:rsidRPr="00F1202D" w:rsidRDefault="00BD3351" w:rsidP="00BA40EA">
            <w:pPr>
              <w:jc w:val="center"/>
              <w:rPr>
                <w:szCs w:val="22"/>
              </w:rPr>
            </w:pPr>
            <w:r w:rsidRPr="00F1202D">
              <w:rPr>
                <w:sz w:val="22"/>
                <w:szCs w:val="22"/>
              </w:rPr>
              <w:t>4</w:t>
            </w:r>
          </w:p>
        </w:tc>
        <w:tc>
          <w:tcPr>
            <w:tcW w:w="1782" w:type="dxa"/>
          </w:tcPr>
          <w:p w:rsidR="00BD3351" w:rsidRPr="00F1202D" w:rsidRDefault="00BD3351" w:rsidP="00BA40EA">
            <w:pPr>
              <w:jc w:val="center"/>
              <w:rPr>
                <w:szCs w:val="22"/>
              </w:rPr>
            </w:pPr>
            <w:r w:rsidRPr="00F1202D">
              <w:rPr>
                <w:sz w:val="22"/>
                <w:szCs w:val="22"/>
              </w:rPr>
              <w:t>1</w:t>
            </w:r>
          </w:p>
        </w:tc>
        <w:tc>
          <w:tcPr>
            <w:tcW w:w="1800" w:type="dxa"/>
          </w:tcPr>
          <w:p w:rsidR="00BD3351" w:rsidRPr="00F1202D" w:rsidRDefault="00BD3351" w:rsidP="00BA40EA">
            <w:pPr>
              <w:jc w:val="center"/>
              <w:rPr>
                <w:szCs w:val="22"/>
              </w:rPr>
            </w:pPr>
            <w:r>
              <w:rPr>
                <w:sz w:val="22"/>
                <w:szCs w:val="22"/>
              </w:rPr>
              <w:t>0</w:t>
            </w:r>
          </w:p>
        </w:tc>
      </w:tr>
      <w:tr w:rsidR="00BD3351" w:rsidRPr="00F1202D" w:rsidTr="00BA40EA">
        <w:tc>
          <w:tcPr>
            <w:tcW w:w="2808" w:type="dxa"/>
          </w:tcPr>
          <w:p w:rsidR="00BD3351" w:rsidRPr="00F1202D" w:rsidRDefault="00BD3351" w:rsidP="00BA40EA">
            <w:pPr>
              <w:jc w:val="center"/>
              <w:rPr>
                <w:b/>
                <w:szCs w:val="22"/>
              </w:rPr>
            </w:pPr>
            <w:r w:rsidRPr="00F1202D">
              <w:rPr>
                <w:b/>
                <w:sz w:val="22"/>
                <w:szCs w:val="22"/>
              </w:rPr>
              <w:t>Army (15)</w:t>
            </w:r>
          </w:p>
        </w:tc>
        <w:tc>
          <w:tcPr>
            <w:tcW w:w="1620" w:type="dxa"/>
          </w:tcPr>
          <w:p w:rsidR="00BD3351" w:rsidRPr="00F1202D" w:rsidRDefault="00BD3351" w:rsidP="00BA40EA">
            <w:pPr>
              <w:jc w:val="center"/>
              <w:rPr>
                <w:szCs w:val="22"/>
              </w:rPr>
            </w:pPr>
            <w:r>
              <w:rPr>
                <w:sz w:val="22"/>
                <w:szCs w:val="22"/>
              </w:rPr>
              <w:t>9</w:t>
            </w:r>
          </w:p>
        </w:tc>
        <w:tc>
          <w:tcPr>
            <w:tcW w:w="1458" w:type="dxa"/>
          </w:tcPr>
          <w:p w:rsidR="00BD3351" w:rsidRPr="00F1202D" w:rsidRDefault="00BD3351" w:rsidP="00BA40EA">
            <w:pPr>
              <w:jc w:val="center"/>
              <w:rPr>
                <w:szCs w:val="22"/>
              </w:rPr>
            </w:pPr>
            <w:r>
              <w:rPr>
                <w:sz w:val="22"/>
                <w:szCs w:val="22"/>
              </w:rPr>
              <w:t>5</w:t>
            </w:r>
          </w:p>
        </w:tc>
        <w:tc>
          <w:tcPr>
            <w:tcW w:w="1782" w:type="dxa"/>
          </w:tcPr>
          <w:p w:rsidR="00BD3351" w:rsidRPr="00F1202D" w:rsidRDefault="00BD3351" w:rsidP="00BA40EA">
            <w:pPr>
              <w:jc w:val="center"/>
              <w:rPr>
                <w:szCs w:val="22"/>
              </w:rPr>
            </w:pPr>
            <w:r w:rsidRPr="00F1202D">
              <w:rPr>
                <w:sz w:val="22"/>
                <w:szCs w:val="22"/>
              </w:rPr>
              <w:t>3</w:t>
            </w:r>
          </w:p>
        </w:tc>
        <w:tc>
          <w:tcPr>
            <w:tcW w:w="1800" w:type="dxa"/>
          </w:tcPr>
          <w:p w:rsidR="00BD3351" w:rsidRPr="00F1202D" w:rsidRDefault="00BD3351" w:rsidP="00BA40EA">
            <w:pPr>
              <w:jc w:val="center"/>
              <w:rPr>
                <w:szCs w:val="22"/>
              </w:rPr>
            </w:pPr>
            <w:r>
              <w:rPr>
                <w:sz w:val="22"/>
                <w:szCs w:val="22"/>
              </w:rPr>
              <w:t>1</w:t>
            </w:r>
          </w:p>
        </w:tc>
      </w:tr>
      <w:tr w:rsidR="00BD3351" w:rsidRPr="00F1202D" w:rsidTr="00BA40EA">
        <w:trPr>
          <w:trHeight w:val="152"/>
        </w:trPr>
        <w:tc>
          <w:tcPr>
            <w:tcW w:w="2808" w:type="dxa"/>
          </w:tcPr>
          <w:p w:rsidR="00BD3351" w:rsidRPr="00F1202D" w:rsidRDefault="00BD3351" w:rsidP="00BA40EA">
            <w:pPr>
              <w:jc w:val="center"/>
              <w:rPr>
                <w:b/>
                <w:szCs w:val="22"/>
              </w:rPr>
            </w:pPr>
            <w:r w:rsidRPr="00F1202D">
              <w:rPr>
                <w:b/>
                <w:sz w:val="22"/>
                <w:szCs w:val="22"/>
              </w:rPr>
              <w:t>Commissioned Corp</w:t>
            </w:r>
            <w:r>
              <w:rPr>
                <w:b/>
                <w:sz w:val="22"/>
                <w:szCs w:val="22"/>
              </w:rPr>
              <w:t>s (1)</w:t>
            </w:r>
          </w:p>
        </w:tc>
        <w:tc>
          <w:tcPr>
            <w:tcW w:w="1620" w:type="dxa"/>
          </w:tcPr>
          <w:p w:rsidR="00BD3351" w:rsidRPr="00F1202D" w:rsidDel="00950E65" w:rsidRDefault="00BD3351" w:rsidP="00BA40EA">
            <w:pPr>
              <w:jc w:val="center"/>
              <w:rPr>
                <w:szCs w:val="22"/>
              </w:rPr>
            </w:pPr>
            <w:r w:rsidRPr="00F1202D">
              <w:rPr>
                <w:sz w:val="22"/>
                <w:szCs w:val="22"/>
              </w:rPr>
              <w:t>0</w:t>
            </w:r>
          </w:p>
        </w:tc>
        <w:tc>
          <w:tcPr>
            <w:tcW w:w="1458" w:type="dxa"/>
          </w:tcPr>
          <w:p w:rsidR="00BD3351" w:rsidRPr="00F1202D" w:rsidRDefault="00BD3351" w:rsidP="00BA40EA">
            <w:pPr>
              <w:jc w:val="center"/>
              <w:rPr>
                <w:szCs w:val="22"/>
              </w:rPr>
            </w:pPr>
            <w:r w:rsidRPr="00F1202D">
              <w:rPr>
                <w:sz w:val="22"/>
                <w:szCs w:val="22"/>
              </w:rPr>
              <w:t>0</w:t>
            </w:r>
          </w:p>
        </w:tc>
        <w:tc>
          <w:tcPr>
            <w:tcW w:w="1782" w:type="dxa"/>
          </w:tcPr>
          <w:p w:rsidR="00BD3351" w:rsidRPr="00F1202D" w:rsidRDefault="00BD3351" w:rsidP="00BA40EA">
            <w:pPr>
              <w:jc w:val="center"/>
              <w:rPr>
                <w:szCs w:val="22"/>
              </w:rPr>
            </w:pPr>
            <w:r w:rsidRPr="00F1202D">
              <w:rPr>
                <w:sz w:val="22"/>
                <w:szCs w:val="22"/>
              </w:rPr>
              <w:t>1</w:t>
            </w:r>
          </w:p>
        </w:tc>
        <w:tc>
          <w:tcPr>
            <w:tcW w:w="1800" w:type="dxa"/>
          </w:tcPr>
          <w:p w:rsidR="00BD3351" w:rsidRPr="00F1202D" w:rsidRDefault="00BD3351" w:rsidP="00BA40EA">
            <w:pPr>
              <w:jc w:val="center"/>
              <w:rPr>
                <w:szCs w:val="22"/>
              </w:rPr>
            </w:pPr>
            <w:r>
              <w:rPr>
                <w:sz w:val="22"/>
                <w:szCs w:val="22"/>
              </w:rPr>
              <w:t>0</w:t>
            </w:r>
          </w:p>
        </w:tc>
      </w:tr>
      <w:tr w:rsidR="00BD3351" w:rsidRPr="00F1202D" w:rsidTr="00BA40EA">
        <w:trPr>
          <w:trHeight w:val="305"/>
        </w:trPr>
        <w:tc>
          <w:tcPr>
            <w:tcW w:w="2808" w:type="dxa"/>
          </w:tcPr>
          <w:p w:rsidR="00BD3351" w:rsidRPr="00F1202D" w:rsidRDefault="00BD3351" w:rsidP="00BA40EA">
            <w:pPr>
              <w:jc w:val="center"/>
              <w:rPr>
                <w:b/>
                <w:szCs w:val="22"/>
              </w:rPr>
            </w:pPr>
            <w:r>
              <w:rPr>
                <w:b/>
                <w:sz w:val="22"/>
                <w:szCs w:val="22"/>
              </w:rPr>
              <w:t>Coast Guard (2)</w:t>
            </w:r>
          </w:p>
        </w:tc>
        <w:tc>
          <w:tcPr>
            <w:tcW w:w="1620" w:type="dxa"/>
          </w:tcPr>
          <w:p w:rsidR="00BD3351" w:rsidRPr="00F1202D" w:rsidRDefault="00BD3351" w:rsidP="00BA40EA">
            <w:pPr>
              <w:jc w:val="center"/>
              <w:rPr>
                <w:szCs w:val="22"/>
              </w:rPr>
            </w:pPr>
            <w:r>
              <w:rPr>
                <w:sz w:val="22"/>
                <w:szCs w:val="22"/>
              </w:rPr>
              <w:t>0</w:t>
            </w:r>
          </w:p>
        </w:tc>
        <w:tc>
          <w:tcPr>
            <w:tcW w:w="1458" w:type="dxa"/>
          </w:tcPr>
          <w:p w:rsidR="00BD3351" w:rsidRPr="00F1202D" w:rsidRDefault="00BD3351" w:rsidP="00BA40EA">
            <w:pPr>
              <w:jc w:val="center"/>
              <w:rPr>
                <w:szCs w:val="22"/>
              </w:rPr>
            </w:pPr>
            <w:r>
              <w:rPr>
                <w:sz w:val="22"/>
                <w:szCs w:val="22"/>
              </w:rPr>
              <w:t>1</w:t>
            </w:r>
          </w:p>
        </w:tc>
        <w:tc>
          <w:tcPr>
            <w:tcW w:w="1782" w:type="dxa"/>
          </w:tcPr>
          <w:p w:rsidR="00BD3351" w:rsidRPr="00F1202D" w:rsidRDefault="00BD3351" w:rsidP="00BA40EA">
            <w:pPr>
              <w:jc w:val="center"/>
              <w:rPr>
                <w:szCs w:val="22"/>
              </w:rPr>
            </w:pPr>
            <w:r>
              <w:rPr>
                <w:sz w:val="22"/>
                <w:szCs w:val="22"/>
              </w:rPr>
              <w:t>0</w:t>
            </w:r>
          </w:p>
        </w:tc>
        <w:tc>
          <w:tcPr>
            <w:tcW w:w="1800" w:type="dxa"/>
          </w:tcPr>
          <w:p w:rsidR="00BD3351" w:rsidRDefault="00BD3351" w:rsidP="00BA40EA">
            <w:pPr>
              <w:jc w:val="center"/>
              <w:rPr>
                <w:szCs w:val="22"/>
              </w:rPr>
            </w:pPr>
            <w:r>
              <w:rPr>
                <w:sz w:val="22"/>
                <w:szCs w:val="22"/>
              </w:rPr>
              <w:t>1</w:t>
            </w:r>
          </w:p>
        </w:tc>
      </w:tr>
    </w:tbl>
    <w:p w:rsidR="00BD3351" w:rsidRDefault="00BD3351" w:rsidP="000B392D"/>
    <w:p w:rsidR="00BD3351" w:rsidRPr="00F1202D" w:rsidRDefault="00BD3351" w:rsidP="00757E2D">
      <w:r w:rsidRPr="00F1202D">
        <w:rPr>
          <w:szCs w:val="24"/>
        </w:rPr>
        <w:br w:type="page"/>
      </w:r>
      <w:r w:rsidRPr="00F1202D">
        <w:rPr>
          <w:sz w:val="36"/>
          <w:szCs w:val="36"/>
        </w:rPr>
        <w:t xml:space="preserve">Appendix E:  </w:t>
      </w:r>
      <w:r w:rsidRPr="00F1202D">
        <w:rPr>
          <w:i/>
          <w:sz w:val="36"/>
          <w:szCs w:val="36"/>
        </w:rPr>
        <w:t>Graduates from Board-approved Nursing Education Programs, 2010-2014</w:t>
      </w:r>
    </w:p>
    <w:p w:rsidR="00BD3351" w:rsidRPr="00F1202D" w:rsidRDefault="00BD3351" w:rsidP="008421CE">
      <w:pPr>
        <w:autoSpaceDE w:val="0"/>
        <w:autoSpaceDN w:val="0"/>
        <w:adjustRightInd w:val="0"/>
        <w:spacing w:line="276" w:lineRule="auto"/>
      </w:pPr>
    </w:p>
    <w:p w:rsidR="00BD3351" w:rsidRPr="00F1202D" w:rsidRDefault="00BD3351" w:rsidP="008421CE">
      <w:pPr>
        <w:autoSpaceDE w:val="0"/>
        <w:autoSpaceDN w:val="0"/>
        <w:adjustRightInd w:val="0"/>
        <w:spacing w:line="276" w:lineRule="auto"/>
      </w:pPr>
    </w:p>
    <w:p w:rsidR="00BD3351" w:rsidRPr="00F1202D" w:rsidRDefault="00BD3351" w:rsidP="008421CE">
      <w:pPr>
        <w:rPr>
          <w:noProof/>
          <w:szCs w:val="24"/>
        </w:rPr>
      </w:pPr>
      <w:r w:rsidRPr="00047696">
        <w:rPr>
          <w:noProof/>
          <w:szCs w:val="24"/>
        </w:rPr>
        <w:object w:dxaOrig="9831" w:dyaOrig="4004">
          <v:shape id="Object 4" o:spid="_x0000_i1027" type="#_x0000_t75" style="width:486.75pt;height:200.25pt;visibility:visible" o:ole="">
            <v:imagedata r:id="rId26" o:title="" cropbottom="-33f"/>
            <o:lock v:ext="edit" aspectratio="f"/>
          </v:shape>
          <o:OLEObject Type="Embed" ProgID="Excel.Chart.8" ShapeID="Object 4" DrawAspect="Content" ObjectID="_1518335087" r:id="rId27"/>
        </w:object>
      </w:r>
    </w:p>
    <w:p w:rsidR="00BD3351" w:rsidRPr="00F1202D" w:rsidRDefault="00BD3351" w:rsidP="002C5100">
      <w:pPr>
        <w:rPr>
          <w:i/>
          <w:sz w:val="36"/>
          <w:szCs w:val="36"/>
        </w:rPr>
      </w:pPr>
      <w:r w:rsidRPr="00F1202D">
        <w:rPr>
          <w:noProof/>
          <w:szCs w:val="24"/>
        </w:rPr>
        <w:br w:type="page"/>
      </w:r>
      <w:r w:rsidRPr="00F1202D">
        <w:rPr>
          <w:sz w:val="36"/>
          <w:szCs w:val="36"/>
        </w:rPr>
        <w:t xml:space="preserve">Appendix F:  </w:t>
      </w:r>
      <w:r w:rsidRPr="00F1202D">
        <w:rPr>
          <w:i/>
          <w:sz w:val="36"/>
          <w:szCs w:val="36"/>
        </w:rPr>
        <w:t>RC Board Continuing Education Audit Results</w:t>
      </w:r>
    </w:p>
    <w:p w:rsidR="00BD3351" w:rsidRDefault="00BD3351" w:rsidP="002C5100"/>
    <w:p w:rsidR="00BD3351" w:rsidRDefault="00BD3351" w:rsidP="002C5100"/>
    <w:p w:rsidR="00BD3351" w:rsidRPr="00EC7C0D" w:rsidRDefault="00BD3351" w:rsidP="002C5100">
      <w:pPr>
        <w:rPr>
          <w:i/>
          <w:sz w:val="36"/>
          <w:szCs w:val="36"/>
        </w:rPr>
      </w:pPr>
      <w:r>
        <w:pict>
          <v:shape id="_x0000_i1028" type="#_x0000_t75" style="width:464.25pt;height:312.75pt">
            <v:imagedata r:id="rId28" o:title=""/>
          </v:shape>
        </w:pict>
      </w:r>
    </w:p>
    <w:p w:rsidR="00BD3351" w:rsidRPr="004E4223" w:rsidRDefault="00BD3351" w:rsidP="002C5100"/>
    <w:sectPr w:rsidR="00BD3351" w:rsidRPr="004E4223" w:rsidSect="00F27129">
      <w:pgSz w:w="12240" w:h="15840"/>
      <w:pgMar w:top="1440" w:right="1440" w:bottom="1440" w:left="1440" w:header="720" w:footer="720" w:gutter="0"/>
      <w:pgNumType w:start="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351" w:rsidRDefault="00BD3351">
      <w:r>
        <w:separator/>
      </w:r>
    </w:p>
  </w:endnote>
  <w:endnote w:type="continuationSeparator" w:id="0">
    <w:p w:rsidR="00BD3351" w:rsidRDefault="00BD3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LinePrinter">
    <w:altName w:val="Cambria"/>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351" w:rsidRDefault="00BD3351">
    <w:pPr>
      <w:pStyle w:val="Footer"/>
      <w:jc w:val="center"/>
    </w:pPr>
    <w:fldSimple w:instr=" PAGE   \* MERGEFORMAT ">
      <w:r>
        <w:rPr>
          <w:noProof/>
        </w:rPr>
        <w:t>3</w:t>
      </w:r>
    </w:fldSimple>
  </w:p>
  <w:p w:rsidR="00BD3351" w:rsidRDefault="00BD3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351" w:rsidRDefault="00BD3351">
    <w:pPr>
      <w:pStyle w:val="Footer"/>
      <w:jc w:val="center"/>
    </w:pPr>
    <w:fldSimple w:instr=" PAGE   \* MERGEFORMAT ">
      <w:r>
        <w:rPr>
          <w:noProof/>
        </w:rPr>
        <w:t>5</w:t>
      </w:r>
    </w:fldSimple>
  </w:p>
  <w:p w:rsidR="00BD3351" w:rsidRDefault="00BD33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351" w:rsidRDefault="00BD3351">
    <w:pPr>
      <w:pStyle w:val="Footer"/>
      <w:jc w:val="center"/>
    </w:pPr>
  </w:p>
  <w:p w:rsidR="00BD3351" w:rsidRPr="00B74A7D" w:rsidRDefault="00BD3351" w:rsidP="00B74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351" w:rsidRDefault="00BD3351">
      <w:r>
        <w:separator/>
      </w:r>
    </w:p>
  </w:footnote>
  <w:footnote w:type="continuationSeparator" w:id="0">
    <w:p w:rsidR="00BD3351" w:rsidRDefault="00BD3351">
      <w:r>
        <w:continuationSeparator/>
      </w:r>
    </w:p>
  </w:footnote>
  <w:footnote w:id="1">
    <w:p w:rsidR="00BD3351" w:rsidRDefault="00BD3351" w:rsidP="003F6595">
      <w:pPr>
        <w:pStyle w:val="FootnoteText"/>
        <w:spacing w:after="0" w:line="240" w:lineRule="auto"/>
      </w:pPr>
      <w:r w:rsidRPr="00056190">
        <w:rPr>
          <w:rStyle w:val="FootnoteReference"/>
          <w:rFonts w:ascii="Times New Roman" w:hAnsi="Times New Roman"/>
        </w:rPr>
        <w:footnoteRef/>
      </w:r>
      <w:r w:rsidRPr="00056190">
        <w:rPr>
          <w:rFonts w:ascii="Times New Roman" w:hAnsi="Times New Roman"/>
        </w:rPr>
        <w:t xml:space="preserve"> Use of the term “board” in Section 9G refers to the Board of Registration of Physician Assistants; in Section 25 it refers to the Board of Registration in Pharmacy; and in Section 78 it refers to the Board of Registration in Nursing.</w:t>
      </w:r>
    </w:p>
  </w:footnote>
  <w:footnote w:id="2">
    <w:p w:rsidR="00BD3351" w:rsidRDefault="00BD3351" w:rsidP="001F5E7F">
      <w:pPr>
        <w:pStyle w:val="FootnoteText"/>
        <w:spacing w:after="0" w:line="240" w:lineRule="auto"/>
      </w:pPr>
      <w:r w:rsidRPr="00F1202D">
        <w:rPr>
          <w:rStyle w:val="FootnoteReference"/>
          <w:rFonts w:ascii="Times New Roman" w:hAnsi="Times New Roman"/>
        </w:rPr>
        <w:footnoteRef/>
      </w:r>
      <w:r w:rsidRPr="00F1202D">
        <w:rPr>
          <w:rFonts w:ascii="Times New Roman" w:hAnsi="Times New Roman"/>
        </w:rPr>
        <w:t xml:space="preserve"> See Appendix A:  </w:t>
      </w:r>
      <w:r w:rsidRPr="00F1202D">
        <w:rPr>
          <w:rFonts w:ascii="Times New Roman" w:hAnsi="Times New Roman"/>
          <w:i/>
        </w:rPr>
        <w:t>HPL FY15 Funding.</w:t>
      </w:r>
    </w:p>
  </w:footnote>
  <w:footnote w:id="3">
    <w:p w:rsidR="00BD3351" w:rsidRDefault="00BD3351" w:rsidP="001F5E7F">
      <w:pPr>
        <w:pStyle w:val="FootnoteText"/>
        <w:spacing w:after="0" w:line="240" w:lineRule="auto"/>
      </w:pPr>
      <w:r w:rsidRPr="00F1202D">
        <w:rPr>
          <w:rStyle w:val="FootnoteReference"/>
          <w:rFonts w:ascii="Times New Roman" w:hAnsi="Times New Roman"/>
        </w:rPr>
        <w:footnoteRef/>
      </w:r>
      <w:r w:rsidRPr="00F1202D">
        <w:rPr>
          <w:rFonts w:ascii="Times New Roman" w:hAnsi="Times New Roman"/>
        </w:rPr>
        <w:t xml:space="preserve"> See Appendix B:</w:t>
      </w:r>
      <w:r w:rsidRPr="00F1202D">
        <w:rPr>
          <w:rFonts w:ascii="Times New Roman" w:hAnsi="Times New Roman"/>
          <w:i/>
        </w:rPr>
        <w:t xml:space="preserve">  HPL FY15 Expenditures.</w:t>
      </w:r>
    </w:p>
  </w:footnote>
  <w:footnote w:id="4">
    <w:p w:rsidR="00BD3351" w:rsidRDefault="00BD3351" w:rsidP="000B392D">
      <w:r>
        <w:rPr>
          <w:rStyle w:val="FootnoteReference"/>
          <w:sz w:val="20"/>
        </w:rPr>
        <w:footnoteRef/>
      </w:r>
      <w:r>
        <w:rPr>
          <w:sz w:val="20"/>
        </w:rPr>
        <w:t xml:space="preserve"> See Appendix C:  </w:t>
      </w:r>
      <w:r>
        <w:rPr>
          <w:i/>
          <w:sz w:val="20"/>
        </w:rPr>
        <w:t>FY15 Active Service Duty Licensure Applications.</w:t>
      </w:r>
    </w:p>
  </w:footnote>
  <w:footnote w:id="5">
    <w:p w:rsidR="00BD3351" w:rsidRDefault="00BD3351" w:rsidP="000B392D">
      <w:pPr>
        <w:pStyle w:val="FootnoteText"/>
        <w:spacing w:after="0" w:line="240" w:lineRule="auto"/>
      </w:pPr>
      <w:r>
        <w:rPr>
          <w:rStyle w:val="FootnoteReference"/>
        </w:rPr>
        <w:footnoteRef/>
      </w:r>
      <w:r>
        <w:rPr>
          <w:rFonts w:ascii="Times New Roman" w:hAnsi="Times New Roman"/>
        </w:rPr>
        <w:t xml:space="preserve"> See Appendix D:  </w:t>
      </w:r>
      <w:r>
        <w:rPr>
          <w:rFonts w:ascii="Times New Roman" w:hAnsi="Times New Roman"/>
          <w:i/>
        </w:rPr>
        <w:t>FY15 Active Service Duty Licensees.</w:t>
      </w:r>
    </w:p>
  </w:footnote>
  <w:footnote w:id="6">
    <w:p w:rsidR="00BD3351" w:rsidRDefault="00BD3351">
      <w:pPr>
        <w:pStyle w:val="FootnoteText"/>
      </w:pPr>
      <w:r>
        <w:rPr>
          <w:rStyle w:val="FootnoteReference"/>
        </w:rPr>
        <w:footnoteRef/>
      </w:r>
      <w:r>
        <w:t xml:space="preserve"> </w:t>
      </w:r>
      <w:r w:rsidRPr="00F1202D">
        <w:rPr>
          <w:rFonts w:ascii="Times New Roman" w:hAnsi="Times New Roman"/>
        </w:rPr>
        <w:t xml:space="preserve">See Appendix F:  </w:t>
      </w:r>
      <w:r w:rsidRPr="00F1202D">
        <w:rPr>
          <w:rFonts w:ascii="Times New Roman" w:hAnsi="Times New Roman"/>
          <w:i/>
        </w:rPr>
        <w:t>RC Board Continuing Education Audit Results</w:t>
      </w:r>
      <w:r w:rsidRPr="00F1202D">
        <w:rPr>
          <w:rFonts w:ascii="Times New Roman" w:hAnsi="Times New Roman"/>
        </w:rPr>
        <w:t>.</w:t>
      </w:r>
    </w:p>
  </w:footnote>
  <w:footnote w:id="7">
    <w:p w:rsidR="00BD3351" w:rsidRDefault="00BD3351" w:rsidP="0084342D">
      <w:pPr>
        <w:pStyle w:val="FootnoteText"/>
      </w:pPr>
      <w:r w:rsidRPr="00104371">
        <w:rPr>
          <w:rStyle w:val="FootnoteReference"/>
          <w:rFonts w:ascii="Times New Roman" w:hAnsi="Times New Roman"/>
        </w:rPr>
        <w:footnoteRef/>
      </w:r>
      <w:r w:rsidRPr="00104371">
        <w:rPr>
          <w:rFonts w:ascii="Times New Roman" w:hAnsi="Times New Roman"/>
        </w:rPr>
        <w:t xml:space="preserve"> A </w:t>
      </w:r>
      <w:r w:rsidRPr="00104371">
        <w:rPr>
          <w:rFonts w:ascii="Times New Roman" w:hAnsi="Times New Roman"/>
          <w:i/>
        </w:rPr>
        <w:t>Just Culture</w:t>
      </w:r>
      <w:r w:rsidRPr="00104371">
        <w:rPr>
          <w:rFonts w:ascii="Times New Roman" w:hAnsi="Times New Roman"/>
        </w:rPr>
        <w:t xml:space="preserve"> recognizes that individual practitioners should not be held accountable for system failings over which they have no control.  A </w:t>
      </w:r>
      <w:r w:rsidRPr="00104371">
        <w:rPr>
          <w:rFonts w:ascii="Times New Roman" w:hAnsi="Times New Roman"/>
          <w:i/>
        </w:rPr>
        <w:t>Just Culture</w:t>
      </w:r>
      <w:r w:rsidRPr="00104371">
        <w:rPr>
          <w:rFonts w:ascii="Times New Roman" w:hAnsi="Times New Roman"/>
        </w:rPr>
        <w:t xml:space="preserve"> also recognizes many individual or “active” errors represent predictable interactions between human operators and the systems in which they work.  However, in contrast to a culture that touts “no blame” as its governing principle, a </w:t>
      </w:r>
      <w:r w:rsidRPr="00104371">
        <w:rPr>
          <w:rFonts w:ascii="Times New Roman" w:hAnsi="Times New Roman"/>
          <w:i/>
        </w:rPr>
        <w:t>Just Culture</w:t>
      </w:r>
      <w:r w:rsidRPr="00104371">
        <w:rPr>
          <w:rFonts w:ascii="Times New Roman" w:hAnsi="Times New Roman"/>
        </w:rPr>
        <w:t xml:space="preserve"> does not tolerate conscious disregard of clear risks to patients or gross misconduct (e.g., falsifying a record or performing professional duties while intoxicated).  Marx D. Patient Safety and the “</w:t>
      </w:r>
      <w:r w:rsidRPr="00104371">
        <w:rPr>
          <w:rFonts w:ascii="Times New Roman" w:hAnsi="Times New Roman"/>
          <w:i/>
        </w:rPr>
        <w:t>Just Culture</w:t>
      </w:r>
      <w:r w:rsidRPr="00104371">
        <w:rPr>
          <w:rFonts w:ascii="Times New Roman" w:hAnsi="Times New Roman"/>
        </w:rPr>
        <w:t xml:space="preserve">”: A Primer for Health Care Executives.  New York, NY: Columbia University; 2001.  Available at: </w:t>
      </w:r>
      <w:hyperlink r:id="rId1" w:history="1">
        <w:r w:rsidRPr="00104371">
          <w:rPr>
            <w:rStyle w:val="Hyperlink"/>
            <w:rFonts w:ascii="Times New Roman" w:hAnsi="Times New Roman"/>
            <w:color w:val="auto"/>
          </w:rPr>
          <w:t>http://www.safer.healthcare.ucla.edu/safer/archive/</w:t>
        </w:r>
        <w:r w:rsidRPr="00104371">
          <w:rPr>
            <w:rStyle w:val="Hyperlink"/>
            <w:rFonts w:ascii="Times New Roman" w:hAnsi="Times New Roman"/>
            <w:color w:val="auto"/>
            <w:u w:color="0070C0"/>
          </w:rPr>
          <w:t>ahrq</w:t>
        </w:r>
        <w:r w:rsidRPr="00104371">
          <w:rPr>
            <w:rStyle w:val="Hyperlink"/>
            <w:rFonts w:ascii="Times New Roman" w:hAnsi="Times New Roman"/>
            <w:color w:val="auto"/>
          </w:rPr>
          <w:t>/FinalPrimerDoc.pdf</w:t>
        </w:r>
      </w:hyperlink>
      <w:r w:rsidRPr="00104371">
        <w:rPr>
          <w:rFonts w:ascii="Times New Roman" w:hAnsi="Times New Roman"/>
        </w:rPr>
        <w:t>.</w:t>
      </w:r>
    </w:p>
  </w:footnote>
  <w:footnote w:id="8">
    <w:p w:rsidR="00BD3351" w:rsidRDefault="00BD3351" w:rsidP="00613D87">
      <w:pPr>
        <w:pStyle w:val="FootnoteText"/>
        <w:spacing w:after="0" w:line="240" w:lineRule="auto"/>
      </w:pPr>
      <w:r w:rsidRPr="00F1202D">
        <w:rPr>
          <w:rStyle w:val="FootnoteReference"/>
          <w:rFonts w:ascii="Times New Roman" w:hAnsi="Times New Roman"/>
        </w:rPr>
        <w:footnoteRef/>
      </w:r>
      <w:r w:rsidRPr="00F1202D">
        <w:rPr>
          <w:rFonts w:ascii="Times New Roman" w:hAnsi="Times New Roman"/>
        </w:rPr>
        <w:t xml:space="preserve"> See Appendix E:  </w:t>
      </w:r>
      <w:r w:rsidRPr="00F1202D">
        <w:rPr>
          <w:rFonts w:ascii="Times New Roman" w:hAnsi="Times New Roman"/>
          <w:i/>
        </w:rPr>
        <w:t>Graduates from Board-approved Nursing Education Programs, 2010-2014.</w:t>
      </w:r>
    </w:p>
  </w:footnote>
  <w:footnote w:id="9">
    <w:p w:rsidR="00BD3351" w:rsidRDefault="00BD3351" w:rsidP="00613D87">
      <w:pPr>
        <w:pStyle w:val="FootnoteText"/>
        <w:spacing w:after="0" w:line="240" w:lineRule="auto"/>
        <w:ind w:left="180" w:hanging="180"/>
      </w:pPr>
      <w:r w:rsidRPr="00F1202D">
        <w:rPr>
          <w:rStyle w:val="FootnoteReference"/>
          <w:rFonts w:ascii="Times New Roman" w:hAnsi="Times New Roman"/>
        </w:rPr>
        <w:footnoteRef/>
      </w:r>
      <w:r w:rsidRPr="00F1202D">
        <w:rPr>
          <w:rFonts w:ascii="Times New Roman" w:hAnsi="Times New Roman"/>
        </w:rPr>
        <w:t xml:space="preserve"> </w:t>
      </w:r>
      <w:r w:rsidRPr="00F1202D">
        <w:rPr>
          <w:rFonts w:ascii="Times New Roman" w:hAnsi="Times New Roman"/>
          <w:snapToGrid w:val="0"/>
        </w:rPr>
        <w:t>Nursing Board</w:t>
      </w:r>
      <w:r w:rsidRPr="00F1202D">
        <w:rPr>
          <w:rFonts w:ascii="Times New Roman" w:hAnsi="Times New Roman"/>
          <w:iCs/>
        </w:rPr>
        <w:t xml:space="preserve"> data compiled from Admissions/Graduates/Enrollments as reported by Board-approved nursing education programs.</w:t>
      </w:r>
    </w:p>
  </w:footnote>
  <w:footnote w:id="10">
    <w:p w:rsidR="00BD3351" w:rsidRDefault="00BD3351">
      <w:pPr>
        <w:pStyle w:val="FootnoteText"/>
      </w:pPr>
      <w:r>
        <w:rPr>
          <w:rStyle w:val="FootnoteReference"/>
        </w:rPr>
        <w:footnoteRef/>
      </w:r>
      <w:r>
        <w:t xml:space="preserve"> </w:t>
      </w:r>
      <w:r>
        <w:rPr>
          <w:rFonts w:ascii="Times New Roman" w:hAnsi="Times New Roman"/>
        </w:rPr>
        <w:t xml:space="preserve">This joint policy is between the Board of Pharmacy and the Drug Control Program. </w:t>
      </w:r>
    </w:p>
  </w:footnote>
  <w:footnote w:id="11">
    <w:p w:rsidR="00BD3351" w:rsidRDefault="00BD3351">
      <w:pPr>
        <w:pStyle w:val="FootnoteText"/>
      </w:pPr>
      <w:r w:rsidRPr="00F1202D">
        <w:rPr>
          <w:rStyle w:val="FootnoteReference"/>
          <w:rFonts w:ascii="Times New Roman" w:hAnsi="Times New Roman"/>
        </w:rPr>
        <w:footnoteRef/>
      </w:r>
      <w:r w:rsidRPr="00F1202D">
        <w:rPr>
          <w:rFonts w:ascii="Times New Roman" w:hAnsi="Times New Roman"/>
        </w:rPr>
        <w:t xml:space="preserve"> See Appendix F:  </w:t>
      </w:r>
      <w:bookmarkStart w:id="7" w:name="OLE_LINK5"/>
      <w:bookmarkStart w:id="8" w:name="OLE_LINK6"/>
      <w:r w:rsidRPr="00F1202D">
        <w:rPr>
          <w:rFonts w:ascii="Times New Roman" w:hAnsi="Times New Roman"/>
          <w:i/>
        </w:rPr>
        <w:t>RC Board Continuing Education Audit Results</w:t>
      </w:r>
      <w:r w:rsidRPr="00F1202D">
        <w:rPr>
          <w:rFonts w:ascii="Times New Roman" w:hAnsi="Times New Roman"/>
        </w:rPr>
        <w:t>.</w:t>
      </w:r>
      <w:bookmarkEnd w:id="7"/>
      <w:bookmarkEnd w:id="8"/>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82C"/>
    <w:multiLevelType w:val="hybridMultilevel"/>
    <w:tmpl w:val="117E864A"/>
    <w:lvl w:ilvl="0" w:tplc="6F2C8BB4">
      <w:start w:val="1"/>
      <w:numFmt w:val="lowerLetter"/>
      <w:lvlText w:val="(%1)"/>
      <w:lvlJc w:val="left"/>
      <w:pPr>
        <w:ind w:left="1710" w:hanging="360"/>
      </w:pPr>
      <w:rPr>
        <w:rFonts w:cs="Times New Roman"/>
      </w:rPr>
    </w:lvl>
    <w:lvl w:ilvl="1" w:tplc="04090019">
      <w:start w:val="1"/>
      <w:numFmt w:val="lowerLetter"/>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start w:val="1"/>
      <w:numFmt w:val="decimal"/>
      <w:lvlText w:val="%4."/>
      <w:lvlJc w:val="left"/>
      <w:pPr>
        <w:ind w:left="3870" w:hanging="360"/>
      </w:pPr>
      <w:rPr>
        <w:rFonts w:cs="Times New Roman"/>
      </w:rPr>
    </w:lvl>
    <w:lvl w:ilvl="4" w:tplc="04090019">
      <w:start w:val="1"/>
      <w:numFmt w:val="lowerLetter"/>
      <w:lvlText w:val="%5."/>
      <w:lvlJc w:val="left"/>
      <w:pPr>
        <w:ind w:left="4590" w:hanging="360"/>
      </w:pPr>
      <w:rPr>
        <w:rFonts w:cs="Times New Roman"/>
      </w:rPr>
    </w:lvl>
    <w:lvl w:ilvl="5" w:tplc="0409001B">
      <w:start w:val="1"/>
      <w:numFmt w:val="lowerRoman"/>
      <w:lvlText w:val="%6."/>
      <w:lvlJc w:val="right"/>
      <w:pPr>
        <w:ind w:left="5310" w:hanging="180"/>
      </w:pPr>
      <w:rPr>
        <w:rFonts w:cs="Times New Roman"/>
      </w:rPr>
    </w:lvl>
    <w:lvl w:ilvl="6" w:tplc="0409000F">
      <w:start w:val="1"/>
      <w:numFmt w:val="decimal"/>
      <w:lvlText w:val="%7."/>
      <w:lvlJc w:val="left"/>
      <w:pPr>
        <w:ind w:left="6030" w:hanging="360"/>
      </w:pPr>
      <w:rPr>
        <w:rFonts w:cs="Times New Roman"/>
      </w:rPr>
    </w:lvl>
    <w:lvl w:ilvl="7" w:tplc="04090019">
      <w:start w:val="1"/>
      <w:numFmt w:val="lowerLetter"/>
      <w:lvlText w:val="%8."/>
      <w:lvlJc w:val="left"/>
      <w:pPr>
        <w:ind w:left="6750" w:hanging="360"/>
      </w:pPr>
      <w:rPr>
        <w:rFonts w:cs="Times New Roman"/>
      </w:rPr>
    </w:lvl>
    <w:lvl w:ilvl="8" w:tplc="0409001B">
      <w:start w:val="1"/>
      <w:numFmt w:val="lowerRoman"/>
      <w:lvlText w:val="%9."/>
      <w:lvlJc w:val="right"/>
      <w:pPr>
        <w:ind w:left="7470" w:hanging="180"/>
      </w:pPr>
      <w:rPr>
        <w:rFonts w:cs="Times New Roman"/>
      </w:rPr>
    </w:lvl>
  </w:abstractNum>
  <w:abstractNum w:abstractNumId="1">
    <w:nsid w:val="038D630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03CB33D4"/>
    <w:multiLevelType w:val="hybridMultilevel"/>
    <w:tmpl w:val="9F6C8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17763"/>
    <w:multiLevelType w:val="hybridMultilevel"/>
    <w:tmpl w:val="A078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303D8"/>
    <w:multiLevelType w:val="hybridMultilevel"/>
    <w:tmpl w:val="58C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B4264"/>
    <w:multiLevelType w:val="hybridMultilevel"/>
    <w:tmpl w:val="1E3436FE"/>
    <w:lvl w:ilvl="0" w:tplc="8F7ABD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2601EA"/>
    <w:multiLevelType w:val="hybridMultilevel"/>
    <w:tmpl w:val="39E21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D55F6"/>
    <w:multiLevelType w:val="hybridMultilevel"/>
    <w:tmpl w:val="4E800BA2"/>
    <w:lvl w:ilvl="0" w:tplc="04090013">
      <w:start w:val="1"/>
      <w:numFmt w:val="upperRoman"/>
      <w:lvlText w:val="%1."/>
      <w:lvlJc w:val="right"/>
      <w:pPr>
        <w:tabs>
          <w:tab w:val="num" w:pos="1080"/>
        </w:tabs>
        <w:ind w:left="1080" w:hanging="18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17B7047B"/>
    <w:multiLevelType w:val="hybridMultilevel"/>
    <w:tmpl w:val="AB661096"/>
    <w:lvl w:ilvl="0" w:tplc="5A3ACBDC">
      <w:start w:val="1"/>
      <w:numFmt w:val="upperRoman"/>
      <w:lvlText w:val="%1."/>
      <w:lvlJc w:val="right"/>
      <w:pPr>
        <w:tabs>
          <w:tab w:val="num" w:pos="720"/>
        </w:tabs>
        <w:ind w:left="720" w:hanging="180"/>
      </w:pPr>
      <w:rPr>
        <w:rFonts w:cs="Times New Roman"/>
        <w:b/>
      </w:rPr>
    </w:lvl>
    <w:lvl w:ilvl="1" w:tplc="A7D62700">
      <w:start w:val="1"/>
      <w:numFmt w:val="lowerLetter"/>
      <w:lvlText w:val="%2."/>
      <w:lvlJc w:val="left"/>
      <w:pPr>
        <w:tabs>
          <w:tab w:val="num" w:pos="1440"/>
        </w:tabs>
        <w:ind w:left="1440" w:hanging="360"/>
      </w:pPr>
      <w:rPr>
        <w:rFonts w:cs="Times New Roman"/>
        <w:b w:val="0"/>
      </w:rPr>
    </w:lvl>
    <w:lvl w:ilvl="2" w:tplc="04090019">
      <w:start w:val="1"/>
      <w:numFmt w:val="lowerLetter"/>
      <w:lvlText w:val="%3."/>
      <w:lvlJc w:val="lef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3E1EAF"/>
    <w:multiLevelType w:val="hybridMultilevel"/>
    <w:tmpl w:val="F6DC0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4877A96"/>
    <w:multiLevelType w:val="hybridMultilevel"/>
    <w:tmpl w:val="30A8044A"/>
    <w:lvl w:ilvl="0" w:tplc="1C7C266A">
      <w:start w:val="9"/>
      <w:numFmt w:val="bullet"/>
      <w:lvlText w:val=""/>
      <w:lvlJc w:val="left"/>
      <w:pPr>
        <w:tabs>
          <w:tab w:val="num" w:pos="592"/>
        </w:tabs>
        <w:ind w:left="592" w:hanging="405"/>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993F84"/>
    <w:multiLevelType w:val="hybridMultilevel"/>
    <w:tmpl w:val="F4E6A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D624F54"/>
    <w:multiLevelType w:val="hybridMultilevel"/>
    <w:tmpl w:val="360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1D4902"/>
    <w:multiLevelType w:val="hybridMultilevel"/>
    <w:tmpl w:val="0932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715BE9"/>
    <w:multiLevelType w:val="hybridMultilevel"/>
    <w:tmpl w:val="1690CFEA"/>
    <w:lvl w:ilvl="0" w:tplc="5A3ACBDC">
      <w:start w:val="1"/>
      <w:numFmt w:val="upperRoman"/>
      <w:lvlText w:val="%1."/>
      <w:lvlJc w:val="right"/>
      <w:pPr>
        <w:tabs>
          <w:tab w:val="num" w:pos="720"/>
        </w:tabs>
        <w:ind w:left="720" w:hanging="180"/>
      </w:pPr>
      <w:rPr>
        <w:rFonts w:cs="Times New Roman"/>
        <w:b/>
      </w:rPr>
    </w:lvl>
    <w:lvl w:ilvl="1" w:tplc="3D3480E8">
      <w:start w:val="1"/>
      <w:numFmt w:val="lowerRoman"/>
      <w:lvlText w:val="%2."/>
      <w:lvlJc w:val="left"/>
      <w:pPr>
        <w:tabs>
          <w:tab w:val="num" w:pos="1440"/>
        </w:tabs>
        <w:ind w:left="1440" w:hanging="360"/>
      </w:pPr>
      <w:rPr>
        <w:rFonts w:cs="Times New Roman" w:hint="default"/>
        <w:b w:val="0"/>
      </w:rPr>
    </w:lvl>
    <w:lvl w:ilvl="2" w:tplc="9C1442C8">
      <w:start w:val="1"/>
      <w:numFmt w:val="lowerRoman"/>
      <w:lvlText w:val="%3."/>
      <w:lvlJc w:val="righ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A8003CD"/>
    <w:multiLevelType w:val="hybridMultilevel"/>
    <w:tmpl w:val="137C02E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E0B68C6"/>
    <w:multiLevelType w:val="hybridMultilevel"/>
    <w:tmpl w:val="837C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9D4EDE"/>
    <w:multiLevelType w:val="hybridMultilevel"/>
    <w:tmpl w:val="AB661096"/>
    <w:lvl w:ilvl="0" w:tplc="5A3ACBDC">
      <w:start w:val="1"/>
      <w:numFmt w:val="upperRoman"/>
      <w:lvlText w:val="%1."/>
      <w:lvlJc w:val="right"/>
      <w:pPr>
        <w:tabs>
          <w:tab w:val="num" w:pos="720"/>
        </w:tabs>
        <w:ind w:left="720" w:hanging="180"/>
      </w:pPr>
      <w:rPr>
        <w:rFonts w:cs="Times New Roman"/>
        <w:b/>
      </w:rPr>
    </w:lvl>
    <w:lvl w:ilvl="1" w:tplc="A7D62700">
      <w:start w:val="1"/>
      <w:numFmt w:val="lowerLetter"/>
      <w:lvlText w:val="%2."/>
      <w:lvlJc w:val="left"/>
      <w:pPr>
        <w:tabs>
          <w:tab w:val="num" w:pos="1440"/>
        </w:tabs>
        <w:ind w:left="1440" w:hanging="360"/>
      </w:pPr>
      <w:rPr>
        <w:rFonts w:cs="Times New Roman"/>
        <w:b w:val="0"/>
      </w:rPr>
    </w:lvl>
    <w:lvl w:ilvl="2" w:tplc="04090019">
      <w:start w:val="1"/>
      <w:numFmt w:val="lowerLetter"/>
      <w:lvlText w:val="%3."/>
      <w:lvlJc w:val="lef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4651C83"/>
    <w:multiLevelType w:val="hybridMultilevel"/>
    <w:tmpl w:val="DA602294"/>
    <w:lvl w:ilvl="0" w:tplc="04090013">
      <w:start w:val="1"/>
      <w:numFmt w:val="upperRoman"/>
      <w:lvlText w:val="%1."/>
      <w:lvlJc w:val="right"/>
      <w:pPr>
        <w:tabs>
          <w:tab w:val="num" w:pos="540"/>
        </w:tabs>
        <w:ind w:left="54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4E369B9"/>
    <w:multiLevelType w:val="hybridMultilevel"/>
    <w:tmpl w:val="DF9029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A7775A6"/>
    <w:multiLevelType w:val="hybridMultilevel"/>
    <w:tmpl w:val="21B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FF5F08"/>
    <w:multiLevelType w:val="hybridMultilevel"/>
    <w:tmpl w:val="07D48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F632C6"/>
    <w:multiLevelType w:val="hybridMultilevel"/>
    <w:tmpl w:val="139EF3A0"/>
    <w:lvl w:ilvl="0" w:tplc="8F7ABD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2C20C9"/>
    <w:multiLevelType w:val="hybridMultilevel"/>
    <w:tmpl w:val="AB661096"/>
    <w:lvl w:ilvl="0" w:tplc="5A3ACBDC">
      <w:start w:val="1"/>
      <w:numFmt w:val="upperRoman"/>
      <w:lvlText w:val="%1."/>
      <w:lvlJc w:val="right"/>
      <w:pPr>
        <w:tabs>
          <w:tab w:val="num" w:pos="720"/>
        </w:tabs>
        <w:ind w:left="720" w:hanging="180"/>
      </w:pPr>
      <w:rPr>
        <w:rFonts w:cs="Times New Roman"/>
        <w:b/>
      </w:rPr>
    </w:lvl>
    <w:lvl w:ilvl="1" w:tplc="A7D62700">
      <w:start w:val="1"/>
      <w:numFmt w:val="lowerLetter"/>
      <w:lvlText w:val="%2."/>
      <w:lvlJc w:val="left"/>
      <w:pPr>
        <w:tabs>
          <w:tab w:val="num" w:pos="1440"/>
        </w:tabs>
        <w:ind w:left="1440" w:hanging="360"/>
      </w:pPr>
      <w:rPr>
        <w:rFonts w:cs="Times New Roman"/>
        <w:b w:val="0"/>
      </w:rPr>
    </w:lvl>
    <w:lvl w:ilvl="2" w:tplc="04090019">
      <w:start w:val="1"/>
      <w:numFmt w:val="lowerLetter"/>
      <w:lvlText w:val="%3."/>
      <w:lvlJc w:val="lef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0994EFA"/>
    <w:multiLevelType w:val="multilevel"/>
    <w:tmpl w:val="F8EC0016"/>
    <w:lvl w:ilvl="0">
      <w:start w:val="1"/>
      <w:numFmt w:val="upperRoman"/>
      <w:lvlText w:val="%1."/>
      <w:lvlJc w:val="right"/>
      <w:pPr>
        <w:tabs>
          <w:tab w:val="num" w:pos="720"/>
        </w:tabs>
        <w:ind w:left="720" w:hanging="180"/>
      </w:pPr>
      <w:rPr>
        <w:rFonts w:cs="Times New Roman"/>
        <w:b/>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348412C"/>
    <w:multiLevelType w:val="hybridMultilevel"/>
    <w:tmpl w:val="EECE0378"/>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74C4CE8"/>
    <w:multiLevelType w:val="hybridMultilevel"/>
    <w:tmpl w:val="55168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7A529FC"/>
    <w:multiLevelType w:val="hybridMultilevel"/>
    <w:tmpl w:val="D1F68AE4"/>
    <w:lvl w:ilvl="0" w:tplc="B3FC4FD0">
      <w:numFmt w:val="bullet"/>
      <w:lvlText w:val=""/>
      <w:lvlJc w:val="left"/>
      <w:pPr>
        <w:tabs>
          <w:tab w:val="num" w:pos="720"/>
        </w:tabs>
        <w:ind w:left="720" w:hanging="360"/>
      </w:pPr>
      <w:rPr>
        <w:rFonts w:ascii="Symbol" w:eastAsia="Times New Roman"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3B7FD7"/>
    <w:multiLevelType w:val="hybridMultilevel"/>
    <w:tmpl w:val="62D872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nsid w:val="5BA34E06"/>
    <w:multiLevelType w:val="hybridMultilevel"/>
    <w:tmpl w:val="7BD8A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D427313"/>
    <w:multiLevelType w:val="multilevel"/>
    <w:tmpl w:val="30A8044A"/>
    <w:lvl w:ilvl="0">
      <w:start w:val="9"/>
      <w:numFmt w:val="bullet"/>
      <w:lvlText w:val=""/>
      <w:lvlJc w:val="left"/>
      <w:pPr>
        <w:tabs>
          <w:tab w:val="num" w:pos="592"/>
        </w:tabs>
        <w:ind w:left="592" w:hanging="405"/>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F4A5ACD"/>
    <w:multiLevelType w:val="hybridMultilevel"/>
    <w:tmpl w:val="8C0E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C68B1"/>
    <w:multiLevelType w:val="hybridMultilevel"/>
    <w:tmpl w:val="5D8C188C"/>
    <w:lvl w:ilvl="0" w:tplc="04090013">
      <w:start w:val="1"/>
      <w:numFmt w:val="upperRoman"/>
      <w:lvlText w:val="%1."/>
      <w:lvlJc w:val="right"/>
      <w:pPr>
        <w:tabs>
          <w:tab w:val="num" w:pos="1080"/>
        </w:tabs>
        <w:ind w:left="1080" w:hanging="18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695D7054"/>
    <w:multiLevelType w:val="hybridMultilevel"/>
    <w:tmpl w:val="090A02FE"/>
    <w:lvl w:ilvl="0" w:tplc="0409000B">
      <w:start w:val="1"/>
      <w:numFmt w:val="bullet"/>
      <w:lvlText w:val=""/>
      <w:lvlJc w:val="left"/>
      <w:pPr>
        <w:tabs>
          <w:tab w:val="num" w:pos="547"/>
        </w:tabs>
        <w:ind w:left="54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AD6C6A"/>
    <w:multiLevelType w:val="hybridMultilevel"/>
    <w:tmpl w:val="BB46127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2003515"/>
    <w:multiLevelType w:val="hybridMultilevel"/>
    <w:tmpl w:val="512A1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4D0501"/>
    <w:multiLevelType w:val="hybridMultilevel"/>
    <w:tmpl w:val="41AE0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9B325B"/>
    <w:multiLevelType w:val="multilevel"/>
    <w:tmpl w:val="160069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CE364D1"/>
    <w:multiLevelType w:val="hybridMultilevel"/>
    <w:tmpl w:val="055A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34"/>
  </w:num>
  <w:num w:numId="4">
    <w:abstractNumId w:val="8"/>
  </w:num>
  <w:num w:numId="5">
    <w:abstractNumId w:val="27"/>
  </w:num>
  <w:num w:numId="6">
    <w:abstractNumId w:val="16"/>
  </w:num>
  <w:num w:numId="7">
    <w:abstractNumId w:val="30"/>
  </w:num>
  <w:num w:numId="8">
    <w:abstractNumId w:val="28"/>
  </w:num>
  <w:num w:numId="9">
    <w:abstractNumId w:val="31"/>
  </w:num>
  <w:num w:numId="10">
    <w:abstractNumId w:val="20"/>
  </w:num>
  <w:num w:numId="11">
    <w:abstractNumId w:val="19"/>
  </w:num>
  <w:num w:numId="12">
    <w:abstractNumId w:val="17"/>
  </w:num>
  <w:num w:numId="13">
    <w:abstractNumId w:val="36"/>
  </w:num>
  <w:num w:numId="14">
    <w:abstractNumId w:val="39"/>
  </w:num>
  <w:num w:numId="15">
    <w:abstractNumId w:val="1"/>
  </w:num>
  <w:num w:numId="16">
    <w:abstractNumId w:val="40"/>
  </w:num>
  <w:num w:numId="17">
    <w:abstractNumId w:val="37"/>
  </w:num>
  <w:num w:numId="18">
    <w:abstractNumId w:val="18"/>
  </w:num>
  <w:num w:numId="19">
    <w:abstractNumId w:val="9"/>
  </w:num>
  <w:num w:numId="20">
    <w:abstractNumId w:val="25"/>
  </w:num>
  <w:num w:numId="21">
    <w:abstractNumId w:val="2"/>
  </w:num>
  <w:num w:numId="22">
    <w:abstractNumId w:val="33"/>
  </w:num>
  <w:num w:numId="23">
    <w:abstractNumId w:val="2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5"/>
  </w:num>
  <w:num w:numId="27">
    <w:abstractNumId w:val="6"/>
  </w:num>
  <w:num w:numId="28">
    <w:abstractNumId w:val="24"/>
  </w:num>
  <w:num w:numId="29">
    <w:abstractNumId w:val="13"/>
  </w:num>
  <w:num w:numId="30">
    <w:abstractNumId w:val="29"/>
  </w:num>
  <w:num w:numId="31">
    <w:abstractNumId w:val="38"/>
  </w:num>
  <w:num w:numId="32">
    <w:abstractNumId w:val="7"/>
  </w:num>
  <w:num w:numId="33">
    <w:abstractNumId w:val="22"/>
  </w:num>
  <w:num w:numId="34">
    <w:abstractNumId w:val="0"/>
  </w:num>
  <w:num w:numId="35">
    <w:abstractNumId w:val="15"/>
  </w:num>
  <w:num w:numId="36">
    <w:abstractNumId w:val="4"/>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32"/>
  </w:num>
  <w:num w:numId="40">
    <w:abstractNumId w:val="35"/>
  </w:num>
  <w:num w:numId="41">
    <w:abstractNumId w:val="23"/>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0EA7"/>
    <w:rsid w:val="000061CD"/>
    <w:rsid w:val="00011008"/>
    <w:rsid w:val="00017EB8"/>
    <w:rsid w:val="000219FB"/>
    <w:rsid w:val="00032522"/>
    <w:rsid w:val="00033154"/>
    <w:rsid w:val="00041198"/>
    <w:rsid w:val="000422D5"/>
    <w:rsid w:val="00043995"/>
    <w:rsid w:val="00043E36"/>
    <w:rsid w:val="00044683"/>
    <w:rsid w:val="00045506"/>
    <w:rsid w:val="00047696"/>
    <w:rsid w:val="00052BB6"/>
    <w:rsid w:val="00052F06"/>
    <w:rsid w:val="00054916"/>
    <w:rsid w:val="00056190"/>
    <w:rsid w:val="00067938"/>
    <w:rsid w:val="000711D9"/>
    <w:rsid w:val="0007158C"/>
    <w:rsid w:val="000744B0"/>
    <w:rsid w:val="00075255"/>
    <w:rsid w:val="000776CF"/>
    <w:rsid w:val="0009283B"/>
    <w:rsid w:val="000973C1"/>
    <w:rsid w:val="000A0EAE"/>
    <w:rsid w:val="000A173D"/>
    <w:rsid w:val="000A1CF4"/>
    <w:rsid w:val="000A4B5C"/>
    <w:rsid w:val="000B36BC"/>
    <w:rsid w:val="000B392D"/>
    <w:rsid w:val="000B6DF6"/>
    <w:rsid w:val="000C1113"/>
    <w:rsid w:val="000C30AC"/>
    <w:rsid w:val="000D078F"/>
    <w:rsid w:val="000D31EF"/>
    <w:rsid w:val="000D4E02"/>
    <w:rsid w:val="000D60CF"/>
    <w:rsid w:val="000D6C3A"/>
    <w:rsid w:val="000E1BF7"/>
    <w:rsid w:val="000E5325"/>
    <w:rsid w:val="000F26A6"/>
    <w:rsid w:val="000F2A52"/>
    <w:rsid w:val="00104371"/>
    <w:rsid w:val="00104D83"/>
    <w:rsid w:val="00105A80"/>
    <w:rsid w:val="00106440"/>
    <w:rsid w:val="00106A44"/>
    <w:rsid w:val="0011297B"/>
    <w:rsid w:val="00114950"/>
    <w:rsid w:val="001156C7"/>
    <w:rsid w:val="0011667D"/>
    <w:rsid w:val="00121E25"/>
    <w:rsid w:val="0012337A"/>
    <w:rsid w:val="001236FB"/>
    <w:rsid w:val="001312EC"/>
    <w:rsid w:val="001330C7"/>
    <w:rsid w:val="00133CDD"/>
    <w:rsid w:val="0013498C"/>
    <w:rsid w:val="00136115"/>
    <w:rsid w:val="00141356"/>
    <w:rsid w:val="00141984"/>
    <w:rsid w:val="00142C2F"/>
    <w:rsid w:val="00147C29"/>
    <w:rsid w:val="00154523"/>
    <w:rsid w:val="00160895"/>
    <w:rsid w:val="00163ADC"/>
    <w:rsid w:val="00171D5F"/>
    <w:rsid w:val="0017321F"/>
    <w:rsid w:val="00174E05"/>
    <w:rsid w:val="0018201E"/>
    <w:rsid w:val="001867A1"/>
    <w:rsid w:val="001A2686"/>
    <w:rsid w:val="001A405D"/>
    <w:rsid w:val="001A7519"/>
    <w:rsid w:val="001A7529"/>
    <w:rsid w:val="001B14E6"/>
    <w:rsid w:val="001B3D87"/>
    <w:rsid w:val="001B4EB8"/>
    <w:rsid w:val="001B7785"/>
    <w:rsid w:val="001C5C4E"/>
    <w:rsid w:val="001C7104"/>
    <w:rsid w:val="001D761A"/>
    <w:rsid w:val="001E360F"/>
    <w:rsid w:val="001E4F9E"/>
    <w:rsid w:val="001E5742"/>
    <w:rsid w:val="001F0421"/>
    <w:rsid w:val="001F14F7"/>
    <w:rsid w:val="001F521E"/>
    <w:rsid w:val="001F5E7F"/>
    <w:rsid w:val="00200848"/>
    <w:rsid w:val="002074F0"/>
    <w:rsid w:val="002105FF"/>
    <w:rsid w:val="00210F6F"/>
    <w:rsid w:val="00216443"/>
    <w:rsid w:val="00222747"/>
    <w:rsid w:val="00224711"/>
    <w:rsid w:val="00224F71"/>
    <w:rsid w:val="00226450"/>
    <w:rsid w:val="00233D14"/>
    <w:rsid w:val="002409B1"/>
    <w:rsid w:val="00245BC0"/>
    <w:rsid w:val="00252239"/>
    <w:rsid w:val="00257C1E"/>
    <w:rsid w:val="0026559B"/>
    <w:rsid w:val="00274207"/>
    <w:rsid w:val="00280D76"/>
    <w:rsid w:val="00283024"/>
    <w:rsid w:val="00284451"/>
    <w:rsid w:val="00284524"/>
    <w:rsid w:val="00287C89"/>
    <w:rsid w:val="002928BA"/>
    <w:rsid w:val="002A069A"/>
    <w:rsid w:val="002A076D"/>
    <w:rsid w:val="002A11A8"/>
    <w:rsid w:val="002A1EDC"/>
    <w:rsid w:val="002B034A"/>
    <w:rsid w:val="002B1927"/>
    <w:rsid w:val="002B338B"/>
    <w:rsid w:val="002B6258"/>
    <w:rsid w:val="002C425A"/>
    <w:rsid w:val="002C5100"/>
    <w:rsid w:val="002E00E4"/>
    <w:rsid w:val="002E2C4E"/>
    <w:rsid w:val="002E6731"/>
    <w:rsid w:val="002F10DA"/>
    <w:rsid w:val="00311AD9"/>
    <w:rsid w:val="003130FB"/>
    <w:rsid w:val="00315B21"/>
    <w:rsid w:val="00325F2A"/>
    <w:rsid w:val="00327057"/>
    <w:rsid w:val="003271E7"/>
    <w:rsid w:val="00331283"/>
    <w:rsid w:val="003346D1"/>
    <w:rsid w:val="00335122"/>
    <w:rsid w:val="00337567"/>
    <w:rsid w:val="00341697"/>
    <w:rsid w:val="00347F8E"/>
    <w:rsid w:val="00355240"/>
    <w:rsid w:val="00360D98"/>
    <w:rsid w:val="003653C9"/>
    <w:rsid w:val="00373F59"/>
    <w:rsid w:val="00380BBA"/>
    <w:rsid w:val="00383383"/>
    <w:rsid w:val="00383EAB"/>
    <w:rsid w:val="003846AB"/>
    <w:rsid w:val="00387019"/>
    <w:rsid w:val="00387631"/>
    <w:rsid w:val="00392D03"/>
    <w:rsid w:val="003A2A58"/>
    <w:rsid w:val="003A5D62"/>
    <w:rsid w:val="003A76E1"/>
    <w:rsid w:val="003A7AFC"/>
    <w:rsid w:val="003B392A"/>
    <w:rsid w:val="003B4176"/>
    <w:rsid w:val="003B5229"/>
    <w:rsid w:val="003C11A3"/>
    <w:rsid w:val="003C3EA1"/>
    <w:rsid w:val="003C693C"/>
    <w:rsid w:val="003D6CED"/>
    <w:rsid w:val="003D7C97"/>
    <w:rsid w:val="003E09D2"/>
    <w:rsid w:val="003E1338"/>
    <w:rsid w:val="003E7E8F"/>
    <w:rsid w:val="003F11C1"/>
    <w:rsid w:val="003F2CB9"/>
    <w:rsid w:val="003F6595"/>
    <w:rsid w:val="00404D0B"/>
    <w:rsid w:val="00405255"/>
    <w:rsid w:val="00413B55"/>
    <w:rsid w:val="004200A7"/>
    <w:rsid w:val="00425354"/>
    <w:rsid w:val="00435D19"/>
    <w:rsid w:val="00440B7F"/>
    <w:rsid w:val="00441A2A"/>
    <w:rsid w:val="004437A6"/>
    <w:rsid w:val="00444158"/>
    <w:rsid w:val="0045233A"/>
    <w:rsid w:val="004536FF"/>
    <w:rsid w:val="0045482F"/>
    <w:rsid w:val="00457F2B"/>
    <w:rsid w:val="00461078"/>
    <w:rsid w:val="004633F9"/>
    <w:rsid w:val="004675FE"/>
    <w:rsid w:val="00473574"/>
    <w:rsid w:val="0047423B"/>
    <w:rsid w:val="00475F93"/>
    <w:rsid w:val="004813AC"/>
    <w:rsid w:val="00485359"/>
    <w:rsid w:val="004910F8"/>
    <w:rsid w:val="004976B4"/>
    <w:rsid w:val="004A44A5"/>
    <w:rsid w:val="004B0928"/>
    <w:rsid w:val="004C0F8F"/>
    <w:rsid w:val="004C7D52"/>
    <w:rsid w:val="004D1DB2"/>
    <w:rsid w:val="004D466E"/>
    <w:rsid w:val="004D52C3"/>
    <w:rsid w:val="004D55D2"/>
    <w:rsid w:val="004D64B8"/>
    <w:rsid w:val="004E0641"/>
    <w:rsid w:val="004E4223"/>
    <w:rsid w:val="004E5124"/>
    <w:rsid w:val="004E57FA"/>
    <w:rsid w:val="004F404C"/>
    <w:rsid w:val="005003A3"/>
    <w:rsid w:val="0050220C"/>
    <w:rsid w:val="0050404C"/>
    <w:rsid w:val="005066BF"/>
    <w:rsid w:val="00507611"/>
    <w:rsid w:val="005128AA"/>
    <w:rsid w:val="00514D9C"/>
    <w:rsid w:val="00522FD0"/>
    <w:rsid w:val="00526198"/>
    <w:rsid w:val="005358D8"/>
    <w:rsid w:val="00536B12"/>
    <w:rsid w:val="00537E30"/>
    <w:rsid w:val="00545F38"/>
    <w:rsid w:val="00553A47"/>
    <w:rsid w:val="00555CF0"/>
    <w:rsid w:val="00556B7F"/>
    <w:rsid w:val="00557B97"/>
    <w:rsid w:val="00561634"/>
    <w:rsid w:val="005617C1"/>
    <w:rsid w:val="00562FB2"/>
    <w:rsid w:val="00570A30"/>
    <w:rsid w:val="005728F7"/>
    <w:rsid w:val="00574402"/>
    <w:rsid w:val="0057665D"/>
    <w:rsid w:val="0058133F"/>
    <w:rsid w:val="005835EB"/>
    <w:rsid w:val="005915FC"/>
    <w:rsid w:val="005946E1"/>
    <w:rsid w:val="00595ADC"/>
    <w:rsid w:val="005A021E"/>
    <w:rsid w:val="005B0787"/>
    <w:rsid w:val="005B6C60"/>
    <w:rsid w:val="005B7D7D"/>
    <w:rsid w:val="005C02E1"/>
    <w:rsid w:val="005C4C78"/>
    <w:rsid w:val="005D14BD"/>
    <w:rsid w:val="005D50E2"/>
    <w:rsid w:val="005D7172"/>
    <w:rsid w:val="005E068A"/>
    <w:rsid w:val="005E35F4"/>
    <w:rsid w:val="005E465A"/>
    <w:rsid w:val="005E5690"/>
    <w:rsid w:val="005E597B"/>
    <w:rsid w:val="005F1F72"/>
    <w:rsid w:val="005F305F"/>
    <w:rsid w:val="005F33D0"/>
    <w:rsid w:val="005F3618"/>
    <w:rsid w:val="005F4571"/>
    <w:rsid w:val="005F705D"/>
    <w:rsid w:val="00605660"/>
    <w:rsid w:val="00607CCA"/>
    <w:rsid w:val="0061256F"/>
    <w:rsid w:val="00613D87"/>
    <w:rsid w:val="006142F3"/>
    <w:rsid w:val="006150CA"/>
    <w:rsid w:val="0061544A"/>
    <w:rsid w:val="00616031"/>
    <w:rsid w:val="006304F0"/>
    <w:rsid w:val="00632172"/>
    <w:rsid w:val="00635147"/>
    <w:rsid w:val="006407EB"/>
    <w:rsid w:val="0065688E"/>
    <w:rsid w:val="006723A9"/>
    <w:rsid w:val="0067556B"/>
    <w:rsid w:val="00675767"/>
    <w:rsid w:val="0067608A"/>
    <w:rsid w:val="00681EDC"/>
    <w:rsid w:val="0068210C"/>
    <w:rsid w:val="00686862"/>
    <w:rsid w:val="006877B1"/>
    <w:rsid w:val="0069529D"/>
    <w:rsid w:val="006B41F5"/>
    <w:rsid w:val="006B7226"/>
    <w:rsid w:val="006C002D"/>
    <w:rsid w:val="006C0210"/>
    <w:rsid w:val="006C19ED"/>
    <w:rsid w:val="006C6D99"/>
    <w:rsid w:val="006D0EA7"/>
    <w:rsid w:val="006D1DD3"/>
    <w:rsid w:val="006D4ADF"/>
    <w:rsid w:val="006E7EEC"/>
    <w:rsid w:val="007040F4"/>
    <w:rsid w:val="00706233"/>
    <w:rsid w:val="0071052A"/>
    <w:rsid w:val="00713C79"/>
    <w:rsid w:val="0071714A"/>
    <w:rsid w:val="00723E27"/>
    <w:rsid w:val="0072493A"/>
    <w:rsid w:val="00725F31"/>
    <w:rsid w:val="007362A1"/>
    <w:rsid w:val="00736BA7"/>
    <w:rsid w:val="00743297"/>
    <w:rsid w:val="00744095"/>
    <w:rsid w:val="00753C84"/>
    <w:rsid w:val="0075473E"/>
    <w:rsid w:val="00756739"/>
    <w:rsid w:val="00757E2D"/>
    <w:rsid w:val="007601E6"/>
    <w:rsid w:val="007657FF"/>
    <w:rsid w:val="00766AD5"/>
    <w:rsid w:val="0077446A"/>
    <w:rsid w:val="00776773"/>
    <w:rsid w:val="00780D18"/>
    <w:rsid w:val="00781147"/>
    <w:rsid w:val="00786B67"/>
    <w:rsid w:val="00787730"/>
    <w:rsid w:val="00791216"/>
    <w:rsid w:val="00792903"/>
    <w:rsid w:val="00794295"/>
    <w:rsid w:val="00794342"/>
    <w:rsid w:val="0079470E"/>
    <w:rsid w:val="00795396"/>
    <w:rsid w:val="007B240D"/>
    <w:rsid w:val="007C38C6"/>
    <w:rsid w:val="007C46A5"/>
    <w:rsid w:val="007D0A7D"/>
    <w:rsid w:val="007D4A3F"/>
    <w:rsid w:val="007D5374"/>
    <w:rsid w:val="007E58B7"/>
    <w:rsid w:val="007F5E0B"/>
    <w:rsid w:val="007F6F2E"/>
    <w:rsid w:val="00800186"/>
    <w:rsid w:val="00802F74"/>
    <w:rsid w:val="00805470"/>
    <w:rsid w:val="008054E0"/>
    <w:rsid w:val="00811AAE"/>
    <w:rsid w:val="00825B42"/>
    <w:rsid w:val="00825FAE"/>
    <w:rsid w:val="008313DB"/>
    <w:rsid w:val="00840A4B"/>
    <w:rsid w:val="008421CE"/>
    <w:rsid w:val="0084342D"/>
    <w:rsid w:val="00860732"/>
    <w:rsid w:val="00861516"/>
    <w:rsid w:val="00867345"/>
    <w:rsid w:val="00873479"/>
    <w:rsid w:val="00875177"/>
    <w:rsid w:val="00877335"/>
    <w:rsid w:val="00884850"/>
    <w:rsid w:val="008911B0"/>
    <w:rsid w:val="008940BE"/>
    <w:rsid w:val="008975C6"/>
    <w:rsid w:val="00897EF6"/>
    <w:rsid w:val="008A1532"/>
    <w:rsid w:val="008A2122"/>
    <w:rsid w:val="008A5CC7"/>
    <w:rsid w:val="008A6A57"/>
    <w:rsid w:val="008B0F8D"/>
    <w:rsid w:val="008B6A0F"/>
    <w:rsid w:val="008C5D67"/>
    <w:rsid w:val="008D172C"/>
    <w:rsid w:val="008D2887"/>
    <w:rsid w:val="008E1FAE"/>
    <w:rsid w:val="008E49F3"/>
    <w:rsid w:val="008E5FA0"/>
    <w:rsid w:val="008E6780"/>
    <w:rsid w:val="008F03C1"/>
    <w:rsid w:val="00903B28"/>
    <w:rsid w:val="009044B5"/>
    <w:rsid w:val="00906C16"/>
    <w:rsid w:val="009070E5"/>
    <w:rsid w:val="00910551"/>
    <w:rsid w:val="00910A08"/>
    <w:rsid w:val="00911740"/>
    <w:rsid w:val="00911A04"/>
    <w:rsid w:val="00912DB6"/>
    <w:rsid w:val="0091559A"/>
    <w:rsid w:val="00915738"/>
    <w:rsid w:val="00927107"/>
    <w:rsid w:val="00932093"/>
    <w:rsid w:val="00933C9A"/>
    <w:rsid w:val="0094137E"/>
    <w:rsid w:val="00941995"/>
    <w:rsid w:val="009445AA"/>
    <w:rsid w:val="00946872"/>
    <w:rsid w:val="0094727B"/>
    <w:rsid w:val="00950E65"/>
    <w:rsid w:val="009533D8"/>
    <w:rsid w:val="009534EE"/>
    <w:rsid w:val="00956E13"/>
    <w:rsid w:val="00962110"/>
    <w:rsid w:val="0096264E"/>
    <w:rsid w:val="00971619"/>
    <w:rsid w:val="00971A68"/>
    <w:rsid w:val="00973B77"/>
    <w:rsid w:val="00981C68"/>
    <w:rsid w:val="00985042"/>
    <w:rsid w:val="009903DF"/>
    <w:rsid w:val="00992EC6"/>
    <w:rsid w:val="00995990"/>
    <w:rsid w:val="009A4F79"/>
    <w:rsid w:val="009A68A9"/>
    <w:rsid w:val="009A6A2A"/>
    <w:rsid w:val="009B52D7"/>
    <w:rsid w:val="009B7287"/>
    <w:rsid w:val="009C2EBA"/>
    <w:rsid w:val="009C4D43"/>
    <w:rsid w:val="009D0B97"/>
    <w:rsid w:val="009D281F"/>
    <w:rsid w:val="009D2CE1"/>
    <w:rsid w:val="009D7E6D"/>
    <w:rsid w:val="009E712B"/>
    <w:rsid w:val="009E7DBB"/>
    <w:rsid w:val="009F576C"/>
    <w:rsid w:val="00A12D4C"/>
    <w:rsid w:val="00A2177D"/>
    <w:rsid w:val="00A21B4C"/>
    <w:rsid w:val="00A30FCB"/>
    <w:rsid w:val="00A31227"/>
    <w:rsid w:val="00A37201"/>
    <w:rsid w:val="00A37D55"/>
    <w:rsid w:val="00A41960"/>
    <w:rsid w:val="00A420E5"/>
    <w:rsid w:val="00A469EB"/>
    <w:rsid w:val="00A5219B"/>
    <w:rsid w:val="00A529C2"/>
    <w:rsid w:val="00A56CD3"/>
    <w:rsid w:val="00A61139"/>
    <w:rsid w:val="00A63FFF"/>
    <w:rsid w:val="00A65A93"/>
    <w:rsid w:val="00A65AFA"/>
    <w:rsid w:val="00A703CC"/>
    <w:rsid w:val="00A70CA5"/>
    <w:rsid w:val="00A72A89"/>
    <w:rsid w:val="00A94941"/>
    <w:rsid w:val="00A95A5C"/>
    <w:rsid w:val="00AA05CC"/>
    <w:rsid w:val="00AA07BC"/>
    <w:rsid w:val="00AA2448"/>
    <w:rsid w:val="00AC0338"/>
    <w:rsid w:val="00AC37AE"/>
    <w:rsid w:val="00AC3B6A"/>
    <w:rsid w:val="00AC4418"/>
    <w:rsid w:val="00AC7B8B"/>
    <w:rsid w:val="00AD12A7"/>
    <w:rsid w:val="00AD1A5B"/>
    <w:rsid w:val="00AD3A13"/>
    <w:rsid w:val="00AD6F99"/>
    <w:rsid w:val="00AD732E"/>
    <w:rsid w:val="00AE53C0"/>
    <w:rsid w:val="00AE7BDE"/>
    <w:rsid w:val="00AE7CC4"/>
    <w:rsid w:val="00AF14BF"/>
    <w:rsid w:val="00AF6479"/>
    <w:rsid w:val="00B02843"/>
    <w:rsid w:val="00B03EA3"/>
    <w:rsid w:val="00B05C3C"/>
    <w:rsid w:val="00B05E7F"/>
    <w:rsid w:val="00B06D65"/>
    <w:rsid w:val="00B121F0"/>
    <w:rsid w:val="00B14565"/>
    <w:rsid w:val="00B233D8"/>
    <w:rsid w:val="00B25E6E"/>
    <w:rsid w:val="00B3676E"/>
    <w:rsid w:val="00B439F4"/>
    <w:rsid w:val="00B44E03"/>
    <w:rsid w:val="00B45CA0"/>
    <w:rsid w:val="00B46108"/>
    <w:rsid w:val="00B471E0"/>
    <w:rsid w:val="00B47FA6"/>
    <w:rsid w:val="00B51435"/>
    <w:rsid w:val="00B57A45"/>
    <w:rsid w:val="00B6090A"/>
    <w:rsid w:val="00B64148"/>
    <w:rsid w:val="00B71F73"/>
    <w:rsid w:val="00B724CE"/>
    <w:rsid w:val="00B727E9"/>
    <w:rsid w:val="00B74A7D"/>
    <w:rsid w:val="00B75FE0"/>
    <w:rsid w:val="00B762AA"/>
    <w:rsid w:val="00B82D6A"/>
    <w:rsid w:val="00B86837"/>
    <w:rsid w:val="00B87DD8"/>
    <w:rsid w:val="00B95540"/>
    <w:rsid w:val="00B960BB"/>
    <w:rsid w:val="00BA116E"/>
    <w:rsid w:val="00BA40EA"/>
    <w:rsid w:val="00BA4A9C"/>
    <w:rsid w:val="00BA4D3B"/>
    <w:rsid w:val="00BA56D2"/>
    <w:rsid w:val="00BA7D40"/>
    <w:rsid w:val="00BB3A3F"/>
    <w:rsid w:val="00BC0FC0"/>
    <w:rsid w:val="00BD1091"/>
    <w:rsid w:val="00BD2FBD"/>
    <w:rsid w:val="00BD3351"/>
    <w:rsid w:val="00BE5DC7"/>
    <w:rsid w:val="00BF0CE5"/>
    <w:rsid w:val="00C011DA"/>
    <w:rsid w:val="00C03265"/>
    <w:rsid w:val="00C060AD"/>
    <w:rsid w:val="00C11FB1"/>
    <w:rsid w:val="00C12736"/>
    <w:rsid w:val="00C138BA"/>
    <w:rsid w:val="00C176BE"/>
    <w:rsid w:val="00C35CE3"/>
    <w:rsid w:val="00C36810"/>
    <w:rsid w:val="00C412AB"/>
    <w:rsid w:val="00C41FA3"/>
    <w:rsid w:val="00C42D9E"/>
    <w:rsid w:val="00C46CC3"/>
    <w:rsid w:val="00C51AAA"/>
    <w:rsid w:val="00C5341E"/>
    <w:rsid w:val="00C63E69"/>
    <w:rsid w:val="00C63F89"/>
    <w:rsid w:val="00C705D8"/>
    <w:rsid w:val="00C71978"/>
    <w:rsid w:val="00C7640C"/>
    <w:rsid w:val="00C826B4"/>
    <w:rsid w:val="00C82B5F"/>
    <w:rsid w:val="00C84D8F"/>
    <w:rsid w:val="00C86755"/>
    <w:rsid w:val="00C867B2"/>
    <w:rsid w:val="00C87B4D"/>
    <w:rsid w:val="00C91777"/>
    <w:rsid w:val="00C91BEF"/>
    <w:rsid w:val="00C946FF"/>
    <w:rsid w:val="00C9630F"/>
    <w:rsid w:val="00CA418F"/>
    <w:rsid w:val="00CA54C0"/>
    <w:rsid w:val="00CA563D"/>
    <w:rsid w:val="00CA5993"/>
    <w:rsid w:val="00CA64E3"/>
    <w:rsid w:val="00CB2C60"/>
    <w:rsid w:val="00CC1B57"/>
    <w:rsid w:val="00CC25DC"/>
    <w:rsid w:val="00CD0E9E"/>
    <w:rsid w:val="00CD6214"/>
    <w:rsid w:val="00CE04A7"/>
    <w:rsid w:val="00CE2094"/>
    <w:rsid w:val="00CE5B4C"/>
    <w:rsid w:val="00CE735C"/>
    <w:rsid w:val="00CF5A1B"/>
    <w:rsid w:val="00D03F39"/>
    <w:rsid w:val="00D11EA8"/>
    <w:rsid w:val="00D120BE"/>
    <w:rsid w:val="00D1249F"/>
    <w:rsid w:val="00D16551"/>
    <w:rsid w:val="00D16BE5"/>
    <w:rsid w:val="00D21F85"/>
    <w:rsid w:val="00D227B4"/>
    <w:rsid w:val="00D22B37"/>
    <w:rsid w:val="00D26ECD"/>
    <w:rsid w:val="00D333CB"/>
    <w:rsid w:val="00D33E98"/>
    <w:rsid w:val="00D34392"/>
    <w:rsid w:val="00D40DD0"/>
    <w:rsid w:val="00D42F68"/>
    <w:rsid w:val="00D56611"/>
    <w:rsid w:val="00D62536"/>
    <w:rsid w:val="00D62D05"/>
    <w:rsid w:val="00D65812"/>
    <w:rsid w:val="00D70B4E"/>
    <w:rsid w:val="00D70EDB"/>
    <w:rsid w:val="00D759B1"/>
    <w:rsid w:val="00D86558"/>
    <w:rsid w:val="00D87A25"/>
    <w:rsid w:val="00D937F2"/>
    <w:rsid w:val="00D93F0D"/>
    <w:rsid w:val="00D97742"/>
    <w:rsid w:val="00D97B27"/>
    <w:rsid w:val="00DA2EFD"/>
    <w:rsid w:val="00DC3BCA"/>
    <w:rsid w:val="00DD02AF"/>
    <w:rsid w:val="00DD197F"/>
    <w:rsid w:val="00DD4708"/>
    <w:rsid w:val="00DE6D20"/>
    <w:rsid w:val="00DF0CB2"/>
    <w:rsid w:val="00DF129E"/>
    <w:rsid w:val="00E01EE3"/>
    <w:rsid w:val="00E01F78"/>
    <w:rsid w:val="00E04EBC"/>
    <w:rsid w:val="00E05102"/>
    <w:rsid w:val="00E05601"/>
    <w:rsid w:val="00E0694B"/>
    <w:rsid w:val="00E10D78"/>
    <w:rsid w:val="00E13107"/>
    <w:rsid w:val="00E21BAB"/>
    <w:rsid w:val="00E227C6"/>
    <w:rsid w:val="00E4151A"/>
    <w:rsid w:val="00E44CC3"/>
    <w:rsid w:val="00E47D69"/>
    <w:rsid w:val="00E624E2"/>
    <w:rsid w:val="00E63D84"/>
    <w:rsid w:val="00E66D48"/>
    <w:rsid w:val="00E676FB"/>
    <w:rsid w:val="00E67C9E"/>
    <w:rsid w:val="00E7250C"/>
    <w:rsid w:val="00E7252E"/>
    <w:rsid w:val="00E753CA"/>
    <w:rsid w:val="00E77383"/>
    <w:rsid w:val="00E81704"/>
    <w:rsid w:val="00E85ED0"/>
    <w:rsid w:val="00E902D8"/>
    <w:rsid w:val="00E953C1"/>
    <w:rsid w:val="00E97B1B"/>
    <w:rsid w:val="00EA3412"/>
    <w:rsid w:val="00EA6FE5"/>
    <w:rsid w:val="00EB2E6F"/>
    <w:rsid w:val="00EB58E0"/>
    <w:rsid w:val="00EB5F33"/>
    <w:rsid w:val="00EC4CEC"/>
    <w:rsid w:val="00EC7C0D"/>
    <w:rsid w:val="00ED5588"/>
    <w:rsid w:val="00EE2FF2"/>
    <w:rsid w:val="00EF2D4E"/>
    <w:rsid w:val="00EF7819"/>
    <w:rsid w:val="00EF78F6"/>
    <w:rsid w:val="00F009DC"/>
    <w:rsid w:val="00F04F26"/>
    <w:rsid w:val="00F1202D"/>
    <w:rsid w:val="00F128D8"/>
    <w:rsid w:val="00F12F0C"/>
    <w:rsid w:val="00F13CFC"/>
    <w:rsid w:val="00F21D6D"/>
    <w:rsid w:val="00F27129"/>
    <w:rsid w:val="00F32B26"/>
    <w:rsid w:val="00F35140"/>
    <w:rsid w:val="00F359F7"/>
    <w:rsid w:val="00F36A58"/>
    <w:rsid w:val="00F455F4"/>
    <w:rsid w:val="00F46CFA"/>
    <w:rsid w:val="00F52A05"/>
    <w:rsid w:val="00F54B09"/>
    <w:rsid w:val="00F64C2C"/>
    <w:rsid w:val="00F676A7"/>
    <w:rsid w:val="00F76C36"/>
    <w:rsid w:val="00F76E43"/>
    <w:rsid w:val="00F77A63"/>
    <w:rsid w:val="00F824BD"/>
    <w:rsid w:val="00F83051"/>
    <w:rsid w:val="00F864E1"/>
    <w:rsid w:val="00F86D5E"/>
    <w:rsid w:val="00F91083"/>
    <w:rsid w:val="00FA0D2F"/>
    <w:rsid w:val="00FA59C5"/>
    <w:rsid w:val="00FA60EC"/>
    <w:rsid w:val="00FB02D8"/>
    <w:rsid w:val="00FB3F65"/>
    <w:rsid w:val="00FB4A89"/>
    <w:rsid w:val="00FC3CF3"/>
    <w:rsid w:val="00FC5EAE"/>
    <w:rsid w:val="00FC6B42"/>
    <w:rsid w:val="00FD29F9"/>
    <w:rsid w:val="00FD2C32"/>
    <w:rsid w:val="00FD38A0"/>
    <w:rsid w:val="00FD38E8"/>
    <w:rsid w:val="00FF1A8E"/>
    <w:rsid w:val="00FF537B"/>
    <w:rsid w:val="00FF7C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rPr>
      <w:rFonts w:ascii="Times New Roman" w:eastAsia="Times New Roman" w:hAnsi="Times New Roman"/>
      <w:sz w:val="24"/>
      <w:szCs w:val="20"/>
    </w:rPr>
  </w:style>
  <w:style w:type="paragraph" w:styleId="Heading1">
    <w:name w:val="heading 1"/>
    <w:basedOn w:val="Normal"/>
    <w:next w:val="Normal"/>
    <w:link w:val="Heading1Char"/>
    <w:uiPriority w:val="99"/>
    <w:qFormat/>
    <w:rsid w:val="000F26A6"/>
    <w:pPr>
      <w:keepNext/>
      <w:spacing w:before="240" w:after="60" w:line="276" w:lineRule="auto"/>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rsid w:val="0068210C"/>
    <w:pPr>
      <w:keepNext/>
      <w:spacing w:before="240" w:after="60" w:line="276" w:lineRule="auto"/>
      <w:outlineLvl w:val="1"/>
    </w:pPr>
    <w:rPr>
      <w:rFonts w:ascii="Cambria" w:eastAsia="Calibri" w:hAnsi="Cambria"/>
      <w:b/>
      <w:bCs/>
      <w:i/>
      <w:iCs/>
      <w:sz w:val="28"/>
      <w:szCs w:val="28"/>
    </w:rPr>
  </w:style>
  <w:style w:type="paragraph" w:styleId="Heading3">
    <w:name w:val="heading 3"/>
    <w:basedOn w:val="Normal"/>
    <w:next w:val="Normal"/>
    <w:link w:val="Heading3Char"/>
    <w:uiPriority w:val="99"/>
    <w:qFormat/>
    <w:rsid w:val="000F26A6"/>
    <w:pPr>
      <w:keepNext/>
      <w:keepLines/>
      <w:spacing w:before="200" w:line="276" w:lineRule="auto"/>
      <w:outlineLvl w:val="2"/>
    </w:pPr>
    <w:rPr>
      <w:rFonts w:ascii="Cambria" w:eastAsia="Calibri" w:hAnsi="Cambria"/>
      <w:b/>
      <w:bCs/>
      <w:color w:val="4F81BD"/>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26A6"/>
    <w:rPr>
      <w:rFonts w:ascii="Cambria" w:hAnsi="Cambria" w:cs="Times New Roman"/>
      <w:b/>
      <w:kern w:val="32"/>
      <w:sz w:val="32"/>
    </w:rPr>
  </w:style>
  <w:style w:type="character" w:customStyle="1" w:styleId="Heading2Char">
    <w:name w:val="Heading 2 Char"/>
    <w:basedOn w:val="DefaultParagraphFont"/>
    <w:link w:val="Heading2"/>
    <w:uiPriority w:val="99"/>
    <w:locked/>
    <w:rsid w:val="0068210C"/>
    <w:rPr>
      <w:rFonts w:ascii="Cambria" w:hAnsi="Cambria" w:cs="Times New Roman"/>
      <w:b/>
      <w:i/>
      <w:sz w:val="28"/>
    </w:rPr>
  </w:style>
  <w:style w:type="character" w:customStyle="1" w:styleId="Heading3Char">
    <w:name w:val="Heading 3 Char"/>
    <w:basedOn w:val="DefaultParagraphFont"/>
    <w:link w:val="Heading3"/>
    <w:uiPriority w:val="99"/>
    <w:locked/>
    <w:rsid w:val="000F26A6"/>
    <w:rPr>
      <w:rFonts w:ascii="Cambria" w:hAnsi="Cambria" w:cs="Times New Roman"/>
      <w:b/>
      <w:color w:val="4F81BD"/>
    </w:rPr>
  </w:style>
  <w:style w:type="paragraph" w:customStyle="1" w:styleId="CommentText1">
    <w:name w:val="Comment Text1"/>
    <w:uiPriority w:val="99"/>
    <w:rsid w:val="006D0EA7"/>
    <w:rPr>
      <w:rFonts w:ascii="Arial" w:hAnsi="Arial"/>
      <w:color w:val="000000"/>
      <w:sz w:val="20"/>
      <w:szCs w:val="20"/>
    </w:rPr>
  </w:style>
  <w:style w:type="paragraph" w:customStyle="1" w:styleId="Weld">
    <w:name w:val="Weld"/>
    <w:uiPriority w:val="99"/>
    <w:rsid w:val="006D0EA7"/>
    <w:pPr>
      <w:jc w:val="center"/>
    </w:pPr>
    <w:rPr>
      <w:rFonts w:ascii="Arial Rounded MT Bold" w:hAnsi="Arial Rounded MT Bold"/>
      <w:color w:val="000000"/>
      <w:sz w:val="16"/>
      <w:szCs w:val="20"/>
    </w:rPr>
  </w:style>
  <w:style w:type="paragraph" w:styleId="PlainText">
    <w:name w:val="Plain Text"/>
    <w:basedOn w:val="Normal"/>
    <w:link w:val="PlainTextChar"/>
    <w:uiPriority w:val="99"/>
    <w:rsid w:val="006D0EA7"/>
    <w:rPr>
      <w:rFonts w:ascii="Calibri" w:eastAsia="Calibri" w:hAnsi="Calibri"/>
      <w:sz w:val="21"/>
      <w:szCs w:val="21"/>
    </w:rPr>
  </w:style>
  <w:style w:type="character" w:customStyle="1" w:styleId="PlainTextChar">
    <w:name w:val="Plain Text Char"/>
    <w:basedOn w:val="DefaultParagraphFont"/>
    <w:link w:val="PlainText"/>
    <w:uiPriority w:val="99"/>
    <w:locked/>
    <w:rsid w:val="006D0EA7"/>
    <w:rPr>
      <w:rFonts w:ascii="Calibri" w:hAnsi="Calibri" w:cs="Times New Roman"/>
      <w:sz w:val="21"/>
    </w:rPr>
  </w:style>
  <w:style w:type="paragraph" w:styleId="Header">
    <w:name w:val="header"/>
    <w:basedOn w:val="Normal"/>
    <w:link w:val="HeaderChar"/>
    <w:uiPriority w:val="99"/>
    <w:rsid w:val="006D0EA7"/>
    <w:pPr>
      <w:tabs>
        <w:tab w:val="center" w:pos="4680"/>
        <w:tab w:val="right" w:pos="9360"/>
      </w:tabs>
    </w:pPr>
    <w:rPr>
      <w:rFonts w:eastAsia="Calibri"/>
      <w:sz w:val="20"/>
    </w:rPr>
  </w:style>
  <w:style w:type="character" w:customStyle="1" w:styleId="HeaderChar">
    <w:name w:val="Header Char"/>
    <w:basedOn w:val="DefaultParagraphFont"/>
    <w:link w:val="Header"/>
    <w:uiPriority w:val="99"/>
    <w:locked/>
    <w:rsid w:val="006D0EA7"/>
    <w:rPr>
      <w:rFonts w:ascii="Times New Roman" w:hAnsi="Times New Roman" w:cs="Times New Roman"/>
      <w:sz w:val="20"/>
    </w:rPr>
  </w:style>
  <w:style w:type="paragraph" w:customStyle="1" w:styleId="FreeForm">
    <w:name w:val="Free Form"/>
    <w:uiPriority w:val="99"/>
    <w:rsid w:val="006D0EA7"/>
    <w:rPr>
      <w:rFonts w:ascii="Helvetica" w:eastAsia="Times New Roman" w:hAnsi="Helvetica"/>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uiPriority w:val="99"/>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rsid w:val="006D0EA7"/>
    <w:rPr>
      <w:rFonts w:ascii="Tahoma" w:eastAsia="Calibri" w:hAnsi="Tahoma"/>
      <w:sz w:val="16"/>
      <w:szCs w:val="16"/>
    </w:rPr>
  </w:style>
  <w:style w:type="character" w:customStyle="1" w:styleId="BalloonTextChar">
    <w:name w:val="Balloon Text Char"/>
    <w:basedOn w:val="DefaultParagraphFont"/>
    <w:link w:val="BalloonText"/>
    <w:uiPriority w:val="99"/>
    <w:locked/>
    <w:rsid w:val="006D0EA7"/>
    <w:rPr>
      <w:rFonts w:ascii="Tahoma" w:hAnsi="Tahoma" w:cs="Times New Roman"/>
      <w:sz w:val="16"/>
    </w:rPr>
  </w:style>
  <w:style w:type="paragraph" w:styleId="ListParagraph">
    <w:name w:val="List Paragraph"/>
    <w:basedOn w:val="Normal"/>
    <w:uiPriority w:val="99"/>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1C7104"/>
    <w:rPr>
      <w:rFonts w:ascii="Times New Roman" w:hAnsi="Times New Roman" w:cs="Times New Roman"/>
      <w:sz w:val="20"/>
    </w:rPr>
  </w:style>
  <w:style w:type="character" w:styleId="CommentReference">
    <w:name w:val="annotation reference"/>
    <w:basedOn w:val="DefaultParagraphFont"/>
    <w:uiPriority w:val="99"/>
    <w:rsid w:val="007040F4"/>
    <w:rPr>
      <w:rFonts w:cs="Times New Roman"/>
      <w:sz w:val="16"/>
    </w:rPr>
  </w:style>
  <w:style w:type="paragraph" w:styleId="CommentText">
    <w:name w:val="annotation text"/>
    <w:basedOn w:val="Normal"/>
    <w:link w:val="CommentTextChar"/>
    <w:uiPriority w:val="99"/>
    <w:rsid w:val="007040F4"/>
    <w:rPr>
      <w:rFonts w:eastAsia="Calibri"/>
      <w:sz w:val="20"/>
    </w:rPr>
  </w:style>
  <w:style w:type="character" w:customStyle="1" w:styleId="CommentTextChar">
    <w:name w:val="Comment Text Char"/>
    <w:basedOn w:val="DefaultParagraphFont"/>
    <w:link w:val="CommentText"/>
    <w:uiPriority w:val="99"/>
    <w:locked/>
    <w:rsid w:val="007040F4"/>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7040F4"/>
    <w:rPr>
      <w:b/>
      <w:bCs/>
    </w:rPr>
  </w:style>
  <w:style w:type="character" w:customStyle="1" w:styleId="CommentSubjectChar">
    <w:name w:val="Comment Subject Char"/>
    <w:basedOn w:val="CommentTextChar"/>
    <w:link w:val="CommentSubject"/>
    <w:uiPriority w:val="99"/>
    <w:locked/>
    <w:rsid w:val="007040F4"/>
    <w:rPr>
      <w:b/>
    </w:rPr>
  </w:style>
  <w:style w:type="paragraph" w:styleId="NoSpacing">
    <w:name w:val="No Spacing"/>
    <w:uiPriority w:val="99"/>
    <w:qFormat/>
    <w:rsid w:val="004E4223"/>
    <w:rPr>
      <w:rFonts w:eastAsia="Times New Roman"/>
    </w:rPr>
  </w:style>
  <w:style w:type="character" w:styleId="Hyperlink">
    <w:name w:val="Hyperlink"/>
    <w:basedOn w:val="DefaultParagraphFont"/>
    <w:uiPriority w:val="99"/>
    <w:rsid w:val="004E4223"/>
    <w:rPr>
      <w:rFonts w:cs="Times New Roman"/>
      <w:color w:val="0000FF"/>
      <w:u w:val="single"/>
    </w:rPr>
  </w:style>
  <w:style w:type="paragraph" w:styleId="BodyText">
    <w:name w:val="Body Text"/>
    <w:basedOn w:val="Normal"/>
    <w:link w:val="BodyTextChar"/>
    <w:uiPriority w:val="99"/>
    <w:rsid w:val="000F26A6"/>
    <w:rPr>
      <w:rFonts w:ascii="Arial" w:eastAsia="Calibri" w:hAnsi="Arial"/>
      <w:b/>
      <w:bCs/>
      <w:sz w:val="20"/>
    </w:rPr>
  </w:style>
  <w:style w:type="character" w:customStyle="1" w:styleId="BodyTextChar">
    <w:name w:val="Body Text Char"/>
    <w:basedOn w:val="DefaultParagraphFont"/>
    <w:link w:val="BodyText"/>
    <w:uiPriority w:val="99"/>
    <w:locked/>
    <w:rsid w:val="000F26A6"/>
    <w:rPr>
      <w:rFonts w:ascii="Arial" w:hAnsi="Arial" w:cs="Times New Roman"/>
      <w:b/>
      <w:sz w:val="20"/>
    </w:rPr>
  </w:style>
  <w:style w:type="character" w:styleId="FootnoteReference">
    <w:name w:val="footnote reference"/>
    <w:basedOn w:val="DefaultParagraphFont"/>
    <w:uiPriority w:val="99"/>
    <w:rsid w:val="000F26A6"/>
    <w:rPr>
      <w:rFonts w:cs="Times New Roman"/>
      <w:vertAlign w:val="superscript"/>
    </w:rPr>
  </w:style>
  <w:style w:type="paragraph" w:styleId="FootnoteText">
    <w:name w:val="footnote text"/>
    <w:basedOn w:val="Normal"/>
    <w:link w:val="FootnoteTextChar"/>
    <w:uiPriority w:val="99"/>
    <w:rsid w:val="000F26A6"/>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uiPriority w:val="99"/>
    <w:locked/>
    <w:rsid w:val="000F26A6"/>
    <w:rPr>
      <w:rFonts w:ascii="Calibri" w:hAnsi="Calibri" w:cs="Times New Roman"/>
      <w:sz w:val="20"/>
    </w:rPr>
  </w:style>
  <w:style w:type="character" w:customStyle="1" w:styleId="CommentTextChar1">
    <w:name w:val="Comment Text Char1"/>
    <w:uiPriority w:val="99"/>
    <w:locked/>
    <w:rsid w:val="000F26A6"/>
    <w:rPr>
      <w:rFonts w:ascii="Calibri" w:hAnsi="Calibri"/>
    </w:rPr>
  </w:style>
  <w:style w:type="character" w:styleId="Strong">
    <w:name w:val="Strong"/>
    <w:basedOn w:val="DefaultParagraphFont"/>
    <w:uiPriority w:val="99"/>
    <w:qFormat/>
    <w:rsid w:val="000F26A6"/>
    <w:rPr>
      <w:rFonts w:cs="Times New Roman"/>
      <w:b/>
    </w:rPr>
  </w:style>
  <w:style w:type="paragraph" w:customStyle="1" w:styleId="Body">
    <w:name w:val="Body"/>
    <w:uiPriority w:val="99"/>
    <w:rsid w:val="000F26A6"/>
    <w:rPr>
      <w:rFonts w:ascii="Helvetica" w:hAnsi="Helvetica"/>
      <w:color w:val="000000"/>
      <w:sz w:val="24"/>
      <w:szCs w:val="20"/>
    </w:rPr>
  </w:style>
  <w:style w:type="paragraph" w:styleId="Title">
    <w:name w:val="Title"/>
    <w:basedOn w:val="Normal"/>
    <w:next w:val="Normal"/>
    <w:link w:val="TitleChar"/>
    <w:uiPriority w:val="99"/>
    <w:qFormat/>
    <w:rsid w:val="000F26A6"/>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uiPriority w:val="99"/>
    <w:locked/>
    <w:rsid w:val="000F26A6"/>
    <w:rPr>
      <w:rFonts w:ascii="Cambria" w:hAnsi="Cambria" w:cs="Times New Roman"/>
      <w:color w:val="17365D"/>
      <w:spacing w:val="5"/>
      <w:kern w:val="28"/>
      <w:sz w:val="52"/>
    </w:rPr>
  </w:style>
  <w:style w:type="paragraph" w:customStyle="1" w:styleId="Text">
    <w:name w:val="Text"/>
    <w:basedOn w:val="Normal"/>
    <w:link w:val="TextChar"/>
    <w:uiPriority w:val="99"/>
    <w:rsid w:val="000F26A6"/>
    <w:pPr>
      <w:spacing w:after="160" w:line="288" w:lineRule="auto"/>
    </w:pPr>
    <w:rPr>
      <w:rFonts w:ascii="Verdana" w:eastAsia="Calibri" w:hAnsi="Verdana"/>
      <w:color w:val="506280"/>
      <w:sz w:val="20"/>
    </w:rPr>
  </w:style>
  <w:style w:type="character" w:customStyle="1" w:styleId="TextChar">
    <w:name w:val="Text Char"/>
    <w:link w:val="Text"/>
    <w:uiPriority w:val="99"/>
    <w:locked/>
    <w:rsid w:val="000F26A6"/>
    <w:rPr>
      <w:rFonts w:ascii="Verdana" w:hAnsi="Verdana"/>
      <w:color w:val="506280"/>
      <w:sz w:val="20"/>
    </w:rPr>
  </w:style>
  <w:style w:type="character" w:styleId="FollowedHyperlink">
    <w:name w:val="FollowedHyperlink"/>
    <w:basedOn w:val="DefaultParagraphFont"/>
    <w:uiPriority w:val="99"/>
    <w:rsid w:val="000F26A6"/>
    <w:rPr>
      <w:rFonts w:cs="Times New Roman"/>
      <w:color w:val="800080"/>
      <w:u w:val="single"/>
    </w:rPr>
  </w:style>
  <w:style w:type="character" w:styleId="PageNumber">
    <w:name w:val="page number"/>
    <w:basedOn w:val="DefaultParagraphFont"/>
    <w:uiPriority w:val="99"/>
    <w:rsid w:val="000F26A6"/>
    <w:rPr>
      <w:rFonts w:cs="Times New Roman"/>
    </w:rPr>
  </w:style>
  <w:style w:type="table" w:styleId="TableGrid">
    <w:name w:val="Table Grid"/>
    <w:basedOn w:val="TableNormal"/>
    <w:uiPriority w:val="99"/>
    <w:locked/>
    <w:rsid w:val="000D078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D21F85"/>
  </w:style>
</w:styles>
</file>

<file path=word/webSettings.xml><?xml version="1.0" encoding="utf-8"?>
<w:webSettings xmlns:r="http://schemas.openxmlformats.org/officeDocument/2006/relationships" xmlns:w="http://schemas.openxmlformats.org/wordprocessingml/2006/main">
  <w:divs>
    <w:div w:id="760025594">
      <w:marLeft w:val="0"/>
      <w:marRight w:val="0"/>
      <w:marTop w:val="0"/>
      <w:marBottom w:val="0"/>
      <w:divBdr>
        <w:top w:val="none" w:sz="0" w:space="0" w:color="auto"/>
        <w:left w:val="none" w:sz="0" w:space="0" w:color="auto"/>
        <w:bottom w:val="none" w:sz="0" w:space="0" w:color="auto"/>
        <w:right w:val="none" w:sz="0" w:space="0" w:color="auto"/>
      </w:divBdr>
    </w:div>
    <w:div w:id="760025595">
      <w:marLeft w:val="0"/>
      <w:marRight w:val="0"/>
      <w:marTop w:val="0"/>
      <w:marBottom w:val="0"/>
      <w:divBdr>
        <w:top w:val="none" w:sz="0" w:space="0" w:color="auto"/>
        <w:left w:val="none" w:sz="0" w:space="0" w:color="auto"/>
        <w:bottom w:val="none" w:sz="0" w:space="0" w:color="auto"/>
        <w:right w:val="none" w:sz="0" w:space="0" w:color="auto"/>
      </w:divBdr>
    </w:div>
    <w:div w:id="760025596">
      <w:marLeft w:val="0"/>
      <w:marRight w:val="0"/>
      <w:marTop w:val="0"/>
      <w:marBottom w:val="0"/>
      <w:divBdr>
        <w:top w:val="none" w:sz="0" w:space="0" w:color="auto"/>
        <w:left w:val="none" w:sz="0" w:space="0" w:color="auto"/>
        <w:bottom w:val="none" w:sz="0" w:space="0" w:color="auto"/>
        <w:right w:val="none" w:sz="0" w:space="0" w:color="auto"/>
      </w:divBdr>
    </w:div>
    <w:div w:id="760025597">
      <w:marLeft w:val="0"/>
      <w:marRight w:val="0"/>
      <w:marTop w:val="0"/>
      <w:marBottom w:val="0"/>
      <w:divBdr>
        <w:top w:val="none" w:sz="0" w:space="0" w:color="auto"/>
        <w:left w:val="none" w:sz="0" w:space="0" w:color="auto"/>
        <w:bottom w:val="none" w:sz="0" w:space="0" w:color="auto"/>
        <w:right w:val="none" w:sz="0" w:space="0" w:color="auto"/>
      </w:divBdr>
    </w:div>
    <w:div w:id="760025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Mode="External" Target="http://www.mass.gov/eohhs/gov/departments/dph/programs/hcq/dhpl/attention-active-military-military-spouses-and-veteran.html"/>
  <Relationship Id="rId13" Type="http://schemas.openxmlformats.org/officeDocument/2006/relationships/hyperlink" TargetMode="External" Target="http://www.mass.gov/eohhs/gov/departments/dph/programs/hcq/dhpl/nursing/licensing/"/>
  <Relationship Id="rId14" Type="http://schemas.openxmlformats.org/officeDocument/2006/relationships/hyperlink" TargetMode="External" Target="http://www.mass.gov/eohhs/gov/departments/dph/programs/community-health/primarycare-healthaccess/healthcare-workforce-center/health-care-workforce-development-reports.html"/>
  <Relationship Id="rId15" Type="http://schemas.openxmlformats.org/officeDocument/2006/relationships/hyperlink" TargetMode="External" Target="http://www.mass.gov/eohhs/gov/departments/dph/programs/hcq/dhpl/nursing/the-massachusetts-health-professions-data-series.html"/>
  <Relationship Id="rId16" Type="http://schemas.openxmlformats.org/officeDocument/2006/relationships/hyperlink" TargetMode="External" Target="http://www.mass.gov/dph/boards/nh"/>
  <Relationship Id="rId17" Type="http://schemas.openxmlformats.org/officeDocument/2006/relationships/hyperlink" TargetMode="External" Target="http://www.mass.gov/dph/boards/pf"/>
  <Relationship Id="rId18" Type="http://schemas.openxmlformats.org/officeDocument/2006/relationships/hyperlink" TargetMode="External" Target="http://www.mass.gov/eohhs/gov/departments/dph/programs/hcq/dhpl/pharmacy/draft-regulations.html"/>
  <Relationship Id="rId19" Type="http://schemas.openxmlformats.org/officeDocument/2006/relationships/hyperlink" TargetMode="External" Target="http://www.mass.gov/dph/boards/rc"/>
  <Relationship Id="rId2" Type="http://schemas.openxmlformats.org/officeDocument/2006/relationships/styles" Target="styles.xml"/>
  <Relationship Id="rId20" Type="http://schemas.openxmlformats.org/officeDocument/2006/relationships/hyperlink" TargetMode="External" Target="https://www.surveymonkey.com/r/L5VVK8Y"/>
  <Relationship Id="rId21" Type="http://schemas.openxmlformats.org/officeDocument/2006/relationships/hyperlink" TargetMode="External" Target="file:///C:/Users/jlavery/AppData/Local/Microsoft/Windows/Temporary%20Internet%20Files/Content.Outlook/8TGC0KQF/www.mass.gov/dph/Boards"/>
  <Relationship Id="rId22" Type="http://schemas.openxmlformats.org/officeDocument/2006/relationships/image" Target="media/image3.png"/>
  <Relationship Id="rId23" Type="http://schemas.openxmlformats.org/officeDocument/2006/relationships/oleObject" Target="embeddings/oleObject1.bin"/>
  <Relationship Id="rId24" Type="http://schemas.openxmlformats.org/officeDocument/2006/relationships/image" Target="media/image4.png"/>
  <Relationship Id="rId25" Type="http://schemas.openxmlformats.org/officeDocument/2006/relationships/oleObject" Target="embeddings/oleObject2.bin"/>
  <Relationship Id="rId26" Type="http://schemas.openxmlformats.org/officeDocument/2006/relationships/image" Target="media/image5.png"/>
  <Relationship Id="rId27" Type="http://schemas.openxmlformats.org/officeDocument/2006/relationships/oleObject" Target="embeddings/oleObject3.bin"/>
  <Relationship Id="rId28" Type="http://schemas.openxmlformats.org/officeDocument/2006/relationships/image" Target="media/image6.emf"/>
  <Relationship Id="rId29" Type="http://schemas.openxmlformats.org/officeDocument/2006/relationships/fontTable" Target="fontTable.xml"/>
  <Relationship Id="rId3" Type="http://schemas.openxmlformats.org/officeDocument/2006/relationships/settings" Target="settings.xml"/>
  <Relationship Id="rId30" Type="http://schemas.openxmlformats.org/officeDocument/2006/relationships/theme" Target="theme/theme1.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image" Target="media/image2.jpeg"/>
</Relationships>

</file>

<file path=word/_rels/footnotes.xml.rels><?xml version="1.0" encoding="UTF-8"?>

<Relationships xmlns="http://schemas.openxmlformats.org/package/2006/relationships">
  <Relationship Id="rId1" Type="http://schemas.openxmlformats.org/officeDocument/2006/relationships/hyperlink" TargetMode="External" Target="http://www.safer.healthcare.ucla.edu/safer/archive/ahrq/FinalPrimerDoc.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13601</Words>
  <Characters>-32766</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2016-03-01T15:58:00Z</dcterms:created>
  <dc:creator>Miley, Timothy (DPH);Thomas.Mangan@MassMail.State.MA.US</dc:creator>
  <lastModifiedBy>jmsullivan</lastModifiedBy>
  <lastPrinted>2016-03-01T15:06:00Z</lastPrinted>
  <dcterms:modified xsi:type="dcterms:W3CDTF">2016-03-01T15:58:00Z</dcterms:modified>
  <revision>2</revision>
  <dc:title>The Commonwealth of Massachusetts</dc:title>
</coreProperties>
</file>