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9B9F" w14:textId="77777777" w:rsidR="002B391E" w:rsidRDefault="002B391E" w:rsidP="002B391E">
      <w:pPr>
        <w:pStyle w:val="BasicParagraph"/>
        <w:spacing w:before="80"/>
        <w:rPr>
          <w:rFonts w:ascii="Roboto-Bold" w:hAnsi="Roboto-Bold" w:cs="Roboto-Bold"/>
          <w:b/>
          <w:bCs/>
          <w:color w:val="001E3D"/>
          <w:spacing w:val="-14"/>
          <w:sz w:val="68"/>
          <w:szCs w:val="68"/>
        </w:rPr>
      </w:pPr>
      <w:bookmarkStart w:id="0" w:name="_GoBack"/>
      <w:bookmarkEnd w:id="0"/>
      <w:r>
        <w:rPr>
          <w:rFonts w:ascii="Roboto-Bold" w:hAnsi="Roboto-Bold" w:cs="Roboto-Bold"/>
          <w:b/>
          <w:bCs/>
          <w:color w:val="001E3D"/>
          <w:spacing w:val="-10"/>
          <w:sz w:val="52"/>
          <w:szCs w:val="52"/>
        </w:rPr>
        <w:t>Tienes infección tuberculosa</w:t>
      </w:r>
      <w:r>
        <w:rPr>
          <w:rFonts w:ascii="Roboto-Bold" w:hAnsi="Roboto-Bold" w:cs="Roboto-Bold"/>
          <w:b/>
          <w:bCs/>
          <w:color w:val="001E3D"/>
          <w:spacing w:val="-9"/>
          <w:sz w:val="44"/>
          <w:szCs w:val="44"/>
        </w:rPr>
        <w:t xml:space="preserve"> </w:t>
      </w:r>
      <w:r>
        <w:rPr>
          <w:rFonts w:ascii="Roboto-Bold" w:hAnsi="Roboto-Bold" w:cs="Roboto-Bold"/>
          <w:b/>
          <w:bCs/>
          <w:color w:val="001E3D"/>
          <w:spacing w:val="-8"/>
          <w:sz w:val="40"/>
          <w:szCs w:val="40"/>
        </w:rPr>
        <w:t>(un tipo de tuberculosis)</w:t>
      </w:r>
    </w:p>
    <w:p w14:paraId="2002DD48" w14:textId="77777777" w:rsidR="00A831C2" w:rsidRPr="00E41DEF" w:rsidRDefault="002B391E" w:rsidP="002B391E">
      <w:pPr>
        <w:rPr>
          <w:rFonts w:ascii="Calibri" w:hAnsi="Calibri" w:cs="Roboto-Regular"/>
          <w:b/>
          <w:color w:val="001E3D"/>
          <w:spacing w:val="-1"/>
        </w:rPr>
      </w:pPr>
      <w:r w:rsidRPr="00E41DEF">
        <w:rPr>
          <w:rFonts w:ascii="Calibri" w:hAnsi="Calibri" w:cs="Roboto-Regular"/>
          <w:b/>
          <w:color w:val="001E3D"/>
          <w:spacing w:val="-1"/>
        </w:rPr>
        <w:t>You have TB infection (a type of TB)</w:t>
      </w:r>
    </w:p>
    <w:p w14:paraId="28EFE7AE" w14:textId="77777777" w:rsidR="002B391E" w:rsidRDefault="002B391E" w:rsidP="002B391E">
      <w:pPr>
        <w:rPr>
          <w:rFonts w:ascii="Roboto-Regular" w:hAnsi="Roboto-Regular" w:cs="Roboto-Regular"/>
          <w:color w:val="001E3D"/>
          <w:spacing w:val="-1"/>
        </w:rPr>
      </w:pPr>
    </w:p>
    <w:p w14:paraId="1697C47F" w14:textId="77777777" w:rsidR="002B391E" w:rsidRDefault="002B391E" w:rsidP="002B391E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Esto significa que en tu cuerpo hay gérmenes de la tuberculosis pero no te sientes enfermo. La infección tuberculosa no es contagiosa.  </w:t>
      </w:r>
    </w:p>
    <w:p w14:paraId="5759FE26" w14:textId="77777777" w:rsidR="002B391E" w:rsidRPr="00E41DEF" w:rsidRDefault="002B391E" w:rsidP="002B391E">
      <w:pPr>
        <w:rPr>
          <w:rStyle w:val="strategytextLEAD"/>
          <w:rFonts w:ascii="Calibri" w:hAnsi="Calibri" w:cs="Roboto-Regular"/>
          <w:b w:val="0"/>
          <w:bCs w:val="0"/>
        </w:rPr>
      </w:pPr>
      <w:r w:rsidRPr="00E41DEF">
        <w:rPr>
          <w:rStyle w:val="strategytextLEAD"/>
          <w:rFonts w:ascii="Calibri" w:hAnsi="Calibri" w:cs="Roboto-Regular"/>
          <w:b w:val="0"/>
          <w:bCs w:val="0"/>
        </w:rPr>
        <w:t>This means you have TB germs in your body, but you don’t feel sick. You can’t give TB infection to your family or other people.</w:t>
      </w:r>
    </w:p>
    <w:p w14:paraId="3277D29E" w14:textId="77777777" w:rsidR="002B391E" w:rsidRDefault="002B391E" w:rsidP="002B391E">
      <w:pPr>
        <w:rPr>
          <w:rStyle w:val="strategytextLEAD"/>
          <w:rFonts w:ascii="Roboto-Regular" w:hAnsi="Roboto-Regular" w:cs="Roboto-Regular"/>
          <w:b w:val="0"/>
          <w:bCs w:val="0"/>
        </w:rPr>
      </w:pPr>
    </w:p>
    <w:p w14:paraId="39D7D6EF" w14:textId="77777777" w:rsidR="002B391E" w:rsidRDefault="002B391E" w:rsidP="002B391E">
      <w:pPr>
        <w:pStyle w:val="subheads"/>
        <w:spacing w:before="80"/>
        <w:rPr>
          <w:sz w:val="36"/>
          <w:szCs w:val="36"/>
        </w:rPr>
      </w:pPr>
      <w:r>
        <w:rPr>
          <w:spacing w:val="-3"/>
          <w:sz w:val="34"/>
          <w:szCs w:val="34"/>
        </w:rPr>
        <w:t xml:space="preserve">Es importante tomar medicamentos para la infección tuberculosa ahora.  </w:t>
      </w:r>
    </w:p>
    <w:p w14:paraId="285D5901" w14:textId="77777777" w:rsidR="002B391E" w:rsidRPr="00E41DEF" w:rsidRDefault="002B391E" w:rsidP="002B391E">
      <w:pPr>
        <w:pStyle w:val="BasicParagraph"/>
        <w:spacing w:before="8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E41DEF">
        <w:rPr>
          <w:rFonts w:ascii="Calibri" w:hAnsi="Calibri" w:cs="Roboto-Regular"/>
          <w:b/>
          <w:color w:val="001E3D"/>
          <w:spacing w:val="-1"/>
          <w:sz w:val="24"/>
          <w:szCs w:val="24"/>
        </w:rPr>
        <w:t>It is important to take medicine for TB infection now.</w:t>
      </w:r>
    </w:p>
    <w:p w14:paraId="202C4E76" w14:textId="77777777" w:rsidR="002B391E" w:rsidRDefault="002B391E" w:rsidP="002B391E"/>
    <w:p w14:paraId="5ECAC933" w14:textId="77777777" w:rsidR="002B391E" w:rsidRDefault="002B391E" w:rsidP="00E41DEF">
      <w:pPr>
        <w:pStyle w:val="BasicParagraph"/>
        <w:suppressAutoHyphens/>
        <w:spacing w:before="80"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 xml:space="preserve">Al tomar el medicamento para la tuberculosis, ¡puedes prevenir </w:t>
      </w:r>
      <w:r>
        <w:rPr>
          <w:rFonts w:ascii="Roboto-Bold" w:hAnsi="Roboto-Bold" w:cs="Roboto-Bold"/>
          <w:b/>
          <w:bCs/>
        </w:rPr>
        <w:br/>
        <w:t xml:space="preserve">la enfermedad y mantener saludable a tu familia! </w:t>
      </w:r>
    </w:p>
    <w:p w14:paraId="24959C8B" w14:textId="77777777" w:rsidR="002B391E" w:rsidRPr="00E41DEF" w:rsidRDefault="002B391E" w:rsidP="002B391E">
      <w:pPr>
        <w:rPr>
          <w:rFonts w:ascii="Calibri" w:hAnsi="Calibri" w:cs="Roboto-Regular"/>
          <w:b/>
        </w:rPr>
      </w:pPr>
      <w:r w:rsidRPr="00E41DEF">
        <w:rPr>
          <w:rFonts w:ascii="Calibri" w:hAnsi="Calibri" w:cs="Roboto-Regular"/>
          <w:b/>
        </w:rPr>
        <w:t xml:space="preserve">By taking your TB medicine, you can prevent </w:t>
      </w:r>
      <w:r w:rsidRPr="00E41DEF">
        <w:rPr>
          <w:rFonts w:ascii="Calibri" w:hAnsi="Calibri" w:cs="Roboto-Regular"/>
          <w:b/>
        </w:rPr>
        <w:br/>
        <w:t>TB disease and keep your family healthy!</w:t>
      </w:r>
    </w:p>
    <w:p w14:paraId="1AA3535F" w14:textId="77777777" w:rsidR="002B391E" w:rsidRDefault="002B391E" w:rsidP="002B391E">
      <w:pPr>
        <w:rPr>
          <w:rFonts w:ascii="Roboto-Regular" w:hAnsi="Roboto-Regular" w:cs="Roboto-Regular"/>
        </w:rPr>
      </w:pPr>
    </w:p>
    <w:p w14:paraId="06C212F2" w14:textId="77777777" w:rsidR="002B391E" w:rsidRDefault="002B391E" w:rsidP="002B391E">
      <w:pPr>
        <w:pStyle w:val="BasicParagraph"/>
        <w:suppressAutoHyphens/>
        <w:spacing w:before="80"/>
        <w:rPr>
          <w:rFonts w:ascii="Roboto-Bold" w:hAnsi="Roboto-Bold" w:cs="Roboto-Bold"/>
          <w:b/>
          <w:bCs/>
          <w:color w:val="001E3D"/>
          <w:spacing w:val="-10"/>
          <w:sz w:val="48"/>
          <w:szCs w:val="48"/>
        </w:rPr>
      </w:pPr>
      <w:r>
        <w:rPr>
          <w:rFonts w:ascii="Roboto-Bold" w:hAnsi="Roboto-Bold" w:cs="Roboto-Bold"/>
          <w:b/>
          <w:bCs/>
          <w:color w:val="001E3D"/>
          <w:spacing w:val="-10"/>
          <w:sz w:val="48"/>
          <w:szCs w:val="48"/>
        </w:rPr>
        <w:t>¿Por qué debo tomar el medicamento para la tuberculosis ahora?</w:t>
      </w:r>
    </w:p>
    <w:p w14:paraId="5E5D8090" w14:textId="77777777" w:rsidR="002B391E" w:rsidRPr="00E41DEF" w:rsidRDefault="002B391E" w:rsidP="002B391E">
      <w:pPr>
        <w:pStyle w:val="BasicParagraph"/>
        <w:spacing w:before="120"/>
        <w:rPr>
          <w:rFonts w:ascii="Calibri" w:hAnsi="Calibri" w:cs="Roboto-Regular"/>
          <w:b/>
          <w:color w:val="001E3D"/>
          <w:sz w:val="24"/>
          <w:szCs w:val="24"/>
        </w:rPr>
      </w:pPr>
      <w:r w:rsidRPr="00E41DEF">
        <w:rPr>
          <w:rFonts w:ascii="Calibri" w:hAnsi="Calibri" w:cs="Roboto-Regular"/>
          <w:b/>
          <w:color w:val="001E3D"/>
          <w:sz w:val="24"/>
          <w:szCs w:val="24"/>
        </w:rPr>
        <w:t>Why take TB medicine now?</w:t>
      </w:r>
    </w:p>
    <w:p w14:paraId="441A0C6C" w14:textId="77777777" w:rsidR="002B391E" w:rsidRDefault="002B391E" w:rsidP="002B391E"/>
    <w:p w14:paraId="365B6B98" w14:textId="77777777" w:rsidR="002B391E" w:rsidRDefault="002B391E" w:rsidP="002B391E"/>
    <w:p w14:paraId="01EA1DE3" w14:textId="77777777" w:rsidR="0034327E" w:rsidRDefault="0034327E" w:rsidP="002B391E">
      <w:pPr>
        <w:pStyle w:val="subheads"/>
        <w:spacing w:before="80"/>
        <w:rPr>
          <w:sz w:val="32"/>
          <w:szCs w:val="32"/>
        </w:rPr>
      </w:pPr>
    </w:p>
    <w:p w14:paraId="6C3B7052" w14:textId="77777777" w:rsidR="002B391E" w:rsidRDefault="002B391E" w:rsidP="002B391E">
      <w:pPr>
        <w:pStyle w:val="subheads"/>
        <w:spacing w:before="80"/>
        <w:rPr>
          <w:sz w:val="32"/>
          <w:szCs w:val="32"/>
        </w:rPr>
      </w:pPr>
      <w:r>
        <w:rPr>
          <w:sz w:val="32"/>
          <w:szCs w:val="32"/>
        </w:rPr>
        <w:t>La infección tuberculosa puede convertirse en enfermedad de tuberculosis.</w:t>
      </w:r>
    </w:p>
    <w:p w14:paraId="3F50EC48" w14:textId="77777777" w:rsidR="002B391E" w:rsidRPr="00E41DEF" w:rsidRDefault="002B391E" w:rsidP="002B391E">
      <w:pPr>
        <w:rPr>
          <w:rFonts w:ascii="Calibri" w:hAnsi="Calibri" w:cs="Roboto-Regular"/>
          <w:b/>
          <w:bCs/>
        </w:rPr>
      </w:pPr>
      <w:r w:rsidRPr="00E41DEF">
        <w:rPr>
          <w:rFonts w:ascii="Calibri" w:hAnsi="Calibri" w:cs="Roboto-Regular"/>
          <w:b/>
          <w:bCs/>
        </w:rPr>
        <w:t>TB infection can turn into TB disease.</w:t>
      </w:r>
    </w:p>
    <w:p w14:paraId="1E854E9D" w14:textId="77777777" w:rsidR="002B391E" w:rsidRDefault="002B391E" w:rsidP="002B391E">
      <w:pPr>
        <w:rPr>
          <w:rFonts w:ascii="Roboto-Regular" w:hAnsi="Roboto-Regular" w:cs="Roboto-Regular"/>
          <w:b/>
          <w:bCs/>
        </w:rPr>
      </w:pPr>
    </w:p>
    <w:p w14:paraId="7B25A94F" w14:textId="77777777" w:rsidR="002B391E" w:rsidRDefault="002B391E" w:rsidP="002B391E">
      <w:pPr>
        <w:pStyle w:val="BasicParagraph"/>
        <w:suppressAutoHyphens/>
        <w:spacing w:before="80"/>
        <w:rPr>
          <w:rStyle w:val="strategytextLEAD"/>
          <w:rFonts w:ascii="Roboto-Medium" w:hAnsi="Roboto-Medium" w:cs="Roboto-Medium"/>
          <w:b w:val="0"/>
          <w:bCs w:val="0"/>
        </w:rPr>
      </w:pPr>
      <w:r>
        <w:rPr>
          <w:rStyle w:val="strategytextLEAD"/>
          <w:rFonts w:ascii="Roboto-Medium" w:hAnsi="Roboto-Medium" w:cs="Roboto-Medium"/>
          <w:b w:val="0"/>
          <w:bCs w:val="0"/>
        </w:rPr>
        <w:t xml:space="preserve">La enfermedad de tuberculosis puede afectar cualquier parte del cuerpo pero, por lo general, afecta los pulmones. Cuando las personas tienen tuberculosis normalmente se sienten enfermas. </w:t>
      </w:r>
    </w:p>
    <w:p w14:paraId="6EDD3874" w14:textId="77777777" w:rsidR="002B391E" w:rsidRPr="00E41DEF" w:rsidRDefault="002B391E" w:rsidP="002B391E">
      <w:pPr>
        <w:pStyle w:val="BasicParagraph"/>
        <w:suppressAutoHyphens/>
        <w:spacing w:before="80"/>
        <w:rPr>
          <w:rStyle w:val="strategytextLEAD"/>
          <w:rFonts w:ascii="Calibri" w:hAnsi="Calibri" w:cs="Roboto-Medium"/>
          <w:bCs w:val="0"/>
          <w:sz w:val="24"/>
          <w:szCs w:val="24"/>
        </w:rPr>
      </w:pPr>
      <w:r w:rsidRPr="00E41DEF">
        <w:rPr>
          <w:rFonts w:ascii="Calibri" w:hAnsi="Calibri" w:cs="Roboto-Regular"/>
          <w:sz w:val="24"/>
          <w:szCs w:val="24"/>
        </w:rPr>
        <w:t>TB disease can hurt any part of the body, but it usually hurts the lungs. When people have TB disease, they usually feel sick.</w:t>
      </w:r>
    </w:p>
    <w:p w14:paraId="37CBA49D" w14:textId="77777777" w:rsidR="002B391E" w:rsidRDefault="002B391E" w:rsidP="002B391E"/>
    <w:p w14:paraId="1A76F939" w14:textId="77777777" w:rsidR="002B391E" w:rsidRDefault="002B391E" w:rsidP="002B391E">
      <w:pPr>
        <w:pStyle w:val="subheads"/>
        <w:spacing w:before="80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Si enfermas de tuberculosis, es posible que tengas los siguientes síntomas:</w:t>
      </w:r>
    </w:p>
    <w:p w14:paraId="6143BF8B" w14:textId="77777777" w:rsidR="002B391E" w:rsidRPr="00E41DEF" w:rsidRDefault="002B391E" w:rsidP="002B391E">
      <w:pPr>
        <w:rPr>
          <w:rFonts w:ascii="Calibri" w:hAnsi="Calibri" w:cs="Roboto-Regular"/>
          <w:b/>
          <w:bCs/>
          <w:color w:val="000000"/>
        </w:rPr>
      </w:pPr>
      <w:r w:rsidRPr="00E41DEF">
        <w:rPr>
          <w:rFonts w:ascii="Calibri" w:hAnsi="Calibri" w:cs="Roboto-Regular"/>
          <w:b/>
          <w:bCs/>
          <w:color w:val="000000"/>
        </w:rPr>
        <w:t>If you become sick with TB disease, you might:</w:t>
      </w:r>
    </w:p>
    <w:p w14:paraId="7F182E67" w14:textId="77777777" w:rsidR="002B391E" w:rsidRPr="00E41DEF" w:rsidRDefault="002B391E" w:rsidP="002B391E">
      <w:pPr>
        <w:rPr>
          <w:rFonts w:ascii="Calibri" w:hAnsi="Calibri" w:cs="Roboto-Regular"/>
          <w:b/>
          <w:bCs/>
          <w:color w:val="000000"/>
        </w:rPr>
      </w:pPr>
    </w:p>
    <w:p w14:paraId="5DB92FBC" w14:textId="77777777" w:rsidR="002B391E" w:rsidRDefault="002B391E" w:rsidP="002B391E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Fiebre</w:t>
      </w:r>
    </w:p>
    <w:p w14:paraId="70C210B1" w14:textId="0D894344" w:rsidR="002B391E" w:rsidRPr="0034327E" w:rsidRDefault="002B391E" w:rsidP="0034327E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E41DEF">
        <w:rPr>
          <w:rFonts w:ascii="Calibri" w:hAnsi="Calibri" w:cs="Roboto-Regular"/>
          <w:sz w:val="24"/>
          <w:szCs w:val="24"/>
        </w:rPr>
        <w:t>Have fever</w:t>
      </w:r>
    </w:p>
    <w:p w14:paraId="60074EDC" w14:textId="77777777" w:rsidR="002B391E" w:rsidRDefault="002B391E" w:rsidP="002B391E"/>
    <w:p w14:paraId="136931CE" w14:textId="77777777" w:rsidR="002B391E" w:rsidRDefault="002B391E" w:rsidP="002B391E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Pérdida de peso</w:t>
      </w:r>
    </w:p>
    <w:p w14:paraId="45A8642F" w14:textId="77777777" w:rsidR="002B391E" w:rsidRPr="00E41DEF" w:rsidRDefault="002B391E" w:rsidP="002B391E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E41DEF">
        <w:rPr>
          <w:rFonts w:ascii="Calibri" w:hAnsi="Calibri" w:cs="Roboto-Regular"/>
          <w:sz w:val="24"/>
          <w:szCs w:val="24"/>
        </w:rPr>
        <w:t>Lose weight</w:t>
      </w:r>
    </w:p>
    <w:p w14:paraId="68182953" w14:textId="77777777" w:rsidR="002B391E" w:rsidRDefault="002B391E" w:rsidP="002B391E"/>
    <w:p w14:paraId="01F65595" w14:textId="77777777" w:rsidR="002B391E" w:rsidRDefault="002B391E" w:rsidP="002B391E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Tos</w:t>
      </w:r>
    </w:p>
    <w:p w14:paraId="623DF557" w14:textId="77777777" w:rsidR="002B391E" w:rsidRPr="00E41DEF" w:rsidRDefault="002B391E" w:rsidP="002B391E">
      <w:pPr>
        <w:rPr>
          <w:rFonts w:ascii="Calibri" w:hAnsi="Calibri" w:cs="Roboto-Regular"/>
        </w:rPr>
      </w:pPr>
      <w:r w:rsidRPr="00E41DEF">
        <w:rPr>
          <w:rFonts w:ascii="Calibri" w:hAnsi="Calibri" w:cs="Roboto-Regular"/>
        </w:rPr>
        <w:t>Cough</w:t>
      </w:r>
    </w:p>
    <w:p w14:paraId="7DF9FDFE" w14:textId="77777777" w:rsidR="002B391E" w:rsidRDefault="002B391E" w:rsidP="002B391E">
      <w:pPr>
        <w:rPr>
          <w:rFonts w:ascii="Roboto-Regular" w:hAnsi="Roboto-Regular" w:cs="Roboto-Regular"/>
        </w:rPr>
      </w:pPr>
    </w:p>
    <w:p w14:paraId="7A9205FC" w14:textId="77777777" w:rsidR="002B391E" w:rsidRDefault="002B391E" w:rsidP="002B391E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Cansancio</w:t>
      </w:r>
    </w:p>
    <w:p w14:paraId="4EFC998B" w14:textId="77777777" w:rsidR="002B391E" w:rsidRPr="00E41DEF" w:rsidRDefault="002B391E" w:rsidP="002B391E">
      <w:pPr>
        <w:pStyle w:val="BasicParagraph"/>
        <w:suppressAutoHyphens/>
        <w:rPr>
          <w:rFonts w:ascii="Calibri" w:hAnsi="Calibri" w:cs="Roboto-Regular"/>
          <w:sz w:val="24"/>
          <w:szCs w:val="24"/>
        </w:rPr>
      </w:pPr>
      <w:r w:rsidRPr="00E41DEF">
        <w:rPr>
          <w:rFonts w:ascii="Calibri" w:hAnsi="Calibri" w:cs="Roboto-Regular"/>
          <w:sz w:val="24"/>
          <w:szCs w:val="24"/>
        </w:rPr>
        <w:t>Feel tired</w:t>
      </w:r>
    </w:p>
    <w:p w14:paraId="4B9B5338" w14:textId="77777777" w:rsidR="002B391E" w:rsidRDefault="002B391E" w:rsidP="002B391E"/>
    <w:p w14:paraId="20D47080" w14:textId="77777777" w:rsidR="002B391E" w:rsidRDefault="002B391E" w:rsidP="002B391E">
      <w:pPr>
        <w:pStyle w:val="BasicParagraph"/>
        <w:suppressAutoHyphens/>
        <w:rPr>
          <w:rFonts w:ascii="Roboto-Bold" w:hAnsi="Roboto-Bold" w:cs="Roboto-Bold"/>
          <w:b/>
          <w:bCs/>
        </w:rPr>
      </w:pPr>
      <w:r>
        <w:rPr>
          <w:rFonts w:ascii="Roboto-Bold" w:hAnsi="Roboto-Bold" w:cs="Roboto-Bold"/>
          <w:b/>
          <w:bCs/>
        </w:rPr>
        <w:t>Sudor nocturno</w:t>
      </w:r>
    </w:p>
    <w:p w14:paraId="10EC9A39" w14:textId="77777777" w:rsidR="002B391E" w:rsidRPr="00E41DEF" w:rsidRDefault="002B391E" w:rsidP="002B391E">
      <w:pPr>
        <w:pStyle w:val="BasicParagraph"/>
        <w:suppressAutoHyphens/>
        <w:spacing w:before="40"/>
        <w:rPr>
          <w:rFonts w:ascii="Calibri" w:hAnsi="Calibri" w:cs="Roboto-Regular"/>
          <w:sz w:val="24"/>
          <w:szCs w:val="24"/>
        </w:rPr>
      </w:pPr>
      <w:r w:rsidRPr="00E41DEF">
        <w:rPr>
          <w:rFonts w:ascii="Calibri" w:hAnsi="Calibri" w:cs="Roboto-Regular"/>
          <w:sz w:val="24"/>
          <w:szCs w:val="24"/>
        </w:rPr>
        <w:t>Sweat at night</w:t>
      </w:r>
    </w:p>
    <w:p w14:paraId="5FE52744" w14:textId="77777777" w:rsidR="002B391E" w:rsidRDefault="002B391E" w:rsidP="002B391E"/>
    <w:p w14:paraId="75203C22" w14:textId="77777777" w:rsidR="002B391E" w:rsidRDefault="002B391E" w:rsidP="002B391E">
      <w:pPr>
        <w:pStyle w:val="subheads"/>
        <w:spacing w:before="80"/>
        <w:rPr>
          <w:sz w:val="32"/>
          <w:szCs w:val="32"/>
        </w:rPr>
      </w:pPr>
      <w:r>
        <w:rPr>
          <w:sz w:val="32"/>
          <w:szCs w:val="32"/>
        </w:rPr>
        <w:t xml:space="preserve">Si enfermas de tuberculosis, también puedes contagiar a tu familia o a otras personas. </w:t>
      </w:r>
    </w:p>
    <w:p w14:paraId="70AFDBC9" w14:textId="77777777" w:rsidR="002B391E" w:rsidRPr="00E41DEF" w:rsidRDefault="002B391E" w:rsidP="002B391E">
      <w:pPr>
        <w:pStyle w:val="BasicParagraph"/>
        <w:spacing w:before="120"/>
        <w:rPr>
          <w:rFonts w:ascii="Calibri" w:hAnsi="Calibri" w:cs="Roboto-Regular"/>
          <w:b/>
          <w:color w:val="001E3D"/>
          <w:spacing w:val="-1"/>
          <w:sz w:val="24"/>
          <w:szCs w:val="24"/>
        </w:rPr>
      </w:pPr>
      <w:r w:rsidRPr="00E41DEF">
        <w:rPr>
          <w:rFonts w:ascii="Calibri" w:hAnsi="Calibri" w:cs="Roboto-Regular"/>
          <w:b/>
          <w:color w:val="001E3D"/>
          <w:spacing w:val="-1"/>
          <w:sz w:val="24"/>
          <w:szCs w:val="24"/>
        </w:rPr>
        <w:t>If you become sick with TB disease, you can also give TB to your family or other people.</w:t>
      </w:r>
    </w:p>
    <w:p w14:paraId="258F9C8A" w14:textId="77777777" w:rsidR="002B391E" w:rsidRDefault="002B391E" w:rsidP="002B391E"/>
    <w:p w14:paraId="117530FA" w14:textId="77777777" w:rsidR="002B391E" w:rsidRDefault="002B391E" w:rsidP="002B391E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Spanish.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57E4AE4D" w14:textId="77777777" w:rsidR="002B391E" w:rsidRDefault="002B391E" w:rsidP="002B391E"/>
    <w:sectPr w:rsidR="002B391E" w:rsidSect="00A831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Medium">
    <w:altName w:val="Roboto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1E"/>
    <w:rsid w:val="002B391E"/>
    <w:rsid w:val="0034327E"/>
    <w:rsid w:val="00387D49"/>
    <w:rsid w:val="00A831C2"/>
    <w:rsid w:val="00E4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03F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B39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B391E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B391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B391E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B39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2B391E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2B391E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B391E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Company>EOHHS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2015-03-31T17:51:00Z</dcterms:created>
  <dc:creator>CH Guest</dc:creator>
  <lastModifiedBy/>
  <dcterms:modified xsi:type="dcterms:W3CDTF">2015-03-31T17:51:00Z</dcterms:modified>
  <revision>2</revision>
</coreProperties>
</file>