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79ED9" w14:textId="77777777" w:rsidR="003538E7" w:rsidRDefault="00873539">
      <w:pPr>
        <w:pStyle w:val="Heading1"/>
        <w:spacing w:before="39"/>
        <w:ind w:left="2454" w:right="2453" w:firstLine="0"/>
        <w:jc w:val="center"/>
        <w:rPr>
          <w:spacing w:val="-1"/>
        </w:rPr>
      </w:pPr>
      <w:r>
        <w:t>PANDAS/PANS</w:t>
      </w:r>
      <w:r>
        <w:rPr>
          <w:spacing w:val="-4"/>
        </w:rPr>
        <w:t xml:space="preserve"> </w:t>
      </w:r>
      <w:r>
        <w:t>Advisory</w:t>
      </w:r>
      <w:r>
        <w:rPr>
          <w:spacing w:val="-2"/>
        </w:rPr>
        <w:t xml:space="preserve"> </w:t>
      </w:r>
      <w:r>
        <w:t>Council</w:t>
      </w:r>
      <w:r>
        <w:rPr>
          <w:spacing w:val="-1"/>
        </w:rPr>
        <w:t xml:space="preserve"> </w:t>
      </w:r>
    </w:p>
    <w:p w14:paraId="6F09FAA3" w14:textId="25842622" w:rsidR="00BB11EA" w:rsidRDefault="00BB11EA">
      <w:pPr>
        <w:pStyle w:val="Heading1"/>
        <w:spacing w:before="39"/>
        <w:ind w:left="2454" w:right="2453" w:firstLine="0"/>
        <w:jc w:val="center"/>
        <w:rPr>
          <w:spacing w:val="-1"/>
        </w:rPr>
      </w:pPr>
      <w:r>
        <w:rPr>
          <w:spacing w:val="-1"/>
        </w:rPr>
        <w:t>Diagnosis</w:t>
      </w:r>
      <w:r w:rsidR="00E13BCB">
        <w:rPr>
          <w:spacing w:val="-1"/>
        </w:rPr>
        <w:t xml:space="preserve"> </w:t>
      </w:r>
      <w:r>
        <w:rPr>
          <w:spacing w:val="-1"/>
        </w:rPr>
        <w:t xml:space="preserve">Workgroup </w:t>
      </w:r>
    </w:p>
    <w:p w14:paraId="61E21746" w14:textId="21E0C15A" w:rsidR="002D52D8" w:rsidRDefault="00873539">
      <w:pPr>
        <w:pStyle w:val="Heading1"/>
        <w:spacing w:before="39"/>
        <w:ind w:left="2454" w:right="2453" w:firstLine="0"/>
        <w:jc w:val="center"/>
      </w:pPr>
      <w:r>
        <w:t>Meeting</w:t>
      </w:r>
      <w:r w:rsidR="00DA176D">
        <w:br/>
      </w:r>
      <w:r w:rsidR="00232F25">
        <w:t>May 2</w:t>
      </w:r>
      <w:r w:rsidR="008F479A">
        <w:t>, 202</w:t>
      </w:r>
      <w:r w:rsidR="00A7016E">
        <w:t xml:space="preserve">2 </w:t>
      </w:r>
      <w:r w:rsidR="00472362">
        <w:t>Approved</w:t>
      </w:r>
      <w:r w:rsidR="004D160E">
        <w:t xml:space="preserve"> Meeting Minutes</w:t>
      </w:r>
    </w:p>
    <w:p w14:paraId="61E21747" w14:textId="0F6D73B3" w:rsidR="002D52D8" w:rsidRDefault="002D52D8" w:rsidP="008F479A">
      <w:pPr>
        <w:pStyle w:val="BodyText"/>
        <w:ind w:left="2454" w:right="2453"/>
      </w:pPr>
    </w:p>
    <w:p w14:paraId="61E21748" w14:textId="77E4D8A1" w:rsidR="002D52D8" w:rsidRDefault="00873539">
      <w:pPr>
        <w:pStyle w:val="BodyText"/>
        <w:ind w:left="2453" w:right="2453"/>
        <w:jc w:val="center"/>
      </w:pPr>
      <w:r>
        <w:t>Via</w:t>
      </w:r>
      <w:r>
        <w:rPr>
          <w:spacing w:val="-2"/>
        </w:rPr>
        <w:t xml:space="preserve"> </w:t>
      </w:r>
      <w:r w:rsidR="00232F25">
        <w:t>Zoom</w:t>
      </w:r>
    </w:p>
    <w:p w14:paraId="61E21749" w14:textId="77777777" w:rsidR="002D52D8" w:rsidRDefault="002D52D8">
      <w:pPr>
        <w:pStyle w:val="BodyText"/>
        <w:spacing w:before="10"/>
        <w:rPr>
          <w:sz w:val="21"/>
        </w:rPr>
      </w:pPr>
    </w:p>
    <w:p w14:paraId="61E2174A" w14:textId="3F7A975F" w:rsidR="002D52D8" w:rsidRDefault="00873539">
      <w:pPr>
        <w:pStyle w:val="BodyText"/>
        <w:spacing w:before="1"/>
        <w:ind w:left="119" w:right="294"/>
      </w:pPr>
      <w:r w:rsidRPr="21FF55F8">
        <w:rPr>
          <w:b/>
          <w:bCs/>
        </w:rPr>
        <w:t xml:space="preserve">Present: </w:t>
      </w:r>
      <w:r w:rsidR="00BB11EA">
        <w:t xml:space="preserve">Sylvia Fogel MD; Melissa McCormack MD; John Gaitanis MD; Julia </w:t>
      </w:r>
      <w:r w:rsidR="00232F25">
        <w:t>(</w:t>
      </w:r>
      <w:proofErr w:type="spellStart"/>
      <w:r w:rsidR="00232F25">
        <w:t>YuJuan</w:t>
      </w:r>
      <w:proofErr w:type="spellEnd"/>
      <w:r w:rsidR="00232F25">
        <w:t>) Zhang MD</w:t>
      </w:r>
    </w:p>
    <w:p w14:paraId="61E2174B" w14:textId="77777777" w:rsidR="002D52D8" w:rsidRDefault="002D52D8">
      <w:pPr>
        <w:pStyle w:val="BodyText"/>
      </w:pPr>
    </w:p>
    <w:p w14:paraId="61E2174C" w14:textId="77777777" w:rsidR="002D52D8" w:rsidRDefault="00873539">
      <w:pPr>
        <w:pStyle w:val="Heading1"/>
        <w:spacing w:before="1"/>
        <w:ind w:left="119" w:firstLine="0"/>
      </w:pPr>
      <w:r>
        <w:t>Meeting</w:t>
      </w:r>
      <w:r>
        <w:rPr>
          <w:spacing w:val="-1"/>
        </w:rPr>
        <w:t xml:space="preserve"> </w:t>
      </w:r>
      <w:r>
        <w:t>Agenda</w:t>
      </w:r>
    </w:p>
    <w:p w14:paraId="5D0DFE16" w14:textId="77777777" w:rsidR="00232F25" w:rsidRDefault="00232F25" w:rsidP="00232F25">
      <w:pPr>
        <w:pStyle w:val="ListParagraph"/>
        <w:widowControl/>
        <w:numPr>
          <w:ilvl w:val="0"/>
          <w:numId w:val="8"/>
        </w:numPr>
        <w:autoSpaceDE/>
        <w:autoSpaceDN/>
        <w:rPr>
          <w:rFonts w:ascii="Arial" w:hAnsi="Arial" w:cs="Arial"/>
          <w:szCs w:val="24"/>
        </w:rPr>
      </w:pPr>
      <w:r>
        <w:rPr>
          <w:rFonts w:ascii="Arial" w:hAnsi="Arial" w:cs="Arial"/>
          <w:szCs w:val="24"/>
        </w:rPr>
        <w:t>Meeting called to order</w:t>
      </w:r>
    </w:p>
    <w:p w14:paraId="7CD98561" w14:textId="77777777" w:rsidR="00232F25" w:rsidRDefault="00232F25" w:rsidP="00232F25">
      <w:pPr>
        <w:pStyle w:val="ListParagraph"/>
        <w:widowControl/>
        <w:numPr>
          <w:ilvl w:val="0"/>
          <w:numId w:val="8"/>
        </w:numPr>
        <w:autoSpaceDE/>
        <w:autoSpaceDN/>
        <w:rPr>
          <w:rFonts w:ascii="Arial" w:hAnsi="Arial" w:cs="Arial"/>
          <w:szCs w:val="24"/>
        </w:rPr>
      </w:pPr>
      <w:r>
        <w:rPr>
          <w:rFonts w:ascii="Arial" w:hAnsi="Arial" w:cs="Arial"/>
          <w:szCs w:val="24"/>
        </w:rPr>
        <w:t>Review and discuss research review</w:t>
      </w:r>
    </w:p>
    <w:p w14:paraId="3FDECFF3" w14:textId="77777777" w:rsidR="00232F25" w:rsidRDefault="00232F25" w:rsidP="00232F25">
      <w:pPr>
        <w:pStyle w:val="ListParagraph"/>
        <w:widowControl/>
        <w:numPr>
          <w:ilvl w:val="0"/>
          <w:numId w:val="8"/>
        </w:numPr>
        <w:autoSpaceDE/>
        <w:autoSpaceDN/>
        <w:rPr>
          <w:rFonts w:ascii="Arial" w:hAnsi="Arial" w:cs="Arial"/>
          <w:szCs w:val="24"/>
        </w:rPr>
      </w:pPr>
      <w:r>
        <w:rPr>
          <w:rFonts w:ascii="Arial" w:hAnsi="Arial" w:cs="Arial"/>
          <w:szCs w:val="24"/>
        </w:rPr>
        <w:t>Create broad outline for our report—subject to change over time</w:t>
      </w:r>
    </w:p>
    <w:p w14:paraId="61DC84E7" w14:textId="77777777" w:rsidR="00232F25" w:rsidRDefault="00232F25" w:rsidP="00232F25">
      <w:pPr>
        <w:pStyle w:val="ListParagraph"/>
        <w:widowControl/>
        <w:numPr>
          <w:ilvl w:val="0"/>
          <w:numId w:val="8"/>
        </w:numPr>
        <w:autoSpaceDE/>
        <w:autoSpaceDN/>
        <w:rPr>
          <w:rFonts w:ascii="Arial" w:hAnsi="Arial" w:cs="Arial"/>
          <w:szCs w:val="24"/>
        </w:rPr>
      </w:pPr>
      <w:r>
        <w:rPr>
          <w:rFonts w:ascii="Arial" w:hAnsi="Arial" w:cs="Arial"/>
          <w:szCs w:val="24"/>
        </w:rPr>
        <w:t>Discuss next steps of work group</w:t>
      </w:r>
    </w:p>
    <w:p w14:paraId="63E373C6" w14:textId="77777777" w:rsidR="00232F25" w:rsidRDefault="00232F25" w:rsidP="00232F25">
      <w:pPr>
        <w:pStyle w:val="ListParagraph"/>
        <w:widowControl/>
        <w:numPr>
          <w:ilvl w:val="0"/>
          <w:numId w:val="8"/>
        </w:numPr>
        <w:autoSpaceDE/>
        <w:autoSpaceDN/>
        <w:rPr>
          <w:rFonts w:ascii="Arial" w:hAnsi="Arial" w:cs="Arial"/>
          <w:szCs w:val="24"/>
        </w:rPr>
      </w:pPr>
      <w:r>
        <w:rPr>
          <w:rFonts w:ascii="Arial" w:hAnsi="Arial" w:cs="Arial"/>
          <w:szCs w:val="24"/>
        </w:rPr>
        <w:t>Set date and time for next meeting</w:t>
      </w:r>
    </w:p>
    <w:p w14:paraId="27DD5550" w14:textId="77777777" w:rsidR="00232F25" w:rsidRPr="006D2B80" w:rsidRDefault="00232F25" w:rsidP="00232F25">
      <w:pPr>
        <w:pStyle w:val="ListParagraph"/>
        <w:widowControl/>
        <w:numPr>
          <w:ilvl w:val="0"/>
          <w:numId w:val="8"/>
        </w:numPr>
        <w:autoSpaceDE/>
        <w:autoSpaceDN/>
        <w:rPr>
          <w:rFonts w:ascii="Arial" w:hAnsi="Arial" w:cs="Arial"/>
          <w:szCs w:val="24"/>
        </w:rPr>
      </w:pPr>
      <w:r>
        <w:rPr>
          <w:rFonts w:ascii="Arial" w:hAnsi="Arial" w:cs="Arial"/>
          <w:szCs w:val="24"/>
        </w:rPr>
        <w:t>Adjourn</w:t>
      </w:r>
    </w:p>
    <w:p w14:paraId="61E21755" w14:textId="77777777" w:rsidR="002D52D8" w:rsidRDefault="002D52D8">
      <w:pPr>
        <w:pStyle w:val="BodyText"/>
      </w:pPr>
    </w:p>
    <w:p w14:paraId="61E21756" w14:textId="36D6DC14" w:rsidR="002D52D8" w:rsidRDefault="00232F25" w:rsidP="005B257D">
      <w:pPr>
        <w:pStyle w:val="Heading1"/>
        <w:tabs>
          <w:tab w:val="left" w:pos="293"/>
        </w:tabs>
      </w:pPr>
      <w:r>
        <w:t>Group Discussed Several Broad Themes Related to Diagnosis</w:t>
      </w:r>
    </w:p>
    <w:p w14:paraId="1F25332C" w14:textId="77777777" w:rsidR="00232F25" w:rsidRDefault="00232F25" w:rsidP="00232F25">
      <w:pPr>
        <w:pStyle w:val="ListParagraph"/>
        <w:widowControl/>
        <w:autoSpaceDE/>
        <w:autoSpaceDN/>
        <w:ind w:left="292" w:firstLine="0"/>
        <w:contextualSpacing/>
      </w:pPr>
      <w:r>
        <w:t>Presentation of neuro-inflammatory symptoms is widely variable and currently recognized criteria may obscure this clinical reality</w:t>
      </w:r>
    </w:p>
    <w:p w14:paraId="7128E903" w14:textId="77777777" w:rsidR="00232F25" w:rsidRDefault="00232F25" w:rsidP="00232F25">
      <w:pPr>
        <w:pStyle w:val="ListParagraph"/>
        <w:widowControl/>
        <w:numPr>
          <w:ilvl w:val="1"/>
          <w:numId w:val="2"/>
        </w:numPr>
        <w:autoSpaceDE/>
        <w:autoSpaceDN/>
        <w:contextualSpacing/>
      </w:pPr>
      <w:r>
        <w:t>Onset may be sub-acute as opposed to acute</w:t>
      </w:r>
    </w:p>
    <w:p w14:paraId="49800F1D" w14:textId="77777777" w:rsidR="00232F25" w:rsidRDefault="00232F25" w:rsidP="00232F25">
      <w:pPr>
        <w:pStyle w:val="ListParagraph"/>
        <w:widowControl/>
        <w:numPr>
          <w:ilvl w:val="1"/>
          <w:numId w:val="2"/>
        </w:numPr>
        <w:autoSpaceDE/>
        <w:autoSpaceDN/>
        <w:contextualSpacing/>
      </w:pPr>
      <w:r>
        <w:t xml:space="preserve">Worsening of pre-existing neuropsychiatric symptoms should be emphasized as part of diagnostic evaluation (as opposed to focus on new-onset </w:t>
      </w:r>
      <w:proofErr w:type="spellStart"/>
      <w:proofErr w:type="gramStart"/>
      <w:r>
        <w:t>sx.s</w:t>
      </w:r>
      <w:proofErr w:type="spellEnd"/>
      <w:proofErr w:type="gramEnd"/>
      <w:r>
        <w:t>).  More inclusive of individuals with pre-existing neuro-psychiatric illness or developmental delay.</w:t>
      </w:r>
    </w:p>
    <w:p w14:paraId="50D0A6DF" w14:textId="77777777" w:rsidR="00232F25" w:rsidRDefault="00232F25" w:rsidP="00232F25">
      <w:pPr>
        <w:pStyle w:val="ListParagraph"/>
        <w:widowControl/>
        <w:numPr>
          <w:ilvl w:val="1"/>
          <w:numId w:val="2"/>
        </w:numPr>
        <w:autoSpaceDE/>
        <w:autoSpaceDN/>
        <w:contextualSpacing/>
      </w:pPr>
      <w:r>
        <w:t xml:space="preserve">Variability may be due to age, sex, pre-existing neurological or developmental issues, pre-existing immune dysfunction.  Pre-existing neuropsychiatric illness does not exclude PANS.  </w:t>
      </w:r>
    </w:p>
    <w:p w14:paraId="6F9EA2F5" w14:textId="09FB874D" w:rsidR="00232F25" w:rsidRDefault="00232F25" w:rsidP="00232F25">
      <w:pPr>
        <w:pStyle w:val="ListParagraph"/>
        <w:widowControl/>
        <w:numPr>
          <w:ilvl w:val="1"/>
          <w:numId w:val="2"/>
        </w:numPr>
        <w:autoSpaceDE/>
        <w:autoSpaceDN/>
        <w:contextualSpacing/>
      </w:pPr>
      <w:r>
        <w:t>Non-response or sub-optimal response to traditional therapies should prompt consideration of PANS.</w:t>
      </w:r>
    </w:p>
    <w:p w14:paraId="50445CE0" w14:textId="24FEBAA0" w:rsidR="00232F25" w:rsidRDefault="00232F25" w:rsidP="00232F25">
      <w:pPr>
        <w:pStyle w:val="ListParagraph"/>
        <w:widowControl/>
        <w:numPr>
          <w:ilvl w:val="1"/>
          <w:numId w:val="2"/>
        </w:numPr>
        <w:autoSpaceDE/>
        <w:autoSpaceDN/>
        <w:contextualSpacing/>
      </w:pPr>
      <w:r>
        <w:t xml:space="preserve">Potential re-conceptualization of the way criteria </w:t>
      </w:r>
      <w:proofErr w:type="gramStart"/>
      <w:r>
        <w:t>are</w:t>
      </w:r>
      <w:proofErr w:type="gramEnd"/>
      <w:r>
        <w:t xml:space="preserve"> organized among different clinical guidelines and other state reports.  “Major criteria” vs. “Minor criteria” as noted in the Illinois report may not reflect the variety /reality of clinical presentations.</w:t>
      </w:r>
    </w:p>
    <w:p w14:paraId="4FB04047" w14:textId="77777777" w:rsidR="00232F25" w:rsidRDefault="00232F25" w:rsidP="00232F25">
      <w:pPr>
        <w:pStyle w:val="ListParagraph"/>
        <w:widowControl/>
        <w:numPr>
          <w:ilvl w:val="1"/>
          <w:numId w:val="2"/>
        </w:numPr>
        <w:autoSpaceDE/>
        <w:autoSpaceDN/>
        <w:contextualSpacing/>
      </w:pPr>
      <w:r>
        <w:t xml:space="preserve">Continue to emphasize that this is CLINICAL diagnosis.  Laboratory and imaging studies are not diagnostic.  No single diagnostic marker.  Purpose of Initial Work-up is to characterize the nature of immune dysfunction, identify a potential trigger and provide a potential future framework to evaluate immunomodulatory therapies.  Aspire Website has good initial list of potential </w:t>
      </w:r>
      <w:proofErr w:type="gramStart"/>
      <w:r>
        <w:t>lab</w:t>
      </w:r>
      <w:proofErr w:type="gramEnd"/>
      <w:r>
        <w:t xml:space="preserve"> work-up.</w:t>
      </w:r>
    </w:p>
    <w:p w14:paraId="6618F008" w14:textId="50906CF1" w:rsidR="00232F25" w:rsidRDefault="00232F25" w:rsidP="00232F25">
      <w:pPr>
        <w:pStyle w:val="ListParagraph"/>
        <w:widowControl/>
        <w:numPr>
          <w:ilvl w:val="1"/>
          <w:numId w:val="2"/>
        </w:numPr>
        <w:autoSpaceDE/>
        <w:autoSpaceDN/>
        <w:contextualSpacing/>
      </w:pPr>
      <w:r>
        <w:t xml:space="preserve">Importance of early diagnosis and initiation of initial work-up.  Emphasis on simplifying diagnostic criteria and initial work-up </w:t>
      </w:r>
      <w:proofErr w:type="gramStart"/>
      <w:r>
        <w:t>in order to</w:t>
      </w:r>
      <w:proofErr w:type="gramEnd"/>
      <w:r>
        <w:t xml:space="preserve"> facilitate early diagnosis and prompt initiation of treatment by community pediatricians, family practice physicians and other PCPs.  </w:t>
      </w:r>
    </w:p>
    <w:p w14:paraId="65BD50F9" w14:textId="77777777" w:rsidR="00232F25" w:rsidRDefault="00232F25" w:rsidP="00232F25">
      <w:pPr>
        <w:pStyle w:val="ListParagraph"/>
        <w:widowControl/>
        <w:numPr>
          <w:ilvl w:val="1"/>
          <w:numId w:val="2"/>
        </w:numPr>
        <w:autoSpaceDE/>
        <w:autoSpaceDN/>
        <w:contextualSpacing/>
      </w:pPr>
      <w:r>
        <w:t xml:space="preserve">Early diagnosis/treatment imperative not only for patient but for entire family system, as behavioral symptoms and functional decline represent an enormous stress on all family members, which may in turn increase risk for secondary medical and psychiatric symptoms in non-affected family members. </w:t>
      </w:r>
    </w:p>
    <w:p w14:paraId="34E23BB2" w14:textId="77777777" w:rsidR="00232F25" w:rsidRDefault="00232F25" w:rsidP="00232F25">
      <w:pPr>
        <w:pStyle w:val="ListParagraph"/>
        <w:widowControl/>
        <w:autoSpaceDE/>
        <w:autoSpaceDN/>
        <w:ind w:firstLine="0"/>
        <w:contextualSpacing/>
        <w:jc w:val="right"/>
      </w:pPr>
    </w:p>
    <w:p w14:paraId="59D88921" w14:textId="77777777" w:rsidR="00232F25" w:rsidRDefault="00232F25" w:rsidP="005B257D">
      <w:pPr>
        <w:pStyle w:val="ListParagraph"/>
        <w:widowControl/>
        <w:autoSpaceDE/>
        <w:autoSpaceDN/>
        <w:ind w:left="292" w:firstLine="0"/>
        <w:contextualSpacing/>
        <w:jc w:val="center"/>
      </w:pPr>
    </w:p>
    <w:p w14:paraId="118256B0" w14:textId="30C44DAC" w:rsidR="00232F25" w:rsidRDefault="00232F25" w:rsidP="00232F25">
      <w:pPr>
        <w:widowControl/>
        <w:autoSpaceDE/>
        <w:autoSpaceDN/>
        <w:contextualSpacing/>
        <w:rPr>
          <w:b/>
          <w:bCs/>
        </w:rPr>
      </w:pPr>
      <w:r>
        <w:rPr>
          <w:b/>
          <w:bCs/>
        </w:rPr>
        <w:t xml:space="preserve">Group Proposed Initial Outline of Tasks/Topics for </w:t>
      </w:r>
      <w:r w:rsidR="005B257D">
        <w:rPr>
          <w:b/>
          <w:bCs/>
        </w:rPr>
        <w:t xml:space="preserve">Literature Review </w:t>
      </w:r>
      <w:proofErr w:type="spellStart"/>
      <w:r w:rsidR="005B257D">
        <w:rPr>
          <w:b/>
          <w:bCs/>
        </w:rPr>
        <w:t>for</w:t>
      </w:r>
      <w:r>
        <w:rPr>
          <w:b/>
          <w:bCs/>
        </w:rPr>
        <w:t>Individual</w:t>
      </w:r>
      <w:proofErr w:type="spellEnd"/>
      <w:r>
        <w:rPr>
          <w:b/>
          <w:bCs/>
        </w:rPr>
        <w:t xml:space="preserve"> Members to Focus On</w:t>
      </w:r>
    </w:p>
    <w:p w14:paraId="5CC9C31C" w14:textId="77777777" w:rsidR="005B257D" w:rsidRDefault="005B257D" w:rsidP="005B257D">
      <w:pPr>
        <w:pStyle w:val="ListParagraph"/>
        <w:widowControl/>
        <w:numPr>
          <w:ilvl w:val="0"/>
          <w:numId w:val="10"/>
        </w:numPr>
        <w:autoSpaceDE/>
        <w:autoSpaceDN/>
        <w:contextualSpacing/>
      </w:pPr>
      <w:r>
        <w:t>Emerging evidence of immune function impact on brain-</w:t>
      </w:r>
      <w:r>
        <w:rPr>
          <w:color w:val="FF0000"/>
        </w:rPr>
        <w:t>John &amp; Melissa</w:t>
      </w:r>
    </w:p>
    <w:p w14:paraId="434EEA81" w14:textId="77777777" w:rsidR="005B257D" w:rsidRDefault="005B257D" w:rsidP="005B257D">
      <w:pPr>
        <w:pStyle w:val="ListParagraph"/>
        <w:widowControl/>
        <w:numPr>
          <w:ilvl w:val="0"/>
          <w:numId w:val="10"/>
        </w:numPr>
        <w:autoSpaceDE/>
        <w:autoSpaceDN/>
        <w:contextualSpacing/>
      </w:pPr>
      <w:r>
        <w:t>Acute versus subacute/evolving/worsening-</w:t>
      </w:r>
      <w:r>
        <w:rPr>
          <w:color w:val="FF0000"/>
        </w:rPr>
        <w:t>Julia</w:t>
      </w:r>
    </w:p>
    <w:p w14:paraId="45872ED4" w14:textId="77777777" w:rsidR="005B257D" w:rsidRPr="0000147A" w:rsidRDefault="005B257D" w:rsidP="005B257D">
      <w:pPr>
        <w:pStyle w:val="ListParagraph"/>
        <w:widowControl/>
        <w:numPr>
          <w:ilvl w:val="0"/>
          <w:numId w:val="10"/>
        </w:numPr>
        <w:autoSpaceDE/>
        <w:autoSpaceDN/>
        <w:contextualSpacing/>
      </w:pPr>
      <w:r w:rsidRPr="0000147A">
        <w:lastRenderedPageBreak/>
        <w:t>Historical Context-Evolving definition of PANS</w:t>
      </w:r>
      <w:r>
        <w:t>-</w:t>
      </w:r>
      <w:r>
        <w:rPr>
          <w:color w:val="FF0000"/>
        </w:rPr>
        <w:t>John</w:t>
      </w:r>
    </w:p>
    <w:p w14:paraId="6E1C5E4B" w14:textId="77777777" w:rsidR="005B257D" w:rsidRPr="0000147A" w:rsidRDefault="005B257D" w:rsidP="005B257D">
      <w:pPr>
        <w:pStyle w:val="ListParagraph"/>
        <w:widowControl/>
        <w:numPr>
          <w:ilvl w:val="0"/>
          <w:numId w:val="10"/>
        </w:numPr>
        <w:autoSpaceDE/>
        <w:autoSpaceDN/>
        <w:contextualSpacing/>
      </w:pPr>
      <w:r w:rsidRPr="0000147A">
        <w:t>Variation in presentation</w:t>
      </w:r>
      <w:r>
        <w:rPr>
          <w:color w:val="FF0000"/>
        </w:rPr>
        <w:t>-Sylvia</w:t>
      </w:r>
    </w:p>
    <w:p w14:paraId="515A56EF" w14:textId="77777777" w:rsidR="005B257D" w:rsidRDefault="005B257D" w:rsidP="005B257D">
      <w:pPr>
        <w:pStyle w:val="ListParagraph"/>
        <w:widowControl/>
        <w:numPr>
          <w:ilvl w:val="0"/>
          <w:numId w:val="10"/>
        </w:numPr>
        <w:autoSpaceDE/>
        <w:autoSpaceDN/>
        <w:contextualSpacing/>
      </w:pPr>
      <w:r>
        <w:t>Covid related evidence-</w:t>
      </w:r>
      <w:r w:rsidRPr="0000147A">
        <w:rPr>
          <w:color w:val="FF0000"/>
        </w:rPr>
        <w:t>Melissa</w:t>
      </w:r>
    </w:p>
    <w:p w14:paraId="11C5FA0D" w14:textId="77777777" w:rsidR="005B257D" w:rsidRDefault="005B257D" w:rsidP="005B257D">
      <w:pPr>
        <w:pStyle w:val="ListParagraph"/>
        <w:widowControl/>
        <w:numPr>
          <w:ilvl w:val="0"/>
          <w:numId w:val="10"/>
        </w:numPr>
        <w:autoSpaceDE/>
        <w:autoSpaceDN/>
        <w:ind w:right="-540"/>
        <w:contextualSpacing/>
      </w:pPr>
      <w:r>
        <w:t>Traditional psychiatric patients who responded to anti-inflammatory approaches-</w:t>
      </w:r>
      <w:r>
        <w:rPr>
          <w:color w:val="FF0000"/>
        </w:rPr>
        <w:t>Sylvia</w:t>
      </w:r>
    </w:p>
    <w:p w14:paraId="7316756C" w14:textId="77777777" w:rsidR="005B257D" w:rsidRDefault="005B257D" w:rsidP="005B257D">
      <w:pPr>
        <w:ind w:firstLine="720"/>
      </w:pPr>
      <w:r>
        <w:tab/>
        <w:t>OCD</w:t>
      </w:r>
    </w:p>
    <w:p w14:paraId="3FA3B2FC" w14:textId="77777777" w:rsidR="005B257D" w:rsidRDefault="005B257D" w:rsidP="005B257D">
      <w:pPr>
        <w:ind w:firstLine="720"/>
      </w:pPr>
      <w:r>
        <w:tab/>
        <w:t>Schizophrenia</w:t>
      </w:r>
    </w:p>
    <w:p w14:paraId="0616460B" w14:textId="77777777" w:rsidR="005B257D" w:rsidRDefault="005B257D" w:rsidP="005B257D">
      <w:pPr>
        <w:ind w:firstLine="720"/>
      </w:pPr>
      <w:r>
        <w:tab/>
        <w:t>Tics</w:t>
      </w:r>
    </w:p>
    <w:p w14:paraId="043574CC" w14:textId="11CE7AE6" w:rsidR="00F54182" w:rsidRDefault="00F54182" w:rsidP="00F54182">
      <w:pPr>
        <w:pStyle w:val="BodyText"/>
      </w:pPr>
    </w:p>
    <w:p w14:paraId="1B519510" w14:textId="479CCA83" w:rsidR="00F54182" w:rsidRDefault="00F54182" w:rsidP="0013507D">
      <w:pPr>
        <w:pStyle w:val="BodyText"/>
        <w:ind w:left="70"/>
        <w:rPr>
          <w:b/>
          <w:bCs/>
        </w:rPr>
      </w:pPr>
      <w:r>
        <w:rPr>
          <w:b/>
          <w:bCs/>
        </w:rPr>
        <w:t>Next Meeting 6/20/22</w:t>
      </w:r>
    </w:p>
    <w:p w14:paraId="6511F16F" w14:textId="77777777" w:rsidR="00F54182" w:rsidRDefault="00F54182" w:rsidP="0013507D">
      <w:pPr>
        <w:pStyle w:val="BodyText"/>
        <w:ind w:left="70"/>
        <w:rPr>
          <w:b/>
          <w:bCs/>
        </w:rPr>
      </w:pPr>
    </w:p>
    <w:p w14:paraId="394D734A" w14:textId="3FD80F0C" w:rsidR="00F54182" w:rsidRPr="00F54182" w:rsidRDefault="00F54182" w:rsidP="0013507D">
      <w:pPr>
        <w:pStyle w:val="BodyText"/>
        <w:ind w:left="70"/>
        <w:rPr>
          <w:b/>
          <w:bCs/>
        </w:rPr>
      </w:pPr>
      <w:r>
        <w:rPr>
          <w:b/>
          <w:bCs/>
        </w:rPr>
        <w:t xml:space="preserve">Meeting Adjourned </w:t>
      </w:r>
    </w:p>
    <w:sectPr w:rsidR="00F54182" w:rsidRPr="00F54182">
      <w:footerReference w:type="default" r:id="rId10"/>
      <w:pgSz w:w="12240" w:h="15840"/>
      <w:pgMar w:top="1400" w:right="132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918A" w14:textId="77777777" w:rsidR="006546D8" w:rsidRDefault="006546D8">
      <w:r>
        <w:separator/>
      </w:r>
    </w:p>
  </w:endnote>
  <w:endnote w:type="continuationSeparator" w:id="0">
    <w:p w14:paraId="0847F577" w14:textId="77777777" w:rsidR="006546D8" w:rsidRDefault="0065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17A1" w14:textId="4BEFF5C9" w:rsidR="002D52D8" w:rsidRDefault="00344F7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1E217A2" wp14:editId="7B8C2EE5">
              <wp:simplePos x="0" y="0"/>
              <wp:positionH relativeFrom="page">
                <wp:posOffset>6750050</wp:posOffset>
              </wp:positionH>
              <wp:positionV relativeFrom="page">
                <wp:posOffset>9274810</wp:posOffset>
              </wp:positionV>
              <wp:extent cx="16002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217A3" w14:textId="77777777" w:rsidR="002D52D8" w:rsidRDefault="00873539">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217A2" id="_x0000_t202" coordsize="21600,21600" o:spt="202" path="m,l,21600r21600,l21600,xe">
              <v:stroke joinstyle="miter"/>
              <v:path gradientshapeok="t" o:connecttype="rect"/>
            </v:shapetype>
            <v:shape id="docshape1" o:spid="_x0000_s1026" type="#_x0000_t202" style="position:absolute;margin-left:531.5pt;margin-top:730.3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" filled="f" stroked="f">
              <v:textbox inset="0,0,0,0">
                <w:txbxContent>
                  <w:p w14:paraId="61E217A3" w14:textId="77777777" w:rsidR="002D52D8" w:rsidRDefault="00873539">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7987D" w14:textId="77777777" w:rsidR="006546D8" w:rsidRDefault="006546D8">
      <w:r>
        <w:separator/>
      </w:r>
    </w:p>
  </w:footnote>
  <w:footnote w:type="continuationSeparator" w:id="0">
    <w:p w14:paraId="3BDC53E6" w14:textId="77777777" w:rsidR="006546D8" w:rsidRDefault="00654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DCF"/>
    <w:multiLevelType w:val="hybridMultilevel"/>
    <w:tmpl w:val="C010C2F2"/>
    <w:lvl w:ilvl="0" w:tplc="6B7623D4">
      <w:start w:val="1"/>
      <w:numFmt w:val="decimal"/>
      <w:lvlText w:val="%1."/>
      <w:lvlJc w:val="left"/>
      <w:pPr>
        <w:ind w:left="839" w:hanging="361"/>
        <w:jc w:val="left"/>
      </w:pPr>
      <w:rPr>
        <w:rFonts w:ascii="Calibri" w:eastAsia="Calibri" w:hAnsi="Calibri" w:cs="Calibri" w:hint="default"/>
        <w:b w:val="0"/>
        <w:bCs w:val="0"/>
        <w:i w:val="0"/>
        <w:iCs w:val="0"/>
        <w:w w:val="100"/>
        <w:sz w:val="22"/>
        <w:szCs w:val="22"/>
        <w:lang w:val="en-US" w:eastAsia="en-US" w:bidi="ar-SA"/>
      </w:rPr>
    </w:lvl>
    <w:lvl w:ilvl="1" w:tplc="05AA95A2">
      <w:numFmt w:val="bullet"/>
      <w:lvlText w:val="•"/>
      <w:lvlJc w:val="left"/>
      <w:pPr>
        <w:ind w:left="1716" w:hanging="361"/>
      </w:pPr>
      <w:rPr>
        <w:rFonts w:hint="default"/>
        <w:lang w:val="en-US" w:eastAsia="en-US" w:bidi="ar-SA"/>
      </w:rPr>
    </w:lvl>
    <w:lvl w:ilvl="2" w:tplc="0F3A9EB0">
      <w:numFmt w:val="bullet"/>
      <w:lvlText w:val="•"/>
      <w:lvlJc w:val="left"/>
      <w:pPr>
        <w:ind w:left="2592" w:hanging="361"/>
      </w:pPr>
      <w:rPr>
        <w:rFonts w:hint="default"/>
        <w:lang w:val="en-US" w:eastAsia="en-US" w:bidi="ar-SA"/>
      </w:rPr>
    </w:lvl>
    <w:lvl w:ilvl="3" w:tplc="3BBC10C4">
      <w:numFmt w:val="bullet"/>
      <w:lvlText w:val="•"/>
      <w:lvlJc w:val="left"/>
      <w:pPr>
        <w:ind w:left="3468" w:hanging="361"/>
      </w:pPr>
      <w:rPr>
        <w:rFonts w:hint="default"/>
        <w:lang w:val="en-US" w:eastAsia="en-US" w:bidi="ar-SA"/>
      </w:rPr>
    </w:lvl>
    <w:lvl w:ilvl="4" w:tplc="AA283AFC">
      <w:numFmt w:val="bullet"/>
      <w:lvlText w:val="•"/>
      <w:lvlJc w:val="left"/>
      <w:pPr>
        <w:ind w:left="4344" w:hanging="361"/>
      </w:pPr>
      <w:rPr>
        <w:rFonts w:hint="default"/>
        <w:lang w:val="en-US" w:eastAsia="en-US" w:bidi="ar-SA"/>
      </w:rPr>
    </w:lvl>
    <w:lvl w:ilvl="5" w:tplc="28B03902">
      <w:numFmt w:val="bullet"/>
      <w:lvlText w:val="•"/>
      <w:lvlJc w:val="left"/>
      <w:pPr>
        <w:ind w:left="5220" w:hanging="361"/>
      </w:pPr>
      <w:rPr>
        <w:rFonts w:hint="default"/>
        <w:lang w:val="en-US" w:eastAsia="en-US" w:bidi="ar-SA"/>
      </w:rPr>
    </w:lvl>
    <w:lvl w:ilvl="6" w:tplc="6FF2209A">
      <w:numFmt w:val="bullet"/>
      <w:lvlText w:val="•"/>
      <w:lvlJc w:val="left"/>
      <w:pPr>
        <w:ind w:left="6096" w:hanging="361"/>
      </w:pPr>
      <w:rPr>
        <w:rFonts w:hint="default"/>
        <w:lang w:val="en-US" w:eastAsia="en-US" w:bidi="ar-SA"/>
      </w:rPr>
    </w:lvl>
    <w:lvl w:ilvl="7" w:tplc="2FB8EEDC">
      <w:numFmt w:val="bullet"/>
      <w:lvlText w:val="•"/>
      <w:lvlJc w:val="left"/>
      <w:pPr>
        <w:ind w:left="6972" w:hanging="361"/>
      </w:pPr>
      <w:rPr>
        <w:rFonts w:hint="default"/>
        <w:lang w:val="en-US" w:eastAsia="en-US" w:bidi="ar-SA"/>
      </w:rPr>
    </w:lvl>
    <w:lvl w:ilvl="8" w:tplc="17F20E34">
      <w:numFmt w:val="bullet"/>
      <w:lvlText w:val="•"/>
      <w:lvlJc w:val="left"/>
      <w:pPr>
        <w:ind w:left="7848" w:hanging="361"/>
      </w:pPr>
      <w:rPr>
        <w:rFonts w:hint="default"/>
        <w:lang w:val="en-US" w:eastAsia="en-US" w:bidi="ar-SA"/>
      </w:rPr>
    </w:lvl>
  </w:abstractNum>
  <w:abstractNum w:abstractNumId="1" w15:restartNumberingAfterBreak="0">
    <w:nsid w:val="2B14599E"/>
    <w:multiLevelType w:val="hybridMultilevel"/>
    <w:tmpl w:val="BABAFF94"/>
    <w:lvl w:ilvl="0" w:tplc="D6143FAA">
      <w:start w:val="11"/>
      <w:numFmt w:val="decimal"/>
      <w:lvlText w:val="%1."/>
      <w:lvlJc w:val="left"/>
      <w:pPr>
        <w:ind w:left="479" w:hanging="360"/>
      </w:pPr>
      <w:rPr>
        <w:rFonts w:hint="default"/>
        <w:b/>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 w15:restartNumberingAfterBreak="0">
    <w:nsid w:val="2B297FB7"/>
    <w:multiLevelType w:val="hybridMultilevel"/>
    <w:tmpl w:val="DA406358"/>
    <w:lvl w:ilvl="0" w:tplc="16BC9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412E7B"/>
    <w:multiLevelType w:val="hybridMultilevel"/>
    <w:tmpl w:val="AFB898FA"/>
    <w:lvl w:ilvl="0" w:tplc="1452DC86">
      <w:start w:val="1"/>
      <w:numFmt w:val="bullet"/>
      <w:lvlText w:val="•"/>
      <w:lvlJc w:val="left"/>
      <w:pPr>
        <w:tabs>
          <w:tab w:val="num" w:pos="720"/>
        </w:tabs>
        <w:ind w:left="720" w:hanging="360"/>
      </w:pPr>
      <w:rPr>
        <w:rFonts w:ascii="Arial" w:hAnsi="Arial" w:hint="default"/>
      </w:rPr>
    </w:lvl>
    <w:lvl w:ilvl="1" w:tplc="9C0C1002">
      <w:numFmt w:val="bullet"/>
      <w:lvlText w:val="–"/>
      <w:lvlJc w:val="left"/>
      <w:pPr>
        <w:tabs>
          <w:tab w:val="num" w:pos="1440"/>
        </w:tabs>
        <w:ind w:left="1440" w:hanging="360"/>
      </w:pPr>
      <w:rPr>
        <w:rFonts w:ascii="Arial" w:hAnsi="Arial" w:hint="default"/>
      </w:rPr>
    </w:lvl>
    <w:lvl w:ilvl="2" w:tplc="87F8C2A2">
      <w:numFmt w:val="bullet"/>
      <w:lvlText w:val="•"/>
      <w:lvlJc w:val="left"/>
      <w:pPr>
        <w:tabs>
          <w:tab w:val="num" w:pos="2160"/>
        </w:tabs>
        <w:ind w:left="2160" w:hanging="360"/>
      </w:pPr>
      <w:rPr>
        <w:rFonts w:ascii="Arial" w:hAnsi="Arial" w:hint="default"/>
      </w:rPr>
    </w:lvl>
    <w:lvl w:ilvl="3" w:tplc="6DEA211A" w:tentative="1">
      <w:start w:val="1"/>
      <w:numFmt w:val="bullet"/>
      <w:lvlText w:val="•"/>
      <w:lvlJc w:val="left"/>
      <w:pPr>
        <w:tabs>
          <w:tab w:val="num" w:pos="2880"/>
        </w:tabs>
        <w:ind w:left="2880" w:hanging="360"/>
      </w:pPr>
      <w:rPr>
        <w:rFonts w:ascii="Arial" w:hAnsi="Arial" w:hint="default"/>
      </w:rPr>
    </w:lvl>
    <w:lvl w:ilvl="4" w:tplc="2F30A49C" w:tentative="1">
      <w:start w:val="1"/>
      <w:numFmt w:val="bullet"/>
      <w:lvlText w:val="•"/>
      <w:lvlJc w:val="left"/>
      <w:pPr>
        <w:tabs>
          <w:tab w:val="num" w:pos="3600"/>
        </w:tabs>
        <w:ind w:left="3600" w:hanging="360"/>
      </w:pPr>
      <w:rPr>
        <w:rFonts w:ascii="Arial" w:hAnsi="Arial" w:hint="default"/>
      </w:rPr>
    </w:lvl>
    <w:lvl w:ilvl="5" w:tplc="92DEFA9C" w:tentative="1">
      <w:start w:val="1"/>
      <w:numFmt w:val="bullet"/>
      <w:lvlText w:val="•"/>
      <w:lvlJc w:val="left"/>
      <w:pPr>
        <w:tabs>
          <w:tab w:val="num" w:pos="4320"/>
        </w:tabs>
        <w:ind w:left="4320" w:hanging="360"/>
      </w:pPr>
      <w:rPr>
        <w:rFonts w:ascii="Arial" w:hAnsi="Arial" w:hint="default"/>
      </w:rPr>
    </w:lvl>
    <w:lvl w:ilvl="6" w:tplc="C2E6AB9C" w:tentative="1">
      <w:start w:val="1"/>
      <w:numFmt w:val="bullet"/>
      <w:lvlText w:val="•"/>
      <w:lvlJc w:val="left"/>
      <w:pPr>
        <w:tabs>
          <w:tab w:val="num" w:pos="5040"/>
        </w:tabs>
        <w:ind w:left="5040" w:hanging="360"/>
      </w:pPr>
      <w:rPr>
        <w:rFonts w:ascii="Arial" w:hAnsi="Arial" w:hint="default"/>
      </w:rPr>
    </w:lvl>
    <w:lvl w:ilvl="7" w:tplc="EA8EE85E" w:tentative="1">
      <w:start w:val="1"/>
      <w:numFmt w:val="bullet"/>
      <w:lvlText w:val="•"/>
      <w:lvlJc w:val="left"/>
      <w:pPr>
        <w:tabs>
          <w:tab w:val="num" w:pos="5760"/>
        </w:tabs>
        <w:ind w:left="5760" w:hanging="360"/>
      </w:pPr>
      <w:rPr>
        <w:rFonts w:ascii="Arial" w:hAnsi="Arial" w:hint="default"/>
      </w:rPr>
    </w:lvl>
    <w:lvl w:ilvl="8" w:tplc="E5765CE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A35A55"/>
    <w:multiLevelType w:val="hybridMultilevel"/>
    <w:tmpl w:val="846A723A"/>
    <w:lvl w:ilvl="0" w:tplc="BD840936">
      <w:start w:val="1"/>
      <w:numFmt w:val="decimal"/>
      <w:lvlText w:val="%1."/>
      <w:lvlJc w:val="left"/>
      <w:pPr>
        <w:ind w:left="1058" w:hanging="219"/>
        <w:jc w:val="left"/>
      </w:pPr>
      <w:rPr>
        <w:rFonts w:ascii="Calibri" w:eastAsia="Calibri" w:hAnsi="Calibri" w:cs="Calibri" w:hint="default"/>
        <w:b w:val="0"/>
        <w:bCs w:val="0"/>
        <w:i w:val="0"/>
        <w:iCs w:val="0"/>
        <w:w w:val="100"/>
        <w:sz w:val="22"/>
        <w:szCs w:val="22"/>
        <w:lang w:val="en-US" w:eastAsia="en-US" w:bidi="ar-SA"/>
      </w:rPr>
    </w:lvl>
    <w:lvl w:ilvl="1" w:tplc="BD0AB578">
      <w:numFmt w:val="bullet"/>
      <w:lvlText w:val="o"/>
      <w:lvlJc w:val="left"/>
      <w:pPr>
        <w:ind w:left="1560" w:hanging="361"/>
      </w:pPr>
      <w:rPr>
        <w:rFonts w:ascii="Courier New" w:eastAsia="Courier New" w:hAnsi="Courier New" w:cs="Courier New" w:hint="default"/>
        <w:b w:val="0"/>
        <w:bCs w:val="0"/>
        <w:i w:val="0"/>
        <w:iCs w:val="0"/>
        <w:w w:val="100"/>
        <w:sz w:val="22"/>
        <w:szCs w:val="22"/>
        <w:lang w:val="en-US" w:eastAsia="en-US" w:bidi="ar-SA"/>
      </w:rPr>
    </w:lvl>
    <w:lvl w:ilvl="2" w:tplc="3B3251D2">
      <w:numFmt w:val="bullet"/>
      <w:lvlText w:val="•"/>
      <w:lvlJc w:val="left"/>
      <w:pPr>
        <w:ind w:left="2453" w:hanging="361"/>
      </w:pPr>
      <w:rPr>
        <w:rFonts w:hint="default"/>
        <w:lang w:val="en-US" w:eastAsia="en-US" w:bidi="ar-SA"/>
      </w:rPr>
    </w:lvl>
    <w:lvl w:ilvl="3" w:tplc="6E2ABDE8">
      <w:numFmt w:val="bullet"/>
      <w:lvlText w:val="•"/>
      <w:lvlJc w:val="left"/>
      <w:pPr>
        <w:ind w:left="3346" w:hanging="361"/>
      </w:pPr>
      <w:rPr>
        <w:rFonts w:hint="default"/>
        <w:lang w:val="en-US" w:eastAsia="en-US" w:bidi="ar-SA"/>
      </w:rPr>
    </w:lvl>
    <w:lvl w:ilvl="4" w:tplc="1E8C2890">
      <w:numFmt w:val="bullet"/>
      <w:lvlText w:val="•"/>
      <w:lvlJc w:val="left"/>
      <w:pPr>
        <w:ind w:left="4240" w:hanging="361"/>
      </w:pPr>
      <w:rPr>
        <w:rFonts w:hint="default"/>
        <w:lang w:val="en-US" w:eastAsia="en-US" w:bidi="ar-SA"/>
      </w:rPr>
    </w:lvl>
    <w:lvl w:ilvl="5" w:tplc="AAB09810">
      <w:numFmt w:val="bullet"/>
      <w:lvlText w:val="•"/>
      <w:lvlJc w:val="left"/>
      <w:pPr>
        <w:ind w:left="5133" w:hanging="361"/>
      </w:pPr>
      <w:rPr>
        <w:rFonts w:hint="default"/>
        <w:lang w:val="en-US" w:eastAsia="en-US" w:bidi="ar-SA"/>
      </w:rPr>
    </w:lvl>
    <w:lvl w:ilvl="6" w:tplc="2C400084">
      <w:numFmt w:val="bullet"/>
      <w:lvlText w:val="•"/>
      <w:lvlJc w:val="left"/>
      <w:pPr>
        <w:ind w:left="6026" w:hanging="361"/>
      </w:pPr>
      <w:rPr>
        <w:rFonts w:hint="default"/>
        <w:lang w:val="en-US" w:eastAsia="en-US" w:bidi="ar-SA"/>
      </w:rPr>
    </w:lvl>
    <w:lvl w:ilvl="7" w:tplc="1486A062">
      <w:numFmt w:val="bullet"/>
      <w:lvlText w:val="•"/>
      <w:lvlJc w:val="left"/>
      <w:pPr>
        <w:ind w:left="6920" w:hanging="361"/>
      </w:pPr>
      <w:rPr>
        <w:rFonts w:hint="default"/>
        <w:lang w:val="en-US" w:eastAsia="en-US" w:bidi="ar-SA"/>
      </w:rPr>
    </w:lvl>
    <w:lvl w:ilvl="8" w:tplc="3F92396A">
      <w:numFmt w:val="bullet"/>
      <w:lvlText w:val="•"/>
      <w:lvlJc w:val="left"/>
      <w:pPr>
        <w:ind w:left="7813" w:hanging="361"/>
      </w:pPr>
      <w:rPr>
        <w:rFonts w:hint="default"/>
        <w:lang w:val="en-US" w:eastAsia="en-US" w:bidi="ar-SA"/>
      </w:rPr>
    </w:lvl>
  </w:abstractNum>
  <w:abstractNum w:abstractNumId="5" w15:restartNumberingAfterBreak="0">
    <w:nsid w:val="4F4307C6"/>
    <w:multiLevelType w:val="hybridMultilevel"/>
    <w:tmpl w:val="F4E69BFC"/>
    <w:lvl w:ilvl="0" w:tplc="828259F4">
      <w:start w:val="1"/>
      <w:numFmt w:val="bullet"/>
      <w:lvlText w:val="•"/>
      <w:lvlJc w:val="left"/>
      <w:pPr>
        <w:tabs>
          <w:tab w:val="num" w:pos="720"/>
        </w:tabs>
        <w:ind w:left="720" w:hanging="360"/>
      </w:pPr>
      <w:rPr>
        <w:rFonts w:ascii="Arial" w:hAnsi="Arial" w:hint="default"/>
      </w:rPr>
    </w:lvl>
    <w:lvl w:ilvl="1" w:tplc="7430D0EC">
      <w:numFmt w:val="bullet"/>
      <w:lvlText w:val="–"/>
      <w:lvlJc w:val="left"/>
      <w:pPr>
        <w:tabs>
          <w:tab w:val="num" w:pos="1440"/>
        </w:tabs>
        <w:ind w:left="1440" w:hanging="360"/>
      </w:pPr>
      <w:rPr>
        <w:rFonts w:ascii="Arial" w:hAnsi="Arial" w:hint="default"/>
      </w:rPr>
    </w:lvl>
    <w:lvl w:ilvl="2" w:tplc="9B6E72D6" w:tentative="1">
      <w:start w:val="1"/>
      <w:numFmt w:val="bullet"/>
      <w:lvlText w:val="•"/>
      <w:lvlJc w:val="left"/>
      <w:pPr>
        <w:tabs>
          <w:tab w:val="num" w:pos="2160"/>
        </w:tabs>
        <w:ind w:left="2160" w:hanging="360"/>
      </w:pPr>
      <w:rPr>
        <w:rFonts w:ascii="Arial" w:hAnsi="Arial" w:hint="default"/>
      </w:rPr>
    </w:lvl>
    <w:lvl w:ilvl="3" w:tplc="ECB0C4AC" w:tentative="1">
      <w:start w:val="1"/>
      <w:numFmt w:val="bullet"/>
      <w:lvlText w:val="•"/>
      <w:lvlJc w:val="left"/>
      <w:pPr>
        <w:tabs>
          <w:tab w:val="num" w:pos="2880"/>
        </w:tabs>
        <w:ind w:left="2880" w:hanging="360"/>
      </w:pPr>
      <w:rPr>
        <w:rFonts w:ascii="Arial" w:hAnsi="Arial" w:hint="default"/>
      </w:rPr>
    </w:lvl>
    <w:lvl w:ilvl="4" w:tplc="70D2BF5E" w:tentative="1">
      <w:start w:val="1"/>
      <w:numFmt w:val="bullet"/>
      <w:lvlText w:val="•"/>
      <w:lvlJc w:val="left"/>
      <w:pPr>
        <w:tabs>
          <w:tab w:val="num" w:pos="3600"/>
        </w:tabs>
        <w:ind w:left="3600" w:hanging="360"/>
      </w:pPr>
      <w:rPr>
        <w:rFonts w:ascii="Arial" w:hAnsi="Arial" w:hint="default"/>
      </w:rPr>
    </w:lvl>
    <w:lvl w:ilvl="5" w:tplc="EC7280D2" w:tentative="1">
      <w:start w:val="1"/>
      <w:numFmt w:val="bullet"/>
      <w:lvlText w:val="•"/>
      <w:lvlJc w:val="left"/>
      <w:pPr>
        <w:tabs>
          <w:tab w:val="num" w:pos="4320"/>
        </w:tabs>
        <w:ind w:left="4320" w:hanging="360"/>
      </w:pPr>
      <w:rPr>
        <w:rFonts w:ascii="Arial" w:hAnsi="Arial" w:hint="default"/>
      </w:rPr>
    </w:lvl>
    <w:lvl w:ilvl="6" w:tplc="9AC2AF3E" w:tentative="1">
      <w:start w:val="1"/>
      <w:numFmt w:val="bullet"/>
      <w:lvlText w:val="•"/>
      <w:lvlJc w:val="left"/>
      <w:pPr>
        <w:tabs>
          <w:tab w:val="num" w:pos="5040"/>
        </w:tabs>
        <w:ind w:left="5040" w:hanging="360"/>
      </w:pPr>
      <w:rPr>
        <w:rFonts w:ascii="Arial" w:hAnsi="Arial" w:hint="default"/>
      </w:rPr>
    </w:lvl>
    <w:lvl w:ilvl="7" w:tplc="49E41DDC" w:tentative="1">
      <w:start w:val="1"/>
      <w:numFmt w:val="bullet"/>
      <w:lvlText w:val="•"/>
      <w:lvlJc w:val="left"/>
      <w:pPr>
        <w:tabs>
          <w:tab w:val="num" w:pos="5760"/>
        </w:tabs>
        <w:ind w:left="5760" w:hanging="360"/>
      </w:pPr>
      <w:rPr>
        <w:rFonts w:ascii="Arial" w:hAnsi="Arial" w:hint="default"/>
      </w:rPr>
    </w:lvl>
    <w:lvl w:ilvl="8" w:tplc="D132ED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AA7F60"/>
    <w:multiLevelType w:val="hybridMultilevel"/>
    <w:tmpl w:val="A322DF1E"/>
    <w:lvl w:ilvl="0" w:tplc="18141024">
      <w:start w:val="1"/>
      <w:numFmt w:val="decimal"/>
      <w:lvlText w:val="%1."/>
      <w:lvlJc w:val="left"/>
      <w:pPr>
        <w:ind w:left="292" w:hanging="173"/>
        <w:jc w:val="right"/>
      </w:pPr>
      <w:rPr>
        <w:rFonts w:ascii="Calibri" w:eastAsia="Calibri" w:hAnsi="Calibri" w:cs="Calibri" w:hint="default"/>
        <w:b/>
        <w:bCs/>
        <w:i w:val="0"/>
        <w:iCs w:val="0"/>
        <w:w w:val="100"/>
        <w:sz w:val="20"/>
        <w:szCs w:val="20"/>
        <w:lang w:val="en-US" w:eastAsia="en-US" w:bidi="ar-SA"/>
      </w:rPr>
    </w:lvl>
    <w:lvl w:ilvl="1" w:tplc="8B060DB0">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2" w:tplc="75F49560">
      <w:numFmt w:val="bullet"/>
      <w:lvlText w:val="•"/>
      <w:lvlJc w:val="left"/>
      <w:pPr>
        <w:ind w:left="1813" w:hanging="361"/>
      </w:pPr>
      <w:rPr>
        <w:rFonts w:hint="default"/>
        <w:lang w:val="en-US" w:eastAsia="en-US" w:bidi="ar-SA"/>
      </w:rPr>
    </w:lvl>
    <w:lvl w:ilvl="3" w:tplc="0B340560">
      <w:numFmt w:val="bullet"/>
      <w:lvlText w:val="•"/>
      <w:lvlJc w:val="left"/>
      <w:pPr>
        <w:ind w:left="2786" w:hanging="361"/>
      </w:pPr>
      <w:rPr>
        <w:rFonts w:hint="default"/>
        <w:lang w:val="en-US" w:eastAsia="en-US" w:bidi="ar-SA"/>
      </w:rPr>
    </w:lvl>
    <w:lvl w:ilvl="4" w:tplc="8BFE0968">
      <w:numFmt w:val="bullet"/>
      <w:lvlText w:val="•"/>
      <w:lvlJc w:val="left"/>
      <w:pPr>
        <w:ind w:left="3760" w:hanging="361"/>
      </w:pPr>
      <w:rPr>
        <w:rFonts w:hint="default"/>
        <w:lang w:val="en-US" w:eastAsia="en-US" w:bidi="ar-SA"/>
      </w:rPr>
    </w:lvl>
    <w:lvl w:ilvl="5" w:tplc="5B961088">
      <w:numFmt w:val="bullet"/>
      <w:lvlText w:val="•"/>
      <w:lvlJc w:val="left"/>
      <w:pPr>
        <w:ind w:left="4733" w:hanging="361"/>
      </w:pPr>
      <w:rPr>
        <w:rFonts w:hint="default"/>
        <w:lang w:val="en-US" w:eastAsia="en-US" w:bidi="ar-SA"/>
      </w:rPr>
    </w:lvl>
    <w:lvl w:ilvl="6" w:tplc="6D40B6AE">
      <w:numFmt w:val="bullet"/>
      <w:lvlText w:val="•"/>
      <w:lvlJc w:val="left"/>
      <w:pPr>
        <w:ind w:left="5706" w:hanging="361"/>
      </w:pPr>
      <w:rPr>
        <w:rFonts w:hint="default"/>
        <w:lang w:val="en-US" w:eastAsia="en-US" w:bidi="ar-SA"/>
      </w:rPr>
    </w:lvl>
    <w:lvl w:ilvl="7" w:tplc="C34E2F54">
      <w:numFmt w:val="bullet"/>
      <w:lvlText w:val="•"/>
      <w:lvlJc w:val="left"/>
      <w:pPr>
        <w:ind w:left="6680" w:hanging="361"/>
      </w:pPr>
      <w:rPr>
        <w:rFonts w:hint="default"/>
        <w:lang w:val="en-US" w:eastAsia="en-US" w:bidi="ar-SA"/>
      </w:rPr>
    </w:lvl>
    <w:lvl w:ilvl="8" w:tplc="EF6A3DE8">
      <w:numFmt w:val="bullet"/>
      <w:lvlText w:val="•"/>
      <w:lvlJc w:val="left"/>
      <w:pPr>
        <w:ind w:left="7653" w:hanging="361"/>
      </w:pPr>
      <w:rPr>
        <w:rFonts w:hint="default"/>
        <w:lang w:val="en-US" w:eastAsia="en-US" w:bidi="ar-SA"/>
      </w:rPr>
    </w:lvl>
  </w:abstractNum>
  <w:abstractNum w:abstractNumId="7" w15:restartNumberingAfterBreak="0">
    <w:nsid w:val="5AB10BCC"/>
    <w:multiLevelType w:val="hybridMultilevel"/>
    <w:tmpl w:val="E18C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176559"/>
    <w:multiLevelType w:val="hybridMultilevel"/>
    <w:tmpl w:val="8C0AF442"/>
    <w:lvl w:ilvl="0" w:tplc="28CEC7E6">
      <w:start w:val="1"/>
      <w:numFmt w:val="bullet"/>
      <w:lvlText w:val="•"/>
      <w:lvlJc w:val="left"/>
      <w:pPr>
        <w:tabs>
          <w:tab w:val="num" w:pos="720"/>
        </w:tabs>
        <w:ind w:left="720" w:hanging="360"/>
      </w:pPr>
      <w:rPr>
        <w:rFonts w:ascii="Arial" w:hAnsi="Arial" w:hint="default"/>
      </w:rPr>
    </w:lvl>
    <w:lvl w:ilvl="1" w:tplc="37ECB0B2">
      <w:numFmt w:val="bullet"/>
      <w:lvlText w:val="–"/>
      <w:lvlJc w:val="left"/>
      <w:pPr>
        <w:tabs>
          <w:tab w:val="num" w:pos="1440"/>
        </w:tabs>
        <w:ind w:left="1440" w:hanging="360"/>
      </w:pPr>
      <w:rPr>
        <w:rFonts w:ascii="Arial" w:hAnsi="Arial" w:hint="default"/>
      </w:rPr>
    </w:lvl>
    <w:lvl w:ilvl="2" w:tplc="1534E762" w:tentative="1">
      <w:start w:val="1"/>
      <w:numFmt w:val="bullet"/>
      <w:lvlText w:val="•"/>
      <w:lvlJc w:val="left"/>
      <w:pPr>
        <w:tabs>
          <w:tab w:val="num" w:pos="2160"/>
        </w:tabs>
        <w:ind w:left="2160" w:hanging="360"/>
      </w:pPr>
      <w:rPr>
        <w:rFonts w:ascii="Arial" w:hAnsi="Arial" w:hint="default"/>
      </w:rPr>
    </w:lvl>
    <w:lvl w:ilvl="3" w:tplc="223A66A6" w:tentative="1">
      <w:start w:val="1"/>
      <w:numFmt w:val="bullet"/>
      <w:lvlText w:val="•"/>
      <w:lvlJc w:val="left"/>
      <w:pPr>
        <w:tabs>
          <w:tab w:val="num" w:pos="2880"/>
        </w:tabs>
        <w:ind w:left="2880" w:hanging="360"/>
      </w:pPr>
      <w:rPr>
        <w:rFonts w:ascii="Arial" w:hAnsi="Arial" w:hint="default"/>
      </w:rPr>
    </w:lvl>
    <w:lvl w:ilvl="4" w:tplc="55109D08" w:tentative="1">
      <w:start w:val="1"/>
      <w:numFmt w:val="bullet"/>
      <w:lvlText w:val="•"/>
      <w:lvlJc w:val="left"/>
      <w:pPr>
        <w:tabs>
          <w:tab w:val="num" w:pos="3600"/>
        </w:tabs>
        <w:ind w:left="3600" w:hanging="360"/>
      </w:pPr>
      <w:rPr>
        <w:rFonts w:ascii="Arial" w:hAnsi="Arial" w:hint="default"/>
      </w:rPr>
    </w:lvl>
    <w:lvl w:ilvl="5" w:tplc="E656282A" w:tentative="1">
      <w:start w:val="1"/>
      <w:numFmt w:val="bullet"/>
      <w:lvlText w:val="•"/>
      <w:lvlJc w:val="left"/>
      <w:pPr>
        <w:tabs>
          <w:tab w:val="num" w:pos="4320"/>
        </w:tabs>
        <w:ind w:left="4320" w:hanging="360"/>
      </w:pPr>
      <w:rPr>
        <w:rFonts w:ascii="Arial" w:hAnsi="Arial" w:hint="default"/>
      </w:rPr>
    </w:lvl>
    <w:lvl w:ilvl="6" w:tplc="313AEFF8" w:tentative="1">
      <w:start w:val="1"/>
      <w:numFmt w:val="bullet"/>
      <w:lvlText w:val="•"/>
      <w:lvlJc w:val="left"/>
      <w:pPr>
        <w:tabs>
          <w:tab w:val="num" w:pos="5040"/>
        </w:tabs>
        <w:ind w:left="5040" w:hanging="360"/>
      </w:pPr>
      <w:rPr>
        <w:rFonts w:ascii="Arial" w:hAnsi="Arial" w:hint="default"/>
      </w:rPr>
    </w:lvl>
    <w:lvl w:ilvl="7" w:tplc="80F257A8" w:tentative="1">
      <w:start w:val="1"/>
      <w:numFmt w:val="bullet"/>
      <w:lvlText w:val="•"/>
      <w:lvlJc w:val="left"/>
      <w:pPr>
        <w:tabs>
          <w:tab w:val="num" w:pos="5760"/>
        </w:tabs>
        <w:ind w:left="5760" w:hanging="360"/>
      </w:pPr>
      <w:rPr>
        <w:rFonts w:ascii="Arial" w:hAnsi="Arial" w:hint="default"/>
      </w:rPr>
    </w:lvl>
    <w:lvl w:ilvl="8" w:tplc="3018620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433525F"/>
    <w:multiLevelType w:val="hybridMultilevel"/>
    <w:tmpl w:val="19D4273C"/>
    <w:lvl w:ilvl="0" w:tplc="1A101F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194921">
    <w:abstractNumId w:val="4"/>
  </w:num>
  <w:num w:numId="2" w16cid:durableId="1088695877">
    <w:abstractNumId w:val="6"/>
  </w:num>
  <w:num w:numId="3" w16cid:durableId="1413042909">
    <w:abstractNumId w:val="0"/>
  </w:num>
  <w:num w:numId="4" w16cid:durableId="1137601213">
    <w:abstractNumId w:val="8"/>
  </w:num>
  <w:num w:numId="5" w16cid:durableId="250352612">
    <w:abstractNumId w:val="5"/>
  </w:num>
  <w:num w:numId="6" w16cid:durableId="46690559">
    <w:abstractNumId w:val="3"/>
  </w:num>
  <w:num w:numId="7" w16cid:durableId="571813887">
    <w:abstractNumId w:val="1"/>
  </w:num>
  <w:num w:numId="8" w16cid:durableId="2064132670">
    <w:abstractNumId w:val="7"/>
  </w:num>
  <w:num w:numId="9" w16cid:durableId="358355794">
    <w:abstractNumId w:val="9"/>
  </w:num>
  <w:num w:numId="10" w16cid:durableId="1860386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D8"/>
    <w:rsid w:val="00000114"/>
    <w:rsid w:val="000011BC"/>
    <w:rsid w:val="000077CE"/>
    <w:rsid w:val="00014913"/>
    <w:rsid w:val="00015429"/>
    <w:rsid w:val="00020A1D"/>
    <w:rsid w:val="000245BA"/>
    <w:rsid w:val="00045185"/>
    <w:rsid w:val="000638C0"/>
    <w:rsid w:val="000750A6"/>
    <w:rsid w:val="00075F51"/>
    <w:rsid w:val="000958BC"/>
    <w:rsid w:val="000A111F"/>
    <w:rsid w:val="000A3BC4"/>
    <w:rsid w:val="000C4AF4"/>
    <w:rsid w:val="000C67B4"/>
    <w:rsid w:val="000C7523"/>
    <w:rsid w:val="000D0770"/>
    <w:rsid w:val="000F25EC"/>
    <w:rsid w:val="000F3D71"/>
    <w:rsid w:val="000F4F58"/>
    <w:rsid w:val="000F55C5"/>
    <w:rsid w:val="0011274F"/>
    <w:rsid w:val="001332D6"/>
    <w:rsid w:val="0013507D"/>
    <w:rsid w:val="001405BE"/>
    <w:rsid w:val="001465F3"/>
    <w:rsid w:val="001518CA"/>
    <w:rsid w:val="0015531A"/>
    <w:rsid w:val="001610CF"/>
    <w:rsid w:val="00163AF7"/>
    <w:rsid w:val="00167E8C"/>
    <w:rsid w:val="001771DA"/>
    <w:rsid w:val="00183346"/>
    <w:rsid w:val="00183465"/>
    <w:rsid w:val="00184B85"/>
    <w:rsid w:val="00195F31"/>
    <w:rsid w:val="00196099"/>
    <w:rsid w:val="001A6BEE"/>
    <w:rsid w:val="001B4AB6"/>
    <w:rsid w:val="001B7C3A"/>
    <w:rsid w:val="001D0CA3"/>
    <w:rsid w:val="001E1A3A"/>
    <w:rsid w:val="001E2AF1"/>
    <w:rsid w:val="001F2A7E"/>
    <w:rsid w:val="00207E5B"/>
    <w:rsid w:val="002235E6"/>
    <w:rsid w:val="002308CB"/>
    <w:rsid w:val="00231068"/>
    <w:rsid w:val="00232F25"/>
    <w:rsid w:val="00257F8A"/>
    <w:rsid w:val="0026233B"/>
    <w:rsid w:val="002717D7"/>
    <w:rsid w:val="00290F02"/>
    <w:rsid w:val="0029241C"/>
    <w:rsid w:val="002925F9"/>
    <w:rsid w:val="002B02DF"/>
    <w:rsid w:val="002C45F9"/>
    <w:rsid w:val="002D057A"/>
    <w:rsid w:val="002D13EF"/>
    <w:rsid w:val="002D14D2"/>
    <w:rsid w:val="002D383E"/>
    <w:rsid w:val="002D3DF0"/>
    <w:rsid w:val="002D52D8"/>
    <w:rsid w:val="002F3897"/>
    <w:rsid w:val="002F5F86"/>
    <w:rsid w:val="00312397"/>
    <w:rsid w:val="00326680"/>
    <w:rsid w:val="00326B77"/>
    <w:rsid w:val="003375D5"/>
    <w:rsid w:val="00337A7B"/>
    <w:rsid w:val="00344F7D"/>
    <w:rsid w:val="003538E7"/>
    <w:rsid w:val="0037342E"/>
    <w:rsid w:val="00376232"/>
    <w:rsid w:val="00382485"/>
    <w:rsid w:val="0038660B"/>
    <w:rsid w:val="003B147A"/>
    <w:rsid w:val="003B2F68"/>
    <w:rsid w:val="003B4D36"/>
    <w:rsid w:val="003B55AB"/>
    <w:rsid w:val="003C05E0"/>
    <w:rsid w:val="003D30DF"/>
    <w:rsid w:val="003E4AC9"/>
    <w:rsid w:val="003E7330"/>
    <w:rsid w:val="004053B2"/>
    <w:rsid w:val="00412D2A"/>
    <w:rsid w:val="0043142C"/>
    <w:rsid w:val="00431631"/>
    <w:rsid w:val="00432D2A"/>
    <w:rsid w:val="004661E3"/>
    <w:rsid w:val="00472362"/>
    <w:rsid w:val="00481074"/>
    <w:rsid w:val="00484B71"/>
    <w:rsid w:val="00484E90"/>
    <w:rsid w:val="00487D4C"/>
    <w:rsid w:val="0049578F"/>
    <w:rsid w:val="004A0D66"/>
    <w:rsid w:val="004C2CCE"/>
    <w:rsid w:val="004C68CD"/>
    <w:rsid w:val="004D160E"/>
    <w:rsid w:val="004E23B7"/>
    <w:rsid w:val="004F2785"/>
    <w:rsid w:val="004F307E"/>
    <w:rsid w:val="004F537B"/>
    <w:rsid w:val="00506BB1"/>
    <w:rsid w:val="005075B5"/>
    <w:rsid w:val="00514195"/>
    <w:rsid w:val="00521599"/>
    <w:rsid w:val="00533F26"/>
    <w:rsid w:val="005769B7"/>
    <w:rsid w:val="005B257D"/>
    <w:rsid w:val="005C4101"/>
    <w:rsid w:val="005E016C"/>
    <w:rsid w:val="005F1086"/>
    <w:rsid w:val="005F386D"/>
    <w:rsid w:val="005F567C"/>
    <w:rsid w:val="006017DF"/>
    <w:rsid w:val="00601E32"/>
    <w:rsid w:val="00607C47"/>
    <w:rsid w:val="0064445C"/>
    <w:rsid w:val="006546D8"/>
    <w:rsid w:val="00662DB6"/>
    <w:rsid w:val="006647B0"/>
    <w:rsid w:val="006658F2"/>
    <w:rsid w:val="0067457E"/>
    <w:rsid w:val="00675E0A"/>
    <w:rsid w:val="00676A26"/>
    <w:rsid w:val="0068145F"/>
    <w:rsid w:val="00683BCF"/>
    <w:rsid w:val="00687F43"/>
    <w:rsid w:val="006A2813"/>
    <w:rsid w:val="006A5614"/>
    <w:rsid w:val="006C325B"/>
    <w:rsid w:val="006C363A"/>
    <w:rsid w:val="006E37C2"/>
    <w:rsid w:val="006E3A46"/>
    <w:rsid w:val="006E75C6"/>
    <w:rsid w:val="006F6106"/>
    <w:rsid w:val="00711103"/>
    <w:rsid w:val="00730A18"/>
    <w:rsid w:val="007333B9"/>
    <w:rsid w:val="00735191"/>
    <w:rsid w:val="00745F1C"/>
    <w:rsid w:val="00750583"/>
    <w:rsid w:val="00751387"/>
    <w:rsid w:val="00753EF4"/>
    <w:rsid w:val="00792D7D"/>
    <w:rsid w:val="007953F1"/>
    <w:rsid w:val="00796AD3"/>
    <w:rsid w:val="007B17FF"/>
    <w:rsid w:val="007C09CA"/>
    <w:rsid w:val="007C2125"/>
    <w:rsid w:val="007C49C3"/>
    <w:rsid w:val="007C7BA3"/>
    <w:rsid w:val="007D01D7"/>
    <w:rsid w:val="007D700B"/>
    <w:rsid w:val="007E07D0"/>
    <w:rsid w:val="007E604D"/>
    <w:rsid w:val="007F304E"/>
    <w:rsid w:val="00803A13"/>
    <w:rsid w:val="00814CA8"/>
    <w:rsid w:val="008152AD"/>
    <w:rsid w:val="00815B76"/>
    <w:rsid w:val="0081607C"/>
    <w:rsid w:val="008254AF"/>
    <w:rsid w:val="00835941"/>
    <w:rsid w:val="00837789"/>
    <w:rsid w:val="00843586"/>
    <w:rsid w:val="00865177"/>
    <w:rsid w:val="00873539"/>
    <w:rsid w:val="0087618E"/>
    <w:rsid w:val="00881507"/>
    <w:rsid w:val="00887C1E"/>
    <w:rsid w:val="008974E7"/>
    <w:rsid w:val="008A5A7E"/>
    <w:rsid w:val="008C52B7"/>
    <w:rsid w:val="008E3EB6"/>
    <w:rsid w:val="008E634C"/>
    <w:rsid w:val="008F210F"/>
    <w:rsid w:val="008F479A"/>
    <w:rsid w:val="00905BE1"/>
    <w:rsid w:val="00923815"/>
    <w:rsid w:val="009260AB"/>
    <w:rsid w:val="00932E3A"/>
    <w:rsid w:val="00943BA7"/>
    <w:rsid w:val="0095371E"/>
    <w:rsid w:val="0095677B"/>
    <w:rsid w:val="0096142B"/>
    <w:rsid w:val="009729A5"/>
    <w:rsid w:val="009A4FE2"/>
    <w:rsid w:val="009C4B30"/>
    <w:rsid w:val="009C4F7B"/>
    <w:rsid w:val="009D061F"/>
    <w:rsid w:val="009E272D"/>
    <w:rsid w:val="009E65F4"/>
    <w:rsid w:val="009F3C4A"/>
    <w:rsid w:val="009F4788"/>
    <w:rsid w:val="009F502D"/>
    <w:rsid w:val="009F6588"/>
    <w:rsid w:val="00A02F00"/>
    <w:rsid w:val="00A1287A"/>
    <w:rsid w:val="00A17A9A"/>
    <w:rsid w:val="00A24979"/>
    <w:rsid w:val="00A269BA"/>
    <w:rsid w:val="00A31443"/>
    <w:rsid w:val="00A36C79"/>
    <w:rsid w:val="00A42360"/>
    <w:rsid w:val="00A5190E"/>
    <w:rsid w:val="00A54A5D"/>
    <w:rsid w:val="00A55208"/>
    <w:rsid w:val="00A61380"/>
    <w:rsid w:val="00A7016E"/>
    <w:rsid w:val="00A75A42"/>
    <w:rsid w:val="00A82EFC"/>
    <w:rsid w:val="00A83549"/>
    <w:rsid w:val="00A859E1"/>
    <w:rsid w:val="00A86DD8"/>
    <w:rsid w:val="00A86F55"/>
    <w:rsid w:val="00A87592"/>
    <w:rsid w:val="00A905B7"/>
    <w:rsid w:val="00A97BD6"/>
    <w:rsid w:val="00AA7C77"/>
    <w:rsid w:val="00AC28A7"/>
    <w:rsid w:val="00AF6F1A"/>
    <w:rsid w:val="00B103F0"/>
    <w:rsid w:val="00B11852"/>
    <w:rsid w:val="00B218BA"/>
    <w:rsid w:val="00B22910"/>
    <w:rsid w:val="00B42A1B"/>
    <w:rsid w:val="00B43BC2"/>
    <w:rsid w:val="00B44286"/>
    <w:rsid w:val="00B472F7"/>
    <w:rsid w:val="00B65FD3"/>
    <w:rsid w:val="00B66831"/>
    <w:rsid w:val="00B915A8"/>
    <w:rsid w:val="00B97B5F"/>
    <w:rsid w:val="00BA56C8"/>
    <w:rsid w:val="00BA66AD"/>
    <w:rsid w:val="00BB11EA"/>
    <w:rsid w:val="00BB75B6"/>
    <w:rsid w:val="00BC3F05"/>
    <w:rsid w:val="00BC5500"/>
    <w:rsid w:val="00BD1CB5"/>
    <w:rsid w:val="00BE2781"/>
    <w:rsid w:val="00BE6212"/>
    <w:rsid w:val="00BF6700"/>
    <w:rsid w:val="00C23A53"/>
    <w:rsid w:val="00C42999"/>
    <w:rsid w:val="00C46F46"/>
    <w:rsid w:val="00C567A5"/>
    <w:rsid w:val="00C60816"/>
    <w:rsid w:val="00C61BC8"/>
    <w:rsid w:val="00C73944"/>
    <w:rsid w:val="00C77ED6"/>
    <w:rsid w:val="00C85AC5"/>
    <w:rsid w:val="00C93F54"/>
    <w:rsid w:val="00CA43F6"/>
    <w:rsid w:val="00CA5283"/>
    <w:rsid w:val="00CA5D86"/>
    <w:rsid w:val="00CB6779"/>
    <w:rsid w:val="00CB716C"/>
    <w:rsid w:val="00CC3038"/>
    <w:rsid w:val="00CC3D6A"/>
    <w:rsid w:val="00CF3684"/>
    <w:rsid w:val="00CF4011"/>
    <w:rsid w:val="00D07A6A"/>
    <w:rsid w:val="00D2200F"/>
    <w:rsid w:val="00D22E36"/>
    <w:rsid w:val="00D22F4B"/>
    <w:rsid w:val="00D26564"/>
    <w:rsid w:val="00D324BC"/>
    <w:rsid w:val="00D46756"/>
    <w:rsid w:val="00D51A92"/>
    <w:rsid w:val="00D6407E"/>
    <w:rsid w:val="00D727E9"/>
    <w:rsid w:val="00D73AFF"/>
    <w:rsid w:val="00D7477A"/>
    <w:rsid w:val="00D87856"/>
    <w:rsid w:val="00DA176D"/>
    <w:rsid w:val="00DA49A6"/>
    <w:rsid w:val="00DA7E8F"/>
    <w:rsid w:val="00DB3575"/>
    <w:rsid w:val="00DB4B88"/>
    <w:rsid w:val="00DC4E9B"/>
    <w:rsid w:val="00DD0293"/>
    <w:rsid w:val="00DD38D5"/>
    <w:rsid w:val="00DD6CD5"/>
    <w:rsid w:val="00DE27C2"/>
    <w:rsid w:val="00DE4573"/>
    <w:rsid w:val="00DF1C6B"/>
    <w:rsid w:val="00E11A6C"/>
    <w:rsid w:val="00E13BCB"/>
    <w:rsid w:val="00E13FF1"/>
    <w:rsid w:val="00E166E2"/>
    <w:rsid w:val="00E455C6"/>
    <w:rsid w:val="00E46893"/>
    <w:rsid w:val="00E47BB7"/>
    <w:rsid w:val="00E5620B"/>
    <w:rsid w:val="00E567C8"/>
    <w:rsid w:val="00E62FE9"/>
    <w:rsid w:val="00E80ED8"/>
    <w:rsid w:val="00E85024"/>
    <w:rsid w:val="00E9040B"/>
    <w:rsid w:val="00E9045E"/>
    <w:rsid w:val="00EB3F9C"/>
    <w:rsid w:val="00EC1E46"/>
    <w:rsid w:val="00EC33D2"/>
    <w:rsid w:val="00EC540E"/>
    <w:rsid w:val="00ED3C55"/>
    <w:rsid w:val="00ED5AD0"/>
    <w:rsid w:val="00EE13A7"/>
    <w:rsid w:val="00EE5C5F"/>
    <w:rsid w:val="00F00809"/>
    <w:rsid w:val="00F02EF8"/>
    <w:rsid w:val="00F04609"/>
    <w:rsid w:val="00F2397C"/>
    <w:rsid w:val="00F33A02"/>
    <w:rsid w:val="00F42C3D"/>
    <w:rsid w:val="00F46661"/>
    <w:rsid w:val="00F54182"/>
    <w:rsid w:val="00F560D8"/>
    <w:rsid w:val="00F56E3B"/>
    <w:rsid w:val="00F60647"/>
    <w:rsid w:val="00F67695"/>
    <w:rsid w:val="00F72918"/>
    <w:rsid w:val="00F77C46"/>
    <w:rsid w:val="00F95FD8"/>
    <w:rsid w:val="00FA032E"/>
    <w:rsid w:val="00FA0E1C"/>
    <w:rsid w:val="00FA4C54"/>
    <w:rsid w:val="00FB175F"/>
    <w:rsid w:val="00FC24C3"/>
    <w:rsid w:val="00FD08D2"/>
    <w:rsid w:val="00FE0AF6"/>
    <w:rsid w:val="00FF6BD7"/>
    <w:rsid w:val="00FF7848"/>
    <w:rsid w:val="03AC4CD5"/>
    <w:rsid w:val="03EEE568"/>
    <w:rsid w:val="04FE8315"/>
    <w:rsid w:val="06C3486A"/>
    <w:rsid w:val="08EC95B7"/>
    <w:rsid w:val="09A964F9"/>
    <w:rsid w:val="0B3BE905"/>
    <w:rsid w:val="0BD155CD"/>
    <w:rsid w:val="0CAB21AD"/>
    <w:rsid w:val="0DF97346"/>
    <w:rsid w:val="0FA0D41F"/>
    <w:rsid w:val="18C12D36"/>
    <w:rsid w:val="1A46FA83"/>
    <w:rsid w:val="1AE86CB4"/>
    <w:rsid w:val="1B0FF308"/>
    <w:rsid w:val="1B3115A0"/>
    <w:rsid w:val="1EF0CC45"/>
    <w:rsid w:val="21C64932"/>
    <w:rsid w:val="21FF55F8"/>
    <w:rsid w:val="23B05954"/>
    <w:rsid w:val="2466486E"/>
    <w:rsid w:val="25F660C3"/>
    <w:rsid w:val="2605EC83"/>
    <w:rsid w:val="27D1A19F"/>
    <w:rsid w:val="289E5D46"/>
    <w:rsid w:val="29D351C6"/>
    <w:rsid w:val="2A92D470"/>
    <w:rsid w:val="2B874E65"/>
    <w:rsid w:val="2BE9F754"/>
    <w:rsid w:val="2CEC1B1D"/>
    <w:rsid w:val="2D3A8EF7"/>
    <w:rsid w:val="2D90673B"/>
    <w:rsid w:val="3051062B"/>
    <w:rsid w:val="308B6E2C"/>
    <w:rsid w:val="30EB7E48"/>
    <w:rsid w:val="319EF66A"/>
    <w:rsid w:val="31C18DA7"/>
    <w:rsid w:val="31F40C8A"/>
    <w:rsid w:val="32EB4EFB"/>
    <w:rsid w:val="330DB420"/>
    <w:rsid w:val="347E9B6F"/>
    <w:rsid w:val="3559CC6C"/>
    <w:rsid w:val="35B16FFE"/>
    <w:rsid w:val="3B667A8D"/>
    <w:rsid w:val="3B6CCDAA"/>
    <w:rsid w:val="3D087F0F"/>
    <w:rsid w:val="3ECB223B"/>
    <w:rsid w:val="3FB4FBB0"/>
    <w:rsid w:val="416072EB"/>
    <w:rsid w:val="42FD3519"/>
    <w:rsid w:val="431233C3"/>
    <w:rsid w:val="438131D4"/>
    <w:rsid w:val="44CE8AC1"/>
    <w:rsid w:val="44EBA30A"/>
    <w:rsid w:val="4578CDAF"/>
    <w:rsid w:val="461DA377"/>
    <w:rsid w:val="467E39F9"/>
    <w:rsid w:val="48AE09D2"/>
    <w:rsid w:val="4A068AC1"/>
    <w:rsid w:val="4A7E575E"/>
    <w:rsid w:val="4B784BDE"/>
    <w:rsid w:val="4B912CA2"/>
    <w:rsid w:val="4DE49184"/>
    <w:rsid w:val="4F9F6575"/>
    <w:rsid w:val="52F4CF56"/>
    <w:rsid w:val="54A1EF76"/>
    <w:rsid w:val="58249298"/>
    <w:rsid w:val="5A6FF052"/>
    <w:rsid w:val="5C362CEF"/>
    <w:rsid w:val="5D5CAD3A"/>
    <w:rsid w:val="5D8D4CD6"/>
    <w:rsid w:val="5F154671"/>
    <w:rsid w:val="60128D98"/>
    <w:rsid w:val="607BB157"/>
    <w:rsid w:val="6388F1C4"/>
    <w:rsid w:val="63F1DBDE"/>
    <w:rsid w:val="64F6467A"/>
    <w:rsid w:val="657B9423"/>
    <w:rsid w:val="65AFAB79"/>
    <w:rsid w:val="6823533A"/>
    <w:rsid w:val="6DDC8E1F"/>
    <w:rsid w:val="6E1837B2"/>
    <w:rsid w:val="6FF3E261"/>
    <w:rsid w:val="73587CC7"/>
    <w:rsid w:val="745105E1"/>
    <w:rsid w:val="7790D30C"/>
    <w:rsid w:val="77A6DAFD"/>
    <w:rsid w:val="77B08CD3"/>
    <w:rsid w:val="79203401"/>
    <w:rsid w:val="79840AD7"/>
    <w:rsid w:val="7B1351FD"/>
    <w:rsid w:val="7CF65F5E"/>
    <w:rsid w:val="7CF84DBE"/>
    <w:rsid w:val="7EE309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21746"/>
  <w15:docId w15:val="{AED7C531-EF97-45EB-A277-24134628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92" w:hanging="22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40" w:hanging="361"/>
    </w:pPr>
  </w:style>
  <w:style w:type="paragraph" w:customStyle="1" w:styleId="TableParagraph">
    <w:name w:val="Table Paragraph"/>
    <w:basedOn w:val="Normal"/>
    <w:uiPriority w:val="1"/>
    <w:qFormat/>
    <w:pPr>
      <w:spacing w:line="248" w:lineRule="exact"/>
      <w:ind w:left="107"/>
    </w:pPr>
  </w:style>
  <w:style w:type="paragraph" w:styleId="NormalWeb">
    <w:name w:val="Normal (Web)"/>
    <w:basedOn w:val="Normal"/>
    <w:uiPriority w:val="99"/>
    <w:semiHidden/>
    <w:unhideWhenUsed/>
    <w:rsid w:val="00F77C4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07C47"/>
  </w:style>
  <w:style w:type="character" w:styleId="Hyperlink">
    <w:name w:val="Hyperlink"/>
    <w:basedOn w:val="DefaultParagraphFont"/>
    <w:uiPriority w:val="99"/>
    <w:unhideWhenUsed/>
    <w:rsid w:val="00484B71"/>
    <w:rPr>
      <w:color w:val="0000FF" w:themeColor="hyperlink"/>
      <w:u w:val="single"/>
    </w:rPr>
  </w:style>
  <w:style w:type="character" w:styleId="UnresolvedMention">
    <w:name w:val="Unresolved Mention"/>
    <w:basedOn w:val="DefaultParagraphFont"/>
    <w:uiPriority w:val="99"/>
    <w:semiHidden/>
    <w:unhideWhenUsed/>
    <w:rsid w:val="00484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345789">
      <w:bodyDiv w:val="1"/>
      <w:marLeft w:val="0"/>
      <w:marRight w:val="0"/>
      <w:marTop w:val="0"/>
      <w:marBottom w:val="0"/>
      <w:divBdr>
        <w:top w:val="none" w:sz="0" w:space="0" w:color="auto"/>
        <w:left w:val="none" w:sz="0" w:space="0" w:color="auto"/>
        <w:bottom w:val="none" w:sz="0" w:space="0" w:color="auto"/>
        <w:right w:val="none" w:sz="0" w:space="0" w:color="auto"/>
      </w:divBdr>
      <w:divsChild>
        <w:div w:id="2106723447">
          <w:marLeft w:val="547"/>
          <w:marRight w:val="0"/>
          <w:marTop w:val="144"/>
          <w:marBottom w:val="0"/>
          <w:divBdr>
            <w:top w:val="none" w:sz="0" w:space="0" w:color="auto"/>
            <w:left w:val="none" w:sz="0" w:space="0" w:color="auto"/>
            <w:bottom w:val="none" w:sz="0" w:space="0" w:color="auto"/>
            <w:right w:val="none" w:sz="0" w:space="0" w:color="auto"/>
          </w:divBdr>
        </w:div>
        <w:div w:id="1491481827">
          <w:marLeft w:val="547"/>
          <w:marRight w:val="0"/>
          <w:marTop w:val="144"/>
          <w:marBottom w:val="0"/>
          <w:divBdr>
            <w:top w:val="none" w:sz="0" w:space="0" w:color="auto"/>
            <w:left w:val="none" w:sz="0" w:space="0" w:color="auto"/>
            <w:bottom w:val="none" w:sz="0" w:space="0" w:color="auto"/>
            <w:right w:val="none" w:sz="0" w:space="0" w:color="auto"/>
          </w:divBdr>
        </w:div>
        <w:div w:id="980690849">
          <w:marLeft w:val="547"/>
          <w:marRight w:val="0"/>
          <w:marTop w:val="144"/>
          <w:marBottom w:val="0"/>
          <w:divBdr>
            <w:top w:val="none" w:sz="0" w:space="0" w:color="auto"/>
            <w:left w:val="none" w:sz="0" w:space="0" w:color="auto"/>
            <w:bottom w:val="none" w:sz="0" w:space="0" w:color="auto"/>
            <w:right w:val="none" w:sz="0" w:space="0" w:color="auto"/>
          </w:divBdr>
        </w:div>
        <w:div w:id="1222669098">
          <w:marLeft w:val="1166"/>
          <w:marRight w:val="0"/>
          <w:marTop w:val="125"/>
          <w:marBottom w:val="0"/>
          <w:divBdr>
            <w:top w:val="none" w:sz="0" w:space="0" w:color="auto"/>
            <w:left w:val="none" w:sz="0" w:space="0" w:color="auto"/>
            <w:bottom w:val="none" w:sz="0" w:space="0" w:color="auto"/>
            <w:right w:val="none" w:sz="0" w:space="0" w:color="auto"/>
          </w:divBdr>
        </w:div>
        <w:div w:id="2086564721">
          <w:marLeft w:val="1166"/>
          <w:marRight w:val="0"/>
          <w:marTop w:val="125"/>
          <w:marBottom w:val="0"/>
          <w:divBdr>
            <w:top w:val="none" w:sz="0" w:space="0" w:color="auto"/>
            <w:left w:val="none" w:sz="0" w:space="0" w:color="auto"/>
            <w:bottom w:val="none" w:sz="0" w:space="0" w:color="auto"/>
            <w:right w:val="none" w:sz="0" w:space="0" w:color="auto"/>
          </w:divBdr>
        </w:div>
        <w:div w:id="894849494">
          <w:marLeft w:val="1166"/>
          <w:marRight w:val="0"/>
          <w:marTop w:val="125"/>
          <w:marBottom w:val="0"/>
          <w:divBdr>
            <w:top w:val="none" w:sz="0" w:space="0" w:color="auto"/>
            <w:left w:val="none" w:sz="0" w:space="0" w:color="auto"/>
            <w:bottom w:val="none" w:sz="0" w:space="0" w:color="auto"/>
            <w:right w:val="none" w:sz="0" w:space="0" w:color="auto"/>
          </w:divBdr>
        </w:div>
      </w:divsChild>
    </w:div>
    <w:div w:id="1018313514">
      <w:bodyDiv w:val="1"/>
      <w:marLeft w:val="0"/>
      <w:marRight w:val="0"/>
      <w:marTop w:val="0"/>
      <w:marBottom w:val="0"/>
      <w:divBdr>
        <w:top w:val="none" w:sz="0" w:space="0" w:color="auto"/>
        <w:left w:val="none" w:sz="0" w:space="0" w:color="auto"/>
        <w:bottom w:val="none" w:sz="0" w:space="0" w:color="auto"/>
        <w:right w:val="none" w:sz="0" w:space="0" w:color="auto"/>
      </w:divBdr>
      <w:divsChild>
        <w:div w:id="1326013832">
          <w:marLeft w:val="547"/>
          <w:marRight w:val="0"/>
          <w:marTop w:val="154"/>
          <w:marBottom w:val="0"/>
          <w:divBdr>
            <w:top w:val="none" w:sz="0" w:space="0" w:color="auto"/>
            <w:left w:val="none" w:sz="0" w:space="0" w:color="auto"/>
            <w:bottom w:val="none" w:sz="0" w:space="0" w:color="auto"/>
            <w:right w:val="none" w:sz="0" w:space="0" w:color="auto"/>
          </w:divBdr>
        </w:div>
        <w:div w:id="958801253">
          <w:marLeft w:val="1166"/>
          <w:marRight w:val="0"/>
          <w:marTop w:val="115"/>
          <w:marBottom w:val="0"/>
          <w:divBdr>
            <w:top w:val="none" w:sz="0" w:space="0" w:color="auto"/>
            <w:left w:val="none" w:sz="0" w:space="0" w:color="auto"/>
            <w:bottom w:val="none" w:sz="0" w:space="0" w:color="auto"/>
            <w:right w:val="none" w:sz="0" w:space="0" w:color="auto"/>
          </w:divBdr>
        </w:div>
        <w:div w:id="1549341771">
          <w:marLeft w:val="547"/>
          <w:marRight w:val="0"/>
          <w:marTop w:val="154"/>
          <w:marBottom w:val="0"/>
          <w:divBdr>
            <w:top w:val="none" w:sz="0" w:space="0" w:color="auto"/>
            <w:left w:val="none" w:sz="0" w:space="0" w:color="auto"/>
            <w:bottom w:val="none" w:sz="0" w:space="0" w:color="auto"/>
            <w:right w:val="none" w:sz="0" w:space="0" w:color="auto"/>
          </w:divBdr>
        </w:div>
        <w:div w:id="795415214">
          <w:marLeft w:val="1166"/>
          <w:marRight w:val="0"/>
          <w:marTop w:val="115"/>
          <w:marBottom w:val="0"/>
          <w:divBdr>
            <w:top w:val="none" w:sz="0" w:space="0" w:color="auto"/>
            <w:left w:val="none" w:sz="0" w:space="0" w:color="auto"/>
            <w:bottom w:val="none" w:sz="0" w:space="0" w:color="auto"/>
            <w:right w:val="none" w:sz="0" w:space="0" w:color="auto"/>
          </w:divBdr>
        </w:div>
        <w:div w:id="141585274">
          <w:marLeft w:val="547"/>
          <w:marRight w:val="0"/>
          <w:marTop w:val="154"/>
          <w:marBottom w:val="0"/>
          <w:divBdr>
            <w:top w:val="none" w:sz="0" w:space="0" w:color="auto"/>
            <w:left w:val="none" w:sz="0" w:space="0" w:color="auto"/>
            <w:bottom w:val="none" w:sz="0" w:space="0" w:color="auto"/>
            <w:right w:val="none" w:sz="0" w:space="0" w:color="auto"/>
          </w:divBdr>
        </w:div>
        <w:div w:id="1933928221">
          <w:marLeft w:val="1166"/>
          <w:marRight w:val="0"/>
          <w:marTop w:val="115"/>
          <w:marBottom w:val="0"/>
          <w:divBdr>
            <w:top w:val="none" w:sz="0" w:space="0" w:color="auto"/>
            <w:left w:val="none" w:sz="0" w:space="0" w:color="auto"/>
            <w:bottom w:val="none" w:sz="0" w:space="0" w:color="auto"/>
            <w:right w:val="none" w:sz="0" w:space="0" w:color="auto"/>
          </w:divBdr>
        </w:div>
        <w:div w:id="982545432">
          <w:marLeft w:val="547"/>
          <w:marRight w:val="0"/>
          <w:marTop w:val="154"/>
          <w:marBottom w:val="0"/>
          <w:divBdr>
            <w:top w:val="none" w:sz="0" w:space="0" w:color="auto"/>
            <w:left w:val="none" w:sz="0" w:space="0" w:color="auto"/>
            <w:bottom w:val="none" w:sz="0" w:space="0" w:color="auto"/>
            <w:right w:val="none" w:sz="0" w:space="0" w:color="auto"/>
          </w:divBdr>
        </w:div>
        <w:div w:id="1707220842">
          <w:marLeft w:val="1166"/>
          <w:marRight w:val="0"/>
          <w:marTop w:val="115"/>
          <w:marBottom w:val="0"/>
          <w:divBdr>
            <w:top w:val="none" w:sz="0" w:space="0" w:color="auto"/>
            <w:left w:val="none" w:sz="0" w:space="0" w:color="auto"/>
            <w:bottom w:val="none" w:sz="0" w:space="0" w:color="auto"/>
            <w:right w:val="none" w:sz="0" w:space="0" w:color="auto"/>
          </w:divBdr>
        </w:div>
      </w:divsChild>
    </w:div>
    <w:div w:id="1116755762">
      <w:bodyDiv w:val="1"/>
      <w:marLeft w:val="0"/>
      <w:marRight w:val="0"/>
      <w:marTop w:val="0"/>
      <w:marBottom w:val="0"/>
      <w:divBdr>
        <w:top w:val="none" w:sz="0" w:space="0" w:color="auto"/>
        <w:left w:val="none" w:sz="0" w:space="0" w:color="auto"/>
        <w:bottom w:val="none" w:sz="0" w:space="0" w:color="auto"/>
        <w:right w:val="none" w:sz="0" w:space="0" w:color="auto"/>
      </w:divBdr>
    </w:div>
    <w:div w:id="1444105891">
      <w:bodyDiv w:val="1"/>
      <w:marLeft w:val="0"/>
      <w:marRight w:val="0"/>
      <w:marTop w:val="0"/>
      <w:marBottom w:val="0"/>
      <w:divBdr>
        <w:top w:val="none" w:sz="0" w:space="0" w:color="auto"/>
        <w:left w:val="none" w:sz="0" w:space="0" w:color="auto"/>
        <w:bottom w:val="none" w:sz="0" w:space="0" w:color="auto"/>
        <w:right w:val="none" w:sz="0" w:space="0" w:color="auto"/>
      </w:divBdr>
      <w:divsChild>
        <w:div w:id="470296753">
          <w:marLeft w:val="547"/>
          <w:marRight w:val="0"/>
          <w:marTop w:val="144"/>
          <w:marBottom w:val="0"/>
          <w:divBdr>
            <w:top w:val="none" w:sz="0" w:space="0" w:color="auto"/>
            <w:left w:val="none" w:sz="0" w:space="0" w:color="auto"/>
            <w:bottom w:val="none" w:sz="0" w:space="0" w:color="auto"/>
            <w:right w:val="none" w:sz="0" w:space="0" w:color="auto"/>
          </w:divBdr>
        </w:div>
        <w:div w:id="1057123386">
          <w:marLeft w:val="1166"/>
          <w:marRight w:val="0"/>
          <w:marTop w:val="125"/>
          <w:marBottom w:val="0"/>
          <w:divBdr>
            <w:top w:val="none" w:sz="0" w:space="0" w:color="auto"/>
            <w:left w:val="none" w:sz="0" w:space="0" w:color="auto"/>
            <w:bottom w:val="none" w:sz="0" w:space="0" w:color="auto"/>
            <w:right w:val="none" w:sz="0" w:space="0" w:color="auto"/>
          </w:divBdr>
        </w:div>
        <w:div w:id="1535074684">
          <w:marLeft w:val="1166"/>
          <w:marRight w:val="0"/>
          <w:marTop w:val="125"/>
          <w:marBottom w:val="0"/>
          <w:divBdr>
            <w:top w:val="none" w:sz="0" w:space="0" w:color="auto"/>
            <w:left w:val="none" w:sz="0" w:space="0" w:color="auto"/>
            <w:bottom w:val="none" w:sz="0" w:space="0" w:color="auto"/>
            <w:right w:val="none" w:sz="0" w:space="0" w:color="auto"/>
          </w:divBdr>
        </w:div>
        <w:div w:id="1989434243">
          <w:marLeft w:val="1800"/>
          <w:marRight w:val="0"/>
          <w:marTop w:val="106"/>
          <w:marBottom w:val="0"/>
          <w:divBdr>
            <w:top w:val="none" w:sz="0" w:space="0" w:color="auto"/>
            <w:left w:val="none" w:sz="0" w:space="0" w:color="auto"/>
            <w:bottom w:val="none" w:sz="0" w:space="0" w:color="auto"/>
            <w:right w:val="none" w:sz="0" w:space="0" w:color="auto"/>
          </w:divBdr>
        </w:div>
        <w:div w:id="2120370818">
          <w:marLeft w:val="547"/>
          <w:marRight w:val="0"/>
          <w:marTop w:val="144"/>
          <w:marBottom w:val="0"/>
          <w:divBdr>
            <w:top w:val="none" w:sz="0" w:space="0" w:color="auto"/>
            <w:left w:val="none" w:sz="0" w:space="0" w:color="auto"/>
            <w:bottom w:val="none" w:sz="0" w:space="0" w:color="auto"/>
            <w:right w:val="none" w:sz="0" w:space="0" w:color="auto"/>
          </w:divBdr>
        </w:div>
        <w:div w:id="1176073455">
          <w:marLeft w:val="1166"/>
          <w:marRight w:val="0"/>
          <w:marTop w:val="125"/>
          <w:marBottom w:val="0"/>
          <w:divBdr>
            <w:top w:val="none" w:sz="0" w:space="0" w:color="auto"/>
            <w:left w:val="none" w:sz="0" w:space="0" w:color="auto"/>
            <w:bottom w:val="none" w:sz="0" w:space="0" w:color="auto"/>
            <w:right w:val="none" w:sz="0" w:space="0" w:color="auto"/>
          </w:divBdr>
        </w:div>
        <w:div w:id="852494704">
          <w:marLeft w:val="1166"/>
          <w:marRight w:val="0"/>
          <w:marTop w:val="125"/>
          <w:marBottom w:val="0"/>
          <w:divBdr>
            <w:top w:val="none" w:sz="0" w:space="0" w:color="auto"/>
            <w:left w:val="none" w:sz="0" w:space="0" w:color="auto"/>
            <w:bottom w:val="none" w:sz="0" w:space="0" w:color="auto"/>
            <w:right w:val="none" w:sz="0" w:space="0" w:color="auto"/>
          </w:divBdr>
        </w:div>
        <w:div w:id="1089497143">
          <w:marLeft w:val="1166"/>
          <w:marRight w:val="0"/>
          <w:marTop w:val="125"/>
          <w:marBottom w:val="0"/>
          <w:divBdr>
            <w:top w:val="none" w:sz="0" w:space="0" w:color="auto"/>
            <w:left w:val="none" w:sz="0" w:space="0" w:color="auto"/>
            <w:bottom w:val="none" w:sz="0" w:space="0" w:color="auto"/>
            <w:right w:val="none" w:sz="0" w:space="0" w:color="auto"/>
          </w:divBdr>
        </w:div>
        <w:div w:id="1900937839">
          <w:marLeft w:val="1166"/>
          <w:marRight w:val="0"/>
          <w:marTop w:val="125"/>
          <w:marBottom w:val="0"/>
          <w:divBdr>
            <w:top w:val="none" w:sz="0" w:space="0" w:color="auto"/>
            <w:left w:val="none" w:sz="0" w:space="0" w:color="auto"/>
            <w:bottom w:val="none" w:sz="0" w:space="0" w:color="auto"/>
            <w:right w:val="none" w:sz="0" w:space="0" w:color="auto"/>
          </w:divBdr>
        </w:div>
      </w:divsChild>
    </w:div>
    <w:div w:id="2007127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08471969-c5b6-418d-a1af-62affa6aa6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A7411FBA9A5C488201D43F66581705" ma:contentTypeVersion="14" ma:contentTypeDescription="Create a new document." ma:contentTypeScope="" ma:versionID="3bec785ed6b204b572eba9d18ef46a2f">
  <xsd:schema xmlns:xsd="http://www.w3.org/2001/XMLSchema" xmlns:xs="http://www.w3.org/2001/XMLSchema" xmlns:p="http://schemas.microsoft.com/office/2006/metadata/properties" xmlns:ns2="08471969-c5b6-418d-a1af-62affa6aa652" xmlns:ns3="09bc02a0-1bd8-43ac-9b2b-ec81f331de42" targetNamespace="http://schemas.microsoft.com/office/2006/metadata/properties" ma:root="true" ma:fieldsID="447b1a36b340733f2963f07f3403b17d" ns2:_="" ns3:_="">
    <xsd:import namespace="08471969-c5b6-418d-a1af-62affa6aa652"/>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71969-c5b6-418d-a1af-62affa6aa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c459d43-3c84-49b5-b632-4e1e23507c68}"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7B6E2-B959-450D-B5ED-8DF9EF88026E}">
  <ds:schemaRefs>
    <ds:schemaRef ds:uri="http://schemas.microsoft.com/office/2006/metadata/properties"/>
    <ds:schemaRef ds:uri="http://schemas.microsoft.com/office/infopath/2007/PartnerControls"/>
    <ds:schemaRef ds:uri="09bc02a0-1bd8-43ac-9b2b-ec81f331de42"/>
    <ds:schemaRef ds:uri="08471969-c5b6-418d-a1af-62affa6aa652"/>
  </ds:schemaRefs>
</ds:datastoreItem>
</file>

<file path=customXml/itemProps2.xml><?xml version="1.0" encoding="utf-8"?>
<ds:datastoreItem xmlns:ds="http://schemas.openxmlformats.org/officeDocument/2006/customXml" ds:itemID="{45C1BC23-90FA-4F1F-869F-80001CE8772F}">
  <ds:schemaRefs>
    <ds:schemaRef ds:uri="http://schemas.microsoft.com/sharepoint/v3/contenttype/forms"/>
  </ds:schemaRefs>
</ds:datastoreItem>
</file>

<file path=customXml/itemProps3.xml><?xml version="1.0" encoding="utf-8"?>
<ds:datastoreItem xmlns:ds="http://schemas.openxmlformats.org/officeDocument/2006/customXml" ds:itemID="{856D641D-E72F-4F1D-AF3F-DA55087CE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71969-c5b6-418d-a1af-62affa6aa652"/>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Day</dc:creator>
  <cp:lastModifiedBy>Frederick Fogel</cp:lastModifiedBy>
  <cp:revision>7</cp:revision>
  <cp:lastPrinted>2022-09-27T19:02:00Z</cp:lastPrinted>
  <dcterms:created xsi:type="dcterms:W3CDTF">2022-12-12T20:29:00Z</dcterms:created>
  <dcterms:modified xsi:type="dcterms:W3CDTF">2022-12-20T16:23:00Z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2022-02-23T00:00:00Z</vt:filetime>
  </property>
  <property fmtid="{D5CDD505-2E9C-101B-9397-08002B2CF9AE}" pid="3" name="Creator">
    <vt:lpwstr>Acrobat PDFMaker 21 for Word</vt:lpwstr>
  </property>
  <property fmtid="{D5CDD505-2E9C-101B-9397-08002B2CF9AE}" pid="4" name="LastSaved">
    <vt:filetime>2022-03-02T00:00:00Z</vt:filetime>
  </property>
  <property fmtid="{D5CDD505-2E9C-101B-9397-08002B2CF9AE}" pid="5" name="ContentTypeId">
    <vt:lpwstr>0x0101006BA7411FBA9A5C488201D43F66581705</vt:lpwstr>
  </property>
  <property fmtid="{D5CDD505-2E9C-101B-9397-08002B2CF9AE}" pid="6" name="MediaServiceImageTags">
    <vt:lpwstr/>
  </property>
</Properties>
</file>