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79ED9" w14:textId="77777777" w:rsidR="003538E7" w:rsidRDefault="00873539">
      <w:pPr>
        <w:pStyle w:val="Heading1"/>
        <w:spacing w:before="39"/>
        <w:ind w:left="2454" w:right="2453" w:firstLine="0"/>
        <w:jc w:val="center"/>
        <w:rPr>
          <w:spacing w:val="-1"/>
        </w:rPr>
      </w:pPr>
      <w:r>
        <w:t>PANDAS/PANS</w:t>
      </w:r>
      <w:r>
        <w:rPr>
          <w:spacing w:val="-4"/>
        </w:rPr>
        <w:t xml:space="preserve"> </w:t>
      </w:r>
      <w:r>
        <w:t>Advisory</w:t>
      </w:r>
      <w:r>
        <w:rPr>
          <w:spacing w:val="-2"/>
        </w:rPr>
        <w:t xml:space="preserve"> </w:t>
      </w:r>
      <w:r>
        <w:t>Council</w:t>
      </w:r>
      <w:r>
        <w:rPr>
          <w:spacing w:val="-1"/>
        </w:rPr>
        <w:t xml:space="preserve"> </w:t>
      </w:r>
    </w:p>
    <w:p w14:paraId="6F09FAA3" w14:textId="25842622" w:rsidR="00BB11EA" w:rsidRDefault="00BB11EA">
      <w:pPr>
        <w:pStyle w:val="Heading1"/>
        <w:spacing w:before="39"/>
        <w:ind w:left="2454" w:right="2453" w:firstLine="0"/>
        <w:jc w:val="center"/>
        <w:rPr>
          <w:spacing w:val="-1"/>
        </w:rPr>
      </w:pPr>
      <w:r>
        <w:rPr>
          <w:spacing w:val="-1"/>
        </w:rPr>
        <w:t>Diagnosis</w:t>
      </w:r>
      <w:r w:rsidR="00E13BCB">
        <w:rPr>
          <w:spacing w:val="-1"/>
        </w:rPr>
        <w:t xml:space="preserve"> </w:t>
      </w:r>
      <w:r>
        <w:rPr>
          <w:spacing w:val="-1"/>
        </w:rPr>
        <w:t xml:space="preserve">Workgroup </w:t>
      </w:r>
    </w:p>
    <w:p w14:paraId="61E21746" w14:textId="7EFAC595" w:rsidR="002D52D8" w:rsidRDefault="00873539">
      <w:pPr>
        <w:pStyle w:val="Heading1"/>
        <w:spacing w:before="39"/>
        <w:ind w:left="2454" w:right="2453" w:firstLine="0"/>
        <w:jc w:val="center"/>
      </w:pPr>
      <w:r>
        <w:t>Meeting</w:t>
      </w:r>
      <w:r w:rsidR="00DA176D">
        <w:br/>
      </w:r>
      <w:r w:rsidR="00A934A6">
        <w:t>June</w:t>
      </w:r>
      <w:r w:rsidR="00232F25">
        <w:t xml:space="preserve"> 2</w:t>
      </w:r>
      <w:r w:rsidR="00A934A6">
        <w:t>0</w:t>
      </w:r>
      <w:r w:rsidR="008F479A">
        <w:t>, 202</w:t>
      </w:r>
      <w:r w:rsidR="00A7016E">
        <w:t xml:space="preserve">2 </w:t>
      </w:r>
      <w:r w:rsidR="007D64B6">
        <w:t xml:space="preserve">Approved </w:t>
      </w:r>
      <w:r w:rsidR="004D160E">
        <w:t>Meeting Minutes</w:t>
      </w:r>
    </w:p>
    <w:p w14:paraId="61E21747" w14:textId="0F6D73B3" w:rsidR="002D52D8" w:rsidRDefault="002D52D8" w:rsidP="008F479A">
      <w:pPr>
        <w:pStyle w:val="BodyText"/>
        <w:ind w:left="2454" w:right="2453"/>
      </w:pPr>
    </w:p>
    <w:p w14:paraId="61E21748" w14:textId="77E4D8A1" w:rsidR="002D52D8" w:rsidRDefault="00873539">
      <w:pPr>
        <w:pStyle w:val="BodyText"/>
        <w:ind w:left="2453" w:right="2453"/>
        <w:jc w:val="center"/>
      </w:pPr>
      <w:r>
        <w:t>Via</w:t>
      </w:r>
      <w:r>
        <w:rPr>
          <w:spacing w:val="-2"/>
        </w:rPr>
        <w:t xml:space="preserve"> </w:t>
      </w:r>
      <w:r w:rsidR="00232F25">
        <w:t>Zoom</w:t>
      </w:r>
    </w:p>
    <w:p w14:paraId="61E21749" w14:textId="77777777" w:rsidR="002D52D8" w:rsidRDefault="002D52D8">
      <w:pPr>
        <w:pStyle w:val="BodyText"/>
        <w:spacing w:before="10"/>
        <w:rPr>
          <w:sz w:val="21"/>
        </w:rPr>
      </w:pPr>
    </w:p>
    <w:p w14:paraId="61E2174A" w14:textId="5EAF05B9" w:rsidR="002D52D8" w:rsidRDefault="00873539">
      <w:pPr>
        <w:pStyle w:val="BodyText"/>
        <w:spacing w:before="1"/>
        <w:ind w:left="119" w:right="294"/>
      </w:pPr>
      <w:r w:rsidRPr="21FF55F8">
        <w:rPr>
          <w:b/>
          <w:bCs/>
        </w:rPr>
        <w:t xml:space="preserve">Present: </w:t>
      </w:r>
      <w:r w:rsidR="00BB11EA">
        <w:t xml:space="preserve">Sylvia Fogel MD; John Gaitanis MD; Julia </w:t>
      </w:r>
      <w:r w:rsidR="00232F25">
        <w:t>(</w:t>
      </w:r>
      <w:proofErr w:type="spellStart"/>
      <w:r w:rsidR="00232F25">
        <w:t>YuJuan</w:t>
      </w:r>
      <w:proofErr w:type="spellEnd"/>
      <w:r w:rsidR="00232F25">
        <w:t>) Zhang MD</w:t>
      </w:r>
    </w:p>
    <w:p w14:paraId="5064B138" w14:textId="4C519D23" w:rsidR="00A934A6" w:rsidRPr="00A934A6" w:rsidRDefault="00A934A6">
      <w:pPr>
        <w:pStyle w:val="BodyText"/>
        <w:spacing w:before="1"/>
        <w:ind w:left="119" w:right="294"/>
      </w:pPr>
      <w:r w:rsidRPr="00A934A6">
        <w:rPr>
          <w:b/>
          <w:bCs/>
        </w:rPr>
        <w:t>Not Present:</w:t>
      </w:r>
      <w:r>
        <w:t xml:space="preserve"> Melissa McCormack MD</w:t>
      </w:r>
    </w:p>
    <w:p w14:paraId="61E2174B" w14:textId="77777777" w:rsidR="002D52D8" w:rsidRDefault="002D52D8">
      <w:pPr>
        <w:pStyle w:val="BodyText"/>
      </w:pPr>
    </w:p>
    <w:p w14:paraId="61E2174C" w14:textId="77777777" w:rsidR="002D52D8" w:rsidRDefault="00873539">
      <w:pPr>
        <w:pStyle w:val="Heading1"/>
        <w:spacing w:before="1"/>
        <w:ind w:left="119" w:firstLine="0"/>
      </w:pPr>
      <w:r>
        <w:t>Meeting</w:t>
      </w:r>
      <w:r>
        <w:rPr>
          <w:spacing w:val="-1"/>
        </w:rPr>
        <w:t xml:space="preserve"> </w:t>
      </w:r>
      <w:r>
        <w:t>Agenda</w:t>
      </w:r>
    </w:p>
    <w:p w14:paraId="46C46037" w14:textId="77777777" w:rsidR="00D26D60" w:rsidRDefault="00D26D60" w:rsidP="00D26D60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Meeting called to order</w:t>
      </w:r>
    </w:p>
    <w:p w14:paraId="76ABF8F1" w14:textId="77777777" w:rsidR="00D26D60" w:rsidRDefault="00D26D60" w:rsidP="00D26D60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Review and discuss research review</w:t>
      </w:r>
    </w:p>
    <w:p w14:paraId="3E7A2305" w14:textId="77777777" w:rsidR="00D26D60" w:rsidRDefault="00D26D60" w:rsidP="00D26D60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Create broad outline for our report—subject to change over time</w:t>
      </w:r>
    </w:p>
    <w:p w14:paraId="6E9E5F30" w14:textId="77777777" w:rsidR="00D26D60" w:rsidRDefault="00D26D60" w:rsidP="00D26D60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Discuss next steps of work group</w:t>
      </w:r>
    </w:p>
    <w:p w14:paraId="4CB6B59D" w14:textId="77777777" w:rsidR="00D26D60" w:rsidRDefault="00D26D60" w:rsidP="00D26D60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Set date and time for next meeting</w:t>
      </w:r>
    </w:p>
    <w:p w14:paraId="18622792" w14:textId="77777777" w:rsidR="00D26D60" w:rsidRPr="006D2B80" w:rsidRDefault="00D26D60" w:rsidP="00D26D60">
      <w:pPr>
        <w:pStyle w:val="ListParagraph"/>
        <w:widowControl/>
        <w:numPr>
          <w:ilvl w:val="0"/>
          <w:numId w:val="8"/>
        </w:numPr>
        <w:autoSpaceDE/>
        <w:autoSpaceDN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Adjourn</w:t>
      </w:r>
    </w:p>
    <w:p w14:paraId="043574CC" w14:textId="65B67F50" w:rsidR="00F54182" w:rsidRDefault="00F54182" w:rsidP="00F54182">
      <w:pPr>
        <w:pStyle w:val="BodyText"/>
      </w:pPr>
    </w:p>
    <w:p w14:paraId="253F0F7C" w14:textId="77777777" w:rsidR="003D6C17" w:rsidRDefault="003D6C17" w:rsidP="00F54182">
      <w:pPr>
        <w:pStyle w:val="BodyText"/>
      </w:pPr>
    </w:p>
    <w:p w14:paraId="7B82A2CD" w14:textId="3337C052" w:rsidR="003D6C17" w:rsidRDefault="003D6C17" w:rsidP="0013507D">
      <w:pPr>
        <w:pStyle w:val="BodyText"/>
        <w:ind w:left="70"/>
      </w:pPr>
      <w:r w:rsidRPr="003D6C17">
        <w:rPr>
          <w:b/>
          <w:bCs/>
        </w:rPr>
        <w:t>Group Members Reviewed Literature</w:t>
      </w:r>
    </w:p>
    <w:p w14:paraId="7CD9DFF4" w14:textId="59768767" w:rsidR="003D6C17" w:rsidRDefault="003D6C17" w:rsidP="003D6C17">
      <w:pPr>
        <w:pStyle w:val="BodyText"/>
        <w:numPr>
          <w:ilvl w:val="0"/>
          <w:numId w:val="13"/>
        </w:numPr>
      </w:pPr>
      <w:r>
        <w:t>Emphasis on broad presentation of immune dysfunction across a range of neuropsychiatric illnesses</w:t>
      </w:r>
    </w:p>
    <w:p w14:paraId="3335609F" w14:textId="6E711E35" w:rsidR="003D6C17" w:rsidRDefault="003D6C17" w:rsidP="003D6C17">
      <w:pPr>
        <w:pStyle w:val="BodyText"/>
        <w:numPr>
          <w:ilvl w:val="0"/>
          <w:numId w:val="13"/>
        </w:numPr>
      </w:pPr>
      <w:r>
        <w:t>Discussed idea of molecular mimicry versus broader inflammatory process as anti-inflammatories can help with symptoms even though molecular mimicry may still be occurring.</w:t>
      </w:r>
    </w:p>
    <w:p w14:paraId="04A0D477" w14:textId="74399A69" w:rsidR="003D6C17" w:rsidRDefault="003D6C17" w:rsidP="003D6C17">
      <w:pPr>
        <w:pStyle w:val="BodyText"/>
        <w:numPr>
          <w:ilvl w:val="0"/>
          <w:numId w:val="13"/>
        </w:numPr>
      </w:pPr>
      <w:r>
        <w:t>Antibiotics discussed in terms of anti-inflammatory properties</w:t>
      </w:r>
    </w:p>
    <w:p w14:paraId="60E594B8" w14:textId="06A54C15" w:rsidR="003D6C17" w:rsidRPr="003D6C17" w:rsidRDefault="002069B4" w:rsidP="003D6C17">
      <w:pPr>
        <w:pStyle w:val="BodyText"/>
        <w:numPr>
          <w:ilvl w:val="0"/>
          <w:numId w:val="13"/>
        </w:numPr>
      </w:pPr>
      <w:r>
        <w:t xml:space="preserve">Discussed idea of therapeutic trial of anti-inflammatory strategy (NSAIDs, steroids) when traditional approaches have failed—may be helpful diagnostically.  </w:t>
      </w:r>
    </w:p>
    <w:p w14:paraId="4DE17C2A" w14:textId="77777777" w:rsidR="003D6C17" w:rsidRPr="003D6C17" w:rsidRDefault="003D6C17" w:rsidP="003D6C17">
      <w:pPr>
        <w:pStyle w:val="BodyText"/>
        <w:ind w:left="1440"/>
        <w:rPr>
          <w:b/>
          <w:bCs/>
        </w:rPr>
      </w:pPr>
    </w:p>
    <w:p w14:paraId="41FC57BA" w14:textId="54201C00" w:rsidR="003D6C17" w:rsidRDefault="002069B4" w:rsidP="009C7CCA">
      <w:pPr>
        <w:pStyle w:val="BodyText"/>
        <w:rPr>
          <w:b/>
          <w:bCs/>
        </w:rPr>
      </w:pPr>
      <w:r>
        <w:rPr>
          <w:b/>
          <w:bCs/>
        </w:rPr>
        <w:t>Group Members Discussed a Broad Outline for Report</w:t>
      </w:r>
    </w:p>
    <w:p w14:paraId="418D1561" w14:textId="77777777" w:rsidR="002069B4" w:rsidRDefault="002069B4" w:rsidP="002069B4">
      <w:pPr>
        <w:rPr>
          <w:color w:val="FF0000"/>
        </w:rPr>
      </w:pPr>
      <w:r>
        <w:t>Historical diagnoses—</w:t>
      </w:r>
      <w:r>
        <w:rPr>
          <w:color w:val="FF0000"/>
        </w:rPr>
        <w:t>John</w:t>
      </w:r>
    </w:p>
    <w:p w14:paraId="5C7A1456" w14:textId="77777777" w:rsidR="002069B4" w:rsidRPr="00010F1F" w:rsidRDefault="002069B4" w:rsidP="002069B4">
      <w:pPr>
        <w:rPr>
          <w:color w:val="000000" w:themeColor="text1"/>
        </w:rPr>
      </w:pPr>
      <w:r>
        <w:rPr>
          <w:color w:val="FF0000"/>
        </w:rPr>
        <w:tab/>
      </w:r>
      <w:r>
        <w:rPr>
          <w:color w:val="000000" w:themeColor="text1"/>
        </w:rPr>
        <w:t xml:space="preserve">Propose PANS as primary diagnostic focus with </w:t>
      </w:r>
      <w:r>
        <w:t xml:space="preserve">PANDAS subsumed by PANS </w:t>
      </w:r>
    </w:p>
    <w:p w14:paraId="526B08DF" w14:textId="77777777" w:rsidR="002069B4" w:rsidRDefault="002069B4" w:rsidP="002069B4"/>
    <w:p w14:paraId="6F4046D9" w14:textId="77777777" w:rsidR="002069B4" w:rsidRPr="005045F9" w:rsidRDefault="002069B4" w:rsidP="002069B4">
      <w:pPr>
        <w:rPr>
          <w:color w:val="FF0000"/>
        </w:rPr>
      </w:pPr>
      <w:r>
        <w:t xml:space="preserve">Emerging understanding of role immune system in host of neuropsychiatric syndromes, including traditional psychiatric diagnoses.  </w:t>
      </w:r>
      <w:r>
        <w:rPr>
          <w:color w:val="FF0000"/>
        </w:rPr>
        <w:t>Sylvia/John</w:t>
      </w:r>
    </w:p>
    <w:p w14:paraId="0FEAEBFF" w14:textId="77777777" w:rsidR="002069B4" w:rsidRDefault="002069B4" w:rsidP="002069B4">
      <w:r>
        <w:tab/>
        <w:t>Depression/schizophrenia/OCD</w:t>
      </w:r>
    </w:p>
    <w:p w14:paraId="426C3E2C" w14:textId="77777777" w:rsidR="002069B4" w:rsidRDefault="002069B4" w:rsidP="002069B4"/>
    <w:p w14:paraId="4D9A0217" w14:textId="0B670B91" w:rsidR="002069B4" w:rsidRPr="005045F9" w:rsidRDefault="002069B4" w:rsidP="002069B4">
      <w:pPr>
        <w:rPr>
          <w:color w:val="FF0000"/>
        </w:rPr>
      </w:pPr>
      <w:r>
        <w:t xml:space="preserve">Emphasize broad spectrum of clinical symptoms and immunological responses. </w:t>
      </w:r>
      <w:r>
        <w:rPr>
          <w:color w:val="FF0000"/>
        </w:rPr>
        <w:t>Melissa (to be confirmed by her)</w:t>
      </w:r>
    </w:p>
    <w:p w14:paraId="284EF99C" w14:textId="77777777" w:rsidR="002069B4" w:rsidRDefault="002069B4" w:rsidP="002069B4">
      <w:r>
        <w:tab/>
        <w:t xml:space="preserve">“Core” symptoms </w:t>
      </w:r>
    </w:p>
    <w:p w14:paraId="78CA938F" w14:textId="77777777" w:rsidR="002069B4" w:rsidRDefault="002069B4" w:rsidP="002069B4">
      <w:r>
        <w:tab/>
        <w:t>Eating disorders/anorexia (not initially mentioned in historical papers)</w:t>
      </w:r>
    </w:p>
    <w:p w14:paraId="0E8BD681" w14:textId="77777777" w:rsidR="002069B4" w:rsidRDefault="002069B4" w:rsidP="002069B4">
      <w:r>
        <w:tab/>
        <w:t>Global motor incoordination (ex. handwriting)</w:t>
      </w:r>
    </w:p>
    <w:p w14:paraId="25B0C897" w14:textId="77777777" w:rsidR="002069B4" w:rsidRDefault="002069B4" w:rsidP="002069B4">
      <w:r>
        <w:tab/>
        <w:t>Attention/executive dysfunction</w:t>
      </w:r>
    </w:p>
    <w:p w14:paraId="0A0C0567" w14:textId="77777777" w:rsidR="002069B4" w:rsidRDefault="002069B4" w:rsidP="002069B4">
      <w:r>
        <w:tab/>
        <w:t>Anger/aggression/self-injury</w:t>
      </w:r>
    </w:p>
    <w:p w14:paraId="0A37EAE8" w14:textId="77777777" w:rsidR="002069B4" w:rsidRDefault="002069B4" w:rsidP="002069B4">
      <w:r>
        <w:tab/>
        <w:t>Sleep disturbance</w:t>
      </w:r>
    </w:p>
    <w:p w14:paraId="1E3B7962" w14:textId="77777777" w:rsidR="002069B4" w:rsidRDefault="002069B4" w:rsidP="002069B4">
      <w:r>
        <w:tab/>
        <w:t>Hyper-adrenergic response –dilated pupils</w:t>
      </w:r>
    </w:p>
    <w:p w14:paraId="6AAC79CB" w14:textId="77777777" w:rsidR="002069B4" w:rsidRDefault="002069B4" w:rsidP="002069B4">
      <w:r>
        <w:tab/>
        <w:t>Repeated/cyclical worsening post immune challenge</w:t>
      </w:r>
    </w:p>
    <w:p w14:paraId="75C94EBD" w14:textId="77777777" w:rsidR="002069B4" w:rsidRDefault="002069B4" w:rsidP="002069B4">
      <w:r>
        <w:tab/>
        <w:t>Subacute presentation</w:t>
      </w:r>
    </w:p>
    <w:p w14:paraId="46DE9B60" w14:textId="77777777" w:rsidR="002069B4" w:rsidRDefault="002069B4" w:rsidP="002069B4">
      <w:r>
        <w:tab/>
        <w:t>Pre-existing or baseline neuropsychiatric issues or developmental issues do not rule out PANS and may increase risk (need literature here).</w:t>
      </w:r>
    </w:p>
    <w:p w14:paraId="64FB8F4F" w14:textId="77777777" w:rsidR="002069B4" w:rsidRDefault="002069B4" w:rsidP="002069B4"/>
    <w:p w14:paraId="21B5B6F2" w14:textId="77777777" w:rsidR="002069B4" w:rsidRDefault="002069B4" w:rsidP="002069B4">
      <w:r>
        <w:t xml:space="preserve">Confirmatory testing paragraph </w:t>
      </w:r>
      <w:r>
        <w:rPr>
          <w:color w:val="FF0000"/>
        </w:rPr>
        <w:t>Julia</w:t>
      </w:r>
    </w:p>
    <w:p w14:paraId="5338354F" w14:textId="77777777" w:rsidR="002069B4" w:rsidRDefault="002069B4" w:rsidP="002069B4">
      <w:pPr>
        <w:ind w:firstLine="720"/>
      </w:pPr>
      <w:r>
        <w:t>Diversity of immune findings</w:t>
      </w:r>
    </w:p>
    <w:p w14:paraId="2E61F7E9" w14:textId="77777777" w:rsidR="002069B4" w:rsidRDefault="002069B4" w:rsidP="002069B4">
      <w:pPr>
        <w:ind w:firstLine="720"/>
      </w:pPr>
      <w:r>
        <w:t>Simplify work-up but particular importance to labs that will guide treatment</w:t>
      </w:r>
      <w:r>
        <w:tab/>
      </w:r>
    </w:p>
    <w:p w14:paraId="7F7061CF" w14:textId="77777777" w:rsidR="002069B4" w:rsidRPr="005045F9" w:rsidRDefault="002069B4" w:rsidP="002069B4">
      <w:pPr>
        <w:ind w:firstLine="720"/>
        <w:rPr>
          <w:color w:val="FF0000"/>
        </w:rPr>
      </w:pPr>
      <w:r>
        <w:t>CLINICAL DIAGNOSIS—sometimes labs will be WNLs</w:t>
      </w:r>
    </w:p>
    <w:p w14:paraId="15653CEF" w14:textId="77777777" w:rsidR="002069B4" w:rsidRDefault="002069B4" w:rsidP="002069B4"/>
    <w:p w14:paraId="67DF64AE" w14:textId="77777777" w:rsidR="002069B4" w:rsidRPr="00F26A71" w:rsidRDefault="002069B4" w:rsidP="002069B4">
      <w:pPr>
        <w:rPr>
          <w:color w:val="FF0000"/>
        </w:rPr>
      </w:pPr>
      <w:r>
        <w:t xml:space="preserve">Diagnosis through therapeutic trial. </w:t>
      </w:r>
      <w:r>
        <w:rPr>
          <w:color w:val="FF0000"/>
        </w:rPr>
        <w:t>Not assigned</w:t>
      </w:r>
    </w:p>
    <w:p w14:paraId="00264879" w14:textId="77777777" w:rsidR="002069B4" w:rsidRDefault="002069B4" w:rsidP="002069B4">
      <w:pPr>
        <w:ind w:firstLine="720"/>
      </w:pPr>
      <w:r>
        <w:t xml:space="preserve">Short course NSAIDs?  </w:t>
      </w:r>
    </w:p>
    <w:p w14:paraId="57B6F497" w14:textId="77777777" w:rsidR="002069B4" w:rsidRDefault="002069B4" w:rsidP="002069B4">
      <w:pPr>
        <w:ind w:firstLine="720"/>
      </w:pPr>
      <w:r>
        <w:t>Short course steroids?</w:t>
      </w:r>
    </w:p>
    <w:p w14:paraId="20D22C43" w14:textId="77777777" w:rsidR="002069B4" w:rsidRDefault="002069B4" w:rsidP="002069B4"/>
    <w:p w14:paraId="39F8BB51" w14:textId="3A35A731" w:rsidR="002069B4" w:rsidRDefault="002069B4" w:rsidP="002069B4">
      <w:pPr>
        <w:rPr>
          <w:color w:val="FF0000"/>
        </w:rPr>
      </w:pPr>
      <w:r>
        <w:t xml:space="preserve">Possibly-Consider role of anti-inflammatory strategies in chronic or more traditional presentations of mental illness, especially if traditional treatments are not effective. </w:t>
      </w:r>
      <w:r>
        <w:rPr>
          <w:color w:val="FF0000"/>
        </w:rPr>
        <w:t xml:space="preserve">Sylvia </w:t>
      </w:r>
    </w:p>
    <w:p w14:paraId="375BD00D" w14:textId="584966FA" w:rsidR="009B7797" w:rsidRDefault="009B7797" w:rsidP="002069B4">
      <w:pPr>
        <w:rPr>
          <w:color w:val="FF0000"/>
        </w:rPr>
      </w:pPr>
    </w:p>
    <w:p w14:paraId="13006003" w14:textId="04A399DE" w:rsidR="009B7797" w:rsidRDefault="009B7797" w:rsidP="002069B4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Group Members Discussed Presentation of Data in Chart Form in the Final Report.</w:t>
      </w:r>
    </w:p>
    <w:p w14:paraId="135281F7" w14:textId="34F8C9E6" w:rsidR="009B7797" w:rsidRDefault="009B7797" w:rsidP="002069B4">
      <w:pPr>
        <w:rPr>
          <w:color w:val="000000" w:themeColor="text1"/>
        </w:rPr>
      </w:pPr>
      <w:r>
        <w:rPr>
          <w:color w:val="000000" w:themeColor="text1"/>
        </w:rPr>
        <w:t>Discussed these examples:</w:t>
      </w:r>
    </w:p>
    <w:p w14:paraId="3B46DB4A" w14:textId="77777777" w:rsidR="009B7797" w:rsidRDefault="009B7797" w:rsidP="009B7797">
      <w:r>
        <w:t>Table: Clinical Overall Diagnosis of PANS</w:t>
      </w:r>
    </w:p>
    <w:p w14:paraId="285768B8" w14:textId="3EDA70D7" w:rsidR="009B7797" w:rsidRDefault="009B7797" w:rsidP="009B7797">
      <w:r>
        <w:t>Table: Clinical presenting symptoms</w:t>
      </w:r>
    </w:p>
    <w:p w14:paraId="3C593595" w14:textId="58D817A1" w:rsidR="009B7797" w:rsidRDefault="009B7797" w:rsidP="009B7797">
      <w:r>
        <w:t>Table: Initial work-up—confirmatory work-up</w:t>
      </w:r>
    </w:p>
    <w:p w14:paraId="45696DB2" w14:textId="694EDD6B" w:rsidR="009B7797" w:rsidRDefault="009B7797" w:rsidP="009B7797">
      <w:r>
        <w:t>Table: Therapeutic treatment response</w:t>
      </w:r>
    </w:p>
    <w:p w14:paraId="78A213F6" w14:textId="0A82E891" w:rsidR="009B7797" w:rsidRDefault="009B7797" w:rsidP="009B7797">
      <w:r>
        <w:t>Table: Differential diagnosis</w:t>
      </w:r>
    </w:p>
    <w:p w14:paraId="47665139" w14:textId="77777777" w:rsidR="009B7797" w:rsidRPr="009B7797" w:rsidRDefault="009B7797" w:rsidP="002069B4">
      <w:pPr>
        <w:rPr>
          <w:color w:val="000000" w:themeColor="text1"/>
        </w:rPr>
      </w:pPr>
    </w:p>
    <w:p w14:paraId="1636D604" w14:textId="77777777" w:rsidR="002069B4" w:rsidRDefault="002069B4" w:rsidP="002069B4"/>
    <w:p w14:paraId="6EDF0B28" w14:textId="77777777" w:rsidR="002069B4" w:rsidRPr="002069B4" w:rsidRDefault="002069B4" w:rsidP="0013507D">
      <w:pPr>
        <w:pStyle w:val="BodyText"/>
        <w:ind w:left="70"/>
        <w:rPr>
          <w:b/>
          <w:bCs/>
        </w:rPr>
      </w:pPr>
    </w:p>
    <w:p w14:paraId="1B519510" w14:textId="0AC602F8" w:rsidR="00F54182" w:rsidRDefault="00F54182" w:rsidP="0013507D">
      <w:pPr>
        <w:pStyle w:val="BodyText"/>
        <w:ind w:left="70"/>
        <w:rPr>
          <w:b/>
          <w:bCs/>
        </w:rPr>
      </w:pPr>
      <w:r>
        <w:rPr>
          <w:b/>
          <w:bCs/>
        </w:rPr>
        <w:t>Next Meeting</w:t>
      </w:r>
      <w:r w:rsidR="002069B4">
        <w:rPr>
          <w:b/>
          <w:bCs/>
        </w:rPr>
        <w:t>:</w:t>
      </w:r>
      <w:r>
        <w:rPr>
          <w:b/>
          <w:bCs/>
        </w:rPr>
        <w:t xml:space="preserve"> </w:t>
      </w:r>
      <w:r w:rsidR="00AB4F94">
        <w:rPr>
          <w:b/>
          <w:bCs/>
        </w:rPr>
        <w:t>TBD</w:t>
      </w:r>
    </w:p>
    <w:p w14:paraId="6511F16F" w14:textId="77777777" w:rsidR="00F54182" w:rsidRDefault="00F54182" w:rsidP="0013507D">
      <w:pPr>
        <w:pStyle w:val="BodyText"/>
        <w:ind w:left="70"/>
        <w:rPr>
          <w:b/>
          <w:bCs/>
        </w:rPr>
      </w:pPr>
    </w:p>
    <w:p w14:paraId="394D734A" w14:textId="3FD80F0C" w:rsidR="00F54182" w:rsidRPr="00F54182" w:rsidRDefault="00F54182" w:rsidP="0013507D">
      <w:pPr>
        <w:pStyle w:val="BodyText"/>
        <w:ind w:left="70"/>
        <w:rPr>
          <w:b/>
          <w:bCs/>
        </w:rPr>
      </w:pPr>
      <w:r>
        <w:rPr>
          <w:b/>
          <w:bCs/>
        </w:rPr>
        <w:t xml:space="preserve">Meeting Adjourned </w:t>
      </w:r>
    </w:p>
    <w:sectPr w:rsidR="00F54182" w:rsidRPr="00F54182">
      <w:footerReference w:type="default" r:id="rId10"/>
      <w:pgSz w:w="12240" w:h="15840"/>
      <w:pgMar w:top="1400" w:right="1320" w:bottom="1200" w:left="1320" w:header="0" w:footer="10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85C20" w14:textId="77777777" w:rsidR="00AC002A" w:rsidRDefault="00AC002A">
      <w:r>
        <w:separator/>
      </w:r>
    </w:p>
  </w:endnote>
  <w:endnote w:type="continuationSeparator" w:id="0">
    <w:p w14:paraId="61966939" w14:textId="77777777" w:rsidR="00AC002A" w:rsidRDefault="00AC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217A1" w14:textId="4BEFF5C9" w:rsidR="002D52D8" w:rsidRDefault="00344F7D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E217A2" wp14:editId="7B8C2EE5">
              <wp:simplePos x="0" y="0"/>
              <wp:positionH relativeFrom="page">
                <wp:posOffset>6750050</wp:posOffset>
              </wp:positionH>
              <wp:positionV relativeFrom="page">
                <wp:posOffset>9274810</wp:posOffset>
              </wp:positionV>
              <wp:extent cx="16002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217A3" w14:textId="77777777" w:rsidR="002D52D8" w:rsidRDefault="00873539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E217A2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531.5pt;margin-top:730.3pt;width:12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" filled="f" stroked="f">
              <v:textbox inset="0,0,0,0">
                <w:txbxContent>
                  <w:p w14:paraId="61E217A3" w14:textId="77777777" w:rsidR="002D52D8" w:rsidRDefault="00873539">
                    <w:pPr>
                      <w:pStyle w:val="BodyText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2BF33" w14:textId="77777777" w:rsidR="00AC002A" w:rsidRDefault="00AC002A">
      <w:r>
        <w:separator/>
      </w:r>
    </w:p>
  </w:footnote>
  <w:footnote w:type="continuationSeparator" w:id="0">
    <w:p w14:paraId="08A368CB" w14:textId="77777777" w:rsidR="00AC002A" w:rsidRDefault="00AC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DCF"/>
    <w:multiLevelType w:val="hybridMultilevel"/>
    <w:tmpl w:val="C010C2F2"/>
    <w:lvl w:ilvl="0" w:tplc="6B7623D4">
      <w:start w:val="1"/>
      <w:numFmt w:val="decimal"/>
      <w:lvlText w:val="%1."/>
      <w:lvlJc w:val="left"/>
      <w:pPr>
        <w:ind w:left="839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05AA95A2">
      <w:numFmt w:val="bullet"/>
      <w:lvlText w:val="•"/>
      <w:lvlJc w:val="left"/>
      <w:pPr>
        <w:ind w:left="1716" w:hanging="361"/>
      </w:pPr>
      <w:rPr>
        <w:rFonts w:hint="default"/>
        <w:lang w:val="en-US" w:eastAsia="en-US" w:bidi="ar-SA"/>
      </w:rPr>
    </w:lvl>
    <w:lvl w:ilvl="2" w:tplc="0F3A9EB0">
      <w:numFmt w:val="bullet"/>
      <w:lvlText w:val="•"/>
      <w:lvlJc w:val="left"/>
      <w:pPr>
        <w:ind w:left="2592" w:hanging="361"/>
      </w:pPr>
      <w:rPr>
        <w:rFonts w:hint="default"/>
        <w:lang w:val="en-US" w:eastAsia="en-US" w:bidi="ar-SA"/>
      </w:rPr>
    </w:lvl>
    <w:lvl w:ilvl="3" w:tplc="3BBC10C4">
      <w:numFmt w:val="bullet"/>
      <w:lvlText w:val="•"/>
      <w:lvlJc w:val="left"/>
      <w:pPr>
        <w:ind w:left="3468" w:hanging="361"/>
      </w:pPr>
      <w:rPr>
        <w:rFonts w:hint="default"/>
        <w:lang w:val="en-US" w:eastAsia="en-US" w:bidi="ar-SA"/>
      </w:rPr>
    </w:lvl>
    <w:lvl w:ilvl="4" w:tplc="AA283AFC">
      <w:numFmt w:val="bullet"/>
      <w:lvlText w:val="•"/>
      <w:lvlJc w:val="left"/>
      <w:pPr>
        <w:ind w:left="4344" w:hanging="361"/>
      </w:pPr>
      <w:rPr>
        <w:rFonts w:hint="default"/>
        <w:lang w:val="en-US" w:eastAsia="en-US" w:bidi="ar-SA"/>
      </w:rPr>
    </w:lvl>
    <w:lvl w:ilvl="5" w:tplc="28B03902">
      <w:numFmt w:val="bullet"/>
      <w:lvlText w:val="•"/>
      <w:lvlJc w:val="left"/>
      <w:pPr>
        <w:ind w:left="5220" w:hanging="361"/>
      </w:pPr>
      <w:rPr>
        <w:rFonts w:hint="default"/>
        <w:lang w:val="en-US" w:eastAsia="en-US" w:bidi="ar-SA"/>
      </w:rPr>
    </w:lvl>
    <w:lvl w:ilvl="6" w:tplc="6FF2209A">
      <w:numFmt w:val="bullet"/>
      <w:lvlText w:val="•"/>
      <w:lvlJc w:val="left"/>
      <w:pPr>
        <w:ind w:left="6096" w:hanging="361"/>
      </w:pPr>
      <w:rPr>
        <w:rFonts w:hint="default"/>
        <w:lang w:val="en-US" w:eastAsia="en-US" w:bidi="ar-SA"/>
      </w:rPr>
    </w:lvl>
    <w:lvl w:ilvl="7" w:tplc="2FB8EEDC">
      <w:numFmt w:val="bullet"/>
      <w:lvlText w:val="•"/>
      <w:lvlJc w:val="left"/>
      <w:pPr>
        <w:ind w:left="6972" w:hanging="361"/>
      </w:pPr>
      <w:rPr>
        <w:rFonts w:hint="default"/>
        <w:lang w:val="en-US" w:eastAsia="en-US" w:bidi="ar-SA"/>
      </w:rPr>
    </w:lvl>
    <w:lvl w:ilvl="8" w:tplc="17F20E34">
      <w:numFmt w:val="bullet"/>
      <w:lvlText w:val="•"/>
      <w:lvlJc w:val="left"/>
      <w:pPr>
        <w:ind w:left="78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1035EA3"/>
    <w:multiLevelType w:val="hybridMultilevel"/>
    <w:tmpl w:val="A3B27168"/>
    <w:lvl w:ilvl="0" w:tplc="04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AB420DB"/>
    <w:multiLevelType w:val="hybridMultilevel"/>
    <w:tmpl w:val="48C29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9D35038"/>
    <w:multiLevelType w:val="hybridMultilevel"/>
    <w:tmpl w:val="501805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B14599E"/>
    <w:multiLevelType w:val="hybridMultilevel"/>
    <w:tmpl w:val="BABAFF94"/>
    <w:lvl w:ilvl="0" w:tplc="D6143FAA">
      <w:start w:val="11"/>
      <w:numFmt w:val="decimal"/>
      <w:lvlText w:val="%1."/>
      <w:lvlJc w:val="left"/>
      <w:pPr>
        <w:ind w:left="479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99" w:hanging="360"/>
      </w:pPr>
    </w:lvl>
    <w:lvl w:ilvl="2" w:tplc="0409001B" w:tentative="1">
      <w:start w:val="1"/>
      <w:numFmt w:val="lowerRoman"/>
      <w:lvlText w:val="%3."/>
      <w:lvlJc w:val="right"/>
      <w:pPr>
        <w:ind w:left="1919" w:hanging="180"/>
      </w:pPr>
    </w:lvl>
    <w:lvl w:ilvl="3" w:tplc="0409000F" w:tentative="1">
      <w:start w:val="1"/>
      <w:numFmt w:val="decimal"/>
      <w:lvlText w:val="%4."/>
      <w:lvlJc w:val="left"/>
      <w:pPr>
        <w:ind w:left="2639" w:hanging="360"/>
      </w:pPr>
    </w:lvl>
    <w:lvl w:ilvl="4" w:tplc="04090019" w:tentative="1">
      <w:start w:val="1"/>
      <w:numFmt w:val="lowerLetter"/>
      <w:lvlText w:val="%5."/>
      <w:lvlJc w:val="left"/>
      <w:pPr>
        <w:ind w:left="3359" w:hanging="360"/>
      </w:pPr>
    </w:lvl>
    <w:lvl w:ilvl="5" w:tplc="0409001B" w:tentative="1">
      <w:start w:val="1"/>
      <w:numFmt w:val="lowerRoman"/>
      <w:lvlText w:val="%6."/>
      <w:lvlJc w:val="right"/>
      <w:pPr>
        <w:ind w:left="4079" w:hanging="180"/>
      </w:pPr>
    </w:lvl>
    <w:lvl w:ilvl="6" w:tplc="0409000F" w:tentative="1">
      <w:start w:val="1"/>
      <w:numFmt w:val="decimal"/>
      <w:lvlText w:val="%7."/>
      <w:lvlJc w:val="left"/>
      <w:pPr>
        <w:ind w:left="4799" w:hanging="360"/>
      </w:pPr>
    </w:lvl>
    <w:lvl w:ilvl="7" w:tplc="04090019" w:tentative="1">
      <w:start w:val="1"/>
      <w:numFmt w:val="lowerLetter"/>
      <w:lvlText w:val="%8."/>
      <w:lvlJc w:val="left"/>
      <w:pPr>
        <w:ind w:left="5519" w:hanging="360"/>
      </w:pPr>
    </w:lvl>
    <w:lvl w:ilvl="8" w:tplc="04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5" w15:restartNumberingAfterBreak="0">
    <w:nsid w:val="2B297FB7"/>
    <w:multiLevelType w:val="hybridMultilevel"/>
    <w:tmpl w:val="DA406358"/>
    <w:lvl w:ilvl="0" w:tplc="16BC9D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412E7B"/>
    <w:multiLevelType w:val="hybridMultilevel"/>
    <w:tmpl w:val="AFB898FA"/>
    <w:lvl w:ilvl="0" w:tplc="1452DC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C0C100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F8C2A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EA21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30A4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DEFA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E6A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8EE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765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39A35A55"/>
    <w:multiLevelType w:val="hybridMultilevel"/>
    <w:tmpl w:val="846A723A"/>
    <w:lvl w:ilvl="0" w:tplc="BD840936">
      <w:start w:val="1"/>
      <w:numFmt w:val="decimal"/>
      <w:lvlText w:val="%1."/>
      <w:lvlJc w:val="left"/>
      <w:pPr>
        <w:ind w:left="105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BD0AB578">
      <w:numFmt w:val="bullet"/>
      <w:lvlText w:val="o"/>
      <w:lvlJc w:val="left"/>
      <w:pPr>
        <w:ind w:left="15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3B3251D2">
      <w:numFmt w:val="bullet"/>
      <w:lvlText w:val="•"/>
      <w:lvlJc w:val="left"/>
      <w:pPr>
        <w:ind w:left="2453" w:hanging="361"/>
      </w:pPr>
      <w:rPr>
        <w:rFonts w:hint="default"/>
        <w:lang w:val="en-US" w:eastAsia="en-US" w:bidi="ar-SA"/>
      </w:rPr>
    </w:lvl>
    <w:lvl w:ilvl="3" w:tplc="6E2ABDE8">
      <w:numFmt w:val="bullet"/>
      <w:lvlText w:val="•"/>
      <w:lvlJc w:val="left"/>
      <w:pPr>
        <w:ind w:left="3346" w:hanging="361"/>
      </w:pPr>
      <w:rPr>
        <w:rFonts w:hint="default"/>
        <w:lang w:val="en-US" w:eastAsia="en-US" w:bidi="ar-SA"/>
      </w:rPr>
    </w:lvl>
    <w:lvl w:ilvl="4" w:tplc="1E8C2890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ar-SA"/>
      </w:rPr>
    </w:lvl>
    <w:lvl w:ilvl="5" w:tplc="AAB09810">
      <w:numFmt w:val="bullet"/>
      <w:lvlText w:val="•"/>
      <w:lvlJc w:val="left"/>
      <w:pPr>
        <w:ind w:left="5133" w:hanging="361"/>
      </w:pPr>
      <w:rPr>
        <w:rFonts w:hint="default"/>
        <w:lang w:val="en-US" w:eastAsia="en-US" w:bidi="ar-SA"/>
      </w:rPr>
    </w:lvl>
    <w:lvl w:ilvl="6" w:tplc="2C400084">
      <w:numFmt w:val="bullet"/>
      <w:lvlText w:val="•"/>
      <w:lvlJc w:val="left"/>
      <w:pPr>
        <w:ind w:left="6026" w:hanging="361"/>
      </w:pPr>
      <w:rPr>
        <w:rFonts w:hint="default"/>
        <w:lang w:val="en-US" w:eastAsia="en-US" w:bidi="ar-SA"/>
      </w:rPr>
    </w:lvl>
    <w:lvl w:ilvl="7" w:tplc="1486A062">
      <w:numFmt w:val="bullet"/>
      <w:lvlText w:val="•"/>
      <w:lvlJc w:val="left"/>
      <w:pPr>
        <w:ind w:left="6920" w:hanging="361"/>
      </w:pPr>
      <w:rPr>
        <w:rFonts w:hint="default"/>
        <w:lang w:val="en-US" w:eastAsia="en-US" w:bidi="ar-SA"/>
      </w:rPr>
    </w:lvl>
    <w:lvl w:ilvl="8" w:tplc="3F92396A">
      <w:numFmt w:val="bullet"/>
      <w:lvlText w:val="•"/>
      <w:lvlJc w:val="left"/>
      <w:pPr>
        <w:ind w:left="7813" w:hanging="361"/>
      </w:pPr>
      <w:rPr>
        <w:rFonts w:hint="default"/>
        <w:lang w:val="en-US" w:eastAsia="en-US" w:bidi="ar-SA"/>
      </w:rPr>
    </w:lvl>
  </w:abstractNum>
  <w:abstractNum w:abstractNumId="8" w15:restartNumberingAfterBreak="0">
    <w:nsid w:val="4F4307C6"/>
    <w:multiLevelType w:val="hybridMultilevel"/>
    <w:tmpl w:val="F4E69BFC"/>
    <w:lvl w:ilvl="0" w:tplc="828259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30D0EC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E7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B0C4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D2BF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7280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F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E41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132ED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56AA7F60"/>
    <w:multiLevelType w:val="hybridMultilevel"/>
    <w:tmpl w:val="A322DF1E"/>
    <w:lvl w:ilvl="0" w:tplc="18141024">
      <w:start w:val="1"/>
      <w:numFmt w:val="decimal"/>
      <w:lvlText w:val="%1."/>
      <w:lvlJc w:val="left"/>
      <w:pPr>
        <w:ind w:left="292" w:hanging="173"/>
        <w:jc w:val="right"/>
      </w:pPr>
      <w:rPr>
        <w:rFonts w:ascii="Calibri" w:eastAsia="Calibri" w:hAnsi="Calibri" w:cs="Calibri" w:hint="default"/>
        <w:b/>
        <w:bCs/>
        <w:i w:val="0"/>
        <w:iCs w:val="0"/>
        <w:w w:val="100"/>
        <w:sz w:val="20"/>
        <w:szCs w:val="20"/>
        <w:lang w:val="en-US" w:eastAsia="en-US" w:bidi="ar-SA"/>
      </w:rPr>
    </w:lvl>
    <w:lvl w:ilvl="1" w:tplc="8B060DB0">
      <w:numFmt w:val="bullet"/>
      <w:lvlText w:val=""/>
      <w:lvlJc w:val="left"/>
      <w:pPr>
        <w:ind w:left="84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75F49560">
      <w:numFmt w:val="bullet"/>
      <w:lvlText w:val="•"/>
      <w:lvlJc w:val="left"/>
      <w:pPr>
        <w:ind w:left="1813" w:hanging="361"/>
      </w:pPr>
      <w:rPr>
        <w:rFonts w:hint="default"/>
        <w:lang w:val="en-US" w:eastAsia="en-US" w:bidi="ar-SA"/>
      </w:rPr>
    </w:lvl>
    <w:lvl w:ilvl="3" w:tplc="0B340560">
      <w:numFmt w:val="bullet"/>
      <w:lvlText w:val="•"/>
      <w:lvlJc w:val="left"/>
      <w:pPr>
        <w:ind w:left="2786" w:hanging="361"/>
      </w:pPr>
      <w:rPr>
        <w:rFonts w:hint="default"/>
        <w:lang w:val="en-US" w:eastAsia="en-US" w:bidi="ar-SA"/>
      </w:rPr>
    </w:lvl>
    <w:lvl w:ilvl="4" w:tplc="8BFE0968">
      <w:numFmt w:val="bullet"/>
      <w:lvlText w:val="•"/>
      <w:lvlJc w:val="left"/>
      <w:pPr>
        <w:ind w:left="3760" w:hanging="361"/>
      </w:pPr>
      <w:rPr>
        <w:rFonts w:hint="default"/>
        <w:lang w:val="en-US" w:eastAsia="en-US" w:bidi="ar-SA"/>
      </w:rPr>
    </w:lvl>
    <w:lvl w:ilvl="5" w:tplc="5B961088">
      <w:numFmt w:val="bullet"/>
      <w:lvlText w:val="•"/>
      <w:lvlJc w:val="left"/>
      <w:pPr>
        <w:ind w:left="4733" w:hanging="361"/>
      </w:pPr>
      <w:rPr>
        <w:rFonts w:hint="default"/>
        <w:lang w:val="en-US" w:eastAsia="en-US" w:bidi="ar-SA"/>
      </w:rPr>
    </w:lvl>
    <w:lvl w:ilvl="6" w:tplc="6D40B6AE">
      <w:numFmt w:val="bullet"/>
      <w:lvlText w:val="•"/>
      <w:lvlJc w:val="left"/>
      <w:pPr>
        <w:ind w:left="5706" w:hanging="361"/>
      </w:pPr>
      <w:rPr>
        <w:rFonts w:hint="default"/>
        <w:lang w:val="en-US" w:eastAsia="en-US" w:bidi="ar-SA"/>
      </w:rPr>
    </w:lvl>
    <w:lvl w:ilvl="7" w:tplc="C34E2F54">
      <w:numFmt w:val="bullet"/>
      <w:lvlText w:val="•"/>
      <w:lvlJc w:val="left"/>
      <w:pPr>
        <w:ind w:left="6680" w:hanging="361"/>
      </w:pPr>
      <w:rPr>
        <w:rFonts w:hint="default"/>
        <w:lang w:val="en-US" w:eastAsia="en-US" w:bidi="ar-SA"/>
      </w:rPr>
    </w:lvl>
    <w:lvl w:ilvl="8" w:tplc="EF6A3DE8">
      <w:numFmt w:val="bullet"/>
      <w:lvlText w:val="•"/>
      <w:lvlJc w:val="left"/>
      <w:pPr>
        <w:ind w:left="765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5AB10BCC"/>
    <w:multiLevelType w:val="hybridMultilevel"/>
    <w:tmpl w:val="E18C4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176559"/>
    <w:multiLevelType w:val="hybridMultilevel"/>
    <w:tmpl w:val="8C0AF442"/>
    <w:lvl w:ilvl="0" w:tplc="28CEC7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7ECB0B2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34E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3A66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109D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628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3AEF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F257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862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433525F"/>
    <w:multiLevelType w:val="hybridMultilevel"/>
    <w:tmpl w:val="19D4273C"/>
    <w:lvl w:ilvl="0" w:tplc="1A101F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194921">
    <w:abstractNumId w:val="7"/>
  </w:num>
  <w:num w:numId="2" w16cid:durableId="1088695877">
    <w:abstractNumId w:val="9"/>
  </w:num>
  <w:num w:numId="3" w16cid:durableId="1413042909">
    <w:abstractNumId w:val="0"/>
  </w:num>
  <w:num w:numId="4" w16cid:durableId="1137601213">
    <w:abstractNumId w:val="11"/>
  </w:num>
  <w:num w:numId="5" w16cid:durableId="250352612">
    <w:abstractNumId w:val="8"/>
  </w:num>
  <w:num w:numId="6" w16cid:durableId="46690559">
    <w:abstractNumId w:val="6"/>
  </w:num>
  <w:num w:numId="7" w16cid:durableId="571813887">
    <w:abstractNumId w:val="4"/>
  </w:num>
  <w:num w:numId="8" w16cid:durableId="2064132670">
    <w:abstractNumId w:val="10"/>
  </w:num>
  <w:num w:numId="9" w16cid:durableId="358355794">
    <w:abstractNumId w:val="12"/>
  </w:num>
  <w:num w:numId="10" w16cid:durableId="1860386978">
    <w:abstractNumId w:val="5"/>
  </w:num>
  <w:num w:numId="11" w16cid:durableId="1789011503">
    <w:abstractNumId w:val="2"/>
  </w:num>
  <w:num w:numId="12" w16cid:durableId="429130332">
    <w:abstractNumId w:val="3"/>
  </w:num>
  <w:num w:numId="13" w16cid:durableId="10592100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2D8"/>
    <w:rsid w:val="00000114"/>
    <w:rsid w:val="000011BC"/>
    <w:rsid w:val="000077CE"/>
    <w:rsid w:val="00014913"/>
    <w:rsid w:val="00015429"/>
    <w:rsid w:val="00020A1D"/>
    <w:rsid w:val="000245BA"/>
    <w:rsid w:val="00045185"/>
    <w:rsid w:val="000638C0"/>
    <w:rsid w:val="000750A6"/>
    <w:rsid w:val="00075F51"/>
    <w:rsid w:val="000958BC"/>
    <w:rsid w:val="000A111F"/>
    <w:rsid w:val="000A3BC4"/>
    <w:rsid w:val="000C4AF4"/>
    <w:rsid w:val="000C67B4"/>
    <w:rsid w:val="000C7523"/>
    <w:rsid w:val="000D0770"/>
    <w:rsid w:val="000F25EC"/>
    <w:rsid w:val="000F3D71"/>
    <w:rsid w:val="000F4F58"/>
    <w:rsid w:val="000F55C5"/>
    <w:rsid w:val="0011274F"/>
    <w:rsid w:val="001277D3"/>
    <w:rsid w:val="001332D6"/>
    <w:rsid w:val="0013507D"/>
    <w:rsid w:val="001405BE"/>
    <w:rsid w:val="001465F3"/>
    <w:rsid w:val="001518CA"/>
    <w:rsid w:val="0015531A"/>
    <w:rsid w:val="001610CF"/>
    <w:rsid w:val="00163AF7"/>
    <w:rsid w:val="00167E8C"/>
    <w:rsid w:val="001771DA"/>
    <w:rsid w:val="00183346"/>
    <w:rsid w:val="00183465"/>
    <w:rsid w:val="00184B85"/>
    <w:rsid w:val="00195F31"/>
    <w:rsid w:val="00196099"/>
    <w:rsid w:val="001A6BEE"/>
    <w:rsid w:val="001B4AB6"/>
    <w:rsid w:val="001B7C3A"/>
    <w:rsid w:val="001D0CA3"/>
    <w:rsid w:val="001E1A3A"/>
    <w:rsid w:val="001E2AF1"/>
    <w:rsid w:val="001F2A7E"/>
    <w:rsid w:val="002069B4"/>
    <w:rsid w:val="00207E5B"/>
    <w:rsid w:val="002235E6"/>
    <w:rsid w:val="002308CB"/>
    <w:rsid w:val="00231068"/>
    <w:rsid w:val="00232F25"/>
    <w:rsid w:val="00257F8A"/>
    <w:rsid w:val="0026233B"/>
    <w:rsid w:val="002717D7"/>
    <w:rsid w:val="00290F02"/>
    <w:rsid w:val="0029241C"/>
    <w:rsid w:val="002925F9"/>
    <w:rsid w:val="002B02DF"/>
    <w:rsid w:val="002C45F9"/>
    <w:rsid w:val="002D057A"/>
    <w:rsid w:val="002D13EF"/>
    <w:rsid w:val="002D14D2"/>
    <w:rsid w:val="002D383E"/>
    <w:rsid w:val="002D3DF0"/>
    <w:rsid w:val="002D52D8"/>
    <w:rsid w:val="002F3897"/>
    <w:rsid w:val="002F5F86"/>
    <w:rsid w:val="00312397"/>
    <w:rsid w:val="00326680"/>
    <w:rsid w:val="00326B77"/>
    <w:rsid w:val="003375D5"/>
    <w:rsid w:val="00337A7B"/>
    <w:rsid w:val="00344F7D"/>
    <w:rsid w:val="003538E7"/>
    <w:rsid w:val="0037342E"/>
    <w:rsid w:val="00376232"/>
    <w:rsid w:val="00382485"/>
    <w:rsid w:val="0038660B"/>
    <w:rsid w:val="003B147A"/>
    <w:rsid w:val="003B2F68"/>
    <w:rsid w:val="003B4D36"/>
    <w:rsid w:val="003B55AB"/>
    <w:rsid w:val="003C05E0"/>
    <w:rsid w:val="003D30DF"/>
    <w:rsid w:val="003D6C17"/>
    <w:rsid w:val="003E4AC9"/>
    <w:rsid w:val="003E7330"/>
    <w:rsid w:val="004053B2"/>
    <w:rsid w:val="00412D2A"/>
    <w:rsid w:val="0043142C"/>
    <w:rsid w:val="00431631"/>
    <w:rsid w:val="00432D2A"/>
    <w:rsid w:val="004661E3"/>
    <w:rsid w:val="00481074"/>
    <w:rsid w:val="00484B71"/>
    <w:rsid w:val="00484E90"/>
    <w:rsid w:val="00487D4C"/>
    <w:rsid w:val="0049578F"/>
    <w:rsid w:val="004A0D66"/>
    <w:rsid w:val="004C2CCE"/>
    <w:rsid w:val="004C68CD"/>
    <w:rsid w:val="004D160E"/>
    <w:rsid w:val="004E23B7"/>
    <w:rsid w:val="004F2785"/>
    <w:rsid w:val="004F307E"/>
    <w:rsid w:val="00506BB1"/>
    <w:rsid w:val="005075B5"/>
    <w:rsid w:val="00514195"/>
    <w:rsid w:val="00521599"/>
    <w:rsid w:val="00533F26"/>
    <w:rsid w:val="005769B7"/>
    <w:rsid w:val="005B257D"/>
    <w:rsid w:val="005C4101"/>
    <w:rsid w:val="005E016C"/>
    <w:rsid w:val="005F1086"/>
    <w:rsid w:val="005F386D"/>
    <w:rsid w:val="005F567C"/>
    <w:rsid w:val="006017DF"/>
    <w:rsid w:val="00601E32"/>
    <w:rsid w:val="00607C47"/>
    <w:rsid w:val="0064445C"/>
    <w:rsid w:val="00662DB6"/>
    <w:rsid w:val="006647B0"/>
    <w:rsid w:val="006658F2"/>
    <w:rsid w:val="0067457E"/>
    <w:rsid w:val="00675E0A"/>
    <w:rsid w:val="00676A26"/>
    <w:rsid w:val="0068145F"/>
    <w:rsid w:val="00683BCF"/>
    <w:rsid w:val="00687F43"/>
    <w:rsid w:val="006A2813"/>
    <w:rsid w:val="006A5614"/>
    <w:rsid w:val="006C325B"/>
    <w:rsid w:val="006C363A"/>
    <w:rsid w:val="006C3B4A"/>
    <w:rsid w:val="006E37C2"/>
    <w:rsid w:val="006E3A46"/>
    <w:rsid w:val="006E75C6"/>
    <w:rsid w:val="006F6106"/>
    <w:rsid w:val="00711103"/>
    <w:rsid w:val="00730A18"/>
    <w:rsid w:val="007333B9"/>
    <w:rsid w:val="00735191"/>
    <w:rsid w:val="00745F1C"/>
    <w:rsid w:val="00750583"/>
    <w:rsid w:val="00751387"/>
    <w:rsid w:val="00753EF4"/>
    <w:rsid w:val="00792D7D"/>
    <w:rsid w:val="007953F1"/>
    <w:rsid w:val="00796AD3"/>
    <w:rsid w:val="007B17FF"/>
    <w:rsid w:val="007C09CA"/>
    <w:rsid w:val="007C2125"/>
    <w:rsid w:val="007C49C3"/>
    <w:rsid w:val="007C7BA3"/>
    <w:rsid w:val="007D01D7"/>
    <w:rsid w:val="007D0436"/>
    <w:rsid w:val="007D64B6"/>
    <w:rsid w:val="007D700B"/>
    <w:rsid w:val="007E07D0"/>
    <w:rsid w:val="007E604D"/>
    <w:rsid w:val="007F304E"/>
    <w:rsid w:val="00803A13"/>
    <w:rsid w:val="00814CA8"/>
    <w:rsid w:val="008152AD"/>
    <w:rsid w:val="00815B76"/>
    <w:rsid w:val="0081607C"/>
    <w:rsid w:val="008254AF"/>
    <w:rsid w:val="00835941"/>
    <w:rsid w:val="00837789"/>
    <w:rsid w:val="00843586"/>
    <w:rsid w:val="00865177"/>
    <w:rsid w:val="00873539"/>
    <w:rsid w:val="0087618E"/>
    <w:rsid w:val="00881507"/>
    <w:rsid w:val="00887C1E"/>
    <w:rsid w:val="008974E7"/>
    <w:rsid w:val="008A5A7E"/>
    <w:rsid w:val="008C52B7"/>
    <w:rsid w:val="008E3EB6"/>
    <w:rsid w:val="008E634C"/>
    <w:rsid w:val="008F210F"/>
    <w:rsid w:val="008F479A"/>
    <w:rsid w:val="00905BE1"/>
    <w:rsid w:val="00923815"/>
    <w:rsid w:val="009260AB"/>
    <w:rsid w:val="00932E3A"/>
    <w:rsid w:val="00943BA7"/>
    <w:rsid w:val="0095371E"/>
    <w:rsid w:val="0095677B"/>
    <w:rsid w:val="0096142B"/>
    <w:rsid w:val="009729A5"/>
    <w:rsid w:val="009A4FE2"/>
    <w:rsid w:val="009B7797"/>
    <w:rsid w:val="009C4B30"/>
    <w:rsid w:val="009C4F7B"/>
    <w:rsid w:val="009C7CCA"/>
    <w:rsid w:val="009D061F"/>
    <w:rsid w:val="009E272D"/>
    <w:rsid w:val="009E65F4"/>
    <w:rsid w:val="009F3C4A"/>
    <w:rsid w:val="009F4788"/>
    <w:rsid w:val="009F502D"/>
    <w:rsid w:val="009F6588"/>
    <w:rsid w:val="00A02F00"/>
    <w:rsid w:val="00A1287A"/>
    <w:rsid w:val="00A17A9A"/>
    <w:rsid w:val="00A24979"/>
    <w:rsid w:val="00A269BA"/>
    <w:rsid w:val="00A31443"/>
    <w:rsid w:val="00A36C79"/>
    <w:rsid w:val="00A42360"/>
    <w:rsid w:val="00A5190E"/>
    <w:rsid w:val="00A54A5D"/>
    <w:rsid w:val="00A55208"/>
    <w:rsid w:val="00A61380"/>
    <w:rsid w:val="00A7016E"/>
    <w:rsid w:val="00A75A42"/>
    <w:rsid w:val="00A82EFC"/>
    <w:rsid w:val="00A83549"/>
    <w:rsid w:val="00A859E1"/>
    <w:rsid w:val="00A86DD8"/>
    <w:rsid w:val="00A86F55"/>
    <w:rsid w:val="00A87592"/>
    <w:rsid w:val="00A905B7"/>
    <w:rsid w:val="00A934A6"/>
    <w:rsid w:val="00A97BD6"/>
    <w:rsid w:val="00AA7C77"/>
    <w:rsid w:val="00AB4F94"/>
    <w:rsid w:val="00AC002A"/>
    <w:rsid w:val="00AC28A7"/>
    <w:rsid w:val="00AF6F1A"/>
    <w:rsid w:val="00B103F0"/>
    <w:rsid w:val="00B11852"/>
    <w:rsid w:val="00B218BA"/>
    <w:rsid w:val="00B22910"/>
    <w:rsid w:val="00B42A1B"/>
    <w:rsid w:val="00B43BC2"/>
    <w:rsid w:val="00B44286"/>
    <w:rsid w:val="00B472F7"/>
    <w:rsid w:val="00B65FD3"/>
    <w:rsid w:val="00B66831"/>
    <w:rsid w:val="00B915A8"/>
    <w:rsid w:val="00B97B5F"/>
    <w:rsid w:val="00BA56C8"/>
    <w:rsid w:val="00BA66AD"/>
    <w:rsid w:val="00BB11EA"/>
    <w:rsid w:val="00BB75B6"/>
    <w:rsid w:val="00BC3F05"/>
    <w:rsid w:val="00BC5500"/>
    <w:rsid w:val="00BD1CB5"/>
    <w:rsid w:val="00BE2781"/>
    <w:rsid w:val="00BE6212"/>
    <w:rsid w:val="00BF6700"/>
    <w:rsid w:val="00C23A53"/>
    <w:rsid w:val="00C42999"/>
    <w:rsid w:val="00C46F46"/>
    <w:rsid w:val="00C567A5"/>
    <w:rsid w:val="00C60816"/>
    <w:rsid w:val="00C61BC8"/>
    <w:rsid w:val="00C73944"/>
    <w:rsid w:val="00C77ED6"/>
    <w:rsid w:val="00C85AC5"/>
    <w:rsid w:val="00C93F54"/>
    <w:rsid w:val="00CA43F6"/>
    <w:rsid w:val="00CA5283"/>
    <w:rsid w:val="00CA5D86"/>
    <w:rsid w:val="00CB6779"/>
    <w:rsid w:val="00CB716C"/>
    <w:rsid w:val="00CC3038"/>
    <w:rsid w:val="00CC3D6A"/>
    <w:rsid w:val="00CF3684"/>
    <w:rsid w:val="00CF4011"/>
    <w:rsid w:val="00D07A6A"/>
    <w:rsid w:val="00D2200F"/>
    <w:rsid w:val="00D22E36"/>
    <w:rsid w:val="00D22F4B"/>
    <w:rsid w:val="00D26564"/>
    <w:rsid w:val="00D26D60"/>
    <w:rsid w:val="00D324BC"/>
    <w:rsid w:val="00D46756"/>
    <w:rsid w:val="00D51A92"/>
    <w:rsid w:val="00D6407E"/>
    <w:rsid w:val="00D727E9"/>
    <w:rsid w:val="00D73AFF"/>
    <w:rsid w:val="00D7477A"/>
    <w:rsid w:val="00D87856"/>
    <w:rsid w:val="00DA176D"/>
    <w:rsid w:val="00DA49A6"/>
    <w:rsid w:val="00DA7E8F"/>
    <w:rsid w:val="00DB3575"/>
    <w:rsid w:val="00DB4B88"/>
    <w:rsid w:val="00DC4E9B"/>
    <w:rsid w:val="00DD0293"/>
    <w:rsid w:val="00DD38D5"/>
    <w:rsid w:val="00DD6CD5"/>
    <w:rsid w:val="00DE27C2"/>
    <w:rsid w:val="00DE4573"/>
    <w:rsid w:val="00DF1C6B"/>
    <w:rsid w:val="00E11A6C"/>
    <w:rsid w:val="00E13BCB"/>
    <w:rsid w:val="00E13FF1"/>
    <w:rsid w:val="00E166E2"/>
    <w:rsid w:val="00E455C6"/>
    <w:rsid w:val="00E46893"/>
    <w:rsid w:val="00E47BB7"/>
    <w:rsid w:val="00E5620B"/>
    <w:rsid w:val="00E567C8"/>
    <w:rsid w:val="00E62FE9"/>
    <w:rsid w:val="00E80ED8"/>
    <w:rsid w:val="00E85024"/>
    <w:rsid w:val="00E9040B"/>
    <w:rsid w:val="00E9045E"/>
    <w:rsid w:val="00EB3F9C"/>
    <w:rsid w:val="00EC1E46"/>
    <w:rsid w:val="00EC33D2"/>
    <w:rsid w:val="00EC540E"/>
    <w:rsid w:val="00ED3C55"/>
    <w:rsid w:val="00ED5AD0"/>
    <w:rsid w:val="00EE13A7"/>
    <w:rsid w:val="00EE5C5F"/>
    <w:rsid w:val="00F00809"/>
    <w:rsid w:val="00F02EF8"/>
    <w:rsid w:val="00F04609"/>
    <w:rsid w:val="00F2397C"/>
    <w:rsid w:val="00F33A02"/>
    <w:rsid w:val="00F42C3D"/>
    <w:rsid w:val="00F46661"/>
    <w:rsid w:val="00F54182"/>
    <w:rsid w:val="00F560D8"/>
    <w:rsid w:val="00F56E3B"/>
    <w:rsid w:val="00F60647"/>
    <w:rsid w:val="00F67695"/>
    <w:rsid w:val="00F72918"/>
    <w:rsid w:val="00F77C46"/>
    <w:rsid w:val="00F95FD8"/>
    <w:rsid w:val="00FA032E"/>
    <w:rsid w:val="00FA0E1C"/>
    <w:rsid w:val="00FA4C54"/>
    <w:rsid w:val="00FB175F"/>
    <w:rsid w:val="00FC24C3"/>
    <w:rsid w:val="00FD08D2"/>
    <w:rsid w:val="00FE0AF6"/>
    <w:rsid w:val="00FF6BD7"/>
    <w:rsid w:val="00FF7848"/>
    <w:rsid w:val="03AC4CD5"/>
    <w:rsid w:val="03EEE568"/>
    <w:rsid w:val="04FE8315"/>
    <w:rsid w:val="06C3486A"/>
    <w:rsid w:val="08EC95B7"/>
    <w:rsid w:val="09A964F9"/>
    <w:rsid w:val="0B3BE905"/>
    <w:rsid w:val="0BD155CD"/>
    <w:rsid w:val="0CAB21AD"/>
    <w:rsid w:val="0DF97346"/>
    <w:rsid w:val="0FA0D41F"/>
    <w:rsid w:val="18C12D36"/>
    <w:rsid w:val="1A46FA83"/>
    <w:rsid w:val="1AE86CB4"/>
    <w:rsid w:val="1B0FF308"/>
    <w:rsid w:val="1B3115A0"/>
    <w:rsid w:val="1EF0CC45"/>
    <w:rsid w:val="21C64932"/>
    <w:rsid w:val="21FF55F8"/>
    <w:rsid w:val="23B05954"/>
    <w:rsid w:val="2466486E"/>
    <w:rsid w:val="25F660C3"/>
    <w:rsid w:val="2605EC83"/>
    <w:rsid w:val="27D1A19F"/>
    <w:rsid w:val="289E5D46"/>
    <w:rsid w:val="29D351C6"/>
    <w:rsid w:val="2A92D470"/>
    <w:rsid w:val="2B874E65"/>
    <w:rsid w:val="2BE9F754"/>
    <w:rsid w:val="2CEC1B1D"/>
    <w:rsid w:val="2D3A8EF7"/>
    <w:rsid w:val="2D90673B"/>
    <w:rsid w:val="3051062B"/>
    <w:rsid w:val="308B6E2C"/>
    <w:rsid w:val="30EB7E48"/>
    <w:rsid w:val="319EF66A"/>
    <w:rsid w:val="31C18DA7"/>
    <w:rsid w:val="31F40C8A"/>
    <w:rsid w:val="32EB4EFB"/>
    <w:rsid w:val="330DB420"/>
    <w:rsid w:val="347E9B6F"/>
    <w:rsid w:val="3559CC6C"/>
    <w:rsid w:val="35B16FFE"/>
    <w:rsid w:val="3B667A8D"/>
    <w:rsid w:val="3B6CCDAA"/>
    <w:rsid w:val="3D087F0F"/>
    <w:rsid w:val="3ECB223B"/>
    <w:rsid w:val="3FB4FBB0"/>
    <w:rsid w:val="416072EB"/>
    <w:rsid w:val="42FD3519"/>
    <w:rsid w:val="431233C3"/>
    <w:rsid w:val="438131D4"/>
    <w:rsid w:val="44CE8AC1"/>
    <w:rsid w:val="44EBA30A"/>
    <w:rsid w:val="4578CDAF"/>
    <w:rsid w:val="461DA377"/>
    <w:rsid w:val="467E39F9"/>
    <w:rsid w:val="48AE09D2"/>
    <w:rsid w:val="4A068AC1"/>
    <w:rsid w:val="4A7E575E"/>
    <w:rsid w:val="4B784BDE"/>
    <w:rsid w:val="4B912CA2"/>
    <w:rsid w:val="4DE49184"/>
    <w:rsid w:val="4F9F6575"/>
    <w:rsid w:val="52F4CF56"/>
    <w:rsid w:val="54A1EF76"/>
    <w:rsid w:val="58249298"/>
    <w:rsid w:val="5A6FF052"/>
    <w:rsid w:val="5C362CEF"/>
    <w:rsid w:val="5D5CAD3A"/>
    <w:rsid w:val="5D8D4CD6"/>
    <w:rsid w:val="5F154671"/>
    <w:rsid w:val="60128D98"/>
    <w:rsid w:val="607BB157"/>
    <w:rsid w:val="6388F1C4"/>
    <w:rsid w:val="63F1DBDE"/>
    <w:rsid w:val="64F6467A"/>
    <w:rsid w:val="657B9423"/>
    <w:rsid w:val="65AFAB79"/>
    <w:rsid w:val="6823533A"/>
    <w:rsid w:val="6DDC8E1F"/>
    <w:rsid w:val="6E1837B2"/>
    <w:rsid w:val="6FF3E261"/>
    <w:rsid w:val="73587CC7"/>
    <w:rsid w:val="745105E1"/>
    <w:rsid w:val="7790D30C"/>
    <w:rsid w:val="77A6DAFD"/>
    <w:rsid w:val="77B08CD3"/>
    <w:rsid w:val="79203401"/>
    <w:rsid w:val="79840AD7"/>
    <w:rsid w:val="7B1351FD"/>
    <w:rsid w:val="7CF65F5E"/>
    <w:rsid w:val="7CF84DBE"/>
    <w:rsid w:val="7EE3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21746"/>
  <w15:docId w15:val="{AED7C531-EF97-45EB-A277-241346281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92" w:hanging="222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840" w:hanging="361"/>
    </w:pPr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NormalWeb">
    <w:name w:val="Normal (Web)"/>
    <w:basedOn w:val="Normal"/>
    <w:uiPriority w:val="99"/>
    <w:semiHidden/>
    <w:unhideWhenUsed/>
    <w:rsid w:val="00F77C4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607C47"/>
  </w:style>
  <w:style w:type="character" w:styleId="Hyperlink">
    <w:name w:val="Hyperlink"/>
    <w:basedOn w:val="DefaultParagraphFont"/>
    <w:uiPriority w:val="99"/>
    <w:unhideWhenUsed/>
    <w:rsid w:val="00484B7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4B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3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72344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81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084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098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4721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4949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138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12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7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15214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2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221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543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20842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7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9675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3386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468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4243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081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3455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4704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97143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7839">
          <w:marLeft w:val="1166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1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7411FBA9A5C488201D43F66581705" ma:contentTypeVersion="14" ma:contentTypeDescription="Create a new document." ma:contentTypeScope="" ma:versionID="3bec785ed6b204b572eba9d18ef46a2f">
  <xsd:schema xmlns:xsd="http://www.w3.org/2001/XMLSchema" xmlns:xs="http://www.w3.org/2001/XMLSchema" xmlns:p="http://schemas.microsoft.com/office/2006/metadata/properties" xmlns:ns2="08471969-c5b6-418d-a1af-62affa6aa652" xmlns:ns3="09bc02a0-1bd8-43ac-9b2b-ec81f331de42" targetNamespace="http://schemas.microsoft.com/office/2006/metadata/properties" ma:root="true" ma:fieldsID="447b1a36b340733f2963f07f3403b17d" ns2:_="" ns3:_="">
    <xsd:import namespace="08471969-c5b6-418d-a1af-62affa6aa652"/>
    <xsd:import namespace="09bc02a0-1bd8-43ac-9b2b-ec81f331de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71969-c5b6-418d-a1af-62affa6aa6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c02a0-1bd8-43ac-9b2b-ec81f331de4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c459d43-3c84-49b5-b632-4e1e23507c68}" ma:internalName="TaxCatchAll" ma:showField="CatchAllData" ma:web="09bc02a0-1bd8-43ac-9b2b-ec81f331de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c02a0-1bd8-43ac-9b2b-ec81f331de42" xsi:nil="true"/>
    <lcf76f155ced4ddcb4097134ff3c332f xmlns="08471969-c5b6-418d-a1af-62affa6aa6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56D641D-E72F-4F1D-AF3F-DA55087CE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471969-c5b6-418d-a1af-62affa6aa652"/>
    <ds:schemaRef ds:uri="09bc02a0-1bd8-43ac-9b2b-ec81f331d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C1BC23-90FA-4F1F-869F-80001CE87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07B6E2-B959-450D-B5ED-8DF9EF88026E}">
  <ds:schemaRefs>
    <ds:schemaRef ds:uri="http://schemas.microsoft.com/office/2006/metadata/properties"/>
    <ds:schemaRef ds:uri="http://schemas.microsoft.com/office/infopath/2007/PartnerControls"/>
    <ds:schemaRef ds:uri="09bc02a0-1bd8-43ac-9b2b-ec81f331de42"/>
    <ds:schemaRef ds:uri="08471969-c5b6-418d-a1af-62affa6aa6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Betsy Day</dc:creator>
  <cp:lastModifiedBy>Frederick Fogel</cp:lastModifiedBy>
  <cp:revision>8</cp:revision>
  <cp:lastPrinted>2022-09-27T19:02:00Z</cp:lastPrinted>
  <dcterms:created xsi:type="dcterms:W3CDTF">2022-12-12T20:41:00Z</dcterms:created>
  <dcterms:modified xsi:type="dcterms:W3CDTF">2022-12-20T16:23:00Z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2022-02-23T00:00:00Z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2022-03-02T00:00:00Z</vt:filetime>
  </property>
  <property fmtid="{D5CDD505-2E9C-101B-9397-08002B2CF9AE}" pid="5" name="ContentTypeId">
    <vt:lpwstr>0x0101006BA7411FBA9A5C488201D43F66581705</vt:lpwstr>
  </property>
  <property fmtid="{D5CDD505-2E9C-101B-9397-08002B2CF9AE}" pid="6" name="MediaServiceImageTags">
    <vt:lpwstr/>
  </property>
</Properties>
</file>