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5E049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4A7A8F83" w:rsidR="007D6522" w:rsidRPr="00FA6C52" w:rsidRDefault="006A7453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CBHC QEIP</w:t>
            </w:r>
          </w:p>
        </w:tc>
      </w:tr>
      <w:tr w:rsidR="00AF2F7D" w:rsidRPr="00C54786" w14:paraId="730F2855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E34D71A" w:rsidR="009B4F17" w:rsidRPr="00FB2619" w:rsidRDefault="000B5FB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PY2 (</w:t>
            </w:r>
            <w:r w:rsidR="008012F7">
              <w:rPr>
                <w:color w:val="FFFFFF" w:themeColor="background1"/>
                <w:sz w:val="24"/>
                <w:szCs w:val="24"/>
              </w:rPr>
              <w:t>2025)</w:t>
            </w:r>
          </w:p>
        </w:tc>
      </w:tr>
      <w:tr w:rsidR="00AF2F7D" w:rsidRPr="00C54786" w14:paraId="3386894F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0F6FC5FC" w:rsidR="009B4F17" w:rsidRPr="00FB2619" w:rsidRDefault="000B5FB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March 31, 2026</w:t>
            </w:r>
          </w:p>
        </w:tc>
      </w:tr>
      <w:tr w:rsidR="008F5EE6" w:rsidRPr="00C54786" w14:paraId="7A493A1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2212F296" w:rsidR="008F5EE6" w:rsidRPr="00FA6C52" w:rsidRDefault="000B5FBA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CBHC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</w:p>
        </w:tc>
      </w:tr>
    </w:tbl>
    <w:p w14:paraId="42783BAE" w14:textId="1242C8F5" w:rsidR="00077A0B" w:rsidRDefault="00917956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27242B82" wp14:editId="31A5DF29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A8C654A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</w:t>
      </w:r>
      <w:r w:rsidR="006A7453">
        <w:rPr>
          <w:color w:val="002060"/>
          <w:sz w:val="52"/>
          <w:szCs w:val="52"/>
        </w:rPr>
        <w:t xml:space="preserve">Community Behavioral Health Center (CBHC) </w:t>
      </w:r>
      <w:r w:rsidR="009B4F17" w:rsidRPr="00AF2F7D">
        <w:rPr>
          <w:color w:val="002060"/>
          <w:sz w:val="52"/>
          <w:szCs w:val="52"/>
        </w:rPr>
        <w:t>Quality and Equity Incentive Program</w:t>
      </w:r>
      <w:r w:rsidR="00916DE4">
        <w:rPr>
          <w:color w:val="002060"/>
          <w:sz w:val="52"/>
          <w:szCs w:val="52"/>
        </w:rPr>
        <w:t xml:space="preserve"> (</w:t>
      </w:r>
      <w:r w:rsidR="006A7453">
        <w:rPr>
          <w:color w:val="002060"/>
          <w:sz w:val="52"/>
          <w:szCs w:val="52"/>
        </w:rPr>
        <w:t>C</w:t>
      </w:r>
      <w:r w:rsidR="00916DE4">
        <w:rPr>
          <w:color w:val="002060"/>
          <w:sz w:val="52"/>
          <w:szCs w:val="52"/>
        </w:rPr>
        <w:t>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 w14:anchorId="11E545E3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ED50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6D50F025" w14:textId="77777777" w:rsidR="004B45C8" w:rsidDel="00995D9F" w:rsidRDefault="004B45C8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150678FD" w14:textId="77777777" w:rsidR="001E7D20" w:rsidRDefault="001E7D20" w:rsidP="00206DE2">
      <w:pPr>
        <w:pStyle w:val="MHSummaryHeadline"/>
      </w:pPr>
    </w:p>
    <w:p w14:paraId="2D6E89B8" w14:textId="23A53C49" w:rsidR="009702A5" w:rsidRDefault="00E461A7" w:rsidP="00206DE2">
      <w:pPr>
        <w:pStyle w:val="MHSummaryHeadline"/>
      </w:pPr>
      <w:r w:rsidRPr="002354FC">
        <w:lastRenderedPageBreak/>
        <w:t>Summary</w:t>
      </w:r>
    </w:p>
    <w:p w14:paraId="02A79C8B" w14:textId="5E470B5C" w:rsidR="009702A5" w:rsidRDefault="009702A5" w:rsidP="009702A5">
      <w:pPr>
        <w:rPr>
          <w:sz w:val="24"/>
          <w:szCs w:val="24"/>
        </w:rPr>
      </w:pPr>
      <w:r w:rsidRPr="009702A5">
        <w:rPr>
          <w:sz w:val="24"/>
          <w:szCs w:val="24"/>
        </w:rPr>
        <w:t>The</w:t>
      </w:r>
      <w:r>
        <w:rPr>
          <w:sz w:val="24"/>
          <w:szCs w:val="24"/>
        </w:rPr>
        <w:t xml:space="preserve"> Disability Competent Care Training Report is a</w:t>
      </w:r>
      <w:r w:rsidR="008012F7">
        <w:rPr>
          <w:sz w:val="24"/>
          <w:szCs w:val="24"/>
        </w:rPr>
        <w:t xml:space="preserve">n annual </w:t>
      </w:r>
      <w:r>
        <w:rPr>
          <w:sz w:val="24"/>
          <w:szCs w:val="24"/>
        </w:rPr>
        <w:t xml:space="preserve">Condition of Participation </w:t>
      </w:r>
      <w:r w:rsidR="008012F7">
        <w:rPr>
          <w:sz w:val="24"/>
          <w:szCs w:val="24"/>
        </w:rPr>
        <w:t>submission</w:t>
      </w:r>
      <w:r>
        <w:rPr>
          <w:sz w:val="24"/>
          <w:szCs w:val="24"/>
        </w:rPr>
        <w:t xml:space="preserve"> for the Disability Competent Care (DCC) measure in Performance Year 2 (PY2).</w:t>
      </w:r>
      <w:r w:rsidR="008012F7">
        <w:rPr>
          <w:sz w:val="24"/>
          <w:szCs w:val="24"/>
        </w:rPr>
        <w:t xml:space="preserve"> This measu</w:t>
      </w:r>
      <w:r w:rsidR="00FA363F">
        <w:rPr>
          <w:sz w:val="24"/>
          <w:szCs w:val="24"/>
        </w:rPr>
        <w:t xml:space="preserve">re promotes increasing </w:t>
      </w:r>
      <w:r w:rsidR="00053141">
        <w:rPr>
          <w:sz w:val="24"/>
          <w:szCs w:val="24"/>
        </w:rPr>
        <w:t>t</w:t>
      </w:r>
      <w:r w:rsidR="00053141" w:rsidRPr="00053141">
        <w:rPr>
          <w:sz w:val="24"/>
          <w:szCs w:val="24"/>
        </w:rPr>
        <w:t xml:space="preserve">he percentage of applicable patient-facing staff who, in the past 24 months, completed disability competency training to address Disability Competent Care (DCC) pillars selected by the CBHC in its DCC Training Plan Report </w:t>
      </w:r>
      <w:r w:rsidR="00053141" w:rsidRPr="00053141">
        <w:rPr>
          <w:sz w:val="24"/>
          <w:szCs w:val="24"/>
          <w:u w:val="single"/>
        </w:rPr>
        <w:t>and</w:t>
      </w:r>
      <w:r w:rsidR="00053141" w:rsidRPr="00053141">
        <w:rPr>
          <w:sz w:val="24"/>
          <w:szCs w:val="24"/>
        </w:rPr>
        <w:t xml:space="preserve"> demonstrated competency in the relevant disability competency training area(s).</w:t>
      </w:r>
    </w:p>
    <w:p w14:paraId="588311A8" w14:textId="1AC951AB" w:rsidR="009702A5" w:rsidRPr="009702A5" w:rsidRDefault="008012F7" w:rsidP="009702A5">
      <w:pPr>
        <w:rPr>
          <w:sz w:val="24"/>
          <w:szCs w:val="24"/>
        </w:rPr>
      </w:pPr>
      <w:r>
        <w:rPr>
          <w:sz w:val="24"/>
          <w:szCs w:val="24"/>
        </w:rPr>
        <w:t xml:space="preserve">The reporting template and submission instructions are </w:t>
      </w:r>
      <w:r w:rsidR="00053141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this document. </w:t>
      </w:r>
      <w:r w:rsidR="00F2235B" w:rsidRPr="00F2235B">
        <w:rPr>
          <w:sz w:val="24"/>
          <w:szCs w:val="24"/>
        </w:rPr>
        <w:t xml:space="preserve">A CBHC TIN-billing entity shall submit one Disability Competent Care Training </w:t>
      </w:r>
      <w:r w:rsidR="00F2235B">
        <w:rPr>
          <w:sz w:val="24"/>
          <w:szCs w:val="24"/>
        </w:rPr>
        <w:t>R</w:t>
      </w:r>
      <w:r w:rsidR="00F2235B" w:rsidRPr="00F2235B">
        <w:rPr>
          <w:sz w:val="24"/>
          <w:szCs w:val="24"/>
        </w:rPr>
        <w:t>eport on behalf of its CBHC sites</w:t>
      </w:r>
      <w:r w:rsidR="00F2235B">
        <w:rPr>
          <w:sz w:val="24"/>
          <w:szCs w:val="24"/>
        </w:rPr>
        <w:t>,</w:t>
      </w:r>
      <w:r w:rsidR="00F2235B" w:rsidRPr="00F2235B">
        <w:rPr>
          <w:sz w:val="24"/>
          <w:szCs w:val="24"/>
        </w:rPr>
        <w:t xml:space="preserve"> if there are multiple sites.</w:t>
      </w:r>
    </w:p>
    <w:p w14:paraId="656C2AB7" w14:textId="143BB853" w:rsidR="00240F61" w:rsidRPr="00255FF0" w:rsidRDefault="00240F61" w:rsidP="0050281B">
      <w:pPr>
        <w:pStyle w:val="Heading2"/>
        <w:spacing w:after="0"/>
      </w:pPr>
      <w:bookmarkStart w:id="0" w:name="This_online_survey_asks_each_Coordinated"/>
      <w:bookmarkEnd w:id="0"/>
      <w:r w:rsidRPr="00255FF0">
        <w:t>Reporting Template</w:t>
      </w:r>
    </w:p>
    <w:p w14:paraId="01AF98BC" w14:textId="77777777" w:rsidR="00240F61" w:rsidRPr="00771C49" w:rsidRDefault="00240F61" w:rsidP="00771C49">
      <w:pPr>
        <w:pStyle w:val="Heading3"/>
      </w:pPr>
      <w:r w:rsidRPr="00771C49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2341C5" w:rsidRPr="009D3A5F" w14:paraId="5C10C429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FC7B197" w14:textId="2DC04D36" w:rsidR="002341C5" w:rsidRPr="00836C7F" w:rsidRDefault="002341C5" w:rsidP="00B554E5">
            <w:pPr>
              <w:pStyle w:val="MH-ChartContentText"/>
            </w:pPr>
            <w:r>
              <w:t>CBHC Organization</w:t>
            </w:r>
          </w:p>
        </w:tc>
        <w:tc>
          <w:tcPr>
            <w:tcW w:w="6390" w:type="dxa"/>
          </w:tcPr>
          <w:p w14:paraId="3AF4CAB1" w14:textId="13C23F14" w:rsidR="002341C5" w:rsidRPr="009C5CFF" w:rsidRDefault="002341C5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9D3A5F" w:rsidRPr="009D3A5F" w14:paraId="06F9A89D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57BCD992" w:rsidR="002354FC" w:rsidRPr="00836C7F" w:rsidRDefault="00DF0C20" w:rsidP="00B554E5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5ACDF425" w14:textId="77777777" w:rsidR="00771C49" w:rsidRDefault="00771C49" w:rsidP="00771C49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Theme="minorHAnsi" w:hAnsiTheme="minorHAnsi" w:cstheme="minorHAnsi"/>
        </w:rPr>
      </w:pPr>
    </w:p>
    <w:p w14:paraId="4494ABB1" w14:textId="5DCE9F9B" w:rsidR="00771C49" w:rsidRPr="00771C49" w:rsidRDefault="00771C49" w:rsidP="00771C49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Theme="minorHAnsi" w:hAnsiTheme="minorHAnsi" w:cstheme="minorHAnsi"/>
        </w:rPr>
      </w:pPr>
      <w:r w:rsidRPr="00771C49">
        <w:rPr>
          <w:rStyle w:val="normaltextrun"/>
          <w:rFonts w:asciiTheme="minorHAnsi" w:hAnsiTheme="minorHAnsi" w:cstheme="minorHAnsi"/>
        </w:rPr>
        <w:t xml:space="preserve">CBHCs should complete the reporting template provided in this document and submit the completed report to EOHHS via OnBase by </w:t>
      </w:r>
      <w:r w:rsidRPr="00771C49">
        <w:rPr>
          <w:rStyle w:val="normaltextrun"/>
          <w:rFonts w:asciiTheme="minorHAnsi" w:hAnsiTheme="minorHAnsi" w:cstheme="minorHAnsi"/>
          <w:b/>
          <w:bCs/>
        </w:rPr>
        <w:t>March 31, 2026</w:t>
      </w:r>
      <w:r w:rsidRPr="00771C49">
        <w:rPr>
          <w:rStyle w:val="normaltextrun"/>
          <w:rFonts w:asciiTheme="minorHAnsi" w:hAnsiTheme="minorHAnsi" w:cstheme="minorHAnsi"/>
        </w:rPr>
        <w:t xml:space="preserve"> with the following naming convention: </w:t>
      </w:r>
      <w:r w:rsidRPr="00771C49">
        <w:rPr>
          <w:rStyle w:val="normaltextrun"/>
          <w:rFonts w:asciiTheme="minorHAnsi" w:hAnsiTheme="minorHAnsi" w:cstheme="minorHAnsi"/>
          <w:b/>
          <w:bCs/>
        </w:rPr>
        <w:t>CBHCAbbreviation_DCCTraining_YYYYMMDD</w:t>
      </w:r>
      <w:r w:rsidRPr="00771C49">
        <w:rPr>
          <w:rStyle w:val="normaltextrun"/>
          <w:rFonts w:asciiTheme="minorHAnsi" w:hAnsiTheme="minorHAnsi" w:cstheme="minorHAnsi"/>
        </w:rPr>
        <w:t>. Please rename the file with the CBHC abbreviation and submission date. Note: Submission is a 2-step process; after uploading the deliverables onto OnBase, click “submit” to finalize the submission. </w:t>
      </w:r>
      <w:r w:rsidRPr="00771C49">
        <w:rPr>
          <w:rStyle w:val="eop"/>
          <w:rFonts w:asciiTheme="minorHAnsi" w:hAnsiTheme="minorHAnsi" w:cstheme="minorHAnsi"/>
        </w:rPr>
        <w:t> </w:t>
      </w:r>
    </w:p>
    <w:p w14:paraId="0AF56519" w14:textId="04F75DD1" w:rsidR="00916DE4" w:rsidRPr="00771C49" w:rsidRDefault="00771C49" w:rsidP="00771C49">
      <w:pPr>
        <w:spacing w:before="0" w:after="120"/>
        <w:contextualSpacing/>
        <w:rPr>
          <w:sz w:val="24"/>
          <w:szCs w:val="24"/>
        </w:rPr>
      </w:pPr>
      <w:r w:rsidRPr="00771C49">
        <w:rPr>
          <w:rStyle w:val="normaltextrun"/>
          <w:rFonts w:cstheme="minorHAnsi"/>
          <w:sz w:val="24"/>
          <w:szCs w:val="24"/>
        </w:rPr>
        <w:t xml:space="preserve">Please reach out to the MassHealth Health Equity Team at </w:t>
      </w:r>
      <w:hyperlink r:id="rId13" w:tgtFrame="_blank" w:history="1">
        <w:r w:rsidRPr="00771C49">
          <w:rPr>
            <w:rStyle w:val="normaltextrun"/>
            <w:rFonts w:cstheme="minorHAnsi"/>
            <w:sz w:val="24"/>
            <w:szCs w:val="24"/>
            <w:u w:val="single"/>
          </w:rPr>
          <w:t>health.equity@mass.gov</w:t>
        </w:r>
      </w:hyperlink>
      <w:r w:rsidRPr="00771C49">
        <w:rPr>
          <w:rStyle w:val="normaltextrun"/>
          <w:rFonts w:cstheme="minorHAnsi"/>
          <w:sz w:val="24"/>
          <w:szCs w:val="24"/>
        </w:rPr>
        <w:t xml:space="preserve"> with any questions.</w:t>
      </w:r>
      <w:r w:rsidRPr="00771C49">
        <w:rPr>
          <w:rStyle w:val="normaltextrun"/>
          <w:rFonts w:cstheme="minorHAnsi"/>
          <w:b/>
          <w:bCs/>
          <w:sz w:val="24"/>
          <w:szCs w:val="24"/>
        </w:rPr>
        <w:t> </w:t>
      </w:r>
      <w:r w:rsidRPr="00771C49">
        <w:rPr>
          <w:rStyle w:val="eop"/>
          <w:rFonts w:cstheme="minorHAnsi"/>
          <w:sz w:val="24"/>
          <w:szCs w:val="24"/>
        </w:rPr>
        <w:t> </w:t>
      </w:r>
    </w:p>
    <w:p w14:paraId="4ABDDE69" w14:textId="4E00ACE3" w:rsidR="00240F61" w:rsidRPr="00771C49" w:rsidRDefault="00240F61" w:rsidP="00771C49">
      <w:pPr>
        <w:pStyle w:val="Heading3"/>
      </w:pPr>
      <w:r w:rsidRPr="00771C49">
        <w:t>Introduction</w:t>
      </w:r>
    </w:p>
    <w:p w14:paraId="2DB94F90" w14:textId="77777777" w:rsidR="0004141A" w:rsidRPr="00771C49" w:rsidRDefault="0004141A" w:rsidP="0004141A">
      <w:pPr>
        <w:spacing w:before="0" w:after="120"/>
        <w:contextualSpacing/>
        <w:rPr>
          <w:sz w:val="24"/>
          <w:szCs w:val="24"/>
        </w:rPr>
      </w:pPr>
      <w:r w:rsidRPr="00771C49">
        <w:rPr>
          <w:sz w:val="24"/>
          <w:szCs w:val="24"/>
        </w:rPr>
        <w:t xml:space="preserve">In the PY1 DCC Training Plan, </w:t>
      </w:r>
      <w:r>
        <w:rPr>
          <w:sz w:val="24"/>
          <w:szCs w:val="24"/>
        </w:rPr>
        <w:t>CBHCs</w:t>
      </w:r>
      <w:r w:rsidRPr="00771C49">
        <w:rPr>
          <w:sz w:val="24"/>
          <w:szCs w:val="24"/>
        </w:rPr>
        <w:t xml:space="preserve"> identified at least 3 DCC pillars/ sub-sections and defined </w:t>
      </w:r>
      <w:r w:rsidRPr="00AF39FA">
        <w:rPr>
          <w:sz w:val="24"/>
          <w:szCs w:val="24"/>
          <w:u w:val="single"/>
        </w:rPr>
        <w:t>applicable</w:t>
      </w:r>
      <w:r w:rsidRPr="00771C49">
        <w:rPr>
          <w:sz w:val="24"/>
          <w:szCs w:val="24"/>
        </w:rPr>
        <w:t xml:space="preserve"> patient-facing staff for each disability competency training area, which were approved by MassHealth. </w:t>
      </w:r>
    </w:p>
    <w:p w14:paraId="0926B9FA" w14:textId="77777777" w:rsidR="0004141A" w:rsidRDefault="0004141A" w:rsidP="00771C49">
      <w:pPr>
        <w:spacing w:before="0" w:after="120"/>
        <w:contextualSpacing/>
        <w:rPr>
          <w:sz w:val="24"/>
          <w:szCs w:val="24"/>
        </w:rPr>
      </w:pPr>
    </w:p>
    <w:p w14:paraId="69728D06" w14:textId="0F88F071" w:rsidR="006C43F7" w:rsidRPr="00771C49" w:rsidRDefault="0004141A" w:rsidP="00771C49">
      <w:p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PY2, </w:t>
      </w:r>
      <w:r w:rsidR="001E7D20">
        <w:rPr>
          <w:sz w:val="24"/>
          <w:szCs w:val="24"/>
        </w:rPr>
        <w:t>CBHCs</w:t>
      </w:r>
      <w:r w:rsidR="5782AABF" w:rsidRPr="00771C49">
        <w:rPr>
          <w:sz w:val="24"/>
          <w:szCs w:val="24"/>
        </w:rPr>
        <w:t xml:space="preserve"> will report </w:t>
      </w:r>
      <w:r w:rsidR="003D46B6">
        <w:rPr>
          <w:sz w:val="24"/>
          <w:szCs w:val="24"/>
        </w:rPr>
        <w:t xml:space="preserve">on </w:t>
      </w:r>
      <w:r w:rsidR="5782AABF" w:rsidRPr="00771C49">
        <w:rPr>
          <w:sz w:val="24"/>
          <w:szCs w:val="24"/>
        </w:rPr>
        <w:t>th</w:t>
      </w:r>
      <w:r w:rsidR="62BB8C37" w:rsidRPr="00771C49">
        <w:rPr>
          <w:sz w:val="24"/>
          <w:szCs w:val="24"/>
        </w:rPr>
        <w:t>e</w:t>
      </w:r>
      <w:r w:rsidR="7C8C8A32" w:rsidRPr="00771C49">
        <w:rPr>
          <w:sz w:val="24"/>
          <w:szCs w:val="24"/>
        </w:rPr>
        <w:t xml:space="preserve"> </w:t>
      </w:r>
      <w:r w:rsidR="2742D5AB" w:rsidRPr="00771C49">
        <w:rPr>
          <w:sz w:val="24"/>
          <w:szCs w:val="24"/>
        </w:rPr>
        <w:t>number</w:t>
      </w:r>
      <w:r w:rsidR="7C8C8A32" w:rsidRPr="00771C49">
        <w:rPr>
          <w:sz w:val="24"/>
          <w:szCs w:val="24"/>
        </w:rPr>
        <w:t xml:space="preserve"> of applicable patient-facing staff who in the past 24 months:</w:t>
      </w:r>
    </w:p>
    <w:p w14:paraId="693A5200" w14:textId="725C8F8E" w:rsidR="006C43F7" w:rsidRPr="00771C49" w:rsidRDefault="7C8C8A32" w:rsidP="00771C49">
      <w:pPr>
        <w:pStyle w:val="ListParagraph"/>
        <w:numPr>
          <w:ilvl w:val="0"/>
          <w:numId w:val="1"/>
        </w:numPr>
        <w:spacing w:before="0" w:after="120"/>
        <w:rPr>
          <w:sz w:val="24"/>
          <w:szCs w:val="24"/>
        </w:rPr>
      </w:pPr>
      <w:r w:rsidRPr="00771C49">
        <w:rPr>
          <w:sz w:val="24"/>
          <w:szCs w:val="24"/>
        </w:rPr>
        <w:t>completed disability competency training to address Disability Competent Car</w:t>
      </w:r>
      <w:r w:rsidR="7CED79AE" w:rsidRPr="00771C49">
        <w:rPr>
          <w:sz w:val="24"/>
          <w:szCs w:val="24"/>
        </w:rPr>
        <w:t xml:space="preserve">e </w:t>
      </w:r>
      <w:r w:rsidRPr="00771C49">
        <w:rPr>
          <w:sz w:val="24"/>
          <w:szCs w:val="24"/>
        </w:rPr>
        <w:t xml:space="preserve">(DCC) pillars selected by the </w:t>
      </w:r>
      <w:r w:rsidR="00234DE3">
        <w:rPr>
          <w:sz w:val="24"/>
          <w:szCs w:val="24"/>
        </w:rPr>
        <w:t>CBHC</w:t>
      </w:r>
      <w:r w:rsidRPr="00771C49">
        <w:rPr>
          <w:sz w:val="24"/>
          <w:szCs w:val="24"/>
        </w:rPr>
        <w:t xml:space="preserve"> in its DCC Training Plan Report; </w:t>
      </w:r>
      <w:r w:rsidRPr="00771C49">
        <w:rPr>
          <w:sz w:val="24"/>
          <w:szCs w:val="24"/>
          <w:u w:val="single"/>
        </w:rPr>
        <w:t>and</w:t>
      </w:r>
      <w:r w:rsidRPr="00771C49">
        <w:rPr>
          <w:sz w:val="24"/>
          <w:szCs w:val="24"/>
        </w:rPr>
        <w:t xml:space="preserve"> </w:t>
      </w:r>
    </w:p>
    <w:p w14:paraId="3D7FB35F" w14:textId="03B0C38F" w:rsidR="006C43F7" w:rsidRPr="00771C49" w:rsidRDefault="7C8C8A32" w:rsidP="00771C49">
      <w:pPr>
        <w:pStyle w:val="ListParagraph"/>
        <w:numPr>
          <w:ilvl w:val="0"/>
          <w:numId w:val="1"/>
        </w:numPr>
        <w:spacing w:before="0" w:after="120"/>
        <w:rPr>
          <w:sz w:val="24"/>
          <w:szCs w:val="24"/>
        </w:rPr>
      </w:pPr>
      <w:r w:rsidRPr="00771C49">
        <w:rPr>
          <w:sz w:val="24"/>
          <w:szCs w:val="24"/>
        </w:rPr>
        <w:lastRenderedPageBreak/>
        <w:t>demonstrated competency in the relevant disability competency training area(s).</w:t>
      </w:r>
      <w:r w:rsidR="5782AABF" w:rsidRPr="00771C49">
        <w:rPr>
          <w:sz w:val="24"/>
          <w:szCs w:val="24"/>
        </w:rPr>
        <w:t xml:space="preserve"> </w:t>
      </w:r>
    </w:p>
    <w:p w14:paraId="710A38FC" w14:textId="07BAA79B" w:rsidR="0005626E" w:rsidRPr="00771C49" w:rsidRDefault="5E5EDCE7" w:rsidP="00771C49">
      <w:pPr>
        <w:spacing w:before="0" w:after="120"/>
        <w:contextualSpacing/>
        <w:rPr>
          <w:sz w:val="24"/>
          <w:szCs w:val="24"/>
        </w:rPr>
      </w:pPr>
      <w:r w:rsidRPr="00771C49">
        <w:rPr>
          <w:sz w:val="24"/>
          <w:szCs w:val="24"/>
        </w:rPr>
        <w:t xml:space="preserve">Please </w:t>
      </w:r>
      <w:r w:rsidR="17C428AE" w:rsidRPr="00771C49">
        <w:rPr>
          <w:sz w:val="24"/>
          <w:szCs w:val="24"/>
        </w:rPr>
        <w:t xml:space="preserve">respond to </w:t>
      </w:r>
      <w:r w:rsidR="005B44D7" w:rsidRPr="00771C49">
        <w:rPr>
          <w:sz w:val="24"/>
          <w:szCs w:val="24"/>
        </w:rPr>
        <w:t>all</w:t>
      </w:r>
      <w:r w:rsidR="7E8923AF" w:rsidRPr="00771C49">
        <w:rPr>
          <w:sz w:val="24"/>
          <w:szCs w:val="24"/>
        </w:rPr>
        <w:t xml:space="preserve"> </w:t>
      </w:r>
      <w:r w:rsidR="17C428AE" w:rsidRPr="00771C49">
        <w:rPr>
          <w:sz w:val="24"/>
          <w:szCs w:val="24"/>
        </w:rPr>
        <w:t xml:space="preserve">the </w:t>
      </w:r>
      <w:r w:rsidR="00BB249E" w:rsidRPr="00771C49">
        <w:rPr>
          <w:sz w:val="24"/>
          <w:szCs w:val="24"/>
        </w:rPr>
        <w:t xml:space="preserve">applicable </w:t>
      </w:r>
      <w:r w:rsidR="17C428AE" w:rsidRPr="00771C49">
        <w:rPr>
          <w:sz w:val="24"/>
          <w:szCs w:val="24"/>
        </w:rPr>
        <w:t>questions in</w:t>
      </w:r>
      <w:r w:rsidRPr="00771C49">
        <w:rPr>
          <w:sz w:val="24"/>
          <w:szCs w:val="24"/>
        </w:rPr>
        <w:t xml:space="preserve"> the following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425B3E6B" w:rsidR="0005626E" w:rsidRPr="00771C49" w:rsidRDefault="0005626E" w:rsidP="00771C49">
      <w:pPr>
        <w:pStyle w:val="ListParagraph"/>
        <w:numPr>
          <w:ilvl w:val="0"/>
          <w:numId w:val="19"/>
        </w:numPr>
        <w:spacing w:before="0" w:after="120"/>
        <w:rPr>
          <w:sz w:val="24"/>
          <w:szCs w:val="24"/>
        </w:rPr>
      </w:pPr>
      <w:r w:rsidRPr="00771C49">
        <w:rPr>
          <w:sz w:val="24"/>
          <w:szCs w:val="24"/>
        </w:rPr>
        <w:t xml:space="preserve">Section 1: </w:t>
      </w:r>
      <w:r w:rsidR="00895F5F" w:rsidRPr="00895F5F">
        <w:rPr>
          <w:sz w:val="24"/>
          <w:szCs w:val="24"/>
        </w:rPr>
        <w:t>Overview of Selected Trainings and Targeted Applicable Patient-Facing Staff</w:t>
      </w:r>
    </w:p>
    <w:p w14:paraId="7C3ABB25" w14:textId="28B52D5B" w:rsidR="00771C49" w:rsidRPr="00F06E70" w:rsidRDefault="0005626E" w:rsidP="00F06E70">
      <w:pPr>
        <w:pStyle w:val="ListParagraph"/>
        <w:numPr>
          <w:ilvl w:val="0"/>
          <w:numId w:val="19"/>
        </w:numPr>
        <w:spacing w:before="0" w:after="120"/>
        <w:rPr>
          <w:sz w:val="24"/>
          <w:szCs w:val="24"/>
        </w:rPr>
      </w:pPr>
      <w:r w:rsidRPr="00771C49">
        <w:rPr>
          <w:sz w:val="24"/>
          <w:szCs w:val="24"/>
        </w:rPr>
        <w:t xml:space="preserve">Section 2: </w:t>
      </w:r>
      <w:r w:rsidR="00895F5F" w:rsidRPr="00895F5F">
        <w:rPr>
          <w:sz w:val="24"/>
          <w:szCs w:val="24"/>
        </w:rPr>
        <w:t>PY2 Disability Competent Care Training Data</w:t>
      </w:r>
    </w:p>
    <w:p w14:paraId="773890EF" w14:textId="3D70D5FF" w:rsidR="0051193C" w:rsidRDefault="002354FC" w:rsidP="00362DA7">
      <w:pPr>
        <w:pStyle w:val="Heading3"/>
      </w:pPr>
      <w:bookmarkStart w:id="3" w:name="_Ref153365899"/>
      <w:r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 xml:space="preserve">Applicable 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453C3316" w:rsidRPr="0051193C">
        <w:t xml:space="preserve"> </w:t>
      </w:r>
      <w:bookmarkEnd w:id="3"/>
    </w:p>
    <w:p w14:paraId="60D52EC5" w14:textId="59C5895F" w:rsidR="00893120" w:rsidRPr="00893120" w:rsidRDefault="00893120" w:rsidP="00893120">
      <w:pPr>
        <w:pStyle w:val="ListParagraph"/>
        <w:numPr>
          <w:ilvl w:val="0"/>
          <w:numId w:val="31"/>
        </w:numPr>
      </w:pPr>
      <w:r>
        <w:t>Populate</w:t>
      </w:r>
      <w:r w:rsidRPr="0051193C">
        <w:t xml:space="preserve"> Table 1 describing training tool(s)</w:t>
      </w:r>
      <w:r>
        <w:t xml:space="preserve"> and targeted populations</w:t>
      </w:r>
      <w:r w:rsidRPr="0051193C">
        <w:t xml:space="preserve"> </w:t>
      </w:r>
      <w:r>
        <w:t>applicable to</w:t>
      </w:r>
      <w:r w:rsidRPr="0051193C">
        <w:t xml:space="preserve"> this measure.</w:t>
      </w:r>
      <w:r>
        <w:t xml:space="preserve"> </w:t>
      </w:r>
      <w:r w:rsidRPr="00522319">
        <w:t xml:space="preserve">Add additional </w:t>
      </w:r>
      <w:r>
        <w:t>tables</w:t>
      </w:r>
      <w:r w:rsidRPr="00522319">
        <w:t xml:space="preserve"> as needed to capture all relevant Training Tools</w:t>
      </w:r>
      <w:r>
        <w:t>.</w:t>
      </w:r>
      <w:r w:rsidR="00995218">
        <w:rPr>
          <w:b/>
          <w:bCs/>
        </w:rPr>
        <w:t xml:space="preserve"> </w:t>
      </w:r>
      <w:r w:rsidR="00995218">
        <w:rPr>
          <w:i/>
          <w:iCs/>
        </w:rPr>
        <w:t>In completing the following tables, p</w:t>
      </w:r>
      <w:r w:rsidR="00995218" w:rsidRPr="00995218">
        <w:rPr>
          <w:i/>
          <w:iCs/>
        </w:rPr>
        <w:t>lease refer to your organization’s PY1 DCC Training Plan</w:t>
      </w:r>
      <w:r w:rsidR="005D4FC3">
        <w:rPr>
          <w:i/>
          <w:iCs/>
        </w:rPr>
        <w:t>, and note any changes.</w:t>
      </w:r>
    </w:p>
    <w:p w14:paraId="207170DF" w14:textId="204A15E0" w:rsidR="571B8BF1" w:rsidRDefault="005A114C" w:rsidP="00362DA7">
      <w:pPr>
        <w:pStyle w:val="Heading5"/>
      </w:pPr>
      <w:r>
        <w:t>Table 1: Overview of Selected Trainings and Targeted “Applicable Patient-Facing Staff”</w:t>
      </w:r>
    </w:p>
    <w:p w14:paraId="69CB9334" w14:textId="74EF0D59" w:rsidR="0084293A" w:rsidRPr="0084293A" w:rsidRDefault="00522319" w:rsidP="0084293A">
      <w:pPr>
        <w:pStyle w:val="Heading5"/>
      </w:pPr>
      <w:r>
        <w:t>Table 1</w:t>
      </w:r>
      <w:r w:rsidR="0084293A">
        <w:t>.</w:t>
      </w:r>
      <w:r w:rsidR="00AF39FA">
        <w:t>1</w:t>
      </w:r>
      <w:r w:rsidR="0084293A">
        <w:t xml:space="preserve"> Training Tool</w:t>
      </w:r>
      <w:r w:rsidR="00BD0AD8">
        <w:t>/Educational Resource</w:t>
      </w:r>
      <w:r w:rsidR="0084293A">
        <w:t xml:space="preserve"> </w:t>
      </w:r>
      <w:r w:rsidR="00995218">
        <w:t>#</w:t>
      </w:r>
      <w:r w:rsidR="0084293A">
        <w:t>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4225"/>
        <w:gridCol w:w="5845"/>
      </w:tblGrid>
      <w:tr w:rsidR="00C363D5" w14:paraId="16313FB6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41499BF" w14:textId="59A39DF1" w:rsidR="00C363D5" w:rsidRPr="00DD3943" w:rsidRDefault="00C363D5" w:rsidP="00276039">
            <w:pPr>
              <w:spacing w:before="0" w:after="120" w:line="240" w:lineRule="auto"/>
            </w:pPr>
            <w:r w:rsidRPr="00DD3943">
              <w:t>Training Name</w:t>
            </w:r>
          </w:p>
        </w:tc>
        <w:tc>
          <w:tcPr>
            <w:tcW w:w="5845" w:type="dxa"/>
          </w:tcPr>
          <w:p w14:paraId="055B2F46" w14:textId="5D1F7E46" w:rsidR="00C363D5" w:rsidRDefault="00C363D5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0BBB1B2" w14:textId="3C4FCAF4" w:rsidR="008D6B8C" w:rsidRPr="00DD3943" w:rsidRDefault="008D6B8C" w:rsidP="00276039">
            <w:pPr>
              <w:spacing w:before="0" w:after="120" w:line="240" w:lineRule="auto"/>
            </w:pPr>
            <w:r w:rsidRPr="00DD3943">
              <w:t>Training Source/Steward (with citation as relevant)</w:t>
            </w:r>
          </w:p>
        </w:tc>
        <w:tc>
          <w:tcPr>
            <w:tcW w:w="5845" w:type="dxa"/>
          </w:tcPr>
          <w:p w14:paraId="4B9CDF0B" w14:textId="0316EDDB" w:rsidR="008D6B8C" w:rsidRDefault="008D6B8C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F27A5A9" w14:textId="5E6E9594" w:rsidR="002204F7" w:rsidRPr="00DD3943" w:rsidRDefault="00995218" w:rsidP="00276039">
            <w:pPr>
              <w:spacing w:before="0" w:after="120" w:line="240" w:lineRule="auto"/>
            </w:pPr>
            <w:r w:rsidRPr="00995218">
              <w:t>DCC Pillar(s)/Sub-Pillar(s) Addressed by Training</w:t>
            </w:r>
          </w:p>
        </w:tc>
        <w:tc>
          <w:tcPr>
            <w:tcW w:w="5845" w:type="dxa"/>
          </w:tcPr>
          <w:p w14:paraId="14093081" w14:textId="0E10D3C4" w:rsidR="002204F7" w:rsidRDefault="002204F7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326B2D28" w14:textId="7E65A829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D2E4072" w14:textId="5D1ABE66" w:rsidR="002204F7" w:rsidRPr="00DD3943" w:rsidRDefault="00ED34B2" w:rsidP="00276039">
            <w:pPr>
              <w:spacing w:before="0" w:after="120" w:line="240" w:lineRule="auto"/>
            </w:pPr>
            <w:r>
              <w:t xml:space="preserve">Targeted </w:t>
            </w:r>
            <w:r w:rsidR="00BC10E2" w:rsidRPr="00ED34B2">
              <w:rPr>
                <w:u w:val="single"/>
              </w:rPr>
              <w:t xml:space="preserve">Applicable </w:t>
            </w:r>
            <w:r w:rsidR="00BC10E2" w:rsidRPr="00DD3943">
              <w:t>Patient-Facing Staff D</w:t>
            </w:r>
            <w:r w:rsidR="00BD0AD8">
              <w:t>escription</w:t>
            </w:r>
            <w:r w:rsidR="00C16BA5">
              <w:t>/Definition</w:t>
            </w:r>
            <w:r w:rsidR="00BC10E2" w:rsidRPr="00DD3943">
              <w:t xml:space="preserve"> Approved by MassHealth</w:t>
            </w:r>
          </w:p>
        </w:tc>
        <w:tc>
          <w:tcPr>
            <w:tcW w:w="5845" w:type="dxa"/>
          </w:tcPr>
          <w:p w14:paraId="1CF13784" w14:textId="77777777" w:rsidR="002204F7" w:rsidRDefault="002204F7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4AB0EF9" w14:textId="50B60534" w:rsidTr="00267C9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4B025E8" w14:textId="2CE66854" w:rsidR="002204F7" w:rsidRPr="00DD3943" w:rsidRDefault="008D22D4" w:rsidP="00276039">
            <w:pPr>
              <w:spacing w:before="0" w:after="120" w:line="240" w:lineRule="auto"/>
            </w:pPr>
            <w:r w:rsidRPr="00DD3943">
              <w:t xml:space="preserve">Total # of </w:t>
            </w:r>
            <w:r w:rsidR="00BD0AD8">
              <w:t xml:space="preserve">Targeted </w:t>
            </w:r>
            <w:r w:rsidRPr="00BD0AD8">
              <w:rPr>
                <w:u w:val="single"/>
              </w:rPr>
              <w:t>Applicable</w:t>
            </w:r>
            <w:r w:rsidRPr="00DD3943">
              <w:t xml:space="preserve"> Patient-Facing Staff</w:t>
            </w:r>
            <w:r w:rsidR="007C6425" w:rsidRPr="00DD3943">
              <w:t xml:space="preserve">” </w:t>
            </w:r>
            <w:r w:rsidR="00C51B3D" w:rsidRPr="00DD3943">
              <w:t>Captured in Approved Definition</w:t>
            </w:r>
            <w:r w:rsidR="005D4FC3">
              <w:rPr>
                <w:rStyle w:val="FootnoteReference"/>
              </w:rPr>
              <w:footnoteReference w:id="2"/>
            </w:r>
          </w:p>
        </w:tc>
        <w:tc>
          <w:tcPr>
            <w:tcW w:w="5845" w:type="dxa"/>
          </w:tcPr>
          <w:p w14:paraId="71F27F8B" w14:textId="77777777" w:rsidR="002204F7" w:rsidRDefault="002204F7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16A2A32" w14:textId="4E85CD6D" w:rsidR="002204F7" w:rsidRPr="00DD3943" w:rsidRDefault="00C363D5" w:rsidP="00276039">
            <w:pPr>
              <w:spacing w:before="0" w:after="120" w:line="240" w:lineRule="auto"/>
            </w:pPr>
            <w:r w:rsidRPr="00DD3943">
              <w:t xml:space="preserve">Describe how </w:t>
            </w:r>
            <w:r w:rsidR="00D92BCF" w:rsidRPr="00DD3943">
              <w:t xml:space="preserve">“Demonstrated </w:t>
            </w:r>
            <w:r w:rsidRPr="00DD3943">
              <w:t>Competency</w:t>
            </w:r>
            <w:r w:rsidR="00D92BCF" w:rsidRPr="00DD3943">
              <w:t>”</w:t>
            </w:r>
            <w:r w:rsidR="004C133A">
              <w:rPr>
                <w:rStyle w:val="FootnoteReference"/>
              </w:rPr>
              <w:footnoteReference w:id="3"/>
            </w:r>
            <w:r w:rsidRPr="00DD3943">
              <w:t xml:space="preserve"> Will be Assessed for the Training Tool</w:t>
            </w:r>
          </w:p>
        </w:tc>
        <w:tc>
          <w:tcPr>
            <w:tcW w:w="5845" w:type="dxa"/>
          </w:tcPr>
          <w:p w14:paraId="241C2878" w14:textId="77777777" w:rsidR="002204F7" w:rsidRDefault="002204F7" w:rsidP="00276039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4FBC7C" w14:textId="77777777" w:rsidR="00BD0AD8" w:rsidRDefault="00BD0AD8" w:rsidP="00F06E70">
      <w:pPr>
        <w:pStyle w:val="Heading5"/>
      </w:pPr>
    </w:p>
    <w:p w14:paraId="14361D99" w14:textId="4813D111" w:rsidR="00F06E70" w:rsidRPr="0084293A" w:rsidRDefault="00F06E70" w:rsidP="00F06E70">
      <w:pPr>
        <w:pStyle w:val="Heading5"/>
      </w:pPr>
      <w:r>
        <w:t>Table 1</w:t>
      </w:r>
      <w:r w:rsidR="00AF39FA">
        <w:t>.2</w:t>
      </w:r>
      <w:r>
        <w:t xml:space="preserve"> </w:t>
      </w:r>
      <w:r w:rsidR="00BD0AD8">
        <w:t xml:space="preserve">Training Tool/Educational Resource </w:t>
      </w:r>
      <w:r w:rsidR="00995218">
        <w:t>#</w:t>
      </w:r>
      <w:r w:rsidR="00BD0AD8">
        <w:t>2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4225"/>
        <w:gridCol w:w="5845"/>
      </w:tblGrid>
      <w:tr w:rsidR="00BD0AD8" w14:paraId="5B5F9B7E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4139222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>Training Name</w:t>
            </w:r>
          </w:p>
        </w:tc>
        <w:tc>
          <w:tcPr>
            <w:tcW w:w="5845" w:type="dxa"/>
          </w:tcPr>
          <w:p w14:paraId="6DD9E629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1DAB935F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DDD207D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>Training Source/Steward (with citation as relevant)</w:t>
            </w:r>
          </w:p>
        </w:tc>
        <w:tc>
          <w:tcPr>
            <w:tcW w:w="5845" w:type="dxa"/>
          </w:tcPr>
          <w:p w14:paraId="273454F2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65BD0570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A41539D" w14:textId="215D7A2F" w:rsidR="00BD0AD8" w:rsidRPr="00DD3943" w:rsidRDefault="00995218" w:rsidP="00915A38">
            <w:pPr>
              <w:spacing w:before="0" w:after="120" w:line="240" w:lineRule="auto"/>
            </w:pPr>
            <w:r>
              <w:lastRenderedPageBreak/>
              <w:t>DCC Pillar(s)/Sub-Pillar(s) Addressed by Training</w:t>
            </w:r>
          </w:p>
        </w:tc>
        <w:tc>
          <w:tcPr>
            <w:tcW w:w="5845" w:type="dxa"/>
          </w:tcPr>
          <w:p w14:paraId="17319F68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0AB78671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F867D6B" w14:textId="56B98860" w:rsidR="00BD0AD8" w:rsidRPr="00DD3943" w:rsidRDefault="00BD0AD8" w:rsidP="00915A38">
            <w:pPr>
              <w:spacing w:before="0" w:after="120" w:line="240" w:lineRule="auto"/>
            </w:pPr>
            <w:r>
              <w:t xml:space="preserve">Targeted </w:t>
            </w:r>
            <w:r w:rsidRPr="00ED34B2">
              <w:rPr>
                <w:u w:val="single"/>
              </w:rPr>
              <w:t xml:space="preserve">Applicable </w:t>
            </w:r>
            <w:r w:rsidRPr="00DD3943">
              <w:t>Patient-Facing Staff D</w:t>
            </w:r>
            <w:r>
              <w:t>escription</w:t>
            </w:r>
            <w:r w:rsidR="00C16BA5">
              <w:t>/Definition</w:t>
            </w:r>
            <w:r w:rsidRPr="00DD3943">
              <w:t xml:space="preserve"> Approved by MassHealth</w:t>
            </w:r>
          </w:p>
        </w:tc>
        <w:tc>
          <w:tcPr>
            <w:tcW w:w="5845" w:type="dxa"/>
          </w:tcPr>
          <w:p w14:paraId="058642A6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6B288CA2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DAD5001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 xml:space="preserve">Total # of </w:t>
            </w:r>
            <w:r>
              <w:t xml:space="preserve">Targeted </w:t>
            </w:r>
            <w:r w:rsidRPr="00BD0AD8">
              <w:rPr>
                <w:u w:val="single"/>
              </w:rPr>
              <w:t>Applicable</w:t>
            </w:r>
            <w:r w:rsidRPr="00DD3943">
              <w:t xml:space="preserve"> Patient-Facing Staff” Captured in Approved Definition</w:t>
            </w:r>
          </w:p>
        </w:tc>
        <w:tc>
          <w:tcPr>
            <w:tcW w:w="5845" w:type="dxa"/>
          </w:tcPr>
          <w:p w14:paraId="3CE2FD9F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45EBB183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DA814D2" w14:textId="3A93832E" w:rsidR="00BD0AD8" w:rsidRPr="00DD3943" w:rsidRDefault="00BD0AD8" w:rsidP="00915A38">
            <w:pPr>
              <w:spacing w:before="0" w:after="120" w:line="240" w:lineRule="auto"/>
            </w:pPr>
            <w:r w:rsidRPr="00DD3943">
              <w:t>Describe how “Demonstrated Competency”</w:t>
            </w:r>
            <w:r w:rsidR="00286B24" w:rsidRPr="00DD3943">
              <w:t xml:space="preserve"> </w:t>
            </w:r>
            <w:r w:rsidRPr="00DD3943">
              <w:t>Will be Assessed for the Training Tool</w:t>
            </w:r>
          </w:p>
        </w:tc>
        <w:tc>
          <w:tcPr>
            <w:tcW w:w="5845" w:type="dxa"/>
          </w:tcPr>
          <w:p w14:paraId="04337A69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E41644" w14:textId="77777777" w:rsidR="00F06E70" w:rsidRDefault="00F06E70" w:rsidP="00F06E70">
      <w:pPr>
        <w:pStyle w:val="Heading5"/>
      </w:pPr>
    </w:p>
    <w:p w14:paraId="1440A2CB" w14:textId="2E1A0B7B" w:rsidR="00F06E70" w:rsidRPr="0084293A" w:rsidRDefault="00F06E70" w:rsidP="00F06E70">
      <w:pPr>
        <w:pStyle w:val="Heading5"/>
      </w:pPr>
      <w:r>
        <w:t>Table 1</w:t>
      </w:r>
      <w:r w:rsidR="00AF39FA">
        <w:t>.3</w:t>
      </w:r>
      <w:r>
        <w:t xml:space="preserve"> </w:t>
      </w:r>
      <w:r w:rsidR="00BD0AD8">
        <w:t xml:space="preserve">Training Tool/Educational Resource </w:t>
      </w:r>
      <w:r w:rsidR="00995218">
        <w:t>#</w:t>
      </w:r>
      <w:r w:rsidR="00BD0AD8">
        <w:t>3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4225"/>
        <w:gridCol w:w="5845"/>
      </w:tblGrid>
      <w:tr w:rsidR="00BD0AD8" w14:paraId="428B9C1A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801E043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>Training Name</w:t>
            </w:r>
          </w:p>
        </w:tc>
        <w:tc>
          <w:tcPr>
            <w:tcW w:w="5845" w:type="dxa"/>
          </w:tcPr>
          <w:p w14:paraId="6B0539E9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6D02A297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0600D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>Training Source/Steward (with citation as relevant)</w:t>
            </w:r>
          </w:p>
        </w:tc>
        <w:tc>
          <w:tcPr>
            <w:tcW w:w="5845" w:type="dxa"/>
          </w:tcPr>
          <w:p w14:paraId="20A17498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72A59DC5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924691D" w14:textId="5219B659" w:rsidR="00BD0AD8" w:rsidRPr="00DD3943" w:rsidRDefault="00995218" w:rsidP="00915A38">
            <w:pPr>
              <w:spacing w:before="0" w:after="120" w:line="240" w:lineRule="auto"/>
            </w:pPr>
            <w:r>
              <w:t>DCC Pillar(s)/Sub-Pillar(s) Addressed by Training</w:t>
            </w:r>
          </w:p>
        </w:tc>
        <w:tc>
          <w:tcPr>
            <w:tcW w:w="5845" w:type="dxa"/>
          </w:tcPr>
          <w:p w14:paraId="24E14F22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295A995B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6A28746" w14:textId="7516D440" w:rsidR="00BD0AD8" w:rsidRPr="00DD3943" w:rsidRDefault="00BD0AD8" w:rsidP="00915A38">
            <w:pPr>
              <w:spacing w:before="0" w:after="120" w:line="240" w:lineRule="auto"/>
            </w:pPr>
            <w:r>
              <w:t xml:space="preserve">Targeted </w:t>
            </w:r>
            <w:r w:rsidRPr="00ED34B2">
              <w:rPr>
                <w:u w:val="single"/>
              </w:rPr>
              <w:t xml:space="preserve">Applicable </w:t>
            </w:r>
            <w:r w:rsidRPr="00DD3943">
              <w:t>Patient-Facing Staff D</w:t>
            </w:r>
            <w:r>
              <w:t>escription</w:t>
            </w:r>
            <w:r w:rsidR="00C16BA5">
              <w:t>/Definition</w:t>
            </w:r>
            <w:r w:rsidRPr="00DD3943">
              <w:t xml:space="preserve"> Approved by MassHealth</w:t>
            </w:r>
          </w:p>
        </w:tc>
        <w:tc>
          <w:tcPr>
            <w:tcW w:w="5845" w:type="dxa"/>
          </w:tcPr>
          <w:p w14:paraId="342C7A3F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4047821C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3BA0311" w14:textId="77777777" w:rsidR="00BD0AD8" w:rsidRPr="00DD3943" w:rsidRDefault="00BD0AD8" w:rsidP="00915A38">
            <w:pPr>
              <w:spacing w:before="0" w:after="120" w:line="240" w:lineRule="auto"/>
            </w:pPr>
            <w:r w:rsidRPr="00DD3943">
              <w:t xml:space="preserve">Total # of </w:t>
            </w:r>
            <w:r>
              <w:t xml:space="preserve">Targeted </w:t>
            </w:r>
            <w:r w:rsidRPr="00BD0AD8">
              <w:rPr>
                <w:u w:val="single"/>
              </w:rPr>
              <w:t>Applicable</w:t>
            </w:r>
            <w:r w:rsidRPr="00DD3943">
              <w:t xml:space="preserve"> Patient-Facing Staff” Captured in Approved Definition</w:t>
            </w:r>
          </w:p>
        </w:tc>
        <w:tc>
          <w:tcPr>
            <w:tcW w:w="5845" w:type="dxa"/>
          </w:tcPr>
          <w:p w14:paraId="62144FD5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AD8" w14:paraId="56FFAF75" w14:textId="77777777" w:rsidTr="00267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573CF3" w14:textId="25E96F90" w:rsidR="00BD0AD8" w:rsidRPr="00DD3943" w:rsidRDefault="00BD0AD8" w:rsidP="00915A38">
            <w:pPr>
              <w:spacing w:before="0" w:after="120" w:line="240" w:lineRule="auto"/>
            </w:pPr>
            <w:r w:rsidRPr="00DD3943">
              <w:t>Describe how “Demonstrated Competency” Will be Assessed for the Training Tool</w:t>
            </w:r>
          </w:p>
        </w:tc>
        <w:tc>
          <w:tcPr>
            <w:tcW w:w="5845" w:type="dxa"/>
          </w:tcPr>
          <w:p w14:paraId="37C9E269" w14:textId="77777777" w:rsidR="00BD0AD8" w:rsidRDefault="00BD0AD8" w:rsidP="00915A38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D159D" w14:textId="2B9BB79A" w:rsidR="00E6382E" w:rsidRDefault="002354FC" w:rsidP="1784D28E">
      <w:pPr>
        <w:pStyle w:val="Heading3"/>
        <w:spacing w:before="400"/>
      </w:pPr>
      <w:r>
        <w:t xml:space="preserve">Section 2: </w:t>
      </w:r>
      <w:r w:rsidR="00936BBA">
        <w:t xml:space="preserve">PY2 </w:t>
      </w:r>
      <w:r w:rsidR="7700C7C0">
        <w:t>Disability Competent Care Training Data</w:t>
      </w:r>
    </w:p>
    <w:p w14:paraId="08042B76" w14:textId="138D8504" w:rsidR="000A15AF" w:rsidRPr="00BD4784" w:rsidRDefault="000A15AF" w:rsidP="001305C7">
      <w:pPr>
        <w:pStyle w:val="ListParagraph"/>
        <w:numPr>
          <w:ilvl w:val="0"/>
          <w:numId w:val="30"/>
        </w:numPr>
      </w:pPr>
      <w:r w:rsidRPr="00AA0A0B">
        <w:rPr>
          <w:bCs/>
        </w:rPr>
        <w:t xml:space="preserve">Total # of </w:t>
      </w:r>
      <w:r w:rsidR="00286B24" w:rsidRPr="00BF631A">
        <w:rPr>
          <w:bCs/>
          <w:u w:val="single"/>
        </w:rPr>
        <w:t>All</w:t>
      </w:r>
      <w:r w:rsidR="00286B24">
        <w:rPr>
          <w:bCs/>
        </w:rPr>
        <w:t xml:space="preserve"> </w:t>
      </w:r>
      <w:r w:rsidRPr="00AA0A0B">
        <w:rPr>
          <w:bCs/>
        </w:rPr>
        <w:t xml:space="preserve">Patient-Facing Staff at the </w:t>
      </w:r>
      <w:r w:rsidR="00286B24">
        <w:rPr>
          <w:bCs/>
        </w:rPr>
        <w:t>CBHC</w:t>
      </w:r>
      <w:r w:rsidR="003E143F">
        <w:rPr>
          <w:rStyle w:val="FootnoteReference"/>
          <w:bCs/>
        </w:rPr>
        <w:footnoteReference w:id="4"/>
      </w:r>
      <w:r w:rsidR="00BD4784">
        <w:rPr>
          <w:bCs/>
        </w:rPr>
        <w:t>:</w:t>
      </w:r>
      <w:r w:rsidR="00286B24">
        <w:rPr>
          <w:bCs/>
        </w:rPr>
        <w:t xml:space="preserve"> </w:t>
      </w:r>
      <w:r w:rsidR="00BD4784">
        <w:rPr>
          <w:bCs/>
        </w:rPr>
        <w:t>________________</w:t>
      </w:r>
    </w:p>
    <w:p w14:paraId="739BF330" w14:textId="77777777" w:rsidR="00BD4784" w:rsidRDefault="00BD4784" w:rsidP="00BD4784">
      <w:pPr>
        <w:pStyle w:val="ListParagraph"/>
        <w:ind w:left="360"/>
      </w:pPr>
    </w:p>
    <w:p w14:paraId="269E1E37" w14:textId="3EE10BDB" w:rsidR="00897798" w:rsidRPr="00ED69C7" w:rsidRDefault="00805E64" w:rsidP="001305C7">
      <w:pPr>
        <w:pStyle w:val="ListParagraph"/>
        <w:numPr>
          <w:ilvl w:val="0"/>
          <w:numId w:val="30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 w:rsidR="003A6FDE">
        <w:t>with</w:t>
      </w:r>
      <w:r>
        <w:t xml:space="preserve">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</w:t>
      </w:r>
      <w:r w:rsidR="00A937AA">
        <w:rPr>
          <w:i/>
          <w:iCs/>
        </w:rPr>
        <w:t xml:space="preserve">all the </w:t>
      </w:r>
      <w:r w:rsidR="003538BE">
        <w:rPr>
          <w:i/>
          <w:iCs/>
        </w:rPr>
        <w:t>CBHC’s</w:t>
      </w:r>
      <w:r w:rsidR="00A937AA">
        <w:rPr>
          <w:i/>
          <w:iCs/>
        </w:rPr>
        <w:t xml:space="preserve"> DCC training tools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72A469F9" w:rsidR="00ED69C7" w:rsidRDefault="00ED69C7" w:rsidP="00ED69C7">
      <w:pPr>
        <w:pStyle w:val="Heading5"/>
      </w:pPr>
      <w:r>
        <w:lastRenderedPageBreak/>
        <w:t xml:space="preserve">Table 2: </w:t>
      </w:r>
      <w:r w:rsidR="00936BBA">
        <w:t>C</w:t>
      </w:r>
      <w:r w:rsidRPr="00ED69C7">
        <w:t>QEIP Disability Competent Care Training Data</w:t>
      </w:r>
    </w:p>
    <w:p w14:paraId="1AD0BFCD" w14:textId="451500F1" w:rsidR="00ED69C7" w:rsidRPr="0084293A" w:rsidRDefault="00ED69C7" w:rsidP="00ED69C7">
      <w:pPr>
        <w:pStyle w:val="Heading5"/>
      </w:pPr>
      <w:r>
        <w:t>Table 2</w:t>
      </w:r>
      <w:r w:rsidR="00AF39FA">
        <w:t>.1</w:t>
      </w:r>
      <w:r>
        <w:t xml:space="preserve"> Training Tool </w:t>
      </w:r>
      <w:r w:rsidR="005D4FC3">
        <w:t>#</w:t>
      </w:r>
      <w:r>
        <w:t>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5130"/>
        <w:gridCol w:w="4945"/>
      </w:tblGrid>
      <w:tr w:rsidR="00897798" w14:paraId="5DB0975C" w14:textId="77777777" w:rsidTr="00EE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69FAF5BC" w14:textId="77777777" w:rsidR="00897798" w:rsidRPr="571B8BF1" w:rsidRDefault="00897798" w:rsidP="005D4FC3">
            <w:pPr>
              <w:spacing w:before="0" w:after="0"/>
            </w:pPr>
            <w:r w:rsidRPr="571B8BF1">
              <w:t>Training Name</w:t>
            </w:r>
          </w:p>
        </w:tc>
        <w:tc>
          <w:tcPr>
            <w:tcW w:w="4945" w:type="dxa"/>
          </w:tcPr>
          <w:p w14:paraId="5BB22E8C" w14:textId="77777777" w:rsidR="00897798" w:rsidRDefault="00897798" w:rsidP="005D4FC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59EA6F30" w14:textId="77777777" w:rsidTr="00EE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2F8B2FD9" w14:textId="1B41F35F" w:rsidR="00897798" w:rsidRPr="005D4FC3" w:rsidRDefault="00897798" w:rsidP="005D4FC3">
            <w:pPr>
              <w:spacing w:before="0" w:after="0"/>
              <w:rPr>
                <w:b w:val="0"/>
              </w:rPr>
            </w:pPr>
            <w:r w:rsidRPr="571B8BF1">
              <w:t xml:space="preserve">Total # of </w:t>
            </w:r>
            <w:r w:rsidRPr="00EE4CC7">
              <w:rPr>
                <w:u w:val="single"/>
              </w:rPr>
              <w:t>Applicable</w:t>
            </w:r>
            <w:r w:rsidRPr="571B8BF1">
              <w:t xml:space="preserve"> Patient-Facing Staff</w:t>
            </w:r>
            <w:r w:rsidR="00EE4CC7">
              <w:t xml:space="preserve"> </w:t>
            </w:r>
            <w:r>
              <w:t>Captured in Approved Definition</w:t>
            </w:r>
            <w:r w:rsidR="00D67A24">
              <w:t xml:space="preserve"> </w:t>
            </w:r>
            <w:r w:rsidR="005D4FC3">
              <w:t>(from Table 1</w:t>
            </w:r>
            <w:r w:rsidR="00AF39FA">
              <w:t>.1</w:t>
            </w:r>
            <w:r w:rsidR="005D4FC3">
              <w:t>)</w:t>
            </w:r>
          </w:p>
        </w:tc>
        <w:tc>
          <w:tcPr>
            <w:tcW w:w="4945" w:type="dxa"/>
          </w:tcPr>
          <w:p w14:paraId="09B75953" w14:textId="77777777" w:rsidR="00897798" w:rsidRDefault="00897798" w:rsidP="005D4FC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EE4CC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1B85A75" w14:textId="7846A36D" w:rsidR="00897798" w:rsidRPr="571B8BF1" w:rsidRDefault="00897798" w:rsidP="005D4FC3">
            <w:pPr>
              <w:spacing w:before="0" w:after="0"/>
            </w:pPr>
            <w:r>
              <w:t xml:space="preserve">Total # of </w:t>
            </w:r>
            <w:r w:rsidR="0078078F" w:rsidRPr="00416AF9">
              <w:rPr>
                <w:u w:val="single"/>
              </w:rPr>
              <w:t>Applicable</w:t>
            </w:r>
            <w:r w:rsidR="0078078F" w:rsidRPr="00416AF9">
              <w:t xml:space="preserve"> </w:t>
            </w:r>
            <w:r>
              <w:t>Patient-Facing Staff</w:t>
            </w:r>
            <w:r w:rsidR="0078078F">
              <w:t xml:space="preserve">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>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4945" w:type="dxa"/>
          </w:tcPr>
          <w:p w14:paraId="6873020F" w14:textId="77777777" w:rsidR="00897798" w:rsidRDefault="00897798" w:rsidP="005D4FC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EE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434774C5" w14:textId="4E8335DB" w:rsidR="0078078F" w:rsidRDefault="0078078F" w:rsidP="005D4FC3">
            <w:pPr>
              <w:spacing w:before="0" w:after="0"/>
            </w:pPr>
            <w:r>
              <w:t xml:space="preserve">Total # of </w:t>
            </w:r>
            <w:r w:rsidRPr="00416AF9">
              <w:rPr>
                <w:u w:val="single"/>
              </w:rPr>
              <w:t>Applicable</w:t>
            </w:r>
            <w:r>
              <w:t xml:space="preserve"> Patient-Facing Staff</w:t>
            </w:r>
            <w:r w:rsidR="00416AF9">
              <w:t xml:space="preserve"> </w:t>
            </w:r>
            <w:r>
              <w:t xml:space="preserve">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</w:t>
            </w:r>
            <w:r w:rsidR="00A937AA">
              <w:t>5</w:t>
            </w:r>
          </w:p>
        </w:tc>
        <w:tc>
          <w:tcPr>
            <w:tcW w:w="4945" w:type="dxa"/>
          </w:tcPr>
          <w:p w14:paraId="27578CA0" w14:textId="77777777" w:rsidR="0078078F" w:rsidRDefault="0078078F" w:rsidP="005D4FC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661DCA24" w:rsidR="00EB0F1F" w:rsidRPr="0084293A" w:rsidRDefault="00EB0F1F" w:rsidP="00EB0F1F">
      <w:pPr>
        <w:pStyle w:val="Heading5"/>
      </w:pPr>
      <w:r>
        <w:t>Table 2</w:t>
      </w:r>
      <w:r w:rsidR="00AF39FA">
        <w:t>.2</w:t>
      </w:r>
      <w:r>
        <w:t xml:space="preserve">. Training Tool </w:t>
      </w:r>
      <w:r w:rsidR="00416AF9">
        <w:t>#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5130"/>
        <w:gridCol w:w="4945"/>
      </w:tblGrid>
      <w:tr w:rsidR="00416AF9" w14:paraId="562D5805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8E21A33" w14:textId="77777777" w:rsidR="00416AF9" w:rsidRPr="571B8BF1" w:rsidRDefault="00416AF9" w:rsidP="00915A38">
            <w:pPr>
              <w:spacing w:before="0" w:after="0"/>
            </w:pPr>
            <w:r w:rsidRPr="571B8BF1">
              <w:t>Training Name</w:t>
            </w:r>
          </w:p>
        </w:tc>
        <w:tc>
          <w:tcPr>
            <w:tcW w:w="4945" w:type="dxa"/>
          </w:tcPr>
          <w:p w14:paraId="3513DDB6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139FE290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2496ADE8" w14:textId="1E7B0D03" w:rsidR="00416AF9" w:rsidRPr="005D4FC3" w:rsidRDefault="00416AF9" w:rsidP="00915A38">
            <w:pPr>
              <w:spacing w:before="0" w:after="0"/>
              <w:rPr>
                <w:b w:val="0"/>
              </w:rPr>
            </w:pPr>
            <w:r w:rsidRPr="571B8BF1">
              <w:t xml:space="preserve">Total # of </w:t>
            </w:r>
            <w:r w:rsidRPr="00EE4CC7">
              <w:rPr>
                <w:u w:val="single"/>
              </w:rPr>
              <w:t>Applicable</w:t>
            </w:r>
            <w:r w:rsidRPr="571B8BF1">
              <w:t xml:space="preserve"> Patient-Facing Staff</w:t>
            </w:r>
            <w:r>
              <w:t xml:space="preserve"> Captured in Approved Definition (from Table 1</w:t>
            </w:r>
            <w:r w:rsidR="00AF39FA">
              <w:t>.2</w:t>
            </w:r>
            <w:r>
              <w:t>)</w:t>
            </w:r>
          </w:p>
        </w:tc>
        <w:tc>
          <w:tcPr>
            <w:tcW w:w="4945" w:type="dxa"/>
          </w:tcPr>
          <w:p w14:paraId="439A5AF3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1680B544" w14:textId="77777777" w:rsidTr="00915A3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77C37052" w14:textId="77777777" w:rsidR="00416AF9" w:rsidRPr="571B8BF1" w:rsidRDefault="00416AF9" w:rsidP="00915A38">
            <w:pPr>
              <w:spacing w:before="0" w:after="0"/>
            </w:pPr>
            <w:r>
              <w:t xml:space="preserve">Total # of </w:t>
            </w:r>
            <w:r w:rsidRPr="00416AF9">
              <w:rPr>
                <w:u w:val="single"/>
              </w:rPr>
              <w:t>Applicable</w:t>
            </w:r>
            <w:r w:rsidRPr="00416AF9">
              <w:t xml:space="preserve"> </w:t>
            </w:r>
            <w:r>
              <w:t xml:space="preserve">Patient-Facing Staff that Completed the Training in the 24 Months Preceding December 31, 2025 </w:t>
            </w:r>
          </w:p>
        </w:tc>
        <w:tc>
          <w:tcPr>
            <w:tcW w:w="4945" w:type="dxa"/>
          </w:tcPr>
          <w:p w14:paraId="1FB8FAF8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57D888DC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62B6BBE1" w14:textId="77777777" w:rsidR="00416AF9" w:rsidRDefault="00416AF9" w:rsidP="00915A38">
            <w:pPr>
              <w:spacing w:before="0" w:after="0"/>
            </w:pPr>
            <w:r>
              <w:t xml:space="preserve">Total # of </w:t>
            </w:r>
            <w:r w:rsidRPr="00416AF9">
              <w:rPr>
                <w:u w:val="single"/>
              </w:rPr>
              <w:t>Applicable</w:t>
            </w:r>
            <w:r>
              <w:t xml:space="preserve"> Patient-Facing Staff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2025</w:t>
            </w:r>
          </w:p>
        </w:tc>
        <w:tc>
          <w:tcPr>
            <w:tcW w:w="4945" w:type="dxa"/>
          </w:tcPr>
          <w:p w14:paraId="1752A033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D1BAA8" w14:textId="77777777" w:rsidR="00EB0F1F" w:rsidRDefault="00EB0F1F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367D10" w14:textId="61B73E77" w:rsidR="0008339D" w:rsidRDefault="0008339D" w:rsidP="00416AF9">
      <w:pPr>
        <w:pStyle w:val="Heading5"/>
      </w:pPr>
      <w:r>
        <w:t>Table 2</w:t>
      </w:r>
      <w:r w:rsidR="00AF39FA">
        <w:t>.3.</w:t>
      </w:r>
      <w:r>
        <w:t xml:space="preserve"> Training Tool </w:t>
      </w:r>
      <w:r w:rsidR="00416AF9">
        <w:t>#</w:t>
      </w:r>
      <w:r>
        <w:t>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5130"/>
        <w:gridCol w:w="4945"/>
      </w:tblGrid>
      <w:tr w:rsidR="00416AF9" w14:paraId="060DD93F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290752F0" w14:textId="77777777" w:rsidR="00416AF9" w:rsidRPr="571B8BF1" w:rsidRDefault="00416AF9" w:rsidP="00915A38">
            <w:pPr>
              <w:spacing w:before="0" w:after="0"/>
            </w:pPr>
            <w:r w:rsidRPr="571B8BF1">
              <w:t>Training Name</w:t>
            </w:r>
          </w:p>
        </w:tc>
        <w:tc>
          <w:tcPr>
            <w:tcW w:w="4945" w:type="dxa"/>
          </w:tcPr>
          <w:p w14:paraId="19059410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73397318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5C53F889" w14:textId="53BDC07B" w:rsidR="00416AF9" w:rsidRPr="005D4FC3" w:rsidRDefault="00416AF9" w:rsidP="00915A38">
            <w:pPr>
              <w:spacing w:before="0" w:after="0"/>
              <w:rPr>
                <w:b w:val="0"/>
              </w:rPr>
            </w:pPr>
            <w:r w:rsidRPr="571B8BF1">
              <w:t xml:space="preserve">Total # of </w:t>
            </w:r>
            <w:r w:rsidRPr="00EE4CC7">
              <w:rPr>
                <w:u w:val="single"/>
              </w:rPr>
              <w:t>Applicable</w:t>
            </w:r>
            <w:r w:rsidRPr="571B8BF1">
              <w:t xml:space="preserve"> Patient-Facing Staff</w:t>
            </w:r>
            <w:r>
              <w:t xml:space="preserve"> Captured in Approved Definition (from Table 1</w:t>
            </w:r>
            <w:r w:rsidR="00AF39FA">
              <w:t>.3</w:t>
            </w:r>
            <w:r>
              <w:t>)</w:t>
            </w:r>
          </w:p>
        </w:tc>
        <w:tc>
          <w:tcPr>
            <w:tcW w:w="4945" w:type="dxa"/>
          </w:tcPr>
          <w:p w14:paraId="1C7297E2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000E1C15" w14:textId="77777777" w:rsidTr="00915A3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7E01502F" w14:textId="77777777" w:rsidR="00416AF9" w:rsidRPr="571B8BF1" w:rsidRDefault="00416AF9" w:rsidP="00915A38">
            <w:pPr>
              <w:spacing w:before="0" w:after="0"/>
            </w:pPr>
            <w:r>
              <w:t xml:space="preserve">Total # of </w:t>
            </w:r>
            <w:r w:rsidRPr="00416AF9">
              <w:rPr>
                <w:u w:val="single"/>
              </w:rPr>
              <w:t>Applicable</w:t>
            </w:r>
            <w:r w:rsidRPr="00416AF9">
              <w:t xml:space="preserve"> </w:t>
            </w:r>
            <w:r>
              <w:t xml:space="preserve">Patient-Facing Staff that Completed the Training in the 24 Months Preceding December 31, 2025 </w:t>
            </w:r>
          </w:p>
        </w:tc>
        <w:tc>
          <w:tcPr>
            <w:tcW w:w="4945" w:type="dxa"/>
          </w:tcPr>
          <w:p w14:paraId="136E0DA5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6AF9" w14:paraId="4B856558" w14:textId="77777777" w:rsidTr="0091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3857FA64" w14:textId="77777777" w:rsidR="00416AF9" w:rsidRDefault="00416AF9" w:rsidP="00915A38">
            <w:pPr>
              <w:spacing w:before="0" w:after="0"/>
            </w:pPr>
            <w:r>
              <w:t xml:space="preserve">Total # of </w:t>
            </w:r>
            <w:r w:rsidRPr="00416AF9">
              <w:rPr>
                <w:u w:val="single"/>
              </w:rPr>
              <w:t>Applicable</w:t>
            </w:r>
            <w:r>
              <w:t xml:space="preserve"> Patient-Facing Staff that Completed the Training </w:t>
            </w:r>
            <w:r w:rsidRPr="0078078F">
              <w:rPr>
                <w:u w:val="single"/>
              </w:rPr>
              <w:t>and</w:t>
            </w:r>
            <w:r w:rsidRPr="000B6341"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2025</w:t>
            </w:r>
          </w:p>
        </w:tc>
        <w:tc>
          <w:tcPr>
            <w:tcW w:w="4945" w:type="dxa"/>
          </w:tcPr>
          <w:p w14:paraId="222DA0FA" w14:textId="77777777" w:rsidR="00416AF9" w:rsidRDefault="00416AF9" w:rsidP="00915A3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4"/>
      <w:footerReference w:type="default" r:id="rId15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D283" w14:textId="77777777" w:rsidR="00F3193A" w:rsidRDefault="00F3193A" w:rsidP="00240F61">
      <w:pPr>
        <w:spacing w:before="0" w:after="0" w:line="240" w:lineRule="auto"/>
      </w:pPr>
      <w:r>
        <w:separator/>
      </w:r>
    </w:p>
  </w:endnote>
  <w:endnote w:type="continuationSeparator" w:id="0">
    <w:p w14:paraId="2BFD8474" w14:textId="77777777" w:rsidR="00F3193A" w:rsidRDefault="00F3193A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16AEDA0" w14:textId="77777777" w:rsidR="00F3193A" w:rsidRDefault="00F319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E7EBB" w14:textId="47DA140E" w:rsidR="00BA66E2" w:rsidRDefault="00BA66E2" w:rsidP="004B45C8">
        <w:pPr>
          <w:pStyle w:val="Footer"/>
          <w:jc w:val="lef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1C36EC06" wp14:editId="0F702E85">
                  <wp:simplePos x="0" y="0"/>
                  <wp:positionH relativeFrom="page">
                    <wp:align>left</wp:align>
                  </wp:positionH>
                  <wp:positionV relativeFrom="paragraph">
                    <wp:posOffset>130275</wp:posOffset>
                  </wp:positionV>
                  <wp:extent cx="7863840" cy="150495"/>
                  <wp:effectExtent l="0" t="0" r="3810" b="1905"/>
                  <wp:wrapNone/>
                  <wp:docPr id="1348897755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863840" cy="150495"/>
                            <a:chOff x="0" y="0"/>
                            <a:chExt cx="114005" cy="4364"/>
                          </a:xfrm>
                        </wpg:grpSpPr>
                        <wps:wsp>
                          <wps:cNvPr id="16993632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2414218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6624540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4665113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30AF982" id="Group 237698529" o:spid="_x0000_s1026" alt="&quot;&quot;" style="position:absolute;margin-left:0;margin-top:10.25pt;width:619.2pt;height:11.85pt;z-index:-251658240;mso-position-horizontal:left;mso-position-horizontal-relative:pag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" fillcolor="#388557 [3205]" stroked="f">
                    <v:textbox inset="2.59156mm,1.2958mm,2.59156mm,1.2958mm"/>
                  </v:rect>
                  <w10:wrap anchorx="page"/>
                </v:group>
              </w:pict>
            </mc:Fallback>
          </mc:AlternateContent>
        </w:r>
      </w:p>
      <w:p w14:paraId="30078F27" w14:textId="47DA140E" w:rsidR="00240F61" w:rsidRDefault="00BA66E2" w:rsidP="00BA66E2">
        <w:pPr>
          <w:pStyle w:val="Footer"/>
          <w:jc w:val="left"/>
        </w:pPr>
        <w:r>
          <w:t>CBHC</w:t>
        </w:r>
        <w:r w:rsidR="004B45C8">
          <w:t xml:space="preserve"> QEIP: </w:t>
        </w:r>
        <w:r w:rsidR="004F7DA0">
          <w:t xml:space="preserve">Performance Year 2: </w:t>
        </w:r>
        <w:r w:rsidR="004B45C8" w:rsidRPr="00D811AE">
          <w:t>Disability Competent Care Training Report</w:t>
        </w:r>
        <w:r w:rsidR="004B45C8" w:rsidRPr="003F61F7">
          <w:t xml:space="preserve"> –</w:t>
        </w:r>
        <w:r w:rsidR="004B45C8">
          <w:t xml:space="preserve"> </w:t>
        </w:r>
        <w:r w:rsidR="004F7DA0">
          <w:t>Due March 31, 2026</w:t>
        </w:r>
        <w:r w:rsidR="004B45C8">
          <w:tab/>
        </w:r>
        <w:r w:rsidR="004B45C8">
          <w:fldChar w:fldCharType="begin"/>
        </w:r>
        <w:r w:rsidR="004B45C8">
          <w:instrText xml:space="preserve"> PAGE   \* MERGEFORMAT </w:instrText>
        </w:r>
        <w:r w:rsidR="004B45C8">
          <w:fldChar w:fldCharType="separate"/>
        </w:r>
        <w:r w:rsidR="004B45C8">
          <w:rPr>
            <w:noProof/>
          </w:rPr>
          <w:t>2</w:t>
        </w:r>
        <w:r w:rsidR="004B45C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CE23" w14:textId="77777777" w:rsidR="00F3193A" w:rsidRDefault="00F3193A" w:rsidP="00240F61">
      <w:pPr>
        <w:spacing w:before="0" w:after="0" w:line="240" w:lineRule="auto"/>
      </w:pPr>
      <w:r>
        <w:separator/>
      </w:r>
    </w:p>
  </w:footnote>
  <w:footnote w:type="continuationSeparator" w:id="0">
    <w:p w14:paraId="0BB4F304" w14:textId="77777777" w:rsidR="00F3193A" w:rsidRDefault="00F3193A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7ED7F6D8" w14:textId="77777777" w:rsidR="00F3193A" w:rsidRDefault="00F3193A">
      <w:pPr>
        <w:spacing w:before="0" w:after="0" w:line="240" w:lineRule="auto"/>
      </w:pPr>
    </w:p>
  </w:footnote>
  <w:footnote w:id="2">
    <w:p w14:paraId="1E3D19A3" w14:textId="634E22BD" w:rsidR="005D4FC3" w:rsidRPr="005D4FC3" w:rsidRDefault="005D4FC3">
      <w:pPr>
        <w:pStyle w:val="FootnoteText"/>
        <w:rPr>
          <w:sz w:val="22"/>
          <w:szCs w:val="22"/>
        </w:rPr>
      </w:pPr>
      <w:r w:rsidRPr="005D4FC3">
        <w:rPr>
          <w:rStyle w:val="FootnoteReference"/>
          <w:sz w:val="22"/>
          <w:szCs w:val="22"/>
        </w:rPr>
        <w:footnoteRef/>
      </w:r>
      <w:r w:rsidRPr="005D4FC3">
        <w:rPr>
          <w:sz w:val="22"/>
          <w:szCs w:val="22"/>
        </w:rPr>
        <w:t xml:space="preserve"> </w:t>
      </w:r>
      <w:r w:rsidRPr="005D4FC3">
        <w:rPr>
          <w:bCs/>
          <w:sz w:val="22"/>
          <w:szCs w:val="22"/>
        </w:rPr>
        <w:t>This number should reflect current staff number, which may be similar to what was report</w:t>
      </w:r>
      <w:r w:rsidR="00AF269E">
        <w:rPr>
          <w:bCs/>
          <w:sz w:val="22"/>
          <w:szCs w:val="22"/>
        </w:rPr>
        <w:t>ed</w:t>
      </w:r>
      <w:r w:rsidRPr="005D4FC3">
        <w:rPr>
          <w:bCs/>
          <w:sz w:val="22"/>
          <w:szCs w:val="22"/>
        </w:rPr>
        <w:t xml:space="preserve"> in the PY1 DCC Training Plan. This is to account for variation staff numbers, for example, due to turnover.</w:t>
      </w:r>
    </w:p>
  </w:footnote>
  <w:footnote w:id="3">
    <w:p w14:paraId="4A5CFE9E" w14:textId="009323FD" w:rsidR="004C133A" w:rsidRPr="005D4FC3" w:rsidRDefault="004C133A" w:rsidP="004C133A">
      <w:pPr>
        <w:spacing w:before="0" w:after="0"/>
        <w:contextualSpacing/>
      </w:pPr>
      <w:r w:rsidRPr="005D4FC3">
        <w:rPr>
          <w:rStyle w:val="FootnoteReference"/>
        </w:rPr>
        <w:footnoteRef/>
      </w:r>
      <w:r w:rsidRPr="005D4FC3">
        <w:t xml:space="preserve"> Demonstrated competency in a targeted disability competent care training area is defined as demonstrated ability to apply the knowledge and/or skills targeted for improvement through a disability competent care training exercise.</w:t>
      </w:r>
    </w:p>
    <w:p w14:paraId="7E26B399" w14:textId="6CA0CCA3" w:rsidR="004C133A" w:rsidRDefault="004C133A">
      <w:pPr>
        <w:pStyle w:val="FootnoteText"/>
      </w:pPr>
    </w:p>
  </w:footnote>
  <w:footnote w:id="4">
    <w:p w14:paraId="220A040F" w14:textId="29C099AB" w:rsidR="003E143F" w:rsidRDefault="003E143F" w:rsidP="0000735A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="00286B24">
        <w:t xml:space="preserve">Report the </w:t>
      </w:r>
      <w:r w:rsidR="00BF631A">
        <w:t xml:space="preserve">number of </w:t>
      </w:r>
      <w:r w:rsidR="00BF631A" w:rsidRPr="00BF631A">
        <w:rPr>
          <w:u w:val="single"/>
        </w:rPr>
        <w:t>all</w:t>
      </w:r>
      <w:r w:rsidR="00BF631A">
        <w:t xml:space="preserve"> patient-facing staff at the CBHC. Please use MassHealth’s definition for patient-facing staff: </w:t>
      </w:r>
      <w:r w:rsidR="0000735A">
        <w:t>Patient-facing staff are employed CBHC staff whose role requires regular interaction with patients (and/or patients’ caregivers). Patient-facing staff may be clinical (i.e., providing or supporting clinical services, such as clinical providers) or non-clinical (i.e., providing or supporting non-clinical services, such as food service staff, administrative staff, etc.). Contracted providers or staff are not included in this definition of patient-facing staff.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30DBA"/>
    <w:multiLevelType w:val="hybridMultilevel"/>
    <w:tmpl w:val="D494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60B3"/>
    <w:multiLevelType w:val="hybridMultilevel"/>
    <w:tmpl w:val="6B38BDA2"/>
    <w:lvl w:ilvl="0" w:tplc="A8706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7"/>
  </w:num>
  <w:num w:numId="2" w16cid:durableId="1308313967">
    <w:abstractNumId w:val="8"/>
  </w:num>
  <w:num w:numId="3" w16cid:durableId="1923827780">
    <w:abstractNumId w:val="12"/>
  </w:num>
  <w:num w:numId="4" w16cid:durableId="1559783189">
    <w:abstractNumId w:val="14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8"/>
  </w:num>
  <w:num w:numId="13" w16cid:durableId="499809990">
    <w:abstractNumId w:val="13"/>
  </w:num>
  <w:num w:numId="14" w16cid:durableId="1128818273">
    <w:abstractNumId w:val="9"/>
  </w:num>
  <w:num w:numId="15" w16cid:durableId="1408457815">
    <w:abstractNumId w:val="16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5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1"/>
  </w:num>
  <w:num w:numId="31" w16cid:durableId="1025909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0735A"/>
    <w:rsid w:val="0001080A"/>
    <w:rsid w:val="00014750"/>
    <w:rsid w:val="0001763B"/>
    <w:rsid w:val="00023E3F"/>
    <w:rsid w:val="000373A5"/>
    <w:rsid w:val="0004008C"/>
    <w:rsid w:val="0004141A"/>
    <w:rsid w:val="00041679"/>
    <w:rsid w:val="0004303D"/>
    <w:rsid w:val="000518A6"/>
    <w:rsid w:val="00053141"/>
    <w:rsid w:val="0005626E"/>
    <w:rsid w:val="000612C1"/>
    <w:rsid w:val="00062C83"/>
    <w:rsid w:val="00064F30"/>
    <w:rsid w:val="00077A0B"/>
    <w:rsid w:val="00082B0C"/>
    <w:rsid w:val="0008339D"/>
    <w:rsid w:val="00083C42"/>
    <w:rsid w:val="00087CA4"/>
    <w:rsid w:val="00092C75"/>
    <w:rsid w:val="000936B7"/>
    <w:rsid w:val="000941E8"/>
    <w:rsid w:val="000A15AF"/>
    <w:rsid w:val="000A263A"/>
    <w:rsid w:val="000A425F"/>
    <w:rsid w:val="000B2E1C"/>
    <w:rsid w:val="000B5460"/>
    <w:rsid w:val="000B5FBA"/>
    <w:rsid w:val="000B6341"/>
    <w:rsid w:val="000C224B"/>
    <w:rsid w:val="000C2884"/>
    <w:rsid w:val="000C4A30"/>
    <w:rsid w:val="000C6A20"/>
    <w:rsid w:val="000C7B89"/>
    <w:rsid w:val="000D0BC6"/>
    <w:rsid w:val="000D1834"/>
    <w:rsid w:val="000D5684"/>
    <w:rsid w:val="000F0D7F"/>
    <w:rsid w:val="000F3F75"/>
    <w:rsid w:val="000F451E"/>
    <w:rsid w:val="000F55B3"/>
    <w:rsid w:val="001014EB"/>
    <w:rsid w:val="00101C1E"/>
    <w:rsid w:val="00105526"/>
    <w:rsid w:val="00106648"/>
    <w:rsid w:val="00114DDA"/>
    <w:rsid w:val="00121A0D"/>
    <w:rsid w:val="00122D8B"/>
    <w:rsid w:val="00125240"/>
    <w:rsid w:val="00125D9C"/>
    <w:rsid w:val="001305C7"/>
    <w:rsid w:val="00132330"/>
    <w:rsid w:val="00132EE9"/>
    <w:rsid w:val="00141AF6"/>
    <w:rsid w:val="001521C8"/>
    <w:rsid w:val="00161FB4"/>
    <w:rsid w:val="00165EE1"/>
    <w:rsid w:val="00170A74"/>
    <w:rsid w:val="00176D0E"/>
    <w:rsid w:val="00184E3E"/>
    <w:rsid w:val="001903D2"/>
    <w:rsid w:val="00192ED8"/>
    <w:rsid w:val="0019437A"/>
    <w:rsid w:val="001B488E"/>
    <w:rsid w:val="001B4969"/>
    <w:rsid w:val="001B7BF3"/>
    <w:rsid w:val="001C3FDF"/>
    <w:rsid w:val="001C5019"/>
    <w:rsid w:val="001C7863"/>
    <w:rsid w:val="001D0DC7"/>
    <w:rsid w:val="001D3E04"/>
    <w:rsid w:val="001E2439"/>
    <w:rsid w:val="001E52D5"/>
    <w:rsid w:val="001E709E"/>
    <w:rsid w:val="001E7D20"/>
    <w:rsid w:val="001F7654"/>
    <w:rsid w:val="00200EBB"/>
    <w:rsid w:val="0020254F"/>
    <w:rsid w:val="00206DE2"/>
    <w:rsid w:val="002169F4"/>
    <w:rsid w:val="00217499"/>
    <w:rsid w:val="002204F7"/>
    <w:rsid w:val="002210CB"/>
    <w:rsid w:val="002238A4"/>
    <w:rsid w:val="00230490"/>
    <w:rsid w:val="002341C5"/>
    <w:rsid w:val="00234457"/>
    <w:rsid w:val="00234DE3"/>
    <w:rsid w:val="002354FC"/>
    <w:rsid w:val="00240F61"/>
    <w:rsid w:val="00245769"/>
    <w:rsid w:val="00245BE9"/>
    <w:rsid w:val="00255FF0"/>
    <w:rsid w:val="0025619B"/>
    <w:rsid w:val="00257414"/>
    <w:rsid w:val="00264594"/>
    <w:rsid w:val="00264D5F"/>
    <w:rsid w:val="002673E3"/>
    <w:rsid w:val="00267C9E"/>
    <w:rsid w:val="00276039"/>
    <w:rsid w:val="0028225F"/>
    <w:rsid w:val="00286B24"/>
    <w:rsid w:val="002B26E8"/>
    <w:rsid w:val="002C560E"/>
    <w:rsid w:val="002D35FE"/>
    <w:rsid w:val="002E2E54"/>
    <w:rsid w:val="002F3029"/>
    <w:rsid w:val="002F3DFB"/>
    <w:rsid w:val="00302123"/>
    <w:rsid w:val="00305EC3"/>
    <w:rsid w:val="0031136F"/>
    <w:rsid w:val="00315C9A"/>
    <w:rsid w:val="003167AA"/>
    <w:rsid w:val="00316D80"/>
    <w:rsid w:val="00330725"/>
    <w:rsid w:val="00335B2E"/>
    <w:rsid w:val="0034318B"/>
    <w:rsid w:val="003535DA"/>
    <w:rsid w:val="003538BE"/>
    <w:rsid w:val="00356223"/>
    <w:rsid w:val="0036122F"/>
    <w:rsid w:val="00362DA7"/>
    <w:rsid w:val="00364E0F"/>
    <w:rsid w:val="00367A36"/>
    <w:rsid w:val="00367FD9"/>
    <w:rsid w:val="0037526B"/>
    <w:rsid w:val="003823AE"/>
    <w:rsid w:val="003837B5"/>
    <w:rsid w:val="00387C80"/>
    <w:rsid w:val="00391EE0"/>
    <w:rsid w:val="0039409B"/>
    <w:rsid w:val="00396855"/>
    <w:rsid w:val="003A6FDE"/>
    <w:rsid w:val="003B0814"/>
    <w:rsid w:val="003B0A57"/>
    <w:rsid w:val="003B5051"/>
    <w:rsid w:val="003C5285"/>
    <w:rsid w:val="003D46B6"/>
    <w:rsid w:val="003E0FD2"/>
    <w:rsid w:val="003E143F"/>
    <w:rsid w:val="003E2151"/>
    <w:rsid w:val="003E76E3"/>
    <w:rsid w:val="0040477D"/>
    <w:rsid w:val="00404974"/>
    <w:rsid w:val="004119D9"/>
    <w:rsid w:val="004154D7"/>
    <w:rsid w:val="00416AF9"/>
    <w:rsid w:val="0043283E"/>
    <w:rsid w:val="004512CD"/>
    <w:rsid w:val="00451B80"/>
    <w:rsid w:val="00454E18"/>
    <w:rsid w:val="004559CB"/>
    <w:rsid w:val="00463606"/>
    <w:rsid w:val="00464D43"/>
    <w:rsid w:val="0046E98E"/>
    <w:rsid w:val="00470095"/>
    <w:rsid w:val="00472E33"/>
    <w:rsid w:val="004819B3"/>
    <w:rsid w:val="004825B3"/>
    <w:rsid w:val="004933CD"/>
    <w:rsid w:val="00493952"/>
    <w:rsid w:val="0049411F"/>
    <w:rsid w:val="00496CC5"/>
    <w:rsid w:val="004B09CA"/>
    <w:rsid w:val="004B16DD"/>
    <w:rsid w:val="004B45C8"/>
    <w:rsid w:val="004B68A4"/>
    <w:rsid w:val="004C133A"/>
    <w:rsid w:val="004C5AFA"/>
    <w:rsid w:val="004F0CEC"/>
    <w:rsid w:val="004F36D7"/>
    <w:rsid w:val="004F3A09"/>
    <w:rsid w:val="004F7DA0"/>
    <w:rsid w:val="0050281B"/>
    <w:rsid w:val="005068F6"/>
    <w:rsid w:val="00507394"/>
    <w:rsid w:val="0051193C"/>
    <w:rsid w:val="005139DD"/>
    <w:rsid w:val="00514B6B"/>
    <w:rsid w:val="00522319"/>
    <w:rsid w:val="00531491"/>
    <w:rsid w:val="00533A21"/>
    <w:rsid w:val="00534366"/>
    <w:rsid w:val="00536701"/>
    <w:rsid w:val="00541537"/>
    <w:rsid w:val="00543DB6"/>
    <w:rsid w:val="00546BD2"/>
    <w:rsid w:val="0055010F"/>
    <w:rsid w:val="00564CCF"/>
    <w:rsid w:val="0057472F"/>
    <w:rsid w:val="0058624F"/>
    <w:rsid w:val="005908E6"/>
    <w:rsid w:val="00590A1B"/>
    <w:rsid w:val="00593147"/>
    <w:rsid w:val="005A114C"/>
    <w:rsid w:val="005A321A"/>
    <w:rsid w:val="005A36DB"/>
    <w:rsid w:val="005A3E0D"/>
    <w:rsid w:val="005A4162"/>
    <w:rsid w:val="005A5B99"/>
    <w:rsid w:val="005A6ADD"/>
    <w:rsid w:val="005A6F76"/>
    <w:rsid w:val="005B3C3A"/>
    <w:rsid w:val="005B44D7"/>
    <w:rsid w:val="005C17C1"/>
    <w:rsid w:val="005C60C6"/>
    <w:rsid w:val="005D4FC3"/>
    <w:rsid w:val="005E6BDE"/>
    <w:rsid w:val="005F2232"/>
    <w:rsid w:val="005F286F"/>
    <w:rsid w:val="00602450"/>
    <w:rsid w:val="00602B6E"/>
    <w:rsid w:val="00610476"/>
    <w:rsid w:val="00610905"/>
    <w:rsid w:val="00611DFA"/>
    <w:rsid w:val="0061435F"/>
    <w:rsid w:val="00615BC5"/>
    <w:rsid w:val="00616389"/>
    <w:rsid w:val="00620000"/>
    <w:rsid w:val="006330C4"/>
    <w:rsid w:val="006408E0"/>
    <w:rsid w:val="00643C4A"/>
    <w:rsid w:val="0065620B"/>
    <w:rsid w:val="00661820"/>
    <w:rsid w:val="0066547E"/>
    <w:rsid w:val="00666932"/>
    <w:rsid w:val="0067303B"/>
    <w:rsid w:val="006738C7"/>
    <w:rsid w:val="00676574"/>
    <w:rsid w:val="006869B1"/>
    <w:rsid w:val="006913DB"/>
    <w:rsid w:val="00696446"/>
    <w:rsid w:val="006A6A5A"/>
    <w:rsid w:val="006A7453"/>
    <w:rsid w:val="006C02CC"/>
    <w:rsid w:val="006C09BD"/>
    <w:rsid w:val="006C43F7"/>
    <w:rsid w:val="006C4584"/>
    <w:rsid w:val="006C7185"/>
    <w:rsid w:val="006E1992"/>
    <w:rsid w:val="006E3B5F"/>
    <w:rsid w:val="006E512C"/>
    <w:rsid w:val="006E5C17"/>
    <w:rsid w:val="007073E3"/>
    <w:rsid w:val="00711D4F"/>
    <w:rsid w:val="00716611"/>
    <w:rsid w:val="00716B66"/>
    <w:rsid w:val="00716F99"/>
    <w:rsid w:val="0072131A"/>
    <w:rsid w:val="00731549"/>
    <w:rsid w:val="00734F47"/>
    <w:rsid w:val="00742ACC"/>
    <w:rsid w:val="00743915"/>
    <w:rsid w:val="00746234"/>
    <w:rsid w:val="00746BCD"/>
    <w:rsid w:val="00755B62"/>
    <w:rsid w:val="00755C75"/>
    <w:rsid w:val="00761328"/>
    <w:rsid w:val="00762856"/>
    <w:rsid w:val="00771C49"/>
    <w:rsid w:val="00775362"/>
    <w:rsid w:val="0078078F"/>
    <w:rsid w:val="00786606"/>
    <w:rsid w:val="007868D3"/>
    <w:rsid w:val="0079FF75"/>
    <w:rsid w:val="007A1754"/>
    <w:rsid w:val="007B2B0E"/>
    <w:rsid w:val="007B4C32"/>
    <w:rsid w:val="007B79DD"/>
    <w:rsid w:val="007C6425"/>
    <w:rsid w:val="007D6522"/>
    <w:rsid w:val="007D657E"/>
    <w:rsid w:val="007E06B3"/>
    <w:rsid w:val="007E2B78"/>
    <w:rsid w:val="008012F7"/>
    <w:rsid w:val="00801D69"/>
    <w:rsid w:val="00805E64"/>
    <w:rsid w:val="00805F14"/>
    <w:rsid w:val="00807113"/>
    <w:rsid w:val="008074B9"/>
    <w:rsid w:val="00807E65"/>
    <w:rsid w:val="00811E5F"/>
    <w:rsid w:val="00811F12"/>
    <w:rsid w:val="00814D63"/>
    <w:rsid w:val="00816DC1"/>
    <w:rsid w:val="00822762"/>
    <w:rsid w:val="00825900"/>
    <w:rsid w:val="00835064"/>
    <w:rsid w:val="00836C7F"/>
    <w:rsid w:val="0084109A"/>
    <w:rsid w:val="0084293A"/>
    <w:rsid w:val="00855920"/>
    <w:rsid w:val="008575F0"/>
    <w:rsid w:val="0085774F"/>
    <w:rsid w:val="00864964"/>
    <w:rsid w:val="00881308"/>
    <w:rsid w:val="00890E86"/>
    <w:rsid w:val="00893120"/>
    <w:rsid w:val="00895F5F"/>
    <w:rsid w:val="00897798"/>
    <w:rsid w:val="008A3304"/>
    <w:rsid w:val="008A3601"/>
    <w:rsid w:val="008B4989"/>
    <w:rsid w:val="008C334C"/>
    <w:rsid w:val="008D22D4"/>
    <w:rsid w:val="008D6B8C"/>
    <w:rsid w:val="008D766E"/>
    <w:rsid w:val="008F5EE6"/>
    <w:rsid w:val="00901B02"/>
    <w:rsid w:val="00901F82"/>
    <w:rsid w:val="00907B9C"/>
    <w:rsid w:val="009139E3"/>
    <w:rsid w:val="00914AFB"/>
    <w:rsid w:val="0091533C"/>
    <w:rsid w:val="00916DE4"/>
    <w:rsid w:val="00917956"/>
    <w:rsid w:val="00925DF8"/>
    <w:rsid w:val="00926131"/>
    <w:rsid w:val="009266B9"/>
    <w:rsid w:val="00927A2B"/>
    <w:rsid w:val="00934215"/>
    <w:rsid w:val="009354E3"/>
    <w:rsid w:val="00936BBA"/>
    <w:rsid w:val="009372D5"/>
    <w:rsid w:val="00946229"/>
    <w:rsid w:val="00946716"/>
    <w:rsid w:val="009529A7"/>
    <w:rsid w:val="009702A5"/>
    <w:rsid w:val="00971DF2"/>
    <w:rsid w:val="00980067"/>
    <w:rsid w:val="00991C2D"/>
    <w:rsid w:val="009936E7"/>
    <w:rsid w:val="00995218"/>
    <w:rsid w:val="00995D9F"/>
    <w:rsid w:val="00997070"/>
    <w:rsid w:val="0099796C"/>
    <w:rsid w:val="00997A4C"/>
    <w:rsid w:val="009A246F"/>
    <w:rsid w:val="009A5E17"/>
    <w:rsid w:val="009B04CB"/>
    <w:rsid w:val="009B4F17"/>
    <w:rsid w:val="009B7BF7"/>
    <w:rsid w:val="009C43F8"/>
    <w:rsid w:val="009C5CFF"/>
    <w:rsid w:val="009C67CB"/>
    <w:rsid w:val="009D15B2"/>
    <w:rsid w:val="009D3A5F"/>
    <w:rsid w:val="009D6A3B"/>
    <w:rsid w:val="009E0327"/>
    <w:rsid w:val="009E3E82"/>
    <w:rsid w:val="009F468A"/>
    <w:rsid w:val="009F4F7F"/>
    <w:rsid w:val="009F5966"/>
    <w:rsid w:val="009F7D4D"/>
    <w:rsid w:val="00A02C79"/>
    <w:rsid w:val="00A02E38"/>
    <w:rsid w:val="00A05F26"/>
    <w:rsid w:val="00A07199"/>
    <w:rsid w:val="00A10FDA"/>
    <w:rsid w:val="00A13608"/>
    <w:rsid w:val="00A1496A"/>
    <w:rsid w:val="00A47758"/>
    <w:rsid w:val="00A52F54"/>
    <w:rsid w:val="00A64AB3"/>
    <w:rsid w:val="00A66C17"/>
    <w:rsid w:val="00A66D28"/>
    <w:rsid w:val="00A937AA"/>
    <w:rsid w:val="00AA0A0B"/>
    <w:rsid w:val="00AA1C6C"/>
    <w:rsid w:val="00AA31CA"/>
    <w:rsid w:val="00AA71A5"/>
    <w:rsid w:val="00AB0F95"/>
    <w:rsid w:val="00AC280D"/>
    <w:rsid w:val="00AC5385"/>
    <w:rsid w:val="00AD1A06"/>
    <w:rsid w:val="00AD64E2"/>
    <w:rsid w:val="00AD7C61"/>
    <w:rsid w:val="00AE3247"/>
    <w:rsid w:val="00AE5A23"/>
    <w:rsid w:val="00AF21DD"/>
    <w:rsid w:val="00AF269E"/>
    <w:rsid w:val="00AF2BF2"/>
    <w:rsid w:val="00AF2F7D"/>
    <w:rsid w:val="00AF39FA"/>
    <w:rsid w:val="00AF62BA"/>
    <w:rsid w:val="00B01438"/>
    <w:rsid w:val="00B02739"/>
    <w:rsid w:val="00B02A6D"/>
    <w:rsid w:val="00B03319"/>
    <w:rsid w:val="00B15B0F"/>
    <w:rsid w:val="00B17D9B"/>
    <w:rsid w:val="00B243A6"/>
    <w:rsid w:val="00B305DC"/>
    <w:rsid w:val="00B31090"/>
    <w:rsid w:val="00B33230"/>
    <w:rsid w:val="00B35AFC"/>
    <w:rsid w:val="00B41D76"/>
    <w:rsid w:val="00B44386"/>
    <w:rsid w:val="00B554E5"/>
    <w:rsid w:val="00B652D2"/>
    <w:rsid w:val="00B6570C"/>
    <w:rsid w:val="00B67D57"/>
    <w:rsid w:val="00B704D6"/>
    <w:rsid w:val="00B8000D"/>
    <w:rsid w:val="00B90949"/>
    <w:rsid w:val="00B90A87"/>
    <w:rsid w:val="00B93229"/>
    <w:rsid w:val="00BA45A3"/>
    <w:rsid w:val="00BA66E2"/>
    <w:rsid w:val="00BB249E"/>
    <w:rsid w:val="00BB4A83"/>
    <w:rsid w:val="00BB4FD2"/>
    <w:rsid w:val="00BC10E2"/>
    <w:rsid w:val="00BC2A9F"/>
    <w:rsid w:val="00BC2B6A"/>
    <w:rsid w:val="00BC3C72"/>
    <w:rsid w:val="00BC5B71"/>
    <w:rsid w:val="00BC5C5F"/>
    <w:rsid w:val="00BD0AD8"/>
    <w:rsid w:val="00BD4784"/>
    <w:rsid w:val="00BD47C3"/>
    <w:rsid w:val="00BD64DA"/>
    <w:rsid w:val="00BE1C3C"/>
    <w:rsid w:val="00BE1F5C"/>
    <w:rsid w:val="00BF3D39"/>
    <w:rsid w:val="00BF631A"/>
    <w:rsid w:val="00C01EF6"/>
    <w:rsid w:val="00C03618"/>
    <w:rsid w:val="00C06355"/>
    <w:rsid w:val="00C11544"/>
    <w:rsid w:val="00C1301F"/>
    <w:rsid w:val="00C14448"/>
    <w:rsid w:val="00C16BA5"/>
    <w:rsid w:val="00C20585"/>
    <w:rsid w:val="00C2177F"/>
    <w:rsid w:val="00C25EC9"/>
    <w:rsid w:val="00C318D7"/>
    <w:rsid w:val="00C363D5"/>
    <w:rsid w:val="00C40067"/>
    <w:rsid w:val="00C41257"/>
    <w:rsid w:val="00C44912"/>
    <w:rsid w:val="00C51B3D"/>
    <w:rsid w:val="00C63599"/>
    <w:rsid w:val="00C65AAE"/>
    <w:rsid w:val="00C75704"/>
    <w:rsid w:val="00C806A3"/>
    <w:rsid w:val="00C86751"/>
    <w:rsid w:val="00C949D2"/>
    <w:rsid w:val="00CA59B3"/>
    <w:rsid w:val="00CB0B52"/>
    <w:rsid w:val="00CB538B"/>
    <w:rsid w:val="00CC1CA6"/>
    <w:rsid w:val="00CC7B20"/>
    <w:rsid w:val="00CE0968"/>
    <w:rsid w:val="00CE1579"/>
    <w:rsid w:val="00CE1BD7"/>
    <w:rsid w:val="00CE3D2B"/>
    <w:rsid w:val="00CE4953"/>
    <w:rsid w:val="00CE50A9"/>
    <w:rsid w:val="00CF2E78"/>
    <w:rsid w:val="00CF381A"/>
    <w:rsid w:val="00D030ED"/>
    <w:rsid w:val="00D25187"/>
    <w:rsid w:val="00D27598"/>
    <w:rsid w:val="00D3479A"/>
    <w:rsid w:val="00D4552A"/>
    <w:rsid w:val="00D528B3"/>
    <w:rsid w:val="00D573E8"/>
    <w:rsid w:val="00D67A24"/>
    <w:rsid w:val="00D7016E"/>
    <w:rsid w:val="00D72162"/>
    <w:rsid w:val="00D7305F"/>
    <w:rsid w:val="00D75DA9"/>
    <w:rsid w:val="00D7719F"/>
    <w:rsid w:val="00D7781A"/>
    <w:rsid w:val="00D811AE"/>
    <w:rsid w:val="00D92BCF"/>
    <w:rsid w:val="00DB15B9"/>
    <w:rsid w:val="00DB2236"/>
    <w:rsid w:val="00DB7564"/>
    <w:rsid w:val="00DB7D70"/>
    <w:rsid w:val="00DC06FC"/>
    <w:rsid w:val="00DC193A"/>
    <w:rsid w:val="00DC2057"/>
    <w:rsid w:val="00DD2246"/>
    <w:rsid w:val="00DD3943"/>
    <w:rsid w:val="00DD3AD1"/>
    <w:rsid w:val="00DF0C20"/>
    <w:rsid w:val="00DF1335"/>
    <w:rsid w:val="00DF33DE"/>
    <w:rsid w:val="00DF43E0"/>
    <w:rsid w:val="00DF7B17"/>
    <w:rsid w:val="00E0423C"/>
    <w:rsid w:val="00E0707E"/>
    <w:rsid w:val="00E15989"/>
    <w:rsid w:val="00E16711"/>
    <w:rsid w:val="00E23D6A"/>
    <w:rsid w:val="00E273D3"/>
    <w:rsid w:val="00E27C86"/>
    <w:rsid w:val="00E31EEF"/>
    <w:rsid w:val="00E334C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77825"/>
    <w:rsid w:val="00E80CB1"/>
    <w:rsid w:val="00E86B09"/>
    <w:rsid w:val="00E90BA2"/>
    <w:rsid w:val="00E935AB"/>
    <w:rsid w:val="00E93DF7"/>
    <w:rsid w:val="00EA0BEE"/>
    <w:rsid w:val="00EA45D7"/>
    <w:rsid w:val="00EA7ECA"/>
    <w:rsid w:val="00EB0F1F"/>
    <w:rsid w:val="00EB5830"/>
    <w:rsid w:val="00EC0897"/>
    <w:rsid w:val="00ED2DEE"/>
    <w:rsid w:val="00ED34B2"/>
    <w:rsid w:val="00ED6697"/>
    <w:rsid w:val="00ED69C7"/>
    <w:rsid w:val="00EE2DC7"/>
    <w:rsid w:val="00EE4CC7"/>
    <w:rsid w:val="00EE4E5F"/>
    <w:rsid w:val="00EE6F05"/>
    <w:rsid w:val="00EE7E95"/>
    <w:rsid w:val="00EF7DF7"/>
    <w:rsid w:val="00F00742"/>
    <w:rsid w:val="00F06E70"/>
    <w:rsid w:val="00F10587"/>
    <w:rsid w:val="00F11F8A"/>
    <w:rsid w:val="00F12774"/>
    <w:rsid w:val="00F15643"/>
    <w:rsid w:val="00F2235B"/>
    <w:rsid w:val="00F26064"/>
    <w:rsid w:val="00F3193A"/>
    <w:rsid w:val="00F41DB6"/>
    <w:rsid w:val="00F51F69"/>
    <w:rsid w:val="00F537F0"/>
    <w:rsid w:val="00F5387A"/>
    <w:rsid w:val="00F54AA4"/>
    <w:rsid w:val="00F667AC"/>
    <w:rsid w:val="00F735E6"/>
    <w:rsid w:val="00F7651E"/>
    <w:rsid w:val="00F80DFC"/>
    <w:rsid w:val="00F83CBF"/>
    <w:rsid w:val="00F85056"/>
    <w:rsid w:val="00F86768"/>
    <w:rsid w:val="00F97C11"/>
    <w:rsid w:val="00FA017A"/>
    <w:rsid w:val="00FA1068"/>
    <w:rsid w:val="00FA354F"/>
    <w:rsid w:val="00FA363F"/>
    <w:rsid w:val="00FA6C52"/>
    <w:rsid w:val="00FB2619"/>
    <w:rsid w:val="00FB380C"/>
    <w:rsid w:val="00FB6498"/>
    <w:rsid w:val="00FC1991"/>
    <w:rsid w:val="00FD0554"/>
    <w:rsid w:val="00FE5998"/>
    <w:rsid w:val="00FE7FE0"/>
    <w:rsid w:val="01AFA59D"/>
    <w:rsid w:val="01C37417"/>
    <w:rsid w:val="026107C0"/>
    <w:rsid w:val="02EB210B"/>
    <w:rsid w:val="039E70D5"/>
    <w:rsid w:val="03B1A037"/>
    <w:rsid w:val="03BEC084"/>
    <w:rsid w:val="049ADD24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6F067A"/>
    <w:rsid w:val="22B64A5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D0F2FA"/>
    <w:rsid w:val="5DD9FABF"/>
    <w:rsid w:val="5E049F07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E78"/>
    <w:pPr>
      <w:spacing w:before="0" w:after="0" w:line="240" w:lineRule="auto"/>
    </w:pPr>
    <w:rPr>
      <w:rFonts w:ascii="Aptos" w:eastAsiaTheme="minorHAnsi" w:hAnsi="Aptos" w:cs="Aptos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71C49"/>
  </w:style>
  <w:style w:type="character" w:customStyle="1" w:styleId="eop">
    <w:name w:val="eop"/>
    <w:basedOn w:val="DefaultParagraphFont"/>
    <w:rsid w:val="00771C49"/>
  </w:style>
  <w:style w:type="paragraph" w:customStyle="1" w:styleId="paragraph">
    <w:name w:val="paragraph"/>
    <w:basedOn w:val="Normal"/>
    <w:rsid w:val="0077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B56B9-17FA-4C7E-8127-2BB9FEAA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166</TotalTime>
  <Pages>5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331</cp:revision>
  <dcterms:created xsi:type="dcterms:W3CDTF">2024-02-27T10:14:00Z</dcterms:created>
  <dcterms:modified xsi:type="dcterms:W3CDTF">2026-02-05T15:14:00Z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