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125" w:rsidRDefault="00EA2CF2" w:rsidP="00476C7B">
      <w:pPr>
        <w:pStyle w:val="Header"/>
        <w:jc w:val="right"/>
        <w:rPr>
          <w:rFonts w:ascii="Calibri" w:hAnsi="Calibri"/>
          <w:color w:val="152355"/>
          <w:sz w:val="20"/>
          <w:szCs w:val="20"/>
        </w:rPr>
      </w:pPr>
      <w:r>
        <w:rPr>
          <w:noProof/>
        </w:rPr>
        <mc:AlternateContent>
          <mc:Choice Requires="wps">
            <w:drawing>
              <wp:anchor distT="0" distB="0" distL="114300" distR="114300" simplePos="0" relativeHeight="251657216" behindDoc="0" locked="0" layoutInCell="1" allowOverlap="1">
                <wp:simplePos x="0" y="0"/>
                <wp:positionH relativeFrom="page">
                  <wp:posOffset>132715</wp:posOffset>
                </wp:positionH>
                <wp:positionV relativeFrom="paragraph">
                  <wp:posOffset>-280670</wp:posOffset>
                </wp:positionV>
                <wp:extent cx="7000875" cy="737870"/>
                <wp:effectExtent l="0" t="0" r="63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37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FAA" w:rsidRPr="00E16847" w:rsidRDefault="00824FAA" w:rsidP="00824FAA">
                            <w:pPr>
                              <w:pStyle w:val="BIDPUBHEALTHFACTSHEET"/>
                            </w:pPr>
                            <w:r>
                              <w:t xml:space="preserve">MASSACHUSETTS DEPARTMENT OF </w:t>
                            </w:r>
                            <w:r w:rsidRPr="00E16847">
                              <w:t>PUBLIC HEALTH FACT SHEET</w:t>
                            </w:r>
                          </w:p>
                          <w:p w:rsidR="00403D39" w:rsidRPr="00784E15" w:rsidRDefault="00403D39" w:rsidP="00784E15">
                            <w:pPr>
                              <w:pStyle w:val="BIDTitle"/>
                              <w:rPr>
                                <w:sz w:val="44"/>
                                <w:szCs w:val="44"/>
                              </w:rPr>
                            </w:pPr>
                            <w:r w:rsidRPr="00784E15">
                              <w:rPr>
                                <w:bCs/>
                                <w:sz w:val="44"/>
                                <w:szCs w:val="44"/>
                              </w:rPr>
                              <w:t>Diseases Spread by Mosquitoes: Information for</w:t>
                            </w:r>
                            <w:r w:rsidRPr="00784E15">
                              <w:rPr>
                                <w:sz w:val="44"/>
                                <w:szCs w:val="44"/>
                              </w:rPr>
                              <w:t xml:space="preserve"> </w:t>
                            </w:r>
                            <w:r w:rsidRPr="00784E15">
                              <w:rPr>
                                <w:bCs/>
                                <w:sz w:val="44"/>
                                <w:szCs w:val="44"/>
                              </w:rPr>
                              <w:t>Travelers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45pt;margin-top:-22.1pt;width:551.25pt;height:58.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" filled="f" stroked="f">
                <v:textbox inset=",7.2pt,,7.2pt">
                  <w:txbxContent>
                    <w:p w:rsidR="00824FAA" w:rsidRPr="00E16847" w:rsidRDefault="00824FAA" w:rsidP="00824FAA">
                      <w:pPr>
                        <w:pStyle w:val="BIDPUBHEALTHFACTSHEET"/>
                      </w:pPr>
                      <w:r>
                        <w:t xml:space="preserve">MASSACHUSETTS DEPARTMENT OF </w:t>
                      </w:r>
                      <w:r w:rsidRPr="00E16847">
                        <w:t>PUBLIC HEALTH FACT SHEET</w:t>
                      </w:r>
                    </w:p>
                    <w:p w:rsidR="00403D39" w:rsidRPr="00784E15" w:rsidRDefault="00403D39" w:rsidP="00784E15">
                      <w:pPr>
                        <w:pStyle w:val="BIDTitle"/>
                        <w:rPr>
                          <w:sz w:val="44"/>
                          <w:szCs w:val="44"/>
                        </w:rPr>
                      </w:pPr>
                      <w:r w:rsidRPr="00784E15">
                        <w:rPr>
                          <w:bCs/>
                          <w:sz w:val="44"/>
                          <w:szCs w:val="44"/>
                        </w:rPr>
                        <w:t>Diseases Spread by Mosquitoes: Information for</w:t>
                      </w:r>
                      <w:r w:rsidRPr="00784E15">
                        <w:rPr>
                          <w:sz w:val="44"/>
                          <w:szCs w:val="44"/>
                        </w:rPr>
                        <w:t xml:space="preserve"> </w:t>
                      </w:r>
                      <w:r w:rsidRPr="00784E15">
                        <w:rPr>
                          <w:bCs/>
                          <w:sz w:val="44"/>
                          <w:szCs w:val="44"/>
                        </w:rPr>
                        <w:t>Travelers</w:t>
                      </w:r>
                    </w:p>
                  </w:txbxContent>
                </v:textbox>
                <w10:wrap anchorx="page"/>
              </v:shape>
            </w:pict>
          </mc:Fallback>
        </mc:AlternateContent>
      </w:r>
      <w:r>
        <w:rPr>
          <w:rFonts w:ascii="Times New Roman" w:hAnsi="Times New Roman"/>
          <w:noProof/>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-171450</wp:posOffset>
                </wp:positionV>
                <wp:extent cx="7772400" cy="914400"/>
                <wp:effectExtent l="0" t="0" r="0" b="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0;margin-top:-13.5pt;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" fillcolor="#4f81bd" stroked="f">
                <v:fill color2="#152355" rotate="t" focus="100%" type="gradient"/>
                <v:shadow opacity="22936f" origin=",.5" offset="0,.63889mm"/>
                <w10:wrap anchorx="page" anchory="page"/>
              </v:rect>
            </w:pict>
          </mc:Fallback>
        </mc:AlternateContent>
      </w:r>
    </w:p>
    <w:p w:rsidR="007A5125" w:rsidRDefault="007A5125" w:rsidP="00476C7B">
      <w:pPr>
        <w:pStyle w:val="Header"/>
        <w:jc w:val="right"/>
        <w:rPr>
          <w:rFonts w:ascii="Calibri" w:hAnsi="Calibri"/>
          <w:color w:val="152355"/>
          <w:sz w:val="20"/>
          <w:szCs w:val="20"/>
        </w:rPr>
      </w:pPr>
    </w:p>
    <w:p w:rsidR="007A5125" w:rsidRDefault="007A5125" w:rsidP="00476C7B">
      <w:pPr>
        <w:pStyle w:val="Header"/>
        <w:jc w:val="right"/>
        <w:rPr>
          <w:rFonts w:ascii="Calibri" w:hAnsi="Calibri"/>
          <w:color w:val="152355"/>
          <w:sz w:val="20"/>
          <w:szCs w:val="20"/>
        </w:rPr>
      </w:pPr>
    </w:p>
    <w:p w:rsidR="00476C7B" w:rsidRDefault="00E95754" w:rsidP="00476C7B">
      <w:pPr>
        <w:pStyle w:val="Header"/>
        <w:jc w:val="right"/>
        <w:rPr>
          <w:rFonts w:ascii="Calibri" w:hAnsi="Calibri"/>
          <w:color w:val="152355"/>
          <w:sz w:val="20"/>
          <w:szCs w:val="20"/>
        </w:rPr>
      </w:pPr>
      <w:r w:rsidRPr="00051487">
        <w:rPr>
          <w:rFonts w:ascii="Calibri" w:hAnsi="Calibri"/>
          <w:color w:val="152355"/>
          <w:sz w:val="20"/>
          <w:szCs w:val="20"/>
        </w:rPr>
        <w:t xml:space="preserve">Page 1 of </w:t>
      </w:r>
      <w:r w:rsidR="007A5125">
        <w:rPr>
          <w:rFonts w:ascii="Calibri" w:hAnsi="Calibri"/>
          <w:color w:val="152355"/>
          <w:sz w:val="20"/>
          <w:szCs w:val="20"/>
        </w:rPr>
        <w:t>2</w:t>
      </w:r>
    </w:p>
    <w:p w:rsidR="007A5125" w:rsidRDefault="007A5125" w:rsidP="007A5125">
      <w:pPr>
        <w:pStyle w:val="Heading2"/>
        <w:tabs>
          <w:tab w:val="left" w:pos="0"/>
          <w:tab w:val="left" w:pos="10440"/>
        </w:tabs>
        <w:spacing w:before="0" w:after="0"/>
        <w:ind w:right="360"/>
        <w:rPr>
          <w:rFonts w:ascii="Calibri" w:hAnsi="Calibri" w:cs="Arial"/>
          <w:i w:val="0"/>
          <w:noProof/>
          <w:color w:val="4F81BD"/>
        </w:rPr>
      </w:pPr>
    </w:p>
    <w:p w:rsidR="00784E15" w:rsidRPr="007A5125" w:rsidRDefault="00EA2CF2" w:rsidP="007A5125">
      <w:pPr>
        <w:pStyle w:val="Heading2"/>
        <w:tabs>
          <w:tab w:val="left" w:pos="0"/>
          <w:tab w:val="left" w:pos="10440"/>
        </w:tabs>
        <w:spacing w:before="0" w:after="0"/>
        <w:ind w:right="360"/>
        <w:rPr>
          <w:rFonts w:ascii="Calibri" w:hAnsi="Calibri" w:cs="Arial"/>
          <w:i w:val="0"/>
          <w:noProof/>
          <w:color w:val="4F81BD"/>
        </w:rPr>
      </w:pPr>
      <w:r>
        <w:rPr>
          <w:rFonts w:ascii="Calibri" w:hAnsi="Calibri" w:cs="Arial"/>
          <w:b w:val="0"/>
          <w:noProof/>
          <w:color w:val="4F81BD"/>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" fillcolor="#4f81bd" stroked="f">
                <v:fill color2="#152355" rotate="t" focus="100%" type="gradient"/>
                <v:shadow opacity="22936f" origin=",.5" offset="0,.63889mm"/>
                <w10:wrap anchorx="page" anchory="page"/>
              </v:rect>
            </w:pict>
          </mc:Fallback>
        </mc:AlternateContent>
      </w:r>
      <w:r w:rsidR="00784E15" w:rsidRPr="00EF18B9">
        <w:rPr>
          <w:rFonts w:ascii="Calibri" w:hAnsi="Calibri" w:cs="Arial"/>
          <w:i w:val="0"/>
          <w:noProof/>
          <w:color w:val="4F81BD"/>
        </w:rPr>
        <w:t>What are the common diseases spread by mosquitoes you can get while traveling?</w:t>
      </w:r>
      <w:r w:rsidR="00784E15" w:rsidRPr="00114B6D">
        <w:t xml:space="preserve"> </w:t>
      </w:r>
    </w:p>
    <w:p w:rsidR="00EF18B9" w:rsidRDefault="00784E15" w:rsidP="007A5125">
      <w:pPr>
        <w:pStyle w:val="BodyText"/>
        <w:tabs>
          <w:tab w:val="left" w:pos="0"/>
          <w:tab w:val="left" w:pos="10440"/>
        </w:tabs>
        <w:spacing w:after="0"/>
        <w:ind w:right="360"/>
        <w:rPr>
          <w:rFonts w:ascii="Times New Roman" w:hAnsi="Times New Roman"/>
        </w:rPr>
      </w:pPr>
      <w:r w:rsidRPr="00EF18B9">
        <w:rPr>
          <w:rFonts w:ascii="Times New Roman" w:hAnsi="Times New Roman"/>
        </w:rPr>
        <w:t>Malaria, yellow fever</w:t>
      </w:r>
      <w:r w:rsidR="00EA2CF2">
        <w:rPr>
          <w:rFonts w:ascii="Times New Roman" w:hAnsi="Times New Roman"/>
        </w:rPr>
        <w:t>,</w:t>
      </w:r>
      <w:r w:rsidRPr="00EF18B9">
        <w:rPr>
          <w:rFonts w:ascii="Times New Roman" w:hAnsi="Times New Roman"/>
        </w:rPr>
        <w:t xml:space="preserve"> </w:t>
      </w:r>
      <w:r w:rsidR="00EA2CF2">
        <w:rPr>
          <w:rFonts w:ascii="Times New Roman" w:hAnsi="Times New Roman"/>
          <w:snapToGrid w:val="0"/>
        </w:rPr>
        <w:t>chikungunya</w:t>
      </w:r>
      <w:r w:rsidR="00EA2CF2" w:rsidRPr="00EF18B9">
        <w:rPr>
          <w:rFonts w:ascii="Times New Roman" w:hAnsi="Times New Roman"/>
          <w:snapToGrid w:val="0"/>
        </w:rPr>
        <w:t xml:space="preserve"> </w:t>
      </w:r>
      <w:r w:rsidRPr="00EF18B9">
        <w:rPr>
          <w:rFonts w:ascii="Times New Roman" w:hAnsi="Times New Roman"/>
        </w:rPr>
        <w:t xml:space="preserve">and dengue fever are the common serious diseases people get from mosquitoes while traveling to tropical countries.  Tropical countries tend to be warm year-round, and are located above and below the equator, in the “tropics.”  Examples of tropical regions are Central America and most of South America, much of Africa, most of India, Southeast Asia and Indonesia. </w:t>
      </w:r>
    </w:p>
    <w:p w:rsidR="00784E15" w:rsidRPr="00EF18B9" w:rsidRDefault="00784E15" w:rsidP="00EF18B9">
      <w:pPr>
        <w:pStyle w:val="BodyText"/>
        <w:tabs>
          <w:tab w:val="left" w:pos="0"/>
          <w:tab w:val="left" w:pos="10440"/>
        </w:tabs>
        <w:spacing w:after="0"/>
        <w:ind w:left="547" w:right="360"/>
        <w:rPr>
          <w:rFonts w:ascii="Times New Roman" w:hAnsi="Times New Roman"/>
        </w:rPr>
      </w:pPr>
      <w:r w:rsidRPr="00EF18B9">
        <w:rPr>
          <w:rFonts w:ascii="Times New Roman" w:hAnsi="Times New Roman"/>
        </w:rPr>
        <w:t xml:space="preserve"> </w:t>
      </w:r>
    </w:p>
    <w:p w:rsidR="00784E15" w:rsidRDefault="00784E15" w:rsidP="007A5125">
      <w:pPr>
        <w:pStyle w:val="BodyText"/>
        <w:tabs>
          <w:tab w:val="left" w:pos="0"/>
          <w:tab w:val="left" w:pos="10440"/>
        </w:tabs>
        <w:spacing w:after="0"/>
        <w:ind w:right="360"/>
        <w:rPr>
          <w:rFonts w:ascii="Times New Roman" w:hAnsi="Times New Roman"/>
        </w:rPr>
      </w:pPr>
      <w:r w:rsidRPr="00EF18B9">
        <w:rPr>
          <w:rFonts w:ascii="Times New Roman" w:hAnsi="Times New Roman"/>
        </w:rPr>
        <w:t>Malaria is caused by a microscopic parasite that infects your blood.  Yellow fever and dengue fever are both caused by viruses (germs).  These diseases are not found in Europe, Canada, or the United States.</w:t>
      </w:r>
    </w:p>
    <w:p w:rsidR="00EF18B9" w:rsidRPr="00EF18B9" w:rsidRDefault="00EF18B9" w:rsidP="00EF18B9">
      <w:pPr>
        <w:pStyle w:val="BodyText"/>
        <w:tabs>
          <w:tab w:val="left" w:pos="0"/>
          <w:tab w:val="left" w:pos="10440"/>
        </w:tabs>
        <w:spacing w:after="0"/>
        <w:ind w:left="547" w:right="360"/>
        <w:rPr>
          <w:rFonts w:ascii="Times New Roman" w:hAnsi="Times New Roman"/>
        </w:rPr>
      </w:pPr>
    </w:p>
    <w:p w:rsidR="00784E15" w:rsidRPr="00EF18B9" w:rsidRDefault="00784E15" w:rsidP="007A5125">
      <w:pPr>
        <w:pStyle w:val="Heading2"/>
        <w:tabs>
          <w:tab w:val="left" w:pos="0"/>
          <w:tab w:val="left" w:pos="10440"/>
        </w:tabs>
        <w:spacing w:before="0" w:after="0"/>
        <w:ind w:right="360"/>
        <w:rPr>
          <w:rFonts w:ascii="Calibri" w:hAnsi="Calibri" w:cs="Arial"/>
          <w:i w:val="0"/>
          <w:noProof/>
          <w:color w:val="4F81BD"/>
        </w:rPr>
      </w:pPr>
      <w:r w:rsidRPr="00EF18B9">
        <w:rPr>
          <w:rFonts w:ascii="Calibri" w:hAnsi="Calibri" w:cs="Arial"/>
          <w:i w:val="0"/>
          <w:noProof/>
          <w:color w:val="4F81BD"/>
        </w:rPr>
        <w:t>How do people get malaria, yellow fever</w:t>
      </w:r>
      <w:r w:rsidR="00EA2CF2">
        <w:rPr>
          <w:rFonts w:ascii="Calibri" w:hAnsi="Calibri" w:cs="Arial"/>
          <w:i w:val="0"/>
          <w:noProof/>
          <w:color w:val="4F81BD"/>
        </w:rPr>
        <w:t>, chikungunya</w:t>
      </w:r>
      <w:r w:rsidRPr="00EF18B9">
        <w:rPr>
          <w:rFonts w:ascii="Calibri" w:hAnsi="Calibri" w:cs="Arial"/>
          <w:i w:val="0"/>
          <w:noProof/>
          <w:color w:val="4F81BD"/>
        </w:rPr>
        <w:t xml:space="preserve"> and dengue fever?</w:t>
      </w:r>
    </w:p>
    <w:p w:rsidR="00EA2CF2" w:rsidRDefault="00784E15" w:rsidP="00EA2CF2">
      <w:r w:rsidRPr="00EF18B9">
        <w:rPr>
          <w:rFonts w:ascii="Times New Roman" w:hAnsi="Times New Roman"/>
          <w:snapToGrid w:val="0"/>
        </w:rPr>
        <w:t>People usually get malaria, yellow fever</w:t>
      </w:r>
      <w:r w:rsidR="00EA2CF2">
        <w:rPr>
          <w:rFonts w:ascii="Times New Roman" w:hAnsi="Times New Roman"/>
          <w:snapToGrid w:val="0"/>
        </w:rPr>
        <w:t>, chikungunya</w:t>
      </w:r>
      <w:r w:rsidRPr="00EF18B9">
        <w:rPr>
          <w:rFonts w:ascii="Times New Roman" w:hAnsi="Times New Roman"/>
          <w:snapToGrid w:val="0"/>
        </w:rPr>
        <w:t xml:space="preserve"> and dengue fever from the bite of an infected mosquito.  </w:t>
      </w:r>
      <w:r w:rsidRPr="00EF18B9">
        <w:rPr>
          <w:rFonts w:ascii="Times New Roman" w:hAnsi="Times New Roman"/>
        </w:rPr>
        <w:t xml:space="preserve">People do not get these diseases by having direct contact with other infected people, birds or animals.  </w:t>
      </w:r>
    </w:p>
    <w:p w:rsidR="00EF18B9" w:rsidRPr="00EF18B9" w:rsidRDefault="00EF18B9" w:rsidP="00EA2CF2">
      <w:pPr>
        <w:pStyle w:val="BodyText"/>
        <w:tabs>
          <w:tab w:val="left" w:pos="10440"/>
        </w:tabs>
        <w:spacing w:after="0"/>
        <w:ind w:right="360"/>
        <w:rPr>
          <w:rFonts w:ascii="Times New Roman" w:hAnsi="Times New Roman"/>
        </w:rPr>
      </w:pPr>
    </w:p>
    <w:p w:rsidR="00784E15" w:rsidRPr="00EF18B9" w:rsidRDefault="00784E15" w:rsidP="007A5125">
      <w:pPr>
        <w:pStyle w:val="Heading2"/>
        <w:tabs>
          <w:tab w:val="left" w:pos="0"/>
          <w:tab w:val="left" w:pos="10440"/>
        </w:tabs>
        <w:spacing w:before="0" w:after="0"/>
        <w:ind w:right="360"/>
        <w:rPr>
          <w:rFonts w:ascii="Calibri" w:hAnsi="Calibri" w:cs="Arial"/>
          <w:i w:val="0"/>
          <w:noProof/>
          <w:color w:val="4F81BD"/>
        </w:rPr>
      </w:pPr>
      <w:r w:rsidRPr="00EF18B9">
        <w:rPr>
          <w:rFonts w:ascii="Calibri" w:hAnsi="Calibri" w:cs="Arial"/>
          <w:i w:val="0"/>
          <w:noProof/>
          <w:color w:val="4F81BD"/>
        </w:rPr>
        <w:t>What are the symptoms of these diseases?</w:t>
      </w:r>
    </w:p>
    <w:p w:rsidR="00784E15" w:rsidRDefault="00784E15" w:rsidP="007A5125">
      <w:pPr>
        <w:pStyle w:val="BodyText"/>
        <w:tabs>
          <w:tab w:val="left" w:pos="10440"/>
        </w:tabs>
        <w:spacing w:after="0"/>
        <w:ind w:right="360"/>
        <w:rPr>
          <w:rFonts w:ascii="Times New Roman" w:hAnsi="Times New Roman"/>
        </w:rPr>
      </w:pPr>
      <w:r w:rsidRPr="00EF18B9">
        <w:rPr>
          <w:rFonts w:ascii="Times New Roman" w:hAnsi="Times New Roman"/>
        </w:rPr>
        <w:t xml:space="preserve">People who are sick with malaria will have fever, chills, headache, muscle aches, and fatigue; usually these symptoms occur in cycles. </w:t>
      </w:r>
    </w:p>
    <w:p w:rsidR="00EF18B9" w:rsidRPr="00EF18B9" w:rsidRDefault="00EF18B9" w:rsidP="00EF18B9">
      <w:pPr>
        <w:pStyle w:val="BodyText"/>
        <w:tabs>
          <w:tab w:val="left" w:pos="10440"/>
        </w:tabs>
        <w:spacing w:after="0"/>
        <w:ind w:left="540" w:right="360"/>
        <w:rPr>
          <w:rFonts w:ascii="Times New Roman" w:hAnsi="Times New Roman"/>
        </w:rPr>
      </w:pPr>
    </w:p>
    <w:p w:rsidR="00784E15" w:rsidRDefault="00784E15" w:rsidP="007A5125">
      <w:pPr>
        <w:pStyle w:val="BodyText"/>
        <w:tabs>
          <w:tab w:val="left" w:pos="10440"/>
        </w:tabs>
        <w:spacing w:after="0"/>
        <w:ind w:right="360"/>
        <w:rPr>
          <w:rFonts w:ascii="Times New Roman" w:hAnsi="Times New Roman"/>
        </w:rPr>
      </w:pPr>
      <w:r w:rsidRPr="00EF18B9">
        <w:rPr>
          <w:rFonts w:ascii="Times New Roman" w:hAnsi="Times New Roman"/>
        </w:rPr>
        <w:t>Many people infected with yellow fever</w:t>
      </w:r>
      <w:r w:rsidR="00EA2CF2">
        <w:rPr>
          <w:rFonts w:ascii="Times New Roman" w:hAnsi="Times New Roman"/>
        </w:rPr>
        <w:t xml:space="preserve">, </w:t>
      </w:r>
      <w:r w:rsidR="00EA2CF2">
        <w:rPr>
          <w:rFonts w:ascii="Times New Roman" w:hAnsi="Times New Roman"/>
          <w:snapToGrid w:val="0"/>
        </w:rPr>
        <w:t>chikungunya</w:t>
      </w:r>
      <w:r w:rsidRPr="00EF18B9">
        <w:rPr>
          <w:rFonts w:ascii="Times New Roman" w:hAnsi="Times New Roman"/>
        </w:rPr>
        <w:t xml:space="preserve"> and dengu</w:t>
      </w:r>
      <w:r w:rsidR="00EA2CF2">
        <w:rPr>
          <w:rFonts w:ascii="Times New Roman" w:hAnsi="Times New Roman"/>
        </w:rPr>
        <w:t xml:space="preserve">e fever will have no symptoms. </w:t>
      </w:r>
      <w:r w:rsidRPr="00EF18B9">
        <w:rPr>
          <w:rFonts w:ascii="Times New Roman" w:hAnsi="Times New Roman"/>
        </w:rPr>
        <w:t>Others will have fever, chills, headache, backache, nausea and vomiting.  Some people will have rash, joint pain, eye pain and internal bleeding, a form of illness called viral hemorrhagic fever.  “Hemorrhagic” means bleeding.  Dengue and yellow fever viruses are two of several viruses that can cause viral hemorrhagic fever.</w:t>
      </w:r>
    </w:p>
    <w:p w:rsidR="00EF18B9" w:rsidRPr="00EF18B9" w:rsidRDefault="00EF18B9" w:rsidP="00EF18B9">
      <w:pPr>
        <w:pStyle w:val="BodyText"/>
        <w:tabs>
          <w:tab w:val="left" w:pos="10440"/>
        </w:tabs>
        <w:spacing w:after="0"/>
        <w:ind w:left="547" w:right="360"/>
        <w:rPr>
          <w:rFonts w:ascii="Times New Roman" w:hAnsi="Times New Roman"/>
        </w:rPr>
      </w:pPr>
    </w:p>
    <w:p w:rsidR="00784E15" w:rsidRPr="00EF18B9" w:rsidRDefault="00784E15" w:rsidP="007A5125">
      <w:pPr>
        <w:pStyle w:val="Heading2"/>
        <w:tabs>
          <w:tab w:val="left" w:pos="0"/>
          <w:tab w:val="left" w:pos="10440"/>
        </w:tabs>
        <w:spacing w:before="0" w:after="0"/>
        <w:ind w:right="360"/>
        <w:rPr>
          <w:rFonts w:ascii="Calibri" w:hAnsi="Calibri" w:cs="Arial"/>
          <w:i w:val="0"/>
          <w:noProof/>
          <w:color w:val="4F81BD"/>
        </w:rPr>
      </w:pPr>
      <w:r w:rsidRPr="00EF18B9">
        <w:rPr>
          <w:rFonts w:ascii="Calibri" w:hAnsi="Calibri" w:cs="Arial"/>
          <w:i w:val="0"/>
          <w:noProof/>
          <w:color w:val="4F81BD"/>
        </w:rPr>
        <w:t>Is there any treatment for these diseases?</w:t>
      </w:r>
    </w:p>
    <w:p w:rsidR="00784E15" w:rsidRDefault="00784E15" w:rsidP="007A5125">
      <w:pPr>
        <w:pStyle w:val="BodyText"/>
        <w:tabs>
          <w:tab w:val="left" w:pos="10440"/>
        </w:tabs>
        <w:spacing w:after="0"/>
        <w:ind w:right="360"/>
        <w:rPr>
          <w:rFonts w:ascii="Times New Roman" w:hAnsi="Times New Roman"/>
        </w:rPr>
      </w:pPr>
      <w:r w:rsidRPr="00EF18B9">
        <w:rPr>
          <w:rFonts w:ascii="Times New Roman" w:hAnsi="Times New Roman"/>
        </w:rPr>
        <w:t xml:space="preserve">Malaria is treated with medicines (pills) that fight the malaria parasite. </w:t>
      </w:r>
      <w:bookmarkStart w:id="0" w:name="_GoBack"/>
      <w:bookmarkEnd w:id="0"/>
      <w:r w:rsidRPr="00EF18B9">
        <w:rPr>
          <w:rFonts w:ascii="Times New Roman" w:hAnsi="Times New Roman"/>
        </w:rPr>
        <w:t xml:space="preserve">There are no medicines to treat yellow fever or dengue fever.  Most people who get these diseases will get better on their own. </w:t>
      </w:r>
    </w:p>
    <w:p w:rsidR="00EF18B9" w:rsidRPr="00EF18B9" w:rsidRDefault="00EF18B9" w:rsidP="00EF18B9">
      <w:pPr>
        <w:pStyle w:val="BodyText"/>
        <w:tabs>
          <w:tab w:val="left" w:pos="10440"/>
        </w:tabs>
        <w:spacing w:after="0"/>
        <w:ind w:left="547" w:right="360"/>
        <w:rPr>
          <w:rFonts w:ascii="Times New Roman" w:hAnsi="Times New Roman"/>
        </w:rPr>
      </w:pPr>
    </w:p>
    <w:p w:rsidR="00784E15" w:rsidRPr="00EF18B9" w:rsidRDefault="00784E15" w:rsidP="007A5125">
      <w:pPr>
        <w:pStyle w:val="Heading2"/>
        <w:tabs>
          <w:tab w:val="left" w:pos="0"/>
          <w:tab w:val="left" w:pos="10440"/>
        </w:tabs>
        <w:spacing w:before="0" w:after="0"/>
        <w:ind w:right="360"/>
        <w:rPr>
          <w:rFonts w:ascii="Calibri" w:hAnsi="Calibri" w:cs="Arial"/>
          <w:i w:val="0"/>
          <w:noProof/>
          <w:color w:val="4F81BD"/>
        </w:rPr>
      </w:pPr>
      <w:r w:rsidRPr="00EF18B9">
        <w:rPr>
          <w:rFonts w:ascii="Calibri" w:hAnsi="Calibri" w:cs="Arial"/>
          <w:i w:val="0"/>
          <w:noProof/>
          <w:color w:val="4F81BD"/>
        </w:rPr>
        <w:t>Are there any vaccines or medications to</w:t>
      </w:r>
      <w:r w:rsidRPr="00EF18B9">
        <w:rPr>
          <w:rFonts w:ascii="Calibri" w:hAnsi="Calibri" w:cs="Arial"/>
          <w:i w:val="0"/>
          <w:noProof/>
          <w:color w:val="4F81BD"/>
          <w:u w:val="single"/>
        </w:rPr>
        <w:t xml:space="preserve"> prevent</w:t>
      </w:r>
      <w:r w:rsidRPr="00EF18B9">
        <w:rPr>
          <w:rFonts w:ascii="Calibri" w:hAnsi="Calibri" w:cs="Arial"/>
          <w:i w:val="0"/>
          <w:noProof/>
          <w:color w:val="4F81BD"/>
        </w:rPr>
        <w:t xml:space="preserve"> these diseases?</w:t>
      </w:r>
    </w:p>
    <w:p w:rsidR="00784E15" w:rsidRDefault="00784E15" w:rsidP="007A5125">
      <w:pPr>
        <w:tabs>
          <w:tab w:val="left" w:pos="360"/>
          <w:tab w:val="left" w:pos="10440"/>
        </w:tabs>
        <w:ind w:right="360"/>
        <w:rPr>
          <w:rFonts w:ascii="Times New Roman" w:hAnsi="Times New Roman"/>
        </w:rPr>
      </w:pPr>
      <w:r w:rsidRPr="00EF18B9">
        <w:rPr>
          <w:rFonts w:ascii="Times New Roman" w:hAnsi="Times New Roman"/>
        </w:rPr>
        <w:t>There are medicines (pills) available to help prevent malaria infection while traveling in areas where malaria exists.  It must be taken before travel, during travel, and for a short time after travel.  The medicine must be prescribed by a doctor.</w:t>
      </w:r>
    </w:p>
    <w:p w:rsidR="007A5125" w:rsidRDefault="007A5125" w:rsidP="007A5125">
      <w:pPr>
        <w:tabs>
          <w:tab w:val="left" w:pos="360"/>
          <w:tab w:val="left" w:pos="10440"/>
        </w:tabs>
        <w:ind w:right="360"/>
        <w:rPr>
          <w:rFonts w:ascii="Times New Roman" w:hAnsi="Times New Roman"/>
        </w:rPr>
      </w:pPr>
    </w:p>
    <w:p w:rsidR="00784E15" w:rsidRDefault="00784E15" w:rsidP="007A5125">
      <w:pPr>
        <w:tabs>
          <w:tab w:val="left" w:pos="360"/>
          <w:tab w:val="left" w:pos="10440"/>
        </w:tabs>
        <w:ind w:right="360"/>
        <w:rPr>
          <w:rFonts w:ascii="Times New Roman" w:hAnsi="Times New Roman"/>
        </w:rPr>
      </w:pPr>
      <w:r w:rsidRPr="00EF18B9">
        <w:rPr>
          <w:rFonts w:ascii="Times New Roman" w:hAnsi="Times New Roman"/>
        </w:rPr>
        <w:t>There is no vaccine (shot) or medicine available to protect travelers from</w:t>
      </w:r>
      <w:r w:rsidR="00EA2CF2" w:rsidRPr="00EA2CF2">
        <w:rPr>
          <w:rFonts w:ascii="Times New Roman" w:hAnsi="Times New Roman"/>
          <w:snapToGrid w:val="0"/>
        </w:rPr>
        <w:t xml:space="preserve"> </w:t>
      </w:r>
      <w:r w:rsidR="00EA2CF2">
        <w:rPr>
          <w:rFonts w:ascii="Times New Roman" w:hAnsi="Times New Roman"/>
          <w:snapToGrid w:val="0"/>
        </w:rPr>
        <w:t>chikungunya or</w:t>
      </w:r>
      <w:r w:rsidRPr="00EF18B9">
        <w:rPr>
          <w:rFonts w:ascii="Times New Roman" w:hAnsi="Times New Roman"/>
        </w:rPr>
        <w:t xml:space="preserve"> dengue fever.  The best way to protect </w:t>
      </w:r>
      <w:proofErr w:type="gramStart"/>
      <w:r w:rsidRPr="00EF18B9">
        <w:rPr>
          <w:rFonts w:ascii="Times New Roman" w:hAnsi="Times New Roman"/>
        </w:rPr>
        <w:t>yourself</w:t>
      </w:r>
      <w:proofErr w:type="gramEnd"/>
      <w:r w:rsidRPr="00EF18B9">
        <w:rPr>
          <w:rFonts w:ascii="Times New Roman" w:hAnsi="Times New Roman"/>
        </w:rPr>
        <w:t xml:space="preserve"> is to not get bitten by mosquitoes.</w:t>
      </w:r>
    </w:p>
    <w:p w:rsidR="007A5125" w:rsidRDefault="007A5125" w:rsidP="007A5125">
      <w:pPr>
        <w:tabs>
          <w:tab w:val="left" w:pos="360"/>
          <w:tab w:val="left" w:pos="10440"/>
        </w:tabs>
        <w:ind w:right="360"/>
        <w:rPr>
          <w:rFonts w:ascii="Calibri" w:hAnsi="Calibri"/>
          <w:color w:val="152355"/>
          <w:sz w:val="20"/>
          <w:szCs w:val="20"/>
        </w:rPr>
      </w:pPr>
      <w:r>
        <w:rPr>
          <w:rFonts w:ascii="Calibri" w:hAnsi="Calibri"/>
          <w:color w:val="152355"/>
          <w:sz w:val="20"/>
          <w:szCs w:val="20"/>
        </w:rPr>
        <w:tab/>
      </w:r>
    </w:p>
    <w:p w:rsidR="00784E15" w:rsidRPr="00EF18B9" w:rsidRDefault="00784E15" w:rsidP="007A5125">
      <w:pPr>
        <w:tabs>
          <w:tab w:val="left" w:pos="360"/>
          <w:tab w:val="left" w:pos="10440"/>
        </w:tabs>
        <w:ind w:right="360"/>
        <w:rPr>
          <w:rFonts w:ascii="Times New Roman" w:hAnsi="Times New Roman"/>
        </w:rPr>
      </w:pPr>
      <w:r w:rsidRPr="00EF18B9">
        <w:rPr>
          <w:rFonts w:ascii="Times New Roman" w:hAnsi="Times New Roman"/>
        </w:rPr>
        <w:t xml:space="preserve">There is a safe and effective vaccine available to prevent yellow fever infections.  Anyone over 9 months old who is traveling to, or living in, an area with risk of yellow fever should get a yellow fever shot. </w:t>
      </w:r>
    </w:p>
    <w:p w:rsidR="00784E15" w:rsidRDefault="00784E15" w:rsidP="00EF18B9">
      <w:pPr>
        <w:tabs>
          <w:tab w:val="left" w:pos="360"/>
          <w:tab w:val="left" w:pos="10440"/>
        </w:tabs>
        <w:ind w:right="360"/>
        <w:rPr>
          <w:b/>
          <w:sz w:val="28"/>
          <w:szCs w:val="28"/>
        </w:rPr>
      </w:pPr>
    </w:p>
    <w:p w:rsidR="00EF18B9" w:rsidRPr="003D49FA" w:rsidRDefault="00784E15" w:rsidP="007A5125">
      <w:pPr>
        <w:tabs>
          <w:tab w:val="left" w:pos="360"/>
          <w:tab w:val="left" w:pos="10440"/>
        </w:tabs>
        <w:ind w:right="360"/>
        <w:rPr>
          <w:rFonts w:ascii="Calibri" w:eastAsia="Times New Roman" w:hAnsi="Calibri" w:cs="Arial"/>
          <w:b/>
          <w:bCs/>
          <w:iCs/>
          <w:noProof/>
          <w:color w:val="4F81BD"/>
          <w:sz w:val="28"/>
          <w:szCs w:val="28"/>
        </w:rPr>
      </w:pPr>
      <w:r w:rsidRPr="003D49FA">
        <w:rPr>
          <w:rFonts w:ascii="Calibri" w:eastAsia="Times New Roman" w:hAnsi="Calibri" w:cs="Arial"/>
          <w:b/>
          <w:bCs/>
          <w:iCs/>
          <w:noProof/>
          <w:color w:val="4F81BD"/>
          <w:sz w:val="28"/>
          <w:szCs w:val="28"/>
        </w:rPr>
        <w:t>Where do these diseases occur</w:t>
      </w:r>
      <w:r w:rsidR="00EF18B9" w:rsidRPr="003D49FA">
        <w:rPr>
          <w:rFonts w:ascii="Calibri" w:eastAsia="Times New Roman" w:hAnsi="Calibri" w:cs="Arial"/>
          <w:b/>
          <w:bCs/>
          <w:iCs/>
          <w:noProof/>
          <w:color w:val="4F81BD"/>
          <w:sz w:val="28"/>
          <w:szCs w:val="28"/>
        </w:rPr>
        <w:t>?</w:t>
      </w:r>
    </w:p>
    <w:p w:rsidR="00784E15" w:rsidRPr="00EF18B9" w:rsidRDefault="00784E15" w:rsidP="007A5125">
      <w:pPr>
        <w:pStyle w:val="BodyText"/>
        <w:tabs>
          <w:tab w:val="left" w:pos="0"/>
          <w:tab w:val="left" w:pos="10440"/>
        </w:tabs>
        <w:spacing w:after="0"/>
        <w:ind w:right="360"/>
        <w:rPr>
          <w:rFonts w:ascii="Times New Roman" w:hAnsi="Times New Roman"/>
          <w:b/>
        </w:rPr>
      </w:pPr>
      <w:r w:rsidRPr="00EF18B9">
        <w:rPr>
          <w:rFonts w:ascii="Times New Roman" w:hAnsi="Times New Roman"/>
          <w:b/>
        </w:rPr>
        <w:t>Malaria</w:t>
      </w:r>
    </w:p>
    <w:p w:rsidR="007A5125" w:rsidRDefault="00784E15" w:rsidP="007A5125">
      <w:pPr>
        <w:tabs>
          <w:tab w:val="left" w:pos="10440"/>
        </w:tabs>
        <w:ind w:right="360"/>
        <w:rPr>
          <w:rFonts w:ascii="Times New Roman" w:hAnsi="Times New Roman"/>
        </w:rPr>
      </w:pPr>
      <w:r w:rsidRPr="00EF18B9">
        <w:rPr>
          <w:rFonts w:ascii="Times New Roman" w:hAnsi="Times New Roman"/>
        </w:rPr>
        <w:t>Malaria is found in parts of Central and South America, Africa, South and Southeast Asia and the Pacific.  A higher risk of malaria is in Africa (south of the Sahara) and in parts of Oceania, such as Papua New Guinea.</w:t>
      </w:r>
    </w:p>
    <w:p w:rsidR="007A5125" w:rsidRDefault="007A5125" w:rsidP="007A5125">
      <w:pPr>
        <w:tabs>
          <w:tab w:val="left" w:pos="10440"/>
        </w:tabs>
        <w:ind w:right="360"/>
        <w:rPr>
          <w:rFonts w:ascii="Times New Roman" w:hAnsi="Times New Roman"/>
        </w:rPr>
      </w:pPr>
    </w:p>
    <w:p w:rsidR="007A5125" w:rsidRDefault="007A5125" w:rsidP="007A5125">
      <w:pPr>
        <w:tabs>
          <w:tab w:val="left" w:pos="10440"/>
        </w:tabs>
        <w:ind w:right="360"/>
        <w:rPr>
          <w:rFonts w:ascii="Times New Roman" w:hAnsi="Times New Roman"/>
        </w:rPr>
      </w:pPr>
    </w:p>
    <w:p w:rsidR="007A5125" w:rsidRDefault="007A5125" w:rsidP="007A5125">
      <w:pPr>
        <w:tabs>
          <w:tab w:val="left" w:pos="10440"/>
        </w:tabs>
        <w:ind w:right="360"/>
        <w:rPr>
          <w:rFonts w:ascii="Times New Roman" w:hAnsi="Times New Roman"/>
        </w:rPr>
      </w:pPr>
    </w:p>
    <w:p w:rsidR="007A5125" w:rsidRDefault="007A5125" w:rsidP="007A5125">
      <w:pPr>
        <w:tabs>
          <w:tab w:val="left" w:pos="360"/>
          <w:tab w:val="left" w:pos="10440"/>
        </w:tabs>
        <w:ind w:left="547" w:right="360"/>
        <w:jc w:val="right"/>
        <w:rPr>
          <w:rFonts w:ascii="Calibri" w:hAnsi="Calibri"/>
          <w:color w:val="152355"/>
          <w:sz w:val="20"/>
          <w:szCs w:val="20"/>
        </w:rPr>
      </w:pPr>
      <w:r w:rsidRPr="00051487">
        <w:rPr>
          <w:rFonts w:ascii="Calibri" w:hAnsi="Calibri"/>
          <w:color w:val="152355"/>
          <w:sz w:val="20"/>
          <w:szCs w:val="20"/>
        </w:rPr>
        <w:t xml:space="preserve">Page </w:t>
      </w:r>
      <w:r>
        <w:rPr>
          <w:rFonts w:ascii="Calibri" w:hAnsi="Calibri"/>
          <w:color w:val="152355"/>
          <w:sz w:val="20"/>
          <w:szCs w:val="20"/>
        </w:rPr>
        <w:t>2</w:t>
      </w:r>
      <w:r w:rsidRPr="00051487">
        <w:rPr>
          <w:rFonts w:ascii="Calibri" w:hAnsi="Calibri"/>
          <w:color w:val="152355"/>
          <w:sz w:val="20"/>
          <w:szCs w:val="20"/>
        </w:rPr>
        <w:t xml:space="preserve"> of </w:t>
      </w:r>
      <w:r>
        <w:rPr>
          <w:rFonts w:ascii="Calibri" w:hAnsi="Calibri"/>
          <w:color w:val="152355"/>
          <w:sz w:val="20"/>
          <w:szCs w:val="20"/>
        </w:rPr>
        <w:t>2</w:t>
      </w:r>
    </w:p>
    <w:p w:rsidR="007A5125" w:rsidRDefault="007A5125" w:rsidP="007A5125">
      <w:pPr>
        <w:tabs>
          <w:tab w:val="left" w:pos="10440"/>
        </w:tabs>
        <w:ind w:right="360"/>
        <w:rPr>
          <w:rFonts w:ascii="Times New Roman" w:hAnsi="Times New Roman"/>
          <w:b/>
        </w:rPr>
      </w:pPr>
    </w:p>
    <w:p w:rsidR="00784E15" w:rsidRPr="00EA2CF2" w:rsidRDefault="00EA2CF2" w:rsidP="007A5125">
      <w:pPr>
        <w:tabs>
          <w:tab w:val="left" w:pos="10440"/>
        </w:tabs>
        <w:ind w:right="360"/>
        <w:rPr>
          <w:rFonts w:ascii="Times New Roman" w:hAnsi="Times New Roman"/>
          <w:b/>
        </w:rPr>
      </w:pPr>
      <w:r w:rsidRPr="00EA2CF2">
        <w:rPr>
          <w:rFonts w:ascii="Times New Roman" w:hAnsi="Times New Roman"/>
          <w:b/>
          <w:snapToGrid w:val="0"/>
        </w:rPr>
        <w:t xml:space="preserve">Chikungunya </w:t>
      </w:r>
      <w:r w:rsidRPr="00EA2CF2">
        <w:rPr>
          <w:b/>
        </w:rPr>
        <w:t xml:space="preserve">and </w:t>
      </w:r>
      <w:r w:rsidR="00784E15" w:rsidRPr="00EA2CF2">
        <w:rPr>
          <w:rFonts w:ascii="Times New Roman" w:hAnsi="Times New Roman"/>
          <w:b/>
        </w:rPr>
        <w:t>Dengue Fever</w:t>
      </w:r>
    </w:p>
    <w:p w:rsidR="00784E15" w:rsidRPr="00EF18B9" w:rsidRDefault="00EA2CF2" w:rsidP="007A5125">
      <w:pPr>
        <w:tabs>
          <w:tab w:val="left" w:pos="10440"/>
        </w:tabs>
        <w:ind w:right="360"/>
        <w:rPr>
          <w:rFonts w:ascii="Times New Roman" w:hAnsi="Times New Roman"/>
        </w:rPr>
      </w:pPr>
      <w:r>
        <w:rPr>
          <w:rFonts w:ascii="Times New Roman" w:hAnsi="Times New Roman"/>
          <w:snapToGrid w:val="0"/>
        </w:rPr>
        <w:t>Chikungunya</w:t>
      </w:r>
      <w:r w:rsidRPr="00EF18B9">
        <w:rPr>
          <w:rFonts w:ascii="Times New Roman" w:hAnsi="Times New Roman"/>
          <w:snapToGrid w:val="0"/>
        </w:rPr>
        <w:t xml:space="preserve"> </w:t>
      </w:r>
      <w:r>
        <w:rPr>
          <w:rFonts w:ascii="Times New Roman" w:hAnsi="Times New Roman"/>
          <w:snapToGrid w:val="0"/>
        </w:rPr>
        <w:t xml:space="preserve">and </w:t>
      </w:r>
      <w:r w:rsidR="00784E15" w:rsidRPr="00EF18B9">
        <w:rPr>
          <w:rFonts w:ascii="Times New Roman" w:hAnsi="Times New Roman"/>
        </w:rPr>
        <w:t>Dengue is found in at least 100 countries in Asia, the Pacific, the Ameri</w:t>
      </w:r>
      <w:r>
        <w:rPr>
          <w:rFonts w:ascii="Times New Roman" w:hAnsi="Times New Roman"/>
        </w:rPr>
        <w:t xml:space="preserve">cas, Africa and the Caribbean. </w:t>
      </w:r>
      <w:r>
        <w:rPr>
          <w:rFonts w:ascii="Times New Roman" w:hAnsi="Times New Roman"/>
          <w:snapToGrid w:val="0"/>
        </w:rPr>
        <w:t>Chikungunya</w:t>
      </w:r>
      <w:r w:rsidRPr="00EF18B9">
        <w:rPr>
          <w:rFonts w:ascii="Times New Roman" w:hAnsi="Times New Roman"/>
          <w:snapToGrid w:val="0"/>
        </w:rPr>
        <w:t xml:space="preserve"> </w:t>
      </w:r>
      <w:r>
        <w:rPr>
          <w:rFonts w:ascii="Times New Roman" w:hAnsi="Times New Roman"/>
          <w:snapToGrid w:val="0"/>
        </w:rPr>
        <w:t xml:space="preserve">and </w:t>
      </w:r>
      <w:r w:rsidR="00784E15" w:rsidRPr="00EF18B9">
        <w:rPr>
          <w:rFonts w:ascii="Times New Roman" w:hAnsi="Times New Roman"/>
        </w:rPr>
        <w:t xml:space="preserve">Dengue infections are often found in the urban areas of tropical nations. </w:t>
      </w:r>
    </w:p>
    <w:p w:rsidR="00EF18B9" w:rsidRDefault="00EF18B9" w:rsidP="00EF18B9">
      <w:pPr>
        <w:tabs>
          <w:tab w:val="left" w:pos="10440"/>
        </w:tabs>
        <w:ind w:left="547" w:right="360"/>
        <w:rPr>
          <w:rFonts w:ascii="Times New Roman" w:hAnsi="Times New Roman"/>
          <w:b/>
        </w:rPr>
      </w:pPr>
    </w:p>
    <w:p w:rsidR="00784E15" w:rsidRPr="00EF18B9" w:rsidRDefault="00784E15" w:rsidP="007A5125">
      <w:pPr>
        <w:tabs>
          <w:tab w:val="left" w:pos="10440"/>
        </w:tabs>
        <w:ind w:right="360"/>
        <w:rPr>
          <w:rFonts w:ascii="Times New Roman" w:hAnsi="Times New Roman"/>
        </w:rPr>
      </w:pPr>
      <w:r w:rsidRPr="00EF18B9">
        <w:rPr>
          <w:rFonts w:ascii="Times New Roman" w:hAnsi="Times New Roman"/>
          <w:b/>
        </w:rPr>
        <w:t>Yellow Fever</w:t>
      </w:r>
    </w:p>
    <w:p w:rsidR="00784E15" w:rsidRPr="00EF18B9" w:rsidRDefault="00784E15" w:rsidP="007A5125">
      <w:pPr>
        <w:tabs>
          <w:tab w:val="left" w:pos="10440"/>
        </w:tabs>
        <w:ind w:right="360"/>
        <w:rPr>
          <w:rFonts w:ascii="Times New Roman" w:hAnsi="Times New Roman"/>
        </w:rPr>
      </w:pPr>
      <w:r w:rsidRPr="00EF18B9">
        <w:rPr>
          <w:rFonts w:ascii="Times New Roman" w:hAnsi="Times New Roman"/>
        </w:rPr>
        <w:t xml:space="preserve">Yellow fever occurs in sub-Saharan Africa and parts of tropical South America. </w:t>
      </w:r>
    </w:p>
    <w:p w:rsidR="00EF18B9" w:rsidRPr="003D49FA" w:rsidRDefault="00EF18B9" w:rsidP="00EF18B9">
      <w:pPr>
        <w:tabs>
          <w:tab w:val="left" w:pos="360"/>
          <w:tab w:val="left" w:pos="10440"/>
        </w:tabs>
        <w:ind w:left="547" w:right="360"/>
        <w:rPr>
          <w:rFonts w:ascii="Calibri" w:eastAsia="Times New Roman" w:hAnsi="Calibri" w:cs="Arial"/>
          <w:b/>
          <w:bCs/>
          <w:iCs/>
          <w:noProof/>
          <w:color w:val="4F81BD"/>
          <w:sz w:val="28"/>
          <w:szCs w:val="28"/>
        </w:rPr>
      </w:pPr>
    </w:p>
    <w:p w:rsidR="00784E15" w:rsidRPr="003D49FA" w:rsidRDefault="00784E15" w:rsidP="007A5125">
      <w:pPr>
        <w:tabs>
          <w:tab w:val="left" w:pos="360"/>
          <w:tab w:val="left" w:pos="10440"/>
        </w:tabs>
        <w:ind w:right="360"/>
        <w:rPr>
          <w:rFonts w:ascii="Calibri" w:eastAsia="Times New Roman" w:hAnsi="Calibri" w:cs="Arial"/>
          <w:b/>
          <w:bCs/>
          <w:iCs/>
          <w:noProof/>
          <w:color w:val="4F81BD"/>
          <w:sz w:val="28"/>
          <w:szCs w:val="28"/>
        </w:rPr>
      </w:pPr>
      <w:r w:rsidRPr="003D49FA">
        <w:rPr>
          <w:rFonts w:ascii="Calibri" w:eastAsia="Times New Roman" w:hAnsi="Calibri" w:cs="Arial"/>
          <w:b/>
          <w:bCs/>
          <w:iCs/>
          <w:noProof/>
          <w:color w:val="4F81BD"/>
          <w:sz w:val="28"/>
          <w:szCs w:val="28"/>
        </w:rPr>
        <w:t>What can you do to protect yourself from these diseases while traveling?</w:t>
      </w:r>
    </w:p>
    <w:p w:rsidR="00784E15" w:rsidRPr="00EF18B9" w:rsidRDefault="00784E15" w:rsidP="007A5125">
      <w:pPr>
        <w:pStyle w:val="BodyText"/>
        <w:tabs>
          <w:tab w:val="left" w:pos="10440"/>
        </w:tabs>
        <w:spacing w:after="0"/>
        <w:ind w:right="360"/>
        <w:rPr>
          <w:rFonts w:ascii="Times New Roman" w:hAnsi="Times New Roman"/>
          <w:color w:val="000000"/>
        </w:rPr>
      </w:pPr>
      <w:r w:rsidRPr="00EF18B9">
        <w:rPr>
          <w:rFonts w:ascii="Times New Roman" w:hAnsi="Times New Roman"/>
          <w:color w:val="000000"/>
        </w:rPr>
        <w:t xml:space="preserve">Don’t travel to areas with known outbreaks of viral hemorrhagic fevers.  Check travel advisories issued by the CDC (website below). </w:t>
      </w:r>
    </w:p>
    <w:p w:rsidR="00EF18B9" w:rsidRDefault="00EF18B9" w:rsidP="00EF18B9">
      <w:pPr>
        <w:pStyle w:val="BodyText"/>
        <w:tabs>
          <w:tab w:val="left" w:pos="0"/>
          <w:tab w:val="left" w:pos="10440"/>
        </w:tabs>
        <w:spacing w:after="0"/>
        <w:ind w:left="547" w:right="360"/>
        <w:rPr>
          <w:rFonts w:ascii="Times New Roman" w:hAnsi="Times New Roman"/>
        </w:rPr>
      </w:pPr>
    </w:p>
    <w:p w:rsidR="00784E15" w:rsidRPr="00EF18B9" w:rsidRDefault="00784E15" w:rsidP="007A5125">
      <w:pPr>
        <w:pStyle w:val="BodyText"/>
        <w:tabs>
          <w:tab w:val="left" w:pos="0"/>
          <w:tab w:val="left" w:pos="10440"/>
        </w:tabs>
        <w:spacing w:after="0"/>
        <w:ind w:right="360"/>
        <w:rPr>
          <w:rFonts w:ascii="Times New Roman" w:hAnsi="Times New Roman"/>
        </w:rPr>
      </w:pPr>
      <w:r w:rsidRPr="00EF18B9">
        <w:rPr>
          <w:rFonts w:ascii="Times New Roman" w:hAnsi="Times New Roman"/>
        </w:rPr>
        <w:t xml:space="preserve">Always check with your doctor or a travel clinic before you travel to find out if you will be in an area with high-risk of exposure to a mosquito-borne disease.  </w:t>
      </w:r>
    </w:p>
    <w:p w:rsidR="00784E15" w:rsidRPr="00EF18B9" w:rsidRDefault="00784E15" w:rsidP="007A5125">
      <w:pPr>
        <w:pStyle w:val="BodyText"/>
        <w:tabs>
          <w:tab w:val="left" w:pos="10440"/>
        </w:tabs>
        <w:autoSpaceDE w:val="0"/>
        <w:autoSpaceDN w:val="0"/>
        <w:adjustRightInd w:val="0"/>
        <w:spacing w:after="0"/>
        <w:ind w:right="360"/>
        <w:rPr>
          <w:rFonts w:ascii="Times New Roman" w:hAnsi="Times New Roman"/>
          <w:color w:val="000000"/>
        </w:rPr>
      </w:pPr>
      <w:r w:rsidRPr="00EF18B9">
        <w:rPr>
          <w:rFonts w:ascii="Times New Roman" w:hAnsi="Times New Roman"/>
          <w:color w:val="000000"/>
        </w:rPr>
        <w:t>When traveling outside the United States you can take the following measures to prevent being infected with these and other mosquito-borne diseases:</w:t>
      </w:r>
    </w:p>
    <w:p w:rsidR="00784E15" w:rsidRPr="00EF18B9" w:rsidRDefault="00784E15" w:rsidP="00EF18B9">
      <w:pPr>
        <w:pStyle w:val="BodyText"/>
        <w:numPr>
          <w:ilvl w:val="0"/>
          <w:numId w:val="19"/>
        </w:numPr>
        <w:tabs>
          <w:tab w:val="left" w:pos="10440"/>
        </w:tabs>
        <w:autoSpaceDE w:val="0"/>
        <w:autoSpaceDN w:val="0"/>
        <w:adjustRightInd w:val="0"/>
        <w:spacing w:after="0"/>
        <w:ind w:right="360"/>
        <w:rPr>
          <w:rFonts w:ascii="Times New Roman" w:hAnsi="Times New Roman"/>
          <w:color w:val="000000"/>
        </w:rPr>
      </w:pPr>
      <w:r w:rsidRPr="00EF18B9">
        <w:rPr>
          <w:rFonts w:ascii="Times New Roman" w:hAnsi="Times New Roman"/>
          <w:color w:val="000000"/>
        </w:rPr>
        <w:t>Get a yellow fever shot, if indicated</w:t>
      </w:r>
    </w:p>
    <w:p w:rsidR="00784E15" w:rsidRPr="00EF18B9" w:rsidRDefault="00784E15" w:rsidP="00EF18B9">
      <w:pPr>
        <w:pStyle w:val="BodyText"/>
        <w:numPr>
          <w:ilvl w:val="0"/>
          <w:numId w:val="19"/>
        </w:numPr>
        <w:tabs>
          <w:tab w:val="left" w:pos="10440"/>
        </w:tabs>
        <w:autoSpaceDE w:val="0"/>
        <w:autoSpaceDN w:val="0"/>
        <w:adjustRightInd w:val="0"/>
        <w:spacing w:after="0"/>
        <w:ind w:right="360"/>
        <w:rPr>
          <w:rFonts w:ascii="Times New Roman" w:hAnsi="Times New Roman"/>
          <w:color w:val="000000"/>
        </w:rPr>
      </w:pPr>
      <w:r w:rsidRPr="00EF18B9">
        <w:rPr>
          <w:rFonts w:ascii="Times New Roman" w:hAnsi="Times New Roman"/>
          <w:color w:val="000000"/>
        </w:rPr>
        <w:t>Take malaria prevention medicine, if needed</w:t>
      </w:r>
    </w:p>
    <w:p w:rsidR="00784E15" w:rsidRPr="00EF18B9" w:rsidRDefault="00784E15" w:rsidP="00EF18B9">
      <w:pPr>
        <w:pStyle w:val="BodyText"/>
        <w:numPr>
          <w:ilvl w:val="0"/>
          <w:numId w:val="19"/>
        </w:numPr>
        <w:tabs>
          <w:tab w:val="left" w:pos="10440"/>
        </w:tabs>
        <w:autoSpaceDE w:val="0"/>
        <w:autoSpaceDN w:val="0"/>
        <w:adjustRightInd w:val="0"/>
        <w:spacing w:after="0"/>
        <w:ind w:right="360"/>
        <w:rPr>
          <w:rFonts w:ascii="Times New Roman" w:hAnsi="Times New Roman"/>
          <w:color w:val="000000"/>
        </w:rPr>
      </w:pPr>
      <w:r w:rsidRPr="00EF18B9">
        <w:rPr>
          <w:rFonts w:ascii="Times New Roman" w:hAnsi="Times New Roman"/>
          <w:color w:val="000000"/>
        </w:rPr>
        <w:t xml:space="preserve">Use appropriate insect repellant </w:t>
      </w:r>
    </w:p>
    <w:p w:rsidR="00784E15" w:rsidRPr="00EF18B9" w:rsidRDefault="00784E15" w:rsidP="00EF18B9">
      <w:pPr>
        <w:pStyle w:val="BodyText"/>
        <w:numPr>
          <w:ilvl w:val="0"/>
          <w:numId w:val="19"/>
        </w:numPr>
        <w:tabs>
          <w:tab w:val="left" w:pos="10440"/>
        </w:tabs>
        <w:autoSpaceDE w:val="0"/>
        <w:autoSpaceDN w:val="0"/>
        <w:adjustRightInd w:val="0"/>
        <w:spacing w:after="0"/>
        <w:ind w:right="360"/>
        <w:rPr>
          <w:rFonts w:ascii="Times New Roman" w:hAnsi="Times New Roman"/>
          <w:color w:val="000000"/>
        </w:rPr>
      </w:pPr>
      <w:r w:rsidRPr="00EF18B9">
        <w:rPr>
          <w:rFonts w:ascii="Times New Roman" w:hAnsi="Times New Roman"/>
          <w:color w:val="000000"/>
        </w:rPr>
        <w:t xml:space="preserve">Wear proper clothing to cover your skin </w:t>
      </w:r>
    </w:p>
    <w:p w:rsidR="00784E15" w:rsidRPr="00EF18B9" w:rsidRDefault="00784E15" w:rsidP="00EF18B9">
      <w:pPr>
        <w:pStyle w:val="BodyText"/>
        <w:numPr>
          <w:ilvl w:val="0"/>
          <w:numId w:val="19"/>
        </w:numPr>
        <w:tabs>
          <w:tab w:val="left" w:pos="10440"/>
        </w:tabs>
        <w:autoSpaceDE w:val="0"/>
        <w:autoSpaceDN w:val="0"/>
        <w:adjustRightInd w:val="0"/>
        <w:spacing w:after="0"/>
        <w:ind w:right="360"/>
        <w:rPr>
          <w:rFonts w:ascii="Times New Roman" w:hAnsi="Times New Roman"/>
          <w:color w:val="000000"/>
        </w:rPr>
      </w:pPr>
      <w:r w:rsidRPr="00EF18B9">
        <w:rPr>
          <w:rFonts w:ascii="Times New Roman" w:hAnsi="Times New Roman"/>
          <w:color w:val="000000"/>
        </w:rPr>
        <w:t>Use bed nets to protect yourself from mosquito bites while sleeping</w:t>
      </w:r>
    </w:p>
    <w:p w:rsidR="00784E15" w:rsidRPr="00EF18B9" w:rsidRDefault="00784E15" w:rsidP="00EF18B9">
      <w:pPr>
        <w:pStyle w:val="BodyText"/>
        <w:numPr>
          <w:ilvl w:val="0"/>
          <w:numId w:val="19"/>
        </w:numPr>
        <w:tabs>
          <w:tab w:val="left" w:pos="10440"/>
        </w:tabs>
        <w:autoSpaceDE w:val="0"/>
        <w:autoSpaceDN w:val="0"/>
        <w:adjustRightInd w:val="0"/>
        <w:spacing w:after="0"/>
        <w:ind w:right="360"/>
        <w:rPr>
          <w:rFonts w:ascii="Times New Roman" w:hAnsi="Times New Roman"/>
          <w:color w:val="000000"/>
        </w:rPr>
      </w:pPr>
      <w:r w:rsidRPr="00EF18B9">
        <w:rPr>
          <w:rFonts w:ascii="Times New Roman" w:hAnsi="Times New Roman"/>
          <w:color w:val="000000"/>
        </w:rPr>
        <w:t>Follow any travel advisories.</w:t>
      </w:r>
    </w:p>
    <w:p w:rsidR="00EF18B9" w:rsidRDefault="00EF18B9" w:rsidP="00EF18B9">
      <w:pPr>
        <w:pStyle w:val="BodyText"/>
        <w:tabs>
          <w:tab w:val="left" w:pos="10440"/>
        </w:tabs>
        <w:spacing w:after="0"/>
        <w:ind w:left="547" w:right="360"/>
        <w:rPr>
          <w:rFonts w:ascii="Times New Roman" w:hAnsi="Times New Roman"/>
          <w:color w:val="000000"/>
        </w:rPr>
      </w:pPr>
    </w:p>
    <w:p w:rsidR="00784E15" w:rsidRPr="00EF18B9" w:rsidRDefault="00784E15" w:rsidP="007A5125">
      <w:pPr>
        <w:pStyle w:val="BodyText"/>
        <w:tabs>
          <w:tab w:val="left" w:pos="10440"/>
        </w:tabs>
        <w:spacing w:after="0"/>
        <w:ind w:right="360"/>
        <w:rPr>
          <w:rFonts w:ascii="Times New Roman" w:hAnsi="Times New Roman"/>
          <w:color w:val="000000"/>
        </w:rPr>
      </w:pPr>
      <w:r w:rsidRPr="00EF18B9">
        <w:rPr>
          <w:rFonts w:ascii="Times New Roman" w:hAnsi="Times New Roman"/>
          <w:color w:val="000000"/>
        </w:rPr>
        <w:t xml:space="preserve">For more information regarding international travel and viral hemorrhagic fevers, contact the Centers for Disease Control and Prevention (CDC) at (800) 232-4636 or through the internet at </w:t>
      </w:r>
      <w:hyperlink r:id="rId9" w:history="1">
        <w:r w:rsidRPr="00EF18B9">
          <w:rPr>
            <w:rStyle w:val="Hyperlink"/>
            <w:rFonts w:ascii="Times New Roman" w:hAnsi="Times New Roman"/>
          </w:rPr>
          <w:t>www.cdc.gov/travel</w:t>
        </w:r>
      </w:hyperlink>
      <w:r w:rsidRPr="00EF18B9">
        <w:rPr>
          <w:rFonts w:ascii="Times New Roman" w:hAnsi="Times New Roman"/>
        </w:rPr>
        <w:t>.</w:t>
      </w:r>
    </w:p>
    <w:p w:rsidR="00EF18B9" w:rsidRPr="003D49FA" w:rsidRDefault="00EF18B9" w:rsidP="00EF18B9">
      <w:pPr>
        <w:tabs>
          <w:tab w:val="left" w:pos="360"/>
          <w:tab w:val="left" w:pos="10440"/>
        </w:tabs>
        <w:ind w:left="547" w:right="360"/>
        <w:rPr>
          <w:rFonts w:ascii="Calibri" w:eastAsia="Times New Roman" w:hAnsi="Calibri" w:cs="Arial"/>
          <w:b/>
          <w:bCs/>
          <w:iCs/>
          <w:noProof/>
          <w:color w:val="4F81BD"/>
          <w:sz w:val="28"/>
          <w:szCs w:val="28"/>
        </w:rPr>
      </w:pPr>
    </w:p>
    <w:p w:rsidR="00784E15" w:rsidRPr="003D49FA" w:rsidRDefault="00784E15" w:rsidP="007A5125">
      <w:pPr>
        <w:tabs>
          <w:tab w:val="left" w:pos="360"/>
          <w:tab w:val="left" w:pos="10440"/>
        </w:tabs>
        <w:ind w:right="360"/>
        <w:rPr>
          <w:rFonts w:ascii="Calibri" w:eastAsia="Times New Roman" w:hAnsi="Calibri" w:cs="Arial"/>
          <w:b/>
          <w:bCs/>
          <w:iCs/>
          <w:noProof/>
          <w:color w:val="4F81BD"/>
          <w:sz w:val="28"/>
          <w:szCs w:val="28"/>
        </w:rPr>
      </w:pPr>
      <w:r w:rsidRPr="003D49FA">
        <w:rPr>
          <w:rFonts w:ascii="Calibri" w:eastAsia="Times New Roman" w:hAnsi="Calibri" w:cs="Arial"/>
          <w:b/>
          <w:bCs/>
          <w:iCs/>
          <w:noProof/>
          <w:color w:val="4F81BD"/>
          <w:sz w:val="28"/>
          <w:szCs w:val="28"/>
        </w:rPr>
        <w:t>What if I have symptoms of a mosquito-borne disease?</w:t>
      </w:r>
    </w:p>
    <w:p w:rsidR="00784E15" w:rsidRPr="00EF18B9" w:rsidRDefault="00784E15" w:rsidP="007A5125">
      <w:pPr>
        <w:pStyle w:val="BodyText"/>
        <w:tabs>
          <w:tab w:val="left" w:pos="10440"/>
        </w:tabs>
        <w:spacing w:after="0"/>
        <w:ind w:right="360"/>
        <w:rPr>
          <w:rFonts w:ascii="Times New Roman" w:hAnsi="Times New Roman"/>
        </w:rPr>
      </w:pPr>
      <w:r w:rsidRPr="00EF18B9">
        <w:rPr>
          <w:rFonts w:ascii="Times New Roman" w:hAnsi="Times New Roman"/>
        </w:rPr>
        <w:t>If you have recently traveled to a region where mosquito-borne diseases are common and have any of the symptoms listed above, you should call your healthcare provider immediately and explain your travel history and symptoms.</w:t>
      </w:r>
    </w:p>
    <w:p w:rsidR="00EF18B9" w:rsidRPr="003D49FA" w:rsidRDefault="00EF18B9" w:rsidP="00EF18B9">
      <w:pPr>
        <w:tabs>
          <w:tab w:val="left" w:pos="360"/>
          <w:tab w:val="left" w:pos="10440"/>
        </w:tabs>
        <w:ind w:left="547" w:right="360"/>
        <w:rPr>
          <w:rFonts w:ascii="Calibri" w:eastAsia="Times New Roman" w:hAnsi="Calibri" w:cs="Arial"/>
          <w:b/>
          <w:bCs/>
          <w:iCs/>
          <w:noProof/>
          <w:color w:val="4F81BD"/>
          <w:sz w:val="28"/>
          <w:szCs w:val="28"/>
        </w:rPr>
      </w:pPr>
    </w:p>
    <w:p w:rsidR="00784E15" w:rsidRPr="003D49FA" w:rsidRDefault="00EA2CF2" w:rsidP="007A5125">
      <w:pPr>
        <w:tabs>
          <w:tab w:val="left" w:pos="360"/>
          <w:tab w:val="left" w:pos="10440"/>
        </w:tabs>
        <w:ind w:right="360"/>
        <w:rPr>
          <w:rFonts w:ascii="Calibri" w:eastAsia="Times New Roman" w:hAnsi="Calibri" w:cs="Arial"/>
          <w:b/>
          <w:bCs/>
          <w:iCs/>
          <w:noProof/>
          <w:color w:val="4F81BD"/>
          <w:sz w:val="28"/>
          <w:szCs w:val="28"/>
        </w:rPr>
      </w:pPr>
      <w:r>
        <w:rPr>
          <w:rFonts w:ascii="Calibri" w:eastAsia="Times New Roman" w:hAnsi="Calibri" w:cs="Arial"/>
          <w:b/>
          <w:bCs/>
          <w:iCs/>
          <w:noProof/>
          <w:color w:val="4F81BD"/>
          <w:sz w:val="28"/>
          <w:szCs w:val="28"/>
        </w:rPr>
        <mc:AlternateContent>
          <mc:Choice Requires="wps">
            <w:drawing>
              <wp:anchor distT="0" distB="0" distL="114300" distR="114300" simplePos="0" relativeHeight="251659264" behindDoc="1" locked="0" layoutInCell="1" allowOverlap="1">
                <wp:simplePos x="0" y="0"/>
                <wp:positionH relativeFrom="page">
                  <wp:posOffset>-9525</wp:posOffset>
                </wp:positionH>
                <wp:positionV relativeFrom="page">
                  <wp:posOffset>0</wp:posOffset>
                </wp:positionV>
                <wp:extent cx="7772400" cy="914400"/>
                <wp:effectExtent l="0" t="0" r="0"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75pt;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" fillcolor="#4f81bd" stroked="f">
                <v:fill color2="#152355" rotate="t" focus="100%" type="gradient"/>
                <v:shadow opacity="22936f" origin=",.5" offset="0,.63889mm"/>
                <w10:wrap anchorx="page" anchory="page"/>
              </v:rect>
            </w:pict>
          </mc:Fallback>
        </mc:AlternateContent>
      </w:r>
      <w:r w:rsidR="00784E15" w:rsidRPr="003D49FA">
        <w:rPr>
          <w:rFonts w:ascii="Calibri" w:eastAsia="Times New Roman" w:hAnsi="Calibri" w:cs="Arial"/>
          <w:b/>
          <w:bCs/>
          <w:iCs/>
          <w:noProof/>
          <w:color w:val="4F81BD"/>
          <w:sz w:val="28"/>
          <w:szCs w:val="28"/>
        </w:rPr>
        <w:t xml:space="preserve">Can viral hemorrhagic fever viruses be used for bioterrorism? </w:t>
      </w:r>
    </w:p>
    <w:p w:rsidR="00784E15" w:rsidRPr="00EF18B9" w:rsidRDefault="00784E15" w:rsidP="007A5125">
      <w:pPr>
        <w:pStyle w:val="BodyText"/>
        <w:tabs>
          <w:tab w:val="left" w:pos="10440"/>
        </w:tabs>
        <w:spacing w:after="0"/>
        <w:ind w:right="360"/>
        <w:rPr>
          <w:rFonts w:ascii="Times New Roman" w:hAnsi="Times New Roman"/>
          <w:color w:val="000000"/>
        </w:rPr>
      </w:pPr>
      <w:r w:rsidRPr="00EF18B9">
        <w:rPr>
          <w:rFonts w:ascii="Times New Roman" w:hAnsi="Times New Roman"/>
          <w:color w:val="000000"/>
        </w:rPr>
        <w:t xml:space="preserve">Yes.  Bioterrorism is the use of any biological organism to intentionally hurt people or create fear.  The Centers for Disease Control and Prevention lists some viral hemorrhagic fever viruses, but neither dengue nor yellow fever, as possible bioterrorist agents. </w:t>
      </w:r>
    </w:p>
    <w:p w:rsidR="00EF18B9" w:rsidRPr="003D49FA" w:rsidRDefault="00EF18B9" w:rsidP="00EF18B9">
      <w:pPr>
        <w:tabs>
          <w:tab w:val="left" w:pos="360"/>
          <w:tab w:val="left" w:pos="10440"/>
        </w:tabs>
        <w:ind w:left="547" w:right="360"/>
        <w:rPr>
          <w:rFonts w:ascii="Calibri" w:eastAsia="Times New Roman" w:hAnsi="Calibri" w:cs="Arial"/>
          <w:b/>
          <w:bCs/>
          <w:iCs/>
          <w:noProof/>
          <w:color w:val="4F81BD"/>
          <w:sz w:val="28"/>
          <w:szCs w:val="28"/>
        </w:rPr>
      </w:pPr>
    </w:p>
    <w:p w:rsidR="00784E15" w:rsidRPr="003D49FA" w:rsidRDefault="00784E15" w:rsidP="007A5125">
      <w:pPr>
        <w:tabs>
          <w:tab w:val="left" w:pos="360"/>
          <w:tab w:val="left" w:pos="10440"/>
        </w:tabs>
        <w:ind w:right="360"/>
        <w:rPr>
          <w:rFonts w:ascii="Calibri" w:eastAsia="Times New Roman" w:hAnsi="Calibri" w:cs="Arial"/>
          <w:b/>
          <w:bCs/>
          <w:iCs/>
          <w:noProof/>
          <w:color w:val="4F81BD"/>
          <w:sz w:val="28"/>
          <w:szCs w:val="28"/>
        </w:rPr>
      </w:pPr>
      <w:r w:rsidRPr="003D49FA">
        <w:rPr>
          <w:rFonts w:ascii="Calibri" w:eastAsia="Times New Roman" w:hAnsi="Calibri" w:cs="Arial"/>
          <w:b/>
          <w:bCs/>
          <w:iCs/>
          <w:noProof/>
          <w:color w:val="4F81BD"/>
          <w:sz w:val="28"/>
          <w:szCs w:val="28"/>
        </w:rPr>
        <w:t>Where can I get more information?</w:t>
      </w:r>
    </w:p>
    <w:p w:rsidR="00784E15" w:rsidRPr="00EF18B9" w:rsidRDefault="00784E15" w:rsidP="00EF18B9">
      <w:pPr>
        <w:pStyle w:val="Default"/>
        <w:numPr>
          <w:ilvl w:val="0"/>
          <w:numId w:val="20"/>
        </w:numPr>
        <w:tabs>
          <w:tab w:val="left" w:pos="10440"/>
        </w:tabs>
        <w:ind w:right="360"/>
        <w:rPr>
          <w:rFonts w:ascii="Times New Roman" w:hAnsi="Times New Roman" w:cs="Times New Roman"/>
        </w:rPr>
      </w:pPr>
      <w:r w:rsidRPr="00EF18B9">
        <w:rPr>
          <w:rFonts w:ascii="Times New Roman" w:hAnsi="Times New Roman" w:cs="Times New Roman"/>
        </w:rPr>
        <w:t xml:space="preserve">Your doctor, nurse or clinic, or your local board of health </w:t>
      </w:r>
    </w:p>
    <w:p w:rsidR="00784E15" w:rsidRPr="00EF18B9" w:rsidRDefault="00784E15" w:rsidP="00EF18B9">
      <w:pPr>
        <w:numPr>
          <w:ilvl w:val="0"/>
          <w:numId w:val="20"/>
        </w:numPr>
        <w:tabs>
          <w:tab w:val="left" w:pos="10440"/>
        </w:tabs>
        <w:ind w:right="360"/>
        <w:rPr>
          <w:rFonts w:ascii="Times New Roman" w:hAnsi="Times New Roman"/>
          <w:b/>
        </w:rPr>
      </w:pPr>
      <w:r w:rsidRPr="00EF18B9">
        <w:rPr>
          <w:rFonts w:ascii="Times New Roman" w:hAnsi="Times New Roman"/>
        </w:rPr>
        <w:t xml:space="preserve">The Massachusetts Department of Public Health (MDPH), Division of Epidemiology and Immunization at (617) 983-6800 or on the MDPH Website at </w:t>
      </w:r>
      <w:hyperlink r:id="rId10" w:history="1">
        <w:r w:rsidRPr="00EF18B9">
          <w:rPr>
            <w:rStyle w:val="Hyperlink"/>
            <w:rFonts w:ascii="Times New Roman" w:hAnsi="Times New Roman"/>
          </w:rPr>
          <w:t>www.mass.gov/dph</w:t>
        </w:r>
      </w:hyperlink>
      <w:r w:rsidR="00CA5A00">
        <w:rPr>
          <w:rFonts w:ascii="Times New Roman" w:hAnsi="Times New Roman"/>
        </w:rPr>
        <w:t>.</w:t>
      </w:r>
    </w:p>
    <w:p w:rsidR="00DE001F" w:rsidRPr="0022052B" w:rsidRDefault="00784E15" w:rsidP="0022052B">
      <w:pPr>
        <w:numPr>
          <w:ilvl w:val="0"/>
          <w:numId w:val="20"/>
        </w:numPr>
        <w:tabs>
          <w:tab w:val="left" w:pos="540"/>
          <w:tab w:val="left" w:pos="1530"/>
          <w:tab w:val="left" w:pos="10440"/>
        </w:tabs>
        <w:ind w:right="360"/>
        <w:rPr>
          <w:rFonts w:ascii="Times New Roman" w:hAnsi="Times New Roman"/>
        </w:rPr>
      </w:pPr>
      <w:r w:rsidRPr="00EF18B9">
        <w:rPr>
          <w:rFonts w:ascii="Times New Roman" w:hAnsi="Times New Roman"/>
        </w:rPr>
        <w:t xml:space="preserve">The Centers for Disease Control and Prevention (CDC) website at </w:t>
      </w:r>
      <w:hyperlink r:id="rId11" w:history="1">
        <w:r w:rsidR="0022052B" w:rsidRPr="00BD38B7">
          <w:rPr>
            <w:rStyle w:val="Hyperlink"/>
          </w:rPr>
          <w:t>www.emergency.cdc.gov/bioterrorism/</w:t>
        </w:r>
      </w:hyperlink>
      <w:r w:rsidR="0022052B">
        <w:t>.</w:t>
      </w:r>
    </w:p>
    <w:sectPr w:rsidR="00DE001F" w:rsidRPr="0022052B" w:rsidSect="00403D39">
      <w:footerReference w:type="default" r:id="rId12"/>
      <w:pgSz w:w="12240" w:h="15840"/>
      <w:pgMar w:top="720" w:right="720" w:bottom="720" w:left="720" w:header="144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F4E" w:rsidRDefault="00ED1F4E" w:rsidP="00505F11">
      <w:r>
        <w:separator/>
      </w:r>
    </w:p>
  </w:endnote>
  <w:endnote w:type="continuationSeparator" w:id="0">
    <w:p w:rsidR="00ED1F4E" w:rsidRDefault="00ED1F4E"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HCFDI+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D39" w:rsidRDefault="00EA2CF2" w:rsidP="009755FD">
    <w:pPr>
      <w:pStyle w:val="Footer"/>
      <w:ind w:left="720" w:hanging="1170"/>
      <w:jc w:val="center"/>
      <w:rPr>
        <w:rFonts w:ascii="Calibri" w:hAnsi="Calibri"/>
        <w:color w:val="152358"/>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445770</wp:posOffset>
              </wp:positionH>
              <wp:positionV relativeFrom="page">
                <wp:posOffset>9115425</wp:posOffset>
              </wp:positionV>
              <wp:extent cx="6858000" cy="0"/>
              <wp:effectExtent l="7620" t="9525" r="11430" b="9525"/>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17.75pt" to="575.1pt,7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" strokecolor="#152355">
              <v:shadow opacity="24903f" origin=",.5" offset="0,.55556mm"/>
              <w10:wrap anchorx="page" anchory="page"/>
            </v:line>
          </w:pict>
        </mc:Fallback>
      </mc:AlternateContent>
    </w:r>
    <w:r>
      <w:rPr>
        <w:noProof/>
        <w:color w:val="152358"/>
      </w:rPr>
      <w:drawing>
        <wp:anchor distT="0" distB="0" distL="114300" distR="114300" simplePos="0" relativeHeight="251657216" behindDoc="1" locked="0" layoutInCell="1" allowOverlap="1">
          <wp:simplePos x="0" y="0"/>
          <wp:positionH relativeFrom="page">
            <wp:posOffset>3744595</wp:posOffset>
          </wp:positionH>
          <wp:positionV relativeFrom="page">
            <wp:posOffset>9456420</wp:posOffset>
          </wp:positionV>
          <wp:extent cx="283210" cy="283210"/>
          <wp:effectExtent l="0" t="0" r="2540" b="2540"/>
          <wp:wrapNone/>
          <wp:docPr id="1"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403D39" w:rsidRPr="00051487">
      <w:rPr>
        <w:rFonts w:ascii="Calibri" w:hAnsi="Calibri"/>
        <w:color w:val="152358"/>
        <w:sz w:val="20"/>
        <w:szCs w:val="20"/>
      </w:rPr>
      <w:t>Massachusetts Department of Public Health</w:t>
    </w:r>
    <w:r w:rsidR="00403D39">
      <w:rPr>
        <w:rFonts w:ascii="Calibri" w:hAnsi="Calibri"/>
        <w:color w:val="152358"/>
        <w:sz w:val="20"/>
        <w:szCs w:val="20"/>
      </w:rPr>
      <w:t xml:space="preserve"> | Bureau of Infectious Disease and Laboratory </w:t>
    </w:r>
    <w:r w:rsidR="00824FAA">
      <w:rPr>
        <w:rFonts w:ascii="Calibri" w:hAnsi="Calibri"/>
        <w:color w:val="152358"/>
        <w:sz w:val="20"/>
        <w:szCs w:val="20"/>
      </w:rPr>
      <w:t>Sciences</w:t>
    </w:r>
    <w:r w:rsidR="00403D39" w:rsidRPr="00051487">
      <w:rPr>
        <w:rFonts w:ascii="Calibri" w:hAnsi="Calibri"/>
        <w:color w:val="152358"/>
        <w:sz w:val="20"/>
        <w:szCs w:val="20"/>
      </w:rPr>
      <w:t xml:space="preserve"> </w:t>
    </w:r>
  </w:p>
  <w:p w:rsidR="00403D39" w:rsidRPr="00051487" w:rsidRDefault="00403D39" w:rsidP="009755FD">
    <w:pPr>
      <w:pStyle w:val="Footer"/>
      <w:ind w:left="720" w:hanging="1170"/>
      <w:jc w:val="center"/>
      <w:rPr>
        <w:rFonts w:ascii="Calibri" w:hAnsi="Calibri"/>
        <w:color w:val="152358"/>
        <w:sz w:val="20"/>
        <w:szCs w:val="20"/>
      </w:rPr>
    </w:pPr>
    <w:r w:rsidRPr="00051487">
      <w:rPr>
        <w:rFonts w:ascii="Calibri" w:hAnsi="Calibri"/>
        <w:color w:val="152358"/>
        <w:sz w:val="20"/>
        <w:szCs w:val="20"/>
      </w:rPr>
      <w:t>305 South Street, Jamaica Plain, MA 02130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F4E" w:rsidRDefault="00ED1F4E" w:rsidP="00505F11">
      <w:r>
        <w:separator/>
      </w:r>
    </w:p>
  </w:footnote>
  <w:footnote w:type="continuationSeparator" w:id="0">
    <w:p w:rsidR="00ED1F4E" w:rsidRDefault="00ED1F4E" w:rsidP="00505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34984"/>
    <w:multiLevelType w:val="hybridMultilevel"/>
    <w:tmpl w:val="19181F62"/>
    <w:lvl w:ilvl="0" w:tplc="3B0ED108">
      <w:start w:val="1"/>
      <w:numFmt w:val="bullet"/>
      <w:lvlText w:val=""/>
      <w:lvlJc w:val="left"/>
      <w:pPr>
        <w:tabs>
          <w:tab w:val="num" w:pos="855"/>
        </w:tabs>
        <w:ind w:left="855" w:hanging="360"/>
      </w:pPr>
      <w:rPr>
        <w:rFonts w:ascii="Symbol" w:hAnsi="Symbol" w:hint="default"/>
        <w:color w:val="auto"/>
        <w:sz w:val="24"/>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1">
    <w:nsid w:val="1DBE4672"/>
    <w:multiLevelType w:val="hybridMultilevel"/>
    <w:tmpl w:val="8B940F26"/>
    <w:lvl w:ilvl="0" w:tplc="60CE3A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457F29"/>
    <w:multiLevelType w:val="hybridMultilevel"/>
    <w:tmpl w:val="3AD8C8A4"/>
    <w:lvl w:ilvl="0" w:tplc="3B0ED108">
      <w:start w:val="1"/>
      <w:numFmt w:val="bullet"/>
      <w:lvlText w:val=""/>
      <w:lvlJc w:val="left"/>
      <w:pPr>
        <w:tabs>
          <w:tab w:val="num" w:pos="900"/>
        </w:tabs>
        <w:ind w:left="900" w:hanging="360"/>
      </w:pPr>
      <w:rPr>
        <w:rFonts w:ascii="Symbol" w:hAnsi="Symbol" w:hint="default"/>
        <w:color w:val="auto"/>
        <w:sz w:val="24"/>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24032D59"/>
    <w:multiLevelType w:val="hybridMultilevel"/>
    <w:tmpl w:val="B27E39D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30601E73"/>
    <w:multiLevelType w:val="hybridMultilevel"/>
    <w:tmpl w:val="C4687BF6"/>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5">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6">
    <w:nsid w:val="35FC47A6"/>
    <w:multiLevelType w:val="hybridMultilevel"/>
    <w:tmpl w:val="F90A97BC"/>
    <w:lvl w:ilvl="0" w:tplc="04090001">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935"/>
        </w:tabs>
        <w:ind w:left="1935" w:hanging="360"/>
      </w:pPr>
      <w:rPr>
        <w:rFonts w:ascii="Courier New" w:hAnsi="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7">
    <w:nsid w:val="39D85B98"/>
    <w:multiLevelType w:val="hybridMultilevel"/>
    <w:tmpl w:val="505A1018"/>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8">
    <w:nsid w:val="3CF13194"/>
    <w:multiLevelType w:val="hybridMultilevel"/>
    <w:tmpl w:val="8256ADA8"/>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9">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0">
    <w:nsid w:val="4A8C180F"/>
    <w:multiLevelType w:val="hybridMultilevel"/>
    <w:tmpl w:val="613EF2A4"/>
    <w:lvl w:ilvl="0" w:tplc="60CE3A72">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11">
    <w:nsid w:val="50D00A2D"/>
    <w:multiLevelType w:val="hybridMultilevel"/>
    <w:tmpl w:val="494697FC"/>
    <w:lvl w:ilvl="0" w:tplc="618E1EA2">
      <w:start w:val="3"/>
      <w:numFmt w:val="bullet"/>
      <w:lvlText w:val=""/>
      <w:lvlJc w:val="left"/>
      <w:pPr>
        <w:tabs>
          <w:tab w:val="num" w:pos="1080"/>
        </w:tabs>
        <w:ind w:left="1080" w:hanging="360"/>
      </w:pPr>
      <w:rPr>
        <w:rFonts w:ascii="Symbol" w:hAnsi="Symbol" w:hint="default"/>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5C06314"/>
    <w:multiLevelType w:val="hybridMultilevel"/>
    <w:tmpl w:val="924A97F4"/>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nsid w:val="589B08AE"/>
    <w:multiLevelType w:val="hybridMultilevel"/>
    <w:tmpl w:val="42BA24A6"/>
    <w:lvl w:ilvl="0" w:tplc="04090001">
      <w:start w:val="1"/>
      <w:numFmt w:val="bullet"/>
      <w:lvlText w:val=""/>
      <w:lvlJc w:val="left"/>
      <w:pPr>
        <w:tabs>
          <w:tab w:val="num" w:pos="900"/>
        </w:tabs>
        <w:ind w:left="900" w:hanging="360"/>
      </w:pPr>
      <w:rPr>
        <w:rFonts w:ascii="Symbol" w:hAnsi="Symbol" w:hint="default"/>
      </w:rPr>
    </w:lvl>
    <w:lvl w:ilvl="1" w:tplc="6E9E29EC">
      <w:start w:val="1"/>
      <w:numFmt w:val="bullet"/>
      <w:lvlText w:val=""/>
      <w:lvlJc w:val="left"/>
      <w:pPr>
        <w:tabs>
          <w:tab w:val="num" w:pos="1980"/>
        </w:tabs>
        <w:ind w:left="1980" w:hanging="360"/>
      </w:pPr>
      <w:rPr>
        <w:rFonts w:ascii="Symbol" w:hAnsi="Symbol" w:hint="default"/>
        <w:color w:val="auto"/>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5">
    <w:nsid w:val="638B0E77"/>
    <w:multiLevelType w:val="hybridMultilevel"/>
    <w:tmpl w:val="524ECB1E"/>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6">
    <w:nsid w:val="64E32A5C"/>
    <w:multiLevelType w:val="hybridMultilevel"/>
    <w:tmpl w:val="666CBB7A"/>
    <w:lvl w:ilvl="0" w:tplc="618E1EA2">
      <w:start w:val="3"/>
      <w:numFmt w:val="bullet"/>
      <w:lvlText w:val=""/>
      <w:lvlJc w:val="left"/>
      <w:pPr>
        <w:tabs>
          <w:tab w:val="num" w:pos="1080"/>
        </w:tabs>
        <w:ind w:left="1080" w:hanging="360"/>
      </w:pPr>
      <w:rPr>
        <w:rFonts w:ascii="Symbol" w:hAnsi="Symbol" w:hint="default"/>
        <w:color w:val="000000"/>
        <w:sz w:val="24"/>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8">
    <w:nsid w:val="6C9442DA"/>
    <w:multiLevelType w:val="hybridMultilevel"/>
    <w:tmpl w:val="BFCEB3F8"/>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9">
    <w:nsid w:val="7CCC6ACC"/>
    <w:multiLevelType w:val="hybridMultilevel"/>
    <w:tmpl w:val="AD34393A"/>
    <w:lvl w:ilvl="0" w:tplc="60CE3A7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5"/>
  </w:num>
  <w:num w:numId="2">
    <w:abstractNumId w:val="14"/>
  </w:num>
  <w:num w:numId="3">
    <w:abstractNumId w:val="9"/>
  </w:num>
  <w:num w:numId="4">
    <w:abstractNumId w:val="17"/>
  </w:num>
  <w:num w:numId="5">
    <w:abstractNumId w:val="18"/>
  </w:num>
  <w:num w:numId="6">
    <w:abstractNumId w:val="12"/>
  </w:num>
  <w:num w:numId="7">
    <w:abstractNumId w:val="8"/>
  </w:num>
  <w:num w:numId="8">
    <w:abstractNumId w:val="6"/>
  </w:num>
  <w:num w:numId="9">
    <w:abstractNumId w:val="13"/>
  </w:num>
  <w:num w:numId="10">
    <w:abstractNumId w:val="4"/>
  </w:num>
  <w:num w:numId="11">
    <w:abstractNumId w:val="7"/>
  </w:num>
  <w:num w:numId="12">
    <w:abstractNumId w:val="15"/>
  </w:num>
  <w:num w:numId="13">
    <w:abstractNumId w:val="0"/>
  </w:num>
  <w:num w:numId="14">
    <w:abstractNumId w:val="2"/>
  </w:num>
  <w:num w:numId="15">
    <w:abstractNumId w:val="19"/>
  </w:num>
  <w:num w:numId="16">
    <w:abstractNumId w:val="10"/>
  </w:num>
  <w:num w:numId="17">
    <w:abstractNumId w:val="1"/>
  </w:num>
  <w:num w:numId="18">
    <w:abstractNumId w:val="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15235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07E08"/>
    <w:rsid w:val="000250CA"/>
    <w:rsid w:val="00051487"/>
    <w:rsid w:val="000B2D56"/>
    <w:rsid w:val="00191AC2"/>
    <w:rsid w:val="001A0372"/>
    <w:rsid w:val="001A6485"/>
    <w:rsid w:val="001E4BAC"/>
    <w:rsid w:val="0020415A"/>
    <w:rsid w:val="0022052B"/>
    <w:rsid w:val="00237185"/>
    <w:rsid w:val="003D49FA"/>
    <w:rsid w:val="003D5D2A"/>
    <w:rsid w:val="00403D39"/>
    <w:rsid w:val="00413ED2"/>
    <w:rsid w:val="004248DE"/>
    <w:rsid w:val="00425E82"/>
    <w:rsid w:val="00471A6E"/>
    <w:rsid w:val="00476C7B"/>
    <w:rsid w:val="00505F11"/>
    <w:rsid w:val="00530095"/>
    <w:rsid w:val="005661E1"/>
    <w:rsid w:val="0070465D"/>
    <w:rsid w:val="00764C1B"/>
    <w:rsid w:val="0078191C"/>
    <w:rsid w:val="00784E15"/>
    <w:rsid w:val="00793F7D"/>
    <w:rsid w:val="007A5125"/>
    <w:rsid w:val="008055AF"/>
    <w:rsid w:val="00816D46"/>
    <w:rsid w:val="00824FAA"/>
    <w:rsid w:val="00847123"/>
    <w:rsid w:val="0086745E"/>
    <w:rsid w:val="00876D26"/>
    <w:rsid w:val="00884FF4"/>
    <w:rsid w:val="00887548"/>
    <w:rsid w:val="00893990"/>
    <w:rsid w:val="008B63C9"/>
    <w:rsid w:val="008C1C05"/>
    <w:rsid w:val="008E1D08"/>
    <w:rsid w:val="00913595"/>
    <w:rsid w:val="009755FD"/>
    <w:rsid w:val="00987259"/>
    <w:rsid w:val="009B6ADB"/>
    <w:rsid w:val="009F2355"/>
    <w:rsid w:val="00A72390"/>
    <w:rsid w:val="00B2079E"/>
    <w:rsid w:val="00B21F8F"/>
    <w:rsid w:val="00BF4375"/>
    <w:rsid w:val="00C46DB9"/>
    <w:rsid w:val="00C60E35"/>
    <w:rsid w:val="00CA0A9C"/>
    <w:rsid w:val="00CA5A00"/>
    <w:rsid w:val="00DE001F"/>
    <w:rsid w:val="00DF0F5F"/>
    <w:rsid w:val="00E16197"/>
    <w:rsid w:val="00E16847"/>
    <w:rsid w:val="00E95754"/>
    <w:rsid w:val="00EA2CF2"/>
    <w:rsid w:val="00EA43E6"/>
    <w:rsid w:val="00EC2165"/>
    <w:rsid w:val="00ED1F4E"/>
    <w:rsid w:val="00EF18B9"/>
    <w:rsid w:val="00F7376C"/>
    <w:rsid w:val="00F80AAF"/>
    <w:rsid w:val="00FF2BF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15235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F18B9"/>
    <w:rPr>
      <w:sz w:val="24"/>
      <w:szCs w:val="24"/>
    </w:rPr>
  </w:style>
  <w:style w:type="paragraph" w:styleId="Heading1">
    <w:name w:val="heading 1"/>
    <w:basedOn w:val="Normal"/>
    <w:next w:val="Normal"/>
    <w:link w:val="Heading1Char"/>
    <w:uiPriority w:val="9"/>
    <w:qFormat/>
    <w:rsid w:val="00784E1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784E15"/>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lockText">
    <w:name w:val="Block Text"/>
    <w:basedOn w:val="Normal"/>
    <w:uiPriority w:val="99"/>
    <w:rsid w:val="00E95754"/>
    <w:pPr>
      <w:tabs>
        <w:tab w:val="left" w:pos="0"/>
        <w:tab w:val="left" w:pos="10260"/>
      </w:tabs>
      <w:ind w:left="547" w:right="547"/>
    </w:pPr>
    <w:rPr>
      <w:rFonts w:ascii="Times New Roman" w:eastAsia="Times New Roman" w:hAnsi="Times New Roman"/>
      <w:sz w:val="22"/>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styleId="Hyperlink">
    <w:name w:val="Hyperlink"/>
    <w:uiPriority w:val="99"/>
    <w:rsid w:val="00E95754"/>
    <w:rPr>
      <w:rFonts w:cs="Times New Roman"/>
      <w:color w:val="0000FF"/>
      <w:u w:val="single"/>
    </w:rPr>
  </w:style>
  <w:style w:type="paragraph" w:styleId="BodyText3">
    <w:name w:val="Body Text 3"/>
    <w:basedOn w:val="Normal"/>
    <w:link w:val="BodyText3Char"/>
    <w:uiPriority w:val="99"/>
    <w:rsid w:val="00E95754"/>
    <w:pPr>
      <w:spacing w:after="120"/>
    </w:pPr>
    <w:rPr>
      <w:rFonts w:ascii="Arial" w:eastAsia="Times New Roman" w:hAnsi="Arial"/>
      <w:sz w:val="16"/>
      <w:szCs w:val="16"/>
    </w:rPr>
  </w:style>
  <w:style w:type="character" w:customStyle="1" w:styleId="BodyText3Char">
    <w:name w:val="Body Text 3 Char"/>
    <w:link w:val="BodyText3"/>
    <w:uiPriority w:val="99"/>
    <w:rsid w:val="00E95754"/>
    <w:rPr>
      <w:rFonts w:ascii="Arial" w:eastAsia="Times New Roman" w:hAnsi="Arial"/>
      <w:sz w:val="16"/>
      <w:szCs w:val="16"/>
    </w:rPr>
  </w:style>
  <w:style w:type="paragraph" w:styleId="BodyTextIndent">
    <w:name w:val="Body Text Indent"/>
    <w:basedOn w:val="Normal"/>
    <w:link w:val="BodyTextIndentChar"/>
    <w:uiPriority w:val="99"/>
    <w:rsid w:val="00E95754"/>
    <w:pPr>
      <w:spacing w:after="120"/>
      <w:ind w:left="360"/>
    </w:pPr>
    <w:rPr>
      <w:rFonts w:ascii="Arial" w:eastAsia="Times New Roman" w:hAnsi="Arial"/>
      <w:sz w:val="20"/>
      <w:szCs w:val="20"/>
    </w:rPr>
  </w:style>
  <w:style w:type="character" w:customStyle="1" w:styleId="BodyTextIndentChar">
    <w:name w:val="Body Text Indent Char"/>
    <w:link w:val="BodyTextIndent"/>
    <w:uiPriority w:val="99"/>
    <w:rsid w:val="00E95754"/>
    <w:rPr>
      <w:rFonts w:ascii="Arial" w:eastAsia="Times New Roman" w:hAnsi="Arial"/>
    </w:rPr>
  </w:style>
  <w:style w:type="paragraph" w:styleId="BodyText">
    <w:name w:val="Body Text"/>
    <w:basedOn w:val="Normal"/>
    <w:link w:val="BodyTextChar"/>
    <w:uiPriority w:val="99"/>
    <w:semiHidden/>
    <w:unhideWhenUsed/>
    <w:rsid w:val="00CA0A9C"/>
    <w:pPr>
      <w:spacing w:after="120"/>
    </w:pPr>
  </w:style>
  <w:style w:type="character" w:customStyle="1" w:styleId="BodyTextChar">
    <w:name w:val="Body Text Char"/>
    <w:link w:val="BodyText"/>
    <w:uiPriority w:val="99"/>
    <w:semiHidden/>
    <w:rsid w:val="00CA0A9C"/>
    <w:rPr>
      <w:sz w:val="24"/>
      <w:szCs w:val="24"/>
    </w:rPr>
  </w:style>
  <w:style w:type="paragraph" w:styleId="BodyText2">
    <w:name w:val="Body Text 2"/>
    <w:basedOn w:val="Normal"/>
    <w:link w:val="BodyText2Char"/>
    <w:uiPriority w:val="99"/>
    <w:semiHidden/>
    <w:unhideWhenUsed/>
    <w:rsid w:val="00CA0A9C"/>
    <w:pPr>
      <w:spacing w:after="120" w:line="480" w:lineRule="auto"/>
    </w:pPr>
  </w:style>
  <w:style w:type="character" w:customStyle="1" w:styleId="BodyText2Char">
    <w:name w:val="Body Text 2 Char"/>
    <w:link w:val="BodyText2"/>
    <w:uiPriority w:val="99"/>
    <w:semiHidden/>
    <w:rsid w:val="00CA0A9C"/>
    <w:rPr>
      <w:sz w:val="24"/>
      <w:szCs w:val="24"/>
    </w:rPr>
  </w:style>
  <w:style w:type="character" w:customStyle="1" w:styleId="Heading1Char">
    <w:name w:val="Heading 1 Char"/>
    <w:link w:val="Heading1"/>
    <w:uiPriority w:val="9"/>
    <w:rsid w:val="00784E1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84E15"/>
    <w:rPr>
      <w:rFonts w:ascii="Cambria" w:eastAsia="Times New Roman" w:hAnsi="Cambria" w:cs="Times New Roman"/>
      <w:b/>
      <w:bCs/>
      <w:i/>
      <w:iCs/>
      <w:sz w:val="28"/>
      <w:szCs w:val="28"/>
    </w:rPr>
  </w:style>
  <w:style w:type="paragraph" w:customStyle="1" w:styleId="Default">
    <w:name w:val="Default"/>
    <w:uiPriority w:val="99"/>
    <w:rsid w:val="00784E15"/>
    <w:pPr>
      <w:autoSpaceDE w:val="0"/>
      <w:autoSpaceDN w:val="0"/>
      <w:adjustRightInd w:val="0"/>
    </w:pPr>
    <w:rPr>
      <w:rFonts w:ascii="LHCFDI+Arial,Bold" w:eastAsia="Times New Roman" w:hAnsi="LHCFDI+Arial,Bold" w:cs="LHCFDI+Arial,Bold"/>
      <w:color w:val="000000"/>
      <w:sz w:val="24"/>
      <w:szCs w:val="24"/>
    </w:rPr>
  </w:style>
  <w:style w:type="character" w:styleId="FollowedHyperlink">
    <w:name w:val="FollowedHyperlink"/>
    <w:basedOn w:val="DefaultParagraphFont"/>
    <w:uiPriority w:val="99"/>
    <w:semiHidden/>
    <w:unhideWhenUsed/>
    <w:rsid w:val="00403D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F18B9"/>
    <w:rPr>
      <w:sz w:val="24"/>
      <w:szCs w:val="24"/>
    </w:rPr>
  </w:style>
  <w:style w:type="paragraph" w:styleId="Heading1">
    <w:name w:val="heading 1"/>
    <w:basedOn w:val="Normal"/>
    <w:next w:val="Normal"/>
    <w:link w:val="Heading1Char"/>
    <w:uiPriority w:val="9"/>
    <w:qFormat/>
    <w:rsid w:val="00784E1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784E15"/>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lockText">
    <w:name w:val="Block Text"/>
    <w:basedOn w:val="Normal"/>
    <w:uiPriority w:val="99"/>
    <w:rsid w:val="00E95754"/>
    <w:pPr>
      <w:tabs>
        <w:tab w:val="left" w:pos="0"/>
        <w:tab w:val="left" w:pos="10260"/>
      </w:tabs>
      <w:ind w:left="547" w:right="547"/>
    </w:pPr>
    <w:rPr>
      <w:rFonts w:ascii="Times New Roman" w:eastAsia="Times New Roman" w:hAnsi="Times New Roman"/>
      <w:sz w:val="22"/>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styleId="Hyperlink">
    <w:name w:val="Hyperlink"/>
    <w:uiPriority w:val="99"/>
    <w:rsid w:val="00E95754"/>
    <w:rPr>
      <w:rFonts w:cs="Times New Roman"/>
      <w:color w:val="0000FF"/>
      <w:u w:val="single"/>
    </w:rPr>
  </w:style>
  <w:style w:type="paragraph" w:styleId="BodyText3">
    <w:name w:val="Body Text 3"/>
    <w:basedOn w:val="Normal"/>
    <w:link w:val="BodyText3Char"/>
    <w:uiPriority w:val="99"/>
    <w:rsid w:val="00E95754"/>
    <w:pPr>
      <w:spacing w:after="120"/>
    </w:pPr>
    <w:rPr>
      <w:rFonts w:ascii="Arial" w:eastAsia="Times New Roman" w:hAnsi="Arial"/>
      <w:sz w:val="16"/>
      <w:szCs w:val="16"/>
    </w:rPr>
  </w:style>
  <w:style w:type="character" w:customStyle="1" w:styleId="BodyText3Char">
    <w:name w:val="Body Text 3 Char"/>
    <w:link w:val="BodyText3"/>
    <w:uiPriority w:val="99"/>
    <w:rsid w:val="00E95754"/>
    <w:rPr>
      <w:rFonts w:ascii="Arial" w:eastAsia="Times New Roman" w:hAnsi="Arial"/>
      <w:sz w:val="16"/>
      <w:szCs w:val="16"/>
    </w:rPr>
  </w:style>
  <w:style w:type="paragraph" w:styleId="BodyTextIndent">
    <w:name w:val="Body Text Indent"/>
    <w:basedOn w:val="Normal"/>
    <w:link w:val="BodyTextIndentChar"/>
    <w:uiPriority w:val="99"/>
    <w:rsid w:val="00E95754"/>
    <w:pPr>
      <w:spacing w:after="120"/>
      <w:ind w:left="360"/>
    </w:pPr>
    <w:rPr>
      <w:rFonts w:ascii="Arial" w:eastAsia="Times New Roman" w:hAnsi="Arial"/>
      <w:sz w:val="20"/>
      <w:szCs w:val="20"/>
    </w:rPr>
  </w:style>
  <w:style w:type="character" w:customStyle="1" w:styleId="BodyTextIndentChar">
    <w:name w:val="Body Text Indent Char"/>
    <w:link w:val="BodyTextIndent"/>
    <w:uiPriority w:val="99"/>
    <w:rsid w:val="00E95754"/>
    <w:rPr>
      <w:rFonts w:ascii="Arial" w:eastAsia="Times New Roman" w:hAnsi="Arial"/>
    </w:rPr>
  </w:style>
  <w:style w:type="paragraph" w:styleId="BodyText">
    <w:name w:val="Body Text"/>
    <w:basedOn w:val="Normal"/>
    <w:link w:val="BodyTextChar"/>
    <w:uiPriority w:val="99"/>
    <w:semiHidden/>
    <w:unhideWhenUsed/>
    <w:rsid w:val="00CA0A9C"/>
    <w:pPr>
      <w:spacing w:after="120"/>
    </w:pPr>
  </w:style>
  <w:style w:type="character" w:customStyle="1" w:styleId="BodyTextChar">
    <w:name w:val="Body Text Char"/>
    <w:link w:val="BodyText"/>
    <w:uiPriority w:val="99"/>
    <w:semiHidden/>
    <w:rsid w:val="00CA0A9C"/>
    <w:rPr>
      <w:sz w:val="24"/>
      <w:szCs w:val="24"/>
    </w:rPr>
  </w:style>
  <w:style w:type="paragraph" w:styleId="BodyText2">
    <w:name w:val="Body Text 2"/>
    <w:basedOn w:val="Normal"/>
    <w:link w:val="BodyText2Char"/>
    <w:uiPriority w:val="99"/>
    <w:semiHidden/>
    <w:unhideWhenUsed/>
    <w:rsid w:val="00CA0A9C"/>
    <w:pPr>
      <w:spacing w:after="120" w:line="480" w:lineRule="auto"/>
    </w:pPr>
  </w:style>
  <w:style w:type="character" w:customStyle="1" w:styleId="BodyText2Char">
    <w:name w:val="Body Text 2 Char"/>
    <w:link w:val="BodyText2"/>
    <w:uiPriority w:val="99"/>
    <w:semiHidden/>
    <w:rsid w:val="00CA0A9C"/>
    <w:rPr>
      <w:sz w:val="24"/>
      <w:szCs w:val="24"/>
    </w:rPr>
  </w:style>
  <w:style w:type="character" w:customStyle="1" w:styleId="Heading1Char">
    <w:name w:val="Heading 1 Char"/>
    <w:link w:val="Heading1"/>
    <w:uiPriority w:val="9"/>
    <w:rsid w:val="00784E1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84E15"/>
    <w:rPr>
      <w:rFonts w:ascii="Cambria" w:eastAsia="Times New Roman" w:hAnsi="Cambria" w:cs="Times New Roman"/>
      <w:b/>
      <w:bCs/>
      <w:i/>
      <w:iCs/>
      <w:sz w:val="28"/>
      <w:szCs w:val="28"/>
    </w:rPr>
  </w:style>
  <w:style w:type="paragraph" w:customStyle="1" w:styleId="Default">
    <w:name w:val="Default"/>
    <w:uiPriority w:val="99"/>
    <w:rsid w:val="00784E15"/>
    <w:pPr>
      <w:autoSpaceDE w:val="0"/>
      <w:autoSpaceDN w:val="0"/>
      <w:adjustRightInd w:val="0"/>
    </w:pPr>
    <w:rPr>
      <w:rFonts w:ascii="LHCFDI+Arial,Bold" w:eastAsia="Times New Roman" w:hAnsi="LHCFDI+Arial,Bold" w:cs="LHCFDI+Arial,Bold"/>
      <w:color w:val="000000"/>
      <w:sz w:val="24"/>
      <w:szCs w:val="24"/>
    </w:rPr>
  </w:style>
  <w:style w:type="character" w:styleId="FollowedHyperlink">
    <w:name w:val="FollowedHyperlink"/>
    <w:basedOn w:val="DefaultParagraphFont"/>
    <w:uiPriority w:val="99"/>
    <w:semiHidden/>
    <w:unhideWhenUsed/>
    <w:rsid w:val="00403D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76210">
      <w:bodyDiv w:val="1"/>
      <w:marLeft w:val="0"/>
      <w:marRight w:val="0"/>
      <w:marTop w:val="0"/>
      <w:marBottom w:val="0"/>
      <w:divBdr>
        <w:top w:val="none" w:sz="0" w:space="0" w:color="auto"/>
        <w:left w:val="none" w:sz="0" w:space="0" w:color="auto"/>
        <w:bottom w:val="none" w:sz="0" w:space="0" w:color="auto"/>
        <w:right w:val="none" w:sz="0" w:space="0" w:color="auto"/>
      </w:divBdr>
    </w:div>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457921307">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ergency.cdc.gov/bioterrorism/" TargetMode="External"/><Relationship Id="rId5" Type="http://schemas.openxmlformats.org/officeDocument/2006/relationships/settings" Target="settings.xml"/><Relationship Id="rId10" Type="http://schemas.openxmlformats.org/officeDocument/2006/relationships/hyperlink" Target="http://www.mass.gov/dph" TargetMode="External"/><Relationship Id="rId4" Type="http://schemas.microsoft.com/office/2007/relationships/stylesWithEffects" Target="stylesWithEffects.xml"/><Relationship Id="rId9" Type="http://schemas.openxmlformats.org/officeDocument/2006/relationships/hyperlink" Target="http://www.cdc.gov/trave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89F56-5EE8-429C-A19E-C397F135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5233</CharactersWithSpaces>
  <SharedDoc>false</SharedDoc>
  <HLinks>
    <vt:vector size="18" baseType="variant">
      <vt:variant>
        <vt:i4>7143477</vt:i4>
      </vt:variant>
      <vt:variant>
        <vt:i4>6</vt:i4>
      </vt:variant>
      <vt:variant>
        <vt:i4>0</vt:i4>
      </vt:variant>
      <vt:variant>
        <vt:i4>5</vt:i4>
      </vt:variant>
      <vt:variant>
        <vt:lpwstr>http://www.bt.cdc.gov/</vt:lpwstr>
      </vt:variant>
      <vt:variant>
        <vt:lpwstr/>
      </vt:variant>
      <vt:variant>
        <vt:i4>2818103</vt:i4>
      </vt:variant>
      <vt:variant>
        <vt:i4>3</vt:i4>
      </vt:variant>
      <vt:variant>
        <vt:i4>0</vt:i4>
      </vt:variant>
      <vt:variant>
        <vt:i4>5</vt:i4>
      </vt:variant>
      <vt:variant>
        <vt:lpwstr>http://www.mass.gov/dph</vt:lpwstr>
      </vt:variant>
      <vt:variant>
        <vt:lpwstr/>
      </vt:variant>
      <vt:variant>
        <vt:i4>4849758</vt:i4>
      </vt:variant>
      <vt:variant>
        <vt:i4>0</vt:i4>
      </vt:variant>
      <vt:variant>
        <vt:i4>0</vt:i4>
      </vt:variant>
      <vt:variant>
        <vt:i4>5</vt:i4>
      </vt:variant>
      <vt:variant>
        <vt:lpwstr>http://www.cdc.gov/travel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CBrown1</cp:lastModifiedBy>
  <cp:revision>2</cp:revision>
  <cp:lastPrinted>2015-05-08T17:29:00Z</cp:lastPrinted>
  <dcterms:created xsi:type="dcterms:W3CDTF">2018-07-12T00:04:00Z</dcterms:created>
  <dcterms:modified xsi:type="dcterms:W3CDTF">2018-07-12T00:04:00Z</dcterms:modified>
</cp:coreProperties>
</file>