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6159232E" w14:textId="77777777" w:rsidR="004F5002" w:rsidRDefault="00415922" w:rsidP="008266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33A77D32" w14:textId="77777777" w:rsidR="00421AA4" w:rsidRDefault="00415922" w:rsidP="00E703D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Jesse Ellis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29379D1C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</w:p>
    <w:p w14:paraId="55930A72" w14:textId="77777777" w:rsidR="00E707E7" w:rsidRPr="00690C9C" w:rsidRDefault="00E707E7" w:rsidP="00503BA4">
      <w:pPr>
        <w:spacing w:after="0"/>
        <w:rPr>
          <w:rFonts w:ascii="Times New Roman" w:hAnsi="Times New Roman"/>
        </w:rPr>
      </w:pPr>
    </w:p>
    <w:p w14:paraId="5BA730CD" w14:textId="77777777" w:rsidR="00F833FC" w:rsidRPr="00690C9C" w:rsidRDefault="00F833FC" w:rsidP="00F833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S</w:t>
      </w:r>
      <w:r w:rsidRPr="00344142">
        <w:rPr>
          <w:rFonts w:ascii="Times New Roman" w:hAnsi="Times New Roman"/>
          <w:b/>
          <w:u w:val="single"/>
        </w:rPr>
        <w:t>taff Present:</w:t>
      </w:r>
    </w:p>
    <w:p w14:paraId="22E4C86B" w14:textId="71A79A75" w:rsidR="00E170E9" w:rsidRDefault="00124111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Heather Engman</w:t>
      </w:r>
      <w:r w:rsidR="006A5E7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Chief </w:t>
      </w:r>
      <w:r w:rsidR="006A5E7B">
        <w:rPr>
          <w:rFonts w:ascii="Times New Roman" w:hAnsi="Times New Roman"/>
        </w:rPr>
        <w:t>Board</w:t>
      </w:r>
      <w:r w:rsidR="00E170E9">
        <w:rPr>
          <w:rFonts w:ascii="Times New Roman" w:hAnsi="Times New Roman"/>
        </w:rPr>
        <w:t xml:space="preserve"> Counsel </w:t>
      </w:r>
    </w:p>
    <w:p w14:paraId="67EC4B26" w14:textId="77777777" w:rsidR="006A5E7B" w:rsidRDefault="006A5E7B" w:rsidP="006A5E7B">
      <w:pPr>
        <w:spacing w:after="0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CC61BA7" w14:textId="631A7C96" w:rsidR="00503BA4" w:rsidRDefault="008C72D0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4F04624B" w14:textId="77777777" w:rsidR="00641EC2" w:rsidRDefault="00641EC2" w:rsidP="00E703D5">
      <w:pPr>
        <w:spacing w:after="0"/>
        <w:rPr>
          <w:rFonts w:ascii="Times New Roman" w:hAnsi="Times New Roman"/>
        </w:rPr>
      </w:pPr>
    </w:p>
    <w:p w14:paraId="3551BCD0" w14:textId="5A717E3A" w:rsidR="00D62241" w:rsidRPr="00344142" w:rsidRDefault="00D62241" w:rsidP="00E703D5">
      <w:pPr>
        <w:spacing w:after="0"/>
        <w:rPr>
          <w:rFonts w:ascii="Times New Roman" w:hAnsi="Times New Roman"/>
        </w:rPr>
        <w:sectPr w:rsidR="00D62241" w:rsidRPr="00344142" w:rsidSect="00906B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211B43" w14:textId="44C5C5EA" w:rsidR="008D6ED1" w:rsidRDefault="00E707E7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Members not Present by Phone/Video:</w:t>
      </w:r>
    </w:p>
    <w:p w14:paraId="79FC402E" w14:textId="1B46CB3A" w:rsidR="00E707E7" w:rsidRPr="00E707E7" w:rsidRDefault="00E707E7" w:rsidP="00281DE8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 xml:space="preserve">William Carleton </w:t>
      </w:r>
    </w:p>
    <w:p w14:paraId="05EF34B5" w14:textId="77777777" w:rsidR="00E707E7" w:rsidRDefault="00E707E7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0A881A78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41123FE7" w:rsidR="003F7F82" w:rsidRPr="003F7F82" w:rsidRDefault="003F7F82" w:rsidP="003F7F82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3F7F82">
        <w:rPr>
          <w:rFonts w:ascii="Times New Roman" w:hAnsi="Times New Roman"/>
        </w:rPr>
        <w:t xml:space="preserve">Board </w:t>
      </w:r>
      <w:r w:rsidR="00AD4876">
        <w:rPr>
          <w:rFonts w:ascii="Times New Roman" w:hAnsi="Times New Roman"/>
        </w:rPr>
        <w:t>Secretary Mark Davini</w:t>
      </w:r>
      <w:r w:rsidRPr="003F7F82">
        <w:rPr>
          <w:rFonts w:ascii="Times New Roman" w:hAnsi="Times New Roman"/>
        </w:rPr>
        <w:t xml:space="preserve"> called the meeting to order at 10:</w:t>
      </w:r>
      <w:r w:rsidR="008D15A2">
        <w:rPr>
          <w:rFonts w:ascii="Times New Roman" w:hAnsi="Times New Roman"/>
        </w:rPr>
        <w:t>0</w:t>
      </w:r>
      <w:r w:rsidR="00AD4876">
        <w:rPr>
          <w:rFonts w:ascii="Times New Roman" w:hAnsi="Times New Roman"/>
        </w:rPr>
        <w:t>9</w:t>
      </w:r>
      <w:r w:rsidRPr="003F7F82">
        <w:rPr>
          <w:rFonts w:ascii="Times New Roman" w:hAnsi="Times New Roman"/>
        </w:rPr>
        <w:t xml:space="preserve"> am and established a quorum via calling attendance: Jesse Ellis, Deborah Black, Alicja Prachanronarong, and Mark Davini. All members participated remotely via </w:t>
      </w:r>
      <w:r>
        <w:rPr>
          <w:rFonts w:ascii="Times New Roman" w:hAnsi="Times New Roman"/>
        </w:rPr>
        <w:t>Cisco Webex</w:t>
      </w:r>
      <w:r w:rsidR="00371AF0">
        <w:rPr>
          <w:rFonts w:ascii="Times New Roman" w:hAnsi="Times New Roman"/>
        </w:rPr>
        <w:t>.</w:t>
      </w:r>
    </w:p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0EE4F983" w14:textId="5A05C33A" w:rsidR="006D42D3" w:rsidRPr="006D42D3" w:rsidRDefault="006D42D3" w:rsidP="006D42D3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6D42D3">
        <w:rPr>
          <w:rFonts w:ascii="Times New Roman" w:hAnsi="Times New Roman"/>
        </w:rPr>
        <w:t xml:space="preserve">Mr. Burke advised members of the public to mute their volume and utilize the </w:t>
      </w:r>
      <w:r w:rsidR="00FA65B2">
        <w:rPr>
          <w:rFonts w:ascii="Times New Roman" w:hAnsi="Times New Roman"/>
        </w:rPr>
        <w:t xml:space="preserve">raise </w:t>
      </w:r>
      <w:r w:rsidRPr="006D42D3">
        <w:rPr>
          <w:rFonts w:ascii="Times New Roman" w:hAnsi="Times New Roman"/>
        </w:rPr>
        <w:t xml:space="preserve">hand function to address the Board. </w:t>
      </w:r>
      <w:r w:rsidR="00F05D63">
        <w:rPr>
          <w:rFonts w:ascii="Times New Roman" w:hAnsi="Times New Roman"/>
        </w:rPr>
        <w:t>He</w:t>
      </w:r>
      <w:r w:rsidR="00D62241">
        <w:rPr>
          <w:rFonts w:ascii="Times New Roman" w:hAnsi="Times New Roman"/>
        </w:rPr>
        <w:t xml:space="preserve"> asked that members of the public turn off their cameras during the meeting and when not </w:t>
      </w:r>
      <w:r w:rsidR="000134EF">
        <w:rPr>
          <w:rFonts w:ascii="Times New Roman" w:hAnsi="Times New Roman"/>
        </w:rPr>
        <w:t xml:space="preserve">directly </w:t>
      </w:r>
      <w:r w:rsidR="00D62241">
        <w:rPr>
          <w:rFonts w:ascii="Times New Roman" w:hAnsi="Times New Roman"/>
        </w:rPr>
        <w:t>addressing the Board.</w:t>
      </w:r>
    </w:p>
    <w:p w14:paraId="4F9AAC75" w14:textId="77777777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>Board Minutes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7CE8E9F7" w14:textId="7B553EBE" w:rsidR="00E874D7" w:rsidRDefault="00E874D7" w:rsidP="00E874D7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</w:rPr>
      </w:pPr>
      <w:r w:rsidRPr="00D82AD9">
        <w:rPr>
          <w:rFonts w:ascii="Times New Roman" w:hAnsi="Times New Roman"/>
          <w:bCs/>
          <w:color w:val="000000" w:themeColor="text1"/>
        </w:rPr>
        <w:t xml:space="preserve">Public Meeting Minutes from </w:t>
      </w:r>
      <w:r w:rsidR="00AD4876">
        <w:rPr>
          <w:rFonts w:ascii="Times New Roman" w:hAnsi="Times New Roman"/>
          <w:bCs/>
          <w:color w:val="000000" w:themeColor="text1"/>
        </w:rPr>
        <w:t>October 4</w:t>
      </w:r>
      <w:r w:rsidRPr="00D82AD9">
        <w:rPr>
          <w:rFonts w:ascii="Times New Roman" w:hAnsi="Times New Roman"/>
          <w:bCs/>
          <w:color w:val="000000" w:themeColor="text1"/>
        </w:rPr>
        <w:t>, 2023</w:t>
      </w:r>
      <w:r>
        <w:rPr>
          <w:rFonts w:ascii="Times New Roman" w:hAnsi="Times New Roman"/>
          <w:bCs/>
          <w:color w:val="000000" w:themeColor="text1"/>
        </w:rPr>
        <w:t xml:space="preserve">: </w:t>
      </w:r>
      <w:r w:rsidR="00AD4876">
        <w:rPr>
          <w:rFonts w:ascii="Times New Roman" w:hAnsi="Times New Roman"/>
          <w:b/>
          <w:bCs/>
        </w:rPr>
        <w:t>Mr. Ellis</w:t>
      </w:r>
      <w:r>
        <w:rPr>
          <w:rFonts w:ascii="Times New Roman" w:hAnsi="Times New Roman"/>
        </w:rPr>
        <w:t xml:space="preserve"> </w:t>
      </w:r>
      <w:r w:rsidRPr="005A5008">
        <w:rPr>
          <w:rFonts w:ascii="Times New Roman" w:hAnsi="Times New Roman"/>
          <w:b/>
          <w:color w:val="000000" w:themeColor="text1"/>
        </w:rPr>
        <w:t xml:space="preserve">moved to accept the minutes </w:t>
      </w:r>
      <w:r>
        <w:rPr>
          <w:rFonts w:ascii="Times New Roman" w:hAnsi="Times New Roman"/>
          <w:b/>
          <w:color w:val="000000" w:themeColor="text1"/>
        </w:rPr>
        <w:t xml:space="preserve">and </w:t>
      </w:r>
      <w:r w:rsidRPr="009B37F4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 xml:space="preserve">s. </w:t>
      </w:r>
      <w:r w:rsidR="00AD4876">
        <w:rPr>
          <w:rFonts w:ascii="Times New Roman" w:hAnsi="Times New Roman"/>
          <w:b/>
          <w:bCs/>
        </w:rPr>
        <w:t>Black</w:t>
      </w:r>
      <w:r w:rsidR="008D15A2" w:rsidRPr="008D15A2">
        <w:rPr>
          <w:rFonts w:ascii="Times New Roman" w:hAnsi="Times New Roman"/>
          <w:b/>
          <w:bCs/>
        </w:rPr>
        <w:t xml:space="preserve"> </w:t>
      </w:r>
      <w:r w:rsidRPr="005A5008">
        <w:rPr>
          <w:rFonts w:ascii="Times New Roman" w:hAnsi="Times New Roman"/>
          <w:b/>
          <w:color w:val="000000" w:themeColor="text1"/>
        </w:rPr>
        <w:t xml:space="preserve">seconded. </w:t>
      </w:r>
      <w:r>
        <w:rPr>
          <w:rFonts w:ascii="Times New Roman" w:hAnsi="Times New Roman"/>
          <w:b/>
          <w:color w:val="000000" w:themeColor="text1"/>
        </w:rPr>
        <w:t>The m</w:t>
      </w:r>
      <w:r w:rsidRPr="005A5008">
        <w:rPr>
          <w:rFonts w:ascii="Times New Roman" w:hAnsi="Times New Roman"/>
          <w:b/>
          <w:color w:val="000000" w:themeColor="text1"/>
        </w:rPr>
        <w:t xml:space="preserve">otion to accept </w:t>
      </w:r>
      <w:r>
        <w:rPr>
          <w:rFonts w:ascii="Times New Roman" w:hAnsi="Times New Roman"/>
          <w:b/>
          <w:color w:val="000000" w:themeColor="text1"/>
        </w:rPr>
        <w:t xml:space="preserve">the </w:t>
      </w:r>
      <w:r w:rsidR="00736F84">
        <w:rPr>
          <w:rFonts w:ascii="Times New Roman" w:hAnsi="Times New Roman"/>
          <w:b/>
          <w:color w:val="000000" w:themeColor="text1"/>
        </w:rPr>
        <w:t>October 4,</w:t>
      </w:r>
      <w:r>
        <w:rPr>
          <w:rFonts w:ascii="Times New Roman" w:hAnsi="Times New Roman"/>
          <w:b/>
          <w:color w:val="000000" w:themeColor="text1"/>
        </w:rPr>
        <w:t xml:space="preserve"> 2023</w:t>
      </w:r>
      <w:r w:rsidRPr="005A5008">
        <w:rPr>
          <w:rFonts w:ascii="Times New Roman" w:hAnsi="Times New Roman"/>
          <w:b/>
          <w:color w:val="000000" w:themeColor="text1"/>
        </w:rPr>
        <w:t xml:space="preserve"> minutes passed by a roll call vote: Ms. Black: “Yes”, Mr. Ellis: “Yes”, Dr. Davini: “Yes”, Mr. Carleton: “</w:t>
      </w:r>
      <w:r w:rsidR="00AD4876">
        <w:rPr>
          <w:rFonts w:ascii="Times New Roman" w:hAnsi="Times New Roman"/>
          <w:b/>
          <w:color w:val="000000" w:themeColor="text1"/>
        </w:rPr>
        <w:t>Not Present</w:t>
      </w:r>
      <w:r w:rsidRPr="005A5008">
        <w:rPr>
          <w:rFonts w:ascii="Times New Roman" w:hAnsi="Times New Roman"/>
          <w:b/>
          <w:color w:val="000000" w:themeColor="text1"/>
        </w:rPr>
        <w:t xml:space="preserve">”, Ms. </w:t>
      </w:r>
      <w:bookmarkStart w:id="1" w:name="_Hlk147392111"/>
      <w:r w:rsidRPr="005A5008">
        <w:rPr>
          <w:rFonts w:ascii="Times New Roman" w:hAnsi="Times New Roman"/>
          <w:b/>
          <w:color w:val="000000" w:themeColor="text1"/>
        </w:rPr>
        <w:t>Prachanronarong</w:t>
      </w:r>
      <w:bookmarkEnd w:id="1"/>
      <w:r w:rsidRPr="005A5008">
        <w:rPr>
          <w:rFonts w:ascii="Times New Roman" w:hAnsi="Times New Roman"/>
          <w:b/>
          <w:color w:val="000000" w:themeColor="text1"/>
        </w:rPr>
        <w:t>: “Yes”.</w:t>
      </w:r>
    </w:p>
    <w:p w14:paraId="139989C0" w14:textId="30C7703D" w:rsidR="00674242" w:rsidRPr="00ED6A2D" w:rsidRDefault="00674242" w:rsidP="00674242">
      <w:pPr>
        <w:rPr>
          <w:rFonts w:ascii="Times New Roman" w:hAnsi="Times New Roman"/>
          <w:b/>
          <w:u w:val="single"/>
        </w:rPr>
      </w:pPr>
      <w:r w:rsidRPr="00ED6A2D">
        <w:rPr>
          <w:rFonts w:ascii="Times New Roman" w:hAnsi="Times New Roman"/>
          <w:b/>
          <w:u w:val="single"/>
        </w:rPr>
        <w:t>Board Business</w:t>
      </w:r>
      <w:r w:rsidRPr="005367F1">
        <w:rPr>
          <w:rFonts w:ascii="Times New Roman" w:hAnsi="Times New Roman"/>
          <w:b/>
        </w:rPr>
        <w:t>:</w:t>
      </w:r>
    </w:p>
    <w:p w14:paraId="6E577B2C" w14:textId="4A44CBC4" w:rsidR="00C66F09" w:rsidRDefault="0067424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 w:rsidRPr="00C66F09">
        <w:rPr>
          <w:rFonts w:ascii="Times New Roman" w:hAnsi="Times New Roman"/>
          <w:b/>
        </w:rPr>
        <w:t>Report from Executive Director, Thomas Burke</w:t>
      </w:r>
      <w:r w:rsidR="005367F1" w:rsidRPr="00C66F09">
        <w:rPr>
          <w:rFonts w:ascii="Times New Roman" w:hAnsi="Times New Roman"/>
          <w:b/>
        </w:rPr>
        <w:t xml:space="preserve">: </w:t>
      </w:r>
      <w:r w:rsidR="008D15A2" w:rsidRPr="00C66F09">
        <w:rPr>
          <w:rFonts w:ascii="Times New Roman" w:hAnsi="Times New Roman"/>
          <w:bCs/>
        </w:rPr>
        <w:t xml:space="preserve">Mr. Burke </w:t>
      </w:r>
      <w:r w:rsidR="00164FB0">
        <w:rPr>
          <w:rFonts w:ascii="Times New Roman" w:hAnsi="Times New Roman"/>
          <w:bCs/>
        </w:rPr>
        <w:t>reported to the board that li</w:t>
      </w:r>
      <w:r w:rsidR="00EE0648" w:rsidRPr="00C66F09">
        <w:rPr>
          <w:rFonts w:ascii="Times New Roman" w:hAnsi="Times New Roman"/>
          <w:bCs/>
        </w:rPr>
        <w:t xml:space="preserve">cense account instructions </w:t>
      </w:r>
      <w:r w:rsidR="00164FB0">
        <w:rPr>
          <w:rFonts w:ascii="Times New Roman" w:hAnsi="Times New Roman"/>
          <w:bCs/>
        </w:rPr>
        <w:t xml:space="preserve">have been mailed </w:t>
      </w:r>
      <w:r w:rsidR="00EE0648" w:rsidRPr="00C66F09">
        <w:rPr>
          <w:rFonts w:ascii="Times New Roman" w:hAnsi="Times New Roman"/>
          <w:bCs/>
        </w:rPr>
        <w:t xml:space="preserve">to </w:t>
      </w:r>
      <w:r w:rsidR="008D15A2" w:rsidRPr="00C66F09">
        <w:rPr>
          <w:rFonts w:ascii="Times New Roman" w:hAnsi="Times New Roman"/>
          <w:bCs/>
        </w:rPr>
        <w:t xml:space="preserve">licensees </w:t>
      </w:r>
      <w:r w:rsidR="00EE0648" w:rsidRPr="00C66F09">
        <w:rPr>
          <w:rFonts w:ascii="Times New Roman" w:hAnsi="Times New Roman"/>
          <w:bCs/>
        </w:rPr>
        <w:t>who</w:t>
      </w:r>
      <w:r w:rsidR="00164FB0">
        <w:rPr>
          <w:rFonts w:ascii="Times New Roman" w:hAnsi="Times New Roman"/>
          <w:bCs/>
        </w:rPr>
        <w:t xml:space="preserve"> are not </w:t>
      </w:r>
      <w:r w:rsidR="00EE0648" w:rsidRPr="00C66F09">
        <w:rPr>
          <w:rFonts w:ascii="Times New Roman" w:hAnsi="Times New Roman"/>
          <w:bCs/>
        </w:rPr>
        <w:t>registered</w:t>
      </w:r>
      <w:r w:rsidR="00164FB0">
        <w:rPr>
          <w:rFonts w:ascii="Times New Roman" w:hAnsi="Times New Roman"/>
          <w:bCs/>
        </w:rPr>
        <w:t xml:space="preserve"> in the new eLicensing system</w:t>
      </w:r>
      <w:r w:rsidR="00EE0648" w:rsidRPr="00C66F09">
        <w:rPr>
          <w:rFonts w:ascii="Times New Roman" w:hAnsi="Times New Roman"/>
          <w:bCs/>
        </w:rPr>
        <w:t xml:space="preserve">. </w:t>
      </w:r>
    </w:p>
    <w:p w14:paraId="4D86C69D" w14:textId="77777777" w:rsidR="00164FB0" w:rsidRDefault="00164FB0" w:rsidP="00164FB0">
      <w:pPr>
        <w:pStyle w:val="ListParagraph"/>
        <w:spacing w:after="0"/>
        <w:rPr>
          <w:rFonts w:ascii="Times New Roman" w:hAnsi="Times New Roman"/>
          <w:bCs/>
        </w:rPr>
      </w:pPr>
    </w:p>
    <w:p w14:paraId="2DE61C3D" w14:textId="269B39FD" w:rsidR="00AD4876" w:rsidRPr="00376A0B" w:rsidRDefault="00AD487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</w:t>
      </w:r>
      <w:r w:rsidR="00376A0B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="00376A0B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eeting </w:t>
      </w:r>
      <w:r w:rsidR="00376A0B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chedule 2024 –</w:t>
      </w:r>
      <w:r>
        <w:rPr>
          <w:rFonts w:ascii="Times New Roman" w:hAnsi="Times New Roman"/>
          <w:bCs/>
        </w:rPr>
        <w:t xml:space="preserve"> VOTE</w:t>
      </w:r>
      <w:r w:rsidR="00376A0B">
        <w:rPr>
          <w:rFonts w:ascii="Times New Roman" w:hAnsi="Times New Roman"/>
          <w:bCs/>
        </w:rPr>
        <w:t xml:space="preserve">: </w:t>
      </w:r>
      <w:r w:rsidR="00376A0B" w:rsidRPr="00376A0B">
        <w:rPr>
          <w:rFonts w:ascii="Times New Roman" w:hAnsi="Times New Roman"/>
          <w:b/>
        </w:rPr>
        <w:t xml:space="preserve">Mr. Ellis moved to </w:t>
      </w:r>
      <w:r w:rsidR="00376A0B">
        <w:rPr>
          <w:rFonts w:ascii="Times New Roman" w:hAnsi="Times New Roman"/>
          <w:b/>
        </w:rPr>
        <w:t>approve the 2024 meeting schedule as presented</w:t>
      </w:r>
      <w:r w:rsidR="00376A0B" w:rsidRPr="00376A0B">
        <w:rPr>
          <w:rFonts w:ascii="Times New Roman" w:hAnsi="Times New Roman"/>
          <w:b/>
        </w:rPr>
        <w:t xml:space="preserve"> and Ms. Prachanronarong seconded. The motion passed by a roll call vote: Ms. Black: “Yes”, Mr. Ellis: “Yes”, Dr. Davini: “Yes”, Mr. Carleton: “Not Present”, Ms. Prachanronarong: “Yes”.</w:t>
      </w:r>
    </w:p>
    <w:p w14:paraId="1723B7B8" w14:textId="77777777" w:rsidR="00AD4876" w:rsidRDefault="00AD4876" w:rsidP="00376A0B">
      <w:pPr>
        <w:pStyle w:val="ListParagraph"/>
        <w:spacing w:after="0"/>
        <w:ind w:left="1440"/>
        <w:rPr>
          <w:rFonts w:ascii="Times New Roman" w:hAnsi="Times New Roman"/>
          <w:bCs/>
        </w:rPr>
      </w:pPr>
    </w:p>
    <w:p w14:paraId="327FF18D" w14:textId="77777777" w:rsidR="00251298" w:rsidRPr="00FD703C" w:rsidRDefault="00251298" w:rsidP="00684DE2">
      <w:pPr>
        <w:spacing w:after="0"/>
        <w:rPr>
          <w:rFonts w:ascii="Times New Roman" w:hAnsi="Times New Roman"/>
          <w:b/>
          <w:u w:val="single"/>
        </w:rPr>
      </w:pPr>
      <w:r w:rsidRPr="00FD703C">
        <w:rPr>
          <w:rFonts w:ascii="Times New Roman" w:hAnsi="Times New Roman"/>
          <w:b/>
          <w:u w:val="single"/>
        </w:rPr>
        <w:t>Application Review</w:t>
      </w:r>
      <w:r w:rsidR="00FC55E3" w:rsidRPr="005367F1">
        <w:rPr>
          <w:rFonts w:ascii="Times New Roman" w:hAnsi="Times New Roman"/>
          <w:b/>
        </w:rPr>
        <w:t>:</w:t>
      </w:r>
    </w:p>
    <w:p w14:paraId="71628151" w14:textId="77777777" w:rsidR="00251298" w:rsidRPr="00FD703C" w:rsidRDefault="00251298" w:rsidP="00684DE2">
      <w:pPr>
        <w:spacing w:after="0"/>
        <w:rPr>
          <w:rFonts w:ascii="Times New Roman" w:hAnsi="Times New Roman"/>
        </w:rPr>
      </w:pPr>
    </w:p>
    <w:p w14:paraId="6B07EB1F" w14:textId="6F74B504" w:rsidR="00251298" w:rsidRDefault="00251298" w:rsidP="007F0D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At </w:t>
      </w:r>
      <w:r w:rsidR="00D31560">
        <w:rPr>
          <w:rFonts w:ascii="Times New Roman" w:hAnsi="Times New Roman"/>
        </w:rPr>
        <w:t>10:</w:t>
      </w:r>
      <w:r w:rsidR="00B06D85">
        <w:rPr>
          <w:rFonts w:ascii="Times New Roman" w:hAnsi="Times New Roman"/>
        </w:rPr>
        <w:t>25</w:t>
      </w:r>
      <w:r w:rsidR="00110768">
        <w:rPr>
          <w:rFonts w:ascii="Times New Roman" w:hAnsi="Times New Roman"/>
        </w:rPr>
        <w:t xml:space="preserve"> </w:t>
      </w:r>
      <w:r w:rsidR="00E9619E">
        <w:rPr>
          <w:rFonts w:ascii="Times New Roman" w:hAnsi="Times New Roman"/>
        </w:rPr>
        <w:t>a.m.,</w:t>
      </w:r>
      <w:r>
        <w:rPr>
          <w:rFonts w:ascii="Times New Roman" w:hAnsi="Times New Roman"/>
        </w:rPr>
        <w:t xml:space="preserve"> the Board </w:t>
      </w:r>
      <w:r w:rsidR="00435736">
        <w:rPr>
          <w:rFonts w:ascii="Times New Roman" w:hAnsi="Times New Roman"/>
        </w:rPr>
        <w:t>was scheduled to meet</w:t>
      </w:r>
      <w:r w:rsidR="008F53A0">
        <w:rPr>
          <w:rFonts w:ascii="Times New Roman" w:hAnsi="Times New Roman"/>
        </w:rPr>
        <w:t xml:space="preserve"> with </w:t>
      </w:r>
      <w:r w:rsidR="00E9619E">
        <w:rPr>
          <w:rFonts w:ascii="Times New Roman" w:hAnsi="Times New Roman"/>
        </w:rPr>
        <w:t>applicant</w:t>
      </w:r>
      <w:r w:rsidR="0050644C">
        <w:rPr>
          <w:rFonts w:ascii="Times New Roman" w:hAnsi="Times New Roman"/>
        </w:rPr>
        <w:t>s</w:t>
      </w:r>
      <w:r w:rsidR="00E9619E">
        <w:rPr>
          <w:rFonts w:ascii="Times New Roman" w:hAnsi="Times New Roman"/>
        </w:rPr>
        <w:t xml:space="preserve"> for licensure</w:t>
      </w:r>
      <w:r w:rsidR="008A7C6F">
        <w:rPr>
          <w:rFonts w:ascii="Times New Roman" w:hAnsi="Times New Roman"/>
        </w:rPr>
        <w:t xml:space="preserve"> and reviewed application</w:t>
      </w:r>
      <w:r w:rsidR="0050644C">
        <w:rPr>
          <w:rFonts w:ascii="Times New Roman" w:hAnsi="Times New Roman"/>
        </w:rPr>
        <w:t>s</w:t>
      </w:r>
      <w:r w:rsidR="00435736">
        <w:rPr>
          <w:rFonts w:ascii="Times New Roman" w:hAnsi="Times New Roman"/>
        </w:rPr>
        <w:t xml:space="preserve"> and additional documentation</w:t>
      </w:r>
      <w:r w:rsidR="00E961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Below is a list of the candidate</w:t>
      </w:r>
      <w:r w:rsidR="0050644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1AB210C1" w14:textId="0C27C076" w:rsidR="000203F2" w:rsidRPr="00385A51" w:rsidRDefault="00AD4876" w:rsidP="00385A51">
      <w:pPr>
        <w:ind w:left="720"/>
        <w:rPr>
          <w:rFonts w:ascii="Times New Roman" w:hAnsi="Times New Roman"/>
          <w:color w:val="000000" w:themeColor="text1"/>
          <w:u w:val="single"/>
          <w:lang w:val="fr-FR"/>
        </w:rPr>
      </w:pPr>
      <w:r>
        <w:rPr>
          <w:rFonts w:ascii="Times New Roman" w:hAnsi="Times New Roman"/>
          <w:color w:val="000000" w:themeColor="text1"/>
          <w:u w:val="single"/>
        </w:rPr>
        <w:t>Jessica Joseph</w:t>
      </w:r>
      <w:r w:rsidR="00D31560" w:rsidRPr="00385A51">
        <w:rPr>
          <w:rFonts w:ascii="Times New Roman" w:hAnsi="Times New Roman"/>
          <w:color w:val="000000" w:themeColor="text1"/>
        </w:rPr>
        <w:t xml:space="preserve"> – 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After review of Ms. </w:t>
      </w:r>
      <w:r w:rsidR="00E707E7">
        <w:rPr>
          <w:rFonts w:ascii="Times New Roman" w:hAnsi="Times New Roman"/>
          <w:b/>
          <w:bCs/>
          <w:color w:val="000000" w:themeColor="text1"/>
        </w:rPr>
        <w:t>Joseph</w:t>
      </w:r>
      <w:r w:rsidR="00C66F09">
        <w:rPr>
          <w:rFonts w:ascii="Times New Roman" w:hAnsi="Times New Roman"/>
          <w:b/>
          <w:bCs/>
          <w:color w:val="000000" w:themeColor="text1"/>
        </w:rPr>
        <w:t>’s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 application,</w:t>
      </w:r>
      <w:r>
        <w:rPr>
          <w:rFonts w:ascii="Times New Roman" w:hAnsi="Times New Roman"/>
          <w:b/>
          <w:bCs/>
          <w:color w:val="000000" w:themeColor="text1"/>
        </w:rPr>
        <w:t xml:space="preserve"> the board decided to table the application </w:t>
      </w:r>
      <w:r w:rsidR="00164FB0">
        <w:rPr>
          <w:rFonts w:ascii="Times New Roman" w:hAnsi="Times New Roman"/>
          <w:b/>
          <w:bCs/>
          <w:color w:val="000000" w:themeColor="text1"/>
        </w:rPr>
        <w:t>and review at a subsequent</w:t>
      </w:r>
      <w:r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>.</w:t>
      </w:r>
    </w:p>
    <w:p w14:paraId="3AB0B061" w14:textId="62097D22" w:rsidR="000203F2" w:rsidRPr="004B10DF" w:rsidRDefault="00AD4876" w:rsidP="00D54187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Nicole Miller</w:t>
      </w:r>
      <w:r w:rsidR="000203F2" w:rsidRPr="004B10DF">
        <w:rPr>
          <w:rFonts w:ascii="Times New Roman" w:hAnsi="Times New Roman"/>
          <w:color w:val="000000" w:themeColor="text1"/>
        </w:rPr>
        <w:t xml:space="preserve"> –</w:t>
      </w:r>
      <w:r w:rsidR="00D54187" w:rsidRPr="00D54187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>
        <w:rPr>
          <w:rFonts w:ascii="Times New Roman" w:hAnsi="Times New Roman"/>
          <w:b/>
          <w:bCs/>
          <w:color w:val="000000" w:themeColor="text1"/>
        </w:rPr>
        <w:t>review of Ms. Millers application</w:t>
      </w:r>
      <w:r w:rsidR="005A2714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8172D7" w:rsidRPr="004B10DF">
        <w:rPr>
          <w:rFonts w:ascii="Times New Roman" w:hAnsi="Times New Roman"/>
          <w:b/>
          <w:bCs/>
          <w:color w:val="000000" w:themeColor="text1"/>
        </w:rPr>
        <w:t>Mr. Ellis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moved to approve </w:t>
      </w:r>
      <w:r w:rsidR="005A2714">
        <w:rPr>
          <w:rFonts w:ascii="Times New Roman" w:hAnsi="Times New Roman"/>
          <w:b/>
          <w:bCs/>
          <w:color w:val="000000" w:themeColor="text1"/>
        </w:rPr>
        <w:t>her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for licensure. Ms. </w:t>
      </w:r>
      <w:r w:rsidR="003F7F82" w:rsidRPr="004B10DF">
        <w:rPr>
          <w:rFonts w:ascii="Times New Roman" w:hAnsi="Times New Roman"/>
          <w:b/>
          <w:bCs/>
          <w:color w:val="000000" w:themeColor="text1"/>
        </w:rPr>
        <w:t>Black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seconded. </w:t>
      </w:r>
      <w:bookmarkStart w:id="2" w:name="_Hlk148711231"/>
      <w:r w:rsidR="000203F2" w:rsidRPr="004B10DF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“Yes”, Mr. Carleton: “</w:t>
      </w:r>
      <w:r>
        <w:rPr>
          <w:rFonts w:ascii="Times New Roman" w:hAnsi="Times New Roman"/>
          <w:b/>
          <w:bCs/>
          <w:color w:val="000000" w:themeColor="text1"/>
        </w:rPr>
        <w:t>Not Present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4B10DF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”.</w:t>
      </w:r>
    </w:p>
    <w:bookmarkEnd w:id="2"/>
    <w:p w14:paraId="22C74CB1" w14:textId="77777777" w:rsidR="003F7F82" w:rsidRPr="008D15A2" w:rsidRDefault="003F7F82" w:rsidP="008D15A2">
      <w:pPr>
        <w:spacing w:after="0"/>
        <w:rPr>
          <w:rFonts w:ascii="Times New Roman" w:hAnsi="Times New Roman"/>
          <w:b/>
          <w:bCs/>
          <w:color w:val="000000" w:themeColor="text1"/>
        </w:rPr>
      </w:pPr>
    </w:p>
    <w:p w14:paraId="61218128" w14:textId="77777777" w:rsidR="00326F24" w:rsidRPr="00DF790D" w:rsidRDefault="00326F24" w:rsidP="00DF790D">
      <w:pPr>
        <w:rPr>
          <w:rFonts w:ascii="Times New Roman" w:hAnsi="Times New Roman"/>
          <w:b/>
          <w:u w:val="single"/>
        </w:rPr>
      </w:pPr>
      <w:r w:rsidRPr="00DF790D">
        <w:rPr>
          <w:rFonts w:ascii="Times New Roman" w:hAnsi="Times New Roman"/>
          <w:b/>
          <w:u w:val="single"/>
        </w:rPr>
        <w:t>Discussion</w:t>
      </w:r>
      <w:r w:rsidRPr="005367F1">
        <w:rPr>
          <w:rFonts w:ascii="Times New Roman" w:hAnsi="Times New Roman"/>
          <w:b/>
        </w:rPr>
        <w:t>:</w:t>
      </w:r>
      <w:r w:rsidR="004608CE" w:rsidRPr="00DF790D">
        <w:rPr>
          <w:rFonts w:ascii="Times New Roman" w:hAnsi="Times New Roman"/>
          <w:b/>
          <w:u w:val="single"/>
        </w:rPr>
        <w:t xml:space="preserve"> </w:t>
      </w:r>
    </w:p>
    <w:p w14:paraId="3D3617FF" w14:textId="294A8A24" w:rsidR="00503A01" w:rsidRDefault="00D54187" w:rsidP="00503A01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</w:rPr>
      </w:pPr>
      <w:bookmarkStart w:id="3" w:name="_Hlk146699461"/>
      <w:r w:rsidRPr="00D54187">
        <w:rPr>
          <w:rFonts w:ascii="Times New Roman" w:hAnsi="Times New Roman"/>
          <w:b/>
          <w:bCs/>
        </w:rPr>
        <w:t xml:space="preserve">Draft Apprentice Optician Curriculum for On-the-Job Training &amp; Related Technical Instruction – VOTE </w:t>
      </w:r>
      <w:r w:rsidR="005634F2" w:rsidRPr="00D54187">
        <w:rPr>
          <w:rFonts w:ascii="Times New Roman" w:hAnsi="Times New Roman"/>
          <w:b/>
          <w:bCs/>
        </w:rPr>
        <w:t xml:space="preserve">– </w:t>
      </w:r>
    </w:p>
    <w:p w14:paraId="2BA250BC" w14:textId="2CC4DD6B" w:rsidR="00E707E7" w:rsidRDefault="00E707E7" w:rsidP="00E707E7">
      <w:pPr>
        <w:pStyle w:val="ListParagraph"/>
        <w:ind w:left="900"/>
        <w:rPr>
          <w:rFonts w:ascii="Times New Roman" w:hAnsi="Times New Roman"/>
        </w:rPr>
      </w:pPr>
    </w:p>
    <w:p w14:paraId="164AA8C6" w14:textId="634EEB5C" w:rsidR="0030219A" w:rsidRPr="0030219A" w:rsidRDefault="0030219A" w:rsidP="00E707E7">
      <w:pPr>
        <w:pStyle w:val="ListParagraph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Ellis presented an amended curriculum to the board that includes on-the-job training for drop ball testing for non-glass eyewear, as required in 235 CMR 4.04, </w:t>
      </w:r>
      <w:r w:rsidRPr="0030219A">
        <w:rPr>
          <w:rFonts w:ascii="Times New Roman" w:hAnsi="Times New Roman"/>
          <w:i/>
          <w:iCs/>
        </w:rPr>
        <w:t>Subject Matter Requirements for All Apprenticeships</w:t>
      </w:r>
      <w:r>
        <w:rPr>
          <w:rFonts w:ascii="Times New Roman" w:hAnsi="Times New Roman"/>
          <w:i/>
          <w:iCs/>
        </w:rPr>
        <w:t>.</w:t>
      </w:r>
    </w:p>
    <w:p w14:paraId="524DE67D" w14:textId="77777777" w:rsidR="00503A01" w:rsidRDefault="00503A01" w:rsidP="00503A01">
      <w:pPr>
        <w:pStyle w:val="ListParagraph"/>
        <w:ind w:left="1080"/>
        <w:rPr>
          <w:rFonts w:ascii="Times New Roman" w:hAnsi="Times New Roman"/>
          <w:b/>
          <w:bCs/>
        </w:rPr>
      </w:pPr>
    </w:p>
    <w:p w14:paraId="6E0D6192" w14:textId="05C9DCEC" w:rsidR="00693F26" w:rsidRDefault="00503A01" w:rsidP="00655637">
      <w:pPr>
        <w:pStyle w:val="ListParagraph"/>
        <w:ind w:left="9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After discussion, </w:t>
      </w:r>
      <w:r w:rsidR="00F10E17">
        <w:rPr>
          <w:rFonts w:ascii="Times New Roman" w:hAnsi="Times New Roman"/>
          <w:b/>
          <w:bCs/>
        </w:rPr>
        <w:t>Ms. Black</w:t>
      </w:r>
      <w:r w:rsidR="00693F26">
        <w:rPr>
          <w:rFonts w:ascii="Times New Roman" w:hAnsi="Times New Roman"/>
          <w:b/>
          <w:bCs/>
        </w:rPr>
        <w:t xml:space="preserve"> moved to approve the draft apprentice optician curriculum</w:t>
      </w:r>
      <w:r w:rsidR="00F10E17">
        <w:rPr>
          <w:rFonts w:ascii="Times New Roman" w:hAnsi="Times New Roman"/>
          <w:b/>
          <w:bCs/>
        </w:rPr>
        <w:t xml:space="preserve"> as amended</w:t>
      </w:r>
      <w:r w:rsidR="00693F26">
        <w:rPr>
          <w:rFonts w:ascii="Times New Roman" w:hAnsi="Times New Roman"/>
          <w:b/>
          <w:bCs/>
        </w:rPr>
        <w:t>. M</w:t>
      </w:r>
      <w:r w:rsidR="00F10E17">
        <w:rPr>
          <w:rFonts w:ascii="Times New Roman" w:hAnsi="Times New Roman"/>
          <w:b/>
          <w:bCs/>
        </w:rPr>
        <w:t xml:space="preserve">r. Ellis </w:t>
      </w:r>
      <w:r w:rsidR="00693F26">
        <w:rPr>
          <w:rFonts w:ascii="Times New Roman" w:hAnsi="Times New Roman"/>
          <w:b/>
          <w:bCs/>
        </w:rPr>
        <w:t>seconded</w:t>
      </w:r>
      <w:r w:rsidR="00655637" w:rsidRPr="00655637">
        <w:t xml:space="preserve"> </w:t>
      </w:r>
      <w:r w:rsidR="00655637" w:rsidRPr="00655637">
        <w:rPr>
          <w:rFonts w:ascii="Times New Roman" w:hAnsi="Times New Roman"/>
          <w:b/>
          <w:bCs/>
        </w:rPr>
        <w:t>Motion passed by a roll call vote: Ms. Black: “Yes”, Mr. Ellis: “Yes”, Dr. Davini: “Yes”, Mr. Carleton: “Not Present”, Ms. Prachanronarong: “Yes”.</w:t>
      </w:r>
    </w:p>
    <w:p w14:paraId="566DA19B" w14:textId="77777777" w:rsidR="00655637" w:rsidRPr="00503A01" w:rsidRDefault="00655637" w:rsidP="00655637">
      <w:pPr>
        <w:pStyle w:val="ListParagraph"/>
        <w:ind w:left="900"/>
        <w:rPr>
          <w:rFonts w:ascii="Times New Roman" w:hAnsi="Times New Roman"/>
          <w:b/>
          <w:bCs/>
        </w:rPr>
      </w:pPr>
    </w:p>
    <w:p w14:paraId="6C04E7CA" w14:textId="73A4C4C8" w:rsidR="00575D83" w:rsidRPr="009F0167" w:rsidRDefault="0059016B" w:rsidP="00575D83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u w:val="single"/>
        </w:rPr>
      </w:pPr>
      <w:bookmarkStart w:id="4" w:name="_Hlk146890983"/>
      <w:bookmarkEnd w:id="3"/>
      <w:r>
        <w:rPr>
          <w:rFonts w:ascii="Times New Roman" w:hAnsi="Times New Roman"/>
          <w:b/>
          <w:bCs/>
        </w:rPr>
        <w:t xml:space="preserve">Reynolds Community College – CEPA Request – </w:t>
      </w:r>
      <w:r>
        <w:rPr>
          <w:rFonts w:ascii="Times New Roman" w:hAnsi="Times New Roman"/>
        </w:rPr>
        <w:t xml:space="preserve">The board reviewed a proposed CEPA </w:t>
      </w:r>
      <w:r w:rsidR="00444AE2">
        <w:rPr>
          <w:rFonts w:ascii="Times New Roman" w:hAnsi="Times New Roman"/>
        </w:rPr>
        <w:t>agreement</w:t>
      </w:r>
      <w:r>
        <w:rPr>
          <w:rFonts w:ascii="Times New Roman" w:hAnsi="Times New Roman"/>
        </w:rPr>
        <w:t xml:space="preserve"> from </w:t>
      </w:r>
      <w:r w:rsidRPr="0059016B">
        <w:rPr>
          <w:rFonts w:ascii="Times New Roman" w:hAnsi="Times New Roman"/>
        </w:rPr>
        <w:t>J. Sargeant Reynolds Community College</w:t>
      </w:r>
      <w:r w:rsidR="00EC7F4C">
        <w:rPr>
          <w:rFonts w:ascii="Times New Roman" w:hAnsi="Times New Roman"/>
        </w:rPr>
        <w:t xml:space="preserve"> and welcomed associate dean </w:t>
      </w:r>
      <w:r w:rsidR="00EC7F4C" w:rsidRPr="00EC7F4C">
        <w:rPr>
          <w:rFonts w:ascii="Times New Roman" w:hAnsi="Times New Roman"/>
        </w:rPr>
        <w:t>Kristina F. Green</w:t>
      </w:r>
      <w:r w:rsidR="00EC7F4C">
        <w:rPr>
          <w:rFonts w:ascii="Times New Roman" w:hAnsi="Times New Roman"/>
        </w:rPr>
        <w:t xml:space="preserve"> and </w:t>
      </w:r>
      <w:r w:rsidR="00EC7F4C" w:rsidRPr="00EC7F4C">
        <w:rPr>
          <w:rFonts w:ascii="Times New Roman" w:hAnsi="Times New Roman"/>
        </w:rPr>
        <w:t>program director Leah Exline</w:t>
      </w:r>
      <w:r w:rsidR="00EC7F4C">
        <w:rPr>
          <w:rFonts w:ascii="Times New Roman" w:hAnsi="Times New Roman"/>
        </w:rPr>
        <w:t xml:space="preserve"> to the meeting</w:t>
      </w:r>
      <w:r>
        <w:rPr>
          <w:rFonts w:ascii="Times New Roman" w:hAnsi="Times New Roman"/>
        </w:rPr>
        <w:t xml:space="preserve">. </w:t>
      </w:r>
      <w:r w:rsidR="00EC7F4C">
        <w:rPr>
          <w:rFonts w:ascii="Times New Roman" w:hAnsi="Times New Roman"/>
        </w:rPr>
        <w:t xml:space="preserve">The board questioned why the college is proposing to remove the full-time requirement in the agreement. </w:t>
      </w:r>
      <w:r w:rsidR="00D213C6">
        <w:rPr>
          <w:rFonts w:ascii="Times New Roman" w:hAnsi="Times New Roman"/>
        </w:rPr>
        <w:t>The dean</w:t>
      </w:r>
      <w:r w:rsidR="00EC7F4C">
        <w:rPr>
          <w:rFonts w:ascii="Times New Roman" w:hAnsi="Times New Roman"/>
        </w:rPr>
        <w:t xml:space="preserve"> responded that the college encourages </w:t>
      </w:r>
      <w:r w:rsidR="00A25B94">
        <w:rPr>
          <w:rFonts w:ascii="Times New Roman" w:hAnsi="Times New Roman"/>
        </w:rPr>
        <w:t xml:space="preserve">students to enroll </w:t>
      </w:r>
      <w:r w:rsidR="00D213C6">
        <w:rPr>
          <w:rFonts w:ascii="Times New Roman" w:hAnsi="Times New Roman"/>
        </w:rPr>
        <w:t xml:space="preserve">full-time </w:t>
      </w:r>
      <w:r w:rsidR="00A25B94">
        <w:rPr>
          <w:rFonts w:ascii="Times New Roman" w:hAnsi="Times New Roman"/>
        </w:rPr>
        <w:t xml:space="preserve">12 credit hours per semester, but allows students, including those enrolled in the opticianry program, to complete a minimum of 9 credit hours per semester. </w:t>
      </w:r>
      <w:r w:rsidR="00EC7F4C">
        <w:rPr>
          <w:rFonts w:ascii="Times New Roman" w:hAnsi="Times New Roman"/>
        </w:rPr>
        <w:t xml:space="preserve">She reported if a student is no longer enrolled at the college, then the proposed CEPA agreement would no longer be </w:t>
      </w:r>
      <w:r w:rsidR="00D213C6">
        <w:rPr>
          <w:rFonts w:ascii="Times New Roman" w:hAnsi="Times New Roman"/>
        </w:rPr>
        <w:t>in effect</w:t>
      </w:r>
      <w:r w:rsidR="00EC7F4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The </w:t>
      </w:r>
      <w:r w:rsidR="00444AE2">
        <w:rPr>
          <w:rFonts w:ascii="Times New Roman" w:hAnsi="Times New Roman"/>
        </w:rPr>
        <w:t xml:space="preserve">board tabled </w:t>
      </w:r>
      <w:r w:rsidR="00EC7F4C">
        <w:rPr>
          <w:rFonts w:ascii="Times New Roman" w:hAnsi="Times New Roman"/>
        </w:rPr>
        <w:t xml:space="preserve">further </w:t>
      </w:r>
      <w:r w:rsidR="00444AE2">
        <w:rPr>
          <w:rFonts w:ascii="Times New Roman" w:hAnsi="Times New Roman"/>
        </w:rPr>
        <w:t xml:space="preserve">discussion </w:t>
      </w:r>
      <w:r w:rsidR="00EC7F4C">
        <w:rPr>
          <w:rFonts w:ascii="Times New Roman" w:hAnsi="Times New Roman"/>
        </w:rPr>
        <w:t xml:space="preserve">until the subsequent meeting </w:t>
      </w:r>
      <w:r w:rsidR="00444AE2">
        <w:rPr>
          <w:rFonts w:ascii="Times New Roman" w:hAnsi="Times New Roman"/>
        </w:rPr>
        <w:t xml:space="preserve">and </w:t>
      </w:r>
      <w:r w:rsidR="00EC7F4C">
        <w:rPr>
          <w:rFonts w:ascii="Times New Roman" w:hAnsi="Times New Roman"/>
        </w:rPr>
        <w:t xml:space="preserve">requested that </w:t>
      </w:r>
      <w:r w:rsidR="00A25B94">
        <w:rPr>
          <w:rFonts w:ascii="Times New Roman" w:hAnsi="Times New Roman"/>
        </w:rPr>
        <w:t xml:space="preserve">the dean and program coordinator </w:t>
      </w:r>
      <w:r w:rsidR="00EC7F4C">
        <w:rPr>
          <w:rFonts w:ascii="Times New Roman" w:hAnsi="Times New Roman"/>
        </w:rPr>
        <w:t>submit a revised</w:t>
      </w:r>
      <w:r w:rsidR="00EC7F4C" w:rsidRPr="00EC7F4C">
        <w:rPr>
          <w:rFonts w:ascii="Times New Roman" w:hAnsi="Times New Roman"/>
        </w:rPr>
        <w:t xml:space="preserve"> CEPA </w:t>
      </w:r>
      <w:r w:rsidR="00EC7F4C">
        <w:rPr>
          <w:rFonts w:ascii="Times New Roman" w:hAnsi="Times New Roman"/>
        </w:rPr>
        <w:t xml:space="preserve">agreement </w:t>
      </w:r>
      <w:r w:rsidR="00A25B94">
        <w:rPr>
          <w:rFonts w:ascii="Times New Roman" w:hAnsi="Times New Roman"/>
        </w:rPr>
        <w:t>that more closely mirrors the current Massachusetts CEPA agreement</w:t>
      </w:r>
      <w:r w:rsidR="00E308C2">
        <w:rPr>
          <w:rFonts w:ascii="Times New Roman" w:hAnsi="Times New Roman"/>
        </w:rPr>
        <w:t>. N</w:t>
      </w:r>
      <w:r w:rsidR="00444AE2">
        <w:rPr>
          <w:rFonts w:ascii="Times New Roman" w:hAnsi="Times New Roman"/>
        </w:rPr>
        <w:t xml:space="preserve">o vote was taken. </w:t>
      </w:r>
    </w:p>
    <w:p w14:paraId="07AB1C53" w14:textId="77777777" w:rsidR="009F0167" w:rsidRPr="00E707E7" w:rsidRDefault="009F0167" w:rsidP="009F0167">
      <w:pPr>
        <w:pStyle w:val="ListParagraph"/>
        <w:ind w:left="900"/>
        <w:rPr>
          <w:rFonts w:ascii="Times New Roman" w:hAnsi="Times New Roman"/>
          <w:b/>
          <w:bCs/>
          <w:u w:val="single"/>
        </w:rPr>
      </w:pPr>
    </w:p>
    <w:p w14:paraId="4DA39747" w14:textId="52E5BD2B" w:rsidR="00E707E7" w:rsidRPr="00F01094" w:rsidRDefault="009F0167" w:rsidP="00575D83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Verification</w:t>
      </w:r>
      <w:r w:rsidR="00E707E7">
        <w:rPr>
          <w:rFonts w:ascii="Times New Roman" w:hAnsi="Times New Roman"/>
          <w:b/>
          <w:bCs/>
        </w:rPr>
        <w:t xml:space="preserve"> of hours form for apprentice opticians –</w:t>
      </w:r>
      <w:r w:rsidR="00E70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 discussion. </w:t>
      </w:r>
    </w:p>
    <w:bookmarkEnd w:id="4"/>
    <w:p w14:paraId="0ED066D0" w14:textId="77777777" w:rsidR="00575D83" w:rsidRPr="00F01094" w:rsidRDefault="00575D83" w:rsidP="00497927">
      <w:pPr>
        <w:pStyle w:val="ListParagraph"/>
        <w:ind w:left="630"/>
        <w:rPr>
          <w:rFonts w:ascii="Times New Roman" w:hAnsi="Times New Roman"/>
          <w:b/>
          <w:bCs/>
        </w:rPr>
      </w:pPr>
    </w:p>
    <w:p w14:paraId="5004F4E0" w14:textId="29C12311" w:rsidR="006D3F85" w:rsidRDefault="006D3F85" w:rsidP="0046580E">
      <w:pPr>
        <w:pStyle w:val="ListParagraph"/>
        <w:ind w:left="0"/>
        <w:rPr>
          <w:rFonts w:ascii="Times New Roman" w:hAnsi="Times New Roman"/>
          <w:b/>
          <w:bCs/>
          <w:u w:val="single"/>
        </w:rPr>
      </w:pPr>
      <w:r w:rsidRPr="001B5E0F">
        <w:rPr>
          <w:rFonts w:ascii="Times New Roman" w:hAnsi="Times New Roman"/>
          <w:b/>
          <w:bCs/>
          <w:u w:val="single"/>
        </w:rPr>
        <w:t>Open session for topics not reasonably anticipated 48 hours in advance meeting</w:t>
      </w:r>
    </w:p>
    <w:p w14:paraId="716B06E9" w14:textId="77777777" w:rsidR="00E7058C" w:rsidRPr="001B5E0F" w:rsidRDefault="00E7058C" w:rsidP="001B5E0F">
      <w:pPr>
        <w:pStyle w:val="ListParagraph"/>
        <w:ind w:left="630"/>
        <w:rPr>
          <w:rFonts w:ascii="Times New Roman" w:hAnsi="Times New Roman"/>
          <w:b/>
          <w:bCs/>
          <w:u w:val="single"/>
        </w:rPr>
      </w:pPr>
    </w:p>
    <w:p w14:paraId="6A56AA2D" w14:textId="51F3E62C" w:rsidR="002E4503" w:rsidRDefault="0059016B" w:rsidP="00CA5B9C">
      <w:pPr>
        <w:pStyle w:val="ListParagraph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14D1F88F" w14:textId="77777777" w:rsidR="007B3035" w:rsidRDefault="007B3035" w:rsidP="00CA5B9C">
      <w:pPr>
        <w:pStyle w:val="ListParagraph"/>
        <w:ind w:left="630"/>
        <w:rPr>
          <w:rFonts w:ascii="Times New Roman" w:hAnsi="Times New Roman"/>
        </w:rPr>
      </w:pPr>
    </w:p>
    <w:p w14:paraId="218D33ED" w14:textId="1B24A599" w:rsidR="00214C6D" w:rsidRDefault="00DE2FC2" w:rsidP="005F2E02">
      <w:pPr>
        <w:pStyle w:val="ListParagraph"/>
        <w:ind w:left="0"/>
        <w:rPr>
          <w:rFonts w:ascii="Times New Roman" w:hAnsi="Times New Roman"/>
          <w:b/>
          <w:color w:val="000000"/>
        </w:rPr>
      </w:pPr>
      <w:r w:rsidRPr="00CA5B9C">
        <w:rPr>
          <w:rFonts w:ascii="Times New Roman" w:hAnsi="Times New Roman"/>
          <w:b/>
          <w:color w:val="000000"/>
        </w:rPr>
        <w:lastRenderedPageBreak/>
        <w:t>Cases, Investigative Conference, Settlement Offers [Closed session pursuant to M.G.L. c. 112 §65C]: Investigative Matters and Settlement Offers- [Closed Session Pursuant to M.G.L. c. 112, § 65C]</w:t>
      </w:r>
    </w:p>
    <w:p w14:paraId="67CC2522" w14:textId="475BD4D2" w:rsidR="00655637" w:rsidRDefault="00655637" w:rsidP="00655637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214C6D">
        <w:rPr>
          <w:rFonts w:ascii="Times New Roman" w:hAnsi="Times New Roman"/>
          <w:b/>
          <w:color w:val="000000"/>
          <w:sz w:val="24"/>
          <w:szCs w:val="24"/>
        </w:rPr>
        <w:t xml:space="preserve">At </w:t>
      </w:r>
      <w:r>
        <w:rPr>
          <w:rFonts w:ascii="Times New Roman" w:hAnsi="Times New Roman"/>
          <w:b/>
          <w:color w:val="000000"/>
          <w:sz w:val="24"/>
          <w:szCs w:val="24"/>
        </w:rPr>
        <w:t>11:</w:t>
      </w:r>
      <w:r w:rsidR="00387662">
        <w:rPr>
          <w:rFonts w:ascii="Times New Roman" w:hAnsi="Times New Roman"/>
          <w:b/>
          <w:color w:val="000000"/>
          <w:sz w:val="24"/>
          <w:szCs w:val="24"/>
        </w:rPr>
        <w:t>00</w:t>
      </w:r>
      <w:r w:rsidRPr="00214C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a.m</w:t>
      </w:r>
      <w:r w:rsidRPr="00214C6D">
        <w:rPr>
          <w:rFonts w:ascii="Times New Roman" w:hAnsi="Times New Roman"/>
          <w:b/>
          <w:color w:val="000000"/>
          <w:sz w:val="24"/>
          <w:szCs w:val="24"/>
        </w:rPr>
        <w:t xml:space="preserve">., </w:t>
      </w:r>
      <w:r w:rsidRPr="00387662">
        <w:rPr>
          <w:rFonts w:ascii="Times New Roman" w:hAnsi="Times New Roman"/>
          <w:b/>
          <w:color w:val="000000"/>
          <w:sz w:val="24"/>
          <w:szCs w:val="24"/>
        </w:rPr>
        <w:t xml:space="preserve">Mr. Ellis made a motion, seconded by </w:t>
      </w:r>
      <w:r w:rsidRPr="00387662">
        <w:rPr>
          <w:rFonts w:ascii="Times New Roman" w:hAnsi="Times New Roman"/>
          <w:b/>
          <w:bCs/>
          <w:color w:val="000000" w:themeColor="text1"/>
        </w:rPr>
        <w:t>Ms. Prachanronarong</w:t>
      </w:r>
      <w:r w:rsidRPr="00214C6D">
        <w:rPr>
          <w:rFonts w:ascii="Times New Roman" w:hAnsi="Times New Roman"/>
          <w:b/>
          <w:color w:val="000000"/>
          <w:sz w:val="24"/>
          <w:szCs w:val="24"/>
        </w:rPr>
        <w:t xml:space="preserve"> to adjourn the public meeting and to </w:t>
      </w:r>
      <w:proofErr w:type="gramStart"/>
      <w:r w:rsidRPr="00214C6D">
        <w:rPr>
          <w:rFonts w:ascii="Times New Roman" w:hAnsi="Times New Roman"/>
          <w:b/>
          <w:color w:val="000000"/>
          <w:sz w:val="24"/>
          <w:szCs w:val="24"/>
        </w:rPr>
        <w:t>enter into</w:t>
      </w:r>
      <w:proofErr w:type="gramEnd"/>
      <w:r w:rsidRPr="00214C6D">
        <w:rPr>
          <w:rFonts w:ascii="Times New Roman" w:hAnsi="Times New Roman"/>
          <w:b/>
          <w:color w:val="000000"/>
          <w:sz w:val="24"/>
          <w:szCs w:val="24"/>
        </w:rPr>
        <w:t xml:space="preserve"> closed session to conduct investigatory conferences, pursuant to G.L. c. 112, §65C, and at the conclusion of the closed session, not return to the public meeting.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5637">
        <w:rPr>
          <w:rFonts w:ascii="Times New Roman" w:hAnsi="Times New Roman"/>
          <w:b/>
          <w:color w:val="000000"/>
          <w:sz w:val="24"/>
          <w:szCs w:val="24"/>
        </w:rPr>
        <w:t>Motion passed by a roll call vote: Ms. Black: “Yes”, Mr. Ellis: “Yes”, Dr. Davini: “Yes”, Mr. Carleton: “Not Present”, Ms. Prachanronarong: “Yes”.</w:t>
      </w:r>
    </w:p>
    <w:p w14:paraId="43BAE8E8" w14:textId="77777777" w:rsidR="00655637" w:rsidRDefault="00655637" w:rsidP="00655637">
      <w:pPr>
        <w:pStyle w:val="NoSpacing"/>
        <w:rPr>
          <w:rFonts w:ascii="Times New Roman" w:hAnsi="Times New Roman"/>
          <w:bCs/>
          <w:color w:val="000000"/>
        </w:rPr>
      </w:pPr>
    </w:p>
    <w:p w14:paraId="457062A5" w14:textId="77777777" w:rsidR="005E24A1" w:rsidRPr="005E24A1" w:rsidRDefault="005E24A1" w:rsidP="005E24A1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5E24A1">
        <w:rPr>
          <w:rFonts w:ascii="Times New Roman" w:hAnsi="Times New Roman"/>
          <w:color w:val="000000"/>
          <w:sz w:val="24"/>
          <w:szCs w:val="24"/>
        </w:rPr>
        <w:t>During the closed session, the Board took the following action:</w:t>
      </w:r>
    </w:p>
    <w:p w14:paraId="03853700" w14:textId="77777777" w:rsidR="005E24A1" w:rsidRPr="005E24A1" w:rsidRDefault="005E24A1" w:rsidP="005E24A1">
      <w:pPr>
        <w:pStyle w:val="ListParagraph"/>
        <w:ind w:left="630"/>
        <w:rPr>
          <w:rFonts w:ascii="Times New Roman" w:hAnsi="Times New Roman"/>
          <w:b/>
          <w:color w:val="000000"/>
        </w:rPr>
      </w:pPr>
    </w:p>
    <w:p w14:paraId="289BB36C" w14:textId="1D9C271E" w:rsidR="005E24A1" w:rsidRPr="005E24A1" w:rsidRDefault="005E24A1" w:rsidP="005E24A1">
      <w:pPr>
        <w:pStyle w:val="ListParagraph"/>
        <w:numPr>
          <w:ilvl w:val="0"/>
          <w:numId w:val="9"/>
        </w:numPr>
        <w:tabs>
          <w:tab w:val="clear" w:pos="900"/>
          <w:tab w:val="num" w:pos="1080"/>
        </w:tabs>
        <w:ind w:left="1080"/>
        <w:rPr>
          <w:rFonts w:ascii="Times New Roman" w:hAnsi="Times New Roman"/>
          <w:b/>
          <w:color w:val="000000"/>
        </w:rPr>
      </w:pPr>
      <w:r w:rsidRPr="005E24A1">
        <w:rPr>
          <w:rFonts w:ascii="Times New Roman" w:hAnsi="Times New Roman"/>
          <w:b/>
          <w:color w:val="000000"/>
        </w:rPr>
        <w:t>INV</w:t>
      </w:r>
      <w:r>
        <w:rPr>
          <w:rFonts w:ascii="Times New Roman" w:hAnsi="Times New Roman"/>
          <w:b/>
          <w:color w:val="000000"/>
        </w:rPr>
        <w:t>7162</w:t>
      </w:r>
      <w:r w:rsidRPr="005E24A1">
        <w:rPr>
          <w:rFonts w:ascii="Times New Roman" w:hAnsi="Times New Roman"/>
          <w:b/>
          <w:color w:val="000000"/>
        </w:rPr>
        <w:t xml:space="preserve"> – </w:t>
      </w:r>
      <w:r w:rsidRPr="005E24A1">
        <w:rPr>
          <w:rFonts w:ascii="Times New Roman" w:hAnsi="Times New Roman"/>
          <w:bCs/>
          <w:color w:val="000000"/>
        </w:rPr>
        <w:t xml:space="preserve">Dismissed </w:t>
      </w:r>
    </w:p>
    <w:p w14:paraId="234AEE16" w14:textId="43E9ECB7" w:rsidR="005E24A1" w:rsidRPr="005E24A1" w:rsidRDefault="005E24A1" w:rsidP="005E24A1">
      <w:pPr>
        <w:pStyle w:val="ListParagraph"/>
        <w:numPr>
          <w:ilvl w:val="0"/>
          <w:numId w:val="9"/>
        </w:numPr>
        <w:tabs>
          <w:tab w:val="clear" w:pos="900"/>
          <w:tab w:val="num" w:pos="1080"/>
        </w:tabs>
        <w:ind w:left="10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INV6713 </w:t>
      </w:r>
      <w:r w:rsidRPr="005E24A1">
        <w:rPr>
          <w:rFonts w:ascii="Times New Roman" w:hAnsi="Times New Roman"/>
          <w:bCs/>
          <w:color w:val="000000"/>
        </w:rPr>
        <w:t xml:space="preserve">– Dismissed with advisory letter. </w:t>
      </w:r>
    </w:p>
    <w:p w14:paraId="3B58FE6E" w14:textId="4B04E707" w:rsidR="00281DE8" w:rsidRPr="00344142" w:rsidRDefault="00281DE8" w:rsidP="00F158A7">
      <w:pPr>
        <w:pStyle w:val="NoSpacing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441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Adjournment: </w:t>
      </w:r>
    </w:p>
    <w:p w14:paraId="60259F52" w14:textId="77777777" w:rsidR="0009222E" w:rsidRDefault="0009222E" w:rsidP="00281DE8">
      <w:pPr>
        <w:spacing w:after="0"/>
        <w:rPr>
          <w:rFonts w:ascii="Times New Roman" w:hAnsi="Times New Roman"/>
          <w:b/>
          <w:color w:val="000000"/>
        </w:rPr>
      </w:pPr>
    </w:p>
    <w:p w14:paraId="1542AAB2" w14:textId="1838E206" w:rsidR="008655E7" w:rsidRDefault="00EF37D0" w:rsidP="00655637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8655E7">
        <w:rPr>
          <w:rFonts w:ascii="Times New Roman" w:hAnsi="Times New Roman"/>
          <w:b/>
          <w:color w:val="000000"/>
        </w:rPr>
        <w:t xml:space="preserve">At </w:t>
      </w:r>
      <w:r w:rsidR="00947EDB" w:rsidRPr="00387662">
        <w:rPr>
          <w:rFonts w:ascii="Times New Roman" w:hAnsi="Times New Roman"/>
          <w:b/>
          <w:color w:val="000000"/>
        </w:rPr>
        <w:t>1</w:t>
      </w:r>
      <w:r w:rsidR="0059016B" w:rsidRPr="00387662">
        <w:rPr>
          <w:rFonts w:ascii="Times New Roman" w:hAnsi="Times New Roman"/>
          <w:b/>
          <w:color w:val="000000"/>
        </w:rPr>
        <w:t>1:</w:t>
      </w:r>
      <w:r w:rsidR="006638D7" w:rsidRPr="00387662">
        <w:rPr>
          <w:rFonts w:ascii="Times New Roman" w:hAnsi="Times New Roman"/>
          <w:b/>
          <w:color w:val="000000"/>
        </w:rPr>
        <w:t>52 a</w:t>
      </w:r>
      <w:r w:rsidR="00947EDB" w:rsidRPr="00387662">
        <w:rPr>
          <w:rFonts w:ascii="Times New Roman" w:hAnsi="Times New Roman"/>
          <w:b/>
          <w:color w:val="000000"/>
        </w:rPr>
        <w:t>.m</w:t>
      </w:r>
      <w:r w:rsidR="00F53187" w:rsidRPr="00387662">
        <w:rPr>
          <w:rFonts w:ascii="Times New Roman" w:hAnsi="Times New Roman"/>
          <w:b/>
          <w:color w:val="000000"/>
        </w:rPr>
        <w:t>.</w:t>
      </w:r>
      <w:r w:rsidR="00E96896" w:rsidRPr="008655E7">
        <w:rPr>
          <w:rFonts w:ascii="Times New Roman" w:hAnsi="Times New Roman"/>
          <w:b/>
          <w:color w:val="000000"/>
        </w:rPr>
        <w:t xml:space="preserve"> </w:t>
      </w:r>
      <w:r w:rsidR="006660E6">
        <w:rPr>
          <w:rFonts w:ascii="Times New Roman" w:hAnsi="Times New Roman"/>
          <w:b/>
        </w:rPr>
        <w:t xml:space="preserve">Mr. </w:t>
      </w:r>
      <w:r w:rsidR="007B3035">
        <w:rPr>
          <w:rFonts w:ascii="Times New Roman" w:hAnsi="Times New Roman"/>
          <w:b/>
        </w:rPr>
        <w:t>Ellis</w:t>
      </w:r>
      <w:r w:rsidR="00CF65B5">
        <w:rPr>
          <w:rFonts w:ascii="Times New Roman" w:hAnsi="Times New Roman"/>
          <w:b/>
        </w:rPr>
        <w:t xml:space="preserve"> </w:t>
      </w:r>
      <w:r w:rsidR="00281DE8" w:rsidRPr="008655E7">
        <w:rPr>
          <w:rFonts w:ascii="Times New Roman" w:hAnsi="Times New Roman"/>
          <w:b/>
          <w:color w:val="000000"/>
        </w:rPr>
        <w:t xml:space="preserve">moved to adjourn the meeting. </w:t>
      </w:r>
      <w:r w:rsidR="00DE2FC2" w:rsidRPr="00DE2FC2">
        <w:rPr>
          <w:rFonts w:ascii="Times New Roman" w:hAnsi="Times New Roman"/>
          <w:b/>
          <w:color w:val="000000"/>
        </w:rPr>
        <w:t xml:space="preserve">Ms. </w:t>
      </w:r>
      <w:r w:rsidR="007B3035" w:rsidRPr="0046744E">
        <w:rPr>
          <w:rFonts w:ascii="Times New Roman" w:hAnsi="Times New Roman"/>
          <w:b/>
          <w:color w:val="000000"/>
        </w:rPr>
        <w:t>Prachanronarong</w:t>
      </w:r>
      <w:r w:rsidR="00DE2FC2" w:rsidRPr="00DE2FC2">
        <w:rPr>
          <w:rFonts w:ascii="Times New Roman" w:hAnsi="Times New Roman"/>
          <w:b/>
          <w:color w:val="000000"/>
        </w:rPr>
        <w:t xml:space="preserve"> </w:t>
      </w:r>
      <w:r w:rsidR="00CF65B5">
        <w:rPr>
          <w:rFonts w:ascii="Times New Roman" w:hAnsi="Times New Roman"/>
          <w:b/>
          <w:color w:val="000000"/>
        </w:rPr>
        <w:t>s</w:t>
      </w:r>
      <w:r w:rsidR="00281DE8" w:rsidRPr="008655E7">
        <w:rPr>
          <w:rFonts w:ascii="Times New Roman" w:hAnsi="Times New Roman"/>
          <w:b/>
          <w:color w:val="000000"/>
        </w:rPr>
        <w:t xml:space="preserve">econded. </w:t>
      </w:r>
      <w:r w:rsidR="00655637" w:rsidRPr="00655637">
        <w:rPr>
          <w:rFonts w:ascii="Times New Roman" w:hAnsi="Times New Roman"/>
          <w:b/>
        </w:rPr>
        <w:t>Motion passed by a roll call vote: Ms. Black: “Yes”, Mr. Ellis: “Yes”, Dr. Davini: “Yes”, Mr. Carleton: “Not Present”, Ms. Prachanronarong: “Yes”.</w:t>
      </w:r>
    </w:p>
    <w:p w14:paraId="5BBE0F27" w14:textId="77777777" w:rsidR="00655637" w:rsidRPr="008655E7" w:rsidRDefault="00655637" w:rsidP="00655637">
      <w:pPr>
        <w:pStyle w:val="ListParagraph"/>
        <w:spacing w:after="0"/>
        <w:ind w:left="0"/>
        <w:rPr>
          <w:rFonts w:ascii="Times New Roman" w:hAnsi="Times New Roman"/>
          <w:color w:val="000000"/>
        </w:rPr>
      </w:pPr>
    </w:p>
    <w:p w14:paraId="399B2823" w14:textId="7777777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2B838F82" w14:textId="77777777" w:rsidR="00087F58" w:rsidRDefault="00087F58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DB22CB4" w14:textId="3BE1D5AA" w:rsidR="00087F58" w:rsidRDefault="00087F5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79F62D1B" wp14:editId="59D783A2">
            <wp:extent cx="1567815" cy="439420"/>
            <wp:effectExtent l="0" t="0" r="0" b="0"/>
            <wp:docPr id="2131164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1AC4D" w14:textId="77777777" w:rsidR="00087F58" w:rsidRDefault="00087F58">
      <w:r>
        <w:rPr>
          <w:rFonts w:ascii="Times New Roman" w:hAnsi="Times New Roman"/>
          <w:color w:val="000000"/>
        </w:rPr>
        <w:t>_______________________________</w:t>
      </w:r>
    </w:p>
    <w:p w14:paraId="32DF0819" w14:textId="071F0AEE" w:rsidR="00087F58" w:rsidRDefault="00087F58" w:rsidP="00893731">
      <w:pPr>
        <w:pStyle w:val="ListParagraph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Burke</w:t>
      </w:r>
    </w:p>
    <w:p w14:paraId="1F26A4D2" w14:textId="2E6E736C" w:rsidR="00087F58" w:rsidRPr="00344142" w:rsidRDefault="00087F58" w:rsidP="00893731">
      <w:pPr>
        <w:pStyle w:val="ListParagraph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5214F6B6" w:rsidR="00281DE8" w:rsidRPr="00872C16" w:rsidRDefault="00B62E1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Meeting agenda</w:t>
      </w:r>
      <w:r w:rsidR="00E0653F" w:rsidRPr="5AFFDED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for</w:t>
      </w:r>
      <w:r w:rsidR="00CA5B9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October </w:t>
      </w:r>
      <w:r w:rsidR="006638D7">
        <w:rPr>
          <w:rFonts w:ascii="Times New Roman" w:hAnsi="Times New Roman"/>
          <w:color w:val="000000" w:themeColor="text1"/>
        </w:rPr>
        <w:t>30</w:t>
      </w:r>
      <w:r w:rsidR="00570315">
        <w:rPr>
          <w:rFonts w:ascii="Times New Roman" w:hAnsi="Times New Roman"/>
          <w:color w:val="000000" w:themeColor="text1"/>
        </w:rPr>
        <w:t>,</w:t>
      </w:r>
      <w:r w:rsidR="003D0107">
        <w:rPr>
          <w:rFonts w:ascii="Times New Roman" w:hAnsi="Times New Roman"/>
          <w:color w:val="000000" w:themeColor="text1"/>
        </w:rPr>
        <w:t xml:space="preserve"> 202</w:t>
      </w:r>
      <w:r w:rsidR="00254311">
        <w:rPr>
          <w:rFonts w:ascii="Times New Roman" w:hAnsi="Times New Roman"/>
          <w:color w:val="000000" w:themeColor="text1"/>
        </w:rPr>
        <w:t>3</w:t>
      </w:r>
    </w:p>
    <w:p w14:paraId="365F464A" w14:textId="1A582E83" w:rsidR="00872C16" w:rsidRPr="006638D7" w:rsidRDefault="009415A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Draft </w:t>
      </w:r>
      <w:r w:rsidR="00163B88">
        <w:rPr>
          <w:rFonts w:ascii="Times New Roman" w:hAnsi="Times New Roman"/>
        </w:rPr>
        <w:t>p</w:t>
      </w:r>
      <w:r w:rsidR="00872C16" w:rsidRPr="00ED6A2D">
        <w:rPr>
          <w:rFonts w:ascii="Times New Roman" w:hAnsi="Times New Roman"/>
        </w:rPr>
        <w:t xml:space="preserve">ublic </w:t>
      </w:r>
      <w:r w:rsidR="00163B88">
        <w:rPr>
          <w:rFonts w:ascii="Times New Roman" w:hAnsi="Times New Roman"/>
        </w:rPr>
        <w:t>m</w:t>
      </w:r>
      <w:r w:rsidR="00872C16" w:rsidRPr="00ED6A2D">
        <w:rPr>
          <w:rFonts w:ascii="Times New Roman" w:hAnsi="Times New Roman"/>
        </w:rPr>
        <w:t xml:space="preserve">eeting </w:t>
      </w:r>
      <w:r w:rsidR="00163B88" w:rsidRPr="00ED6A2D">
        <w:rPr>
          <w:rFonts w:ascii="Times New Roman" w:hAnsi="Times New Roman"/>
        </w:rPr>
        <w:t>minutes</w:t>
      </w:r>
      <w:r w:rsidR="00872C16" w:rsidRPr="00ED6A2D">
        <w:rPr>
          <w:rFonts w:ascii="Times New Roman" w:hAnsi="Times New Roman"/>
        </w:rPr>
        <w:t xml:space="preserve"> from </w:t>
      </w:r>
      <w:r w:rsidR="006638D7">
        <w:rPr>
          <w:rFonts w:ascii="Times New Roman" w:hAnsi="Times New Roman"/>
          <w:color w:val="000000" w:themeColor="text1"/>
        </w:rPr>
        <w:t>October 4</w:t>
      </w:r>
      <w:r w:rsidR="00570315">
        <w:rPr>
          <w:rFonts w:ascii="Times New Roman" w:hAnsi="Times New Roman"/>
        </w:rPr>
        <w:t>,</w:t>
      </w:r>
      <w:r w:rsidR="00872C16" w:rsidRPr="00ED6A2D">
        <w:rPr>
          <w:rFonts w:ascii="Times New Roman" w:hAnsi="Times New Roman"/>
        </w:rPr>
        <w:t xml:space="preserve"> 202</w:t>
      </w:r>
      <w:r w:rsidR="00F25B35">
        <w:rPr>
          <w:rFonts w:ascii="Times New Roman" w:hAnsi="Times New Roman"/>
        </w:rPr>
        <w:t>3</w:t>
      </w:r>
    </w:p>
    <w:p w14:paraId="2AAFB96C" w14:textId="1FDE347D" w:rsidR="006638D7" w:rsidRPr="00E751DF" w:rsidRDefault="006638D7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2024 Board meeting schedule </w:t>
      </w:r>
    </w:p>
    <w:p w14:paraId="24A0856D" w14:textId="00B74316" w:rsidR="00DF5397" w:rsidRDefault="00A263F5" w:rsidP="00DF539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90C9C">
        <w:rPr>
          <w:rFonts w:ascii="Times New Roman" w:hAnsi="Times New Roman"/>
        </w:rPr>
        <w:t xml:space="preserve">Applications for </w:t>
      </w:r>
      <w:r w:rsidR="006638D7">
        <w:rPr>
          <w:rFonts w:ascii="Times New Roman" w:hAnsi="Times New Roman"/>
        </w:rPr>
        <w:t>J. Joseph</w:t>
      </w:r>
      <w:r w:rsidR="001079CB">
        <w:rPr>
          <w:rFonts w:ascii="Times New Roman" w:hAnsi="Times New Roman"/>
        </w:rPr>
        <w:t xml:space="preserve">, </w:t>
      </w:r>
      <w:r w:rsidR="006638D7">
        <w:rPr>
          <w:rFonts w:ascii="Times New Roman" w:hAnsi="Times New Roman"/>
        </w:rPr>
        <w:t xml:space="preserve">N. Miller </w:t>
      </w:r>
      <w:r w:rsidR="00DF5397">
        <w:rPr>
          <w:rFonts w:ascii="Times New Roman" w:hAnsi="Times New Roman"/>
        </w:rPr>
        <w:t>(protected personal data redacted)</w:t>
      </w:r>
    </w:p>
    <w:p w14:paraId="3869AEB5" w14:textId="7961C5B4" w:rsidR="00E751DF" w:rsidRDefault="008E5DB0" w:rsidP="008E5D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5DB0">
        <w:rPr>
          <w:rFonts w:ascii="Times New Roman" w:hAnsi="Times New Roman"/>
        </w:rPr>
        <w:t>Apprentice Optician Curriculum for On-the-Job Training &amp; Related Technical Instruction</w:t>
      </w:r>
    </w:p>
    <w:p w14:paraId="1DA4F570" w14:textId="3B832366" w:rsidR="006638D7" w:rsidRDefault="006638D7" w:rsidP="008E5D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638D7">
        <w:rPr>
          <w:rFonts w:ascii="Times New Roman" w:hAnsi="Times New Roman"/>
        </w:rPr>
        <w:t xml:space="preserve">Reynolds Community College </w:t>
      </w:r>
      <w:r>
        <w:rPr>
          <w:rFonts w:ascii="Times New Roman" w:hAnsi="Times New Roman"/>
        </w:rPr>
        <w:t>proposed</w:t>
      </w:r>
      <w:r w:rsidRPr="006638D7">
        <w:rPr>
          <w:rFonts w:ascii="Times New Roman" w:hAnsi="Times New Roman"/>
        </w:rPr>
        <w:t xml:space="preserve"> CEPA</w:t>
      </w:r>
      <w:r>
        <w:rPr>
          <w:rFonts w:ascii="Times New Roman" w:hAnsi="Times New Roman"/>
        </w:rPr>
        <w:t xml:space="preserve"> agreement</w:t>
      </w:r>
    </w:p>
    <w:sectPr w:rsidR="006638D7" w:rsidSect="00324FDE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3824" w14:textId="77777777" w:rsidR="00054AB1" w:rsidRDefault="00054AB1" w:rsidP="003D4F21">
      <w:pPr>
        <w:spacing w:after="0"/>
      </w:pPr>
      <w:r>
        <w:separator/>
      </w:r>
    </w:p>
  </w:endnote>
  <w:endnote w:type="continuationSeparator" w:id="0">
    <w:p w14:paraId="52043540" w14:textId="77777777" w:rsidR="00054AB1" w:rsidRDefault="00054AB1" w:rsidP="003D4F21">
      <w:pPr>
        <w:spacing w:after="0"/>
      </w:pPr>
      <w:r>
        <w:continuationSeparator/>
      </w:r>
    </w:p>
  </w:endnote>
  <w:endnote w:type="continuationNotice" w:id="1">
    <w:p w14:paraId="560C6441" w14:textId="77777777" w:rsidR="00054AB1" w:rsidRDefault="00054A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539F" w14:textId="77777777" w:rsidR="00054AB1" w:rsidRDefault="00054AB1" w:rsidP="003D4F21">
      <w:pPr>
        <w:spacing w:after="0"/>
      </w:pPr>
      <w:r>
        <w:separator/>
      </w:r>
    </w:p>
  </w:footnote>
  <w:footnote w:type="continuationSeparator" w:id="0">
    <w:p w14:paraId="6D9F3015" w14:textId="77777777" w:rsidR="00054AB1" w:rsidRDefault="00054AB1" w:rsidP="003D4F21">
      <w:pPr>
        <w:spacing w:after="0"/>
      </w:pPr>
      <w:r>
        <w:continuationSeparator/>
      </w:r>
    </w:p>
  </w:footnote>
  <w:footnote w:type="continuationNotice" w:id="1">
    <w:p w14:paraId="3A46088C" w14:textId="77777777" w:rsidR="00054AB1" w:rsidRDefault="00054A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3D2B" w14:textId="1C08F785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A8BE" w14:textId="1F0C6D47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273C10CA" w:rsidR="00E72E78" w:rsidRPr="00B0456F" w:rsidRDefault="00E72E78" w:rsidP="004C454E">
    <w:pPr>
      <w:pStyle w:val="Header"/>
      <w:jc w:val="center"/>
      <w:rPr>
        <w:b/>
      </w:rPr>
    </w:pPr>
    <w:r w:rsidRPr="00B0456F">
      <w:rPr>
        <w:b/>
      </w:rPr>
      <w:t xml:space="preserve">Date: </w:t>
    </w:r>
    <w:r w:rsidR="007B3035">
      <w:rPr>
        <w:b/>
      </w:rPr>
      <w:t xml:space="preserve">October </w:t>
    </w:r>
    <w:r w:rsidR="00E707E7">
      <w:rPr>
        <w:b/>
      </w:rPr>
      <w:t>30</w:t>
    </w:r>
    <w:r w:rsidR="00423AB1">
      <w:rPr>
        <w:b/>
      </w:rPr>
      <w:t xml:space="preserve">, </w:t>
    </w:r>
    <w:r w:rsidR="00CA1B3F">
      <w:rPr>
        <w:b/>
      </w:rPr>
      <w:t>202</w:t>
    </w:r>
    <w:r w:rsidR="002A118E">
      <w:rPr>
        <w:b/>
      </w:rPr>
      <w:t>3</w:t>
    </w:r>
    <w:r w:rsidR="00EB5986">
      <w:rPr>
        <w:b/>
      </w:rPr>
      <w:t xml:space="preserve"> </w:t>
    </w:r>
    <w:r w:rsidRPr="00B0456F">
      <w:rPr>
        <w:b/>
      </w:rPr>
      <w:t xml:space="preserve">Time: </w:t>
    </w:r>
    <w:r w:rsidR="008961CF">
      <w:rPr>
        <w:b/>
      </w:rPr>
      <w:t>10</w:t>
    </w:r>
    <w:r w:rsidRPr="00B0456F">
      <w:rPr>
        <w:b/>
      </w:rPr>
      <w:t>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78AB" w14:textId="73DA62B0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AE4B" w14:textId="4E034735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8473" w14:textId="6ECF902C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0540" w14:textId="3AC90CF8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85DD8"/>
    <w:multiLevelType w:val="hybridMultilevel"/>
    <w:tmpl w:val="898E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81583"/>
    <w:multiLevelType w:val="hybridMultilevel"/>
    <w:tmpl w:val="1BE8FF9C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42093F"/>
    <w:multiLevelType w:val="hybridMultilevel"/>
    <w:tmpl w:val="A8DC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4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36919">
    <w:abstractNumId w:val="10"/>
  </w:num>
  <w:num w:numId="2" w16cid:durableId="1536848850">
    <w:abstractNumId w:val="3"/>
  </w:num>
  <w:num w:numId="3" w16cid:durableId="693381598">
    <w:abstractNumId w:val="4"/>
  </w:num>
  <w:num w:numId="4" w16cid:durableId="415832524">
    <w:abstractNumId w:val="7"/>
  </w:num>
  <w:num w:numId="5" w16cid:durableId="327442909">
    <w:abstractNumId w:val="11"/>
  </w:num>
  <w:num w:numId="6" w16cid:durableId="1599362439">
    <w:abstractNumId w:val="5"/>
  </w:num>
  <w:num w:numId="7" w16cid:durableId="306011380">
    <w:abstractNumId w:val="22"/>
  </w:num>
  <w:num w:numId="8" w16cid:durableId="895747558">
    <w:abstractNumId w:val="1"/>
  </w:num>
  <w:num w:numId="9" w16cid:durableId="516426424">
    <w:abstractNumId w:val="23"/>
  </w:num>
  <w:num w:numId="10" w16cid:durableId="1539590416">
    <w:abstractNumId w:val="15"/>
  </w:num>
  <w:num w:numId="11" w16cid:durableId="1033503664">
    <w:abstractNumId w:val="12"/>
  </w:num>
  <w:num w:numId="12" w16cid:durableId="1842547699">
    <w:abstractNumId w:val="21"/>
  </w:num>
  <w:num w:numId="13" w16cid:durableId="614404883">
    <w:abstractNumId w:val="14"/>
  </w:num>
  <w:num w:numId="14" w16cid:durableId="1087074268">
    <w:abstractNumId w:val="6"/>
  </w:num>
  <w:num w:numId="15" w16cid:durableId="526675332">
    <w:abstractNumId w:val="16"/>
  </w:num>
  <w:num w:numId="16" w16cid:durableId="1938514061">
    <w:abstractNumId w:val="14"/>
  </w:num>
  <w:num w:numId="17" w16cid:durableId="1418595050">
    <w:abstractNumId w:val="3"/>
  </w:num>
  <w:num w:numId="18" w16cid:durableId="971667661">
    <w:abstractNumId w:val="14"/>
  </w:num>
  <w:num w:numId="19" w16cid:durableId="1275676225">
    <w:abstractNumId w:val="14"/>
  </w:num>
  <w:num w:numId="20" w16cid:durableId="155607460">
    <w:abstractNumId w:val="14"/>
  </w:num>
  <w:num w:numId="21" w16cid:durableId="762847809">
    <w:abstractNumId w:val="14"/>
  </w:num>
  <w:num w:numId="22" w16cid:durableId="532159545">
    <w:abstractNumId w:val="0"/>
  </w:num>
  <w:num w:numId="23" w16cid:durableId="534315485">
    <w:abstractNumId w:val="24"/>
  </w:num>
  <w:num w:numId="24" w16cid:durableId="66660008">
    <w:abstractNumId w:val="8"/>
  </w:num>
  <w:num w:numId="25" w16cid:durableId="406150574">
    <w:abstractNumId w:val="13"/>
  </w:num>
  <w:num w:numId="26" w16cid:durableId="1739859577">
    <w:abstractNumId w:val="18"/>
  </w:num>
  <w:num w:numId="27" w16cid:durableId="1170482255">
    <w:abstractNumId w:val="19"/>
  </w:num>
  <w:num w:numId="28" w16cid:durableId="120422215">
    <w:abstractNumId w:val="9"/>
  </w:num>
  <w:num w:numId="29" w16cid:durableId="1130443960">
    <w:abstractNumId w:val="20"/>
  </w:num>
  <w:num w:numId="30" w16cid:durableId="64678516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7406754">
    <w:abstractNumId w:val="17"/>
  </w:num>
  <w:num w:numId="32" w16cid:durableId="122264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6B83"/>
    <w:rsid w:val="00046C8C"/>
    <w:rsid w:val="00047476"/>
    <w:rsid w:val="00050FA1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B93"/>
    <w:rsid w:val="00082C96"/>
    <w:rsid w:val="00084F79"/>
    <w:rsid w:val="000861C7"/>
    <w:rsid w:val="00087155"/>
    <w:rsid w:val="00087F58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CD0"/>
    <w:rsid w:val="000D0F22"/>
    <w:rsid w:val="000D2E7D"/>
    <w:rsid w:val="000D35F5"/>
    <w:rsid w:val="000D537D"/>
    <w:rsid w:val="000D7CF6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6F67"/>
    <w:rsid w:val="001202B8"/>
    <w:rsid w:val="00120E6B"/>
    <w:rsid w:val="00121B96"/>
    <w:rsid w:val="00122B97"/>
    <w:rsid w:val="00122FB4"/>
    <w:rsid w:val="00124111"/>
    <w:rsid w:val="00124321"/>
    <w:rsid w:val="0012437F"/>
    <w:rsid w:val="001268A1"/>
    <w:rsid w:val="00127128"/>
    <w:rsid w:val="00127685"/>
    <w:rsid w:val="00127BAE"/>
    <w:rsid w:val="001304E4"/>
    <w:rsid w:val="00132059"/>
    <w:rsid w:val="001335F5"/>
    <w:rsid w:val="001357AA"/>
    <w:rsid w:val="00137546"/>
    <w:rsid w:val="001401CD"/>
    <w:rsid w:val="00141AB0"/>
    <w:rsid w:val="001426AB"/>
    <w:rsid w:val="00143BC0"/>
    <w:rsid w:val="00144117"/>
    <w:rsid w:val="00144924"/>
    <w:rsid w:val="00146190"/>
    <w:rsid w:val="001466EC"/>
    <w:rsid w:val="00146F20"/>
    <w:rsid w:val="00146F38"/>
    <w:rsid w:val="0015006D"/>
    <w:rsid w:val="00150546"/>
    <w:rsid w:val="00152EFB"/>
    <w:rsid w:val="001560DE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5E4D"/>
    <w:rsid w:val="00176BE3"/>
    <w:rsid w:val="0018102C"/>
    <w:rsid w:val="00183E39"/>
    <w:rsid w:val="00184195"/>
    <w:rsid w:val="001859EC"/>
    <w:rsid w:val="00186677"/>
    <w:rsid w:val="00191AF6"/>
    <w:rsid w:val="00192B43"/>
    <w:rsid w:val="00193275"/>
    <w:rsid w:val="00193934"/>
    <w:rsid w:val="001943C3"/>
    <w:rsid w:val="001945D9"/>
    <w:rsid w:val="001A1E60"/>
    <w:rsid w:val="001A22B5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3095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4E81"/>
    <w:rsid w:val="00235691"/>
    <w:rsid w:val="00237906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726E"/>
    <w:rsid w:val="00267CC2"/>
    <w:rsid w:val="00270CE3"/>
    <w:rsid w:val="00271D69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F3"/>
    <w:rsid w:val="002A3839"/>
    <w:rsid w:val="002A3C45"/>
    <w:rsid w:val="002A3FEE"/>
    <w:rsid w:val="002A52DF"/>
    <w:rsid w:val="002A575E"/>
    <w:rsid w:val="002A5B82"/>
    <w:rsid w:val="002B0999"/>
    <w:rsid w:val="002B1BC5"/>
    <w:rsid w:val="002B1F39"/>
    <w:rsid w:val="002B224B"/>
    <w:rsid w:val="002B342B"/>
    <w:rsid w:val="002B57A5"/>
    <w:rsid w:val="002C021D"/>
    <w:rsid w:val="002C1E4F"/>
    <w:rsid w:val="002C24F3"/>
    <w:rsid w:val="002C342A"/>
    <w:rsid w:val="002C4DE8"/>
    <w:rsid w:val="002C60D7"/>
    <w:rsid w:val="002C6B76"/>
    <w:rsid w:val="002D2C0F"/>
    <w:rsid w:val="002D3D10"/>
    <w:rsid w:val="002D4031"/>
    <w:rsid w:val="002D5A42"/>
    <w:rsid w:val="002D700D"/>
    <w:rsid w:val="002E16E7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3674"/>
    <w:rsid w:val="002F406D"/>
    <w:rsid w:val="002F41D0"/>
    <w:rsid w:val="002F4B82"/>
    <w:rsid w:val="002F5528"/>
    <w:rsid w:val="002F78A1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27DB"/>
    <w:rsid w:val="003135E2"/>
    <w:rsid w:val="00313D82"/>
    <w:rsid w:val="00314BFE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A21"/>
    <w:rsid w:val="00364D2A"/>
    <w:rsid w:val="0036694D"/>
    <w:rsid w:val="003669E9"/>
    <w:rsid w:val="00366D4C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6A0B"/>
    <w:rsid w:val="003772FA"/>
    <w:rsid w:val="0037799A"/>
    <w:rsid w:val="003803AC"/>
    <w:rsid w:val="00382C92"/>
    <w:rsid w:val="00382E35"/>
    <w:rsid w:val="00385A51"/>
    <w:rsid w:val="00386460"/>
    <w:rsid w:val="00387662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1E58"/>
    <w:rsid w:val="003D1F6A"/>
    <w:rsid w:val="003D29A4"/>
    <w:rsid w:val="003D39F3"/>
    <w:rsid w:val="003D4F21"/>
    <w:rsid w:val="003D50B5"/>
    <w:rsid w:val="003D554A"/>
    <w:rsid w:val="003D718E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2219"/>
    <w:rsid w:val="0041266E"/>
    <w:rsid w:val="00413157"/>
    <w:rsid w:val="00413171"/>
    <w:rsid w:val="0041393A"/>
    <w:rsid w:val="00414600"/>
    <w:rsid w:val="00415922"/>
    <w:rsid w:val="00415BE8"/>
    <w:rsid w:val="00415E73"/>
    <w:rsid w:val="00421265"/>
    <w:rsid w:val="00421AA4"/>
    <w:rsid w:val="0042203B"/>
    <w:rsid w:val="00423AB1"/>
    <w:rsid w:val="00423FA5"/>
    <w:rsid w:val="00423FC6"/>
    <w:rsid w:val="0042495C"/>
    <w:rsid w:val="00426553"/>
    <w:rsid w:val="00426EA9"/>
    <w:rsid w:val="00427065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2146"/>
    <w:rsid w:val="00452340"/>
    <w:rsid w:val="004530CA"/>
    <w:rsid w:val="0046052B"/>
    <w:rsid w:val="004608CE"/>
    <w:rsid w:val="00461120"/>
    <w:rsid w:val="00462A0F"/>
    <w:rsid w:val="00462C71"/>
    <w:rsid w:val="00463552"/>
    <w:rsid w:val="0046362D"/>
    <w:rsid w:val="00463AF7"/>
    <w:rsid w:val="00465000"/>
    <w:rsid w:val="0046580E"/>
    <w:rsid w:val="0046659F"/>
    <w:rsid w:val="0046744E"/>
    <w:rsid w:val="004679CC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0D69"/>
    <w:rsid w:val="004943A1"/>
    <w:rsid w:val="00495D49"/>
    <w:rsid w:val="00495F85"/>
    <w:rsid w:val="00497927"/>
    <w:rsid w:val="00497DFB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B39"/>
    <w:rsid w:val="004B3908"/>
    <w:rsid w:val="004B3CAB"/>
    <w:rsid w:val="004B4C97"/>
    <w:rsid w:val="004B4F5A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51A1"/>
    <w:rsid w:val="004E5F4B"/>
    <w:rsid w:val="004E6923"/>
    <w:rsid w:val="004E7679"/>
    <w:rsid w:val="004F1FEB"/>
    <w:rsid w:val="004F2DD7"/>
    <w:rsid w:val="004F4208"/>
    <w:rsid w:val="004F5002"/>
    <w:rsid w:val="004F5EEF"/>
    <w:rsid w:val="004F686E"/>
    <w:rsid w:val="004F7E08"/>
    <w:rsid w:val="00501390"/>
    <w:rsid w:val="00502D68"/>
    <w:rsid w:val="00502F52"/>
    <w:rsid w:val="0050314C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FE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221B"/>
    <w:rsid w:val="005367F1"/>
    <w:rsid w:val="00536ED0"/>
    <w:rsid w:val="00537FB7"/>
    <w:rsid w:val="00540063"/>
    <w:rsid w:val="00540BAD"/>
    <w:rsid w:val="00542E6F"/>
    <w:rsid w:val="00546201"/>
    <w:rsid w:val="00547E55"/>
    <w:rsid w:val="005502C6"/>
    <w:rsid w:val="00552062"/>
    <w:rsid w:val="00553ED2"/>
    <w:rsid w:val="00554E7E"/>
    <w:rsid w:val="00555505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70315"/>
    <w:rsid w:val="00570CA2"/>
    <w:rsid w:val="005715A8"/>
    <w:rsid w:val="005727B5"/>
    <w:rsid w:val="00573257"/>
    <w:rsid w:val="0057351B"/>
    <w:rsid w:val="005737D4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E02"/>
    <w:rsid w:val="005F3A25"/>
    <w:rsid w:val="005F45EE"/>
    <w:rsid w:val="005F510E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5637"/>
    <w:rsid w:val="006562DA"/>
    <w:rsid w:val="00657F9E"/>
    <w:rsid w:val="0066018B"/>
    <w:rsid w:val="0066052E"/>
    <w:rsid w:val="00661540"/>
    <w:rsid w:val="00661774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C02"/>
    <w:rsid w:val="00684DE2"/>
    <w:rsid w:val="006859A2"/>
    <w:rsid w:val="00685CA6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C02BD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5B36"/>
    <w:rsid w:val="006D696E"/>
    <w:rsid w:val="006D7B8C"/>
    <w:rsid w:val="006E1C9C"/>
    <w:rsid w:val="006E479B"/>
    <w:rsid w:val="006E69F5"/>
    <w:rsid w:val="006E7284"/>
    <w:rsid w:val="006F19FF"/>
    <w:rsid w:val="006F2B8D"/>
    <w:rsid w:val="006F709D"/>
    <w:rsid w:val="007007F8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5406"/>
    <w:rsid w:val="00736882"/>
    <w:rsid w:val="00736F84"/>
    <w:rsid w:val="007379FC"/>
    <w:rsid w:val="007436F2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1454"/>
    <w:rsid w:val="007D2576"/>
    <w:rsid w:val="007D2BE7"/>
    <w:rsid w:val="007D4217"/>
    <w:rsid w:val="007D4B00"/>
    <w:rsid w:val="007D54FA"/>
    <w:rsid w:val="007D6194"/>
    <w:rsid w:val="007D715F"/>
    <w:rsid w:val="007E1F78"/>
    <w:rsid w:val="007E3DD7"/>
    <w:rsid w:val="007E4899"/>
    <w:rsid w:val="007E49C5"/>
    <w:rsid w:val="007E5357"/>
    <w:rsid w:val="007E5F07"/>
    <w:rsid w:val="007E602B"/>
    <w:rsid w:val="007E6113"/>
    <w:rsid w:val="007E6D88"/>
    <w:rsid w:val="007E7019"/>
    <w:rsid w:val="007E78D9"/>
    <w:rsid w:val="007E7AB1"/>
    <w:rsid w:val="007F0D87"/>
    <w:rsid w:val="007F1152"/>
    <w:rsid w:val="007F221D"/>
    <w:rsid w:val="007F26AE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10CF4"/>
    <w:rsid w:val="0081140C"/>
    <w:rsid w:val="00811482"/>
    <w:rsid w:val="00811F36"/>
    <w:rsid w:val="008130A1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4058"/>
    <w:rsid w:val="008C645A"/>
    <w:rsid w:val="008C65BB"/>
    <w:rsid w:val="008C72D0"/>
    <w:rsid w:val="008D0648"/>
    <w:rsid w:val="008D1391"/>
    <w:rsid w:val="008D15A2"/>
    <w:rsid w:val="008D1B2E"/>
    <w:rsid w:val="008D1C2B"/>
    <w:rsid w:val="008D29BC"/>
    <w:rsid w:val="008D3FE1"/>
    <w:rsid w:val="008D5435"/>
    <w:rsid w:val="008D69E3"/>
    <w:rsid w:val="008D6ED1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67E"/>
    <w:rsid w:val="009214A8"/>
    <w:rsid w:val="009216F0"/>
    <w:rsid w:val="00922D08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BF6"/>
    <w:rsid w:val="0095559A"/>
    <w:rsid w:val="00955F71"/>
    <w:rsid w:val="0095620D"/>
    <w:rsid w:val="00956271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604B"/>
    <w:rsid w:val="00986C03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A02A4"/>
    <w:rsid w:val="009A02B0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47A7"/>
    <w:rsid w:val="009E4A74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56BD"/>
    <w:rsid w:val="009F5DD6"/>
    <w:rsid w:val="009F6652"/>
    <w:rsid w:val="00A01A86"/>
    <w:rsid w:val="00A02011"/>
    <w:rsid w:val="00A030F4"/>
    <w:rsid w:val="00A05059"/>
    <w:rsid w:val="00A051F7"/>
    <w:rsid w:val="00A05275"/>
    <w:rsid w:val="00A05967"/>
    <w:rsid w:val="00A05D8C"/>
    <w:rsid w:val="00A0608D"/>
    <w:rsid w:val="00A07246"/>
    <w:rsid w:val="00A07FD9"/>
    <w:rsid w:val="00A11F19"/>
    <w:rsid w:val="00A12055"/>
    <w:rsid w:val="00A12620"/>
    <w:rsid w:val="00A13762"/>
    <w:rsid w:val="00A137A0"/>
    <w:rsid w:val="00A13CC5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410F3"/>
    <w:rsid w:val="00A41270"/>
    <w:rsid w:val="00A41745"/>
    <w:rsid w:val="00A41A91"/>
    <w:rsid w:val="00A423C4"/>
    <w:rsid w:val="00A4409B"/>
    <w:rsid w:val="00A502A4"/>
    <w:rsid w:val="00A502FB"/>
    <w:rsid w:val="00A52D85"/>
    <w:rsid w:val="00A52EB4"/>
    <w:rsid w:val="00A533E7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44A3"/>
    <w:rsid w:val="00A758D7"/>
    <w:rsid w:val="00A76E79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F0A"/>
    <w:rsid w:val="00A93FFF"/>
    <w:rsid w:val="00A96963"/>
    <w:rsid w:val="00A975FD"/>
    <w:rsid w:val="00AA0787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A93"/>
    <w:rsid w:val="00AE67F9"/>
    <w:rsid w:val="00AF381E"/>
    <w:rsid w:val="00AF4FC3"/>
    <w:rsid w:val="00AF645C"/>
    <w:rsid w:val="00B017C0"/>
    <w:rsid w:val="00B03155"/>
    <w:rsid w:val="00B037CA"/>
    <w:rsid w:val="00B0456F"/>
    <w:rsid w:val="00B04620"/>
    <w:rsid w:val="00B04946"/>
    <w:rsid w:val="00B06D85"/>
    <w:rsid w:val="00B07828"/>
    <w:rsid w:val="00B07E16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0A2A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58B5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474"/>
    <w:rsid w:val="00B677E2"/>
    <w:rsid w:val="00B70EE4"/>
    <w:rsid w:val="00B734E3"/>
    <w:rsid w:val="00B73D41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7111"/>
    <w:rsid w:val="00B972CE"/>
    <w:rsid w:val="00BA0F4B"/>
    <w:rsid w:val="00BA152E"/>
    <w:rsid w:val="00BA232D"/>
    <w:rsid w:val="00BA3842"/>
    <w:rsid w:val="00BA57EA"/>
    <w:rsid w:val="00BA6686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4AF8"/>
    <w:rsid w:val="00BC507F"/>
    <w:rsid w:val="00BC7A4F"/>
    <w:rsid w:val="00BD1CA4"/>
    <w:rsid w:val="00BD1FDA"/>
    <w:rsid w:val="00BD2146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2491"/>
    <w:rsid w:val="00BF5BDD"/>
    <w:rsid w:val="00BF6680"/>
    <w:rsid w:val="00BF7627"/>
    <w:rsid w:val="00BF7FFD"/>
    <w:rsid w:val="00C00326"/>
    <w:rsid w:val="00C02AC0"/>
    <w:rsid w:val="00C03C25"/>
    <w:rsid w:val="00C05F35"/>
    <w:rsid w:val="00C06773"/>
    <w:rsid w:val="00C07D0A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774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73A6"/>
    <w:rsid w:val="00D00A5E"/>
    <w:rsid w:val="00D03F3D"/>
    <w:rsid w:val="00D06DCA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DD7"/>
    <w:rsid w:val="00DA0EF3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D0400"/>
    <w:rsid w:val="00DD128E"/>
    <w:rsid w:val="00DD1EE5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2FC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645C"/>
    <w:rsid w:val="00E0653F"/>
    <w:rsid w:val="00E0708A"/>
    <w:rsid w:val="00E07919"/>
    <w:rsid w:val="00E107E0"/>
    <w:rsid w:val="00E113CF"/>
    <w:rsid w:val="00E138AB"/>
    <w:rsid w:val="00E163A3"/>
    <w:rsid w:val="00E164A7"/>
    <w:rsid w:val="00E170E9"/>
    <w:rsid w:val="00E172BC"/>
    <w:rsid w:val="00E22429"/>
    <w:rsid w:val="00E22855"/>
    <w:rsid w:val="00E24BB6"/>
    <w:rsid w:val="00E2593F"/>
    <w:rsid w:val="00E25943"/>
    <w:rsid w:val="00E265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34CD"/>
    <w:rsid w:val="00E43D7F"/>
    <w:rsid w:val="00E442C3"/>
    <w:rsid w:val="00E44AFB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D53"/>
    <w:rsid w:val="00E67016"/>
    <w:rsid w:val="00E67BFC"/>
    <w:rsid w:val="00E703D5"/>
    <w:rsid w:val="00E7058C"/>
    <w:rsid w:val="00E707E7"/>
    <w:rsid w:val="00E710E3"/>
    <w:rsid w:val="00E72E78"/>
    <w:rsid w:val="00E73315"/>
    <w:rsid w:val="00E7469F"/>
    <w:rsid w:val="00E74FDE"/>
    <w:rsid w:val="00E751DF"/>
    <w:rsid w:val="00E75936"/>
    <w:rsid w:val="00E75FF4"/>
    <w:rsid w:val="00E76499"/>
    <w:rsid w:val="00E8237C"/>
    <w:rsid w:val="00E827F6"/>
    <w:rsid w:val="00E829ED"/>
    <w:rsid w:val="00E85358"/>
    <w:rsid w:val="00E874D7"/>
    <w:rsid w:val="00E90989"/>
    <w:rsid w:val="00E92EC6"/>
    <w:rsid w:val="00E93C35"/>
    <w:rsid w:val="00E940D5"/>
    <w:rsid w:val="00E94653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A85"/>
    <w:rsid w:val="00EA4F14"/>
    <w:rsid w:val="00EA6394"/>
    <w:rsid w:val="00EA6E4B"/>
    <w:rsid w:val="00EA7779"/>
    <w:rsid w:val="00EB0B62"/>
    <w:rsid w:val="00EB3478"/>
    <w:rsid w:val="00EB3A49"/>
    <w:rsid w:val="00EB5838"/>
    <w:rsid w:val="00EB5986"/>
    <w:rsid w:val="00EB782B"/>
    <w:rsid w:val="00EC530D"/>
    <w:rsid w:val="00EC708F"/>
    <w:rsid w:val="00EC7F4C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23A8"/>
    <w:rsid w:val="00EE5086"/>
    <w:rsid w:val="00EE57E6"/>
    <w:rsid w:val="00EE6E66"/>
    <w:rsid w:val="00EF0CF8"/>
    <w:rsid w:val="00EF14B0"/>
    <w:rsid w:val="00EF2C15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5499"/>
    <w:rsid w:val="00F05A09"/>
    <w:rsid w:val="00F05D63"/>
    <w:rsid w:val="00F0724E"/>
    <w:rsid w:val="00F0737C"/>
    <w:rsid w:val="00F10325"/>
    <w:rsid w:val="00F104AE"/>
    <w:rsid w:val="00F1071A"/>
    <w:rsid w:val="00F10876"/>
    <w:rsid w:val="00F10E17"/>
    <w:rsid w:val="00F122F0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80A"/>
    <w:rsid w:val="00F47EF2"/>
    <w:rsid w:val="00F50792"/>
    <w:rsid w:val="00F51CCC"/>
    <w:rsid w:val="00F52DCA"/>
    <w:rsid w:val="00F53187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A65B2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1FCA3401"/>
    <w:rsid w:val="592607F2"/>
    <w:rsid w:val="5AFFDED6"/>
    <w:rsid w:val="71099CC0"/>
    <w:rsid w:val="7641217C"/>
    <w:rsid w:val="7C7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51C9818A-6DAF-4A68-B264-D6178D7F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2E079FF0844C842068F4682A2737" ma:contentTypeVersion="10" ma:contentTypeDescription="Create a new document." ma:contentTypeScope="" ma:versionID="754bb45e65221bed76fd18bd31b4c2dd">
  <xsd:schema xmlns:xsd="http://www.w3.org/2001/XMLSchema" xmlns:xs="http://www.w3.org/2001/XMLSchema" xmlns:p="http://schemas.microsoft.com/office/2006/metadata/properties" xmlns:ns2="31907eaf-0750-4a8a-bc45-351b28691ed5" xmlns:ns3="85471739-20a3-405f-8957-71a2abecc360" targetNamespace="http://schemas.microsoft.com/office/2006/metadata/properties" ma:root="true" ma:fieldsID="b7fc239d239e5b92d9ef4e0534845855" ns2:_="" ns3:_="">
    <xsd:import namespace="31907eaf-0750-4a8a-bc45-351b28691ed5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7eaf-0750-4a8a-bc45-351b2869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31907eaf-0750-4a8a-bc45-351b28691ed5">
      <Terms xmlns="http://schemas.microsoft.com/office/infopath/2007/PartnerControls"/>
    </lcf76f155ced4ddcb4097134ff3c332f>
    <MediaLengthInSeconds xmlns="31907eaf-0750-4a8a-bc45-351b28691e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13E16-3C28-4C0C-A4DA-8F9E193B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7eaf-0750-4a8a-bc45-351b28691ed5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31907eaf-0750-4a8a-bc45-351b28691ed5"/>
  </ds:schemaRefs>
</ds:datastoreItem>
</file>

<file path=customXml/itemProps4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2023-12-08T18:28:00Z</cp:lastPrinted>
  <dcterms:created xsi:type="dcterms:W3CDTF">2023-12-08T18:21:00Z</dcterms:created>
  <dcterms:modified xsi:type="dcterms:W3CDTF">2023-12-08T18:29:00Z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0x01010065822E079FF0844C842068F4682A2737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