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55" w:dyaOrig="1155"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pt;height:57.5pt">
                                        <v:imagedata r:id="rId8" o:title=""/>
                                      </v:shape>
                                      <o:OLEObject Type="Embed" ProgID="Word.Picture.8" ShapeID="_x0000_i1026" DrawAspect="Content" ObjectID="_1746272209"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756C3D80" w14:textId="77777777" w:rsidR="000B17B0" w:rsidRDefault="000B17B0">
                            <w:r>
                              <w:object w:dxaOrig="2354" w:dyaOrig="1152" w14:anchorId="5903BBC6">
                                <v:shape id="_x0000_i1026" type="#_x0000_t75" style="width:117.8pt;height:57.45pt">
                                  <v:imagedata r:id="rId10" o:title=""/>
                                </v:shape>
                                <o:OLEObject Type="Embed" ProgID="Word.Picture.8" ShapeID="_x0000_i1026" DrawAspect="Content" ObjectID="_1745927123" r:id="rId11"/>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Pr="00000DD1" w:rsidRDefault="000B17B0" w:rsidP="00000DD1">
            <w:pPr>
              <w:rPr>
                <w:rFonts w:ascii="Bookman Old Style" w:hAnsi="Bookman Old Style"/>
                <w:b/>
                <w:i/>
              </w:rPr>
            </w:pPr>
            <w:r w:rsidRPr="00000DD1">
              <w:rPr>
                <w:rFonts w:ascii="Bookman Old Style" w:hAnsi="Bookman Old Style"/>
                <w:b/>
                <w:i/>
              </w:rPr>
              <w:t>Office of Medicaid</w:t>
            </w:r>
          </w:p>
          <w:p w14:paraId="5EEF544E" w14:textId="68728A33" w:rsidR="000B17B0" w:rsidRDefault="008D547E">
            <w:pPr>
              <w:rPr>
                <w:rFonts w:ascii="Bookman Old Style" w:hAnsi="Bookman Old Style"/>
                <w:i/>
                <w:sz w:val="18"/>
              </w:rPr>
            </w:pPr>
            <w:hyperlink r:id="rId12" w:history="1">
              <w:r w:rsidR="00B347A6" w:rsidRPr="00D90D5B">
                <w:rPr>
                  <w:rStyle w:val="Hyperlink"/>
                  <w:rFonts w:ascii="Bookman Old Style" w:hAnsi="Bookman Old Style"/>
                  <w:i/>
                  <w:sz w:val="18"/>
                </w:rPr>
                <w:t>www.mass.gov/masshealth</w:t>
              </w:r>
            </w:hyperlink>
            <w:r w:rsidR="00B347A6">
              <w:rPr>
                <w:rFonts w:ascii="Bookman Old Style" w:hAnsi="Bookman Old Style"/>
                <w:i/>
                <w:sz w:val="18"/>
              </w:rPr>
              <w:t xml:space="preserve"> </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2E3A4191" w:rsidR="000B17B0" w:rsidRPr="00572C70" w:rsidRDefault="002A2379" w:rsidP="00572C70">
      <w:pPr>
        <w:pStyle w:val="Heading1"/>
      </w:pPr>
      <w:r w:rsidRPr="00572C70">
        <w:t>Transmittal Letter</w:t>
      </w:r>
      <w:r w:rsidR="000B17B0" w:rsidRPr="00572C70">
        <w:t xml:space="preserve"> </w:t>
      </w:r>
      <w:r w:rsidR="004A51D5" w:rsidRPr="00572C70">
        <w:t>DME-</w:t>
      </w:r>
      <w:r w:rsidR="00000DD1">
        <w:t>42</w:t>
      </w:r>
    </w:p>
    <w:p w14:paraId="44E49384" w14:textId="0B0BA617" w:rsidR="000B17B0" w:rsidRPr="00B347A6" w:rsidRDefault="00D82A90">
      <w:pPr>
        <w:widowControl w:val="0"/>
        <w:tabs>
          <w:tab w:val="left" w:pos="5400"/>
        </w:tabs>
        <w:ind w:firstLine="5400"/>
        <w:rPr>
          <w:rFonts w:ascii="Arial" w:hAnsi="Arial" w:cs="Arial"/>
          <w:sz w:val="22"/>
        </w:rPr>
      </w:pPr>
      <w:r>
        <w:rPr>
          <w:rFonts w:ascii="Arial" w:hAnsi="Arial" w:cs="Arial"/>
          <w:sz w:val="22"/>
        </w:rPr>
        <w:t>May</w:t>
      </w:r>
      <w:r w:rsidRPr="00B347A6">
        <w:rPr>
          <w:rFonts w:ascii="Arial" w:hAnsi="Arial" w:cs="Arial"/>
          <w:sz w:val="22"/>
        </w:rPr>
        <w:t xml:space="preserve"> </w:t>
      </w:r>
      <w:r w:rsidR="004A51D5" w:rsidRPr="00B347A6">
        <w:rPr>
          <w:rFonts w:ascii="Arial" w:hAnsi="Arial" w:cs="Arial"/>
          <w:sz w:val="22"/>
        </w:rPr>
        <w:t>2023</w:t>
      </w:r>
    </w:p>
    <w:p w14:paraId="0FFC104A" w14:textId="77777777" w:rsidR="000B17B0" w:rsidRDefault="000B17B0">
      <w:pPr>
        <w:widowControl w:val="0"/>
        <w:tabs>
          <w:tab w:val="left" w:pos="5400"/>
        </w:tabs>
        <w:rPr>
          <w:rFonts w:ascii="Arial" w:hAnsi="Arial" w:cs="Arial"/>
          <w:sz w:val="22"/>
        </w:rPr>
      </w:pPr>
    </w:p>
    <w:p w14:paraId="5409987C" w14:textId="77777777" w:rsidR="000B17B0" w:rsidRDefault="000B17B0">
      <w:pPr>
        <w:widowControl w:val="0"/>
        <w:tabs>
          <w:tab w:val="left" w:pos="5400"/>
        </w:tabs>
        <w:rPr>
          <w:rFonts w:ascii="Arial" w:hAnsi="Arial" w:cs="Arial"/>
          <w:sz w:val="22"/>
        </w:rPr>
        <w:sectPr w:rsidR="000B17B0">
          <w:endnotePr>
            <w:numFmt w:val="decimal"/>
          </w:endnotePr>
          <w:pgSz w:w="12240" w:h="15840"/>
          <w:pgMar w:top="1080" w:right="1440" w:bottom="432" w:left="1440" w:header="1080" w:footer="432" w:gutter="0"/>
          <w:cols w:space="720"/>
          <w:noEndnote/>
        </w:sectPr>
      </w:pPr>
    </w:p>
    <w:p w14:paraId="0F2BB055" w14:textId="5407314A"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r>
      <w:r w:rsidR="004A51D5">
        <w:rPr>
          <w:rFonts w:ascii="Arial" w:hAnsi="Arial" w:cs="Arial"/>
          <w:sz w:val="22"/>
        </w:rPr>
        <w:t xml:space="preserve">Durable Medical Equipment Providers </w:t>
      </w:r>
      <w:r w:rsidR="00AD337E">
        <w:rPr>
          <w:rFonts w:ascii="Arial" w:hAnsi="Arial" w:cs="Arial"/>
          <w:sz w:val="22"/>
        </w:rPr>
        <w:t>Participating in MassHealth</w:t>
      </w:r>
    </w:p>
    <w:p w14:paraId="1A1853D8" w14:textId="5B108561" w:rsidR="000B17B0" w:rsidRDefault="000B17B0">
      <w:pPr>
        <w:widowControl w:val="0"/>
        <w:tabs>
          <w:tab w:val="right" w:pos="720"/>
          <w:tab w:val="left" w:pos="1080"/>
          <w:tab w:val="left" w:pos="5400"/>
        </w:tabs>
        <w:rPr>
          <w:rFonts w:ascii="Arial" w:hAnsi="Arial" w:cs="Arial"/>
          <w:sz w:val="22"/>
        </w:rPr>
      </w:pPr>
    </w:p>
    <w:p w14:paraId="32554A54" w14:textId="7454BEE2" w:rsidR="000B17B0" w:rsidRDefault="000B17B0">
      <w:pPr>
        <w:widowControl w:val="0"/>
        <w:tabs>
          <w:tab w:val="right" w:pos="720"/>
          <w:tab w:val="left" w:pos="1080"/>
          <w:tab w:val="left" w:pos="5400"/>
        </w:tabs>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F408B5">
        <w:rPr>
          <w:rFonts w:ascii="Arial" w:hAnsi="Arial" w:cs="Arial"/>
          <w:sz w:val="22"/>
        </w:rPr>
        <w:t>Mike Levine</w:t>
      </w:r>
      <w:r w:rsidR="008F0772">
        <w:rPr>
          <w:rFonts w:ascii="Arial" w:hAnsi="Arial" w:cs="Arial"/>
          <w:sz w:val="22"/>
        </w:rPr>
        <w:t xml:space="preserve">, Assistant Secretary for MassHealth </w:t>
      </w:r>
      <w:r w:rsidR="008D547E">
        <w:rPr>
          <w:rFonts w:ascii="Arial" w:hAnsi="Arial" w:cs="Arial"/>
          <w:sz w:val="22"/>
        </w:rPr>
        <w:t>[signature of Mike Levine]</w:t>
      </w:r>
    </w:p>
    <w:p w14:paraId="0D114F96" w14:textId="77777777" w:rsidR="000B17B0" w:rsidRDefault="000B17B0">
      <w:pPr>
        <w:widowControl w:val="0"/>
        <w:tabs>
          <w:tab w:val="right" w:pos="720"/>
          <w:tab w:val="left" w:pos="1080"/>
          <w:tab w:val="left" w:pos="5400"/>
        </w:tabs>
        <w:rPr>
          <w:rFonts w:ascii="Arial" w:hAnsi="Arial" w:cs="Arial"/>
          <w:sz w:val="22"/>
        </w:rPr>
      </w:pPr>
    </w:p>
    <w:p w14:paraId="6C26E383" w14:textId="4825B6D0"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4A51D5" w:rsidRPr="00572C70">
        <w:rPr>
          <w:rFonts w:ascii="Arial" w:hAnsi="Arial" w:cs="Arial"/>
          <w:i/>
          <w:iCs/>
          <w:sz w:val="22"/>
        </w:rPr>
        <w:t xml:space="preserve">Durable Medical Equipment </w:t>
      </w:r>
      <w:r w:rsidR="00D66A39" w:rsidRPr="00572C70">
        <w:rPr>
          <w:rFonts w:ascii="Arial" w:hAnsi="Arial" w:cs="Arial"/>
          <w:i/>
          <w:iCs/>
          <w:sz w:val="22"/>
        </w:rPr>
        <w:t>Manual</w:t>
      </w:r>
      <w:r>
        <w:rPr>
          <w:rFonts w:ascii="Arial" w:hAnsi="Arial" w:cs="Arial"/>
          <w:sz w:val="22"/>
        </w:rPr>
        <w:t xml:space="preserve"> (</w:t>
      </w:r>
      <w:r w:rsidR="004A51D5">
        <w:rPr>
          <w:rFonts w:ascii="Arial" w:hAnsi="Arial" w:cs="Arial"/>
          <w:sz w:val="22"/>
        </w:rPr>
        <w:t>Changes to Program Regulations</w:t>
      </w:r>
      <w:r w:rsidR="00B34A8C">
        <w:rPr>
          <w:rFonts w:ascii="Arial" w:hAnsi="Arial" w:cs="Arial"/>
          <w:sz w:val="22"/>
        </w:rPr>
        <w:t xml:space="preserve"> Regarding Provider Enrollment</w:t>
      </w:r>
      <w:r w:rsidR="004A51D5">
        <w:rPr>
          <w:rFonts w:ascii="Arial" w:hAnsi="Arial" w:cs="Arial"/>
          <w:sz w:val="22"/>
        </w:rPr>
        <w:t>)</w:t>
      </w:r>
    </w:p>
    <w:p w14:paraId="2AF3175F" w14:textId="77777777" w:rsidR="000B17B0" w:rsidRDefault="000B17B0">
      <w:pPr>
        <w:widowControl w:val="0"/>
        <w:rPr>
          <w:rFonts w:ascii="Arial" w:hAnsi="Arial" w:cs="Arial"/>
          <w:sz w:val="22"/>
        </w:rPr>
      </w:pPr>
    </w:p>
    <w:p w14:paraId="68CB53FC" w14:textId="77777777" w:rsidR="00572C70" w:rsidRPr="00AD724C" w:rsidRDefault="00572C70" w:rsidP="00AD724C">
      <w:pPr>
        <w:pStyle w:val="Heading2"/>
      </w:pPr>
      <w:r w:rsidRPr="00AD724C">
        <w:t>Introduction</w:t>
      </w:r>
    </w:p>
    <w:p w14:paraId="431CFCC6" w14:textId="58EF6A17" w:rsidR="00000DD1" w:rsidRPr="00AE5295" w:rsidRDefault="00000DD1" w:rsidP="00000DD1">
      <w:pPr>
        <w:widowControl w:val="0"/>
        <w:spacing w:after="120"/>
        <w:rPr>
          <w:rFonts w:ascii="Arial" w:hAnsi="Arial" w:cs="Arial"/>
          <w:sz w:val="22"/>
          <w:szCs w:val="22"/>
        </w:rPr>
      </w:pPr>
      <w:r w:rsidRPr="003A786C">
        <w:rPr>
          <w:rFonts w:ascii="Arial" w:hAnsi="Arial" w:cs="Arial"/>
          <w:sz w:val="22"/>
          <w:szCs w:val="22"/>
        </w:rPr>
        <w:t xml:space="preserve">MassHealth has amended the </w:t>
      </w:r>
      <w:r w:rsidR="00C41ECB">
        <w:rPr>
          <w:rFonts w:ascii="Arial" w:hAnsi="Arial" w:cs="Arial"/>
          <w:sz w:val="22"/>
          <w:szCs w:val="22"/>
        </w:rPr>
        <w:t>d</w:t>
      </w:r>
      <w:r w:rsidRPr="003A786C">
        <w:rPr>
          <w:rFonts w:ascii="Arial" w:hAnsi="Arial" w:cs="Arial"/>
          <w:sz w:val="22"/>
          <w:szCs w:val="22"/>
        </w:rPr>
        <w:t xml:space="preserve">urable </w:t>
      </w:r>
      <w:r w:rsidR="00C41ECB">
        <w:rPr>
          <w:rFonts w:ascii="Arial" w:hAnsi="Arial" w:cs="Arial"/>
          <w:sz w:val="22"/>
          <w:szCs w:val="22"/>
        </w:rPr>
        <w:t>m</w:t>
      </w:r>
      <w:r w:rsidRPr="003A786C">
        <w:rPr>
          <w:rFonts w:ascii="Arial" w:hAnsi="Arial" w:cs="Arial"/>
          <w:sz w:val="22"/>
          <w:szCs w:val="22"/>
        </w:rPr>
        <w:t xml:space="preserve">edical </w:t>
      </w:r>
      <w:r w:rsidR="00C41ECB">
        <w:rPr>
          <w:rFonts w:ascii="Arial" w:hAnsi="Arial" w:cs="Arial"/>
          <w:sz w:val="22"/>
          <w:szCs w:val="22"/>
        </w:rPr>
        <w:t>e</w:t>
      </w:r>
      <w:r w:rsidRPr="003A786C">
        <w:rPr>
          <w:rFonts w:ascii="Arial" w:hAnsi="Arial" w:cs="Arial"/>
          <w:sz w:val="22"/>
          <w:szCs w:val="22"/>
        </w:rPr>
        <w:t xml:space="preserve">quipment </w:t>
      </w:r>
      <w:r>
        <w:rPr>
          <w:rFonts w:ascii="Arial" w:hAnsi="Arial" w:cs="Arial"/>
          <w:sz w:val="22"/>
          <w:szCs w:val="22"/>
        </w:rPr>
        <w:t xml:space="preserve">(DME) </w:t>
      </w:r>
      <w:r w:rsidR="00C41ECB">
        <w:rPr>
          <w:rFonts w:ascii="Arial" w:hAnsi="Arial" w:cs="Arial"/>
          <w:sz w:val="22"/>
          <w:szCs w:val="22"/>
        </w:rPr>
        <w:t>s</w:t>
      </w:r>
      <w:r w:rsidRPr="003A786C">
        <w:rPr>
          <w:rFonts w:ascii="Arial" w:hAnsi="Arial" w:cs="Arial"/>
          <w:sz w:val="22"/>
          <w:szCs w:val="22"/>
        </w:rPr>
        <w:t>ervices regulation, 130 CMR 409.000</w:t>
      </w:r>
      <w:r>
        <w:rPr>
          <w:rFonts w:ascii="Arial" w:hAnsi="Arial" w:cs="Arial"/>
          <w:sz w:val="22"/>
          <w:szCs w:val="22"/>
        </w:rPr>
        <w:t>,</w:t>
      </w:r>
      <w:r w:rsidRPr="003A786C">
        <w:rPr>
          <w:rFonts w:ascii="Arial" w:hAnsi="Arial" w:cs="Arial"/>
          <w:sz w:val="22"/>
          <w:szCs w:val="22"/>
        </w:rPr>
        <w:t xml:space="preserve"> to update and clarify certain </w:t>
      </w:r>
      <w:r>
        <w:rPr>
          <w:rFonts w:ascii="Arial" w:hAnsi="Arial" w:cs="Arial"/>
          <w:sz w:val="22"/>
          <w:szCs w:val="22"/>
        </w:rPr>
        <w:t xml:space="preserve">enrollment </w:t>
      </w:r>
      <w:r w:rsidRPr="003A786C">
        <w:rPr>
          <w:rFonts w:ascii="Arial" w:hAnsi="Arial" w:cs="Arial"/>
          <w:sz w:val="22"/>
          <w:szCs w:val="22"/>
        </w:rPr>
        <w:t xml:space="preserve">requirements, as described below. These </w:t>
      </w:r>
      <w:r>
        <w:rPr>
          <w:rFonts w:ascii="Arial" w:hAnsi="Arial" w:cs="Arial"/>
          <w:sz w:val="22"/>
          <w:szCs w:val="22"/>
        </w:rPr>
        <w:t>regulations</w:t>
      </w:r>
      <w:r w:rsidRPr="003A786C">
        <w:rPr>
          <w:rFonts w:ascii="Arial" w:hAnsi="Arial" w:cs="Arial"/>
          <w:sz w:val="22"/>
          <w:szCs w:val="22"/>
        </w:rPr>
        <w:t xml:space="preserve"> </w:t>
      </w:r>
      <w:r w:rsidR="00D82A90">
        <w:rPr>
          <w:rFonts w:ascii="Arial" w:hAnsi="Arial" w:cs="Arial"/>
          <w:sz w:val="22"/>
          <w:szCs w:val="22"/>
        </w:rPr>
        <w:t>became</w:t>
      </w:r>
      <w:r w:rsidR="00D82A90" w:rsidRPr="003A786C">
        <w:rPr>
          <w:rFonts w:ascii="Arial" w:hAnsi="Arial" w:cs="Arial"/>
          <w:sz w:val="22"/>
          <w:szCs w:val="22"/>
        </w:rPr>
        <w:t xml:space="preserve"> </w:t>
      </w:r>
      <w:r w:rsidRPr="003A786C">
        <w:rPr>
          <w:rFonts w:ascii="Arial" w:hAnsi="Arial" w:cs="Arial"/>
          <w:sz w:val="22"/>
          <w:szCs w:val="22"/>
        </w:rPr>
        <w:t xml:space="preserve">effective </w:t>
      </w:r>
      <w:r w:rsidRPr="00505100">
        <w:rPr>
          <w:rFonts w:ascii="Arial" w:hAnsi="Arial" w:cs="Arial"/>
          <w:sz w:val="22"/>
          <w:szCs w:val="22"/>
        </w:rPr>
        <w:t>April 28,</w:t>
      </w:r>
      <w:r w:rsidRPr="005D7B69">
        <w:rPr>
          <w:rFonts w:ascii="Arial" w:hAnsi="Arial" w:cs="Arial"/>
          <w:sz w:val="22"/>
          <w:szCs w:val="22"/>
        </w:rPr>
        <w:t xml:space="preserve"> 2023.</w:t>
      </w:r>
      <w:r w:rsidRPr="00AF65B6">
        <w:rPr>
          <w:rFonts w:ascii="Arial" w:hAnsi="Arial" w:cs="Arial"/>
          <w:b/>
          <w:bCs/>
          <w:sz w:val="22"/>
          <w:szCs w:val="22"/>
        </w:rPr>
        <w:t xml:space="preserve"> </w:t>
      </w:r>
      <w:r>
        <w:rPr>
          <w:rFonts w:ascii="Arial" w:hAnsi="Arial" w:cs="Arial"/>
          <w:sz w:val="22"/>
          <w:szCs w:val="22"/>
        </w:rPr>
        <w:t xml:space="preserve">The updates concern </w:t>
      </w:r>
      <w:r w:rsidRPr="00260CE4">
        <w:rPr>
          <w:rFonts w:ascii="Arial" w:hAnsi="Arial" w:cs="Arial"/>
          <w:sz w:val="22"/>
          <w:szCs w:val="22"/>
        </w:rPr>
        <w:t>entities that are engaged in, and meet enrollment requirements for, multiple lines of business as providers of DME, oxygen</w:t>
      </w:r>
      <w:r>
        <w:rPr>
          <w:rFonts w:ascii="Arial" w:hAnsi="Arial" w:cs="Arial"/>
          <w:sz w:val="22"/>
          <w:szCs w:val="22"/>
        </w:rPr>
        <w:t xml:space="preserve"> and respiratory therapy equipment (OXY)</w:t>
      </w:r>
      <w:r w:rsidRPr="00260CE4">
        <w:rPr>
          <w:rFonts w:ascii="Arial" w:hAnsi="Arial" w:cs="Arial"/>
          <w:sz w:val="22"/>
          <w:szCs w:val="22"/>
        </w:rPr>
        <w:t>, orthotics</w:t>
      </w:r>
      <w:r>
        <w:rPr>
          <w:rFonts w:ascii="Arial" w:hAnsi="Arial" w:cs="Arial"/>
          <w:sz w:val="22"/>
          <w:szCs w:val="22"/>
        </w:rPr>
        <w:t xml:space="preserve"> (ORT)</w:t>
      </w:r>
      <w:r w:rsidRPr="00260CE4">
        <w:rPr>
          <w:rFonts w:ascii="Arial" w:hAnsi="Arial" w:cs="Arial"/>
          <w:sz w:val="22"/>
          <w:szCs w:val="22"/>
        </w:rPr>
        <w:t xml:space="preserve">, or prosthetics </w:t>
      </w:r>
      <w:r>
        <w:rPr>
          <w:rFonts w:ascii="Arial" w:hAnsi="Arial" w:cs="Arial"/>
          <w:sz w:val="22"/>
          <w:szCs w:val="22"/>
        </w:rPr>
        <w:t xml:space="preserve">(PRT) </w:t>
      </w:r>
      <w:r w:rsidRPr="00260CE4">
        <w:rPr>
          <w:rFonts w:ascii="Arial" w:hAnsi="Arial" w:cs="Arial"/>
          <w:sz w:val="22"/>
          <w:szCs w:val="22"/>
        </w:rPr>
        <w:t xml:space="preserve">services. </w:t>
      </w:r>
      <w:r w:rsidRPr="00AE5295">
        <w:rPr>
          <w:rFonts w:ascii="Arial" w:hAnsi="Arial" w:cs="Arial"/>
          <w:sz w:val="22"/>
          <w:szCs w:val="22"/>
        </w:rPr>
        <w:t xml:space="preserve">This </w:t>
      </w:r>
      <w:r w:rsidR="00882ED6">
        <w:rPr>
          <w:rFonts w:ascii="Arial" w:hAnsi="Arial" w:cs="Arial"/>
          <w:sz w:val="22"/>
          <w:szCs w:val="22"/>
        </w:rPr>
        <w:t>t</w:t>
      </w:r>
      <w:r w:rsidRPr="00AE5295">
        <w:rPr>
          <w:rFonts w:ascii="Arial" w:hAnsi="Arial" w:cs="Arial"/>
          <w:sz w:val="22"/>
          <w:szCs w:val="22"/>
        </w:rPr>
        <w:t xml:space="preserve">ransmittal </w:t>
      </w:r>
      <w:r w:rsidR="00882ED6">
        <w:rPr>
          <w:rFonts w:ascii="Arial" w:hAnsi="Arial" w:cs="Arial"/>
          <w:sz w:val="22"/>
          <w:szCs w:val="22"/>
        </w:rPr>
        <w:t>l</w:t>
      </w:r>
      <w:r w:rsidRPr="00AE5295">
        <w:rPr>
          <w:rFonts w:ascii="Arial" w:hAnsi="Arial" w:cs="Arial"/>
          <w:sz w:val="22"/>
          <w:szCs w:val="22"/>
        </w:rPr>
        <w:t>etter</w:t>
      </w:r>
      <w:r>
        <w:rPr>
          <w:rFonts w:ascii="Arial" w:hAnsi="Arial" w:cs="Arial"/>
          <w:sz w:val="22"/>
          <w:szCs w:val="22"/>
        </w:rPr>
        <w:t xml:space="preserve"> also provides submission instructions for enrollment applications, billing instructions, and a reminder regarding notice to MassHealth and to members of changes in or updates to information in provider enrollment materials.  </w:t>
      </w:r>
    </w:p>
    <w:p w14:paraId="2DD75B53" w14:textId="4926E096" w:rsidR="00572C70" w:rsidRPr="00572C70" w:rsidRDefault="00572C70" w:rsidP="00AD724C">
      <w:pPr>
        <w:pStyle w:val="Heading2"/>
      </w:pPr>
      <w:r w:rsidRPr="00572C70">
        <w:t>Definitions</w:t>
      </w:r>
      <w:r w:rsidR="00AD724C">
        <w:t xml:space="preserve">: </w:t>
      </w:r>
      <w:r w:rsidRPr="00572C70">
        <w:t>130 CMR 409.402</w:t>
      </w:r>
    </w:p>
    <w:p w14:paraId="698E8D6B" w14:textId="77777777" w:rsidR="00000DD1" w:rsidRPr="003A786C" w:rsidRDefault="00000DD1" w:rsidP="00000DD1">
      <w:pPr>
        <w:widowControl w:val="0"/>
        <w:tabs>
          <w:tab w:val="right" w:pos="720"/>
          <w:tab w:val="left" w:pos="1080"/>
          <w:tab w:val="left" w:pos="5400"/>
        </w:tabs>
        <w:spacing w:after="120"/>
        <w:rPr>
          <w:rFonts w:ascii="Arial" w:hAnsi="Arial" w:cs="Arial"/>
          <w:sz w:val="22"/>
          <w:szCs w:val="22"/>
        </w:rPr>
      </w:pPr>
      <w:r w:rsidRPr="003A786C">
        <w:rPr>
          <w:rFonts w:ascii="Arial" w:hAnsi="Arial" w:cs="Arial"/>
          <w:sz w:val="22"/>
          <w:szCs w:val="22"/>
        </w:rPr>
        <w:t xml:space="preserve">MassHealth has updated the definition of </w:t>
      </w:r>
      <w:r>
        <w:rPr>
          <w:rFonts w:ascii="Arial" w:hAnsi="Arial" w:cs="Arial"/>
          <w:sz w:val="22"/>
          <w:szCs w:val="22"/>
        </w:rPr>
        <w:t>“</w:t>
      </w:r>
      <w:r w:rsidRPr="00505100">
        <w:rPr>
          <w:rFonts w:ascii="Arial" w:hAnsi="Arial" w:cs="Arial"/>
          <w:sz w:val="22"/>
          <w:szCs w:val="22"/>
        </w:rPr>
        <w:t>DME Provider</w:t>
      </w:r>
      <w:r>
        <w:rPr>
          <w:rFonts w:ascii="Arial" w:hAnsi="Arial" w:cs="Arial"/>
          <w:sz w:val="22"/>
          <w:szCs w:val="22"/>
        </w:rPr>
        <w:t>”</w:t>
      </w:r>
      <w:r w:rsidRPr="003A786C">
        <w:rPr>
          <w:rFonts w:ascii="Arial" w:hAnsi="Arial" w:cs="Arial"/>
          <w:sz w:val="22"/>
          <w:szCs w:val="22"/>
        </w:rPr>
        <w:t xml:space="preserve"> to support </w:t>
      </w:r>
      <w:r>
        <w:rPr>
          <w:rFonts w:ascii="Arial" w:hAnsi="Arial" w:cs="Arial"/>
          <w:sz w:val="22"/>
          <w:szCs w:val="22"/>
        </w:rPr>
        <w:t>provider enrollment</w:t>
      </w:r>
      <w:r w:rsidRPr="003A786C">
        <w:rPr>
          <w:rFonts w:ascii="Arial" w:hAnsi="Arial" w:cs="Arial"/>
          <w:sz w:val="22"/>
          <w:szCs w:val="22"/>
        </w:rPr>
        <w:t xml:space="preserve"> amendments. </w:t>
      </w:r>
    </w:p>
    <w:p w14:paraId="1CD4265A" w14:textId="73C5D4DC" w:rsidR="00000DD1" w:rsidRPr="003A786C" w:rsidRDefault="00000DD1" w:rsidP="00D35D14">
      <w:pPr>
        <w:widowControl w:val="0"/>
        <w:tabs>
          <w:tab w:val="right" w:pos="720"/>
          <w:tab w:val="left" w:pos="1080"/>
          <w:tab w:val="left" w:pos="5400"/>
        </w:tabs>
        <w:spacing w:after="120"/>
        <w:rPr>
          <w:rFonts w:ascii="Arial" w:hAnsi="Arial" w:cs="Arial"/>
          <w:sz w:val="22"/>
          <w:szCs w:val="22"/>
        </w:rPr>
      </w:pPr>
      <w:r w:rsidRPr="003A786C">
        <w:rPr>
          <w:rFonts w:ascii="Arial" w:hAnsi="Arial" w:cs="Arial"/>
          <w:sz w:val="22"/>
          <w:szCs w:val="22"/>
        </w:rPr>
        <w:t xml:space="preserve">Providers of DME may include </w:t>
      </w:r>
      <w:r>
        <w:rPr>
          <w:rFonts w:ascii="Arial" w:hAnsi="Arial" w:cs="Arial"/>
          <w:sz w:val="22"/>
          <w:szCs w:val="22"/>
        </w:rPr>
        <w:t xml:space="preserve">qualified </w:t>
      </w:r>
      <w:r w:rsidRPr="003A786C">
        <w:rPr>
          <w:rFonts w:ascii="Arial" w:hAnsi="Arial" w:cs="Arial"/>
          <w:sz w:val="22"/>
          <w:szCs w:val="22"/>
        </w:rPr>
        <w:t xml:space="preserve">MassHealth enrolled </w:t>
      </w:r>
      <w:bookmarkStart w:id="1" w:name="_Hlk131677823"/>
      <w:r>
        <w:rPr>
          <w:rFonts w:ascii="Arial" w:hAnsi="Arial" w:cs="Arial"/>
          <w:sz w:val="22"/>
          <w:szCs w:val="22"/>
        </w:rPr>
        <w:t>OXY</w:t>
      </w:r>
      <w:r w:rsidRPr="003A786C">
        <w:rPr>
          <w:rFonts w:ascii="Arial" w:hAnsi="Arial" w:cs="Arial"/>
          <w:sz w:val="22"/>
          <w:szCs w:val="22"/>
        </w:rPr>
        <w:t xml:space="preserve">, </w:t>
      </w:r>
      <w:r>
        <w:rPr>
          <w:rFonts w:ascii="Arial" w:hAnsi="Arial" w:cs="Arial"/>
          <w:sz w:val="22"/>
          <w:szCs w:val="22"/>
        </w:rPr>
        <w:t>ORT</w:t>
      </w:r>
      <w:r w:rsidRPr="003A786C">
        <w:rPr>
          <w:rFonts w:ascii="Arial" w:hAnsi="Arial" w:cs="Arial"/>
          <w:sz w:val="22"/>
          <w:szCs w:val="22"/>
        </w:rPr>
        <w:t xml:space="preserve">, or </w:t>
      </w:r>
      <w:r>
        <w:rPr>
          <w:rFonts w:ascii="Arial" w:hAnsi="Arial" w:cs="Arial"/>
          <w:sz w:val="22"/>
          <w:szCs w:val="22"/>
        </w:rPr>
        <w:t>PRT</w:t>
      </w:r>
      <w:bookmarkEnd w:id="1"/>
      <w:r w:rsidRPr="003A786C">
        <w:rPr>
          <w:rFonts w:ascii="Arial" w:hAnsi="Arial" w:cs="Arial"/>
          <w:sz w:val="22"/>
          <w:szCs w:val="22"/>
        </w:rPr>
        <w:t xml:space="preserve"> service</w:t>
      </w:r>
      <w:r>
        <w:rPr>
          <w:rFonts w:ascii="Arial" w:hAnsi="Arial" w:cs="Arial"/>
          <w:sz w:val="22"/>
          <w:szCs w:val="22"/>
        </w:rPr>
        <w:t>s</w:t>
      </w:r>
      <w:r w:rsidRPr="003A786C">
        <w:rPr>
          <w:rFonts w:ascii="Arial" w:hAnsi="Arial" w:cs="Arial"/>
          <w:sz w:val="22"/>
          <w:szCs w:val="22"/>
        </w:rPr>
        <w:t xml:space="preserve"> who </w:t>
      </w:r>
      <w:r>
        <w:rPr>
          <w:rFonts w:ascii="Arial" w:hAnsi="Arial" w:cs="Arial"/>
          <w:sz w:val="22"/>
          <w:szCs w:val="22"/>
        </w:rPr>
        <w:t>apply for</w:t>
      </w:r>
      <w:r w:rsidRPr="003A786C">
        <w:rPr>
          <w:rFonts w:ascii="Arial" w:hAnsi="Arial" w:cs="Arial"/>
          <w:sz w:val="22"/>
          <w:szCs w:val="22"/>
        </w:rPr>
        <w:t xml:space="preserve"> and sign a provider contract </w:t>
      </w:r>
      <w:r>
        <w:rPr>
          <w:rFonts w:ascii="Arial" w:hAnsi="Arial" w:cs="Arial"/>
          <w:sz w:val="22"/>
          <w:szCs w:val="22"/>
        </w:rPr>
        <w:t xml:space="preserve">to provide DME services </w:t>
      </w:r>
      <w:r w:rsidRPr="003A786C">
        <w:rPr>
          <w:rFonts w:ascii="Arial" w:hAnsi="Arial" w:cs="Arial"/>
          <w:sz w:val="22"/>
          <w:szCs w:val="22"/>
        </w:rPr>
        <w:t xml:space="preserve">that meet all applicable requirements of 130 CMR 409.000 and 130 CMR 450.000.  </w:t>
      </w:r>
    </w:p>
    <w:p w14:paraId="2B32A478" w14:textId="29E04D66" w:rsidR="00572C70" w:rsidRPr="00572C70" w:rsidRDefault="00572C70" w:rsidP="00AD724C">
      <w:pPr>
        <w:pStyle w:val="Heading2"/>
      </w:pPr>
      <w:r w:rsidRPr="00572C70">
        <w:t>Provider Eligibility</w:t>
      </w:r>
      <w:r w:rsidR="00AD724C">
        <w:t xml:space="preserve">: </w:t>
      </w:r>
      <w:r w:rsidRPr="00572C70">
        <w:t>130 CMR 409.404</w:t>
      </w:r>
    </w:p>
    <w:p w14:paraId="4C79B5EB" w14:textId="7E6A7810" w:rsidR="00000DD1" w:rsidRPr="003A786C" w:rsidRDefault="00000DD1" w:rsidP="00000DD1">
      <w:pPr>
        <w:spacing w:after="120"/>
        <w:rPr>
          <w:rFonts w:ascii="Arial" w:hAnsi="Arial" w:cs="Arial"/>
          <w:sz w:val="22"/>
          <w:szCs w:val="22"/>
        </w:rPr>
      </w:pPr>
      <w:r w:rsidRPr="003A786C">
        <w:rPr>
          <w:rFonts w:ascii="Arial" w:hAnsi="Arial" w:cs="Arial"/>
          <w:sz w:val="22"/>
          <w:szCs w:val="22"/>
        </w:rPr>
        <w:t xml:space="preserve">MassHealth is expanding </w:t>
      </w:r>
      <w:r>
        <w:rPr>
          <w:rFonts w:ascii="Arial" w:hAnsi="Arial" w:cs="Arial"/>
          <w:sz w:val="22"/>
          <w:szCs w:val="22"/>
        </w:rPr>
        <w:t xml:space="preserve">DME </w:t>
      </w:r>
      <w:r w:rsidRPr="003A786C">
        <w:rPr>
          <w:rFonts w:ascii="Arial" w:hAnsi="Arial" w:cs="Arial"/>
          <w:sz w:val="22"/>
          <w:szCs w:val="22"/>
        </w:rPr>
        <w:t xml:space="preserve">provider eligibility to </w:t>
      </w:r>
      <w:r>
        <w:rPr>
          <w:rFonts w:ascii="Arial" w:hAnsi="Arial" w:cs="Arial"/>
          <w:sz w:val="22"/>
          <w:szCs w:val="22"/>
        </w:rPr>
        <w:t>OXY</w:t>
      </w:r>
      <w:r w:rsidRPr="003A786C">
        <w:rPr>
          <w:rFonts w:ascii="Arial" w:hAnsi="Arial" w:cs="Arial"/>
          <w:sz w:val="22"/>
          <w:szCs w:val="22"/>
        </w:rPr>
        <w:t xml:space="preserve">, </w:t>
      </w:r>
      <w:r>
        <w:rPr>
          <w:rFonts w:ascii="Arial" w:hAnsi="Arial" w:cs="Arial"/>
          <w:sz w:val="22"/>
          <w:szCs w:val="22"/>
        </w:rPr>
        <w:t>ORT</w:t>
      </w:r>
      <w:r w:rsidRPr="003A786C">
        <w:rPr>
          <w:rFonts w:ascii="Arial" w:hAnsi="Arial" w:cs="Arial"/>
          <w:sz w:val="22"/>
          <w:szCs w:val="22"/>
        </w:rPr>
        <w:t xml:space="preserve">, or </w:t>
      </w:r>
      <w:r>
        <w:rPr>
          <w:rFonts w:ascii="Arial" w:hAnsi="Arial" w:cs="Arial"/>
          <w:sz w:val="22"/>
          <w:szCs w:val="22"/>
        </w:rPr>
        <w:t>PRT</w:t>
      </w:r>
      <w:r w:rsidRPr="003A786C">
        <w:rPr>
          <w:rFonts w:ascii="Arial" w:hAnsi="Arial" w:cs="Arial"/>
          <w:sz w:val="22"/>
          <w:szCs w:val="22"/>
        </w:rPr>
        <w:t xml:space="preserve"> services providers </w:t>
      </w:r>
      <w:r w:rsidR="00882ED6">
        <w:rPr>
          <w:rFonts w:ascii="Arial" w:hAnsi="Arial" w:cs="Arial"/>
          <w:sz w:val="22"/>
          <w:szCs w:val="22"/>
        </w:rPr>
        <w:t>who</w:t>
      </w:r>
      <w:r w:rsidRPr="003A786C">
        <w:rPr>
          <w:rFonts w:ascii="Arial" w:hAnsi="Arial" w:cs="Arial"/>
          <w:sz w:val="22"/>
          <w:szCs w:val="22"/>
        </w:rPr>
        <w:t xml:space="preserve"> have completed a MassHealth </w:t>
      </w:r>
      <w:r>
        <w:rPr>
          <w:rFonts w:ascii="Arial" w:hAnsi="Arial" w:cs="Arial"/>
          <w:sz w:val="22"/>
          <w:szCs w:val="22"/>
        </w:rPr>
        <w:t>DME</w:t>
      </w:r>
      <w:r w:rsidRPr="003A786C">
        <w:rPr>
          <w:rFonts w:ascii="Arial" w:hAnsi="Arial" w:cs="Arial"/>
          <w:sz w:val="22"/>
          <w:szCs w:val="22"/>
        </w:rPr>
        <w:t xml:space="preserve"> provider application and who meet all program-specific requirements. See 130 CMR 409.404(A)</w:t>
      </w:r>
      <w:r w:rsidR="00B34A8C">
        <w:rPr>
          <w:rFonts w:ascii="Arial" w:hAnsi="Arial" w:cs="Arial"/>
          <w:sz w:val="22"/>
          <w:szCs w:val="22"/>
        </w:rPr>
        <w:t>.</w:t>
      </w:r>
      <w:r w:rsidRPr="003A786C">
        <w:rPr>
          <w:rFonts w:ascii="Arial" w:hAnsi="Arial" w:cs="Arial"/>
          <w:sz w:val="22"/>
          <w:szCs w:val="22"/>
        </w:rPr>
        <w:t xml:space="preserve">  </w:t>
      </w:r>
    </w:p>
    <w:p w14:paraId="7444DA60" w14:textId="77777777" w:rsidR="00000DD1" w:rsidRPr="003A786C" w:rsidRDefault="00000DD1" w:rsidP="00000DD1">
      <w:pPr>
        <w:spacing w:after="120"/>
        <w:rPr>
          <w:rFonts w:ascii="Arial" w:hAnsi="Arial" w:cs="Arial"/>
          <w:sz w:val="22"/>
          <w:szCs w:val="22"/>
        </w:rPr>
      </w:pPr>
      <w:r w:rsidRPr="003A786C">
        <w:rPr>
          <w:rFonts w:ascii="Arial" w:hAnsi="Arial" w:cs="Arial"/>
          <w:sz w:val="22"/>
          <w:szCs w:val="22"/>
        </w:rPr>
        <w:t xml:space="preserve">The amendments to this regulation are designed to align with the </w:t>
      </w:r>
      <w:bookmarkStart w:id="2" w:name="_Hlk133223558"/>
      <w:r>
        <w:rPr>
          <w:rFonts w:ascii="Arial" w:hAnsi="Arial" w:cs="Arial"/>
          <w:sz w:val="22"/>
          <w:szCs w:val="22"/>
        </w:rPr>
        <w:t>OXY</w:t>
      </w:r>
      <w:r w:rsidRPr="003A786C">
        <w:rPr>
          <w:rFonts w:ascii="Arial" w:hAnsi="Arial" w:cs="Arial"/>
          <w:sz w:val="22"/>
          <w:szCs w:val="22"/>
        </w:rPr>
        <w:t xml:space="preserve">, </w:t>
      </w:r>
      <w:r>
        <w:rPr>
          <w:rFonts w:ascii="Arial" w:hAnsi="Arial" w:cs="Arial"/>
          <w:sz w:val="22"/>
          <w:szCs w:val="22"/>
        </w:rPr>
        <w:t>ORT</w:t>
      </w:r>
      <w:r w:rsidRPr="003A786C">
        <w:rPr>
          <w:rFonts w:ascii="Arial" w:hAnsi="Arial" w:cs="Arial"/>
          <w:sz w:val="22"/>
          <w:szCs w:val="22"/>
        </w:rPr>
        <w:t xml:space="preserve">, and </w:t>
      </w:r>
      <w:r>
        <w:rPr>
          <w:rFonts w:ascii="Arial" w:hAnsi="Arial" w:cs="Arial"/>
          <w:sz w:val="22"/>
          <w:szCs w:val="22"/>
        </w:rPr>
        <w:t>PRT</w:t>
      </w:r>
      <w:bookmarkEnd w:id="2"/>
      <w:r w:rsidRPr="003A786C">
        <w:rPr>
          <w:rFonts w:ascii="Arial" w:hAnsi="Arial" w:cs="Arial"/>
          <w:sz w:val="22"/>
          <w:szCs w:val="22"/>
        </w:rPr>
        <w:t xml:space="preserve"> program regulations and:</w:t>
      </w:r>
    </w:p>
    <w:p w14:paraId="107A8532" w14:textId="77777777" w:rsidR="00000DD1" w:rsidRPr="003A786C" w:rsidRDefault="00000DD1" w:rsidP="00000DD1">
      <w:pPr>
        <w:pStyle w:val="ListParagraph"/>
        <w:numPr>
          <w:ilvl w:val="0"/>
          <w:numId w:val="3"/>
        </w:numPr>
      </w:pPr>
      <w:r w:rsidRPr="003A786C">
        <w:t xml:space="preserve">Remove the requirement that DME, </w:t>
      </w:r>
      <w:r>
        <w:t>OXY</w:t>
      </w:r>
      <w:r w:rsidRPr="003A786C">
        <w:t xml:space="preserve">, </w:t>
      </w:r>
      <w:r>
        <w:t>ORT</w:t>
      </w:r>
      <w:r w:rsidRPr="003A786C">
        <w:t xml:space="preserve">, </w:t>
      </w:r>
      <w:r>
        <w:t>or</w:t>
      </w:r>
      <w:r w:rsidRPr="003A786C">
        <w:t xml:space="preserve"> </w:t>
      </w:r>
      <w:r>
        <w:t xml:space="preserve">PRT </w:t>
      </w:r>
      <w:r w:rsidRPr="003A786C">
        <w:t xml:space="preserve">services providers identify and enroll with a primary line of business among these four provider types. </w:t>
      </w:r>
    </w:p>
    <w:p w14:paraId="11C28CA1" w14:textId="08660805" w:rsidR="00AD724C" w:rsidRDefault="00000DD1" w:rsidP="00000DD1">
      <w:pPr>
        <w:pStyle w:val="ListParagraph"/>
        <w:numPr>
          <w:ilvl w:val="0"/>
          <w:numId w:val="3"/>
        </w:numPr>
        <w:suppressAutoHyphens/>
        <w:spacing w:after="80" w:line="276" w:lineRule="auto"/>
        <w:contextualSpacing w:val="0"/>
      </w:pPr>
      <w:r w:rsidRPr="003A786C">
        <w:t>Remove provisions that limit providers who otherwise meet all enrollment requirements for multiple lines of business to enrollment in only one additional program among these four provider types</w:t>
      </w:r>
      <w:r>
        <w:t>. For example,</w:t>
      </w:r>
      <w:r w:rsidRPr="003A786C">
        <w:t xml:space="preserve"> </w:t>
      </w:r>
      <w:r>
        <w:t xml:space="preserve">under the regulation in effect for enrollment applications filed </w:t>
      </w:r>
      <w:r w:rsidR="00D35D14">
        <w:t>before</w:t>
      </w:r>
      <w:r w:rsidR="00D82A90">
        <w:t xml:space="preserve"> </w:t>
      </w:r>
      <w:r>
        <w:t>April 28, 2023</w:t>
      </w:r>
      <w:r w:rsidRPr="003A786C">
        <w:t xml:space="preserve">, providers enrolled as DME providers </w:t>
      </w:r>
      <w:r>
        <w:t>could</w:t>
      </w:r>
      <w:r w:rsidRPr="003A786C">
        <w:t xml:space="preserve"> only additionally enroll as </w:t>
      </w:r>
      <w:r>
        <w:t xml:space="preserve">OXY </w:t>
      </w:r>
      <w:r w:rsidRPr="003A786C">
        <w:t xml:space="preserve">providers and the reverse; </w:t>
      </w:r>
      <w:r>
        <w:t>ORT</w:t>
      </w:r>
      <w:r w:rsidRPr="003A786C">
        <w:t xml:space="preserve"> providers </w:t>
      </w:r>
      <w:r>
        <w:t>could</w:t>
      </w:r>
      <w:r w:rsidRPr="003A786C">
        <w:t xml:space="preserve"> only additionally enroll as </w:t>
      </w:r>
      <w:r>
        <w:t>PRT</w:t>
      </w:r>
      <w:r w:rsidRPr="003A786C">
        <w:t xml:space="preserve"> providers and the reverse.</w:t>
      </w:r>
      <w:r w:rsidR="00AD724C">
        <w:br w:type="page"/>
      </w:r>
    </w:p>
    <w:p w14:paraId="6F99C3E4" w14:textId="77777777" w:rsidR="00000DD1" w:rsidRPr="003A786C" w:rsidRDefault="00000DD1" w:rsidP="00000DD1">
      <w:pPr>
        <w:pStyle w:val="ListParagraph"/>
        <w:numPr>
          <w:ilvl w:val="0"/>
          <w:numId w:val="3"/>
        </w:numPr>
        <w:suppressAutoHyphens/>
        <w:spacing w:after="80" w:line="276" w:lineRule="auto"/>
        <w:contextualSpacing w:val="0"/>
      </w:pPr>
      <w:r w:rsidRPr="003A786C">
        <w:lastRenderedPageBreak/>
        <w:t xml:space="preserve">Remove the requirement that otherwise qualified providers of multiple lines of service maintain separate service locations for each line of business among the four provider types (DME, </w:t>
      </w:r>
      <w:r>
        <w:t>OXY</w:t>
      </w:r>
      <w:r w:rsidRPr="003A786C">
        <w:t xml:space="preserve">, </w:t>
      </w:r>
      <w:r>
        <w:t>ORT</w:t>
      </w:r>
      <w:r w:rsidRPr="003A786C">
        <w:t>, or</w:t>
      </w:r>
      <w:r>
        <w:t xml:space="preserve"> PRT</w:t>
      </w:r>
      <w:r w:rsidRPr="003A786C">
        <w:t xml:space="preserve"> services). </w:t>
      </w:r>
    </w:p>
    <w:p w14:paraId="78FD0600" w14:textId="18B88DB7" w:rsidR="00000DD1" w:rsidRPr="00C81BF2" w:rsidRDefault="00000DD1" w:rsidP="00000DD1">
      <w:pPr>
        <w:pStyle w:val="ListParagraph"/>
        <w:numPr>
          <w:ilvl w:val="0"/>
          <w:numId w:val="3"/>
        </w:numPr>
        <w:suppressAutoHyphens/>
        <w:spacing w:after="80" w:line="276" w:lineRule="auto"/>
        <w:contextualSpacing w:val="0"/>
      </w:pPr>
      <w:r w:rsidRPr="003A786C">
        <w:t xml:space="preserve">Clarify </w:t>
      </w:r>
      <w:r>
        <w:t xml:space="preserve">that </w:t>
      </w:r>
      <w:r w:rsidRPr="003A786C">
        <w:t xml:space="preserve">the agency policy regarding the circumstance in which MassHealth-enrolled pharmacy providers may enroll with a DME or </w:t>
      </w:r>
      <w:r>
        <w:t>OXY</w:t>
      </w:r>
      <w:r w:rsidRPr="003A786C">
        <w:t xml:space="preserve"> services provider specialty</w:t>
      </w:r>
      <w:r>
        <w:t xml:space="preserve"> continues and is unchanged</w:t>
      </w:r>
      <w:r w:rsidRPr="003A786C">
        <w:t>. See 130 CMR 409.404(C)</w:t>
      </w:r>
      <w:r>
        <w:t>.</w:t>
      </w:r>
    </w:p>
    <w:p w14:paraId="44269547" w14:textId="294CF069" w:rsidR="00000DD1" w:rsidRPr="00511593" w:rsidRDefault="00000DD1" w:rsidP="00AD724C">
      <w:pPr>
        <w:pStyle w:val="Heading2"/>
      </w:pPr>
      <w:r w:rsidRPr="00511593">
        <w:t>S</w:t>
      </w:r>
      <w:r w:rsidR="00AD724C">
        <w:t>ubmission of Applications</w:t>
      </w:r>
    </w:p>
    <w:p w14:paraId="311E27A0" w14:textId="16DF2A9B" w:rsidR="00000DD1" w:rsidRPr="00AD724C" w:rsidRDefault="00000DD1" w:rsidP="00AD724C">
      <w:pPr>
        <w:pStyle w:val="NoSpacing"/>
        <w:rPr>
          <w:rFonts w:ascii="Arial" w:hAnsi="Arial" w:cs="Arial"/>
        </w:rPr>
      </w:pPr>
      <w:r w:rsidRPr="00AD724C">
        <w:rPr>
          <w:rFonts w:ascii="Arial" w:hAnsi="Arial" w:cs="Arial"/>
        </w:rPr>
        <w:t xml:space="preserve">Applications for </w:t>
      </w:r>
      <w:r w:rsidR="009F6227">
        <w:rPr>
          <w:rFonts w:ascii="Arial" w:hAnsi="Arial" w:cs="Arial"/>
        </w:rPr>
        <w:t>n</w:t>
      </w:r>
      <w:r w:rsidRPr="00AD724C">
        <w:rPr>
          <w:rFonts w:ascii="Arial" w:hAnsi="Arial" w:cs="Arial"/>
        </w:rPr>
        <w:t xml:space="preserve">ew </w:t>
      </w:r>
      <w:r w:rsidR="009F6227">
        <w:rPr>
          <w:rFonts w:ascii="Arial" w:hAnsi="Arial" w:cs="Arial"/>
        </w:rPr>
        <w:t>a</w:t>
      </w:r>
      <w:r w:rsidRPr="00AD724C">
        <w:rPr>
          <w:rFonts w:ascii="Arial" w:hAnsi="Arial" w:cs="Arial"/>
        </w:rPr>
        <w:t xml:space="preserve">pplicants or </w:t>
      </w:r>
      <w:r w:rsidR="009F6227">
        <w:rPr>
          <w:rFonts w:ascii="Arial" w:hAnsi="Arial" w:cs="Arial"/>
        </w:rPr>
        <w:t>e</w:t>
      </w:r>
      <w:r w:rsidRPr="00AD724C">
        <w:rPr>
          <w:rFonts w:ascii="Arial" w:hAnsi="Arial" w:cs="Arial"/>
        </w:rPr>
        <w:t xml:space="preserve">xisting </w:t>
      </w:r>
      <w:r w:rsidR="009F6227">
        <w:rPr>
          <w:rFonts w:ascii="Arial" w:hAnsi="Arial" w:cs="Arial"/>
        </w:rPr>
        <w:t>p</w:t>
      </w:r>
      <w:r w:rsidRPr="00AD724C">
        <w:rPr>
          <w:rFonts w:ascii="Arial" w:hAnsi="Arial" w:cs="Arial"/>
        </w:rPr>
        <w:t>roviders can be submitted</w:t>
      </w:r>
    </w:p>
    <w:p w14:paraId="6CE2E2CA" w14:textId="0A724225" w:rsidR="00000DD1" w:rsidRPr="00511593" w:rsidRDefault="00000DD1" w:rsidP="00AD724C">
      <w:pPr>
        <w:pStyle w:val="NoSpacing"/>
        <w:numPr>
          <w:ilvl w:val="0"/>
          <w:numId w:val="8"/>
        </w:numPr>
        <w:rPr>
          <w:rFonts w:ascii="Arial" w:hAnsi="Arial" w:cs="Arial"/>
          <w:b/>
          <w:bCs/>
        </w:rPr>
      </w:pPr>
      <w:r w:rsidRPr="00511593">
        <w:rPr>
          <w:rFonts w:ascii="Arial" w:hAnsi="Arial" w:cs="Arial"/>
        </w:rPr>
        <w:t>Through the MassHealth LTSS Provider Portal at the URL listed at the end of this Transmittal Letter</w:t>
      </w:r>
      <w:r w:rsidR="00A8450C">
        <w:rPr>
          <w:rFonts w:ascii="Arial" w:hAnsi="Arial" w:cs="Arial"/>
        </w:rPr>
        <w:t>,</w:t>
      </w:r>
    </w:p>
    <w:p w14:paraId="57234C07" w14:textId="4EEACB8F" w:rsidR="00000DD1" w:rsidRPr="00511593" w:rsidRDefault="00C41ECB" w:rsidP="00AD724C">
      <w:pPr>
        <w:pStyle w:val="NoSpacing"/>
        <w:numPr>
          <w:ilvl w:val="0"/>
          <w:numId w:val="8"/>
        </w:numPr>
        <w:rPr>
          <w:rFonts w:ascii="Arial" w:hAnsi="Arial" w:cs="Arial"/>
          <w:b/>
          <w:bCs/>
        </w:rPr>
      </w:pPr>
      <w:r>
        <w:rPr>
          <w:rFonts w:ascii="Arial" w:hAnsi="Arial" w:cs="Arial"/>
        </w:rPr>
        <w:t>By f</w:t>
      </w:r>
      <w:r w:rsidR="00000DD1" w:rsidRPr="00511593">
        <w:rPr>
          <w:rFonts w:ascii="Arial" w:hAnsi="Arial" w:cs="Arial"/>
        </w:rPr>
        <w:t>ollow</w:t>
      </w:r>
      <w:r>
        <w:rPr>
          <w:rFonts w:ascii="Arial" w:hAnsi="Arial" w:cs="Arial"/>
        </w:rPr>
        <w:t>ing</w:t>
      </w:r>
      <w:r w:rsidR="00000DD1" w:rsidRPr="00511593">
        <w:rPr>
          <w:rFonts w:ascii="Arial" w:hAnsi="Arial" w:cs="Arial"/>
        </w:rPr>
        <w:t xml:space="preserve"> instructions to complete the provider application process; or</w:t>
      </w:r>
    </w:p>
    <w:p w14:paraId="00289112" w14:textId="48C1DA12" w:rsidR="00000DD1" w:rsidRPr="00511593" w:rsidRDefault="00C41ECB" w:rsidP="00AD724C">
      <w:pPr>
        <w:pStyle w:val="NoSpacing"/>
        <w:numPr>
          <w:ilvl w:val="0"/>
          <w:numId w:val="8"/>
        </w:numPr>
        <w:rPr>
          <w:rFonts w:ascii="Arial" w:hAnsi="Arial" w:cs="Arial"/>
          <w:b/>
          <w:bCs/>
        </w:rPr>
      </w:pPr>
      <w:r>
        <w:rPr>
          <w:rFonts w:ascii="Arial" w:hAnsi="Arial" w:cs="Arial"/>
        </w:rPr>
        <w:t>By f</w:t>
      </w:r>
      <w:r w:rsidR="00000DD1" w:rsidRPr="00511593">
        <w:rPr>
          <w:rFonts w:ascii="Arial" w:hAnsi="Arial" w:cs="Arial"/>
        </w:rPr>
        <w:t>illing out a paper application and submitting via email, fax, or mail to the addresses listed at the end of this Transmittal Letter</w:t>
      </w:r>
      <w:r w:rsidR="00200713">
        <w:rPr>
          <w:rFonts w:ascii="Arial" w:hAnsi="Arial" w:cs="Arial"/>
        </w:rPr>
        <w:t>.</w:t>
      </w:r>
    </w:p>
    <w:p w14:paraId="7CEC5863" w14:textId="1F7F2233" w:rsidR="00000DD1" w:rsidRPr="00AD724C" w:rsidRDefault="00000DD1" w:rsidP="00AD724C">
      <w:pPr>
        <w:pStyle w:val="NoSpacing"/>
        <w:spacing w:before="120"/>
        <w:rPr>
          <w:rFonts w:ascii="Arial" w:hAnsi="Arial" w:cs="Arial"/>
        </w:rPr>
      </w:pPr>
      <w:r w:rsidRPr="00AD724C">
        <w:rPr>
          <w:rFonts w:ascii="Arial" w:hAnsi="Arial" w:cs="Arial"/>
        </w:rPr>
        <w:t xml:space="preserve">Applicant enrolling with a </w:t>
      </w:r>
      <w:r w:rsidRPr="00C41ECB">
        <w:rPr>
          <w:rFonts w:ascii="Arial" w:hAnsi="Arial" w:cs="Arial"/>
          <w:b/>
          <w:bCs/>
        </w:rPr>
        <w:t>single</w:t>
      </w:r>
      <w:r w:rsidRPr="00AD724C">
        <w:rPr>
          <w:rFonts w:ascii="Arial" w:hAnsi="Arial" w:cs="Arial"/>
        </w:rPr>
        <w:t xml:space="preserve"> location</w:t>
      </w:r>
      <w:r w:rsidR="0075501C">
        <w:rPr>
          <w:rFonts w:ascii="Arial" w:hAnsi="Arial" w:cs="Arial"/>
        </w:rPr>
        <w:t xml:space="preserve"> must</w:t>
      </w:r>
    </w:p>
    <w:p w14:paraId="1207CDA5" w14:textId="6B4FCD33" w:rsidR="00000DD1" w:rsidRPr="00511593" w:rsidRDefault="00000DD1" w:rsidP="00AD724C">
      <w:pPr>
        <w:pStyle w:val="ListParagraph"/>
        <w:numPr>
          <w:ilvl w:val="0"/>
          <w:numId w:val="9"/>
        </w:numPr>
        <w:tabs>
          <w:tab w:val="right" w:pos="720"/>
          <w:tab w:val="left" w:pos="1080"/>
          <w:tab w:val="left" w:pos="5400"/>
        </w:tabs>
        <w:suppressAutoHyphens/>
        <w:spacing w:after="160" w:line="256" w:lineRule="auto"/>
      </w:pPr>
      <w:r w:rsidRPr="00511593">
        <w:t>Complete a MassHealth provider enrollment application and identify the provider types (PT) they wish to enroll at the service location (DME, OXY, ORT, or PRT)</w:t>
      </w:r>
      <w:r w:rsidR="0075501C">
        <w:t>, and</w:t>
      </w:r>
    </w:p>
    <w:p w14:paraId="5068FA33" w14:textId="77777777" w:rsidR="00000DD1" w:rsidRPr="00511593" w:rsidRDefault="00000DD1" w:rsidP="00AD724C">
      <w:pPr>
        <w:pStyle w:val="ListParagraph"/>
        <w:numPr>
          <w:ilvl w:val="0"/>
          <w:numId w:val="9"/>
        </w:numPr>
        <w:spacing w:after="160" w:line="256" w:lineRule="auto"/>
      </w:pPr>
      <w:r w:rsidRPr="00511593">
        <w:t xml:space="preserve">Complete a supplemental form for each PT identified on the application for the single service location.  </w:t>
      </w:r>
    </w:p>
    <w:p w14:paraId="23C0A906" w14:textId="5C604401" w:rsidR="00000DD1" w:rsidRPr="00AD724C" w:rsidRDefault="00000DD1" w:rsidP="00AD724C">
      <w:pPr>
        <w:pStyle w:val="NoSpacing"/>
        <w:spacing w:before="120"/>
        <w:rPr>
          <w:rFonts w:ascii="Arial" w:hAnsi="Arial" w:cs="Arial"/>
        </w:rPr>
      </w:pPr>
      <w:r w:rsidRPr="00AD724C">
        <w:rPr>
          <w:rFonts w:ascii="Arial" w:hAnsi="Arial" w:cs="Arial"/>
        </w:rPr>
        <w:t xml:space="preserve">Provider enrolling with </w:t>
      </w:r>
      <w:r w:rsidRPr="00C41ECB">
        <w:rPr>
          <w:rFonts w:ascii="Arial" w:hAnsi="Arial" w:cs="Arial"/>
          <w:b/>
          <w:bCs/>
        </w:rPr>
        <w:t>multiple</w:t>
      </w:r>
      <w:r w:rsidRPr="00AD724C">
        <w:rPr>
          <w:rFonts w:ascii="Arial" w:hAnsi="Arial" w:cs="Arial"/>
        </w:rPr>
        <w:t xml:space="preserve"> locations</w:t>
      </w:r>
      <w:r w:rsidR="0075501C">
        <w:rPr>
          <w:rFonts w:ascii="Arial" w:hAnsi="Arial" w:cs="Arial"/>
        </w:rPr>
        <w:t xml:space="preserve"> must</w:t>
      </w:r>
      <w:r w:rsidRPr="00AD724C">
        <w:rPr>
          <w:rFonts w:ascii="Arial" w:hAnsi="Arial" w:cs="Arial"/>
        </w:rPr>
        <w:t xml:space="preserve">  </w:t>
      </w:r>
    </w:p>
    <w:p w14:paraId="31210939" w14:textId="42F60055" w:rsidR="00000DD1" w:rsidRPr="00511593" w:rsidRDefault="00000DD1" w:rsidP="00AD724C">
      <w:pPr>
        <w:pStyle w:val="ListParagraph"/>
        <w:numPr>
          <w:ilvl w:val="0"/>
          <w:numId w:val="10"/>
        </w:numPr>
        <w:spacing w:after="160" w:line="256" w:lineRule="auto"/>
      </w:pPr>
      <w:r w:rsidRPr="00511593">
        <w:t xml:space="preserve">Complete a MassHealth provider enrollment application </w:t>
      </w:r>
      <w:r w:rsidR="00D82A90">
        <w:t xml:space="preserve">listing </w:t>
      </w:r>
      <w:r w:rsidRPr="00AD724C">
        <w:rPr>
          <w:b/>
          <w:bCs/>
        </w:rPr>
        <w:t>each location</w:t>
      </w:r>
      <w:r w:rsidRPr="00511593">
        <w:t xml:space="preserve"> and identify each of the PT they wish to enroll (DME, O</w:t>
      </w:r>
      <w:r>
        <w:t>XY</w:t>
      </w:r>
      <w:r w:rsidRPr="00511593">
        <w:t>, ORT, or PRT) at each service location</w:t>
      </w:r>
      <w:r w:rsidR="0075501C">
        <w:t>, and</w:t>
      </w:r>
    </w:p>
    <w:p w14:paraId="5B6B9277" w14:textId="77777777" w:rsidR="00000DD1" w:rsidRPr="00AD724C" w:rsidRDefault="00000DD1" w:rsidP="00AD724C">
      <w:pPr>
        <w:pStyle w:val="ListParagraph"/>
        <w:numPr>
          <w:ilvl w:val="0"/>
          <w:numId w:val="10"/>
        </w:numPr>
        <w:spacing w:after="160" w:line="256" w:lineRule="auto"/>
        <w:rPr>
          <w:b/>
          <w:bCs/>
        </w:rPr>
      </w:pPr>
      <w:r w:rsidRPr="00511593">
        <w:t xml:space="preserve">Complete the appropriate supplemental form for each provider type identified on the application for </w:t>
      </w:r>
      <w:r w:rsidRPr="00AD724C">
        <w:rPr>
          <w:b/>
          <w:bCs/>
        </w:rPr>
        <w:t>each</w:t>
      </w:r>
      <w:r w:rsidRPr="00511593">
        <w:t xml:space="preserve"> service location.</w:t>
      </w:r>
    </w:p>
    <w:p w14:paraId="2845A179" w14:textId="741DCDE6" w:rsidR="00000DD1" w:rsidRPr="00AD724C" w:rsidRDefault="00000DD1" w:rsidP="00AD724C">
      <w:pPr>
        <w:pStyle w:val="NoSpacing"/>
        <w:rPr>
          <w:rFonts w:ascii="Arial" w:hAnsi="Arial" w:cs="Arial"/>
        </w:rPr>
      </w:pPr>
      <w:r w:rsidRPr="00AD724C">
        <w:rPr>
          <w:rFonts w:ascii="Arial" w:hAnsi="Arial" w:cs="Arial"/>
        </w:rPr>
        <w:t>Existing MassHealth provider requesting to add a PT to a service location</w:t>
      </w:r>
      <w:r w:rsidR="0075501C">
        <w:rPr>
          <w:rFonts w:ascii="Arial" w:hAnsi="Arial" w:cs="Arial"/>
        </w:rPr>
        <w:t xml:space="preserve"> must</w:t>
      </w:r>
      <w:r w:rsidRPr="00AD724C">
        <w:rPr>
          <w:rFonts w:ascii="Arial" w:hAnsi="Arial" w:cs="Arial"/>
        </w:rPr>
        <w:t xml:space="preserve"> </w:t>
      </w:r>
    </w:p>
    <w:p w14:paraId="12506CE3" w14:textId="7277948B" w:rsidR="00000DD1" w:rsidRPr="00511593" w:rsidRDefault="00000DD1" w:rsidP="00AD724C">
      <w:pPr>
        <w:pStyle w:val="ListParagraph"/>
        <w:numPr>
          <w:ilvl w:val="0"/>
          <w:numId w:val="11"/>
        </w:numPr>
        <w:spacing w:after="160" w:line="256" w:lineRule="auto"/>
      </w:pPr>
      <w:r w:rsidRPr="00511593">
        <w:t xml:space="preserve">Complete a MassHealth provider enrollment application </w:t>
      </w:r>
      <w:r w:rsidR="006211F8">
        <w:t>listing</w:t>
      </w:r>
      <w:r w:rsidR="006211F8" w:rsidRPr="00511593">
        <w:t xml:space="preserve"> </w:t>
      </w:r>
      <w:r w:rsidRPr="00511593">
        <w:t>each service location and identify the PT they wish to add to each service location</w:t>
      </w:r>
      <w:r w:rsidR="0075501C">
        <w:t xml:space="preserve"> and</w:t>
      </w:r>
      <w:r w:rsidRPr="00511593">
        <w:t xml:space="preserve">  </w:t>
      </w:r>
    </w:p>
    <w:p w14:paraId="326DF058" w14:textId="77777777" w:rsidR="00000DD1" w:rsidRPr="00AD724C" w:rsidRDefault="00000DD1" w:rsidP="00AD724C">
      <w:pPr>
        <w:pStyle w:val="ListParagraph"/>
        <w:numPr>
          <w:ilvl w:val="0"/>
          <w:numId w:val="11"/>
        </w:numPr>
        <w:spacing w:after="160" w:line="256" w:lineRule="auto"/>
        <w:rPr>
          <w:b/>
          <w:bCs/>
        </w:rPr>
      </w:pPr>
      <w:r w:rsidRPr="00511593">
        <w:t xml:space="preserve">Complete a supplemental form for each PT identified on the application for each service location. </w:t>
      </w:r>
    </w:p>
    <w:p w14:paraId="609DF31F" w14:textId="77777777" w:rsidR="00AD724C" w:rsidRDefault="00000DD1" w:rsidP="00AD724C">
      <w:pPr>
        <w:pStyle w:val="Heading2"/>
        <w:rPr>
          <w:rFonts w:eastAsiaTheme="minorHAnsi"/>
        </w:rPr>
      </w:pPr>
      <w:bookmarkStart w:id="3" w:name="_Hlk133999892"/>
      <w:r w:rsidRPr="00511593">
        <w:rPr>
          <w:rFonts w:eastAsiaTheme="minorHAnsi"/>
        </w:rPr>
        <w:t>B</w:t>
      </w:r>
      <w:r w:rsidR="00AD724C">
        <w:rPr>
          <w:rFonts w:eastAsiaTheme="minorHAnsi"/>
        </w:rPr>
        <w:t xml:space="preserve">illing Instructions </w:t>
      </w:r>
    </w:p>
    <w:p w14:paraId="2E6AF1F6" w14:textId="0260D5E8" w:rsidR="00000DD1" w:rsidRPr="00511593" w:rsidRDefault="00000DD1" w:rsidP="00AD724C">
      <w:pPr>
        <w:spacing w:after="160" w:line="259" w:lineRule="auto"/>
        <w:rPr>
          <w:rFonts w:ascii="Arial" w:eastAsiaTheme="minorHAnsi" w:hAnsi="Arial" w:cs="Arial"/>
          <w:sz w:val="22"/>
          <w:szCs w:val="22"/>
        </w:rPr>
      </w:pPr>
      <w:r w:rsidRPr="00511593">
        <w:rPr>
          <w:rFonts w:ascii="Arial" w:eastAsiaTheme="minorHAnsi" w:hAnsi="Arial" w:cs="Arial"/>
          <w:sz w:val="22"/>
          <w:szCs w:val="22"/>
        </w:rPr>
        <w:t xml:space="preserve">Upon approval of a provider’s application, </w:t>
      </w:r>
      <w:r w:rsidR="00C001AE">
        <w:rPr>
          <w:rFonts w:ascii="Arial" w:eastAsiaTheme="minorHAnsi" w:hAnsi="Arial" w:cs="Arial"/>
          <w:sz w:val="22"/>
          <w:szCs w:val="22"/>
        </w:rPr>
        <w:t>a</w:t>
      </w:r>
      <w:r w:rsidR="00814418">
        <w:rPr>
          <w:rFonts w:ascii="Arial" w:eastAsiaTheme="minorHAnsi" w:hAnsi="Arial" w:cs="Arial"/>
          <w:sz w:val="22"/>
          <w:szCs w:val="22"/>
        </w:rPr>
        <w:t xml:space="preserve"> </w:t>
      </w:r>
      <w:r>
        <w:rPr>
          <w:rFonts w:ascii="Arial" w:eastAsiaTheme="minorHAnsi" w:hAnsi="Arial" w:cs="Arial"/>
          <w:sz w:val="22"/>
          <w:szCs w:val="22"/>
        </w:rPr>
        <w:t xml:space="preserve">Provider </w:t>
      </w:r>
      <w:r w:rsidRPr="00511593">
        <w:rPr>
          <w:rFonts w:ascii="Arial" w:eastAsiaTheme="minorHAnsi" w:hAnsi="Arial" w:cs="Arial"/>
          <w:sz w:val="22"/>
          <w:szCs w:val="22"/>
        </w:rPr>
        <w:t>Identification/Service Location number (PID/SL)</w:t>
      </w:r>
      <w:r>
        <w:rPr>
          <w:rFonts w:ascii="Arial" w:eastAsiaTheme="minorHAnsi" w:hAnsi="Arial" w:cs="Arial"/>
          <w:sz w:val="22"/>
          <w:szCs w:val="22"/>
        </w:rPr>
        <w:t xml:space="preserve"> will be provided</w:t>
      </w:r>
      <w:r w:rsidRPr="00511593">
        <w:rPr>
          <w:rFonts w:ascii="Arial" w:eastAsiaTheme="minorHAnsi" w:hAnsi="Arial" w:cs="Arial"/>
          <w:sz w:val="22"/>
          <w:szCs w:val="22"/>
        </w:rPr>
        <w:t>.</w:t>
      </w:r>
    </w:p>
    <w:p w14:paraId="0CB97001" w14:textId="0D4F3E69" w:rsidR="00AD724C" w:rsidRPr="0068513C" w:rsidRDefault="00000DD1" w:rsidP="0068513C">
      <w:pPr>
        <w:spacing w:after="160" w:line="259" w:lineRule="auto"/>
        <w:rPr>
          <w:rFonts w:ascii="Arial" w:eastAsiaTheme="minorHAnsi" w:hAnsi="Arial" w:cs="Arial"/>
          <w:sz w:val="22"/>
          <w:szCs w:val="22"/>
        </w:rPr>
      </w:pPr>
      <w:r w:rsidRPr="0068513C">
        <w:rPr>
          <w:rFonts w:ascii="Arial" w:eastAsiaTheme="minorHAnsi" w:hAnsi="Arial" w:cs="Arial"/>
          <w:sz w:val="22"/>
          <w:szCs w:val="22"/>
        </w:rPr>
        <w:t xml:space="preserve">Providers will be able to use this PID/SL to bill </w:t>
      </w:r>
      <w:r w:rsidR="00814418">
        <w:rPr>
          <w:rFonts w:ascii="Arial" w:eastAsiaTheme="minorHAnsi" w:hAnsi="Arial" w:cs="Arial"/>
          <w:sz w:val="22"/>
          <w:szCs w:val="22"/>
        </w:rPr>
        <w:t xml:space="preserve">claims for </w:t>
      </w:r>
      <w:r w:rsidRPr="0068513C">
        <w:rPr>
          <w:rFonts w:ascii="Arial" w:eastAsiaTheme="minorHAnsi" w:hAnsi="Arial" w:cs="Arial"/>
          <w:sz w:val="22"/>
          <w:szCs w:val="22"/>
        </w:rPr>
        <w:t xml:space="preserve">the PT associated with each service location using the PID/SL linked to that location.  </w:t>
      </w:r>
    </w:p>
    <w:p w14:paraId="0FE53171" w14:textId="445FA025" w:rsidR="00000DD1" w:rsidRPr="00AD724C" w:rsidRDefault="00000DD1" w:rsidP="00AD724C">
      <w:pPr>
        <w:pStyle w:val="ListParagraph"/>
        <w:numPr>
          <w:ilvl w:val="0"/>
          <w:numId w:val="7"/>
        </w:numPr>
        <w:spacing w:after="0"/>
        <w:rPr>
          <w:rFonts w:eastAsiaTheme="minorHAnsi"/>
        </w:rPr>
      </w:pPr>
      <w:r w:rsidRPr="00AD724C">
        <w:rPr>
          <w:rFonts w:eastAsiaTheme="minorHAnsi"/>
        </w:rPr>
        <w:t>Example:</w:t>
      </w:r>
      <w:r w:rsidR="00AD724C">
        <w:rPr>
          <w:rFonts w:eastAsiaTheme="minorHAnsi"/>
        </w:rPr>
        <w:tab/>
      </w:r>
      <w:r w:rsidRPr="00AD724C">
        <w:rPr>
          <w:rFonts w:eastAsiaTheme="minorHAnsi"/>
        </w:rPr>
        <w:t xml:space="preserve">Service </w:t>
      </w:r>
      <w:r w:rsidR="00C41ECB">
        <w:rPr>
          <w:rFonts w:eastAsiaTheme="minorHAnsi"/>
        </w:rPr>
        <w:t>L</w:t>
      </w:r>
      <w:r w:rsidRPr="00AD724C">
        <w:rPr>
          <w:rFonts w:eastAsiaTheme="minorHAnsi"/>
        </w:rPr>
        <w:t>ocation 1:  123456789A</w:t>
      </w:r>
    </w:p>
    <w:p w14:paraId="66A66FE6" w14:textId="6C0D1766" w:rsidR="00000DD1" w:rsidRPr="00511593" w:rsidRDefault="00000DD1" w:rsidP="00AD724C">
      <w:pPr>
        <w:ind w:left="1440" w:firstLine="720"/>
        <w:rPr>
          <w:rFonts w:ascii="Arial" w:eastAsiaTheme="minorHAnsi" w:hAnsi="Arial" w:cs="Arial"/>
          <w:sz w:val="22"/>
          <w:szCs w:val="22"/>
        </w:rPr>
      </w:pPr>
      <w:r w:rsidRPr="00511593">
        <w:rPr>
          <w:rFonts w:ascii="Arial" w:eastAsiaTheme="minorHAnsi" w:hAnsi="Arial" w:cs="Arial"/>
          <w:sz w:val="22"/>
          <w:szCs w:val="22"/>
        </w:rPr>
        <w:t>Service Location 2:  123456789B</w:t>
      </w:r>
    </w:p>
    <w:p w14:paraId="1A1FBF12" w14:textId="400C3A5C" w:rsidR="00000DD1" w:rsidRDefault="00000DD1" w:rsidP="00AD724C">
      <w:pPr>
        <w:ind w:left="1440" w:firstLine="720"/>
        <w:rPr>
          <w:rFonts w:ascii="Arial" w:eastAsiaTheme="minorHAnsi" w:hAnsi="Arial" w:cs="Arial"/>
          <w:sz w:val="22"/>
          <w:szCs w:val="22"/>
        </w:rPr>
      </w:pPr>
      <w:r w:rsidRPr="00511593">
        <w:rPr>
          <w:rFonts w:ascii="Arial" w:eastAsiaTheme="minorHAnsi" w:hAnsi="Arial" w:cs="Arial"/>
          <w:sz w:val="22"/>
          <w:szCs w:val="22"/>
        </w:rPr>
        <w:t>Service Location 3:  123456789C</w:t>
      </w:r>
    </w:p>
    <w:bookmarkEnd w:id="3"/>
    <w:p w14:paraId="4EF1DA53" w14:textId="77777777" w:rsidR="00000DD1" w:rsidRPr="00511593" w:rsidRDefault="00000DD1" w:rsidP="00000DD1">
      <w:pPr>
        <w:rPr>
          <w:rFonts w:ascii="Arial" w:eastAsiaTheme="minorHAnsi" w:hAnsi="Arial" w:cs="Arial"/>
          <w:sz w:val="22"/>
          <w:szCs w:val="22"/>
        </w:rPr>
      </w:pPr>
    </w:p>
    <w:p w14:paraId="49A38AB9" w14:textId="77777777" w:rsidR="00AD724C" w:rsidRDefault="00AD724C" w:rsidP="00AD724C">
      <w:pPr>
        <w:pStyle w:val="Heading2"/>
      </w:pPr>
      <w:r>
        <w:br w:type="page"/>
      </w:r>
    </w:p>
    <w:p w14:paraId="2F517241" w14:textId="238F7EEA" w:rsidR="00000DD1" w:rsidRPr="00BD51B5" w:rsidRDefault="00000DD1" w:rsidP="00AD724C">
      <w:pPr>
        <w:pStyle w:val="Heading2"/>
      </w:pPr>
      <w:r w:rsidRPr="00BD51B5">
        <w:lastRenderedPageBreak/>
        <w:t>OXY Providers Previously Enrolled with a DME Specialty</w:t>
      </w:r>
    </w:p>
    <w:p w14:paraId="6298E1C1" w14:textId="582506B5" w:rsidR="00000DD1" w:rsidRPr="003A786C" w:rsidRDefault="00000DD1" w:rsidP="00000DD1">
      <w:pPr>
        <w:spacing w:after="120"/>
        <w:rPr>
          <w:rFonts w:ascii="Arial" w:hAnsi="Arial" w:cs="Arial"/>
          <w:sz w:val="22"/>
          <w:szCs w:val="22"/>
        </w:rPr>
      </w:pPr>
      <w:r w:rsidRPr="003A786C">
        <w:rPr>
          <w:rFonts w:ascii="Arial" w:hAnsi="Arial" w:cs="Arial"/>
          <w:sz w:val="22"/>
          <w:szCs w:val="22"/>
        </w:rPr>
        <w:t xml:space="preserve">Upon revalidation, </w:t>
      </w:r>
      <w:r>
        <w:rPr>
          <w:rFonts w:ascii="Arial" w:hAnsi="Arial" w:cs="Arial"/>
          <w:sz w:val="22"/>
          <w:szCs w:val="22"/>
        </w:rPr>
        <w:t>OXY</w:t>
      </w:r>
      <w:r w:rsidRPr="003A786C">
        <w:rPr>
          <w:rFonts w:ascii="Arial" w:hAnsi="Arial" w:cs="Arial"/>
          <w:sz w:val="22"/>
          <w:szCs w:val="22"/>
        </w:rPr>
        <w:t xml:space="preserve"> providers </w:t>
      </w:r>
      <w:r w:rsidR="00882ED6">
        <w:rPr>
          <w:rFonts w:ascii="Arial" w:hAnsi="Arial" w:cs="Arial"/>
          <w:sz w:val="22"/>
          <w:szCs w:val="22"/>
        </w:rPr>
        <w:t>who</w:t>
      </w:r>
      <w:r w:rsidR="00882ED6" w:rsidRPr="003A786C">
        <w:rPr>
          <w:rFonts w:ascii="Arial" w:hAnsi="Arial" w:cs="Arial"/>
          <w:sz w:val="22"/>
          <w:szCs w:val="22"/>
        </w:rPr>
        <w:t xml:space="preserve"> </w:t>
      </w:r>
      <w:r w:rsidRPr="003A786C">
        <w:rPr>
          <w:rFonts w:ascii="Arial" w:hAnsi="Arial" w:cs="Arial"/>
          <w:sz w:val="22"/>
          <w:szCs w:val="22"/>
        </w:rPr>
        <w:t xml:space="preserve">choose to continue to provide DME will need to complete a DME provider application. </w:t>
      </w:r>
    </w:p>
    <w:p w14:paraId="4990C500" w14:textId="77777777" w:rsidR="00000DD1" w:rsidRPr="00B34A8C" w:rsidRDefault="00000DD1" w:rsidP="00B34A8C">
      <w:pPr>
        <w:spacing w:after="120"/>
        <w:rPr>
          <w:rFonts w:ascii="Arial" w:hAnsi="Arial" w:cs="Arial"/>
          <w:sz w:val="22"/>
          <w:szCs w:val="22"/>
        </w:rPr>
      </w:pPr>
      <w:r w:rsidRPr="00B34A8C">
        <w:rPr>
          <w:rFonts w:ascii="Arial" w:hAnsi="Arial" w:cs="Arial"/>
          <w:sz w:val="22"/>
          <w:szCs w:val="22"/>
        </w:rPr>
        <w:t xml:space="preserve">Upon completing the required form, providers must list or attach all the DME product categories their organization is accredited to provide. Providers can only be enrolled in MassHealth to provide accredited products.  </w:t>
      </w:r>
    </w:p>
    <w:p w14:paraId="4C9CACA8" w14:textId="5778016E" w:rsidR="00000DD1" w:rsidRPr="003A786C" w:rsidRDefault="00000DD1" w:rsidP="00B34A8C">
      <w:pPr>
        <w:pStyle w:val="Heading2"/>
      </w:pPr>
      <w:r w:rsidRPr="003A786C">
        <w:t>Reminder: Provider Responsibility</w:t>
      </w:r>
      <w:r w:rsidR="00AD724C">
        <w:t xml:space="preserve">: </w:t>
      </w:r>
      <w:r>
        <w:t>130 CMR 409.405</w:t>
      </w:r>
    </w:p>
    <w:p w14:paraId="31988592" w14:textId="4D4E6362" w:rsidR="00000DD1" w:rsidRPr="00AD724C" w:rsidRDefault="00BC11F2" w:rsidP="00AD724C">
      <w:pPr>
        <w:spacing w:after="120"/>
        <w:rPr>
          <w:rFonts w:ascii="Arial" w:hAnsi="Arial" w:cs="Arial"/>
          <w:sz w:val="22"/>
          <w:szCs w:val="22"/>
        </w:rPr>
      </w:pPr>
      <w:bookmarkStart w:id="4" w:name="_Hlk133998706"/>
      <w:r>
        <w:rPr>
          <w:rFonts w:ascii="Arial" w:hAnsi="Arial" w:cs="Arial"/>
          <w:sz w:val="22"/>
          <w:szCs w:val="22"/>
        </w:rPr>
        <w:t>P</w:t>
      </w:r>
      <w:r w:rsidR="00000DD1" w:rsidRPr="00AD724C">
        <w:rPr>
          <w:rFonts w:ascii="Arial" w:hAnsi="Arial" w:cs="Arial"/>
          <w:sz w:val="22"/>
          <w:szCs w:val="22"/>
        </w:rPr>
        <w:t xml:space="preserve">roviders are reminded </w:t>
      </w:r>
      <w:bookmarkEnd w:id="4"/>
      <w:r w:rsidR="00000DD1" w:rsidRPr="00AD724C">
        <w:rPr>
          <w:rFonts w:ascii="Arial" w:hAnsi="Arial" w:cs="Arial"/>
          <w:sz w:val="22"/>
          <w:szCs w:val="22"/>
        </w:rPr>
        <w:t>that</w:t>
      </w:r>
      <w:r w:rsidR="00000DD1" w:rsidRPr="00AD724C">
        <w:rPr>
          <w:rFonts w:ascii="Arial" w:hAnsi="Arial" w:cs="Arial"/>
          <w:b/>
          <w:bCs/>
          <w:sz w:val="22"/>
          <w:szCs w:val="22"/>
        </w:rPr>
        <w:t xml:space="preserve"> </w:t>
      </w:r>
      <w:r w:rsidR="00000DD1" w:rsidRPr="00AD724C">
        <w:rPr>
          <w:rFonts w:ascii="Arial" w:hAnsi="Arial" w:cs="Arial"/>
          <w:sz w:val="22"/>
          <w:szCs w:val="22"/>
        </w:rPr>
        <w:t xml:space="preserve">they must notify MassHealth of any changes to </w:t>
      </w:r>
      <w:r>
        <w:rPr>
          <w:rFonts w:ascii="Arial" w:hAnsi="Arial" w:cs="Arial"/>
          <w:sz w:val="22"/>
          <w:szCs w:val="22"/>
        </w:rPr>
        <w:t>p</w:t>
      </w:r>
      <w:r w:rsidRPr="00AD724C">
        <w:rPr>
          <w:rFonts w:ascii="Arial" w:hAnsi="Arial" w:cs="Arial"/>
          <w:sz w:val="22"/>
          <w:szCs w:val="22"/>
        </w:rPr>
        <w:t xml:space="preserve">rovider contract </w:t>
      </w:r>
      <w:r w:rsidR="00000DD1" w:rsidRPr="00AD724C">
        <w:rPr>
          <w:rFonts w:ascii="Arial" w:hAnsi="Arial" w:cs="Arial"/>
          <w:sz w:val="22"/>
          <w:szCs w:val="22"/>
        </w:rPr>
        <w:t>information submitted in their provider applications. Specifically, in addition to 130 CMR 450.215 and 130 CMR 450.223, MassHealth calls providers’ attention to DME regulation</w:t>
      </w:r>
      <w:r w:rsidR="00000DD1" w:rsidRPr="00AD724C">
        <w:rPr>
          <w:rFonts w:ascii="Arial" w:hAnsi="Arial" w:cs="Arial"/>
          <w:b/>
          <w:bCs/>
          <w:sz w:val="22"/>
          <w:szCs w:val="22"/>
        </w:rPr>
        <w:t xml:space="preserve"> </w:t>
      </w:r>
      <w:r w:rsidR="00000DD1" w:rsidRPr="00AD724C">
        <w:rPr>
          <w:rFonts w:ascii="Arial" w:hAnsi="Arial" w:cs="Arial"/>
          <w:sz w:val="22"/>
          <w:szCs w:val="22"/>
        </w:rPr>
        <w:t>130 CMR 409.405(D) and (O), which require that providers:</w:t>
      </w:r>
    </w:p>
    <w:p w14:paraId="6079D507" w14:textId="5666F27B" w:rsidR="00000DD1" w:rsidRPr="00AD724C" w:rsidRDefault="00000DD1" w:rsidP="00AD724C">
      <w:pPr>
        <w:ind w:left="720"/>
        <w:rPr>
          <w:rFonts w:ascii="Arial" w:hAnsi="Arial" w:cs="Arial"/>
          <w:sz w:val="22"/>
          <w:szCs w:val="22"/>
        </w:rPr>
      </w:pPr>
      <w:r w:rsidRPr="00AD724C">
        <w:rPr>
          <w:rFonts w:ascii="Arial" w:hAnsi="Arial" w:cs="Arial"/>
          <w:sz w:val="22"/>
          <w:szCs w:val="22"/>
        </w:rPr>
        <w:t xml:space="preserve">(D) </w:t>
      </w:r>
      <w:r w:rsidR="00AD724C">
        <w:rPr>
          <w:rFonts w:ascii="Arial" w:hAnsi="Arial" w:cs="Arial"/>
          <w:sz w:val="22"/>
          <w:szCs w:val="22"/>
        </w:rPr>
        <w:t xml:space="preserve"> </w:t>
      </w:r>
      <w:r w:rsidRPr="00AD724C">
        <w:rPr>
          <w:rFonts w:ascii="Arial" w:hAnsi="Arial" w:cs="Arial"/>
          <w:sz w:val="22"/>
          <w:szCs w:val="22"/>
        </w:rPr>
        <w:t>except as provided in 130 CMR 409.405(O) regarding change in scope of service or business, notify the MassHealth agency in writing within 14 days of any changes in any of the information submitted in the provider application in accordance with 130 CMR 450.223(B) and 130 CMR 450.215(A) including, but not limited to, change of ownership, change of address, change in scope of the provider’s Medicare accreditation, and addition of, or reduction in service locations. The DME provider must maintain records of all such communications and transactions and make such records available to the MassHealth agency for review upon request.</w:t>
      </w:r>
    </w:p>
    <w:p w14:paraId="1C7D290B" w14:textId="569A97FE" w:rsidR="00000DD1" w:rsidRDefault="00AD724C" w:rsidP="00AD724C">
      <w:pPr>
        <w:pStyle w:val="Heading2"/>
      </w:pPr>
      <w:r>
        <w:t xml:space="preserve">. . . </w:t>
      </w:r>
    </w:p>
    <w:p w14:paraId="6ED30595" w14:textId="55201813" w:rsidR="00000DD1" w:rsidRPr="003A786C" w:rsidRDefault="00000DD1" w:rsidP="00AD724C">
      <w:pPr>
        <w:ind w:left="720"/>
        <w:rPr>
          <w:rFonts w:ascii="Arial" w:hAnsi="Arial" w:cs="Arial"/>
          <w:sz w:val="22"/>
          <w:szCs w:val="22"/>
        </w:rPr>
      </w:pPr>
      <w:r w:rsidRPr="00AD724C">
        <w:rPr>
          <w:rFonts w:ascii="Arial" w:hAnsi="Arial" w:cs="Arial"/>
          <w:sz w:val="22"/>
          <w:szCs w:val="22"/>
        </w:rPr>
        <w:t>(O)</w:t>
      </w:r>
      <w:r w:rsidRPr="003A786C">
        <w:rPr>
          <w:rFonts w:ascii="Arial" w:hAnsi="Arial" w:cs="Arial"/>
          <w:sz w:val="22"/>
          <w:szCs w:val="22"/>
        </w:rPr>
        <w:t xml:space="preserve"> </w:t>
      </w:r>
      <w:r w:rsidR="00AD724C">
        <w:rPr>
          <w:rFonts w:ascii="Arial" w:hAnsi="Arial" w:cs="Arial"/>
          <w:sz w:val="22"/>
          <w:szCs w:val="22"/>
        </w:rPr>
        <w:t xml:space="preserve"> </w:t>
      </w:r>
      <w:r w:rsidRPr="003A786C">
        <w:rPr>
          <w:rFonts w:ascii="Arial" w:hAnsi="Arial" w:cs="Arial"/>
          <w:sz w:val="22"/>
          <w:szCs w:val="22"/>
        </w:rPr>
        <w:t>provide MassHealth members and the MassHealth agency with written notification at least 60 days in advance of any change in the DME provider’s scope of business or services (for example, if a provider decides to no longer provide certain products, if the scope of the provider’s Medicare accreditation changes, or if a provider will be disenrolling as a MassHealth provider</w:t>
      </w:r>
      <w:r>
        <w:rPr>
          <w:rFonts w:ascii="Arial" w:hAnsi="Arial" w:cs="Arial"/>
          <w:sz w:val="22"/>
          <w:szCs w:val="22"/>
        </w:rPr>
        <w:t>)</w:t>
      </w:r>
      <w:r w:rsidRPr="003A786C">
        <w:rPr>
          <w:rFonts w:ascii="Arial" w:hAnsi="Arial" w:cs="Arial"/>
          <w:sz w:val="22"/>
          <w:szCs w:val="22"/>
        </w:rPr>
        <w:t xml:space="preserve">. Notification to the member must include </w:t>
      </w:r>
    </w:p>
    <w:p w14:paraId="308A0BEF" w14:textId="31DBCF80" w:rsidR="00000DD1" w:rsidRPr="003A786C" w:rsidRDefault="00000DD1" w:rsidP="00AD724C">
      <w:pPr>
        <w:ind w:left="1080"/>
        <w:rPr>
          <w:rFonts w:ascii="Arial" w:hAnsi="Arial" w:cs="Arial"/>
          <w:sz w:val="22"/>
          <w:szCs w:val="22"/>
        </w:rPr>
      </w:pPr>
      <w:r w:rsidRPr="003A786C">
        <w:rPr>
          <w:rFonts w:ascii="Arial" w:hAnsi="Arial" w:cs="Arial"/>
          <w:sz w:val="22"/>
          <w:szCs w:val="22"/>
        </w:rPr>
        <w:t xml:space="preserve">(1) </w:t>
      </w:r>
      <w:r w:rsidR="00AD724C">
        <w:rPr>
          <w:rFonts w:ascii="Arial" w:hAnsi="Arial" w:cs="Arial"/>
          <w:sz w:val="22"/>
          <w:szCs w:val="22"/>
        </w:rPr>
        <w:t xml:space="preserve"> </w:t>
      </w:r>
      <w:r w:rsidRPr="003A786C">
        <w:rPr>
          <w:rFonts w:ascii="Arial" w:hAnsi="Arial" w:cs="Arial"/>
          <w:sz w:val="22"/>
          <w:szCs w:val="22"/>
        </w:rPr>
        <w:t xml:space="preserve">a statement that the member can contact MassHealth Customer Service to request a list of DME providers in their area; and </w:t>
      </w:r>
    </w:p>
    <w:p w14:paraId="3AF88B65" w14:textId="58B4229D" w:rsidR="00000DD1" w:rsidRPr="003A786C" w:rsidRDefault="00000DD1" w:rsidP="00AD724C">
      <w:pPr>
        <w:ind w:left="1080"/>
        <w:rPr>
          <w:rFonts w:ascii="Arial" w:hAnsi="Arial" w:cs="Arial"/>
          <w:sz w:val="22"/>
          <w:szCs w:val="22"/>
        </w:rPr>
      </w:pPr>
      <w:r w:rsidRPr="003A786C">
        <w:rPr>
          <w:rFonts w:ascii="Arial" w:hAnsi="Arial" w:cs="Arial"/>
          <w:sz w:val="22"/>
          <w:szCs w:val="22"/>
        </w:rPr>
        <w:t xml:space="preserve">(2) </w:t>
      </w:r>
      <w:r w:rsidR="00AD724C">
        <w:rPr>
          <w:rFonts w:ascii="Arial" w:hAnsi="Arial" w:cs="Arial"/>
          <w:sz w:val="22"/>
          <w:szCs w:val="22"/>
        </w:rPr>
        <w:t xml:space="preserve"> </w:t>
      </w:r>
      <w:r w:rsidRPr="003A786C">
        <w:rPr>
          <w:rFonts w:ascii="Arial" w:hAnsi="Arial" w:cs="Arial"/>
          <w:sz w:val="22"/>
          <w:szCs w:val="22"/>
        </w:rPr>
        <w:t xml:space="preserve">if prior authorization is required for the service </w:t>
      </w:r>
    </w:p>
    <w:p w14:paraId="6C0864AD" w14:textId="11A0B4F5" w:rsidR="00000DD1" w:rsidRPr="003A786C" w:rsidRDefault="00000DD1" w:rsidP="00AD724C">
      <w:pPr>
        <w:ind w:left="1440"/>
        <w:rPr>
          <w:rFonts w:ascii="Arial" w:hAnsi="Arial" w:cs="Arial"/>
          <w:sz w:val="22"/>
          <w:szCs w:val="22"/>
        </w:rPr>
      </w:pPr>
      <w:r w:rsidRPr="003A786C">
        <w:rPr>
          <w:rFonts w:ascii="Arial" w:hAnsi="Arial" w:cs="Arial"/>
          <w:sz w:val="22"/>
          <w:szCs w:val="22"/>
        </w:rPr>
        <w:t>(a)</w:t>
      </w:r>
      <w:r w:rsidR="00AD724C">
        <w:rPr>
          <w:rFonts w:ascii="Arial" w:hAnsi="Arial" w:cs="Arial"/>
          <w:sz w:val="22"/>
          <w:szCs w:val="22"/>
        </w:rPr>
        <w:t xml:space="preserve"> </w:t>
      </w:r>
      <w:r w:rsidRPr="003A786C">
        <w:rPr>
          <w:rFonts w:ascii="Arial" w:hAnsi="Arial" w:cs="Arial"/>
          <w:sz w:val="22"/>
          <w:szCs w:val="22"/>
        </w:rPr>
        <w:t xml:space="preserve"> the number of non-billed units remaining on the PA; and </w:t>
      </w:r>
    </w:p>
    <w:p w14:paraId="190B2986" w14:textId="5D4ADF43" w:rsidR="00000DD1" w:rsidRPr="003A786C" w:rsidRDefault="00000DD1" w:rsidP="00AD724C">
      <w:pPr>
        <w:ind w:left="1440"/>
        <w:rPr>
          <w:rFonts w:ascii="Arial" w:hAnsi="Arial" w:cs="Arial"/>
          <w:sz w:val="22"/>
          <w:szCs w:val="22"/>
        </w:rPr>
      </w:pPr>
      <w:r w:rsidRPr="003A786C">
        <w:rPr>
          <w:rFonts w:ascii="Arial" w:hAnsi="Arial" w:cs="Arial"/>
          <w:sz w:val="22"/>
          <w:szCs w:val="22"/>
        </w:rPr>
        <w:t xml:space="preserve">(b) </w:t>
      </w:r>
      <w:r w:rsidR="00AD724C">
        <w:rPr>
          <w:rFonts w:ascii="Arial" w:hAnsi="Arial" w:cs="Arial"/>
          <w:sz w:val="22"/>
          <w:szCs w:val="22"/>
        </w:rPr>
        <w:t xml:space="preserve"> </w:t>
      </w:r>
      <w:r w:rsidRPr="003A786C">
        <w:rPr>
          <w:rFonts w:ascii="Arial" w:hAnsi="Arial" w:cs="Arial"/>
          <w:sz w:val="22"/>
          <w:szCs w:val="22"/>
        </w:rPr>
        <w:t>a copy of the original PA approval from MassHealth for the member to provide to the new DME provider.</w:t>
      </w:r>
    </w:p>
    <w:p w14:paraId="5C44CA14" w14:textId="77777777" w:rsidR="00000DD1" w:rsidRDefault="00000DD1" w:rsidP="00000DD1">
      <w:pPr>
        <w:rPr>
          <w:b/>
          <w:bCs/>
          <w:color w:val="4F81BD" w:themeColor="accent1"/>
          <w:sz w:val="22"/>
          <w:szCs w:val="22"/>
        </w:rPr>
      </w:pPr>
    </w:p>
    <w:p w14:paraId="2C0205B8" w14:textId="77777777" w:rsidR="003C4A8F" w:rsidRPr="00572C70" w:rsidRDefault="003C4A8F" w:rsidP="00AD724C">
      <w:pPr>
        <w:pStyle w:val="Heading2"/>
      </w:pPr>
      <w:r w:rsidRPr="00572C70">
        <w:t>MassHealth Website</w:t>
      </w: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3"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8D547E" w:rsidP="003C4A8F">
      <w:pPr>
        <w:tabs>
          <w:tab w:val="right" w:pos="720"/>
          <w:tab w:val="left" w:pos="1080"/>
          <w:tab w:val="left" w:pos="5400"/>
        </w:tabs>
        <w:suppressAutoHyphens/>
        <w:spacing w:line="260" w:lineRule="exact"/>
        <w:rPr>
          <w:rFonts w:ascii="Arial" w:hAnsi="Arial" w:cs="Arial"/>
          <w:sz w:val="22"/>
        </w:rPr>
      </w:pPr>
      <w:hyperlink r:id="rId14"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570C2FD1" w14:textId="77777777" w:rsidR="00572C70" w:rsidRDefault="00572C70" w:rsidP="00AD724C">
      <w:pPr>
        <w:pStyle w:val="Heading2"/>
      </w:pPr>
      <w:r>
        <w:br w:type="page"/>
      </w:r>
    </w:p>
    <w:p w14:paraId="489EE088" w14:textId="63268012" w:rsidR="00D0210B" w:rsidRPr="00D0210B" w:rsidRDefault="00D0210B" w:rsidP="00AD724C">
      <w:pPr>
        <w:pStyle w:val="Heading2"/>
      </w:pPr>
      <w:r w:rsidRPr="00D0210B">
        <w:lastRenderedPageBreak/>
        <w:t>Questions</w:t>
      </w:r>
    </w:p>
    <w:p w14:paraId="49801A8D" w14:textId="77777777" w:rsidR="000902E9" w:rsidRPr="00CE7DAB" w:rsidRDefault="000902E9" w:rsidP="00572C70">
      <w:pPr>
        <w:spacing w:after="120"/>
        <w:rPr>
          <w:rFonts w:ascii="Arial" w:hAnsi="Arial" w:cs="Arial"/>
          <w:sz w:val="22"/>
          <w:szCs w:val="22"/>
        </w:rPr>
      </w:pPr>
      <w:r w:rsidRPr="00CE7DAB">
        <w:rPr>
          <w:rFonts w:ascii="Arial" w:hAnsi="Arial" w:cs="Arial"/>
          <w:sz w:val="22"/>
          <w:szCs w:val="22"/>
        </w:rPr>
        <w:t>If you have any questions about the information in this transmittal letter, please contact the LTSS Provider Service Center.</w:t>
      </w:r>
    </w:p>
    <w:p w14:paraId="2F367E95" w14:textId="77777777" w:rsidR="000902E9" w:rsidRPr="00CE7DAB" w:rsidRDefault="000902E9" w:rsidP="00572C70">
      <w:pPr>
        <w:tabs>
          <w:tab w:val="right" w:pos="720"/>
          <w:tab w:val="left" w:pos="1080"/>
          <w:tab w:val="left" w:pos="5400"/>
        </w:tabs>
        <w:suppressAutoHyphens/>
        <w:spacing w:after="120" w:line="260" w:lineRule="exact"/>
        <w:rPr>
          <w:rFonts w:ascii="Arial" w:hAnsi="Arial" w:cs="Arial"/>
          <w:sz w:val="22"/>
          <w:szCs w:val="22"/>
        </w:rPr>
      </w:pPr>
      <w:r w:rsidRPr="00CE7DAB">
        <w:rPr>
          <w:rFonts w:ascii="Arial" w:hAnsi="Arial" w:cs="Arial"/>
          <w:sz w:val="22"/>
          <w:szCs w:val="22"/>
        </w:rPr>
        <w:t>The MassHealth LTSS Provider Service Center is open from 8 am to 6 pm ET, Monday through Friday, excluding holidays. LTSS providers should direct questions about this transmittal letter or other MassHealth LTSS Provider questions to the LTSS Third Party Administrator (TPA) as follows:</w:t>
      </w:r>
    </w:p>
    <w:p w14:paraId="58A2E85A" w14:textId="77777777" w:rsidR="000902E9" w:rsidRPr="00CE7DAB" w:rsidRDefault="000902E9" w:rsidP="000902E9">
      <w:pPr>
        <w:tabs>
          <w:tab w:val="right" w:pos="720"/>
          <w:tab w:val="left" w:pos="1080"/>
          <w:tab w:val="left" w:pos="5400"/>
        </w:tabs>
        <w:suppressAutoHyphens/>
        <w:spacing w:before="120" w:line="260" w:lineRule="exact"/>
        <w:ind w:left="180"/>
        <w:rPr>
          <w:rFonts w:ascii="Arial" w:hAnsi="Arial" w:cs="Arial"/>
          <w:sz w:val="22"/>
          <w:szCs w:val="22"/>
        </w:rPr>
      </w:pPr>
      <w:r w:rsidRPr="00CE7DAB">
        <w:rPr>
          <w:rFonts w:ascii="Arial" w:hAnsi="Arial" w:cs="Arial"/>
          <w:b/>
          <w:bCs/>
          <w:sz w:val="22"/>
          <w:szCs w:val="22"/>
        </w:rPr>
        <w:t>Phone:</w:t>
      </w:r>
      <w:r w:rsidRPr="00CE7DAB">
        <w:rPr>
          <w:rFonts w:ascii="Arial" w:hAnsi="Arial" w:cs="Arial"/>
          <w:b/>
          <w:bCs/>
          <w:sz w:val="22"/>
          <w:szCs w:val="22"/>
        </w:rPr>
        <w:tab/>
      </w:r>
      <w:r w:rsidRPr="00CE7DAB">
        <w:rPr>
          <w:rFonts w:ascii="Arial" w:hAnsi="Arial" w:cs="Arial"/>
          <w:bCs/>
          <w:sz w:val="22"/>
          <w:szCs w:val="22"/>
        </w:rPr>
        <w:t>Toll-free</w:t>
      </w:r>
      <w:r w:rsidRPr="00CE7DAB">
        <w:rPr>
          <w:rFonts w:ascii="Arial" w:hAnsi="Arial" w:cs="Arial"/>
          <w:sz w:val="22"/>
          <w:szCs w:val="22"/>
        </w:rPr>
        <w:t xml:space="preserve"> </w:t>
      </w:r>
      <w:r w:rsidRPr="00CE7DAB">
        <w:rPr>
          <w:rFonts w:ascii="Arial" w:hAnsi="Arial" w:cs="Arial"/>
          <w:bCs/>
          <w:sz w:val="22"/>
          <w:szCs w:val="22"/>
        </w:rPr>
        <w:t>(844) 368-5184</w:t>
      </w:r>
    </w:p>
    <w:p w14:paraId="7CB8B6CF" w14:textId="77777777" w:rsidR="000902E9" w:rsidRPr="00CE7DAB" w:rsidRDefault="000902E9" w:rsidP="000902E9">
      <w:pPr>
        <w:tabs>
          <w:tab w:val="right" w:pos="720"/>
          <w:tab w:val="left" w:pos="1080"/>
          <w:tab w:val="left" w:pos="5400"/>
        </w:tabs>
        <w:suppressAutoHyphens/>
        <w:spacing w:before="120" w:line="260" w:lineRule="exact"/>
        <w:ind w:left="180"/>
        <w:rPr>
          <w:rFonts w:ascii="Arial" w:hAnsi="Arial" w:cs="Arial"/>
          <w:sz w:val="22"/>
          <w:szCs w:val="22"/>
          <w:u w:val="single"/>
        </w:rPr>
      </w:pPr>
      <w:r w:rsidRPr="00CE7DAB">
        <w:rPr>
          <w:rFonts w:ascii="Arial" w:hAnsi="Arial" w:cs="Arial"/>
          <w:b/>
          <w:bCs/>
          <w:sz w:val="22"/>
          <w:szCs w:val="22"/>
        </w:rPr>
        <w:t xml:space="preserve">Email: </w:t>
      </w:r>
      <w:r w:rsidRPr="00CE7DAB">
        <w:rPr>
          <w:rFonts w:ascii="Arial" w:hAnsi="Arial" w:cs="Arial"/>
          <w:b/>
          <w:bCs/>
          <w:sz w:val="22"/>
          <w:szCs w:val="22"/>
        </w:rPr>
        <w:tab/>
      </w:r>
      <w:hyperlink r:id="rId15" w:history="1">
        <w:r w:rsidRPr="00CE7DAB">
          <w:rPr>
            <w:rStyle w:val="Hyperlink"/>
            <w:rFonts w:ascii="Arial" w:hAnsi="Arial" w:cs="Arial"/>
            <w:sz w:val="22"/>
            <w:szCs w:val="22"/>
          </w:rPr>
          <w:t>support@masshealthltss.com</w:t>
        </w:r>
      </w:hyperlink>
    </w:p>
    <w:p w14:paraId="554A158A" w14:textId="31D6A5DD" w:rsidR="000902E9" w:rsidRPr="00CE7DAB" w:rsidRDefault="000902E9" w:rsidP="000902E9">
      <w:pPr>
        <w:tabs>
          <w:tab w:val="right" w:pos="720"/>
          <w:tab w:val="left" w:pos="1080"/>
          <w:tab w:val="left" w:pos="5400"/>
        </w:tabs>
        <w:suppressAutoHyphens/>
        <w:spacing w:before="120" w:line="260" w:lineRule="exact"/>
        <w:ind w:left="180"/>
        <w:rPr>
          <w:rFonts w:ascii="Arial" w:hAnsi="Arial" w:cs="Arial"/>
          <w:sz w:val="22"/>
          <w:szCs w:val="22"/>
        </w:rPr>
      </w:pPr>
      <w:r w:rsidRPr="00CE7DAB">
        <w:rPr>
          <w:rFonts w:ascii="Arial" w:hAnsi="Arial" w:cs="Arial"/>
          <w:b/>
          <w:bCs/>
          <w:sz w:val="22"/>
          <w:szCs w:val="22"/>
        </w:rPr>
        <w:t xml:space="preserve">Portal: </w:t>
      </w:r>
      <w:r w:rsidRPr="00CE7DAB">
        <w:rPr>
          <w:rFonts w:ascii="Arial" w:hAnsi="Arial" w:cs="Arial"/>
          <w:b/>
          <w:bCs/>
          <w:sz w:val="22"/>
          <w:szCs w:val="22"/>
        </w:rPr>
        <w:tab/>
      </w:r>
      <w:hyperlink r:id="rId16" w:history="1">
        <w:r w:rsidR="001215CB" w:rsidRPr="0066222B">
          <w:rPr>
            <w:rStyle w:val="Hyperlink"/>
            <w:rFonts w:ascii="Arial" w:hAnsi="Arial" w:cs="Arial"/>
            <w:sz w:val="22"/>
            <w:szCs w:val="22"/>
          </w:rPr>
          <w:t>www.MassHealthLTSS.com</w:t>
        </w:r>
      </w:hyperlink>
      <w:r w:rsidR="001215CB">
        <w:rPr>
          <w:rFonts w:ascii="Arial" w:hAnsi="Arial" w:cs="Arial"/>
          <w:sz w:val="22"/>
          <w:szCs w:val="22"/>
        </w:rPr>
        <w:t xml:space="preserve"> </w:t>
      </w:r>
    </w:p>
    <w:p w14:paraId="1629302B" w14:textId="77777777" w:rsidR="000902E9" w:rsidRPr="00CE7DAB" w:rsidRDefault="000902E9" w:rsidP="000902E9">
      <w:pPr>
        <w:tabs>
          <w:tab w:val="right" w:pos="720"/>
          <w:tab w:val="left" w:pos="1080"/>
          <w:tab w:val="left" w:pos="5400"/>
        </w:tabs>
        <w:suppressAutoHyphens/>
        <w:spacing w:before="120" w:line="260" w:lineRule="exact"/>
        <w:ind w:left="180"/>
        <w:rPr>
          <w:rFonts w:ascii="Arial" w:hAnsi="Arial" w:cs="Arial"/>
          <w:sz w:val="22"/>
          <w:szCs w:val="22"/>
        </w:rPr>
      </w:pPr>
      <w:r w:rsidRPr="00CE7DAB">
        <w:rPr>
          <w:rFonts w:ascii="Arial" w:hAnsi="Arial" w:cs="Arial"/>
          <w:b/>
          <w:bCs/>
          <w:sz w:val="22"/>
          <w:szCs w:val="22"/>
        </w:rPr>
        <w:t>Mail:</w:t>
      </w:r>
      <w:r w:rsidRPr="00CE7DAB">
        <w:rPr>
          <w:rFonts w:ascii="Arial" w:hAnsi="Arial" w:cs="Arial"/>
          <w:b/>
          <w:bCs/>
          <w:sz w:val="22"/>
          <w:szCs w:val="22"/>
        </w:rPr>
        <w:tab/>
      </w:r>
      <w:r w:rsidRPr="00CE7DAB">
        <w:rPr>
          <w:rFonts w:ascii="Arial" w:hAnsi="Arial" w:cs="Arial"/>
          <w:sz w:val="22"/>
          <w:szCs w:val="22"/>
        </w:rPr>
        <w:tab/>
        <w:t>MassHealth LTSS</w:t>
      </w:r>
    </w:p>
    <w:p w14:paraId="45299DB7" w14:textId="77777777" w:rsidR="000902E9" w:rsidRPr="00CE7DAB" w:rsidRDefault="000902E9" w:rsidP="000902E9">
      <w:pPr>
        <w:tabs>
          <w:tab w:val="right" w:pos="720"/>
          <w:tab w:val="left" w:pos="1080"/>
          <w:tab w:val="left" w:pos="5400"/>
        </w:tabs>
        <w:suppressAutoHyphens/>
        <w:spacing w:line="260" w:lineRule="exact"/>
        <w:ind w:left="1080"/>
        <w:rPr>
          <w:rFonts w:ascii="Arial" w:hAnsi="Arial" w:cs="Arial"/>
          <w:sz w:val="22"/>
          <w:szCs w:val="22"/>
        </w:rPr>
      </w:pPr>
      <w:r w:rsidRPr="00CE7DAB">
        <w:rPr>
          <w:rFonts w:ascii="Arial" w:hAnsi="Arial" w:cs="Arial"/>
          <w:sz w:val="22"/>
          <w:szCs w:val="22"/>
        </w:rPr>
        <w:t>PO Box 159108</w:t>
      </w:r>
    </w:p>
    <w:p w14:paraId="689442E1" w14:textId="77777777" w:rsidR="000902E9" w:rsidRPr="00CE7DAB" w:rsidRDefault="000902E9" w:rsidP="000902E9">
      <w:pPr>
        <w:tabs>
          <w:tab w:val="right" w:pos="720"/>
          <w:tab w:val="left" w:pos="1080"/>
          <w:tab w:val="left" w:pos="5400"/>
        </w:tabs>
        <w:suppressAutoHyphens/>
        <w:spacing w:line="260" w:lineRule="exact"/>
        <w:ind w:left="1080"/>
        <w:rPr>
          <w:rFonts w:ascii="Arial" w:hAnsi="Arial" w:cs="Arial"/>
          <w:sz w:val="22"/>
          <w:szCs w:val="22"/>
        </w:rPr>
      </w:pPr>
      <w:r w:rsidRPr="00CE7DAB">
        <w:rPr>
          <w:rFonts w:ascii="Arial" w:hAnsi="Arial" w:cs="Arial"/>
          <w:sz w:val="22"/>
          <w:szCs w:val="22"/>
        </w:rPr>
        <w:t>Boston, MA 02215</w:t>
      </w:r>
    </w:p>
    <w:p w14:paraId="1AD6A3EE" w14:textId="77777777" w:rsidR="000902E9" w:rsidRPr="00CE7DAB" w:rsidRDefault="000902E9" w:rsidP="000902E9">
      <w:pPr>
        <w:tabs>
          <w:tab w:val="right" w:pos="720"/>
          <w:tab w:val="left" w:pos="1080"/>
          <w:tab w:val="left" w:pos="5400"/>
        </w:tabs>
        <w:suppressAutoHyphens/>
        <w:spacing w:before="120" w:line="260" w:lineRule="exact"/>
        <w:ind w:left="180"/>
        <w:rPr>
          <w:rFonts w:ascii="Arial" w:hAnsi="Arial" w:cs="Arial"/>
          <w:bCs/>
          <w:sz w:val="22"/>
          <w:szCs w:val="22"/>
        </w:rPr>
      </w:pPr>
      <w:r w:rsidRPr="00CE7DAB">
        <w:rPr>
          <w:rFonts w:ascii="Arial" w:hAnsi="Arial" w:cs="Arial"/>
          <w:b/>
          <w:bCs/>
          <w:sz w:val="22"/>
          <w:szCs w:val="22"/>
        </w:rPr>
        <w:t>FAX:</w:t>
      </w:r>
      <w:r w:rsidRPr="00CE7DAB">
        <w:rPr>
          <w:rFonts w:ascii="Arial" w:hAnsi="Arial" w:cs="Arial"/>
          <w:b/>
          <w:bCs/>
          <w:sz w:val="22"/>
          <w:szCs w:val="22"/>
        </w:rPr>
        <w:tab/>
      </w:r>
      <w:r w:rsidRPr="00CE7DAB">
        <w:rPr>
          <w:rFonts w:ascii="Arial" w:hAnsi="Arial" w:cs="Arial"/>
          <w:b/>
          <w:bCs/>
          <w:sz w:val="22"/>
          <w:szCs w:val="22"/>
        </w:rPr>
        <w:tab/>
      </w:r>
      <w:r w:rsidRPr="00CE7DAB">
        <w:rPr>
          <w:rFonts w:ascii="Arial" w:hAnsi="Arial" w:cs="Arial"/>
          <w:bCs/>
          <w:sz w:val="22"/>
          <w:szCs w:val="22"/>
        </w:rPr>
        <w:t>(888) 832-3006</w:t>
      </w:r>
    </w:p>
    <w:p w14:paraId="71024CE6" w14:textId="77777777" w:rsidR="000B17B0" w:rsidRDefault="000B17B0">
      <w:pPr>
        <w:widowControl w:val="0"/>
        <w:rPr>
          <w:rFonts w:ascii="Arial" w:hAnsi="Arial" w:cs="Arial"/>
          <w:sz w:val="22"/>
        </w:rPr>
      </w:pPr>
    </w:p>
    <w:p w14:paraId="004CFD6F" w14:textId="730162F0" w:rsidR="000B17B0" w:rsidRDefault="000B17B0">
      <w:pPr>
        <w:widowControl w:val="0"/>
        <w:rPr>
          <w:rFonts w:ascii="Arial" w:hAnsi="Arial" w:cs="Arial"/>
          <w:sz w:val="22"/>
        </w:rPr>
      </w:pPr>
      <w:r>
        <w:rPr>
          <w:rFonts w:ascii="Arial" w:hAnsi="Arial" w:cs="Arial"/>
          <w:sz w:val="22"/>
          <w:u w:val="single"/>
        </w:rPr>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579FDCC9" w14:textId="664AFD22" w:rsidR="000B17B0" w:rsidRPr="004A51D5" w:rsidRDefault="004A51D5">
      <w:pPr>
        <w:widowControl w:val="0"/>
        <w:tabs>
          <w:tab w:val="left" w:pos="360"/>
          <w:tab w:val="left" w:pos="720"/>
          <w:tab w:val="left" w:pos="1080"/>
        </w:tabs>
        <w:ind w:left="360"/>
        <w:rPr>
          <w:rFonts w:ascii="Arial" w:hAnsi="Arial" w:cs="Arial"/>
          <w:sz w:val="22"/>
        </w:rPr>
      </w:pPr>
      <w:r w:rsidRPr="004A51D5">
        <w:rPr>
          <w:rFonts w:ascii="Arial" w:hAnsi="Arial" w:cs="Arial"/>
          <w:sz w:val="22"/>
          <w:u w:val="single"/>
        </w:rPr>
        <w:t xml:space="preserve">Durable Medical Equipment </w:t>
      </w:r>
      <w:r w:rsidR="000B17B0" w:rsidRPr="004A51D5">
        <w:rPr>
          <w:rFonts w:ascii="Arial" w:hAnsi="Arial" w:cs="Arial"/>
          <w:sz w:val="22"/>
          <w:u w:val="single"/>
        </w:rPr>
        <w:t>Manual</w:t>
      </w:r>
    </w:p>
    <w:p w14:paraId="2AE5DF8A" w14:textId="77777777" w:rsidR="000B17B0" w:rsidRDefault="000B17B0">
      <w:pPr>
        <w:widowControl w:val="0"/>
        <w:tabs>
          <w:tab w:val="left" w:pos="360"/>
          <w:tab w:val="left" w:pos="720"/>
          <w:tab w:val="left" w:pos="1080"/>
        </w:tabs>
        <w:rPr>
          <w:rFonts w:ascii="Arial" w:hAnsi="Arial" w:cs="Arial"/>
          <w:sz w:val="22"/>
        </w:rPr>
      </w:pPr>
    </w:p>
    <w:p w14:paraId="4FBD86C6" w14:textId="068B47AB" w:rsidR="000B17B0"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4A51D5">
        <w:rPr>
          <w:rFonts w:ascii="Arial" w:hAnsi="Arial" w:cs="Arial"/>
          <w:sz w:val="22"/>
        </w:rPr>
        <w:t xml:space="preserve">4-3, 4-4, </w:t>
      </w:r>
      <w:r w:rsidR="00B347A6">
        <w:rPr>
          <w:rFonts w:ascii="Arial" w:hAnsi="Arial" w:cs="Arial"/>
          <w:sz w:val="22"/>
        </w:rPr>
        <w:t xml:space="preserve">and </w:t>
      </w:r>
      <w:r w:rsidR="004A51D5">
        <w:rPr>
          <w:rFonts w:ascii="Arial" w:hAnsi="Arial" w:cs="Arial"/>
          <w:sz w:val="22"/>
        </w:rPr>
        <w:t>4-7</w:t>
      </w:r>
      <w:r w:rsidR="00B347A6">
        <w:rPr>
          <w:rFonts w:ascii="Arial" w:hAnsi="Arial" w:cs="Arial"/>
          <w:sz w:val="22"/>
        </w:rPr>
        <w:t xml:space="preserve"> through </w:t>
      </w:r>
      <w:r w:rsidR="004A51D5">
        <w:rPr>
          <w:rFonts w:ascii="Arial" w:hAnsi="Arial" w:cs="Arial"/>
          <w:sz w:val="22"/>
        </w:rPr>
        <w:t>4-</w:t>
      </w:r>
      <w:r w:rsidR="00B347A6">
        <w:rPr>
          <w:rFonts w:ascii="Arial" w:hAnsi="Arial" w:cs="Arial"/>
          <w:sz w:val="22"/>
        </w:rPr>
        <w:t>1</w:t>
      </w:r>
      <w:r w:rsidR="00971E08">
        <w:rPr>
          <w:rFonts w:ascii="Arial" w:hAnsi="Arial" w:cs="Arial"/>
          <w:sz w:val="22"/>
        </w:rPr>
        <w:t>2</w:t>
      </w:r>
      <w:r w:rsidR="004A51D5">
        <w:rPr>
          <w:rFonts w:ascii="Arial" w:hAnsi="Arial" w:cs="Arial"/>
          <w:sz w:val="22"/>
        </w:rPr>
        <w:t>.</w:t>
      </w:r>
    </w:p>
    <w:p w14:paraId="34E84B5F" w14:textId="77777777" w:rsidR="000B17B0" w:rsidRDefault="000B17B0">
      <w:pPr>
        <w:widowControl w:val="0"/>
        <w:tabs>
          <w:tab w:val="left" w:pos="360"/>
          <w:tab w:val="left" w:pos="720"/>
          <w:tab w:val="left" w:pos="1080"/>
        </w:tabs>
        <w:rPr>
          <w:rFonts w:ascii="Arial" w:hAnsi="Arial" w:cs="Arial"/>
          <w:sz w:val="22"/>
        </w:rPr>
      </w:pPr>
    </w:p>
    <w:p w14:paraId="4EA05580" w14:textId="77777777"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77FCEF1B"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3D6DD652" w14:textId="77777777" w:rsidR="000B17B0" w:rsidRDefault="000B17B0">
      <w:pPr>
        <w:widowControl w:val="0"/>
        <w:tabs>
          <w:tab w:val="left" w:pos="360"/>
          <w:tab w:val="left" w:pos="720"/>
          <w:tab w:val="left" w:pos="1080"/>
        </w:tabs>
        <w:rPr>
          <w:rFonts w:ascii="Arial" w:hAnsi="Arial" w:cs="Arial"/>
          <w:sz w:val="22"/>
        </w:rPr>
      </w:pPr>
    </w:p>
    <w:p w14:paraId="3325C228" w14:textId="77777777" w:rsidR="004A51D5" w:rsidRPr="004A51D5" w:rsidRDefault="004A51D5" w:rsidP="004A51D5">
      <w:pPr>
        <w:widowControl w:val="0"/>
        <w:tabs>
          <w:tab w:val="left" w:pos="360"/>
          <w:tab w:val="left" w:pos="720"/>
          <w:tab w:val="left" w:pos="1080"/>
        </w:tabs>
        <w:ind w:left="360"/>
        <w:rPr>
          <w:rFonts w:ascii="Arial" w:hAnsi="Arial" w:cs="Arial"/>
          <w:sz w:val="22"/>
        </w:rPr>
      </w:pPr>
      <w:r w:rsidRPr="004A51D5">
        <w:rPr>
          <w:rFonts w:ascii="Arial" w:hAnsi="Arial" w:cs="Arial"/>
          <w:sz w:val="22"/>
          <w:u w:val="single"/>
        </w:rPr>
        <w:t>Durable Medical Equipment Manual</w:t>
      </w:r>
    </w:p>
    <w:p w14:paraId="2915C1C9" w14:textId="77777777" w:rsidR="000B17B0" w:rsidRDefault="000B17B0">
      <w:pPr>
        <w:widowControl w:val="0"/>
        <w:tabs>
          <w:tab w:val="left" w:pos="360"/>
          <w:tab w:val="left" w:pos="720"/>
          <w:tab w:val="left" w:pos="1080"/>
        </w:tabs>
        <w:rPr>
          <w:rFonts w:ascii="Arial" w:hAnsi="Arial" w:cs="Arial"/>
          <w:sz w:val="22"/>
        </w:rPr>
      </w:pPr>
    </w:p>
    <w:p w14:paraId="2C2DC577" w14:textId="1596D2CF" w:rsidR="004A51D5"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4A51D5">
        <w:rPr>
          <w:rFonts w:ascii="Arial" w:hAnsi="Arial" w:cs="Arial"/>
          <w:sz w:val="22"/>
        </w:rPr>
        <w:t xml:space="preserve">4-3, 4-4, </w:t>
      </w:r>
      <w:r w:rsidR="00B347A6">
        <w:rPr>
          <w:rFonts w:ascii="Arial" w:hAnsi="Arial" w:cs="Arial"/>
          <w:sz w:val="22"/>
        </w:rPr>
        <w:t xml:space="preserve">and </w:t>
      </w:r>
      <w:r w:rsidR="004A51D5">
        <w:rPr>
          <w:rFonts w:ascii="Arial" w:hAnsi="Arial" w:cs="Arial"/>
          <w:sz w:val="22"/>
        </w:rPr>
        <w:t>4-7</w:t>
      </w:r>
      <w:r w:rsidR="00B347A6">
        <w:rPr>
          <w:rFonts w:ascii="Arial" w:hAnsi="Arial" w:cs="Arial"/>
          <w:sz w:val="22"/>
        </w:rPr>
        <w:t xml:space="preserve"> through </w:t>
      </w:r>
      <w:r w:rsidR="004A51D5">
        <w:rPr>
          <w:rFonts w:ascii="Arial" w:hAnsi="Arial" w:cs="Arial"/>
          <w:sz w:val="22"/>
        </w:rPr>
        <w:t>4-</w:t>
      </w:r>
      <w:r w:rsidR="00B347A6">
        <w:rPr>
          <w:rFonts w:ascii="Arial" w:hAnsi="Arial" w:cs="Arial"/>
          <w:sz w:val="22"/>
        </w:rPr>
        <w:t>1</w:t>
      </w:r>
      <w:r w:rsidR="00971E08">
        <w:rPr>
          <w:rFonts w:ascii="Arial" w:hAnsi="Arial" w:cs="Arial"/>
          <w:sz w:val="22"/>
        </w:rPr>
        <w:t>2</w:t>
      </w:r>
      <w:r w:rsidR="004A51D5">
        <w:rPr>
          <w:rFonts w:ascii="Arial" w:hAnsi="Arial" w:cs="Arial"/>
          <w:sz w:val="22"/>
        </w:rPr>
        <w:t xml:space="preserve"> </w:t>
      </w:r>
      <w:r>
        <w:rPr>
          <w:rFonts w:ascii="Arial" w:hAnsi="Arial" w:cs="Arial"/>
          <w:sz w:val="22"/>
        </w:rPr>
        <w:t xml:space="preserve">— transmitted by Transmittal Letter </w:t>
      </w:r>
      <w:r w:rsidR="004A51D5">
        <w:rPr>
          <w:rFonts w:ascii="Arial" w:hAnsi="Arial" w:cs="Arial"/>
          <w:sz w:val="22"/>
        </w:rPr>
        <w:t>DME-39</w:t>
      </w:r>
    </w:p>
    <w:p w14:paraId="42B80107" w14:textId="217DEACD" w:rsidR="000B17B0" w:rsidRDefault="000B17B0">
      <w:pPr>
        <w:widowControl w:val="0"/>
        <w:tabs>
          <w:tab w:val="left" w:pos="360"/>
          <w:tab w:val="left" w:pos="720"/>
          <w:tab w:val="left" w:pos="1080"/>
        </w:tabs>
        <w:ind w:left="720"/>
        <w:rPr>
          <w:rFonts w:ascii="Arial" w:hAnsi="Arial" w:cs="Arial"/>
          <w:sz w:val="22"/>
        </w:rPr>
      </w:pPr>
    </w:p>
    <w:p w14:paraId="280C4E8C" w14:textId="0D543EC3" w:rsidR="000B17B0" w:rsidRDefault="000B17B0">
      <w:pPr>
        <w:widowControl w:val="0"/>
        <w:tabs>
          <w:tab w:val="right" w:pos="720"/>
          <w:tab w:val="left" w:pos="1080"/>
          <w:tab w:val="left" w:pos="5400"/>
        </w:tabs>
        <w:ind w:left="1080" w:hanging="1080"/>
      </w:pPr>
    </w:p>
    <w:p w14:paraId="1A14A021" w14:textId="77777777" w:rsidR="00552C5B" w:rsidRDefault="00552C5B">
      <w:pPr>
        <w:widowControl w:val="0"/>
        <w:tabs>
          <w:tab w:val="right" w:pos="720"/>
          <w:tab w:val="left" w:pos="1080"/>
          <w:tab w:val="left" w:pos="5400"/>
        </w:tabs>
        <w:ind w:left="1080" w:hanging="1080"/>
        <w:sectPr w:rsidR="00552C5B">
          <w:headerReference w:type="default" r:id="rId17"/>
          <w:endnotePr>
            <w:numFmt w:val="decimal"/>
          </w:endnotePr>
          <w:type w:val="continuous"/>
          <w:pgSz w:w="12240" w:h="15840"/>
          <w:pgMar w:top="1080" w:right="1440" w:bottom="432" w:left="1440" w:header="108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B644B" w:rsidRPr="002B61E2" w14:paraId="1C688AF6" w14:textId="77777777" w:rsidTr="006D4BD8">
        <w:trPr>
          <w:trHeight w:hRule="exact" w:val="864"/>
        </w:trPr>
        <w:tc>
          <w:tcPr>
            <w:tcW w:w="4080" w:type="dxa"/>
            <w:tcBorders>
              <w:bottom w:val="nil"/>
            </w:tcBorders>
          </w:tcPr>
          <w:p w14:paraId="2C8B32D4" w14:textId="77777777" w:rsidR="002B644B" w:rsidRPr="002B61E2" w:rsidRDefault="002B644B" w:rsidP="006D4BD8">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w:t>
            </w:r>
            <w:r w:rsidRPr="002B61E2">
              <w:rPr>
                <w:rFonts w:ascii="Arial" w:hAnsi="Arial" w:cs="Arial"/>
                <w:b/>
              </w:rPr>
              <w:t xml:space="preserve">ommonwealth </w:t>
            </w:r>
            <w:r>
              <w:rPr>
                <w:rFonts w:ascii="Arial" w:hAnsi="Arial" w:cs="Arial"/>
                <w:b/>
              </w:rPr>
              <w:t>o</w:t>
            </w:r>
            <w:r w:rsidRPr="002B61E2">
              <w:rPr>
                <w:rFonts w:ascii="Arial" w:hAnsi="Arial" w:cs="Arial"/>
                <w:b/>
              </w:rPr>
              <w:t>f Massachusetts</w:t>
            </w:r>
          </w:p>
          <w:p w14:paraId="7329ACE7" w14:textId="77777777" w:rsidR="002B644B" w:rsidRPr="002B61E2" w:rsidRDefault="002B644B"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0DB1B79" w14:textId="77777777" w:rsidR="002B644B" w:rsidRPr="002B61E2" w:rsidRDefault="002B644B"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0B9A6AF" w14:textId="77777777" w:rsidR="002B644B" w:rsidRPr="002B61E2" w:rsidRDefault="002B644B"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D3C441E" w14:textId="77777777" w:rsidR="002B644B" w:rsidRDefault="002B644B"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4C0E03BF" w14:textId="77777777" w:rsidR="002B644B" w:rsidRPr="002B61E2" w:rsidRDefault="002B644B"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50B28FDA" w14:textId="77777777" w:rsidR="002B644B" w:rsidRPr="002B61E2" w:rsidRDefault="002B644B"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D457363" w14:textId="77777777" w:rsidR="002B644B" w:rsidRPr="002B61E2" w:rsidRDefault="002B644B"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4-3</w:t>
            </w:r>
          </w:p>
        </w:tc>
      </w:tr>
      <w:tr w:rsidR="002B644B" w:rsidRPr="002B61E2" w14:paraId="0EFA8C52" w14:textId="77777777" w:rsidTr="006D4BD8">
        <w:trPr>
          <w:trHeight w:hRule="exact" w:val="864"/>
        </w:trPr>
        <w:tc>
          <w:tcPr>
            <w:tcW w:w="4080" w:type="dxa"/>
            <w:tcBorders>
              <w:top w:val="nil"/>
            </w:tcBorders>
            <w:vAlign w:val="center"/>
          </w:tcPr>
          <w:p w14:paraId="71A7CBB7" w14:textId="77777777" w:rsidR="002B644B" w:rsidRPr="002B61E2" w:rsidRDefault="002B644B" w:rsidP="006D4BD8">
            <w:pPr>
              <w:widowControl w:val="0"/>
              <w:tabs>
                <w:tab w:val="left" w:pos="936"/>
                <w:tab w:val="left" w:pos="1314"/>
                <w:tab w:val="left" w:pos="1692"/>
                <w:tab w:val="left" w:pos="2070"/>
              </w:tabs>
              <w:jc w:val="center"/>
              <w:rPr>
                <w:rFonts w:ascii="Arial" w:hAnsi="Arial" w:cs="Arial"/>
              </w:rPr>
            </w:pPr>
            <w:r w:rsidRPr="00B93975">
              <w:rPr>
                <w:rFonts w:ascii="Arial" w:hAnsi="Arial" w:cs="Arial"/>
              </w:rPr>
              <w:t>Durable Medical Equipment</w:t>
            </w:r>
            <w:r>
              <w:rPr>
                <w:rFonts w:ascii="Arial" w:hAnsi="Arial" w:cs="Arial"/>
              </w:rPr>
              <w:t xml:space="preserve"> </w:t>
            </w:r>
            <w:r w:rsidRPr="00B93975">
              <w:rPr>
                <w:rFonts w:ascii="Arial" w:hAnsi="Arial" w:cs="Arial"/>
              </w:rPr>
              <w:t>Manual</w:t>
            </w:r>
          </w:p>
        </w:tc>
        <w:tc>
          <w:tcPr>
            <w:tcW w:w="3750" w:type="dxa"/>
          </w:tcPr>
          <w:p w14:paraId="4D3F2F34" w14:textId="77777777" w:rsidR="002B644B" w:rsidRPr="003F6F4E" w:rsidRDefault="002B644B"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C02C452" w14:textId="77777777" w:rsidR="002B644B" w:rsidRPr="003F6F4E" w:rsidRDefault="002B644B"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DME-42</w:t>
            </w:r>
          </w:p>
        </w:tc>
        <w:tc>
          <w:tcPr>
            <w:tcW w:w="1771" w:type="dxa"/>
          </w:tcPr>
          <w:p w14:paraId="61323CE1" w14:textId="77777777" w:rsidR="002B644B" w:rsidRPr="003F6F4E" w:rsidRDefault="002B644B"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F565B54" w14:textId="77777777" w:rsidR="002B644B" w:rsidRPr="002B61E2" w:rsidRDefault="002B644B"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3CE5E15C" w14:textId="77777777" w:rsidR="002B644B" w:rsidRDefault="002B644B" w:rsidP="006D4BD8">
      <w:pPr>
        <w:tabs>
          <w:tab w:val="left" w:pos="900"/>
          <w:tab w:val="left" w:pos="1310"/>
          <w:tab w:val="left" w:pos="1699"/>
          <w:tab w:val="left" w:pos="2074"/>
        </w:tabs>
        <w:rPr>
          <w:sz w:val="22"/>
        </w:rPr>
      </w:pPr>
    </w:p>
    <w:p w14:paraId="5A034968" w14:textId="77777777" w:rsidR="002B644B" w:rsidRPr="000627AD" w:rsidRDefault="002B644B" w:rsidP="000B6018">
      <w:pPr>
        <w:tabs>
          <w:tab w:val="left" w:pos="900"/>
          <w:tab w:val="left" w:pos="1310"/>
          <w:tab w:val="left" w:pos="1699"/>
          <w:tab w:val="left" w:pos="2074"/>
        </w:tabs>
        <w:ind w:left="720"/>
        <w:rPr>
          <w:sz w:val="22"/>
          <w:u w:val="single"/>
        </w:rPr>
      </w:pPr>
      <w:r>
        <w:rPr>
          <w:sz w:val="22"/>
          <w:u w:val="single"/>
        </w:rPr>
        <w:t>DME and Oxygen Payment and Coverage Guideline Tool</w:t>
      </w:r>
      <w:r w:rsidRPr="00BB02EC">
        <w:rPr>
          <w:sz w:val="22"/>
        </w:rPr>
        <w:t xml:space="preserve"> </w:t>
      </w:r>
      <w:r>
        <w:rPr>
          <w:sz w:val="22"/>
        </w:rPr>
        <w:t xml:space="preserve">– MassHealth web-based application that contains DME and oxygen service descriptions for all covered products and services, applicable modifiers, place-of service codes, prior authorization requirements, individual consideration requirements, service limits, markup information, and links to other applicable information, such as </w:t>
      </w:r>
      <w:r w:rsidRPr="007E2CAC">
        <w:rPr>
          <w:sz w:val="22"/>
        </w:rPr>
        <w:t>EOHHS and the</w:t>
      </w:r>
      <w:r>
        <w:rPr>
          <w:sz w:val="22"/>
        </w:rPr>
        <w:t xml:space="preserve"> Center for Health Information and Analysis (CHIA) websites. Subchapter 6 of the </w:t>
      </w:r>
      <w:r>
        <w:rPr>
          <w:i/>
          <w:sz w:val="22"/>
        </w:rPr>
        <w:t>Durable Medical Equipment Manual</w:t>
      </w:r>
      <w:r>
        <w:rPr>
          <w:sz w:val="22"/>
        </w:rPr>
        <w:t xml:space="preserve"> directs providers to the MassHealth website for the DME and Oxygen Payment and Coverage Guideline Tool.</w:t>
      </w:r>
    </w:p>
    <w:p w14:paraId="4B240375" w14:textId="77777777" w:rsidR="002B644B" w:rsidRDefault="002B644B" w:rsidP="001B4038">
      <w:pPr>
        <w:ind w:left="720"/>
        <w:rPr>
          <w:sz w:val="22"/>
          <w:szCs w:val="22"/>
          <w:u w:val="single"/>
        </w:rPr>
      </w:pPr>
    </w:p>
    <w:p w14:paraId="3FA56FD4" w14:textId="77777777" w:rsidR="002B644B" w:rsidRDefault="002B644B" w:rsidP="001B4038">
      <w:pPr>
        <w:ind w:left="720"/>
        <w:rPr>
          <w:sz w:val="22"/>
        </w:rPr>
      </w:pPr>
      <w:r w:rsidRPr="00B55327">
        <w:rPr>
          <w:sz w:val="22"/>
          <w:szCs w:val="22"/>
          <w:u w:val="single"/>
        </w:rPr>
        <w:t>DME Provider</w:t>
      </w:r>
      <w:r w:rsidRPr="00B55327">
        <w:rPr>
          <w:sz w:val="22"/>
          <w:szCs w:val="22"/>
        </w:rPr>
        <w:t xml:space="preserve"> </w:t>
      </w:r>
      <w:r w:rsidRPr="00B55327">
        <w:rPr>
          <w:sz w:val="22"/>
        </w:rPr>
        <w:t xml:space="preserve">– an organization or individual that has enrolled with MassHealth and has signed a provider contract with the MassHealth agency who meets all applicable requirements of 130 CMR 409.404 and 130 CMR 450.000: </w:t>
      </w:r>
      <w:r w:rsidRPr="00B55327">
        <w:rPr>
          <w:i/>
          <w:sz w:val="22"/>
        </w:rPr>
        <w:t>Administrative and Billing Regulations</w:t>
      </w:r>
      <w:r w:rsidRPr="00B55327">
        <w:rPr>
          <w:sz w:val="22"/>
        </w:rPr>
        <w:t xml:space="preserve">. DME providers may include </w:t>
      </w:r>
      <w:r>
        <w:rPr>
          <w:sz w:val="22"/>
        </w:rPr>
        <w:t xml:space="preserve">providers also enrolled as MassHealth participating </w:t>
      </w:r>
      <w:r w:rsidRPr="00B55327">
        <w:rPr>
          <w:sz w:val="22"/>
        </w:rPr>
        <w:t xml:space="preserve">oxygen and respiratory therapy equipment </w:t>
      </w:r>
      <w:r>
        <w:rPr>
          <w:sz w:val="22"/>
        </w:rPr>
        <w:t xml:space="preserve">and supplies (OXY) </w:t>
      </w:r>
      <w:r w:rsidRPr="00B55327">
        <w:rPr>
          <w:sz w:val="22"/>
        </w:rPr>
        <w:t>providers</w:t>
      </w:r>
      <w:r>
        <w:rPr>
          <w:sz w:val="22"/>
        </w:rPr>
        <w:t>, orthotic services providers, or prosthetic services providers who meet all program-specific requirements;</w:t>
      </w:r>
      <w:r w:rsidRPr="00B55327">
        <w:rPr>
          <w:sz w:val="22"/>
        </w:rPr>
        <w:t xml:space="preserve"> and </w:t>
      </w:r>
      <w:r>
        <w:rPr>
          <w:sz w:val="22"/>
        </w:rPr>
        <w:t xml:space="preserve">MassHealth </w:t>
      </w:r>
      <w:r w:rsidRPr="00B55327">
        <w:rPr>
          <w:sz w:val="22"/>
        </w:rPr>
        <w:t xml:space="preserve">pharmacy providers eligible to enroll with a DME </w:t>
      </w:r>
      <w:r>
        <w:rPr>
          <w:sz w:val="22"/>
        </w:rPr>
        <w:t>s</w:t>
      </w:r>
      <w:r w:rsidRPr="00B55327">
        <w:rPr>
          <w:sz w:val="22"/>
        </w:rPr>
        <w:t xml:space="preserve">pecialty under 130 CMR 409.404(C), who also meet all </w:t>
      </w:r>
      <w:r>
        <w:rPr>
          <w:sz w:val="22"/>
        </w:rPr>
        <w:t xml:space="preserve">applicable </w:t>
      </w:r>
      <w:r w:rsidRPr="00B55327">
        <w:rPr>
          <w:sz w:val="22"/>
        </w:rPr>
        <w:t>requirements of 130 CMR 409.000.</w:t>
      </w:r>
    </w:p>
    <w:p w14:paraId="48BFE711" w14:textId="77777777" w:rsidR="002B644B" w:rsidRPr="00B51AD5" w:rsidRDefault="002B644B" w:rsidP="001B4038">
      <w:pPr>
        <w:tabs>
          <w:tab w:val="left" w:pos="900"/>
          <w:tab w:val="left" w:pos="1310"/>
          <w:tab w:val="left" w:pos="1699"/>
          <w:tab w:val="left" w:pos="2074"/>
        </w:tabs>
        <w:ind w:left="720"/>
        <w:rPr>
          <w:sz w:val="22"/>
          <w:szCs w:val="22"/>
          <w:u w:val="single"/>
        </w:rPr>
      </w:pPr>
    </w:p>
    <w:p w14:paraId="051042DB" w14:textId="77777777" w:rsidR="002B644B" w:rsidRDefault="002B644B" w:rsidP="001B4038">
      <w:pPr>
        <w:numPr>
          <w:ilvl w:val="12"/>
          <w:numId w:val="0"/>
        </w:numPr>
        <w:tabs>
          <w:tab w:val="left" w:pos="900"/>
          <w:tab w:val="left" w:pos="1310"/>
          <w:tab w:val="left" w:pos="1699"/>
          <w:tab w:val="left" w:pos="2074"/>
        </w:tabs>
        <w:ind w:left="720"/>
        <w:rPr>
          <w:sz w:val="22"/>
        </w:rPr>
      </w:pPr>
      <w:r>
        <w:rPr>
          <w:sz w:val="22"/>
          <w:u w:val="single"/>
        </w:rPr>
        <w:t>Durable Medical Equipment (DME)</w:t>
      </w:r>
      <w:r w:rsidRPr="001E6AE9">
        <w:rPr>
          <w:sz w:val="22"/>
        </w:rPr>
        <w:t xml:space="preserve"> </w:t>
      </w:r>
      <w:r>
        <w:rPr>
          <w:sz w:val="22"/>
        </w:rPr>
        <w:t>– equipment that</w:t>
      </w:r>
    </w:p>
    <w:p w14:paraId="5BE19091" w14:textId="77777777" w:rsidR="002B644B" w:rsidRDefault="002B644B" w:rsidP="001B4038">
      <w:pPr>
        <w:numPr>
          <w:ilvl w:val="12"/>
          <w:numId w:val="0"/>
        </w:numPr>
        <w:tabs>
          <w:tab w:val="left" w:pos="900"/>
          <w:tab w:val="left" w:pos="1310"/>
          <w:tab w:val="left" w:pos="1699"/>
          <w:tab w:val="left" w:pos="2074"/>
        </w:tabs>
        <w:ind w:left="1080"/>
        <w:rPr>
          <w:sz w:val="22"/>
        </w:rPr>
      </w:pPr>
      <w:r>
        <w:rPr>
          <w:sz w:val="22"/>
        </w:rPr>
        <w:t xml:space="preserve">(1)  is used primarily and customarily to serve a medical purpose; </w:t>
      </w:r>
    </w:p>
    <w:p w14:paraId="7773EFAD" w14:textId="77777777" w:rsidR="002B644B" w:rsidRDefault="002B644B" w:rsidP="001B4038">
      <w:pPr>
        <w:tabs>
          <w:tab w:val="left" w:pos="900"/>
          <w:tab w:val="left" w:pos="1310"/>
          <w:tab w:val="left" w:pos="1699"/>
          <w:tab w:val="left" w:pos="2074"/>
        </w:tabs>
        <w:ind w:left="1080"/>
        <w:rPr>
          <w:sz w:val="22"/>
        </w:rPr>
      </w:pPr>
      <w:r>
        <w:rPr>
          <w:sz w:val="22"/>
        </w:rPr>
        <w:t xml:space="preserve">(2)  is generally not useful in the absence of disability, illness or injury; </w:t>
      </w:r>
    </w:p>
    <w:p w14:paraId="35BEBA5B" w14:textId="77777777" w:rsidR="002B644B" w:rsidRPr="00AE3613" w:rsidRDefault="002B644B"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1080"/>
        <w:rPr>
          <w:rFonts w:ascii="Times New Roman" w:hAnsi="Times New Roman"/>
        </w:rPr>
      </w:pPr>
      <w:r w:rsidRPr="00AE3613">
        <w:rPr>
          <w:rFonts w:ascii="Times New Roman" w:hAnsi="Times New Roman"/>
        </w:rPr>
        <w:t xml:space="preserve">(3)  can withstand repeated use over an extended period; and </w:t>
      </w:r>
    </w:p>
    <w:p w14:paraId="71000E4C" w14:textId="77777777" w:rsidR="002B644B" w:rsidRDefault="002B644B" w:rsidP="001B4038">
      <w:pPr>
        <w:pStyle w:val="ban"/>
        <w:widowControl/>
        <w:tabs>
          <w:tab w:val="clear" w:pos="936"/>
          <w:tab w:val="clear" w:pos="1314"/>
          <w:tab w:val="clear" w:pos="1692"/>
          <w:tab w:val="clear" w:pos="2070"/>
          <w:tab w:val="left" w:pos="1310"/>
          <w:tab w:val="left" w:pos="1350"/>
          <w:tab w:val="left" w:pos="1699"/>
        </w:tabs>
        <w:suppressAutoHyphens w:val="0"/>
        <w:ind w:left="1080"/>
        <w:rPr>
          <w:rFonts w:ascii="Times New Roman" w:hAnsi="Times New Roman"/>
        </w:rPr>
      </w:pPr>
      <w:r>
        <w:rPr>
          <w:rFonts w:ascii="Times New Roman" w:hAnsi="Times New Roman"/>
        </w:rPr>
        <w:t xml:space="preserve">(4)  is appropriate for use in </w:t>
      </w:r>
      <w:r w:rsidRPr="00CB2883">
        <w:rPr>
          <w:rFonts w:ascii="Times New Roman" w:hAnsi="Times New Roman"/>
        </w:rPr>
        <w:t>any setting in which normal life activities</w:t>
      </w:r>
      <w:r>
        <w:rPr>
          <w:rFonts w:ascii="Times New Roman" w:hAnsi="Times New Roman"/>
        </w:rPr>
        <w:t xml:space="preserve"> </w:t>
      </w:r>
      <w:r w:rsidRPr="00CB2883">
        <w:rPr>
          <w:rFonts w:ascii="Times New Roman" w:hAnsi="Times New Roman"/>
        </w:rPr>
        <w:t>take place, other than a hospital, nursing facility, ICF/IID, or any setting in which payment is or could be made under Medicaid inpatient services that includes room and board, except as allowed pursuant</w:t>
      </w:r>
      <w:r>
        <w:rPr>
          <w:rFonts w:ascii="Times New Roman" w:hAnsi="Times New Roman"/>
        </w:rPr>
        <w:t xml:space="preserve"> to</w:t>
      </w:r>
      <w:r w:rsidRPr="00CB2883">
        <w:rPr>
          <w:rFonts w:ascii="Times New Roman" w:hAnsi="Times New Roman"/>
        </w:rPr>
        <w:t xml:space="preserve"> 130 CMR 409.415</w:t>
      </w:r>
      <w:r>
        <w:rPr>
          <w:rFonts w:ascii="Times New Roman" w:hAnsi="Times New Roman"/>
        </w:rPr>
        <w:t xml:space="preserve"> </w:t>
      </w:r>
      <w:r w:rsidRPr="003D52C8">
        <w:rPr>
          <w:rFonts w:ascii="Times New Roman" w:hAnsi="Times New Roman"/>
        </w:rPr>
        <w:t>and 4</w:t>
      </w:r>
      <w:r>
        <w:rPr>
          <w:rFonts w:ascii="Times New Roman" w:hAnsi="Times New Roman"/>
        </w:rPr>
        <w:t>09</w:t>
      </w:r>
      <w:r w:rsidRPr="003D52C8">
        <w:rPr>
          <w:rFonts w:ascii="Times New Roman" w:hAnsi="Times New Roman"/>
        </w:rPr>
        <w:t>.419(C)</w:t>
      </w:r>
      <w:r>
        <w:rPr>
          <w:rFonts w:ascii="Times New Roman" w:hAnsi="Times New Roman"/>
        </w:rPr>
        <w:t>.</w:t>
      </w:r>
    </w:p>
    <w:p w14:paraId="2A316043" w14:textId="77777777" w:rsidR="002B644B" w:rsidRPr="009C6BFB" w:rsidRDefault="002B644B">
      <w:pPr>
        <w:tabs>
          <w:tab w:val="left" w:pos="900"/>
          <w:tab w:val="left" w:pos="1310"/>
          <w:tab w:val="left" w:pos="1699"/>
          <w:tab w:val="left" w:pos="2074"/>
        </w:tabs>
        <w:ind w:left="900" w:hanging="900"/>
        <w:rPr>
          <w:sz w:val="22"/>
          <w:szCs w:val="22"/>
        </w:rPr>
      </w:pPr>
    </w:p>
    <w:p w14:paraId="4346BE7C" w14:textId="77777777" w:rsidR="002B644B" w:rsidRPr="009A73B8" w:rsidRDefault="002B644B" w:rsidP="001B4038">
      <w:pPr>
        <w:ind w:left="720"/>
        <w:rPr>
          <w:sz w:val="22"/>
          <w:u w:val="single"/>
        </w:rPr>
      </w:pPr>
      <w:r w:rsidRPr="00D14018">
        <w:rPr>
          <w:sz w:val="22"/>
          <w:u w:val="single"/>
        </w:rPr>
        <w:t>Durable Medical Equipment Manual</w:t>
      </w:r>
      <w:r w:rsidRPr="00BB02EC">
        <w:rPr>
          <w:sz w:val="22"/>
        </w:rPr>
        <w:t xml:space="preserve"> </w:t>
      </w:r>
      <w:r>
        <w:rPr>
          <w:sz w:val="22"/>
        </w:rPr>
        <w:t xml:space="preserve">– provides DME regulations </w:t>
      </w:r>
      <w:r w:rsidRPr="00335C49">
        <w:rPr>
          <w:sz w:val="22"/>
        </w:rPr>
        <w:t xml:space="preserve">and other guidance issued by </w:t>
      </w:r>
      <w:r>
        <w:rPr>
          <w:sz w:val="22"/>
        </w:rPr>
        <w:t xml:space="preserve">the </w:t>
      </w:r>
      <w:r w:rsidRPr="00335C49">
        <w:rPr>
          <w:sz w:val="22"/>
        </w:rPr>
        <w:t>MassHealth</w:t>
      </w:r>
      <w:r>
        <w:rPr>
          <w:sz w:val="22"/>
        </w:rPr>
        <w:t xml:space="preserve"> agency </w:t>
      </w:r>
      <w:r w:rsidRPr="00335C49">
        <w:rPr>
          <w:sz w:val="22"/>
        </w:rPr>
        <w:t>or its designee</w:t>
      </w:r>
      <w:r>
        <w:rPr>
          <w:sz w:val="22"/>
        </w:rPr>
        <w:t>.</w:t>
      </w:r>
    </w:p>
    <w:p w14:paraId="0C067437" w14:textId="77777777" w:rsidR="002B644B" w:rsidRPr="00A213D7" w:rsidRDefault="002B644B" w:rsidP="001B4038">
      <w:pPr>
        <w:tabs>
          <w:tab w:val="left" w:pos="900"/>
          <w:tab w:val="left" w:pos="1310"/>
          <w:tab w:val="left" w:pos="1699"/>
          <w:tab w:val="left" w:pos="2074"/>
        </w:tabs>
        <w:ind w:left="720"/>
        <w:rPr>
          <w:sz w:val="16"/>
          <w:szCs w:val="16"/>
        </w:rPr>
      </w:pPr>
    </w:p>
    <w:p w14:paraId="6EA51B4C" w14:textId="77777777" w:rsidR="002B644B" w:rsidRDefault="002B644B" w:rsidP="001B4038">
      <w:pPr>
        <w:tabs>
          <w:tab w:val="left" w:pos="900"/>
          <w:tab w:val="left" w:pos="1310"/>
          <w:tab w:val="left" w:pos="1699"/>
          <w:tab w:val="left" w:pos="2074"/>
        </w:tabs>
        <w:ind w:left="720"/>
        <w:rPr>
          <w:sz w:val="22"/>
        </w:rPr>
      </w:pPr>
      <w:r w:rsidRPr="00D14A2D">
        <w:rPr>
          <w:sz w:val="22"/>
          <w:u w:val="single"/>
        </w:rPr>
        <w:t>Enteral Nutrition</w:t>
      </w:r>
      <w:r w:rsidRPr="00CF5D34">
        <w:rPr>
          <w:sz w:val="22"/>
        </w:rPr>
        <w:t xml:space="preserve"> </w:t>
      </w:r>
      <w:r>
        <w:rPr>
          <w:sz w:val="22"/>
        </w:rPr>
        <w:t>–</w:t>
      </w:r>
      <w:r w:rsidRPr="00D14A2D">
        <w:rPr>
          <w:sz w:val="22"/>
        </w:rPr>
        <w:t xml:space="preserve"> nutrition requirements that are provided via the gastrointestinal cavity by mouth (orally) or through a tube or stoma that delivers the nutrients distal to the oral cavity.</w:t>
      </w:r>
    </w:p>
    <w:p w14:paraId="4F153116" w14:textId="77777777" w:rsidR="002B644B" w:rsidRDefault="002B644B" w:rsidP="001B4038">
      <w:pPr>
        <w:tabs>
          <w:tab w:val="left" w:pos="900"/>
          <w:tab w:val="left" w:pos="1310"/>
          <w:tab w:val="left" w:pos="1699"/>
          <w:tab w:val="left" w:pos="2074"/>
        </w:tabs>
        <w:ind w:left="720"/>
        <w:rPr>
          <w:sz w:val="22"/>
        </w:rPr>
      </w:pPr>
    </w:p>
    <w:p w14:paraId="7B090A35" w14:textId="77777777" w:rsidR="002B644B" w:rsidRDefault="002B644B" w:rsidP="001B4038">
      <w:pPr>
        <w:ind w:left="720"/>
        <w:rPr>
          <w:sz w:val="22"/>
          <w:szCs w:val="22"/>
        </w:rPr>
      </w:pPr>
      <w:r w:rsidRPr="00A52AD3">
        <w:rPr>
          <w:sz w:val="22"/>
          <w:szCs w:val="22"/>
          <w:u w:val="single"/>
        </w:rPr>
        <w:t xml:space="preserve">EOHHS </w:t>
      </w:r>
      <w:r w:rsidRPr="00A52AD3">
        <w:rPr>
          <w:sz w:val="22"/>
          <w:szCs w:val="22"/>
        </w:rPr>
        <w:t xml:space="preserve">– the </w:t>
      </w:r>
      <w:r>
        <w:rPr>
          <w:sz w:val="22"/>
          <w:szCs w:val="22"/>
        </w:rPr>
        <w:t>E</w:t>
      </w:r>
      <w:r w:rsidRPr="00A52AD3">
        <w:rPr>
          <w:sz w:val="22"/>
          <w:szCs w:val="22"/>
        </w:rPr>
        <w:t xml:space="preserve">xecutive </w:t>
      </w:r>
      <w:r>
        <w:rPr>
          <w:sz w:val="22"/>
          <w:szCs w:val="22"/>
        </w:rPr>
        <w:t>O</w:t>
      </w:r>
      <w:r w:rsidRPr="00A52AD3">
        <w:rPr>
          <w:sz w:val="22"/>
          <w:szCs w:val="22"/>
        </w:rPr>
        <w:t xml:space="preserve">ffice of </w:t>
      </w:r>
      <w:r>
        <w:rPr>
          <w:sz w:val="22"/>
          <w:szCs w:val="22"/>
        </w:rPr>
        <w:t>H</w:t>
      </w:r>
      <w:r w:rsidRPr="00A52AD3">
        <w:rPr>
          <w:sz w:val="22"/>
          <w:szCs w:val="22"/>
        </w:rPr>
        <w:t xml:space="preserve">ealth and </w:t>
      </w:r>
      <w:r>
        <w:rPr>
          <w:sz w:val="22"/>
          <w:szCs w:val="22"/>
        </w:rPr>
        <w:t>H</w:t>
      </w:r>
      <w:r w:rsidRPr="00A52AD3">
        <w:rPr>
          <w:sz w:val="22"/>
          <w:szCs w:val="22"/>
        </w:rPr>
        <w:t xml:space="preserve">uman </w:t>
      </w:r>
      <w:r>
        <w:rPr>
          <w:sz w:val="22"/>
          <w:szCs w:val="22"/>
        </w:rPr>
        <w:t>S</w:t>
      </w:r>
      <w:r w:rsidRPr="00A52AD3">
        <w:rPr>
          <w:sz w:val="22"/>
          <w:szCs w:val="22"/>
        </w:rPr>
        <w:t>ervices established under M.G.L. c. 6A.</w:t>
      </w:r>
    </w:p>
    <w:p w14:paraId="24D97EB4" w14:textId="77777777" w:rsidR="002B644B" w:rsidRDefault="002B644B" w:rsidP="001B4038">
      <w:pPr>
        <w:ind w:left="720"/>
        <w:rPr>
          <w:sz w:val="22"/>
          <w:szCs w:val="22"/>
          <w:u w:val="single"/>
        </w:rPr>
      </w:pPr>
    </w:p>
    <w:p w14:paraId="46DE8526" w14:textId="77777777" w:rsidR="002B644B" w:rsidRPr="00A52AD3" w:rsidRDefault="002B644B" w:rsidP="001B4038">
      <w:pPr>
        <w:ind w:left="720"/>
        <w:rPr>
          <w:sz w:val="22"/>
          <w:szCs w:val="22"/>
        </w:rPr>
      </w:pPr>
      <w:r w:rsidRPr="00B6283C">
        <w:rPr>
          <w:sz w:val="22"/>
          <w:szCs w:val="22"/>
          <w:u w:val="single"/>
        </w:rPr>
        <w:t>Federal DME Face</w:t>
      </w:r>
      <w:r>
        <w:rPr>
          <w:sz w:val="22"/>
          <w:szCs w:val="22"/>
          <w:u w:val="single"/>
        </w:rPr>
        <w:t>-</w:t>
      </w:r>
      <w:r w:rsidRPr="00B6283C">
        <w:rPr>
          <w:sz w:val="22"/>
          <w:szCs w:val="22"/>
          <w:u w:val="single"/>
        </w:rPr>
        <w:t>to</w:t>
      </w:r>
      <w:r>
        <w:rPr>
          <w:sz w:val="22"/>
          <w:szCs w:val="22"/>
          <w:u w:val="single"/>
        </w:rPr>
        <w:t>-f</w:t>
      </w:r>
      <w:r w:rsidRPr="00B6283C">
        <w:rPr>
          <w:sz w:val="22"/>
          <w:szCs w:val="22"/>
          <w:u w:val="single"/>
        </w:rPr>
        <w:t>ace Requirements</w:t>
      </w:r>
      <w:r w:rsidRPr="00A52AD3">
        <w:rPr>
          <w:sz w:val="22"/>
          <w:szCs w:val="22"/>
        </w:rPr>
        <w:t xml:space="preserve"> </w:t>
      </w:r>
      <w:r>
        <w:rPr>
          <w:sz w:val="22"/>
        </w:rPr>
        <w:t xml:space="preserve">– </w:t>
      </w:r>
      <w:r w:rsidRPr="00A52AD3">
        <w:rPr>
          <w:sz w:val="22"/>
          <w:szCs w:val="22"/>
        </w:rPr>
        <w:t xml:space="preserve">CMS requirements promulgated in 42 CFR 440.70 which include the following requirements for payment for specific items of DME: </w:t>
      </w:r>
    </w:p>
    <w:p w14:paraId="61A6E0C3" w14:textId="77777777" w:rsidR="002B644B" w:rsidRPr="00A52AD3" w:rsidRDefault="002B644B" w:rsidP="001B4038">
      <w:pPr>
        <w:ind w:left="1080"/>
        <w:rPr>
          <w:sz w:val="22"/>
          <w:szCs w:val="22"/>
        </w:rPr>
      </w:pPr>
      <w:r w:rsidRPr="00B6283C">
        <w:rPr>
          <w:sz w:val="22"/>
          <w:szCs w:val="22"/>
        </w:rPr>
        <w:t>(1)</w:t>
      </w:r>
      <w:r>
        <w:rPr>
          <w:sz w:val="22"/>
          <w:szCs w:val="22"/>
        </w:rPr>
        <w:t xml:space="preserve">  </w:t>
      </w:r>
      <w:r w:rsidRPr="00A52AD3">
        <w:rPr>
          <w:sz w:val="22"/>
          <w:szCs w:val="22"/>
        </w:rPr>
        <w:t>An in-person, face</w:t>
      </w:r>
      <w:r>
        <w:rPr>
          <w:sz w:val="22"/>
          <w:szCs w:val="22"/>
        </w:rPr>
        <w:t>-</w:t>
      </w:r>
      <w:r w:rsidRPr="00A52AD3">
        <w:rPr>
          <w:sz w:val="22"/>
          <w:szCs w:val="22"/>
        </w:rPr>
        <w:t>to</w:t>
      </w:r>
      <w:r>
        <w:rPr>
          <w:sz w:val="22"/>
          <w:szCs w:val="22"/>
        </w:rPr>
        <w:t>-</w:t>
      </w:r>
      <w:r w:rsidRPr="00A52AD3">
        <w:rPr>
          <w:sz w:val="22"/>
          <w:szCs w:val="22"/>
        </w:rPr>
        <w:t>face examinatio</w:t>
      </w:r>
      <w:r>
        <w:rPr>
          <w:sz w:val="22"/>
          <w:szCs w:val="22"/>
        </w:rPr>
        <w:t xml:space="preserve">n with a Medical Doctor (MD), </w:t>
      </w:r>
      <w:r w:rsidRPr="00A52AD3">
        <w:rPr>
          <w:sz w:val="22"/>
          <w:szCs w:val="22"/>
        </w:rPr>
        <w:t>Doctor of Osteopathic Medicine (DO)</w:t>
      </w:r>
      <w:r w:rsidRPr="00B6283C">
        <w:rPr>
          <w:sz w:val="22"/>
          <w:szCs w:val="22"/>
        </w:rPr>
        <w:t>,</w:t>
      </w:r>
      <w:r>
        <w:rPr>
          <w:sz w:val="22"/>
          <w:szCs w:val="22"/>
        </w:rPr>
        <w:t xml:space="preserve"> </w:t>
      </w:r>
      <w:r w:rsidRPr="00A52AD3">
        <w:rPr>
          <w:sz w:val="22"/>
          <w:szCs w:val="22"/>
        </w:rPr>
        <w:t>or non-physician practitioner: physician assistant (PA), nurse practitioner (NP), o</w:t>
      </w:r>
      <w:r>
        <w:rPr>
          <w:sz w:val="22"/>
          <w:szCs w:val="22"/>
        </w:rPr>
        <w:t>r clinical nurse specialist (CNS</w:t>
      </w:r>
      <w:r w:rsidRPr="00A52AD3">
        <w:rPr>
          <w:sz w:val="22"/>
          <w:szCs w:val="22"/>
        </w:rPr>
        <w:t>)</w:t>
      </w:r>
      <w:r w:rsidRPr="00B6283C">
        <w:rPr>
          <w:sz w:val="22"/>
          <w:szCs w:val="22"/>
        </w:rPr>
        <w:t>;</w:t>
      </w:r>
    </w:p>
    <w:p w14:paraId="5A099080" w14:textId="77777777" w:rsidR="002B644B" w:rsidRPr="00A52AD3" w:rsidRDefault="002B644B" w:rsidP="001B4038">
      <w:pPr>
        <w:ind w:left="1080"/>
        <w:rPr>
          <w:sz w:val="22"/>
          <w:szCs w:val="22"/>
        </w:rPr>
      </w:pPr>
      <w:r w:rsidRPr="00B6283C">
        <w:rPr>
          <w:sz w:val="22"/>
          <w:szCs w:val="22"/>
        </w:rPr>
        <w:t>(2)</w:t>
      </w:r>
      <w:r w:rsidRPr="00A52AD3">
        <w:rPr>
          <w:sz w:val="22"/>
          <w:szCs w:val="22"/>
        </w:rPr>
        <w:t xml:space="preserve"> </w:t>
      </w:r>
      <w:r>
        <w:rPr>
          <w:sz w:val="22"/>
          <w:szCs w:val="22"/>
        </w:rPr>
        <w:t xml:space="preserve"> </w:t>
      </w:r>
      <w:r w:rsidRPr="00A52AD3">
        <w:rPr>
          <w:sz w:val="22"/>
          <w:szCs w:val="22"/>
        </w:rPr>
        <w:t>Do</w:t>
      </w:r>
      <w:r>
        <w:rPr>
          <w:sz w:val="22"/>
          <w:szCs w:val="22"/>
        </w:rPr>
        <w:t xml:space="preserve">cumentation from the </w:t>
      </w:r>
      <w:r w:rsidRPr="00A52AD3">
        <w:rPr>
          <w:sz w:val="22"/>
          <w:szCs w:val="22"/>
        </w:rPr>
        <w:t xml:space="preserve">practitioner or non-physician practitioner </w:t>
      </w:r>
      <w:r w:rsidRPr="00C71590">
        <w:rPr>
          <w:sz w:val="22"/>
          <w:szCs w:val="22"/>
        </w:rPr>
        <w:t>performing the face-to-face examination</w:t>
      </w:r>
      <w:r w:rsidRPr="00A52AD3">
        <w:rPr>
          <w:sz w:val="22"/>
          <w:szCs w:val="22"/>
        </w:rPr>
        <w:t xml:space="preserve"> that the individual was evaluated and/or treated for a condition that supports the need for the item(s) of DME ordered; and</w:t>
      </w:r>
    </w:p>
    <w:p w14:paraId="3BF95B69" w14:textId="77777777" w:rsidR="002B644B" w:rsidRDefault="002B644B" w:rsidP="001B4038">
      <w:pPr>
        <w:ind w:left="1080"/>
        <w:rPr>
          <w:sz w:val="22"/>
          <w:szCs w:val="22"/>
        </w:rPr>
      </w:pPr>
      <w:r w:rsidRPr="00B6283C">
        <w:rPr>
          <w:sz w:val="22"/>
          <w:szCs w:val="22"/>
        </w:rPr>
        <w:t>(3)</w:t>
      </w:r>
      <w:r>
        <w:rPr>
          <w:sz w:val="22"/>
          <w:szCs w:val="22"/>
        </w:rPr>
        <w:t xml:space="preserve">  </w:t>
      </w:r>
      <w:r w:rsidRPr="00A52AD3">
        <w:rPr>
          <w:sz w:val="22"/>
          <w:szCs w:val="22"/>
        </w:rPr>
        <w:t>Occurrence of the face</w:t>
      </w:r>
      <w:r>
        <w:rPr>
          <w:sz w:val="22"/>
          <w:szCs w:val="22"/>
        </w:rPr>
        <w:t>-</w:t>
      </w:r>
      <w:r w:rsidRPr="00A52AD3">
        <w:rPr>
          <w:sz w:val="22"/>
          <w:szCs w:val="22"/>
        </w:rPr>
        <w:t>to</w:t>
      </w:r>
      <w:r>
        <w:rPr>
          <w:sz w:val="22"/>
          <w:szCs w:val="22"/>
        </w:rPr>
        <w:t>-</w:t>
      </w:r>
      <w:r w:rsidRPr="00A52AD3">
        <w:rPr>
          <w:sz w:val="22"/>
          <w:szCs w:val="22"/>
        </w:rPr>
        <w:t>fac</w:t>
      </w:r>
      <w:r>
        <w:rPr>
          <w:sz w:val="22"/>
          <w:szCs w:val="22"/>
        </w:rPr>
        <w:t xml:space="preserve">e examination during </w:t>
      </w:r>
      <w:r w:rsidRPr="00FC01B7">
        <w:rPr>
          <w:sz w:val="22"/>
          <w:szCs w:val="22"/>
        </w:rPr>
        <w:t>the six month</w:t>
      </w:r>
      <w:r>
        <w:rPr>
          <w:sz w:val="22"/>
          <w:szCs w:val="22"/>
        </w:rPr>
        <w:t>s</w:t>
      </w:r>
      <w:r w:rsidRPr="00A52AD3">
        <w:rPr>
          <w:sz w:val="22"/>
          <w:szCs w:val="22"/>
        </w:rPr>
        <w:t xml:space="preserve"> prior to th</w:t>
      </w:r>
      <w:r>
        <w:rPr>
          <w:sz w:val="22"/>
          <w:szCs w:val="22"/>
        </w:rPr>
        <w:t>e start of services</w:t>
      </w:r>
      <w:r w:rsidRPr="00A52AD3">
        <w:rPr>
          <w:sz w:val="22"/>
          <w:szCs w:val="22"/>
        </w:rPr>
        <w:t>.</w:t>
      </w:r>
      <w:r>
        <w:rPr>
          <w:sz w:val="22"/>
          <w:szCs w:val="22"/>
        </w:rPr>
        <w:t xml:space="preserve">  </w:t>
      </w:r>
    </w:p>
    <w:p w14:paraId="6834ADF9" w14:textId="77777777" w:rsidR="002B644B" w:rsidRPr="00A213D7" w:rsidRDefault="002B644B" w:rsidP="006D4BD8">
      <w:pPr>
        <w:tabs>
          <w:tab w:val="left" w:pos="900"/>
          <w:tab w:val="left" w:pos="1310"/>
          <w:tab w:val="left" w:pos="1699"/>
          <w:tab w:val="left" w:pos="2074"/>
        </w:tabs>
        <w:rPr>
          <w:sz w:val="16"/>
          <w:szCs w:val="16"/>
        </w:rPr>
      </w:pPr>
    </w:p>
    <w:p w14:paraId="480319B3" w14:textId="29BB196A" w:rsidR="002B644B" w:rsidRDefault="002B644B" w:rsidP="001B4038">
      <w:pPr>
        <w:tabs>
          <w:tab w:val="left" w:pos="900"/>
          <w:tab w:val="left" w:pos="1310"/>
          <w:tab w:val="left" w:pos="1699"/>
          <w:tab w:val="left" w:pos="2074"/>
        </w:tabs>
        <w:ind w:left="720"/>
        <w:rPr>
          <w:sz w:val="22"/>
        </w:rPr>
      </w:pPr>
      <w:r w:rsidRPr="00D14A2D">
        <w:rPr>
          <w:sz w:val="22"/>
          <w:u w:val="single"/>
        </w:rPr>
        <w:t>Food and Drug Administration (FDA)</w:t>
      </w:r>
      <w:r w:rsidRPr="00D14A2D">
        <w:rPr>
          <w:sz w:val="22"/>
        </w:rPr>
        <w:t xml:space="preserve"> </w:t>
      </w:r>
      <w:r>
        <w:rPr>
          <w:sz w:val="22"/>
        </w:rPr>
        <w:t>–</w:t>
      </w:r>
      <w:r w:rsidRPr="00D14A2D">
        <w:rPr>
          <w:sz w:val="22"/>
        </w:rPr>
        <w:t xml:space="preserve"> an agency of the United States Department of Health and Human Services that is responsible for the safety regulation of most types of foods, drugs, medical devices, and certain other products. </w:t>
      </w: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B644B" w:rsidRPr="002B61E2" w14:paraId="163DB93B" w14:textId="77777777" w:rsidTr="006D4BD8">
        <w:trPr>
          <w:trHeight w:hRule="exact" w:val="864"/>
        </w:trPr>
        <w:tc>
          <w:tcPr>
            <w:tcW w:w="4080" w:type="dxa"/>
            <w:tcBorders>
              <w:bottom w:val="nil"/>
            </w:tcBorders>
          </w:tcPr>
          <w:p w14:paraId="5457B76E" w14:textId="77777777" w:rsidR="002B644B" w:rsidRPr="002B61E2" w:rsidRDefault="002B644B"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424DD77" w14:textId="77777777" w:rsidR="002B644B" w:rsidRPr="002B61E2" w:rsidRDefault="002B644B"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550E44A" w14:textId="77777777" w:rsidR="002B644B" w:rsidRPr="002B61E2" w:rsidRDefault="002B644B"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B52BE5B" w14:textId="77777777" w:rsidR="002B644B" w:rsidRPr="002B61E2" w:rsidRDefault="002B644B"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05D69DF" w14:textId="77777777" w:rsidR="002B644B" w:rsidRDefault="002B644B"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2AB36E6C" w14:textId="77777777" w:rsidR="002B644B" w:rsidRPr="002B61E2" w:rsidRDefault="002B644B"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409FF9FB" w14:textId="77777777" w:rsidR="002B644B" w:rsidRPr="002B61E2" w:rsidRDefault="002B644B"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445D65E" w14:textId="77777777" w:rsidR="002B644B" w:rsidRPr="002B61E2" w:rsidRDefault="002B644B"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4-4</w:t>
            </w:r>
          </w:p>
        </w:tc>
      </w:tr>
      <w:tr w:rsidR="002B644B" w:rsidRPr="002B61E2" w14:paraId="13D02D20" w14:textId="77777777" w:rsidTr="006D4BD8">
        <w:trPr>
          <w:trHeight w:hRule="exact" w:val="864"/>
        </w:trPr>
        <w:tc>
          <w:tcPr>
            <w:tcW w:w="4080" w:type="dxa"/>
            <w:tcBorders>
              <w:top w:val="nil"/>
            </w:tcBorders>
            <w:vAlign w:val="center"/>
          </w:tcPr>
          <w:p w14:paraId="58F7C12F" w14:textId="77777777" w:rsidR="002B644B" w:rsidRPr="002B61E2" w:rsidRDefault="002B644B" w:rsidP="006D4BD8">
            <w:pPr>
              <w:widowControl w:val="0"/>
              <w:tabs>
                <w:tab w:val="left" w:pos="936"/>
                <w:tab w:val="left" w:pos="1314"/>
                <w:tab w:val="left" w:pos="1692"/>
                <w:tab w:val="left" w:pos="2070"/>
              </w:tabs>
              <w:jc w:val="center"/>
              <w:rPr>
                <w:rFonts w:ascii="Arial" w:hAnsi="Arial" w:cs="Arial"/>
              </w:rPr>
            </w:pPr>
            <w:r w:rsidRPr="00E74B9B">
              <w:rPr>
                <w:rFonts w:ascii="Arial" w:hAnsi="Arial" w:cs="Arial"/>
              </w:rPr>
              <w:t>Durable Medical Equipment</w:t>
            </w:r>
            <w:r>
              <w:rPr>
                <w:rFonts w:ascii="Arial" w:hAnsi="Arial" w:cs="Arial"/>
              </w:rPr>
              <w:t xml:space="preserve"> </w:t>
            </w:r>
            <w:r w:rsidRPr="00E74B9B">
              <w:rPr>
                <w:rFonts w:ascii="Arial" w:hAnsi="Arial" w:cs="Arial"/>
              </w:rPr>
              <w:t>Manual</w:t>
            </w:r>
          </w:p>
        </w:tc>
        <w:tc>
          <w:tcPr>
            <w:tcW w:w="3750" w:type="dxa"/>
          </w:tcPr>
          <w:p w14:paraId="33BAFD1E" w14:textId="77777777" w:rsidR="002B644B" w:rsidRPr="003F6F4E" w:rsidRDefault="002B644B"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78D47F5" w14:textId="77777777" w:rsidR="002B644B" w:rsidRPr="003F6F4E" w:rsidRDefault="002B644B"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DME-42</w:t>
            </w:r>
          </w:p>
        </w:tc>
        <w:tc>
          <w:tcPr>
            <w:tcW w:w="1771" w:type="dxa"/>
          </w:tcPr>
          <w:p w14:paraId="720E5698" w14:textId="77777777" w:rsidR="002B644B" w:rsidRPr="003F6F4E" w:rsidRDefault="002B644B"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B1D0832" w14:textId="77777777" w:rsidR="002B644B" w:rsidRPr="002B61E2" w:rsidRDefault="002B644B"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345FD8A0" w14:textId="77777777" w:rsidR="002B644B" w:rsidRPr="001B4038" w:rsidRDefault="002B644B" w:rsidP="006D4BD8">
      <w:pPr>
        <w:pStyle w:val="ban"/>
        <w:widowControl/>
        <w:tabs>
          <w:tab w:val="clear" w:pos="936"/>
          <w:tab w:val="clear" w:pos="1314"/>
          <w:tab w:val="clear" w:pos="1692"/>
          <w:tab w:val="clear" w:pos="2070"/>
          <w:tab w:val="left" w:pos="900"/>
          <w:tab w:val="left" w:pos="1310"/>
          <w:tab w:val="left" w:pos="1699"/>
          <w:tab w:val="left" w:pos="2074"/>
        </w:tabs>
        <w:suppressAutoHyphens w:val="0"/>
        <w:rPr>
          <w:rFonts w:ascii="Times New Roman" w:hAnsi="Times New Roman"/>
        </w:rPr>
      </w:pPr>
    </w:p>
    <w:p w14:paraId="5C064E36" w14:textId="77777777" w:rsidR="002B644B" w:rsidRDefault="002B644B" w:rsidP="000B6018">
      <w:pPr>
        <w:tabs>
          <w:tab w:val="left" w:pos="936"/>
          <w:tab w:val="left" w:pos="1310"/>
          <w:tab w:val="left" w:pos="1656"/>
          <w:tab w:val="left" w:pos="2016"/>
        </w:tabs>
        <w:suppressAutoHyphens/>
        <w:spacing w:line="260" w:lineRule="exact"/>
        <w:ind w:left="720"/>
        <w:rPr>
          <w:sz w:val="22"/>
          <w:szCs w:val="22"/>
        </w:rPr>
      </w:pPr>
      <w:r w:rsidRPr="00A75EB1">
        <w:rPr>
          <w:sz w:val="22"/>
          <w:szCs w:val="22"/>
          <w:u w:val="single"/>
        </w:rPr>
        <w:t>Healthcare Common Procedure Coding System (HCPCS)</w:t>
      </w:r>
      <w:r w:rsidRPr="00A75EB1">
        <w:rPr>
          <w:sz w:val="22"/>
          <w:szCs w:val="22"/>
        </w:rPr>
        <w:t xml:space="preserve"> </w:t>
      </w:r>
      <w:r>
        <w:rPr>
          <w:sz w:val="22"/>
          <w:szCs w:val="22"/>
        </w:rPr>
        <w:t>–</w:t>
      </w:r>
      <w:r w:rsidRPr="00A75EB1">
        <w:rPr>
          <w:sz w:val="22"/>
          <w:szCs w:val="22"/>
        </w:rPr>
        <w:t xml:space="preserve"> for purposes of 130 CMR </w:t>
      </w:r>
      <w:r w:rsidRPr="001A461B">
        <w:rPr>
          <w:sz w:val="22"/>
          <w:szCs w:val="22"/>
        </w:rPr>
        <w:t>409</w:t>
      </w:r>
      <w:r w:rsidRPr="00A75EB1">
        <w:rPr>
          <w:sz w:val="22"/>
          <w:szCs w:val="22"/>
        </w:rPr>
        <w:t xml:space="preserve">.000, HCPCS refers to the Level II HCPCS codes which are maintained by CMS, and used by providers to bill for certain medical services, devices, and supplies, including all </w:t>
      </w:r>
      <w:r w:rsidRPr="001A461B">
        <w:rPr>
          <w:sz w:val="22"/>
          <w:szCs w:val="22"/>
        </w:rPr>
        <w:t>DME</w:t>
      </w:r>
      <w:r w:rsidRPr="00A75EB1">
        <w:rPr>
          <w:sz w:val="22"/>
          <w:szCs w:val="22"/>
        </w:rPr>
        <w:t xml:space="preserve"> services</w:t>
      </w:r>
      <w:r>
        <w:rPr>
          <w:sz w:val="22"/>
          <w:szCs w:val="22"/>
        </w:rPr>
        <w:t>.</w:t>
      </w:r>
    </w:p>
    <w:p w14:paraId="78F35085" w14:textId="77777777" w:rsidR="002B644B" w:rsidRDefault="002B644B" w:rsidP="000B6018">
      <w:pPr>
        <w:tabs>
          <w:tab w:val="left" w:pos="900"/>
          <w:tab w:val="left" w:pos="1310"/>
          <w:tab w:val="left" w:pos="1699"/>
          <w:tab w:val="left" w:pos="2074"/>
        </w:tabs>
        <w:ind w:left="720"/>
        <w:rPr>
          <w:sz w:val="22"/>
          <w:u w:val="single"/>
        </w:rPr>
      </w:pPr>
    </w:p>
    <w:p w14:paraId="2964F587" w14:textId="77777777" w:rsidR="002B644B" w:rsidRDefault="002B644B" w:rsidP="000B6018">
      <w:pPr>
        <w:tabs>
          <w:tab w:val="left" w:pos="900"/>
          <w:tab w:val="left" w:pos="1310"/>
          <w:tab w:val="left" w:pos="1699"/>
          <w:tab w:val="left" w:pos="2074"/>
        </w:tabs>
        <w:ind w:left="720"/>
        <w:rPr>
          <w:sz w:val="22"/>
        </w:rPr>
      </w:pPr>
      <w:r w:rsidRPr="00D14A2D">
        <w:rPr>
          <w:sz w:val="22"/>
          <w:u w:val="single"/>
        </w:rPr>
        <w:t>Home</w:t>
      </w:r>
      <w:r w:rsidRPr="00CF5D34">
        <w:rPr>
          <w:sz w:val="22"/>
        </w:rPr>
        <w:t xml:space="preserve"> </w:t>
      </w:r>
      <w:r>
        <w:rPr>
          <w:sz w:val="22"/>
        </w:rPr>
        <w:t>–</w:t>
      </w:r>
      <w:r w:rsidRPr="00135417">
        <w:rPr>
          <w:sz w:val="22"/>
        </w:rPr>
        <w:t xml:space="preserve"> </w:t>
      </w:r>
      <w:r>
        <w:rPr>
          <w:sz w:val="22"/>
        </w:rPr>
        <w:t>unless otherwise specified</w:t>
      </w:r>
      <w:r w:rsidRPr="00D14A2D">
        <w:rPr>
          <w:sz w:val="22"/>
        </w:rPr>
        <w:t xml:space="preserve"> for purpos</w:t>
      </w:r>
      <w:r>
        <w:rPr>
          <w:sz w:val="22"/>
        </w:rPr>
        <w:t>es of rental and purchase of DME</w:t>
      </w:r>
      <w:r w:rsidRPr="00D14A2D">
        <w:rPr>
          <w:sz w:val="22"/>
        </w:rPr>
        <w:t xml:space="preserve">, a member’s home may be </w:t>
      </w:r>
      <w:r>
        <w:rPr>
          <w:sz w:val="22"/>
        </w:rPr>
        <w:t>a</w:t>
      </w:r>
      <w:r w:rsidRPr="00D14A2D">
        <w:rPr>
          <w:sz w:val="22"/>
        </w:rPr>
        <w:t xml:space="preserve"> dwelling</w:t>
      </w:r>
      <w:r w:rsidRPr="00135417">
        <w:rPr>
          <w:sz w:val="22"/>
        </w:rPr>
        <w:t xml:space="preserve"> </w:t>
      </w:r>
      <w:r>
        <w:rPr>
          <w:sz w:val="22"/>
        </w:rPr>
        <w:t>owned or rented by the member</w:t>
      </w:r>
      <w:r w:rsidRPr="00D14A2D">
        <w:rPr>
          <w:sz w:val="22"/>
        </w:rPr>
        <w:t>, a relative’s</w:t>
      </w:r>
      <w:r>
        <w:rPr>
          <w:sz w:val="22"/>
        </w:rPr>
        <w:t xml:space="preserve"> or other person’s</w:t>
      </w:r>
      <w:r w:rsidRPr="00D14A2D">
        <w:rPr>
          <w:sz w:val="22"/>
        </w:rPr>
        <w:t xml:space="preserve"> home in which the member resides, a rest home, assisted living, or another type of group residence or community setting</w:t>
      </w:r>
      <w:r>
        <w:rPr>
          <w:sz w:val="22"/>
        </w:rPr>
        <w:t xml:space="preserve"> in which normal life activities take place</w:t>
      </w:r>
      <w:r w:rsidRPr="00D14A2D">
        <w:rPr>
          <w:sz w:val="22"/>
        </w:rPr>
        <w:t>.</w:t>
      </w:r>
      <w:r>
        <w:rPr>
          <w:sz w:val="22"/>
        </w:rPr>
        <w:t xml:space="preserve"> A home does not include an institutional setting including but not limited to a hospital, nursing facility or </w:t>
      </w:r>
      <w:r w:rsidRPr="00BB012E">
        <w:rPr>
          <w:sz w:val="22"/>
          <w:szCs w:val="22"/>
        </w:rPr>
        <w:t>Intermediate Care Facilit</w:t>
      </w:r>
      <w:r>
        <w:rPr>
          <w:sz w:val="22"/>
          <w:szCs w:val="22"/>
        </w:rPr>
        <w:t>y</w:t>
      </w:r>
      <w:r w:rsidRPr="00BB012E">
        <w:rPr>
          <w:sz w:val="22"/>
          <w:szCs w:val="22"/>
        </w:rPr>
        <w:t xml:space="preserve"> for Individuals with Intellectual Disabilities (ICF/IID)</w:t>
      </w:r>
      <w:r w:rsidRPr="00D941F6">
        <w:rPr>
          <w:sz w:val="22"/>
          <w:szCs w:val="22"/>
        </w:rPr>
        <w:t xml:space="preserve"> </w:t>
      </w:r>
      <w:r w:rsidRPr="00A52AD3">
        <w:rPr>
          <w:sz w:val="22"/>
          <w:szCs w:val="22"/>
        </w:rPr>
        <w:t>or any setting in which payment is or could be made under Medicaid inpatient services that includes room and board</w:t>
      </w:r>
      <w:r>
        <w:rPr>
          <w:sz w:val="22"/>
          <w:szCs w:val="22"/>
        </w:rPr>
        <w:t>, except for items that are allowable pursuant to 130 CMR 409.415</w:t>
      </w:r>
      <w:r w:rsidRPr="00D14A2D">
        <w:rPr>
          <w:sz w:val="22"/>
        </w:rPr>
        <w:t>.</w:t>
      </w:r>
    </w:p>
    <w:p w14:paraId="212C1596" w14:textId="77777777" w:rsidR="002B644B" w:rsidRDefault="002B644B"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u w:val="single"/>
        </w:rPr>
      </w:pPr>
    </w:p>
    <w:p w14:paraId="3344D14B" w14:textId="77777777" w:rsidR="002B644B" w:rsidRDefault="002B644B"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r w:rsidRPr="00E12A1D">
        <w:rPr>
          <w:rFonts w:ascii="Times New Roman" w:hAnsi="Times New Roman"/>
          <w:u w:val="single"/>
        </w:rPr>
        <w:t>Home Infusion Therapy (HIT) Services</w:t>
      </w:r>
      <w:r w:rsidRPr="00E12A1D">
        <w:rPr>
          <w:rFonts w:ascii="Times New Roman" w:hAnsi="Times New Roman"/>
        </w:rPr>
        <w:t xml:space="preserve"> </w:t>
      </w:r>
      <w:r>
        <w:rPr>
          <w:rFonts w:ascii="Times New Roman" w:hAnsi="Times New Roman"/>
        </w:rPr>
        <w:t>–</w:t>
      </w:r>
      <w:r w:rsidRPr="00E12A1D">
        <w:rPr>
          <w:rFonts w:ascii="Times New Roman" w:hAnsi="Times New Roman"/>
        </w:rPr>
        <w:t xml:space="preserve"> the administration of medications to a member in a home setting using delivery devices through intravenous, subcutaneous, or epidural routes. Drug therapies commonly administered include antibiotics, chemotherapy, pain management, parenteral nutrition, and immune globulin.</w:t>
      </w:r>
    </w:p>
    <w:p w14:paraId="721DEDC1" w14:textId="77777777" w:rsidR="002B644B" w:rsidRDefault="002B644B" w:rsidP="001B4038">
      <w:pPr>
        <w:pStyle w:val="ban"/>
        <w:widowControl/>
        <w:tabs>
          <w:tab w:val="clear" w:pos="936"/>
          <w:tab w:val="clear" w:pos="1314"/>
          <w:tab w:val="clear" w:pos="1692"/>
          <w:tab w:val="clear" w:pos="2070"/>
          <w:tab w:val="left" w:pos="900"/>
          <w:tab w:val="left" w:pos="1310"/>
          <w:tab w:val="left" w:pos="1699"/>
          <w:tab w:val="left" w:pos="2074"/>
        </w:tabs>
        <w:suppressAutoHyphens w:val="0"/>
        <w:ind w:left="720"/>
        <w:rPr>
          <w:rFonts w:ascii="Times New Roman" w:hAnsi="Times New Roman"/>
        </w:rPr>
      </w:pPr>
    </w:p>
    <w:p w14:paraId="0136F835" w14:textId="77777777" w:rsidR="002B644B" w:rsidRDefault="002B644B" w:rsidP="001B4038">
      <w:pPr>
        <w:ind w:left="720"/>
        <w:rPr>
          <w:sz w:val="22"/>
          <w:szCs w:val="22"/>
        </w:rPr>
      </w:pPr>
      <w:r w:rsidRPr="00A52AD3">
        <w:rPr>
          <w:sz w:val="22"/>
          <w:szCs w:val="22"/>
          <w:u w:val="single"/>
        </w:rPr>
        <w:t xml:space="preserve">Hospital </w:t>
      </w:r>
      <w:r w:rsidRPr="00A52AD3">
        <w:rPr>
          <w:sz w:val="22"/>
          <w:szCs w:val="22"/>
        </w:rPr>
        <w:t xml:space="preserve">– a facility that is licensed or operated as a hospital by the Massachusetts </w:t>
      </w:r>
      <w:r w:rsidRPr="001A461B">
        <w:rPr>
          <w:sz w:val="22"/>
          <w:szCs w:val="22"/>
        </w:rPr>
        <w:t>Department of Public Health or the Massachusetts Department of Mental Health</w:t>
      </w:r>
      <w:r>
        <w:rPr>
          <w:sz w:val="22"/>
          <w:szCs w:val="22"/>
        </w:rPr>
        <w:t>,</w:t>
      </w:r>
      <w:r w:rsidRPr="00A52AD3">
        <w:rPr>
          <w:sz w:val="22"/>
          <w:szCs w:val="22"/>
        </w:rPr>
        <w:t xml:space="preserve"> </w:t>
      </w:r>
      <w:r>
        <w:rPr>
          <w:sz w:val="22"/>
          <w:szCs w:val="22"/>
        </w:rPr>
        <w:t xml:space="preserve">or an out-of-state hospital facility enrolled as a provider in the MassHealth Acute Hospital or </w:t>
      </w:r>
      <w:r w:rsidRPr="00C619FD">
        <w:rPr>
          <w:sz w:val="22"/>
          <w:szCs w:val="22"/>
        </w:rPr>
        <w:t>Chronic Disease and Rehabilitation Inpatient Hospital</w:t>
      </w:r>
      <w:r w:rsidRPr="00A52AD3">
        <w:rPr>
          <w:sz w:val="22"/>
          <w:szCs w:val="22"/>
        </w:rPr>
        <w:t xml:space="preserve"> </w:t>
      </w:r>
      <w:r>
        <w:rPr>
          <w:sz w:val="22"/>
          <w:szCs w:val="22"/>
        </w:rPr>
        <w:t xml:space="preserve">programs </w:t>
      </w:r>
      <w:r w:rsidRPr="00A52AD3">
        <w:rPr>
          <w:sz w:val="22"/>
          <w:szCs w:val="22"/>
        </w:rPr>
        <w:t>that provide diagnosis and treatment on an inpatient or outpatient basis for patients who have any of a variety of medical conditions.</w:t>
      </w:r>
    </w:p>
    <w:p w14:paraId="34DCBCBB" w14:textId="77777777" w:rsidR="002B644B" w:rsidRDefault="002B644B" w:rsidP="001B4038">
      <w:pPr>
        <w:ind w:left="720"/>
        <w:rPr>
          <w:sz w:val="22"/>
          <w:szCs w:val="22"/>
        </w:rPr>
      </w:pPr>
    </w:p>
    <w:p w14:paraId="1341239C" w14:textId="77777777" w:rsidR="002B644B" w:rsidRDefault="002B644B" w:rsidP="001B4038">
      <w:pPr>
        <w:ind w:left="720"/>
        <w:rPr>
          <w:sz w:val="22"/>
          <w:szCs w:val="22"/>
        </w:rPr>
      </w:pPr>
      <w:r w:rsidRPr="00A52AD3">
        <w:rPr>
          <w:sz w:val="22"/>
          <w:szCs w:val="22"/>
          <w:u w:val="single"/>
        </w:rPr>
        <w:t>Intermediate Care Facilities for Individuals with Intellectual Disabilities (ICF/IID)</w:t>
      </w:r>
      <w:r w:rsidRPr="00A52AD3">
        <w:rPr>
          <w:sz w:val="22"/>
          <w:szCs w:val="22"/>
        </w:rPr>
        <w:t xml:space="preserve"> </w:t>
      </w:r>
      <w:r w:rsidRPr="00A52AD3">
        <w:rPr>
          <w:rFonts w:ascii="Cambria Math" w:hAnsi="Cambria Math" w:cs="Cambria Math"/>
          <w:sz w:val="22"/>
          <w:szCs w:val="22"/>
        </w:rPr>
        <w:t>⎯</w:t>
      </w:r>
      <w:r>
        <w:rPr>
          <w:sz w:val="22"/>
          <w:szCs w:val="22"/>
        </w:rPr>
        <w:t xml:space="preserve"> a facility, </w:t>
      </w:r>
      <w:r w:rsidRPr="00A52AD3">
        <w:rPr>
          <w:sz w:val="22"/>
          <w:szCs w:val="22"/>
        </w:rPr>
        <w:t xml:space="preserve">or distinct part of a facility, that provides intermediate care facility services as defined under </w:t>
      </w:r>
      <w:r>
        <w:rPr>
          <w:sz w:val="22"/>
          <w:szCs w:val="22"/>
        </w:rPr>
        <w:br/>
      </w:r>
      <w:r w:rsidRPr="00A52AD3">
        <w:rPr>
          <w:sz w:val="22"/>
          <w:szCs w:val="22"/>
        </w:rPr>
        <w:t xml:space="preserve">42 CFR § 440.150, and that meets </w:t>
      </w:r>
      <w:r w:rsidRPr="00B6283C">
        <w:rPr>
          <w:sz w:val="22"/>
          <w:szCs w:val="22"/>
        </w:rPr>
        <w:t>f</w:t>
      </w:r>
      <w:r w:rsidRPr="00A52AD3">
        <w:rPr>
          <w:sz w:val="22"/>
          <w:szCs w:val="22"/>
        </w:rPr>
        <w:t xml:space="preserve">ederal conditions of participation, and is licensed by the </w:t>
      </w:r>
      <w:r w:rsidRPr="00B6283C">
        <w:rPr>
          <w:sz w:val="22"/>
          <w:szCs w:val="22"/>
        </w:rPr>
        <w:t>s</w:t>
      </w:r>
      <w:r w:rsidRPr="00A52AD3">
        <w:rPr>
          <w:sz w:val="22"/>
          <w:szCs w:val="22"/>
        </w:rPr>
        <w:t>tate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14:paraId="44FFD633" w14:textId="77777777" w:rsidR="002B644B" w:rsidRDefault="002B644B" w:rsidP="001B4038">
      <w:pPr>
        <w:ind w:left="720"/>
        <w:rPr>
          <w:sz w:val="22"/>
          <w:szCs w:val="22"/>
        </w:rPr>
      </w:pPr>
    </w:p>
    <w:p w14:paraId="25C93F67" w14:textId="77777777" w:rsidR="002B644B" w:rsidRPr="00330F6A" w:rsidRDefault="002B644B" w:rsidP="001B4038">
      <w:pPr>
        <w:ind w:left="720"/>
        <w:rPr>
          <w:sz w:val="22"/>
          <w:szCs w:val="22"/>
        </w:rPr>
      </w:pPr>
      <w:bookmarkStart w:id="5" w:name="_Hlk74635628"/>
      <w:r w:rsidRPr="00330F6A">
        <w:rPr>
          <w:sz w:val="22"/>
          <w:szCs w:val="22"/>
          <w:u w:val="single"/>
        </w:rPr>
        <w:t>Marketing</w:t>
      </w:r>
      <w:r w:rsidRPr="00330F6A">
        <w:rPr>
          <w:sz w:val="22"/>
          <w:szCs w:val="22"/>
        </w:rPr>
        <w:t xml:space="preserve"> – any communication from a DME provider, or its agent, to a member, or his or her family or caregivers, that can reasonably be interpreted as intended to influence the member’s choice of DME provider, whether by inducing that member </w:t>
      </w:r>
    </w:p>
    <w:p w14:paraId="34921E8C" w14:textId="77777777" w:rsidR="002B644B" w:rsidRPr="00330F6A" w:rsidRDefault="002B644B" w:rsidP="001B4038">
      <w:pPr>
        <w:ind w:left="1440" w:hanging="360"/>
        <w:rPr>
          <w:sz w:val="22"/>
          <w:szCs w:val="22"/>
        </w:rPr>
      </w:pPr>
      <w:r w:rsidRPr="00330F6A">
        <w:rPr>
          <w:sz w:val="22"/>
          <w:szCs w:val="22"/>
        </w:rPr>
        <w:t>(1)</w:t>
      </w:r>
      <w:r>
        <w:rPr>
          <w:sz w:val="22"/>
          <w:szCs w:val="22"/>
        </w:rPr>
        <w:t xml:space="preserve"> </w:t>
      </w:r>
      <w:r w:rsidRPr="00330F6A">
        <w:rPr>
          <w:sz w:val="22"/>
          <w:szCs w:val="22"/>
        </w:rPr>
        <w:t xml:space="preserve"> to retain that DME provider to provide DME services to the member;</w:t>
      </w:r>
    </w:p>
    <w:p w14:paraId="64AAA950" w14:textId="77777777" w:rsidR="002B644B" w:rsidRPr="00330F6A" w:rsidRDefault="002B644B" w:rsidP="001B4038">
      <w:pPr>
        <w:ind w:left="1440" w:hanging="360"/>
        <w:rPr>
          <w:sz w:val="22"/>
          <w:szCs w:val="22"/>
        </w:rPr>
      </w:pPr>
      <w:r w:rsidRPr="00330F6A">
        <w:rPr>
          <w:sz w:val="22"/>
          <w:szCs w:val="22"/>
        </w:rPr>
        <w:t xml:space="preserve">(2) </w:t>
      </w:r>
      <w:r>
        <w:rPr>
          <w:sz w:val="22"/>
          <w:szCs w:val="22"/>
        </w:rPr>
        <w:t xml:space="preserve"> </w:t>
      </w:r>
      <w:r w:rsidRPr="00330F6A">
        <w:rPr>
          <w:sz w:val="22"/>
          <w:szCs w:val="22"/>
        </w:rPr>
        <w:t xml:space="preserve">not to retain DME services from another DME provider; or </w:t>
      </w:r>
    </w:p>
    <w:p w14:paraId="022E54B5" w14:textId="77777777" w:rsidR="002B644B" w:rsidRDefault="002B644B" w:rsidP="001B4038">
      <w:pPr>
        <w:ind w:left="1440" w:hanging="360"/>
        <w:rPr>
          <w:sz w:val="22"/>
          <w:szCs w:val="22"/>
        </w:rPr>
      </w:pPr>
      <w:r w:rsidRPr="00330F6A">
        <w:rPr>
          <w:sz w:val="22"/>
          <w:szCs w:val="22"/>
        </w:rPr>
        <w:t xml:space="preserve">(3) </w:t>
      </w:r>
      <w:r>
        <w:rPr>
          <w:sz w:val="22"/>
          <w:szCs w:val="22"/>
        </w:rPr>
        <w:t xml:space="preserve"> </w:t>
      </w:r>
      <w:r w:rsidRPr="00330F6A">
        <w:rPr>
          <w:sz w:val="22"/>
          <w:szCs w:val="22"/>
        </w:rPr>
        <w:t>to cease receiving DME services from another DME provider.</w:t>
      </w:r>
      <w:r w:rsidRPr="000D4C06">
        <w:rPr>
          <w:sz w:val="22"/>
          <w:szCs w:val="22"/>
        </w:rPr>
        <w:t xml:space="preserve"> </w:t>
      </w:r>
      <w:bookmarkEnd w:id="5"/>
    </w:p>
    <w:p w14:paraId="467453C8" w14:textId="77777777" w:rsidR="002B644B" w:rsidRDefault="002B644B" w:rsidP="006D4BD8">
      <w:pPr>
        <w:ind w:left="936"/>
        <w:rPr>
          <w:sz w:val="22"/>
          <w:szCs w:val="22"/>
        </w:rPr>
      </w:pPr>
    </w:p>
    <w:p w14:paraId="77BF0A0E" w14:textId="77777777" w:rsidR="002B644B" w:rsidRDefault="002B644B" w:rsidP="001B4038">
      <w:pPr>
        <w:ind w:left="720"/>
        <w:rPr>
          <w:sz w:val="22"/>
          <w:szCs w:val="22"/>
        </w:rPr>
      </w:pPr>
      <w:r w:rsidRPr="00A52AD3">
        <w:rPr>
          <w:sz w:val="22"/>
          <w:szCs w:val="22"/>
          <w:u w:val="single"/>
        </w:rPr>
        <w:t>MassHealth</w:t>
      </w:r>
      <w:r w:rsidRPr="00A52AD3">
        <w:rPr>
          <w:sz w:val="22"/>
          <w:szCs w:val="22"/>
        </w:rPr>
        <w:t xml:space="preserve"> </w:t>
      </w:r>
      <w:r w:rsidRPr="00A52AD3">
        <w:rPr>
          <w:rFonts w:ascii="Cambria Math" w:hAnsi="Cambria Math" w:cs="Cambria Math"/>
          <w:sz w:val="22"/>
          <w:szCs w:val="22"/>
        </w:rPr>
        <w:t>⎯</w:t>
      </w:r>
      <w:r w:rsidRPr="00A52AD3">
        <w:rPr>
          <w:sz w:val="22"/>
          <w:szCs w:val="22"/>
        </w:rPr>
        <w:t xml:space="preserve"> the medical assistance and benefit programs administered by EOHHS pursuant to Title XIX of the Social Security Act (42 U.S.C. 1396), Title XXI of the Social Security Act (42 U.S.C. 1397), M.G.L. c.118E, and other applicable laws and waivers to provider and pay for medical services to eligible members. </w:t>
      </w:r>
    </w:p>
    <w:p w14:paraId="76F1A93A" w14:textId="77777777" w:rsidR="002B644B" w:rsidRPr="00A52AD3" w:rsidRDefault="002B644B" w:rsidP="001B4038">
      <w:pPr>
        <w:ind w:left="720"/>
      </w:pPr>
    </w:p>
    <w:p w14:paraId="284C6FF4" w14:textId="77777777" w:rsidR="002B644B" w:rsidRDefault="002B644B"/>
    <w:p w14:paraId="58A6EC6B" w14:textId="77777777" w:rsidR="002B644B" w:rsidRDefault="002B644B">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B644B" w:rsidRPr="002B61E2" w14:paraId="0E033A08" w14:textId="77777777" w:rsidTr="006D4BD8">
        <w:trPr>
          <w:trHeight w:hRule="exact" w:val="864"/>
        </w:trPr>
        <w:tc>
          <w:tcPr>
            <w:tcW w:w="4080" w:type="dxa"/>
            <w:tcBorders>
              <w:bottom w:val="nil"/>
            </w:tcBorders>
          </w:tcPr>
          <w:p w14:paraId="176FB132" w14:textId="4366C52B" w:rsidR="002B644B" w:rsidRPr="002B61E2" w:rsidRDefault="002B644B"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2ED7E91" w14:textId="77777777" w:rsidR="002B644B" w:rsidRPr="002B61E2" w:rsidRDefault="002B644B"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C1D4B61" w14:textId="77777777" w:rsidR="002B644B" w:rsidRPr="002B61E2" w:rsidRDefault="002B644B"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AE1A5BF" w14:textId="77777777" w:rsidR="002B644B" w:rsidRPr="002B61E2" w:rsidRDefault="002B644B"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DA08499" w14:textId="77777777" w:rsidR="002B644B" w:rsidRDefault="002B644B"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420BD74B" w14:textId="77777777" w:rsidR="002B644B" w:rsidRPr="002B61E2" w:rsidRDefault="002B644B"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5B4F3FDF" w14:textId="77777777" w:rsidR="002B644B" w:rsidRPr="002B61E2" w:rsidRDefault="002B644B"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A522FDF" w14:textId="77777777" w:rsidR="002B644B" w:rsidRPr="002B61E2" w:rsidRDefault="002B644B"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4-7</w:t>
            </w:r>
          </w:p>
        </w:tc>
      </w:tr>
      <w:tr w:rsidR="002B644B" w:rsidRPr="002B61E2" w14:paraId="4386FF10" w14:textId="77777777" w:rsidTr="006D4BD8">
        <w:trPr>
          <w:trHeight w:hRule="exact" w:val="864"/>
        </w:trPr>
        <w:tc>
          <w:tcPr>
            <w:tcW w:w="4080" w:type="dxa"/>
            <w:tcBorders>
              <w:top w:val="nil"/>
            </w:tcBorders>
            <w:vAlign w:val="center"/>
          </w:tcPr>
          <w:p w14:paraId="2CD60B57" w14:textId="77777777" w:rsidR="002B644B" w:rsidRPr="002B61E2" w:rsidRDefault="002B644B" w:rsidP="006D4BD8">
            <w:pPr>
              <w:widowControl w:val="0"/>
              <w:tabs>
                <w:tab w:val="left" w:pos="936"/>
                <w:tab w:val="left" w:pos="1314"/>
                <w:tab w:val="left" w:pos="1692"/>
                <w:tab w:val="left" w:pos="2070"/>
              </w:tabs>
              <w:jc w:val="center"/>
              <w:rPr>
                <w:rFonts w:ascii="Arial" w:hAnsi="Arial" w:cs="Arial"/>
              </w:rPr>
            </w:pPr>
            <w:r w:rsidRPr="009B4D14">
              <w:rPr>
                <w:rFonts w:ascii="Arial" w:hAnsi="Arial" w:cs="Arial"/>
              </w:rPr>
              <w:t>Durable Medical Equipment</w:t>
            </w:r>
            <w:r>
              <w:rPr>
                <w:rFonts w:ascii="Arial" w:hAnsi="Arial" w:cs="Arial"/>
              </w:rPr>
              <w:t xml:space="preserve"> </w:t>
            </w:r>
            <w:r w:rsidRPr="009B4D14">
              <w:rPr>
                <w:rFonts w:ascii="Arial" w:hAnsi="Arial" w:cs="Arial"/>
              </w:rPr>
              <w:t>Manual</w:t>
            </w:r>
          </w:p>
        </w:tc>
        <w:tc>
          <w:tcPr>
            <w:tcW w:w="3750" w:type="dxa"/>
          </w:tcPr>
          <w:p w14:paraId="2A7DD88E" w14:textId="77777777" w:rsidR="002B644B" w:rsidRPr="003F6F4E" w:rsidRDefault="002B644B"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8E99228" w14:textId="77777777" w:rsidR="002B644B" w:rsidRPr="003F6F4E" w:rsidRDefault="002B644B"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DME-42</w:t>
            </w:r>
          </w:p>
        </w:tc>
        <w:tc>
          <w:tcPr>
            <w:tcW w:w="1771" w:type="dxa"/>
          </w:tcPr>
          <w:p w14:paraId="7398E8D0" w14:textId="77777777" w:rsidR="002B644B" w:rsidRPr="003F6F4E" w:rsidRDefault="002B644B"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C285D10" w14:textId="77777777" w:rsidR="002B644B" w:rsidRPr="002B61E2" w:rsidRDefault="002B644B"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2CF3D0E5" w14:textId="77777777" w:rsidR="002B644B" w:rsidRPr="00B919AA" w:rsidRDefault="002B644B" w:rsidP="006D4BD8">
      <w:pPr>
        <w:tabs>
          <w:tab w:val="left" w:pos="900"/>
          <w:tab w:val="left" w:pos="1310"/>
          <w:tab w:val="left" w:pos="1699"/>
          <w:tab w:val="left" w:pos="2074"/>
        </w:tabs>
        <w:rPr>
          <w:sz w:val="22"/>
          <w:u w:val="single"/>
        </w:rPr>
      </w:pPr>
    </w:p>
    <w:p w14:paraId="20A1B0FE" w14:textId="77777777" w:rsidR="002B644B" w:rsidRPr="007949AA" w:rsidRDefault="002B644B" w:rsidP="000B6018">
      <w:pPr>
        <w:ind w:left="720"/>
        <w:rPr>
          <w:sz w:val="22"/>
          <w:szCs w:val="22"/>
        </w:rPr>
      </w:pPr>
      <w:r>
        <w:rPr>
          <w:sz w:val="22"/>
          <w:szCs w:val="22"/>
          <w:u w:val="single"/>
        </w:rPr>
        <w:t xml:space="preserve">Serviceable Backup Mobility System </w:t>
      </w:r>
      <w:r>
        <w:rPr>
          <w:sz w:val="22"/>
          <w:szCs w:val="22"/>
        </w:rPr>
        <w:t>–</w:t>
      </w:r>
      <w:r w:rsidRPr="00C41214">
        <w:rPr>
          <w:sz w:val="22"/>
          <w:szCs w:val="22"/>
        </w:rPr>
        <w:t xml:space="preserve"> </w:t>
      </w:r>
      <w:r w:rsidRPr="007949AA">
        <w:rPr>
          <w:sz w:val="22"/>
          <w:szCs w:val="22"/>
        </w:rPr>
        <w:t xml:space="preserve">a manual wheelchair approved by </w:t>
      </w:r>
      <w:r>
        <w:rPr>
          <w:sz w:val="22"/>
          <w:szCs w:val="22"/>
        </w:rPr>
        <w:t xml:space="preserve">the </w:t>
      </w:r>
      <w:r w:rsidRPr="007949AA">
        <w:rPr>
          <w:sz w:val="22"/>
          <w:szCs w:val="22"/>
        </w:rPr>
        <w:t xml:space="preserve">MassHealth </w:t>
      </w:r>
      <w:r>
        <w:rPr>
          <w:sz w:val="22"/>
          <w:szCs w:val="22"/>
        </w:rPr>
        <w:t xml:space="preserve">agency </w:t>
      </w:r>
      <w:r w:rsidRPr="007949AA">
        <w:rPr>
          <w:sz w:val="22"/>
          <w:szCs w:val="22"/>
        </w:rPr>
        <w:t>as a backup to a power wheelchair as identified in 130 CMR 409.413(D) or a</w:t>
      </w:r>
      <w:r w:rsidRPr="00C41214">
        <w:rPr>
          <w:sz w:val="22"/>
          <w:szCs w:val="22"/>
        </w:rPr>
        <w:t xml:space="preserve"> MassHealth </w:t>
      </w:r>
      <w:r>
        <w:rPr>
          <w:sz w:val="22"/>
          <w:szCs w:val="22"/>
        </w:rPr>
        <w:t>m</w:t>
      </w:r>
      <w:r w:rsidRPr="007949AA">
        <w:rPr>
          <w:sz w:val="22"/>
          <w:szCs w:val="22"/>
        </w:rPr>
        <w:t>ember</w:t>
      </w:r>
      <w:r>
        <w:rPr>
          <w:sz w:val="22"/>
          <w:szCs w:val="22"/>
        </w:rPr>
        <w:t>’</w:t>
      </w:r>
      <w:r w:rsidRPr="007949AA">
        <w:rPr>
          <w:sz w:val="22"/>
          <w:szCs w:val="22"/>
        </w:rPr>
        <w:t>s serviceable retired power wheelchair, that can be</w:t>
      </w:r>
      <w:r w:rsidRPr="00C41214">
        <w:rPr>
          <w:sz w:val="22"/>
          <w:szCs w:val="22"/>
        </w:rPr>
        <w:t xml:space="preserve"> safely used by the MassHealth </w:t>
      </w:r>
      <w:r>
        <w:rPr>
          <w:sz w:val="22"/>
          <w:szCs w:val="22"/>
        </w:rPr>
        <w:t>m</w:t>
      </w:r>
      <w:r w:rsidRPr="007949AA">
        <w:rPr>
          <w:sz w:val="22"/>
          <w:szCs w:val="22"/>
        </w:rPr>
        <w:t xml:space="preserve">ember when a manual backup or suitable loaner chair cannot be provided to meet the </w:t>
      </w:r>
      <w:r>
        <w:rPr>
          <w:sz w:val="22"/>
          <w:szCs w:val="22"/>
        </w:rPr>
        <w:t>m</w:t>
      </w:r>
      <w:r w:rsidRPr="007949AA">
        <w:rPr>
          <w:sz w:val="22"/>
          <w:szCs w:val="22"/>
        </w:rPr>
        <w:t>embe</w:t>
      </w:r>
      <w:r w:rsidRPr="006667F4">
        <w:rPr>
          <w:sz w:val="22"/>
          <w:szCs w:val="22"/>
        </w:rPr>
        <w:t>r’</w:t>
      </w:r>
      <w:r w:rsidRPr="007949AA">
        <w:rPr>
          <w:sz w:val="22"/>
          <w:szCs w:val="22"/>
        </w:rPr>
        <w:t>s medical nee</w:t>
      </w:r>
      <w:r>
        <w:rPr>
          <w:sz w:val="22"/>
          <w:szCs w:val="22"/>
        </w:rPr>
        <w:t>ds pursuant to 130 CMR 409.420</w:t>
      </w:r>
      <w:r w:rsidRPr="006667F4">
        <w:rPr>
          <w:sz w:val="22"/>
          <w:szCs w:val="22"/>
        </w:rPr>
        <w:t>(G)</w:t>
      </w:r>
      <w:r w:rsidRPr="007949AA">
        <w:rPr>
          <w:sz w:val="22"/>
          <w:szCs w:val="22"/>
        </w:rPr>
        <w:t xml:space="preserve">. </w:t>
      </w:r>
    </w:p>
    <w:p w14:paraId="760FC4E8" w14:textId="77777777" w:rsidR="002B644B" w:rsidRPr="002A4E88" w:rsidRDefault="002B644B" w:rsidP="000B6018">
      <w:pPr>
        <w:tabs>
          <w:tab w:val="left" w:pos="936"/>
          <w:tab w:val="left" w:pos="1325"/>
          <w:tab w:val="left" w:pos="1699"/>
          <w:tab w:val="left" w:pos="2074"/>
          <w:tab w:val="left" w:pos="2448"/>
        </w:tabs>
        <w:ind w:left="720"/>
        <w:rPr>
          <w:spacing w:val="-3"/>
          <w:sz w:val="22"/>
        </w:rPr>
      </w:pPr>
    </w:p>
    <w:p w14:paraId="5601E0CE" w14:textId="77777777" w:rsidR="002B644B" w:rsidRPr="002A4E88" w:rsidRDefault="002B644B" w:rsidP="000B6018">
      <w:pPr>
        <w:tabs>
          <w:tab w:val="left" w:pos="936"/>
          <w:tab w:val="left" w:pos="1325"/>
          <w:tab w:val="left" w:pos="1699"/>
          <w:tab w:val="left" w:pos="2074"/>
          <w:tab w:val="left" w:pos="2448"/>
        </w:tabs>
        <w:ind w:left="720"/>
        <w:rPr>
          <w:sz w:val="22"/>
        </w:rPr>
      </w:pPr>
      <w:r w:rsidRPr="002A4E88">
        <w:rPr>
          <w:spacing w:val="-3"/>
          <w:sz w:val="22"/>
          <w:u w:val="single"/>
        </w:rPr>
        <w:t>Subcontractor</w:t>
      </w:r>
      <w:r w:rsidRPr="00772ED9">
        <w:rPr>
          <w:spacing w:val="-3"/>
          <w:sz w:val="22"/>
        </w:rPr>
        <w:t xml:space="preserve"> </w:t>
      </w:r>
      <w:r>
        <w:rPr>
          <w:spacing w:val="-3"/>
          <w:sz w:val="22"/>
        </w:rPr>
        <w:t>–</w:t>
      </w:r>
      <w:r w:rsidRPr="002A4E88">
        <w:rPr>
          <w:spacing w:val="-3"/>
          <w:sz w:val="22"/>
        </w:rPr>
        <w:t xml:space="preserve"> </w:t>
      </w:r>
      <w:r w:rsidRPr="002A4E88">
        <w:rPr>
          <w:sz w:val="22"/>
        </w:rPr>
        <w:t>an ind</w:t>
      </w:r>
      <w:r>
        <w:rPr>
          <w:sz w:val="22"/>
        </w:rPr>
        <w:t>ividual, agency, or organization</w:t>
      </w:r>
      <w:r w:rsidRPr="002A4E88">
        <w:rPr>
          <w:sz w:val="22"/>
        </w:rPr>
        <w:t xml:space="preserve"> </w:t>
      </w:r>
    </w:p>
    <w:p w14:paraId="211A27AA" w14:textId="77777777" w:rsidR="002B644B" w:rsidRPr="002A4E88" w:rsidRDefault="002B644B" w:rsidP="000B6018">
      <w:pPr>
        <w:tabs>
          <w:tab w:val="left" w:pos="1350"/>
          <w:tab w:val="left" w:pos="1699"/>
          <w:tab w:val="left" w:pos="2074"/>
          <w:tab w:val="left" w:pos="2448"/>
        </w:tabs>
        <w:ind w:left="1080"/>
        <w:rPr>
          <w:sz w:val="22"/>
        </w:rPr>
      </w:pPr>
      <w:r w:rsidRPr="002A4E88">
        <w:rPr>
          <w:sz w:val="22"/>
        </w:rPr>
        <w:t xml:space="preserve">(1) </w:t>
      </w:r>
      <w:r>
        <w:rPr>
          <w:sz w:val="22"/>
        </w:rPr>
        <w:t xml:space="preserve"> </w:t>
      </w:r>
      <w:r w:rsidRPr="002A4E88">
        <w:rPr>
          <w:sz w:val="22"/>
        </w:rPr>
        <w:t xml:space="preserve">to which a MassHealth provider has contracted or delegated some of its management functions or responsibilities of providing medical care or services to </w:t>
      </w:r>
      <w:r>
        <w:rPr>
          <w:sz w:val="22"/>
        </w:rPr>
        <w:t>m</w:t>
      </w:r>
      <w:r w:rsidRPr="002A4E88">
        <w:rPr>
          <w:sz w:val="22"/>
        </w:rPr>
        <w:t xml:space="preserve">embers; or </w:t>
      </w:r>
    </w:p>
    <w:p w14:paraId="03705CA9" w14:textId="77777777" w:rsidR="002B644B" w:rsidRPr="002A4E88" w:rsidRDefault="002B644B" w:rsidP="000B6018">
      <w:pPr>
        <w:tabs>
          <w:tab w:val="left" w:pos="1350"/>
          <w:tab w:val="left" w:pos="1699"/>
          <w:tab w:val="left" w:pos="2074"/>
          <w:tab w:val="left" w:pos="2448"/>
        </w:tabs>
        <w:ind w:left="1080"/>
        <w:rPr>
          <w:sz w:val="22"/>
        </w:rPr>
      </w:pPr>
      <w:r w:rsidRPr="002A4E88">
        <w:rPr>
          <w:sz w:val="22"/>
        </w:rPr>
        <w:t xml:space="preserve">(2) </w:t>
      </w:r>
      <w:r>
        <w:rPr>
          <w:sz w:val="22"/>
        </w:rPr>
        <w:t xml:space="preserve"> </w:t>
      </w:r>
      <w:r w:rsidRPr="002A4E88">
        <w:rPr>
          <w:sz w:val="22"/>
        </w:rPr>
        <w:t>with which a fiscal agent has entered into a contract, agreement, purchase order, or lease (or leases of real property) to obtain space, supplies, equipment, or services</w:t>
      </w:r>
      <w:r>
        <w:rPr>
          <w:sz w:val="22"/>
        </w:rPr>
        <w:t xml:space="preserve"> provided under the </w:t>
      </w:r>
      <w:r w:rsidRPr="00C46571">
        <w:rPr>
          <w:sz w:val="22"/>
        </w:rPr>
        <w:t>MassHealth</w:t>
      </w:r>
      <w:r w:rsidRPr="002A4E88">
        <w:rPr>
          <w:sz w:val="22"/>
        </w:rPr>
        <w:t xml:space="preserve"> agreement.</w:t>
      </w:r>
    </w:p>
    <w:p w14:paraId="089F5FD8" w14:textId="77777777" w:rsidR="002B644B" w:rsidRPr="002A4E88" w:rsidRDefault="002B644B" w:rsidP="000B6018">
      <w:pPr>
        <w:tabs>
          <w:tab w:val="left" w:pos="936"/>
          <w:tab w:val="left" w:pos="1325"/>
          <w:tab w:val="left" w:pos="1699"/>
          <w:tab w:val="left" w:pos="2074"/>
          <w:tab w:val="left" w:pos="2448"/>
        </w:tabs>
        <w:ind w:left="936"/>
        <w:rPr>
          <w:sz w:val="22"/>
        </w:rPr>
      </w:pPr>
    </w:p>
    <w:p w14:paraId="652C8788" w14:textId="77777777" w:rsidR="002B644B" w:rsidRDefault="002B644B" w:rsidP="000B6018">
      <w:pPr>
        <w:tabs>
          <w:tab w:val="left" w:pos="900"/>
          <w:tab w:val="left" w:pos="1310"/>
          <w:tab w:val="left" w:pos="1699"/>
          <w:tab w:val="left" w:pos="2074"/>
        </w:tabs>
        <w:ind w:left="720"/>
        <w:rPr>
          <w:sz w:val="22"/>
        </w:rPr>
      </w:pPr>
      <w:r w:rsidRPr="002A4E88">
        <w:rPr>
          <w:spacing w:val="-3"/>
          <w:sz w:val="22"/>
          <w:u w:val="single"/>
        </w:rPr>
        <w:t>Support Surfaces</w:t>
      </w:r>
      <w:r w:rsidRPr="00772ED9">
        <w:rPr>
          <w:spacing w:val="-3"/>
          <w:sz w:val="22"/>
        </w:rPr>
        <w:t xml:space="preserve"> </w:t>
      </w:r>
      <w:r>
        <w:rPr>
          <w:spacing w:val="-3"/>
          <w:sz w:val="22"/>
        </w:rPr>
        <w:t>–</w:t>
      </w:r>
      <w:r w:rsidRPr="002A4E88">
        <w:rPr>
          <w:spacing w:val="-3"/>
          <w:sz w:val="22"/>
        </w:rPr>
        <w:t xml:space="preserve"> beds, mattresses, or overlays used to reduce or relieve pressure, prevent the worsening of pressure ulcers, or promote wound healing.</w:t>
      </w:r>
    </w:p>
    <w:p w14:paraId="785850BB" w14:textId="77777777" w:rsidR="002B644B" w:rsidRDefault="002B644B" w:rsidP="000B6018">
      <w:pPr>
        <w:tabs>
          <w:tab w:val="left" w:pos="900"/>
          <w:tab w:val="left" w:pos="1310"/>
          <w:tab w:val="left" w:pos="1699"/>
          <w:tab w:val="left" w:pos="2074"/>
        </w:tabs>
        <w:ind w:left="900" w:hanging="900"/>
        <w:rPr>
          <w:spacing w:val="-3"/>
          <w:sz w:val="22"/>
        </w:rPr>
      </w:pPr>
    </w:p>
    <w:p w14:paraId="6F1E1E73" w14:textId="77777777" w:rsidR="002B644B" w:rsidRDefault="002B644B" w:rsidP="000B6018">
      <w:pPr>
        <w:tabs>
          <w:tab w:val="left" w:pos="900"/>
          <w:tab w:val="left" w:pos="1310"/>
          <w:tab w:val="left" w:pos="1699"/>
          <w:tab w:val="left" w:pos="2074"/>
        </w:tabs>
        <w:ind w:left="907" w:hanging="907"/>
        <w:rPr>
          <w:sz w:val="22"/>
        </w:rPr>
      </w:pPr>
      <w:r>
        <w:rPr>
          <w:sz w:val="22"/>
          <w:u w:val="single"/>
        </w:rPr>
        <w:t>409.403:</w:t>
      </w:r>
      <w:r>
        <w:rPr>
          <w:sz w:val="22"/>
          <w:u w:val="single"/>
        </w:rPr>
        <w:tab/>
        <w:t>Eligible Members</w:t>
      </w:r>
    </w:p>
    <w:p w14:paraId="7183202E" w14:textId="77777777" w:rsidR="002B644B" w:rsidRDefault="002B644B" w:rsidP="000B6018">
      <w:pPr>
        <w:tabs>
          <w:tab w:val="left" w:pos="900"/>
          <w:tab w:val="left" w:pos="1310"/>
          <w:tab w:val="left" w:pos="1699"/>
          <w:tab w:val="left" w:pos="2074"/>
        </w:tabs>
        <w:ind w:left="900" w:hanging="900"/>
        <w:rPr>
          <w:sz w:val="22"/>
        </w:rPr>
      </w:pPr>
    </w:p>
    <w:p w14:paraId="4E766F09" w14:textId="77777777" w:rsidR="002B644B" w:rsidRDefault="002B644B" w:rsidP="000B6018">
      <w:pPr>
        <w:tabs>
          <w:tab w:val="left" w:pos="936"/>
          <w:tab w:val="left" w:pos="1325"/>
          <w:tab w:val="left" w:pos="1699"/>
          <w:tab w:val="left" w:pos="2074"/>
          <w:tab w:val="left" w:pos="2448"/>
          <w:tab w:val="left" w:pos="3420"/>
        </w:tabs>
        <w:ind w:left="720"/>
        <w:rPr>
          <w:sz w:val="22"/>
        </w:rPr>
      </w:pPr>
      <w:r>
        <w:rPr>
          <w:sz w:val="22"/>
        </w:rPr>
        <w:t xml:space="preserve">(A)  </w:t>
      </w:r>
      <w:r>
        <w:rPr>
          <w:sz w:val="22"/>
          <w:u w:val="single"/>
        </w:rPr>
        <w:t>MassHealth Members</w:t>
      </w:r>
      <w:r>
        <w:rPr>
          <w:sz w:val="22"/>
        </w:rPr>
        <w:t xml:space="preserve">. MassHealth covers DME provided to eligible MassHealth members, subject to the restrictions and limitations described in 130 CMR 409.000 and 130 CMR 450.000: </w:t>
      </w:r>
      <w:r w:rsidRPr="005954EC">
        <w:rPr>
          <w:i/>
          <w:iCs/>
          <w:sz w:val="22"/>
        </w:rPr>
        <w:t>Administrative and Billing Regulations</w:t>
      </w:r>
      <w:r>
        <w:rPr>
          <w:i/>
          <w:iCs/>
          <w:sz w:val="22"/>
        </w:rPr>
        <w:t>.</w:t>
      </w:r>
      <w:r>
        <w:rPr>
          <w:sz w:val="22"/>
        </w:rPr>
        <w:t xml:space="preserve"> 130 CMR 450.105:</w:t>
      </w:r>
      <w:r w:rsidRPr="000707C7">
        <w:rPr>
          <w:i/>
          <w:sz w:val="22"/>
        </w:rPr>
        <w:t xml:space="preserve"> </w:t>
      </w:r>
      <w:r w:rsidRPr="00B6283C">
        <w:rPr>
          <w:i/>
          <w:sz w:val="22"/>
        </w:rPr>
        <w:t>Coverage Types</w:t>
      </w:r>
      <w:r>
        <w:rPr>
          <w:sz w:val="22"/>
        </w:rPr>
        <w:t xml:space="preserve"> specifically states, for each coverage type, which services are covered and which members are eligible to receive those services.</w:t>
      </w:r>
    </w:p>
    <w:p w14:paraId="308E7C85" w14:textId="77777777" w:rsidR="002B644B" w:rsidRPr="001548C4" w:rsidRDefault="002B644B" w:rsidP="000B6018">
      <w:pPr>
        <w:tabs>
          <w:tab w:val="left" w:pos="936"/>
          <w:tab w:val="left" w:pos="1325"/>
          <w:tab w:val="left" w:pos="1699"/>
          <w:tab w:val="left" w:pos="2074"/>
          <w:tab w:val="left" w:pos="2448"/>
        </w:tabs>
        <w:ind w:left="720"/>
        <w:rPr>
          <w:sz w:val="22"/>
        </w:rPr>
      </w:pPr>
    </w:p>
    <w:p w14:paraId="654BC265" w14:textId="77777777" w:rsidR="002B644B" w:rsidRDefault="002B644B" w:rsidP="000B6018">
      <w:pPr>
        <w:tabs>
          <w:tab w:val="left" w:pos="936"/>
          <w:tab w:val="left" w:pos="1325"/>
          <w:tab w:val="left" w:pos="2074"/>
          <w:tab w:val="left" w:pos="2448"/>
        </w:tabs>
        <w:ind w:left="720"/>
        <w:rPr>
          <w:sz w:val="22"/>
          <w:szCs w:val="22"/>
        </w:rPr>
      </w:pPr>
      <w:r>
        <w:rPr>
          <w:sz w:val="22"/>
          <w:szCs w:val="22"/>
        </w:rPr>
        <w:t xml:space="preserve">(B)  </w:t>
      </w:r>
      <w:r w:rsidRPr="001109DC">
        <w:rPr>
          <w:sz w:val="22"/>
          <w:szCs w:val="22"/>
          <w:u w:val="single"/>
        </w:rPr>
        <w:t>Recipients of the Emergency Aid to the Elderly, Disabled and Children Program</w:t>
      </w:r>
      <w:r>
        <w:rPr>
          <w:sz w:val="22"/>
          <w:szCs w:val="22"/>
        </w:rPr>
        <w:t xml:space="preserve">.  </w:t>
      </w:r>
      <w:r w:rsidRPr="001109DC">
        <w:rPr>
          <w:sz w:val="22"/>
          <w:szCs w:val="22"/>
        </w:rPr>
        <w:t xml:space="preserve">For information on covered services for recipients of the Emergency Aid to the Elderly, Disabled and Children Program, </w:t>
      </w:r>
      <w:r w:rsidRPr="00026D60">
        <w:rPr>
          <w:i/>
          <w:iCs/>
          <w:sz w:val="22"/>
          <w:szCs w:val="22"/>
        </w:rPr>
        <w:t>see</w:t>
      </w:r>
      <w:r w:rsidRPr="001109DC">
        <w:rPr>
          <w:sz w:val="22"/>
          <w:szCs w:val="22"/>
        </w:rPr>
        <w:t xml:space="preserve"> 130 CMR 450.106</w:t>
      </w:r>
      <w:r>
        <w:rPr>
          <w:sz w:val="22"/>
          <w:szCs w:val="22"/>
        </w:rPr>
        <w:t>:</w:t>
      </w:r>
      <w:r w:rsidRPr="000707C7">
        <w:rPr>
          <w:i/>
          <w:sz w:val="22"/>
          <w:szCs w:val="22"/>
        </w:rPr>
        <w:t xml:space="preserve"> </w:t>
      </w:r>
      <w:r w:rsidRPr="00B6283C">
        <w:rPr>
          <w:i/>
          <w:sz w:val="22"/>
          <w:szCs w:val="22"/>
        </w:rPr>
        <w:t>Emergency Aid to the Elderly, Disabled and Children Program</w:t>
      </w:r>
      <w:r w:rsidRPr="001109DC">
        <w:rPr>
          <w:sz w:val="22"/>
          <w:szCs w:val="22"/>
        </w:rPr>
        <w:t xml:space="preserve">.  </w:t>
      </w:r>
    </w:p>
    <w:p w14:paraId="266D92DB" w14:textId="77777777" w:rsidR="002B644B" w:rsidRDefault="002B644B" w:rsidP="000B6018">
      <w:pPr>
        <w:tabs>
          <w:tab w:val="left" w:pos="900"/>
          <w:tab w:val="left" w:pos="1310"/>
          <w:tab w:val="left" w:pos="1699"/>
          <w:tab w:val="left" w:pos="2074"/>
        </w:tabs>
        <w:ind w:left="720"/>
        <w:rPr>
          <w:sz w:val="22"/>
        </w:rPr>
      </w:pPr>
    </w:p>
    <w:p w14:paraId="54A7A031" w14:textId="77777777" w:rsidR="002B644B" w:rsidRDefault="002B644B" w:rsidP="000B6018">
      <w:pPr>
        <w:tabs>
          <w:tab w:val="left" w:pos="900"/>
          <w:tab w:val="left" w:pos="1310"/>
          <w:tab w:val="left" w:pos="1699"/>
          <w:tab w:val="left" w:pos="2074"/>
        </w:tabs>
        <w:ind w:left="720"/>
        <w:rPr>
          <w:sz w:val="22"/>
        </w:rPr>
      </w:pPr>
      <w:r>
        <w:rPr>
          <w:sz w:val="22"/>
        </w:rPr>
        <w:t xml:space="preserve">(C)  </w:t>
      </w:r>
      <w:r>
        <w:rPr>
          <w:sz w:val="22"/>
          <w:u w:val="single"/>
        </w:rPr>
        <w:t>Verification of Member Eligibility</w:t>
      </w:r>
      <w:r w:rsidRPr="00B919AA">
        <w:rPr>
          <w:sz w:val="22"/>
        </w:rPr>
        <w:t>.</w:t>
      </w:r>
      <w:r>
        <w:rPr>
          <w:sz w:val="22"/>
        </w:rPr>
        <w:t xml:space="preserve">  For information about verifying member eligibility and coverage type, </w:t>
      </w:r>
      <w:r w:rsidRPr="00A015DD">
        <w:rPr>
          <w:i/>
          <w:iCs/>
          <w:sz w:val="22"/>
        </w:rPr>
        <w:t>see</w:t>
      </w:r>
      <w:r>
        <w:rPr>
          <w:sz w:val="22"/>
        </w:rPr>
        <w:t xml:space="preserve"> 130 CMR 450.107:</w:t>
      </w:r>
      <w:r w:rsidRPr="000707C7">
        <w:rPr>
          <w:i/>
          <w:sz w:val="22"/>
        </w:rPr>
        <w:t xml:space="preserve"> </w:t>
      </w:r>
      <w:r w:rsidRPr="00B6283C">
        <w:rPr>
          <w:i/>
          <w:sz w:val="22"/>
        </w:rPr>
        <w:t>Eligible Members and the MassHealth Card</w:t>
      </w:r>
      <w:r>
        <w:rPr>
          <w:sz w:val="22"/>
        </w:rPr>
        <w:t>.</w:t>
      </w:r>
    </w:p>
    <w:p w14:paraId="3DB96054" w14:textId="77777777" w:rsidR="002B644B" w:rsidRDefault="002B644B" w:rsidP="006D4BD8">
      <w:pPr>
        <w:tabs>
          <w:tab w:val="left" w:pos="900"/>
          <w:tab w:val="left" w:pos="1310"/>
          <w:tab w:val="left" w:pos="1699"/>
          <w:tab w:val="left" w:pos="2074"/>
        </w:tabs>
        <w:ind w:left="900" w:hanging="900"/>
        <w:rPr>
          <w:sz w:val="22"/>
          <w:u w:val="single"/>
        </w:rPr>
      </w:pPr>
    </w:p>
    <w:p w14:paraId="0BB138E8" w14:textId="77777777" w:rsidR="002B644B" w:rsidRPr="00E31EC8" w:rsidRDefault="002B644B" w:rsidP="006D4BD8">
      <w:pPr>
        <w:tabs>
          <w:tab w:val="left" w:pos="900"/>
          <w:tab w:val="left" w:pos="1310"/>
          <w:tab w:val="left" w:pos="1699"/>
          <w:tab w:val="left" w:pos="2074"/>
        </w:tabs>
        <w:ind w:left="900" w:hanging="900"/>
        <w:rPr>
          <w:sz w:val="22"/>
        </w:rPr>
      </w:pPr>
      <w:r w:rsidRPr="00E31EC8">
        <w:rPr>
          <w:sz w:val="22"/>
          <w:u w:val="single"/>
        </w:rPr>
        <w:t>409.404:</w:t>
      </w:r>
      <w:r w:rsidRPr="00E31EC8">
        <w:rPr>
          <w:sz w:val="22"/>
          <w:u w:val="single"/>
        </w:rPr>
        <w:tab/>
        <w:t xml:space="preserve">Provider </w:t>
      </w:r>
      <w:r>
        <w:rPr>
          <w:sz w:val="22"/>
          <w:u w:val="single"/>
        </w:rPr>
        <w:t>Eligibility</w:t>
      </w:r>
    </w:p>
    <w:p w14:paraId="28E0CD36" w14:textId="77777777" w:rsidR="002B644B" w:rsidRDefault="002B644B" w:rsidP="006D4BD8">
      <w:pPr>
        <w:tabs>
          <w:tab w:val="left" w:pos="900"/>
          <w:tab w:val="left" w:pos="1310"/>
          <w:tab w:val="left" w:pos="1699"/>
          <w:tab w:val="left" w:pos="2074"/>
        </w:tabs>
        <w:ind w:left="900" w:hanging="900"/>
        <w:rPr>
          <w:sz w:val="22"/>
        </w:rPr>
      </w:pPr>
    </w:p>
    <w:p w14:paraId="532D5B8B" w14:textId="77777777" w:rsidR="002B644B" w:rsidRDefault="002B644B" w:rsidP="009676A9">
      <w:pPr>
        <w:tabs>
          <w:tab w:val="left" w:pos="900"/>
          <w:tab w:val="left" w:pos="1310"/>
          <w:tab w:val="left" w:pos="1350"/>
          <w:tab w:val="left" w:pos="2074"/>
        </w:tabs>
        <w:ind w:left="720"/>
        <w:rPr>
          <w:sz w:val="22"/>
        </w:rPr>
      </w:pPr>
      <w:r>
        <w:rPr>
          <w:sz w:val="22"/>
        </w:rPr>
        <w:t xml:space="preserve">(A)  </w:t>
      </w:r>
      <w:r>
        <w:rPr>
          <w:sz w:val="22"/>
          <w:u w:val="single"/>
        </w:rPr>
        <w:t>Provider Participation Requirements</w:t>
      </w:r>
      <w:r w:rsidRPr="00772ED9">
        <w:rPr>
          <w:sz w:val="22"/>
        </w:rPr>
        <w:t xml:space="preserve">. </w:t>
      </w:r>
      <w:r>
        <w:rPr>
          <w:sz w:val="22"/>
        </w:rPr>
        <w:t>Payment for services described in 130 CMR 409.000 is made to DME providers who, as of the date of service,</w:t>
      </w:r>
      <w:r w:rsidRPr="00997072">
        <w:rPr>
          <w:sz w:val="22"/>
        </w:rPr>
        <w:t xml:space="preserve"> are participating in MassHealth</w:t>
      </w:r>
      <w:r>
        <w:rPr>
          <w:sz w:val="22"/>
        </w:rPr>
        <w:t xml:space="preserve">; to providers also enrolled as MassHealth-participating OXY providers, orthotic services providers, or prosthetic services providers and who meet all program-specific requirements; and to MassHealth-enrolled pharmacy providers who have been assigned a DME specialty in accordance with </w:t>
      </w:r>
      <w:r w:rsidRPr="00EB1E8C">
        <w:rPr>
          <w:sz w:val="22"/>
        </w:rPr>
        <w:t>130 CMR 409.404(C)</w:t>
      </w:r>
      <w:r>
        <w:rPr>
          <w:sz w:val="22"/>
        </w:rPr>
        <w:t xml:space="preserve"> as of the date of service. </w:t>
      </w:r>
      <w:r w:rsidRPr="007C2931">
        <w:rPr>
          <w:sz w:val="22"/>
        </w:rPr>
        <w:t>Applicants must meet the requirements in 130 CMR 450.000</w:t>
      </w:r>
      <w:r>
        <w:rPr>
          <w:sz w:val="22"/>
        </w:rPr>
        <w:t>:</w:t>
      </w:r>
      <w:r w:rsidRPr="0008301D">
        <w:rPr>
          <w:i/>
          <w:sz w:val="22"/>
        </w:rPr>
        <w:t xml:space="preserve"> </w:t>
      </w:r>
      <w:r w:rsidRPr="00997072">
        <w:rPr>
          <w:i/>
          <w:sz w:val="22"/>
        </w:rPr>
        <w:t>Administrative and Billing Regulations</w:t>
      </w:r>
      <w:r>
        <w:rPr>
          <w:sz w:val="22"/>
        </w:rPr>
        <w:t xml:space="preserve"> </w:t>
      </w:r>
      <w:r w:rsidRPr="007C2931">
        <w:rPr>
          <w:sz w:val="22"/>
        </w:rPr>
        <w:t>as well as</w:t>
      </w:r>
      <w:r>
        <w:rPr>
          <w:sz w:val="22"/>
        </w:rPr>
        <w:t xml:space="preserve"> </w:t>
      </w:r>
      <w:r w:rsidRPr="007C2931">
        <w:rPr>
          <w:sz w:val="22"/>
        </w:rPr>
        <w:t>the</w:t>
      </w:r>
      <w:r>
        <w:rPr>
          <w:sz w:val="22"/>
        </w:rPr>
        <w:t xml:space="preserve"> requirements in 130 CMR </w:t>
      </w:r>
      <w:r w:rsidRPr="00AA4FA4">
        <w:rPr>
          <w:sz w:val="22"/>
        </w:rPr>
        <w:t>409.000</w:t>
      </w:r>
      <w:r>
        <w:rPr>
          <w:sz w:val="22"/>
        </w:rPr>
        <w:t xml:space="preserve">. </w:t>
      </w:r>
      <w:r w:rsidRPr="007C2931">
        <w:rPr>
          <w:sz w:val="22"/>
        </w:rPr>
        <w:t>Participating</w:t>
      </w:r>
      <w:r>
        <w:rPr>
          <w:sz w:val="22"/>
        </w:rPr>
        <w:t xml:space="preserve"> DME </w:t>
      </w:r>
      <w:r w:rsidRPr="007C2931">
        <w:rPr>
          <w:sz w:val="22"/>
        </w:rPr>
        <w:t>providers must continue to meet provider eligibility participation requirements throughout the period of their provider contract with the MassHealth agency.</w:t>
      </w:r>
      <w:r>
        <w:rPr>
          <w:sz w:val="22"/>
        </w:rPr>
        <w:t xml:space="preserve">  </w:t>
      </w:r>
    </w:p>
    <w:p w14:paraId="0E1DD5EA" w14:textId="77777777" w:rsidR="002B644B" w:rsidRDefault="002B644B" w:rsidP="009676A9">
      <w:pPr>
        <w:tabs>
          <w:tab w:val="left" w:pos="1440"/>
          <w:tab w:val="left" w:pos="1699"/>
          <w:tab w:val="left" w:pos="2074"/>
        </w:tabs>
        <w:ind w:left="720"/>
        <w:rPr>
          <w:sz w:val="22"/>
        </w:rPr>
      </w:pPr>
    </w:p>
    <w:p w14:paraId="2CA4A884" w14:textId="77777777" w:rsidR="002B644B" w:rsidRDefault="002B644B" w:rsidP="000B6018">
      <w:pPr>
        <w:tabs>
          <w:tab w:val="left" w:pos="900"/>
          <w:tab w:val="left" w:pos="1310"/>
          <w:tab w:val="left" w:pos="1710"/>
          <w:tab w:val="left" w:pos="1800"/>
          <w:tab w:val="left" w:pos="2074"/>
        </w:tabs>
        <w:ind w:left="1440"/>
        <w:rPr>
          <w:sz w:val="22"/>
        </w:rPr>
      </w:pPr>
    </w:p>
    <w:p w14:paraId="2C3ADE3C" w14:textId="77777777" w:rsidR="002B644B" w:rsidRDefault="002B644B">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B644B" w:rsidRPr="002B61E2" w14:paraId="4B59FF1C" w14:textId="77777777" w:rsidTr="006D4BD8">
        <w:trPr>
          <w:trHeight w:hRule="exact" w:val="864"/>
        </w:trPr>
        <w:tc>
          <w:tcPr>
            <w:tcW w:w="4080" w:type="dxa"/>
            <w:tcBorders>
              <w:bottom w:val="nil"/>
            </w:tcBorders>
          </w:tcPr>
          <w:p w14:paraId="43E19962" w14:textId="16C8B0FF" w:rsidR="002B644B" w:rsidRPr="002B61E2" w:rsidRDefault="002B644B"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0C61EBE" w14:textId="77777777" w:rsidR="002B644B" w:rsidRPr="002B61E2" w:rsidRDefault="002B644B"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B962635" w14:textId="77777777" w:rsidR="002B644B" w:rsidRPr="002B61E2" w:rsidRDefault="002B644B"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A448829" w14:textId="77777777" w:rsidR="002B644B" w:rsidRPr="002B61E2" w:rsidRDefault="002B644B"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2285C9E" w14:textId="77777777" w:rsidR="002B644B" w:rsidRDefault="002B644B"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7175FD6D" w14:textId="77777777" w:rsidR="002B644B" w:rsidRPr="002B61E2" w:rsidRDefault="002B644B"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56882B3E" w14:textId="77777777" w:rsidR="002B644B" w:rsidRPr="002B61E2" w:rsidRDefault="002B644B"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0EFD20C" w14:textId="77777777" w:rsidR="002B644B" w:rsidRPr="002B61E2" w:rsidRDefault="002B644B"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4-8</w:t>
            </w:r>
          </w:p>
        </w:tc>
      </w:tr>
      <w:tr w:rsidR="002B644B" w:rsidRPr="002B61E2" w14:paraId="3665576E" w14:textId="77777777" w:rsidTr="006D4BD8">
        <w:trPr>
          <w:trHeight w:hRule="exact" w:val="864"/>
        </w:trPr>
        <w:tc>
          <w:tcPr>
            <w:tcW w:w="4080" w:type="dxa"/>
            <w:tcBorders>
              <w:top w:val="nil"/>
            </w:tcBorders>
            <w:vAlign w:val="center"/>
          </w:tcPr>
          <w:p w14:paraId="569CAC76" w14:textId="77777777" w:rsidR="002B644B" w:rsidRPr="002B61E2" w:rsidRDefault="002B644B" w:rsidP="006D4BD8">
            <w:pPr>
              <w:widowControl w:val="0"/>
              <w:tabs>
                <w:tab w:val="left" w:pos="936"/>
                <w:tab w:val="left" w:pos="1314"/>
                <w:tab w:val="left" w:pos="1692"/>
                <w:tab w:val="left" w:pos="2070"/>
              </w:tabs>
              <w:jc w:val="center"/>
              <w:rPr>
                <w:rFonts w:ascii="Arial" w:hAnsi="Arial" w:cs="Arial"/>
              </w:rPr>
            </w:pPr>
            <w:r w:rsidRPr="002A0886">
              <w:rPr>
                <w:rFonts w:ascii="Arial" w:hAnsi="Arial" w:cs="Arial"/>
              </w:rPr>
              <w:t>Durable Medical Equipment</w:t>
            </w:r>
            <w:r>
              <w:rPr>
                <w:rFonts w:ascii="Arial" w:hAnsi="Arial" w:cs="Arial"/>
              </w:rPr>
              <w:t xml:space="preserve"> </w:t>
            </w:r>
            <w:r w:rsidRPr="002A0886">
              <w:rPr>
                <w:rFonts w:ascii="Arial" w:hAnsi="Arial" w:cs="Arial"/>
              </w:rPr>
              <w:t>Manual</w:t>
            </w:r>
          </w:p>
        </w:tc>
        <w:tc>
          <w:tcPr>
            <w:tcW w:w="3750" w:type="dxa"/>
          </w:tcPr>
          <w:p w14:paraId="53911C28" w14:textId="77777777" w:rsidR="002B644B" w:rsidRPr="003F6F4E" w:rsidRDefault="002B644B"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0F21CF3" w14:textId="77777777" w:rsidR="002B644B" w:rsidRPr="003F6F4E" w:rsidRDefault="002B644B"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DME-42</w:t>
            </w:r>
          </w:p>
        </w:tc>
        <w:tc>
          <w:tcPr>
            <w:tcW w:w="1771" w:type="dxa"/>
          </w:tcPr>
          <w:p w14:paraId="634D57C3" w14:textId="77777777" w:rsidR="002B644B" w:rsidRPr="003F6F4E" w:rsidRDefault="002B644B"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92CCA9B" w14:textId="77777777" w:rsidR="002B644B" w:rsidRPr="002B61E2" w:rsidRDefault="002B644B"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68D7D67F" w14:textId="77777777" w:rsidR="002B644B" w:rsidRDefault="002B644B" w:rsidP="006D4BD8">
      <w:pPr>
        <w:tabs>
          <w:tab w:val="left" w:pos="900"/>
          <w:tab w:val="left" w:pos="1710"/>
          <w:tab w:val="left" w:pos="1800"/>
          <w:tab w:val="left" w:pos="2074"/>
        </w:tabs>
        <w:rPr>
          <w:sz w:val="22"/>
        </w:rPr>
      </w:pPr>
    </w:p>
    <w:p w14:paraId="3B4CC78A" w14:textId="77777777" w:rsidR="002B644B" w:rsidRDefault="002B644B" w:rsidP="000B6018">
      <w:pPr>
        <w:tabs>
          <w:tab w:val="left" w:pos="900"/>
          <w:tab w:val="left" w:pos="1350"/>
          <w:tab w:val="left" w:pos="1440"/>
          <w:tab w:val="left" w:pos="1699"/>
          <w:tab w:val="left" w:pos="2074"/>
        </w:tabs>
        <w:ind w:left="720"/>
        <w:rPr>
          <w:sz w:val="22"/>
        </w:rPr>
      </w:pPr>
      <w:r w:rsidRPr="00D81379">
        <w:rPr>
          <w:sz w:val="22"/>
        </w:rPr>
        <w:t>(</w:t>
      </w:r>
      <w:r>
        <w:rPr>
          <w:sz w:val="22"/>
        </w:rPr>
        <w:t>B</w:t>
      </w:r>
      <w:r w:rsidRPr="00D81379">
        <w:rPr>
          <w:sz w:val="22"/>
        </w:rPr>
        <w:t xml:space="preserve">)  </w:t>
      </w:r>
      <w:r w:rsidRPr="007A78AE">
        <w:rPr>
          <w:sz w:val="22"/>
          <w:u w:val="single"/>
        </w:rPr>
        <w:t>General Qualifications</w:t>
      </w:r>
      <w:r>
        <w:rPr>
          <w:sz w:val="22"/>
        </w:rPr>
        <w:t xml:space="preserve">. </w:t>
      </w:r>
      <w:r w:rsidRPr="00D81379">
        <w:rPr>
          <w:sz w:val="22"/>
        </w:rPr>
        <w:t>To qualify as a MassHealth DME provider, al</w:t>
      </w:r>
      <w:r>
        <w:rPr>
          <w:sz w:val="22"/>
        </w:rPr>
        <w:t xml:space="preserve">l applicants and providers must </w:t>
      </w:r>
      <w:r w:rsidRPr="00A52AD3">
        <w:rPr>
          <w:sz w:val="22"/>
          <w:szCs w:val="22"/>
        </w:rPr>
        <w:t>enter into a provider contract or agreement with MassHealth, and</w:t>
      </w:r>
      <w:r>
        <w:rPr>
          <w:sz w:val="22"/>
          <w:szCs w:val="22"/>
        </w:rPr>
        <w:t>:</w:t>
      </w:r>
    </w:p>
    <w:p w14:paraId="0B8FC736" w14:textId="77777777" w:rsidR="002B644B" w:rsidRDefault="002B644B" w:rsidP="000B6018">
      <w:pPr>
        <w:tabs>
          <w:tab w:val="left" w:pos="900"/>
          <w:tab w:val="left" w:pos="1310"/>
          <w:tab w:val="left" w:pos="1800"/>
          <w:tab w:val="left" w:pos="2074"/>
        </w:tabs>
        <w:ind w:left="1080"/>
        <w:rPr>
          <w:sz w:val="22"/>
        </w:rPr>
      </w:pPr>
      <w:r>
        <w:rPr>
          <w:sz w:val="22"/>
        </w:rPr>
        <w:t>(</w:t>
      </w:r>
      <w:r w:rsidRPr="00D81379">
        <w:rPr>
          <w:sz w:val="22"/>
        </w:rPr>
        <w:t>1</w:t>
      </w:r>
      <w:r>
        <w:rPr>
          <w:sz w:val="22"/>
        </w:rPr>
        <w:t>)  have a service facility that</w:t>
      </w:r>
    </w:p>
    <w:p w14:paraId="25DA206F" w14:textId="77777777" w:rsidR="002B644B" w:rsidRDefault="002B644B" w:rsidP="000B6018">
      <w:pPr>
        <w:tabs>
          <w:tab w:val="left" w:pos="900"/>
          <w:tab w:val="left" w:pos="1800"/>
          <w:tab w:val="left" w:pos="2070"/>
        </w:tabs>
        <w:ind w:left="1440"/>
        <w:rPr>
          <w:sz w:val="22"/>
          <w:szCs w:val="22"/>
        </w:rPr>
      </w:pPr>
      <w:r w:rsidRPr="00707B55">
        <w:rPr>
          <w:sz w:val="22"/>
        </w:rPr>
        <w:t xml:space="preserve">(a)  </w:t>
      </w:r>
      <w:r w:rsidRPr="005D6233">
        <w:rPr>
          <w:sz w:val="22"/>
        </w:rPr>
        <w:t xml:space="preserve">is </w:t>
      </w:r>
      <w:r w:rsidRPr="005D6233">
        <w:rPr>
          <w:sz w:val="22"/>
          <w:szCs w:val="22"/>
        </w:rPr>
        <w:t xml:space="preserve">open a minimum of 30 hours </w:t>
      </w:r>
      <w:r w:rsidRPr="00707B55">
        <w:rPr>
          <w:sz w:val="22"/>
          <w:szCs w:val="22"/>
        </w:rPr>
        <w:t>per week;</w:t>
      </w:r>
    </w:p>
    <w:p w14:paraId="3C1B168B" w14:textId="77777777" w:rsidR="002B644B" w:rsidRDefault="002B644B" w:rsidP="000B6018">
      <w:pPr>
        <w:tabs>
          <w:tab w:val="left" w:pos="900"/>
          <w:tab w:val="left" w:pos="1800"/>
          <w:tab w:val="left" w:pos="2070"/>
        </w:tabs>
        <w:ind w:left="1440"/>
        <w:rPr>
          <w:sz w:val="22"/>
        </w:rPr>
      </w:pPr>
      <w:r>
        <w:rPr>
          <w:sz w:val="22"/>
          <w:szCs w:val="22"/>
        </w:rPr>
        <w:t xml:space="preserve">(b)  is </w:t>
      </w:r>
      <w:r w:rsidRPr="00A52AD3">
        <w:rPr>
          <w:sz w:val="22"/>
          <w:szCs w:val="22"/>
        </w:rPr>
        <w:t>staffed with an employee during posted business hours</w:t>
      </w:r>
      <w:r>
        <w:rPr>
          <w:sz w:val="22"/>
          <w:szCs w:val="22"/>
        </w:rPr>
        <w:t>;</w:t>
      </w:r>
    </w:p>
    <w:p w14:paraId="763CB2A0" w14:textId="77777777" w:rsidR="002B644B" w:rsidRDefault="002B644B" w:rsidP="000B6018">
      <w:pPr>
        <w:tabs>
          <w:tab w:val="left" w:pos="900"/>
          <w:tab w:val="left" w:pos="1800"/>
        </w:tabs>
        <w:ind w:left="1440"/>
        <w:rPr>
          <w:sz w:val="22"/>
        </w:rPr>
      </w:pPr>
      <w:r>
        <w:rPr>
          <w:sz w:val="22"/>
        </w:rPr>
        <w:t xml:space="preserve">(c)  </w:t>
      </w:r>
      <w:r w:rsidRPr="005B1304">
        <w:rPr>
          <w:sz w:val="22"/>
        </w:rPr>
        <w:t>is available to members during regular, posted business hours;</w:t>
      </w:r>
    </w:p>
    <w:p w14:paraId="119DA60E" w14:textId="77777777" w:rsidR="002B644B" w:rsidRPr="00C82D0B" w:rsidRDefault="002B644B" w:rsidP="000B6018">
      <w:pPr>
        <w:tabs>
          <w:tab w:val="left" w:pos="900"/>
          <w:tab w:val="left" w:pos="1800"/>
        </w:tabs>
        <w:ind w:left="1440"/>
        <w:rPr>
          <w:sz w:val="22"/>
          <w:highlight w:val="yellow"/>
        </w:rPr>
      </w:pPr>
      <w:r>
        <w:rPr>
          <w:sz w:val="22"/>
        </w:rPr>
        <w:t>(d)  has</w:t>
      </w:r>
      <w:r w:rsidRPr="00E169DD">
        <w:rPr>
          <w:sz w:val="22"/>
          <w:szCs w:val="22"/>
        </w:rPr>
        <w:t xml:space="preserve"> </w:t>
      </w:r>
      <w:r w:rsidRPr="00BB012E">
        <w:rPr>
          <w:sz w:val="22"/>
          <w:szCs w:val="22"/>
        </w:rPr>
        <w:t>available inventory</w:t>
      </w:r>
      <w:r>
        <w:rPr>
          <w:sz w:val="22"/>
          <w:szCs w:val="22"/>
        </w:rPr>
        <w:t xml:space="preserve"> </w:t>
      </w:r>
      <w:r w:rsidRPr="00BB012E">
        <w:rPr>
          <w:sz w:val="22"/>
          <w:szCs w:val="22"/>
        </w:rPr>
        <w:t xml:space="preserve">for all products </w:t>
      </w:r>
      <w:r w:rsidRPr="00FD3AB1">
        <w:rPr>
          <w:sz w:val="22"/>
          <w:szCs w:val="22"/>
        </w:rPr>
        <w:t>for which</w:t>
      </w:r>
      <w:r w:rsidRPr="00BB012E">
        <w:rPr>
          <w:sz w:val="22"/>
          <w:szCs w:val="22"/>
        </w:rPr>
        <w:t xml:space="preserve"> the DME provider has been accredited</w:t>
      </w:r>
      <w:r>
        <w:rPr>
          <w:sz w:val="22"/>
          <w:szCs w:val="22"/>
        </w:rPr>
        <w:t xml:space="preserve"> by an A</w:t>
      </w:r>
      <w:r w:rsidRPr="00BB012E">
        <w:rPr>
          <w:sz w:val="22"/>
          <w:szCs w:val="22"/>
        </w:rPr>
        <w:t xml:space="preserve">ccrediting </w:t>
      </w:r>
      <w:r>
        <w:rPr>
          <w:sz w:val="22"/>
          <w:szCs w:val="22"/>
        </w:rPr>
        <w:t>B</w:t>
      </w:r>
      <w:r w:rsidRPr="00BB012E">
        <w:rPr>
          <w:sz w:val="22"/>
          <w:szCs w:val="22"/>
        </w:rPr>
        <w:t>ody</w:t>
      </w:r>
      <w:r>
        <w:rPr>
          <w:sz w:val="22"/>
          <w:szCs w:val="22"/>
        </w:rPr>
        <w:t xml:space="preserve">, </w:t>
      </w:r>
      <w:r w:rsidRPr="00FD3AB1">
        <w:rPr>
          <w:sz w:val="22"/>
          <w:szCs w:val="22"/>
        </w:rPr>
        <w:t xml:space="preserve">and for which the </w:t>
      </w:r>
      <w:r>
        <w:rPr>
          <w:sz w:val="22"/>
          <w:szCs w:val="22"/>
        </w:rPr>
        <w:t xml:space="preserve">DME </w:t>
      </w:r>
      <w:r w:rsidRPr="00FD3AB1">
        <w:rPr>
          <w:sz w:val="22"/>
          <w:szCs w:val="22"/>
        </w:rPr>
        <w:t>provider is enrolled in MassHealth</w:t>
      </w:r>
      <w:r>
        <w:rPr>
          <w:sz w:val="22"/>
          <w:szCs w:val="22"/>
        </w:rPr>
        <w:t>, with the exception of items provided by subcontractors;</w:t>
      </w:r>
      <w:r>
        <w:rPr>
          <w:sz w:val="22"/>
        </w:rPr>
        <w:t xml:space="preserve"> </w:t>
      </w:r>
    </w:p>
    <w:p w14:paraId="67F8195C" w14:textId="77777777" w:rsidR="002B644B" w:rsidRDefault="002B644B" w:rsidP="000B6018">
      <w:pPr>
        <w:tabs>
          <w:tab w:val="left" w:pos="900"/>
          <w:tab w:val="left" w:pos="1800"/>
        </w:tabs>
        <w:ind w:left="1440"/>
        <w:rPr>
          <w:sz w:val="22"/>
        </w:rPr>
      </w:pPr>
      <w:r>
        <w:rPr>
          <w:sz w:val="22"/>
        </w:rPr>
        <w:t xml:space="preserve">(e)  </w:t>
      </w:r>
      <w:r w:rsidRPr="005B1304">
        <w:rPr>
          <w:sz w:val="22"/>
        </w:rPr>
        <w:t>is accessible to</w:t>
      </w:r>
      <w:r>
        <w:rPr>
          <w:sz w:val="22"/>
        </w:rPr>
        <w:t xml:space="preserve"> all</w:t>
      </w:r>
      <w:r w:rsidRPr="005B1304">
        <w:rPr>
          <w:sz w:val="22"/>
        </w:rPr>
        <w:t xml:space="preserve"> members</w:t>
      </w:r>
      <w:r>
        <w:rPr>
          <w:sz w:val="22"/>
        </w:rPr>
        <w:t>, including members</w:t>
      </w:r>
      <w:r w:rsidRPr="005B1304">
        <w:rPr>
          <w:sz w:val="22"/>
        </w:rPr>
        <w:t xml:space="preserve"> with disabilities;</w:t>
      </w:r>
      <w:r>
        <w:rPr>
          <w:sz w:val="22"/>
        </w:rPr>
        <w:t xml:space="preserve"> </w:t>
      </w:r>
    </w:p>
    <w:p w14:paraId="33F1DA0E" w14:textId="77777777" w:rsidR="002B644B" w:rsidRDefault="002B644B" w:rsidP="000B6018">
      <w:pPr>
        <w:tabs>
          <w:tab w:val="left" w:pos="900"/>
          <w:tab w:val="left" w:pos="1800"/>
        </w:tabs>
        <w:ind w:left="1440"/>
        <w:rPr>
          <w:sz w:val="22"/>
        </w:rPr>
      </w:pPr>
      <w:r w:rsidRPr="005B1304">
        <w:rPr>
          <w:sz w:val="22"/>
        </w:rPr>
        <w:t>(</w:t>
      </w:r>
      <w:r>
        <w:rPr>
          <w:sz w:val="22"/>
        </w:rPr>
        <w:t>f</w:t>
      </w:r>
      <w:r w:rsidRPr="005B1304">
        <w:rPr>
          <w:sz w:val="22"/>
        </w:rPr>
        <w:t>)</w:t>
      </w:r>
      <w:r>
        <w:rPr>
          <w:sz w:val="22"/>
        </w:rPr>
        <w:t xml:space="preserve">  has clear access and space for individualized ordering, returns, repair, and storing of business records;</w:t>
      </w:r>
    </w:p>
    <w:p w14:paraId="604719AF" w14:textId="77777777" w:rsidR="002B644B" w:rsidRDefault="002B644B" w:rsidP="000B6018">
      <w:pPr>
        <w:tabs>
          <w:tab w:val="left" w:pos="900"/>
          <w:tab w:val="left" w:pos="1310"/>
          <w:tab w:val="left" w:pos="1800"/>
          <w:tab w:val="left" w:pos="2074"/>
        </w:tabs>
        <w:ind w:left="1440"/>
        <w:rPr>
          <w:sz w:val="22"/>
        </w:rPr>
      </w:pPr>
      <w:r w:rsidRPr="005B1304">
        <w:rPr>
          <w:sz w:val="22"/>
        </w:rPr>
        <w:t>(</w:t>
      </w:r>
      <w:r>
        <w:rPr>
          <w:sz w:val="22"/>
        </w:rPr>
        <w:t>g</w:t>
      </w:r>
      <w:r w:rsidRPr="005B1304">
        <w:rPr>
          <w:sz w:val="22"/>
        </w:rPr>
        <w:t>)</w:t>
      </w:r>
      <w:r>
        <w:rPr>
          <w:sz w:val="22"/>
        </w:rPr>
        <w:t xml:space="preserve">  has a </w:t>
      </w:r>
      <w:r w:rsidRPr="00220311">
        <w:rPr>
          <w:sz w:val="22"/>
        </w:rPr>
        <w:t>sign</w:t>
      </w:r>
      <w:r>
        <w:rPr>
          <w:sz w:val="22"/>
        </w:rPr>
        <w:t xml:space="preserve"> visible </w:t>
      </w:r>
      <w:r w:rsidRPr="00220311">
        <w:rPr>
          <w:sz w:val="22"/>
        </w:rPr>
        <w:t>f</w:t>
      </w:r>
      <w:r>
        <w:rPr>
          <w:sz w:val="22"/>
        </w:rPr>
        <w:t xml:space="preserve">rom outside the facility identifying the business name and hours </w:t>
      </w:r>
      <w:r w:rsidRPr="004D46BB">
        <w:rPr>
          <w:sz w:val="22"/>
        </w:rPr>
        <w:t>that the service facility is open</w:t>
      </w:r>
      <w:r>
        <w:rPr>
          <w:sz w:val="22"/>
        </w:rPr>
        <w:t xml:space="preserve">. If the DME provider’s place of business is located within a building complex, the sign must be visible at the main entrance of the building where the service facility is located; </w:t>
      </w:r>
    </w:p>
    <w:p w14:paraId="22B13D2C" w14:textId="77777777" w:rsidR="002B644B" w:rsidRPr="00E200A4" w:rsidRDefault="002B644B" w:rsidP="000B6018">
      <w:pPr>
        <w:tabs>
          <w:tab w:val="left" w:pos="900"/>
          <w:tab w:val="left" w:pos="1800"/>
          <w:tab w:val="left" w:pos="2074"/>
        </w:tabs>
        <w:ind w:left="1440"/>
        <w:rPr>
          <w:sz w:val="22"/>
          <w:highlight w:val="green"/>
        </w:rPr>
      </w:pPr>
      <w:r w:rsidRPr="005B1304">
        <w:rPr>
          <w:sz w:val="22"/>
        </w:rPr>
        <w:t>(</w:t>
      </w:r>
      <w:r>
        <w:rPr>
          <w:sz w:val="22"/>
        </w:rPr>
        <w:t>h</w:t>
      </w:r>
      <w:r w:rsidRPr="005B1304">
        <w:rPr>
          <w:sz w:val="22"/>
        </w:rPr>
        <w:t>)</w:t>
      </w:r>
      <w:r>
        <w:rPr>
          <w:sz w:val="22"/>
        </w:rPr>
        <w:t xml:space="preserve">  has a primary business telephone number listed in the name of the business with a local toll-free telephone number that is answered by customer service staff during business hours, and that has TTY transmission and reception capability. During business hours, this number cannot be a pager, answering </w:t>
      </w:r>
      <w:r w:rsidRPr="003F52E4">
        <w:rPr>
          <w:sz w:val="22"/>
        </w:rPr>
        <w:t xml:space="preserve">service, </w:t>
      </w:r>
      <w:r>
        <w:rPr>
          <w:sz w:val="22"/>
        </w:rPr>
        <w:t>or voice message system;</w:t>
      </w:r>
      <w:r w:rsidRPr="003F52E4">
        <w:rPr>
          <w:sz w:val="22"/>
        </w:rPr>
        <w:t xml:space="preserve"> and</w:t>
      </w:r>
    </w:p>
    <w:p w14:paraId="0484785C" w14:textId="77777777" w:rsidR="002B644B" w:rsidRDefault="002B644B" w:rsidP="000B6018">
      <w:pPr>
        <w:tabs>
          <w:tab w:val="left" w:pos="900"/>
          <w:tab w:val="left" w:pos="1800"/>
          <w:tab w:val="left" w:pos="2074"/>
        </w:tabs>
        <w:ind w:left="1440"/>
        <w:rPr>
          <w:sz w:val="22"/>
        </w:rPr>
      </w:pPr>
      <w:r w:rsidRPr="003F52E4">
        <w:rPr>
          <w:sz w:val="22"/>
        </w:rPr>
        <w:t>(</w:t>
      </w:r>
      <w:r>
        <w:rPr>
          <w:sz w:val="22"/>
        </w:rPr>
        <w:t>i</w:t>
      </w:r>
      <w:r w:rsidRPr="003F52E4">
        <w:rPr>
          <w:sz w:val="22"/>
        </w:rPr>
        <w:t xml:space="preserve">)  </w:t>
      </w:r>
      <w:r>
        <w:rPr>
          <w:sz w:val="22"/>
        </w:rPr>
        <w:t>during off hours</w:t>
      </w:r>
      <w:r w:rsidRPr="00B6283C">
        <w:rPr>
          <w:sz w:val="22"/>
        </w:rPr>
        <w:t>,</w:t>
      </w:r>
      <w:r>
        <w:rPr>
          <w:sz w:val="22"/>
        </w:rPr>
        <w:t xml:space="preserve"> must </w:t>
      </w:r>
      <w:r w:rsidRPr="003F52E4">
        <w:rPr>
          <w:sz w:val="22"/>
        </w:rPr>
        <w:t>maintain a voi</w:t>
      </w:r>
      <w:r>
        <w:rPr>
          <w:sz w:val="22"/>
        </w:rPr>
        <w:t>ce message system and/or answering service;</w:t>
      </w:r>
    </w:p>
    <w:p w14:paraId="690A1DD0" w14:textId="77777777" w:rsidR="002B644B" w:rsidRDefault="002B644B" w:rsidP="000B6018">
      <w:pPr>
        <w:tabs>
          <w:tab w:val="left" w:pos="900"/>
          <w:tab w:val="left" w:pos="1350"/>
          <w:tab w:val="left" w:pos="1710"/>
          <w:tab w:val="left" w:pos="2074"/>
        </w:tabs>
        <w:ind w:left="1080"/>
        <w:rPr>
          <w:sz w:val="22"/>
        </w:rPr>
      </w:pPr>
      <w:r>
        <w:rPr>
          <w:sz w:val="22"/>
        </w:rPr>
        <w:t>(2)  obtain separate approval from the MassHealth agency and a separate provider number for each service facility operated by the DME provider;</w:t>
      </w:r>
    </w:p>
    <w:p w14:paraId="44269DD6" w14:textId="77777777" w:rsidR="002B644B" w:rsidRDefault="002B644B" w:rsidP="000B6018">
      <w:pPr>
        <w:tabs>
          <w:tab w:val="left" w:pos="900"/>
          <w:tab w:val="left" w:pos="1350"/>
          <w:tab w:val="left" w:pos="1710"/>
          <w:tab w:val="left" w:pos="2074"/>
        </w:tabs>
        <w:ind w:left="1080"/>
        <w:rPr>
          <w:sz w:val="22"/>
        </w:rPr>
      </w:pPr>
      <w:r>
        <w:rPr>
          <w:sz w:val="22"/>
        </w:rPr>
        <w:t>(3</w:t>
      </w:r>
      <w:r w:rsidRPr="004D46BB">
        <w:rPr>
          <w:sz w:val="22"/>
        </w:rPr>
        <w:t xml:space="preserve">)  engage </w:t>
      </w:r>
      <w:r>
        <w:rPr>
          <w:sz w:val="22"/>
        </w:rPr>
        <w:t>in the business of providing DME</w:t>
      </w:r>
      <w:r w:rsidRPr="004D46BB">
        <w:rPr>
          <w:sz w:val="22"/>
        </w:rPr>
        <w:t xml:space="preserve"> </w:t>
      </w:r>
      <w:r w:rsidRPr="00412C09">
        <w:rPr>
          <w:sz w:val="22"/>
        </w:rPr>
        <w:t>or</w:t>
      </w:r>
      <w:r>
        <w:rPr>
          <w:sz w:val="22"/>
        </w:rPr>
        <w:t xml:space="preserve"> DME</w:t>
      </w:r>
      <w:r w:rsidRPr="004D46BB">
        <w:rPr>
          <w:sz w:val="22"/>
        </w:rPr>
        <w:t xml:space="preserve"> repair services </w:t>
      </w:r>
      <w:r w:rsidRPr="00412C09">
        <w:rPr>
          <w:sz w:val="22"/>
        </w:rPr>
        <w:t>to the public;</w:t>
      </w:r>
    </w:p>
    <w:p w14:paraId="1881FC74" w14:textId="77777777" w:rsidR="002B644B" w:rsidRDefault="002B644B" w:rsidP="000B6018">
      <w:pPr>
        <w:tabs>
          <w:tab w:val="left" w:pos="900"/>
          <w:tab w:val="left" w:pos="1350"/>
          <w:tab w:val="left" w:pos="1699"/>
          <w:tab w:val="left" w:pos="2074"/>
        </w:tabs>
        <w:ind w:left="1080"/>
        <w:rPr>
          <w:sz w:val="22"/>
        </w:rPr>
      </w:pPr>
      <w:r>
        <w:rPr>
          <w:sz w:val="22"/>
        </w:rPr>
        <w:t>(4</w:t>
      </w:r>
      <w:r w:rsidRPr="004D46BB">
        <w:rPr>
          <w:sz w:val="22"/>
        </w:rPr>
        <w:t>)</w:t>
      </w:r>
      <w:r>
        <w:rPr>
          <w:sz w:val="22"/>
        </w:rPr>
        <w:t xml:space="preserve">  </w:t>
      </w:r>
      <w:r w:rsidRPr="009D46A7">
        <w:rPr>
          <w:sz w:val="22"/>
        </w:rPr>
        <w:t xml:space="preserve">be accredited by an </w:t>
      </w:r>
      <w:r>
        <w:rPr>
          <w:sz w:val="22"/>
        </w:rPr>
        <w:t>A</w:t>
      </w:r>
      <w:r w:rsidRPr="009D46A7">
        <w:rPr>
          <w:sz w:val="22"/>
        </w:rPr>
        <w:t xml:space="preserve">ccrediting </w:t>
      </w:r>
      <w:r>
        <w:rPr>
          <w:sz w:val="22"/>
        </w:rPr>
        <w:t>B</w:t>
      </w:r>
      <w:r w:rsidRPr="009D46A7">
        <w:rPr>
          <w:sz w:val="22"/>
        </w:rPr>
        <w:t>ody</w:t>
      </w:r>
      <w:r>
        <w:rPr>
          <w:sz w:val="22"/>
        </w:rPr>
        <w:t xml:space="preserve"> to</w:t>
      </w:r>
      <w:r w:rsidRPr="004D46BB">
        <w:rPr>
          <w:sz w:val="22"/>
        </w:rPr>
        <w:t xml:space="preserve"> participate</w:t>
      </w:r>
      <w:r>
        <w:rPr>
          <w:sz w:val="22"/>
        </w:rPr>
        <w:t xml:space="preserve"> or enroll</w:t>
      </w:r>
      <w:r w:rsidRPr="004D46BB">
        <w:rPr>
          <w:sz w:val="22"/>
        </w:rPr>
        <w:t xml:space="preserve"> in the Medicare program as a DME provi</w:t>
      </w:r>
      <w:r>
        <w:rPr>
          <w:sz w:val="22"/>
        </w:rPr>
        <w:t xml:space="preserve">der for the same business and service facility for which the applicant is applying to become a MassHealth provider, unless the provider </w:t>
      </w:r>
      <w:r w:rsidRPr="004D46BB">
        <w:rPr>
          <w:sz w:val="22"/>
        </w:rPr>
        <w:t xml:space="preserve">supplies </w:t>
      </w:r>
      <w:r>
        <w:rPr>
          <w:sz w:val="22"/>
        </w:rPr>
        <w:t>only items not covered by Medicare</w:t>
      </w:r>
      <w:r w:rsidRPr="004D46BB">
        <w:rPr>
          <w:sz w:val="22"/>
        </w:rPr>
        <w:t>;</w:t>
      </w:r>
    </w:p>
    <w:p w14:paraId="4DBE9C39" w14:textId="77777777" w:rsidR="002B644B" w:rsidRDefault="002B644B" w:rsidP="000B6018">
      <w:pPr>
        <w:tabs>
          <w:tab w:val="left" w:pos="900"/>
          <w:tab w:val="left" w:pos="1350"/>
          <w:tab w:val="left" w:pos="1699"/>
          <w:tab w:val="left" w:pos="2074"/>
        </w:tabs>
        <w:ind w:left="1080"/>
        <w:rPr>
          <w:sz w:val="22"/>
        </w:rPr>
      </w:pPr>
      <w:r w:rsidRPr="009D46A7">
        <w:rPr>
          <w:sz w:val="22"/>
        </w:rPr>
        <w:t>(</w:t>
      </w:r>
      <w:r>
        <w:rPr>
          <w:sz w:val="22"/>
        </w:rPr>
        <w:t>5</w:t>
      </w:r>
      <w:r w:rsidRPr="009D46A7">
        <w:rPr>
          <w:sz w:val="22"/>
        </w:rPr>
        <w:t>)  meet all applicable federal, state, and local requirements, certifications, and registrations;</w:t>
      </w:r>
    </w:p>
    <w:p w14:paraId="247C0562" w14:textId="77777777" w:rsidR="002B644B" w:rsidRDefault="002B644B" w:rsidP="000B6018">
      <w:pPr>
        <w:tabs>
          <w:tab w:val="left" w:pos="900"/>
          <w:tab w:val="left" w:pos="1350"/>
          <w:tab w:val="left" w:pos="1699"/>
          <w:tab w:val="left" w:pos="2074"/>
        </w:tabs>
        <w:ind w:left="1080"/>
        <w:rPr>
          <w:sz w:val="22"/>
        </w:rPr>
      </w:pPr>
      <w:r>
        <w:rPr>
          <w:sz w:val="22"/>
        </w:rPr>
        <w:t xml:space="preserve">(6)  conduct </w:t>
      </w:r>
      <w:r w:rsidRPr="0039061F">
        <w:rPr>
          <w:sz w:val="22"/>
        </w:rPr>
        <w:t>applicable Office of Inspector General (OIG) verifications on all staff;</w:t>
      </w:r>
    </w:p>
    <w:p w14:paraId="44E74FCD" w14:textId="77777777" w:rsidR="002B644B" w:rsidRDefault="002B644B" w:rsidP="000B6018">
      <w:pPr>
        <w:tabs>
          <w:tab w:val="left" w:pos="900"/>
          <w:tab w:val="left" w:pos="1350"/>
          <w:tab w:val="left" w:pos="1699"/>
          <w:tab w:val="left" w:pos="1800"/>
        </w:tabs>
        <w:ind w:left="1080"/>
        <w:rPr>
          <w:sz w:val="22"/>
        </w:rPr>
      </w:pPr>
      <w:r w:rsidRPr="005D6233">
        <w:rPr>
          <w:sz w:val="22"/>
        </w:rPr>
        <w:t xml:space="preserve">(7)  at the time of application and recredentialing, or any other time as requested by the MassHealth agency, provide all required documentation specified in 130 CMR 450.000: </w:t>
      </w:r>
      <w:r w:rsidRPr="005D6233">
        <w:rPr>
          <w:i/>
          <w:sz w:val="22"/>
        </w:rPr>
        <w:t>Administrative and Billing Regulations,</w:t>
      </w:r>
      <w:r w:rsidRPr="005D6233">
        <w:rPr>
          <w:sz w:val="22"/>
          <w:szCs w:val="22"/>
        </w:rPr>
        <w:t xml:space="preserve"> and updated documentation in accordance with 130 CMR 450.223(B) and 130 CMR 450.215: </w:t>
      </w:r>
      <w:r w:rsidRPr="005D6233">
        <w:rPr>
          <w:i/>
          <w:sz w:val="22"/>
          <w:szCs w:val="22"/>
        </w:rPr>
        <w:t>Provider Eligibility: Notification of Potential Changes in Eligibility</w:t>
      </w:r>
      <w:r w:rsidRPr="005D6233">
        <w:rPr>
          <w:sz w:val="22"/>
          <w:szCs w:val="22"/>
        </w:rPr>
        <w:t>,</w:t>
      </w:r>
      <w:r w:rsidRPr="005D6233">
        <w:rPr>
          <w:i/>
          <w:sz w:val="22"/>
        </w:rPr>
        <w:t xml:space="preserve"> </w:t>
      </w:r>
      <w:r w:rsidRPr="005D6233">
        <w:rPr>
          <w:sz w:val="22"/>
        </w:rPr>
        <w:t>including:</w:t>
      </w:r>
    </w:p>
    <w:p w14:paraId="78ED4515" w14:textId="77777777" w:rsidR="002B644B" w:rsidRDefault="002B644B" w:rsidP="000B6018">
      <w:pPr>
        <w:tabs>
          <w:tab w:val="left" w:pos="900"/>
          <w:tab w:val="left" w:pos="1310"/>
          <w:tab w:val="left" w:pos="1710"/>
          <w:tab w:val="left" w:pos="1800"/>
          <w:tab w:val="left" w:pos="2074"/>
        </w:tabs>
        <w:ind w:left="1440"/>
        <w:rPr>
          <w:sz w:val="22"/>
        </w:rPr>
      </w:pPr>
      <w:r>
        <w:rPr>
          <w:sz w:val="22"/>
        </w:rPr>
        <w:t>(a)  a list of contracted manufacturers used for purchased products</w:t>
      </w:r>
    </w:p>
    <w:p w14:paraId="4180401F" w14:textId="77777777" w:rsidR="002B644B" w:rsidRDefault="002B644B" w:rsidP="000B6018">
      <w:pPr>
        <w:tabs>
          <w:tab w:val="left" w:pos="900"/>
          <w:tab w:val="left" w:pos="1310"/>
          <w:tab w:val="left" w:pos="1710"/>
          <w:tab w:val="left" w:pos="2074"/>
        </w:tabs>
        <w:ind w:left="1440"/>
        <w:rPr>
          <w:sz w:val="22"/>
        </w:rPr>
      </w:pPr>
      <w:r>
        <w:rPr>
          <w:sz w:val="22"/>
        </w:rPr>
        <w:t xml:space="preserve">(b)  a copy of all </w:t>
      </w:r>
      <w:r w:rsidRPr="0000748C">
        <w:rPr>
          <w:sz w:val="22"/>
        </w:rPr>
        <w:t>current</w:t>
      </w:r>
      <w:r>
        <w:rPr>
          <w:sz w:val="22"/>
        </w:rPr>
        <w:t xml:space="preserve"> liability insurance policies;</w:t>
      </w:r>
    </w:p>
    <w:p w14:paraId="7028CB16" w14:textId="77777777" w:rsidR="002B644B" w:rsidRDefault="002B644B" w:rsidP="009676A9">
      <w:pPr>
        <w:tabs>
          <w:tab w:val="left" w:pos="900"/>
          <w:tab w:val="left" w:pos="1710"/>
          <w:tab w:val="left" w:pos="1800"/>
          <w:tab w:val="left" w:pos="2074"/>
        </w:tabs>
        <w:ind w:left="1440"/>
        <w:rPr>
          <w:sz w:val="22"/>
        </w:rPr>
      </w:pPr>
      <w:r>
        <w:rPr>
          <w:sz w:val="22"/>
        </w:rPr>
        <w:t xml:space="preserve">(c)  a copy of </w:t>
      </w:r>
      <w:r w:rsidRPr="00674344">
        <w:rPr>
          <w:sz w:val="22"/>
        </w:rPr>
        <w:t xml:space="preserve">the property lease agreement pertinent to the </w:t>
      </w:r>
      <w:r>
        <w:rPr>
          <w:sz w:val="22"/>
        </w:rPr>
        <w:t xml:space="preserve">service facility, or a copy of the most recent </w:t>
      </w:r>
      <w:r w:rsidRPr="007D47D1">
        <w:rPr>
          <w:sz w:val="22"/>
        </w:rPr>
        <w:t>property tax bill if applicant owns the business site</w:t>
      </w:r>
      <w:r>
        <w:rPr>
          <w:sz w:val="22"/>
        </w:rPr>
        <w:t>;</w:t>
      </w:r>
    </w:p>
    <w:p w14:paraId="6804056C" w14:textId="77777777" w:rsidR="002B644B" w:rsidRDefault="002B644B" w:rsidP="009676A9">
      <w:pPr>
        <w:tabs>
          <w:tab w:val="left" w:pos="900"/>
          <w:tab w:val="left" w:pos="1710"/>
          <w:tab w:val="left" w:pos="1800"/>
          <w:tab w:val="left" w:pos="2074"/>
        </w:tabs>
        <w:ind w:left="1440"/>
        <w:rPr>
          <w:sz w:val="22"/>
        </w:rPr>
      </w:pPr>
      <w:r w:rsidRPr="004D3A97">
        <w:rPr>
          <w:sz w:val="22"/>
        </w:rPr>
        <w:t>(d)</w:t>
      </w:r>
      <w:r w:rsidRPr="0000748C">
        <w:rPr>
          <w:sz w:val="22"/>
        </w:rPr>
        <w:t xml:space="preserve">  </w:t>
      </w:r>
      <w:r>
        <w:rPr>
          <w:sz w:val="22"/>
        </w:rPr>
        <w:t xml:space="preserve">for mobility providers only, a </w:t>
      </w:r>
      <w:r w:rsidRPr="0000748C">
        <w:rPr>
          <w:sz w:val="22"/>
        </w:rPr>
        <w:t xml:space="preserve">copy of </w:t>
      </w:r>
      <w:r>
        <w:rPr>
          <w:sz w:val="22"/>
        </w:rPr>
        <w:t xml:space="preserve">current </w:t>
      </w:r>
      <w:r w:rsidRPr="004D3A97">
        <w:rPr>
          <w:sz w:val="22"/>
        </w:rPr>
        <w:t>RESNA</w:t>
      </w:r>
      <w:r>
        <w:rPr>
          <w:sz w:val="22"/>
        </w:rPr>
        <w:t xml:space="preserve"> ATP c</w:t>
      </w:r>
      <w:r w:rsidRPr="0000748C">
        <w:rPr>
          <w:sz w:val="22"/>
        </w:rPr>
        <w:t>ertificate</w:t>
      </w:r>
      <w:r>
        <w:rPr>
          <w:sz w:val="22"/>
        </w:rPr>
        <w:t xml:space="preserve"> for each certified staff member. </w:t>
      </w:r>
    </w:p>
    <w:p w14:paraId="7D50F8F1" w14:textId="77777777" w:rsidR="002B644B" w:rsidRPr="00330F6A" w:rsidRDefault="002B644B" w:rsidP="009676A9">
      <w:pPr>
        <w:tabs>
          <w:tab w:val="left" w:pos="900"/>
          <w:tab w:val="left" w:pos="1800"/>
          <w:tab w:val="left" w:pos="2070"/>
        </w:tabs>
        <w:ind w:left="1800"/>
        <w:rPr>
          <w:sz w:val="22"/>
        </w:rPr>
      </w:pPr>
      <w:r w:rsidRPr="00330F6A">
        <w:rPr>
          <w:sz w:val="22"/>
        </w:rPr>
        <w:t xml:space="preserve">1. </w:t>
      </w:r>
      <w:r>
        <w:rPr>
          <w:sz w:val="22"/>
        </w:rPr>
        <w:t xml:space="preserve"> </w:t>
      </w:r>
      <w:r w:rsidRPr="00330F6A">
        <w:rPr>
          <w:sz w:val="22"/>
        </w:rPr>
        <w:t xml:space="preserve">DME providers who furnish mobility systems corresponding to one of the HCPCS codes for which CMS requires a certified ATP must employ at least one certified ATP at each service facility. </w:t>
      </w:r>
    </w:p>
    <w:p w14:paraId="40108951" w14:textId="77777777" w:rsidR="002B644B" w:rsidRDefault="002B644B" w:rsidP="000B6018">
      <w:pPr>
        <w:tabs>
          <w:tab w:val="left" w:pos="900"/>
          <w:tab w:val="left" w:pos="1800"/>
          <w:tab w:val="left" w:pos="2074"/>
        </w:tabs>
        <w:ind w:left="1800"/>
      </w:pPr>
    </w:p>
    <w:p w14:paraId="743F493A" w14:textId="77777777" w:rsidR="002B644B" w:rsidRDefault="002B644B">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B644B" w:rsidRPr="002B61E2" w14:paraId="0B31E7DE" w14:textId="77777777" w:rsidTr="006D4BD8">
        <w:trPr>
          <w:trHeight w:hRule="exact" w:val="864"/>
        </w:trPr>
        <w:tc>
          <w:tcPr>
            <w:tcW w:w="4080" w:type="dxa"/>
            <w:tcBorders>
              <w:bottom w:val="nil"/>
            </w:tcBorders>
          </w:tcPr>
          <w:p w14:paraId="5570BFDE" w14:textId="4C7D0BEC" w:rsidR="002B644B" w:rsidRPr="002B61E2" w:rsidRDefault="002B644B"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17D8083" w14:textId="77777777" w:rsidR="002B644B" w:rsidRPr="002B61E2" w:rsidRDefault="002B644B"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6B80BC4" w14:textId="77777777" w:rsidR="002B644B" w:rsidRPr="002B61E2" w:rsidRDefault="002B644B"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DA82070" w14:textId="77777777" w:rsidR="002B644B" w:rsidRPr="002B61E2" w:rsidRDefault="002B644B"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5F15868" w14:textId="77777777" w:rsidR="002B644B" w:rsidRDefault="002B644B"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6D96108" w14:textId="77777777" w:rsidR="002B644B" w:rsidRPr="002B61E2" w:rsidRDefault="002B644B"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5C6C1BD0" w14:textId="77777777" w:rsidR="002B644B" w:rsidRPr="002B61E2" w:rsidRDefault="002B644B"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A73E556" w14:textId="77777777" w:rsidR="002B644B" w:rsidRPr="002B61E2" w:rsidRDefault="002B644B"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4-9</w:t>
            </w:r>
          </w:p>
        </w:tc>
      </w:tr>
      <w:tr w:rsidR="002B644B" w:rsidRPr="002B61E2" w14:paraId="5A530B8D" w14:textId="77777777" w:rsidTr="006D4BD8">
        <w:trPr>
          <w:trHeight w:hRule="exact" w:val="864"/>
        </w:trPr>
        <w:tc>
          <w:tcPr>
            <w:tcW w:w="4080" w:type="dxa"/>
            <w:tcBorders>
              <w:top w:val="nil"/>
            </w:tcBorders>
            <w:vAlign w:val="center"/>
          </w:tcPr>
          <w:p w14:paraId="1498D80A" w14:textId="77777777" w:rsidR="002B644B" w:rsidRPr="002B61E2" w:rsidRDefault="002B644B" w:rsidP="006D4BD8">
            <w:pPr>
              <w:widowControl w:val="0"/>
              <w:tabs>
                <w:tab w:val="left" w:pos="936"/>
                <w:tab w:val="left" w:pos="1314"/>
                <w:tab w:val="left" w:pos="1692"/>
                <w:tab w:val="left" w:pos="2070"/>
              </w:tabs>
              <w:jc w:val="center"/>
              <w:rPr>
                <w:rFonts w:ascii="Arial" w:hAnsi="Arial" w:cs="Arial"/>
              </w:rPr>
            </w:pPr>
            <w:r w:rsidRPr="003619AD">
              <w:rPr>
                <w:rFonts w:ascii="Arial" w:hAnsi="Arial" w:cs="Arial"/>
              </w:rPr>
              <w:t>Durable Medical Equipment</w:t>
            </w:r>
            <w:r>
              <w:rPr>
                <w:rFonts w:ascii="Arial" w:hAnsi="Arial" w:cs="Arial"/>
              </w:rPr>
              <w:t xml:space="preserve"> </w:t>
            </w:r>
            <w:r w:rsidRPr="003619AD">
              <w:rPr>
                <w:rFonts w:ascii="Arial" w:hAnsi="Arial" w:cs="Arial"/>
              </w:rPr>
              <w:t>Manual</w:t>
            </w:r>
          </w:p>
        </w:tc>
        <w:tc>
          <w:tcPr>
            <w:tcW w:w="3750" w:type="dxa"/>
          </w:tcPr>
          <w:p w14:paraId="46A4A770" w14:textId="77777777" w:rsidR="002B644B" w:rsidRPr="003F6F4E" w:rsidRDefault="002B644B"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5B8492E" w14:textId="77777777" w:rsidR="002B644B" w:rsidRPr="003F6F4E" w:rsidRDefault="002B644B"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DME-42</w:t>
            </w:r>
          </w:p>
        </w:tc>
        <w:tc>
          <w:tcPr>
            <w:tcW w:w="1771" w:type="dxa"/>
          </w:tcPr>
          <w:p w14:paraId="79DC4D36" w14:textId="77777777" w:rsidR="002B644B" w:rsidRPr="003F6F4E" w:rsidRDefault="002B644B"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38B1937" w14:textId="77777777" w:rsidR="002B644B" w:rsidRPr="002B61E2" w:rsidRDefault="002B644B"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3EEEFF62" w14:textId="77777777" w:rsidR="002B644B" w:rsidRDefault="002B644B" w:rsidP="006D4BD8">
      <w:pPr>
        <w:tabs>
          <w:tab w:val="left" w:pos="900"/>
          <w:tab w:val="left" w:pos="1310"/>
          <w:tab w:val="left" w:pos="1699"/>
          <w:tab w:val="left" w:pos="2074"/>
        </w:tabs>
        <w:rPr>
          <w:sz w:val="22"/>
        </w:rPr>
      </w:pPr>
    </w:p>
    <w:p w14:paraId="71C8204D" w14:textId="77777777" w:rsidR="002B644B" w:rsidRDefault="002B644B" w:rsidP="009C34C3">
      <w:pPr>
        <w:tabs>
          <w:tab w:val="left" w:pos="900"/>
          <w:tab w:val="left" w:pos="1800"/>
          <w:tab w:val="left" w:pos="2074"/>
        </w:tabs>
        <w:ind w:left="1800"/>
        <w:rPr>
          <w:sz w:val="22"/>
        </w:rPr>
      </w:pPr>
      <w:r w:rsidRPr="00330F6A">
        <w:rPr>
          <w:sz w:val="22"/>
        </w:rPr>
        <w:t xml:space="preserve">2. </w:t>
      </w:r>
      <w:r>
        <w:rPr>
          <w:sz w:val="22"/>
        </w:rPr>
        <w:t xml:space="preserve"> </w:t>
      </w:r>
      <w:r w:rsidRPr="00330F6A">
        <w:rPr>
          <w:sz w:val="22"/>
        </w:rPr>
        <w:t>The ATP at each service facility must possess knowledge of the standards of acceptable practice in the provision</w:t>
      </w:r>
      <w:r>
        <w:rPr>
          <w:sz w:val="22"/>
        </w:rPr>
        <w:t xml:space="preserve"> of DME including ordering, assembling, adjusting, and delivering DME, and providing ongoing support and services to meet a person’s rehabilitation equipment needs;</w:t>
      </w:r>
    </w:p>
    <w:p w14:paraId="258C11AD" w14:textId="77777777" w:rsidR="002B644B" w:rsidRDefault="002B644B" w:rsidP="000B6018">
      <w:pPr>
        <w:tabs>
          <w:tab w:val="left" w:pos="900"/>
          <w:tab w:val="left" w:pos="1699"/>
          <w:tab w:val="left" w:pos="1800"/>
          <w:tab w:val="left" w:pos="2074"/>
        </w:tabs>
        <w:ind w:left="1440"/>
        <w:rPr>
          <w:sz w:val="22"/>
        </w:rPr>
      </w:pPr>
      <w:r w:rsidRPr="004D3A97">
        <w:rPr>
          <w:sz w:val="22"/>
        </w:rPr>
        <w:t>(e)</w:t>
      </w:r>
      <w:r w:rsidRPr="0000748C">
        <w:rPr>
          <w:sz w:val="22"/>
        </w:rPr>
        <w:t xml:space="preserve">  </w:t>
      </w:r>
      <w:r>
        <w:rPr>
          <w:sz w:val="22"/>
        </w:rPr>
        <w:t xml:space="preserve">a </w:t>
      </w:r>
      <w:r w:rsidRPr="0000748C">
        <w:rPr>
          <w:sz w:val="22"/>
        </w:rPr>
        <w:t>copy of all current signed employee professional licenses, as applicable</w:t>
      </w:r>
      <w:r w:rsidRPr="00050CD2">
        <w:rPr>
          <w:sz w:val="22"/>
        </w:rPr>
        <w:t>;</w:t>
      </w:r>
    </w:p>
    <w:p w14:paraId="098EDC50" w14:textId="77777777" w:rsidR="002B644B" w:rsidRDefault="002B644B" w:rsidP="000B6018">
      <w:pPr>
        <w:tabs>
          <w:tab w:val="left" w:pos="900"/>
          <w:tab w:val="left" w:pos="1699"/>
          <w:tab w:val="left" w:pos="1800"/>
          <w:tab w:val="left" w:pos="2074"/>
        </w:tabs>
        <w:ind w:left="1440"/>
        <w:rPr>
          <w:sz w:val="22"/>
        </w:rPr>
      </w:pPr>
      <w:r>
        <w:rPr>
          <w:sz w:val="22"/>
        </w:rPr>
        <w:t>(f</w:t>
      </w:r>
      <w:r w:rsidRPr="0000748C">
        <w:rPr>
          <w:sz w:val="22"/>
        </w:rPr>
        <w:t xml:space="preserve">)  </w:t>
      </w:r>
      <w:r>
        <w:rPr>
          <w:sz w:val="22"/>
        </w:rPr>
        <w:t xml:space="preserve">a </w:t>
      </w:r>
      <w:r w:rsidRPr="0000748C">
        <w:rPr>
          <w:sz w:val="22"/>
        </w:rPr>
        <w:t>copy of current accreditation letters</w:t>
      </w:r>
      <w:r>
        <w:rPr>
          <w:sz w:val="22"/>
        </w:rPr>
        <w:t>;</w:t>
      </w:r>
    </w:p>
    <w:p w14:paraId="48A6A0F5" w14:textId="77777777" w:rsidR="002B644B" w:rsidRPr="007D47D1" w:rsidRDefault="002B644B" w:rsidP="000B6018">
      <w:pPr>
        <w:tabs>
          <w:tab w:val="left" w:pos="900"/>
          <w:tab w:val="left" w:pos="1310"/>
          <w:tab w:val="left" w:pos="1710"/>
          <w:tab w:val="left" w:pos="2074"/>
        </w:tabs>
        <w:ind w:left="1440"/>
        <w:rPr>
          <w:sz w:val="22"/>
        </w:rPr>
      </w:pPr>
      <w:r>
        <w:rPr>
          <w:sz w:val="22"/>
        </w:rPr>
        <w:t xml:space="preserve">(g)  a copy of the </w:t>
      </w:r>
      <w:r w:rsidRPr="007D47D1">
        <w:rPr>
          <w:sz w:val="22"/>
        </w:rPr>
        <w:t>purchase and sale agreement if the applicant</w:t>
      </w:r>
      <w:r>
        <w:rPr>
          <w:sz w:val="22"/>
        </w:rPr>
        <w:t xml:space="preserve"> or DME provider</w:t>
      </w:r>
      <w:r w:rsidRPr="007D47D1">
        <w:rPr>
          <w:sz w:val="22"/>
        </w:rPr>
        <w:t xml:space="preserve"> has recently </w:t>
      </w:r>
      <w:r w:rsidRPr="00A52AD3">
        <w:rPr>
          <w:sz w:val="22"/>
          <w:szCs w:val="22"/>
        </w:rPr>
        <w:t>be</w:t>
      </w:r>
      <w:r>
        <w:rPr>
          <w:sz w:val="22"/>
          <w:szCs w:val="22"/>
        </w:rPr>
        <w:t xml:space="preserve">en purchased by another entity </w:t>
      </w:r>
      <w:r w:rsidRPr="00A52AD3">
        <w:rPr>
          <w:sz w:val="22"/>
          <w:szCs w:val="22"/>
        </w:rPr>
        <w:t>or has</w:t>
      </w:r>
      <w:r w:rsidRPr="007D47D1">
        <w:rPr>
          <w:sz w:val="22"/>
        </w:rPr>
        <w:t xml:space="preserve"> purchased the company for which they are applying to become a MassHealth </w:t>
      </w:r>
      <w:r>
        <w:rPr>
          <w:sz w:val="22"/>
        </w:rPr>
        <w:t xml:space="preserve">DME </w:t>
      </w:r>
      <w:r w:rsidRPr="007D47D1">
        <w:rPr>
          <w:sz w:val="22"/>
        </w:rPr>
        <w:t>provider</w:t>
      </w:r>
      <w:r>
        <w:rPr>
          <w:sz w:val="22"/>
        </w:rPr>
        <w:t>;</w:t>
      </w:r>
    </w:p>
    <w:p w14:paraId="3B79C42D" w14:textId="77777777" w:rsidR="002B644B" w:rsidRPr="00050CD2" w:rsidRDefault="002B644B" w:rsidP="000B6018">
      <w:pPr>
        <w:tabs>
          <w:tab w:val="left" w:pos="900"/>
          <w:tab w:val="left" w:pos="1710"/>
        </w:tabs>
        <w:ind w:left="1440"/>
        <w:rPr>
          <w:sz w:val="22"/>
        </w:rPr>
      </w:pPr>
      <w:r>
        <w:rPr>
          <w:sz w:val="22"/>
        </w:rPr>
        <w:t>(h</w:t>
      </w:r>
      <w:r w:rsidRPr="007D47D1">
        <w:rPr>
          <w:sz w:val="22"/>
        </w:rPr>
        <w:t>)  a copy of</w:t>
      </w:r>
      <w:r>
        <w:rPr>
          <w:sz w:val="22"/>
        </w:rPr>
        <w:t xml:space="preserve"> </w:t>
      </w:r>
      <w:r w:rsidRPr="00050CD2">
        <w:rPr>
          <w:sz w:val="22"/>
        </w:rPr>
        <w:t>subcontracts, if applicable, as described in 130 CMR 409.412. For PERS providers, the subcontract must include the central monitoring station contract, if applicable</w:t>
      </w:r>
      <w:r>
        <w:rPr>
          <w:sz w:val="22"/>
        </w:rPr>
        <w:t>;</w:t>
      </w:r>
    </w:p>
    <w:p w14:paraId="4967BEC6" w14:textId="77777777" w:rsidR="002B644B" w:rsidRPr="007D47D1" w:rsidRDefault="002B644B" w:rsidP="000B6018">
      <w:pPr>
        <w:tabs>
          <w:tab w:val="left" w:pos="900"/>
          <w:tab w:val="left" w:pos="1710"/>
        </w:tabs>
        <w:ind w:left="1440"/>
        <w:rPr>
          <w:sz w:val="22"/>
        </w:rPr>
      </w:pPr>
      <w:r w:rsidRPr="00050CD2">
        <w:rPr>
          <w:sz w:val="22"/>
        </w:rPr>
        <w:t xml:space="preserve">(i)  a copy of the applicant’s emergency preparedness plan as approved by the accrediting body; </w:t>
      </w:r>
    </w:p>
    <w:p w14:paraId="2C0E9643" w14:textId="77777777" w:rsidR="002B644B" w:rsidRDefault="002B644B" w:rsidP="000B6018">
      <w:pPr>
        <w:tabs>
          <w:tab w:val="left" w:pos="900"/>
          <w:tab w:val="left" w:pos="1710"/>
        </w:tabs>
        <w:ind w:left="1440"/>
        <w:rPr>
          <w:sz w:val="22"/>
        </w:rPr>
      </w:pPr>
      <w:r>
        <w:rPr>
          <w:sz w:val="22"/>
        </w:rPr>
        <w:t>(j</w:t>
      </w:r>
      <w:r w:rsidRPr="007D47D1">
        <w:rPr>
          <w:sz w:val="22"/>
        </w:rPr>
        <w:t>)  a copy of written pol</w:t>
      </w:r>
      <w:r>
        <w:rPr>
          <w:sz w:val="22"/>
        </w:rPr>
        <w:t>icies and procedures, including</w:t>
      </w:r>
      <w:r w:rsidRPr="007D47D1">
        <w:rPr>
          <w:sz w:val="22"/>
        </w:rPr>
        <w:t xml:space="preserve"> the </w:t>
      </w:r>
      <w:r w:rsidRPr="003F52E4">
        <w:rPr>
          <w:sz w:val="22"/>
        </w:rPr>
        <w:t>customer</w:t>
      </w:r>
      <w:r>
        <w:rPr>
          <w:sz w:val="22"/>
        </w:rPr>
        <w:t xml:space="preserve"> </w:t>
      </w:r>
      <w:r w:rsidRPr="007D47D1">
        <w:rPr>
          <w:sz w:val="22"/>
        </w:rPr>
        <w:t>service pr</w:t>
      </w:r>
      <w:r>
        <w:rPr>
          <w:sz w:val="22"/>
        </w:rPr>
        <w:t xml:space="preserve">otocol, </w:t>
      </w:r>
      <w:r w:rsidRPr="007D47D1">
        <w:rPr>
          <w:sz w:val="22"/>
        </w:rPr>
        <w:t>customer complaint tracking and resolution protocol</w:t>
      </w:r>
      <w:r>
        <w:rPr>
          <w:sz w:val="22"/>
        </w:rPr>
        <w:t xml:space="preserve">, the protocol on transfer and </w:t>
      </w:r>
      <w:r w:rsidRPr="003F52E4">
        <w:rPr>
          <w:sz w:val="22"/>
        </w:rPr>
        <w:t>discharge of members,</w:t>
      </w:r>
      <w:r>
        <w:rPr>
          <w:sz w:val="22"/>
        </w:rPr>
        <w:t xml:space="preserve"> staff training;</w:t>
      </w:r>
      <w:r w:rsidRPr="003F52E4">
        <w:rPr>
          <w:sz w:val="22"/>
        </w:rPr>
        <w:t xml:space="preserve"> and</w:t>
      </w:r>
    </w:p>
    <w:p w14:paraId="46A74422" w14:textId="77777777" w:rsidR="002B644B" w:rsidRDefault="002B644B" w:rsidP="000B6018">
      <w:pPr>
        <w:tabs>
          <w:tab w:val="left" w:pos="900"/>
          <w:tab w:val="left" w:pos="1710"/>
          <w:tab w:val="left" w:pos="2074"/>
        </w:tabs>
        <w:ind w:left="1440"/>
        <w:rPr>
          <w:sz w:val="22"/>
        </w:rPr>
      </w:pPr>
      <w:r w:rsidRPr="003F52E4">
        <w:rPr>
          <w:sz w:val="22"/>
        </w:rPr>
        <w:t>(k)</w:t>
      </w:r>
      <w:r>
        <w:rPr>
          <w:sz w:val="22"/>
        </w:rPr>
        <w:t xml:space="preserve"> </w:t>
      </w:r>
      <w:r w:rsidRPr="003F52E4">
        <w:rPr>
          <w:sz w:val="22"/>
        </w:rPr>
        <w:t xml:space="preserve"> for PERS providers only,</w:t>
      </w:r>
      <w:r>
        <w:rPr>
          <w:sz w:val="22"/>
        </w:rPr>
        <w:t xml:space="preserve"> a</w:t>
      </w:r>
      <w:r w:rsidRPr="003F52E4">
        <w:rPr>
          <w:sz w:val="22"/>
        </w:rPr>
        <w:t xml:space="preserve"> copy of documentation demonstrating compliance </w:t>
      </w:r>
      <w:r>
        <w:rPr>
          <w:sz w:val="22"/>
        </w:rPr>
        <w:t xml:space="preserve">with </w:t>
      </w:r>
      <w:r w:rsidRPr="003F52E4">
        <w:rPr>
          <w:sz w:val="22"/>
        </w:rPr>
        <w:t>UL Standards 1637 in accordance with 130 CMR 409.429(</w:t>
      </w:r>
      <w:r>
        <w:rPr>
          <w:sz w:val="22"/>
        </w:rPr>
        <w:t>C);</w:t>
      </w:r>
    </w:p>
    <w:p w14:paraId="19EDA43F" w14:textId="77777777" w:rsidR="002B644B" w:rsidRDefault="002B644B" w:rsidP="000B6018">
      <w:pPr>
        <w:tabs>
          <w:tab w:val="left" w:pos="900"/>
          <w:tab w:val="left" w:pos="1710"/>
          <w:tab w:val="left" w:pos="1800"/>
          <w:tab w:val="left" w:pos="2074"/>
        </w:tabs>
        <w:ind w:left="1440"/>
        <w:rPr>
          <w:sz w:val="22"/>
        </w:rPr>
      </w:pPr>
      <w:r>
        <w:rPr>
          <w:sz w:val="22"/>
        </w:rPr>
        <w:t xml:space="preserve">(l)  </w:t>
      </w:r>
      <w:r w:rsidRPr="00A52AD3">
        <w:rPr>
          <w:sz w:val="22"/>
          <w:szCs w:val="22"/>
        </w:rPr>
        <w:t>Controlled Substances Registrations through the Commonwealth of Mass</w:t>
      </w:r>
      <w:r>
        <w:rPr>
          <w:sz w:val="22"/>
          <w:szCs w:val="22"/>
        </w:rPr>
        <w:t>achusetts</w:t>
      </w:r>
      <w:r w:rsidRPr="00A52AD3">
        <w:rPr>
          <w:sz w:val="22"/>
          <w:szCs w:val="22"/>
        </w:rPr>
        <w:t xml:space="preserve"> Department of Public</w:t>
      </w:r>
      <w:r>
        <w:rPr>
          <w:sz w:val="22"/>
          <w:szCs w:val="22"/>
        </w:rPr>
        <w:t xml:space="preserve"> Health</w:t>
      </w:r>
      <w:r w:rsidRPr="00A52AD3">
        <w:rPr>
          <w:sz w:val="22"/>
          <w:szCs w:val="22"/>
        </w:rPr>
        <w:t xml:space="preserve">, Division of Food and Drug (if provider provides </w:t>
      </w:r>
      <w:r>
        <w:rPr>
          <w:sz w:val="22"/>
          <w:szCs w:val="22"/>
        </w:rPr>
        <w:t>o</w:t>
      </w:r>
      <w:r w:rsidRPr="00A52AD3">
        <w:rPr>
          <w:sz w:val="22"/>
          <w:szCs w:val="22"/>
        </w:rPr>
        <w:t>xygen)</w:t>
      </w:r>
      <w:r w:rsidRPr="00B6283C">
        <w:rPr>
          <w:sz w:val="22"/>
          <w:szCs w:val="22"/>
        </w:rPr>
        <w:t>;</w:t>
      </w:r>
    </w:p>
    <w:p w14:paraId="4CC2BAD6" w14:textId="77777777" w:rsidR="002B644B" w:rsidRDefault="002B644B" w:rsidP="000B6018">
      <w:pPr>
        <w:tabs>
          <w:tab w:val="left" w:pos="900"/>
          <w:tab w:val="left" w:pos="1710"/>
          <w:tab w:val="left" w:pos="1800"/>
          <w:tab w:val="left" w:pos="2074"/>
        </w:tabs>
        <w:ind w:left="1440"/>
        <w:rPr>
          <w:sz w:val="22"/>
        </w:rPr>
      </w:pPr>
      <w:r w:rsidRPr="00A52AD3">
        <w:rPr>
          <w:sz w:val="22"/>
          <w:szCs w:val="22"/>
        </w:rPr>
        <w:t xml:space="preserve">(m) </w:t>
      </w:r>
      <w:r>
        <w:rPr>
          <w:sz w:val="22"/>
          <w:szCs w:val="22"/>
        </w:rPr>
        <w:t xml:space="preserve"> a </w:t>
      </w:r>
      <w:r w:rsidRPr="00A52AD3">
        <w:rPr>
          <w:sz w:val="22"/>
          <w:szCs w:val="22"/>
        </w:rPr>
        <w:t>Sterilization/Sanitation of Bedding, Upholstered Furniture</w:t>
      </w:r>
      <w:r w:rsidRPr="00B6283C">
        <w:rPr>
          <w:sz w:val="22"/>
          <w:szCs w:val="22"/>
        </w:rPr>
        <w:t>,</w:t>
      </w:r>
      <w:r w:rsidRPr="00A52AD3">
        <w:rPr>
          <w:sz w:val="22"/>
          <w:szCs w:val="22"/>
        </w:rPr>
        <w:t xml:space="preserve"> and Filling Materials </w:t>
      </w:r>
      <w:r>
        <w:rPr>
          <w:sz w:val="22"/>
          <w:szCs w:val="22"/>
        </w:rPr>
        <w:t xml:space="preserve">License </w:t>
      </w:r>
      <w:r w:rsidRPr="00A52AD3">
        <w:rPr>
          <w:sz w:val="22"/>
          <w:szCs w:val="22"/>
        </w:rPr>
        <w:t>through the Department of Public Health, Division of Food and Drug (if applicable)</w:t>
      </w:r>
      <w:r w:rsidRPr="00B6283C">
        <w:rPr>
          <w:sz w:val="22"/>
          <w:szCs w:val="22"/>
        </w:rPr>
        <w:t>;</w:t>
      </w:r>
    </w:p>
    <w:p w14:paraId="65867530" w14:textId="77777777" w:rsidR="002B644B" w:rsidRPr="00220D07" w:rsidRDefault="002B644B" w:rsidP="000B6018">
      <w:pPr>
        <w:tabs>
          <w:tab w:val="left" w:pos="900"/>
          <w:tab w:val="left" w:pos="1350"/>
          <w:tab w:val="left" w:pos="1699"/>
          <w:tab w:val="left" w:pos="2074"/>
        </w:tabs>
        <w:ind w:left="1080"/>
        <w:rPr>
          <w:sz w:val="22"/>
        </w:rPr>
      </w:pPr>
      <w:bookmarkStart w:id="6" w:name="OLE_LINK3"/>
      <w:bookmarkStart w:id="7" w:name="OLE_LINK4"/>
      <w:r w:rsidRPr="00220D07">
        <w:rPr>
          <w:sz w:val="22"/>
        </w:rPr>
        <w:t>(</w:t>
      </w:r>
      <w:r>
        <w:rPr>
          <w:sz w:val="22"/>
        </w:rPr>
        <w:t>8</w:t>
      </w:r>
      <w:r w:rsidRPr="00220D07">
        <w:rPr>
          <w:sz w:val="22"/>
        </w:rPr>
        <w:t>)  for a provider of</w:t>
      </w:r>
      <w:bookmarkEnd w:id="6"/>
      <w:bookmarkEnd w:id="7"/>
      <w:r w:rsidRPr="00220D07">
        <w:rPr>
          <w:sz w:val="22"/>
        </w:rPr>
        <w:t xml:space="preserve"> home infusion services, be a licensed pharmacy in Massachusetts</w:t>
      </w:r>
      <w:r w:rsidRPr="006D58D6">
        <w:rPr>
          <w:sz w:val="22"/>
        </w:rPr>
        <w:t xml:space="preserve"> </w:t>
      </w:r>
      <w:r w:rsidRPr="00025712">
        <w:rPr>
          <w:sz w:val="22"/>
        </w:rPr>
        <w:t xml:space="preserve">or in the state where the </w:t>
      </w:r>
      <w:r>
        <w:rPr>
          <w:sz w:val="22"/>
        </w:rPr>
        <w:t>p</w:t>
      </w:r>
      <w:r w:rsidRPr="00025712">
        <w:rPr>
          <w:sz w:val="22"/>
        </w:rPr>
        <w:t>rovider is located,</w:t>
      </w:r>
      <w:r w:rsidRPr="00220D07">
        <w:rPr>
          <w:sz w:val="22"/>
        </w:rPr>
        <w:t xml:space="preserve"> and be accredited by a</w:t>
      </w:r>
      <w:r>
        <w:rPr>
          <w:sz w:val="22"/>
        </w:rPr>
        <w:t>n</w:t>
      </w:r>
      <w:r w:rsidRPr="00220D07">
        <w:rPr>
          <w:sz w:val="22"/>
        </w:rPr>
        <w:t xml:space="preserve"> </w:t>
      </w:r>
      <w:r>
        <w:rPr>
          <w:sz w:val="22"/>
        </w:rPr>
        <w:t>A</w:t>
      </w:r>
      <w:r w:rsidRPr="00220D07">
        <w:rPr>
          <w:sz w:val="22"/>
        </w:rPr>
        <w:t xml:space="preserve">ccrediting </w:t>
      </w:r>
      <w:r>
        <w:rPr>
          <w:sz w:val="22"/>
        </w:rPr>
        <w:t>B</w:t>
      </w:r>
      <w:r w:rsidRPr="00220D07">
        <w:rPr>
          <w:sz w:val="22"/>
        </w:rPr>
        <w:t xml:space="preserve">ody, </w:t>
      </w:r>
      <w:r>
        <w:rPr>
          <w:sz w:val="22"/>
        </w:rPr>
        <w:t>and be assigned a DME</w:t>
      </w:r>
      <w:r w:rsidRPr="00220D07">
        <w:rPr>
          <w:sz w:val="22"/>
        </w:rPr>
        <w:t xml:space="preserve"> specialty by </w:t>
      </w:r>
      <w:r>
        <w:rPr>
          <w:sz w:val="22"/>
        </w:rPr>
        <w:t xml:space="preserve">the </w:t>
      </w:r>
      <w:r w:rsidRPr="00220D07">
        <w:rPr>
          <w:sz w:val="22"/>
        </w:rPr>
        <w:t>MassHealth</w:t>
      </w:r>
      <w:r>
        <w:rPr>
          <w:sz w:val="22"/>
        </w:rPr>
        <w:t xml:space="preserve"> agency</w:t>
      </w:r>
      <w:r w:rsidRPr="00220D07">
        <w:rPr>
          <w:sz w:val="22"/>
        </w:rPr>
        <w:t xml:space="preserve">. </w:t>
      </w:r>
      <w:r w:rsidRPr="007D48F8">
        <w:rPr>
          <w:i/>
          <w:sz w:val="22"/>
        </w:rPr>
        <w:t>See</w:t>
      </w:r>
      <w:r w:rsidRPr="00220D07">
        <w:rPr>
          <w:sz w:val="22"/>
        </w:rPr>
        <w:t xml:space="preserve"> 130 CMR 409.404(</w:t>
      </w:r>
      <w:r>
        <w:rPr>
          <w:sz w:val="22"/>
        </w:rPr>
        <w:t>C);</w:t>
      </w:r>
    </w:p>
    <w:p w14:paraId="724A9D48" w14:textId="77777777" w:rsidR="002B644B" w:rsidRDefault="002B644B" w:rsidP="000B6018">
      <w:pPr>
        <w:ind w:left="1080"/>
        <w:rPr>
          <w:sz w:val="22"/>
        </w:rPr>
      </w:pPr>
      <w:r w:rsidRPr="007153D9">
        <w:rPr>
          <w:sz w:val="22"/>
        </w:rPr>
        <w:t>(9)  conduct pre-employment CORI checks on employees and subcontractors and keep CORIs on file at the DME provider’s place of business;</w:t>
      </w:r>
    </w:p>
    <w:p w14:paraId="3380D41C" w14:textId="77777777" w:rsidR="002B644B" w:rsidRDefault="002B644B" w:rsidP="000B6018">
      <w:pPr>
        <w:ind w:left="1080"/>
        <w:rPr>
          <w:sz w:val="22"/>
        </w:rPr>
      </w:pPr>
      <w:r w:rsidRPr="00220D07">
        <w:rPr>
          <w:sz w:val="22"/>
        </w:rPr>
        <w:t>(</w:t>
      </w:r>
      <w:r>
        <w:rPr>
          <w:sz w:val="22"/>
        </w:rPr>
        <w:t xml:space="preserve">10)  </w:t>
      </w:r>
      <w:r w:rsidRPr="00220D07">
        <w:rPr>
          <w:sz w:val="22"/>
        </w:rPr>
        <w:t xml:space="preserve">not accept </w:t>
      </w:r>
      <w:r>
        <w:rPr>
          <w:sz w:val="22"/>
        </w:rPr>
        <w:t>prescriptions for MassHealth DME</w:t>
      </w:r>
      <w:r w:rsidRPr="00220D07">
        <w:rPr>
          <w:sz w:val="22"/>
        </w:rPr>
        <w:t xml:space="preserve"> from any </w:t>
      </w:r>
      <w:r>
        <w:rPr>
          <w:sz w:val="22"/>
        </w:rPr>
        <w:t>ordering practitioner</w:t>
      </w:r>
      <w:r w:rsidRPr="00220D07">
        <w:rPr>
          <w:sz w:val="22"/>
        </w:rPr>
        <w:t xml:space="preserve"> who has a financial interest i</w:t>
      </w:r>
      <w:r>
        <w:rPr>
          <w:sz w:val="22"/>
        </w:rPr>
        <w:t>n the DME provider</w:t>
      </w:r>
      <w:r w:rsidRPr="00220D07">
        <w:rPr>
          <w:sz w:val="22"/>
        </w:rPr>
        <w:t xml:space="preserve">; </w:t>
      </w:r>
      <w:r>
        <w:rPr>
          <w:sz w:val="22"/>
        </w:rPr>
        <w:t xml:space="preserve"> </w:t>
      </w:r>
    </w:p>
    <w:p w14:paraId="705600DF" w14:textId="77777777" w:rsidR="002B644B" w:rsidRDefault="002B644B" w:rsidP="000B6018">
      <w:pPr>
        <w:ind w:left="1080"/>
        <w:rPr>
          <w:sz w:val="22"/>
        </w:rPr>
      </w:pPr>
      <w:r w:rsidRPr="00220D07">
        <w:rPr>
          <w:sz w:val="22"/>
        </w:rPr>
        <w:t>(</w:t>
      </w:r>
      <w:r>
        <w:rPr>
          <w:sz w:val="22"/>
        </w:rPr>
        <w:t xml:space="preserve">11)  </w:t>
      </w:r>
      <w:r w:rsidRPr="00220D07">
        <w:rPr>
          <w:sz w:val="22"/>
        </w:rPr>
        <w:t>cooperate with the MassHealth agency or its designe</w:t>
      </w:r>
      <w:r>
        <w:rPr>
          <w:sz w:val="22"/>
        </w:rPr>
        <w:t>e during the application and re</w:t>
      </w:r>
      <w:r w:rsidRPr="00220D07">
        <w:rPr>
          <w:sz w:val="22"/>
        </w:rPr>
        <w:t>credentialing process, including</w:t>
      </w:r>
      <w:r>
        <w:rPr>
          <w:sz w:val="22"/>
        </w:rPr>
        <w:t>, but not limited to,</w:t>
      </w:r>
      <w:r w:rsidRPr="00220D07">
        <w:rPr>
          <w:sz w:val="22"/>
        </w:rPr>
        <w:t xml:space="preserve"> site visit</w:t>
      </w:r>
      <w:r>
        <w:rPr>
          <w:sz w:val="22"/>
        </w:rPr>
        <w:t xml:space="preserve">s or </w:t>
      </w:r>
      <w:r w:rsidRPr="00A52AD3">
        <w:rPr>
          <w:sz w:val="22"/>
          <w:szCs w:val="22"/>
        </w:rPr>
        <w:t>periodic inspections to ensure compliance with 130 CMR 409.000 and applicable state a</w:t>
      </w:r>
      <w:r>
        <w:rPr>
          <w:sz w:val="22"/>
          <w:szCs w:val="22"/>
        </w:rPr>
        <w:t>nd federal laws and regulations;</w:t>
      </w:r>
      <w:r>
        <w:rPr>
          <w:sz w:val="22"/>
        </w:rPr>
        <w:t xml:space="preserve"> and</w:t>
      </w:r>
    </w:p>
    <w:p w14:paraId="2E6C6EE3" w14:textId="77777777" w:rsidR="002B644B" w:rsidRPr="00220D07" w:rsidRDefault="002B644B" w:rsidP="000B6018">
      <w:pPr>
        <w:tabs>
          <w:tab w:val="left" w:pos="900"/>
          <w:tab w:val="left" w:pos="1260"/>
          <w:tab w:val="left" w:pos="1699"/>
          <w:tab w:val="left" w:pos="2074"/>
        </w:tabs>
        <w:ind w:left="1080"/>
        <w:rPr>
          <w:sz w:val="22"/>
        </w:rPr>
      </w:pPr>
      <w:r>
        <w:rPr>
          <w:sz w:val="22"/>
        </w:rPr>
        <w:t>(12)  comply with applicable CMS provider requirements, including supplier standards listed at 42 CFR 424.57(c) and any CMS or MassHealth quality standards</w:t>
      </w:r>
      <w:r w:rsidRPr="00220D07">
        <w:rPr>
          <w:sz w:val="22"/>
        </w:rPr>
        <w:t>.</w:t>
      </w:r>
    </w:p>
    <w:p w14:paraId="10E6C852" w14:textId="77777777" w:rsidR="002B644B" w:rsidRPr="00935A36" w:rsidRDefault="002B644B" w:rsidP="000B6018">
      <w:pPr>
        <w:tabs>
          <w:tab w:val="left" w:pos="900"/>
          <w:tab w:val="left" w:pos="1310"/>
          <w:tab w:val="left" w:pos="1699"/>
          <w:tab w:val="left" w:pos="2074"/>
        </w:tabs>
        <w:ind w:left="1310"/>
        <w:rPr>
          <w:sz w:val="22"/>
        </w:rPr>
      </w:pPr>
    </w:p>
    <w:p w14:paraId="009F9AB4" w14:textId="77777777" w:rsidR="002B644B" w:rsidRPr="00330F6A" w:rsidRDefault="002B644B" w:rsidP="000B6018">
      <w:pPr>
        <w:tabs>
          <w:tab w:val="left" w:pos="900"/>
          <w:tab w:val="left" w:pos="1310"/>
          <w:tab w:val="left" w:pos="1699"/>
          <w:tab w:val="left" w:pos="2074"/>
        </w:tabs>
        <w:ind w:left="720"/>
        <w:rPr>
          <w:sz w:val="22"/>
        </w:rPr>
      </w:pPr>
      <w:r w:rsidRPr="00935A36">
        <w:rPr>
          <w:sz w:val="22"/>
        </w:rPr>
        <w:t>(</w:t>
      </w:r>
      <w:r>
        <w:rPr>
          <w:sz w:val="22"/>
        </w:rPr>
        <w:t>C</w:t>
      </w:r>
      <w:r w:rsidRPr="00935A36">
        <w:rPr>
          <w:sz w:val="22"/>
        </w:rPr>
        <w:t xml:space="preserve">)  </w:t>
      </w:r>
      <w:r w:rsidRPr="00935A36">
        <w:rPr>
          <w:sz w:val="22"/>
          <w:u w:val="single"/>
        </w:rPr>
        <w:t xml:space="preserve">Providers Assigned </w:t>
      </w:r>
      <w:r>
        <w:rPr>
          <w:sz w:val="22"/>
          <w:u w:val="single"/>
        </w:rPr>
        <w:t>DME</w:t>
      </w:r>
      <w:r w:rsidRPr="00935A36">
        <w:rPr>
          <w:sz w:val="22"/>
          <w:u w:val="single"/>
        </w:rPr>
        <w:t xml:space="preserve"> Specialty</w:t>
      </w:r>
      <w:r w:rsidRPr="00935A36">
        <w:rPr>
          <w:sz w:val="22"/>
        </w:rPr>
        <w:t>. A</w:t>
      </w:r>
      <w:r>
        <w:rPr>
          <w:sz w:val="22"/>
        </w:rPr>
        <w:t>n a</w:t>
      </w:r>
      <w:r w:rsidRPr="00935A36">
        <w:rPr>
          <w:sz w:val="22"/>
        </w:rPr>
        <w:t xml:space="preserve">pplicant or provider </w:t>
      </w:r>
      <w:r>
        <w:rPr>
          <w:sz w:val="22"/>
        </w:rPr>
        <w:t xml:space="preserve">enrolled as a MassHealth provider of pharmacy services under 130 CMR 406.000: </w:t>
      </w:r>
      <w:r>
        <w:rPr>
          <w:i/>
          <w:iCs/>
          <w:sz w:val="22"/>
        </w:rPr>
        <w:t>Pharmacy Services</w:t>
      </w:r>
      <w:r>
        <w:rPr>
          <w:sz w:val="22"/>
        </w:rPr>
        <w:t xml:space="preserve"> may qualify to provide </w:t>
      </w:r>
      <w:r w:rsidRPr="00330F6A">
        <w:rPr>
          <w:sz w:val="22"/>
        </w:rPr>
        <w:t>DME services if the following conditions are met:</w:t>
      </w:r>
    </w:p>
    <w:p w14:paraId="05FEA59D" w14:textId="77777777" w:rsidR="002B644B" w:rsidRDefault="002B644B" w:rsidP="0035011C">
      <w:pPr>
        <w:tabs>
          <w:tab w:val="left" w:pos="900"/>
          <w:tab w:val="left" w:pos="1710"/>
          <w:tab w:val="left" w:pos="1800"/>
          <w:tab w:val="left" w:pos="2074"/>
        </w:tabs>
        <w:ind w:left="1080"/>
        <w:rPr>
          <w:sz w:val="22"/>
        </w:rPr>
      </w:pPr>
      <w:r w:rsidRPr="00330F6A">
        <w:rPr>
          <w:sz w:val="22"/>
        </w:rPr>
        <w:t xml:space="preserve">(1) </w:t>
      </w:r>
      <w:r>
        <w:rPr>
          <w:sz w:val="22"/>
        </w:rPr>
        <w:t xml:space="preserve"> </w:t>
      </w:r>
      <w:r w:rsidRPr="00330F6A">
        <w:rPr>
          <w:sz w:val="22"/>
        </w:rPr>
        <w:t xml:space="preserve">the applicant or provider meets all other conditions under 130 CMR 409.404 </w:t>
      </w:r>
      <w:r>
        <w:rPr>
          <w:sz w:val="22"/>
        </w:rPr>
        <w:t xml:space="preserve">and 405 </w:t>
      </w:r>
      <w:r w:rsidRPr="00330F6A">
        <w:rPr>
          <w:sz w:val="22"/>
        </w:rPr>
        <w:t>to provide DME services; and</w:t>
      </w:r>
    </w:p>
    <w:p w14:paraId="0DCDCBFC" w14:textId="77777777" w:rsidR="002B644B" w:rsidRDefault="002B644B"/>
    <w:p w14:paraId="2BB7FD4C" w14:textId="77777777" w:rsidR="002B644B" w:rsidRDefault="002B644B">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B644B" w:rsidRPr="002B61E2" w14:paraId="1D3E15FF" w14:textId="77777777" w:rsidTr="006D4BD8">
        <w:trPr>
          <w:trHeight w:hRule="exact" w:val="864"/>
        </w:trPr>
        <w:tc>
          <w:tcPr>
            <w:tcW w:w="4080" w:type="dxa"/>
            <w:tcBorders>
              <w:bottom w:val="nil"/>
            </w:tcBorders>
          </w:tcPr>
          <w:p w14:paraId="2B173533" w14:textId="7FEC6A53" w:rsidR="002B644B" w:rsidRPr="002B61E2" w:rsidRDefault="002B644B" w:rsidP="006D4BD8">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460B746" w14:textId="77777777" w:rsidR="002B644B" w:rsidRPr="002B61E2" w:rsidRDefault="002B644B"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D63D8C9" w14:textId="77777777" w:rsidR="002B644B" w:rsidRPr="002B61E2" w:rsidRDefault="002B644B" w:rsidP="006D4BD8">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A80877C" w14:textId="77777777" w:rsidR="002B644B" w:rsidRPr="002B61E2" w:rsidRDefault="002B644B"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FDA929D" w14:textId="77777777" w:rsidR="002B644B" w:rsidRDefault="002B644B" w:rsidP="006D4BD8">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F376088" w14:textId="77777777" w:rsidR="002B644B" w:rsidRPr="002B61E2" w:rsidRDefault="002B644B" w:rsidP="006D4BD8">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3A7F36E5" w14:textId="77777777" w:rsidR="002B644B" w:rsidRPr="002B61E2" w:rsidRDefault="002B644B" w:rsidP="006D4BD8">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D69C1D6" w14:textId="77777777" w:rsidR="002B644B" w:rsidRPr="002B61E2" w:rsidRDefault="002B644B" w:rsidP="006D4BD8">
            <w:pPr>
              <w:widowControl w:val="0"/>
              <w:tabs>
                <w:tab w:val="left" w:pos="936"/>
                <w:tab w:val="left" w:pos="1314"/>
                <w:tab w:val="left" w:pos="1692"/>
                <w:tab w:val="left" w:pos="2070"/>
              </w:tabs>
              <w:spacing w:before="120"/>
              <w:jc w:val="center"/>
              <w:rPr>
                <w:rFonts w:ascii="Arial" w:hAnsi="Arial" w:cs="Arial"/>
              </w:rPr>
            </w:pPr>
            <w:r>
              <w:rPr>
                <w:rFonts w:ascii="Arial" w:hAnsi="Arial" w:cs="Arial"/>
              </w:rPr>
              <w:t>4-10</w:t>
            </w:r>
          </w:p>
        </w:tc>
      </w:tr>
      <w:tr w:rsidR="002B644B" w:rsidRPr="002B61E2" w14:paraId="3238C2BE" w14:textId="77777777" w:rsidTr="006D4BD8">
        <w:trPr>
          <w:trHeight w:hRule="exact" w:val="864"/>
        </w:trPr>
        <w:tc>
          <w:tcPr>
            <w:tcW w:w="4080" w:type="dxa"/>
            <w:tcBorders>
              <w:top w:val="nil"/>
            </w:tcBorders>
            <w:vAlign w:val="center"/>
          </w:tcPr>
          <w:p w14:paraId="71DE96A6" w14:textId="77777777" w:rsidR="002B644B" w:rsidRPr="002B61E2" w:rsidRDefault="002B644B" w:rsidP="006D4BD8">
            <w:pPr>
              <w:widowControl w:val="0"/>
              <w:tabs>
                <w:tab w:val="left" w:pos="936"/>
                <w:tab w:val="left" w:pos="1314"/>
                <w:tab w:val="left" w:pos="1692"/>
                <w:tab w:val="left" w:pos="2070"/>
              </w:tabs>
              <w:jc w:val="center"/>
              <w:rPr>
                <w:rFonts w:ascii="Arial" w:hAnsi="Arial" w:cs="Arial"/>
              </w:rPr>
            </w:pPr>
            <w:r w:rsidRPr="00F76171">
              <w:rPr>
                <w:rFonts w:ascii="Arial" w:hAnsi="Arial" w:cs="Arial"/>
              </w:rPr>
              <w:t>Durable Medical Equipment</w:t>
            </w:r>
            <w:r>
              <w:rPr>
                <w:rFonts w:ascii="Arial" w:hAnsi="Arial" w:cs="Arial"/>
              </w:rPr>
              <w:t xml:space="preserve"> </w:t>
            </w:r>
            <w:r w:rsidRPr="00F76171">
              <w:rPr>
                <w:rFonts w:ascii="Arial" w:hAnsi="Arial" w:cs="Arial"/>
              </w:rPr>
              <w:t>Manual</w:t>
            </w:r>
          </w:p>
        </w:tc>
        <w:tc>
          <w:tcPr>
            <w:tcW w:w="3750" w:type="dxa"/>
          </w:tcPr>
          <w:p w14:paraId="0346554B" w14:textId="77777777" w:rsidR="002B644B" w:rsidRPr="003F6F4E" w:rsidRDefault="002B644B"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C42E2CE" w14:textId="77777777" w:rsidR="002B644B" w:rsidRPr="003F6F4E" w:rsidRDefault="002B644B"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DME-42</w:t>
            </w:r>
          </w:p>
        </w:tc>
        <w:tc>
          <w:tcPr>
            <w:tcW w:w="1771" w:type="dxa"/>
          </w:tcPr>
          <w:p w14:paraId="6D03DA64" w14:textId="77777777" w:rsidR="002B644B" w:rsidRPr="003F6F4E" w:rsidRDefault="002B644B" w:rsidP="006D4BD8">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7DE3234" w14:textId="77777777" w:rsidR="002B644B" w:rsidRPr="002B61E2" w:rsidRDefault="002B644B" w:rsidP="005A018E">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4693C24C" w14:textId="77777777" w:rsidR="002B644B" w:rsidRDefault="002B644B" w:rsidP="009676A9">
      <w:pPr>
        <w:tabs>
          <w:tab w:val="left" w:pos="900"/>
        </w:tabs>
        <w:ind w:left="900"/>
        <w:rPr>
          <w:sz w:val="22"/>
        </w:rPr>
      </w:pPr>
    </w:p>
    <w:p w14:paraId="2D91BE32" w14:textId="77777777" w:rsidR="002B644B" w:rsidRPr="00330F6A" w:rsidRDefault="002B644B" w:rsidP="009C34C3">
      <w:pPr>
        <w:tabs>
          <w:tab w:val="left" w:pos="900"/>
          <w:tab w:val="left" w:pos="1310"/>
          <w:tab w:val="left" w:pos="1699"/>
          <w:tab w:val="left" w:pos="2074"/>
        </w:tabs>
        <w:ind w:left="1080"/>
        <w:rPr>
          <w:sz w:val="22"/>
        </w:rPr>
      </w:pPr>
      <w:r w:rsidRPr="00CA3E05">
        <w:rPr>
          <w:sz w:val="22"/>
        </w:rPr>
        <w:t>(</w:t>
      </w:r>
      <w:r>
        <w:rPr>
          <w:sz w:val="22"/>
        </w:rPr>
        <w:t>2</w:t>
      </w:r>
      <w:r w:rsidRPr="00CA3E05">
        <w:rPr>
          <w:sz w:val="22"/>
        </w:rPr>
        <w:t>)  MassHealth has assigned a specialty of DME to the applicant’s or provider’s existing provider number for pharmacy services</w:t>
      </w:r>
      <w:r>
        <w:rPr>
          <w:sz w:val="22"/>
        </w:rPr>
        <w:t>; or</w:t>
      </w:r>
    </w:p>
    <w:p w14:paraId="4B3A3CCF" w14:textId="77777777" w:rsidR="002B644B" w:rsidRDefault="002B644B" w:rsidP="009C34C3">
      <w:pPr>
        <w:tabs>
          <w:tab w:val="left" w:pos="900"/>
          <w:tab w:val="left" w:pos="1310"/>
          <w:tab w:val="left" w:pos="1699"/>
          <w:tab w:val="left" w:pos="2074"/>
        </w:tabs>
        <w:ind w:left="1080"/>
        <w:rPr>
          <w:sz w:val="22"/>
        </w:rPr>
      </w:pPr>
      <w:r w:rsidRPr="00330F6A">
        <w:rPr>
          <w:sz w:val="22"/>
        </w:rPr>
        <w:t>(</w:t>
      </w:r>
      <w:r>
        <w:rPr>
          <w:sz w:val="22"/>
        </w:rPr>
        <w:t>3</w:t>
      </w:r>
      <w:r w:rsidRPr="00330F6A">
        <w:rPr>
          <w:sz w:val="22"/>
        </w:rPr>
        <w:t xml:space="preserve">) </w:t>
      </w:r>
      <w:r>
        <w:rPr>
          <w:sz w:val="22"/>
        </w:rPr>
        <w:t xml:space="preserve"> </w:t>
      </w:r>
      <w:r w:rsidRPr="00330F6A">
        <w:rPr>
          <w:sz w:val="22"/>
        </w:rPr>
        <w:t>the MassHealth agency has determined that the applicant proposes to provide repairs of DME and meets the MassHealth agency requirements for participation as a DME repair provider.</w:t>
      </w:r>
      <w:r w:rsidRPr="000D4C06">
        <w:rPr>
          <w:sz w:val="22"/>
        </w:rPr>
        <w:t xml:space="preserve"> </w:t>
      </w:r>
    </w:p>
    <w:p w14:paraId="143BB754" w14:textId="77777777" w:rsidR="002B644B" w:rsidRDefault="002B644B" w:rsidP="000B6018">
      <w:pPr>
        <w:tabs>
          <w:tab w:val="left" w:pos="900"/>
          <w:tab w:val="left" w:pos="1350"/>
          <w:tab w:val="left" w:pos="1699"/>
          <w:tab w:val="left" w:pos="2074"/>
        </w:tabs>
        <w:ind w:left="720"/>
        <w:rPr>
          <w:sz w:val="22"/>
        </w:rPr>
      </w:pPr>
    </w:p>
    <w:p w14:paraId="51F4DB18" w14:textId="77777777" w:rsidR="002B644B" w:rsidRPr="0082433C" w:rsidRDefault="002B644B" w:rsidP="000B6018">
      <w:pPr>
        <w:tabs>
          <w:tab w:val="left" w:pos="900"/>
          <w:tab w:val="left" w:pos="1350"/>
          <w:tab w:val="left" w:pos="1699"/>
          <w:tab w:val="left" w:pos="2074"/>
        </w:tabs>
        <w:ind w:left="720"/>
        <w:rPr>
          <w:sz w:val="22"/>
        </w:rPr>
      </w:pPr>
      <w:r w:rsidRPr="0082433C">
        <w:rPr>
          <w:sz w:val="22"/>
        </w:rPr>
        <w:t>(</w:t>
      </w:r>
      <w:r>
        <w:rPr>
          <w:sz w:val="22"/>
        </w:rPr>
        <w:t>D</w:t>
      </w:r>
      <w:r w:rsidRPr="0082433C">
        <w:rPr>
          <w:sz w:val="22"/>
        </w:rPr>
        <w:t>)</w:t>
      </w:r>
      <w:r>
        <w:rPr>
          <w:sz w:val="22"/>
        </w:rPr>
        <w:t xml:space="preserve">  </w:t>
      </w:r>
      <w:r w:rsidRPr="0082433C">
        <w:rPr>
          <w:sz w:val="22"/>
          <w:u w:val="single"/>
        </w:rPr>
        <w:t>In State</w:t>
      </w:r>
      <w:r>
        <w:rPr>
          <w:sz w:val="22"/>
        </w:rPr>
        <w:t xml:space="preserve">.  </w:t>
      </w:r>
      <w:r w:rsidRPr="0082433C">
        <w:rPr>
          <w:sz w:val="22"/>
        </w:rPr>
        <w:t>To qualify as an i</w:t>
      </w:r>
      <w:r>
        <w:rPr>
          <w:sz w:val="22"/>
        </w:rPr>
        <w:t>n-state DME provider</w:t>
      </w:r>
      <w:r w:rsidRPr="0082433C">
        <w:rPr>
          <w:sz w:val="22"/>
        </w:rPr>
        <w:t>, the applicant or provider must have a service facility located in Massachusetts that meets the criteria described in 130 CMR 409.404(</w:t>
      </w:r>
      <w:r>
        <w:rPr>
          <w:sz w:val="22"/>
        </w:rPr>
        <w:t>B</w:t>
      </w:r>
      <w:r w:rsidRPr="0082433C">
        <w:rPr>
          <w:sz w:val="22"/>
        </w:rPr>
        <w:t>)(1).</w:t>
      </w:r>
    </w:p>
    <w:p w14:paraId="39860FCB" w14:textId="77777777" w:rsidR="002B644B" w:rsidRPr="0082433C" w:rsidRDefault="002B644B" w:rsidP="000B6018">
      <w:pPr>
        <w:tabs>
          <w:tab w:val="left" w:pos="900"/>
          <w:tab w:val="left" w:pos="1310"/>
          <w:tab w:val="left" w:pos="1699"/>
          <w:tab w:val="left" w:pos="2074"/>
        </w:tabs>
        <w:ind w:left="720" w:hanging="900"/>
        <w:rPr>
          <w:sz w:val="22"/>
        </w:rPr>
      </w:pPr>
    </w:p>
    <w:p w14:paraId="6718C40C" w14:textId="77777777" w:rsidR="002B644B" w:rsidRPr="00330F6A" w:rsidRDefault="002B644B" w:rsidP="000B6018">
      <w:pPr>
        <w:tabs>
          <w:tab w:val="left" w:pos="1260"/>
          <w:tab w:val="left" w:pos="1310"/>
          <w:tab w:val="left" w:pos="2074"/>
        </w:tabs>
        <w:ind w:left="720"/>
        <w:rPr>
          <w:sz w:val="22"/>
        </w:rPr>
      </w:pPr>
      <w:r w:rsidRPr="0082433C">
        <w:rPr>
          <w:sz w:val="22"/>
        </w:rPr>
        <w:t>(</w:t>
      </w:r>
      <w:r>
        <w:rPr>
          <w:sz w:val="22"/>
        </w:rPr>
        <w:t>E</w:t>
      </w:r>
      <w:r w:rsidRPr="0082433C">
        <w:rPr>
          <w:sz w:val="22"/>
        </w:rPr>
        <w:t xml:space="preserve">)  </w:t>
      </w:r>
      <w:r w:rsidRPr="0082433C">
        <w:rPr>
          <w:sz w:val="22"/>
          <w:u w:val="single"/>
        </w:rPr>
        <w:t>Out of State</w:t>
      </w:r>
      <w:r w:rsidRPr="0082433C">
        <w:rPr>
          <w:sz w:val="22"/>
        </w:rPr>
        <w:t>.</w:t>
      </w:r>
      <w:r>
        <w:rPr>
          <w:sz w:val="22"/>
        </w:rPr>
        <w:t xml:space="preserve"> </w:t>
      </w:r>
      <w:r w:rsidRPr="00330F6A">
        <w:rPr>
          <w:sz w:val="22"/>
        </w:rPr>
        <w:t xml:space="preserve">An applicant or provider of DME with a service facility located outside of Massachusetts may qualify as a MassHealth DME provider only if the following condition is met: </w:t>
      </w:r>
    </w:p>
    <w:p w14:paraId="3C25F061" w14:textId="77777777" w:rsidR="002B644B" w:rsidRDefault="002B644B" w:rsidP="000B6018">
      <w:pPr>
        <w:tabs>
          <w:tab w:val="left" w:pos="1260"/>
          <w:tab w:val="left" w:pos="1310"/>
          <w:tab w:val="left" w:pos="2074"/>
        </w:tabs>
        <w:ind w:left="1080"/>
        <w:rPr>
          <w:sz w:val="22"/>
        </w:rPr>
      </w:pPr>
      <w:r w:rsidRPr="00CA3E05">
        <w:rPr>
          <w:sz w:val="22"/>
        </w:rPr>
        <w:t xml:space="preserve">(1)  all applicable requirements under 130 CMR 409.000 and 130 CMR 450.000: </w:t>
      </w:r>
      <w:r w:rsidRPr="00CA3E05">
        <w:rPr>
          <w:i/>
          <w:sz w:val="22"/>
        </w:rPr>
        <w:t>Administrative and Billing Regulations</w:t>
      </w:r>
      <w:r w:rsidRPr="00CA3E05">
        <w:rPr>
          <w:sz w:val="22"/>
        </w:rPr>
        <w:t>, and 42 CFR 431.52 are met;</w:t>
      </w:r>
    </w:p>
    <w:p w14:paraId="168381EC" w14:textId="77777777" w:rsidR="002B644B" w:rsidRDefault="002B644B" w:rsidP="000B6018">
      <w:pPr>
        <w:tabs>
          <w:tab w:val="left" w:pos="900"/>
          <w:tab w:val="left" w:pos="1350"/>
          <w:tab w:val="left" w:pos="2074"/>
        </w:tabs>
        <w:ind w:left="1080"/>
        <w:rPr>
          <w:sz w:val="22"/>
        </w:rPr>
      </w:pPr>
      <w:r>
        <w:rPr>
          <w:sz w:val="22"/>
        </w:rPr>
        <w:t xml:space="preserve">(2)  </w:t>
      </w:r>
      <w:r w:rsidRPr="004A30E6">
        <w:rPr>
          <w:sz w:val="22"/>
        </w:rPr>
        <w:t>the</w:t>
      </w:r>
      <w:r>
        <w:rPr>
          <w:sz w:val="22"/>
        </w:rPr>
        <w:t xml:space="preserve"> out-of-state DME</w:t>
      </w:r>
      <w:r w:rsidRPr="004A30E6">
        <w:rPr>
          <w:sz w:val="22"/>
        </w:rPr>
        <w:t xml:space="preserve"> provider participates in the Medicaid program of the state in which the provider primarily conducts business</w:t>
      </w:r>
      <w:r>
        <w:rPr>
          <w:sz w:val="22"/>
        </w:rPr>
        <w:t>;</w:t>
      </w:r>
    </w:p>
    <w:p w14:paraId="4E1BF58D" w14:textId="77777777" w:rsidR="002B644B" w:rsidRDefault="002B644B" w:rsidP="000B6018">
      <w:pPr>
        <w:tabs>
          <w:tab w:val="left" w:pos="900"/>
          <w:tab w:val="left" w:pos="1310"/>
          <w:tab w:val="left" w:pos="1699"/>
          <w:tab w:val="left" w:pos="2074"/>
        </w:tabs>
        <w:ind w:left="1080"/>
        <w:rPr>
          <w:sz w:val="22"/>
        </w:rPr>
      </w:pPr>
      <w:r>
        <w:rPr>
          <w:sz w:val="22"/>
        </w:rPr>
        <w:t>(3)  the DME provider</w:t>
      </w:r>
      <w:r w:rsidRPr="004A30E6">
        <w:rPr>
          <w:sz w:val="22"/>
        </w:rPr>
        <w:t xml:space="preserve"> participates in the Medicare program</w:t>
      </w:r>
      <w:r>
        <w:rPr>
          <w:sz w:val="22"/>
        </w:rPr>
        <w:t xml:space="preserve">, unless the DME provider provides only PERS or absorbent products; </w:t>
      </w:r>
    </w:p>
    <w:p w14:paraId="21A8129E" w14:textId="77777777" w:rsidR="002B644B" w:rsidRDefault="002B644B" w:rsidP="000B6018">
      <w:pPr>
        <w:tabs>
          <w:tab w:val="left" w:pos="900"/>
          <w:tab w:val="left" w:pos="1350"/>
          <w:tab w:val="left" w:pos="2074"/>
        </w:tabs>
        <w:ind w:left="1080"/>
        <w:rPr>
          <w:sz w:val="22"/>
        </w:rPr>
      </w:pPr>
      <w:r>
        <w:rPr>
          <w:sz w:val="22"/>
        </w:rPr>
        <w:t xml:space="preserve">(4)  </w:t>
      </w:r>
      <w:r w:rsidRPr="004A30E6">
        <w:rPr>
          <w:sz w:val="22"/>
        </w:rPr>
        <w:t>the provider has a service facility that can readily replace and repair product</w:t>
      </w:r>
      <w:r>
        <w:rPr>
          <w:sz w:val="22"/>
        </w:rPr>
        <w:t>s when needed by the member; and</w:t>
      </w:r>
    </w:p>
    <w:p w14:paraId="47DEFC8F" w14:textId="77777777" w:rsidR="002B644B" w:rsidRDefault="002B644B" w:rsidP="000B6018">
      <w:pPr>
        <w:pStyle w:val="ListParagraph"/>
        <w:ind w:left="1080"/>
        <w:contextualSpacing w:val="0"/>
      </w:pPr>
      <w:r>
        <w:t xml:space="preserve">(5)  the MassHealth agency has </w:t>
      </w:r>
      <w:r w:rsidRPr="00330F6A">
        <w:t>determined that the out-of-state applicant proposes to provide durable medical equipment or supplies that meet</w:t>
      </w:r>
      <w:r w:rsidRPr="00F72FF8">
        <w:t xml:space="preserve"> a need identified by the </w:t>
      </w:r>
      <w:r w:rsidRPr="006E1836">
        <w:t>MassHealth</w:t>
      </w:r>
      <w:r>
        <w:t xml:space="preserve"> agency</w:t>
      </w:r>
      <w:r w:rsidRPr="00F72FF8">
        <w:t>.</w:t>
      </w:r>
    </w:p>
    <w:p w14:paraId="508BC686" w14:textId="77777777" w:rsidR="002B644B" w:rsidRDefault="002B644B" w:rsidP="000B6018">
      <w:pPr>
        <w:tabs>
          <w:tab w:val="left" w:pos="900"/>
          <w:tab w:val="left" w:pos="1350"/>
          <w:tab w:val="left" w:pos="2074"/>
        </w:tabs>
        <w:ind w:left="1080"/>
        <w:rPr>
          <w:sz w:val="22"/>
        </w:rPr>
      </w:pPr>
    </w:p>
    <w:p w14:paraId="1D4BF4F3" w14:textId="77777777" w:rsidR="002B644B" w:rsidRDefault="002B644B" w:rsidP="000B6018">
      <w:pPr>
        <w:tabs>
          <w:tab w:val="left" w:pos="900"/>
          <w:tab w:val="left" w:pos="1310"/>
          <w:tab w:val="left" w:pos="1699"/>
          <w:tab w:val="left" w:pos="2074"/>
        </w:tabs>
        <w:ind w:left="1310" w:hanging="1310"/>
        <w:rPr>
          <w:sz w:val="22"/>
        </w:rPr>
      </w:pPr>
      <w:r w:rsidRPr="000E5B36">
        <w:rPr>
          <w:sz w:val="22"/>
          <w:u w:val="single"/>
        </w:rPr>
        <w:t>409.405:</w:t>
      </w:r>
      <w:r>
        <w:rPr>
          <w:sz w:val="22"/>
          <w:u w:val="single"/>
        </w:rPr>
        <w:t xml:space="preserve">  Provider Responsibilities</w:t>
      </w:r>
    </w:p>
    <w:p w14:paraId="0600C1D5" w14:textId="77777777" w:rsidR="002B644B" w:rsidRDefault="002B644B" w:rsidP="000B6018">
      <w:pPr>
        <w:tabs>
          <w:tab w:val="left" w:pos="900"/>
          <w:tab w:val="left" w:pos="1310"/>
          <w:tab w:val="left" w:pos="1699"/>
          <w:tab w:val="left" w:pos="2074"/>
        </w:tabs>
        <w:ind w:left="1310" w:hanging="1310"/>
        <w:rPr>
          <w:sz w:val="22"/>
        </w:rPr>
      </w:pPr>
    </w:p>
    <w:p w14:paraId="6618BAA7" w14:textId="77777777" w:rsidR="002B644B" w:rsidRDefault="002B644B" w:rsidP="000B6018">
      <w:pPr>
        <w:tabs>
          <w:tab w:val="left" w:pos="900"/>
          <w:tab w:val="left" w:pos="1350"/>
          <w:tab w:val="left" w:pos="2074"/>
        </w:tabs>
        <w:ind w:left="720" w:firstLine="374"/>
        <w:rPr>
          <w:sz w:val="22"/>
        </w:rPr>
      </w:pPr>
      <w:r w:rsidRPr="00CA3E05">
        <w:rPr>
          <w:sz w:val="22"/>
        </w:rPr>
        <w:t>In addition to meeting all other provider requirements set forth in 130 CMR 409.000 and 130 CMR 450.000:</w:t>
      </w:r>
      <w:r w:rsidRPr="00CA3E05">
        <w:rPr>
          <w:i/>
          <w:sz w:val="22"/>
        </w:rPr>
        <w:t xml:space="preserve"> Administrative and Billing Regulations</w:t>
      </w:r>
      <w:r w:rsidRPr="00CA3E05">
        <w:rPr>
          <w:sz w:val="22"/>
        </w:rPr>
        <w:t>, the DME provider must:</w:t>
      </w:r>
    </w:p>
    <w:p w14:paraId="5DBD944C" w14:textId="77777777" w:rsidR="002B644B" w:rsidRDefault="002B644B" w:rsidP="000B6018">
      <w:pPr>
        <w:tabs>
          <w:tab w:val="left" w:pos="900"/>
          <w:tab w:val="left" w:pos="1350"/>
          <w:tab w:val="left" w:pos="2074"/>
        </w:tabs>
        <w:ind w:left="720" w:hanging="900"/>
        <w:rPr>
          <w:sz w:val="22"/>
        </w:rPr>
      </w:pPr>
    </w:p>
    <w:p w14:paraId="4CEF1C92" w14:textId="77777777" w:rsidR="002B644B" w:rsidRDefault="002B644B" w:rsidP="000B6018">
      <w:pPr>
        <w:tabs>
          <w:tab w:val="left" w:pos="900"/>
          <w:tab w:val="left" w:pos="1350"/>
          <w:tab w:val="left" w:pos="2074"/>
        </w:tabs>
        <w:ind w:left="720"/>
        <w:rPr>
          <w:sz w:val="22"/>
        </w:rPr>
      </w:pPr>
      <w:r>
        <w:rPr>
          <w:sz w:val="22"/>
        </w:rPr>
        <w:t>(A)  accept, as payment in full, rates of payment established by EOHHS through regulations at 101 CMR 322.00</w:t>
      </w:r>
      <w:r w:rsidRPr="00512223">
        <w:rPr>
          <w:i/>
          <w:spacing w:val="-3"/>
          <w:sz w:val="22"/>
        </w:rPr>
        <w:t xml:space="preserve"> </w:t>
      </w:r>
      <w:r w:rsidRPr="00E65DAA">
        <w:rPr>
          <w:i/>
          <w:spacing w:val="-3"/>
          <w:sz w:val="22"/>
        </w:rPr>
        <w:t>Durable Medical Equipment, Oxygen and Respiratory Therapy Equipment</w:t>
      </w:r>
      <w:r>
        <w:rPr>
          <w:sz w:val="22"/>
        </w:rPr>
        <w:t xml:space="preserve">, including as determined by the MassHealth agency through a preferred supplier </w:t>
      </w:r>
      <w:r w:rsidRPr="001608D5">
        <w:rPr>
          <w:sz w:val="22"/>
        </w:rPr>
        <w:t>contra</w:t>
      </w:r>
      <w:r>
        <w:rPr>
          <w:sz w:val="22"/>
        </w:rPr>
        <w:t>cting process or by other means;</w:t>
      </w:r>
    </w:p>
    <w:p w14:paraId="0C27FBA3" w14:textId="77777777" w:rsidR="002B644B" w:rsidRDefault="002B644B" w:rsidP="000B6018">
      <w:pPr>
        <w:tabs>
          <w:tab w:val="left" w:pos="900"/>
          <w:tab w:val="left" w:pos="1350"/>
          <w:tab w:val="left" w:pos="2074"/>
        </w:tabs>
        <w:ind w:left="720" w:hanging="900"/>
        <w:rPr>
          <w:sz w:val="22"/>
        </w:rPr>
      </w:pPr>
    </w:p>
    <w:p w14:paraId="74ED5395" w14:textId="77777777" w:rsidR="002B644B" w:rsidRDefault="002B644B" w:rsidP="00086D36">
      <w:pPr>
        <w:tabs>
          <w:tab w:val="left" w:pos="900"/>
          <w:tab w:val="left" w:pos="1350"/>
          <w:tab w:val="left" w:pos="2074"/>
        </w:tabs>
        <w:ind w:left="720"/>
        <w:rPr>
          <w:sz w:val="22"/>
          <w:szCs w:val="22"/>
        </w:rPr>
      </w:pPr>
      <w:r w:rsidRPr="00CA3E05">
        <w:rPr>
          <w:sz w:val="22"/>
        </w:rPr>
        <w:t xml:space="preserve">(B)  </w:t>
      </w:r>
      <w:r w:rsidRPr="00CA3E05">
        <w:rPr>
          <w:sz w:val="22"/>
          <w:szCs w:val="22"/>
        </w:rPr>
        <w:t xml:space="preserve">comply with all applicable Medicare billing and authorization requirements and make diligent efforts to identify and obtain payment from all other liable parties including Medicare, before billing MassHealth, in accordance with 130 CMR 450.316: </w:t>
      </w:r>
      <w:r w:rsidRPr="00CA3E05">
        <w:rPr>
          <w:i/>
          <w:sz w:val="22"/>
          <w:szCs w:val="22"/>
        </w:rPr>
        <w:t>Third-party Liability: Requirements</w:t>
      </w:r>
      <w:r w:rsidRPr="00CA3E05">
        <w:rPr>
          <w:sz w:val="22"/>
          <w:szCs w:val="22"/>
        </w:rPr>
        <w:t xml:space="preserve"> through 130 CMR 450.318:</w:t>
      </w:r>
      <w:r w:rsidRPr="00CA3E05">
        <w:t xml:space="preserve"> </w:t>
      </w:r>
      <w:r w:rsidRPr="00CA3E05">
        <w:rPr>
          <w:i/>
          <w:sz w:val="22"/>
          <w:szCs w:val="22"/>
        </w:rPr>
        <w:t>Third-party Liability: Payment Limitations on Medicare Crossover Claim Submissions</w:t>
      </w:r>
      <w:r w:rsidRPr="00CA3E05">
        <w:rPr>
          <w:sz w:val="22"/>
          <w:szCs w:val="22"/>
        </w:rPr>
        <w:t xml:space="preserve"> and, all subregulatory guidance. This includes appealing a denied claim, before filing a MassHealth claim, when the service is payable in whole or in part by Medicare or other liable parties or payers. If documentation requested by the MassHealth agency, or its designee, is not received within the timeframe specified by </w:t>
      </w:r>
      <w:r>
        <w:rPr>
          <w:sz w:val="22"/>
          <w:szCs w:val="22"/>
        </w:rPr>
        <w:t xml:space="preserve">the </w:t>
      </w:r>
      <w:r w:rsidRPr="00CA3E05">
        <w:rPr>
          <w:sz w:val="22"/>
          <w:szCs w:val="22"/>
        </w:rPr>
        <w:t xml:space="preserve">MassHealth </w:t>
      </w:r>
      <w:r>
        <w:rPr>
          <w:sz w:val="22"/>
          <w:szCs w:val="22"/>
        </w:rPr>
        <w:t xml:space="preserve">agency </w:t>
      </w:r>
      <w:r w:rsidRPr="00CA3E05">
        <w:rPr>
          <w:sz w:val="22"/>
          <w:szCs w:val="22"/>
        </w:rPr>
        <w:t>or its designee, or the documentation is incomplete or does not support coverage by MassHealth, the associated claims will be denied. Failing to seek payment from all other liable parties may result in an overpayment pursuant to 130 CMR 450.235(A)(4).</w:t>
      </w:r>
    </w:p>
    <w:p w14:paraId="1FEAEC25" w14:textId="77777777" w:rsidR="002B644B" w:rsidRDefault="002B644B">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B644B" w:rsidRPr="002B61E2" w14:paraId="0F29E813" w14:textId="77777777" w:rsidTr="00EA13E2">
        <w:trPr>
          <w:trHeight w:hRule="exact" w:val="864"/>
        </w:trPr>
        <w:tc>
          <w:tcPr>
            <w:tcW w:w="4080" w:type="dxa"/>
            <w:tcBorders>
              <w:bottom w:val="nil"/>
            </w:tcBorders>
          </w:tcPr>
          <w:p w14:paraId="0AF0CF1A" w14:textId="3AE936DF" w:rsidR="002B644B" w:rsidRPr="002B61E2" w:rsidRDefault="002B644B" w:rsidP="00EA13E2">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345C7B9" w14:textId="77777777" w:rsidR="002B644B" w:rsidRPr="002B61E2" w:rsidRDefault="002B644B" w:rsidP="00EA13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70BF5A6" w14:textId="77777777" w:rsidR="002B644B" w:rsidRPr="002B61E2" w:rsidRDefault="002B644B" w:rsidP="00EA13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0DBBB4B" w14:textId="77777777" w:rsidR="002B644B" w:rsidRPr="002B61E2" w:rsidRDefault="002B644B" w:rsidP="00EA13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8AD0BDA" w14:textId="77777777" w:rsidR="002B644B" w:rsidRDefault="002B644B" w:rsidP="00EA13E2">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51ACA1B5" w14:textId="77777777" w:rsidR="002B644B" w:rsidRPr="002B61E2" w:rsidRDefault="002B644B" w:rsidP="00EA13E2">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66C46BBA" w14:textId="77777777" w:rsidR="002B644B" w:rsidRPr="002B61E2" w:rsidRDefault="002B644B" w:rsidP="00EA13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865A9A5" w14:textId="77777777" w:rsidR="002B644B" w:rsidRPr="002B61E2" w:rsidRDefault="002B644B" w:rsidP="00EA13E2">
            <w:pPr>
              <w:widowControl w:val="0"/>
              <w:tabs>
                <w:tab w:val="left" w:pos="936"/>
                <w:tab w:val="left" w:pos="1314"/>
                <w:tab w:val="left" w:pos="1692"/>
                <w:tab w:val="left" w:pos="2070"/>
              </w:tabs>
              <w:spacing w:before="120"/>
              <w:jc w:val="center"/>
              <w:rPr>
                <w:rFonts w:ascii="Arial" w:hAnsi="Arial" w:cs="Arial"/>
              </w:rPr>
            </w:pPr>
            <w:r>
              <w:rPr>
                <w:rFonts w:ascii="Arial" w:hAnsi="Arial" w:cs="Arial"/>
              </w:rPr>
              <w:t>4-11</w:t>
            </w:r>
          </w:p>
        </w:tc>
      </w:tr>
      <w:tr w:rsidR="002B644B" w:rsidRPr="002B61E2" w14:paraId="29E37156" w14:textId="77777777" w:rsidTr="00EA13E2">
        <w:trPr>
          <w:trHeight w:hRule="exact" w:val="864"/>
        </w:trPr>
        <w:tc>
          <w:tcPr>
            <w:tcW w:w="4080" w:type="dxa"/>
            <w:tcBorders>
              <w:top w:val="nil"/>
            </w:tcBorders>
            <w:vAlign w:val="center"/>
          </w:tcPr>
          <w:p w14:paraId="55B8DF2B" w14:textId="77777777" w:rsidR="002B644B" w:rsidRPr="002B61E2" w:rsidRDefault="002B644B" w:rsidP="00EA13E2">
            <w:pPr>
              <w:widowControl w:val="0"/>
              <w:tabs>
                <w:tab w:val="left" w:pos="936"/>
                <w:tab w:val="left" w:pos="1314"/>
                <w:tab w:val="left" w:pos="1692"/>
                <w:tab w:val="left" w:pos="2070"/>
              </w:tabs>
              <w:jc w:val="center"/>
              <w:rPr>
                <w:rFonts w:ascii="Arial" w:hAnsi="Arial" w:cs="Arial"/>
              </w:rPr>
            </w:pPr>
            <w:r w:rsidRPr="00F76171">
              <w:rPr>
                <w:rFonts w:ascii="Arial" w:hAnsi="Arial" w:cs="Arial"/>
              </w:rPr>
              <w:t>Durable Medical Equipment</w:t>
            </w:r>
            <w:r>
              <w:rPr>
                <w:rFonts w:ascii="Arial" w:hAnsi="Arial" w:cs="Arial"/>
              </w:rPr>
              <w:t xml:space="preserve"> </w:t>
            </w:r>
            <w:r w:rsidRPr="00F76171">
              <w:rPr>
                <w:rFonts w:ascii="Arial" w:hAnsi="Arial" w:cs="Arial"/>
              </w:rPr>
              <w:t>Manual</w:t>
            </w:r>
          </w:p>
        </w:tc>
        <w:tc>
          <w:tcPr>
            <w:tcW w:w="3750" w:type="dxa"/>
          </w:tcPr>
          <w:p w14:paraId="30564C4A" w14:textId="77777777" w:rsidR="002B644B" w:rsidRPr="003F6F4E" w:rsidRDefault="002B644B" w:rsidP="00EA13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9B97A49" w14:textId="77777777" w:rsidR="002B644B" w:rsidRPr="003F6F4E" w:rsidRDefault="002B644B" w:rsidP="00EA13E2">
            <w:pPr>
              <w:widowControl w:val="0"/>
              <w:tabs>
                <w:tab w:val="left" w:pos="936"/>
                <w:tab w:val="left" w:pos="1314"/>
                <w:tab w:val="left" w:pos="1692"/>
                <w:tab w:val="left" w:pos="2070"/>
              </w:tabs>
              <w:spacing w:before="120"/>
              <w:jc w:val="center"/>
              <w:rPr>
                <w:rFonts w:ascii="Arial" w:hAnsi="Arial" w:cs="Arial"/>
              </w:rPr>
            </w:pPr>
            <w:r>
              <w:rPr>
                <w:rFonts w:ascii="Arial" w:hAnsi="Arial" w:cs="Arial"/>
              </w:rPr>
              <w:t>DME-42</w:t>
            </w:r>
          </w:p>
        </w:tc>
        <w:tc>
          <w:tcPr>
            <w:tcW w:w="1771" w:type="dxa"/>
          </w:tcPr>
          <w:p w14:paraId="5B9546B1" w14:textId="77777777" w:rsidR="002B644B" w:rsidRPr="003F6F4E" w:rsidRDefault="002B644B" w:rsidP="00EA13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8C5DE07" w14:textId="77777777" w:rsidR="002B644B" w:rsidRPr="002B61E2" w:rsidRDefault="002B644B" w:rsidP="00EA13E2">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157FABF7" w14:textId="77777777" w:rsidR="002B644B" w:rsidRDefault="002B644B" w:rsidP="00086D36">
      <w:pPr>
        <w:tabs>
          <w:tab w:val="left" w:pos="900"/>
          <w:tab w:val="left" w:pos="1350"/>
          <w:tab w:val="left" w:pos="2074"/>
        </w:tabs>
        <w:ind w:left="720"/>
        <w:rPr>
          <w:sz w:val="22"/>
          <w:szCs w:val="22"/>
        </w:rPr>
      </w:pPr>
    </w:p>
    <w:p w14:paraId="5DF4CD4A" w14:textId="77777777" w:rsidR="002B644B" w:rsidRPr="007B51C2" w:rsidRDefault="002B644B" w:rsidP="0072295F">
      <w:pPr>
        <w:tabs>
          <w:tab w:val="left" w:pos="900"/>
        </w:tabs>
        <w:ind w:left="720"/>
        <w:rPr>
          <w:sz w:val="22"/>
          <w:szCs w:val="22"/>
          <w:u w:val="single"/>
        </w:rPr>
      </w:pPr>
      <w:r>
        <w:rPr>
          <w:sz w:val="22"/>
        </w:rPr>
        <w:t xml:space="preserve">(C)  comply with Medicare Competitive Bid Provider requirements for items subject to the CMS competitive bid process, which require that only qualified Medicare Competitive Bid Providers may provide DME that is subject to Medicare’s competitive bid process to members with both MassHealth and Medicare coverage. MassHealth reimbursement is pursuant to </w:t>
      </w:r>
      <w:r>
        <w:rPr>
          <w:sz w:val="22"/>
          <w:szCs w:val="22"/>
        </w:rPr>
        <w:t xml:space="preserve">130 CMR 450.318: </w:t>
      </w:r>
      <w:r>
        <w:rPr>
          <w:i/>
          <w:sz w:val="22"/>
          <w:szCs w:val="22"/>
        </w:rPr>
        <w:t>Third-</w:t>
      </w:r>
      <w:r w:rsidRPr="003B6FFD">
        <w:rPr>
          <w:i/>
          <w:sz w:val="22"/>
          <w:szCs w:val="22"/>
        </w:rPr>
        <w:t>party Liability</w:t>
      </w:r>
      <w:r>
        <w:rPr>
          <w:i/>
          <w:sz w:val="22"/>
          <w:szCs w:val="22"/>
        </w:rPr>
        <w:t xml:space="preserve">: </w:t>
      </w:r>
      <w:r w:rsidRPr="003B6FFD">
        <w:rPr>
          <w:i/>
          <w:sz w:val="22"/>
          <w:szCs w:val="22"/>
        </w:rPr>
        <w:t xml:space="preserve"> Medicare </w:t>
      </w:r>
      <w:r w:rsidRPr="005D2D47">
        <w:rPr>
          <w:i/>
          <w:sz w:val="22"/>
          <w:szCs w:val="22"/>
        </w:rPr>
        <w:t>Payment Limitations on Medicare Crossover Claim Submissions</w:t>
      </w:r>
      <w:r w:rsidRPr="005D2D47">
        <w:rPr>
          <w:sz w:val="22"/>
          <w:szCs w:val="22"/>
        </w:rPr>
        <w:t>.</w:t>
      </w:r>
    </w:p>
    <w:p w14:paraId="13747052" w14:textId="77777777" w:rsidR="002B644B" w:rsidRDefault="002B644B" w:rsidP="00086D36">
      <w:pPr>
        <w:tabs>
          <w:tab w:val="left" w:pos="900"/>
          <w:tab w:val="left" w:pos="1350"/>
          <w:tab w:val="left" w:pos="2074"/>
        </w:tabs>
        <w:ind w:left="720"/>
        <w:rPr>
          <w:sz w:val="22"/>
          <w:szCs w:val="22"/>
        </w:rPr>
      </w:pPr>
    </w:p>
    <w:p w14:paraId="7505A47F" w14:textId="77777777" w:rsidR="002B644B" w:rsidRDefault="002B644B" w:rsidP="0072295F">
      <w:pPr>
        <w:tabs>
          <w:tab w:val="left" w:pos="900"/>
          <w:tab w:val="left" w:pos="1350"/>
        </w:tabs>
        <w:ind w:left="720"/>
        <w:rPr>
          <w:sz w:val="22"/>
        </w:rPr>
      </w:pPr>
      <w:r w:rsidRPr="00CA3E05">
        <w:rPr>
          <w:sz w:val="22"/>
        </w:rPr>
        <w:t>(D)  except as provided in 130 CMR 409.405(O) regarding change in scope of service or business, notify the MassHealth agency in writing within 14 days of any changes in any of the information submitted in the provider application in accordance with 130 CMR 450.223(B)</w:t>
      </w:r>
      <w:r w:rsidRPr="00CA3E05">
        <w:rPr>
          <w:i/>
          <w:sz w:val="22"/>
          <w:szCs w:val="22"/>
        </w:rPr>
        <w:t xml:space="preserve"> </w:t>
      </w:r>
      <w:r w:rsidRPr="00CA3E05">
        <w:rPr>
          <w:sz w:val="22"/>
        </w:rPr>
        <w:t>and 130 CMR 450.215(A) including, but not limited to, change of ownership, change of address, change in scope of the provider’s Medicare accreditation, and addition of, or reduction in service locations. The DME provider must maintain records of all such communications and transactions and make such records available to the MassHealth agency for review upon request;</w:t>
      </w:r>
    </w:p>
    <w:p w14:paraId="74848A81" w14:textId="77777777" w:rsidR="002B644B" w:rsidRDefault="002B644B" w:rsidP="0072295F">
      <w:pPr>
        <w:tabs>
          <w:tab w:val="left" w:pos="900"/>
          <w:tab w:val="left" w:pos="1350"/>
          <w:tab w:val="left" w:pos="2074"/>
        </w:tabs>
        <w:ind w:left="720"/>
        <w:rPr>
          <w:sz w:val="22"/>
        </w:rPr>
      </w:pPr>
    </w:p>
    <w:p w14:paraId="1BC26622" w14:textId="77777777" w:rsidR="002B644B" w:rsidRDefault="002B644B" w:rsidP="0072295F">
      <w:pPr>
        <w:tabs>
          <w:tab w:val="left" w:pos="900"/>
          <w:tab w:val="left" w:pos="1310"/>
          <w:tab w:val="left" w:pos="1440"/>
          <w:tab w:val="left" w:pos="2074"/>
        </w:tabs>
        <w:ind w:left="720"/>
        <w:rPr>
          <w:sz w:val="22"/>
        </w:rPr>
      </w:pPr>
      <w:r w:rsidRPr="007F6B77">
        <w:rPr>
          <w:sz w:val="22"/>
        </w:rPr>
        <w:t>(</w:t>
      </w:r>
      <w:r>
        <w:rPr>
          <w:sz w:val="22"/>
        </w:rPr>
        <w:t xml:space="preserve">E)  </w:t>
      </w:r>
      <w:r w:rsidRPr="008E74EA">
        <w:rPr>
          <w:sz w:val="22"/>
        </w:rPr>
        <w:t>ensure</w:t>
      </w:r>
      <w:r>
        <w:rPr>
          <w:sz w:val="22"/>
        </w:rPr>
        <w:t xml:space="preserve"> that the</w:t>
      </w:r>
      <w:r w:rsidRPr="00DF1104">
        <w:rPr>
          <w:sz w:val="22"/>
        </w:rPr>
        <w:t xml:space="preserve"> </w:t>
      </w:r>
      <w:r>
        <w:rPr>
          <w:sz w:val="22"/>
        </w:rPr>
        <w:t xml:space="preserve">DME </w:t>
      </w:r>
      <w:r w:rsidRPr="00230526">
        <w:rPr>
          <w:sz w:val="22"/>
        </w:rPr>
        <w:t>provided</w:t>
      </w:r>
      <w:r>
        <w:rPr>
          <w:sz w:val="22"/>
        </w:rPr>
        <w:t xml:space="preserve"> is from the least costly reliable source, </w:t>
      </w:r>
      <w:r w:rsidRPr="005315F7">
        <w:rPr>
          <w:sz w:val="22"/>
          <w:szCs w:val="22"/>
        </w:rPr>
        <w:t>and</w:t>
      </w:r>
      <w:r>
        <w:rPr>
          <w:sz w:val="22"/>
          <w:szCs w:val="22"/>
        </w:rPr>
        <w:t xml:space="preserve"> are </w:t>
      </w:r>
      <w:r w:rsidRPr="00A52AD3">
        <w:rPr>
          <w:sz w:val="22"/>
          <w:szCs w:val="22"/>
        </w:rPr>
        <w:t xml:space="preserve">consistent with </w:t>
      </w:r>
      <w:r>
        <w:rPr>
          <w:sz w:val="22"/>
          <w:szCs w:val="22"/>
        </w:rPr>
        <w:t xml:space="preserve">MassHealth and </w:t>
      </w:r>
      <w:r w:rsidRPr="00A52AD3">
        <w:rPr>
          <w:sz w:val="22"/>
          <w:szCs w:val="22"/>
        </w:rPr>
        <w:t>industry quality standards</w:t>
      </w:r>
      <w:r>
        <w:rPr>
          <w:sz w:val="22"/>
        </w:rPr>
        <w:t>, given the medical need for which the DME is prescribed and the member’s medical condition;</w:t>
      </w:r>
    </w:p>
    <w:p w14:paraId="0BD4F627" w14:textId="77777777" w:rsidR="002B644B" w:rsidRDefault="002B644B" w:rsidP="0072295F">
      <w:pPr>
        <w:tabs>
          <w:tab w:val="left" w:pos="900"/>
          <w:tab w:val="left" w:pos="1310"/>
          <w:tab w:val="left" w:pos="1440"/>
          <w:tab w:val="left" w:pos="2074"/>
        </w:tabs>
        <w:ind w:left="720"/>
        <w:rPr>
          <w:sz w:val="22"/>
        </w:rPr>
      </w:pPr>
    </w:p>
    <w:p w14:paraId="03F3FACE" w14:textId="77777777" w:rsidR="002B644B" w:rsidRDefault="002B644B" w:rsidP="0072295F">
      <w:pPr>
        <w:tabs>
          <w:tab w:val="left" w:pos="900"/>
          <w:tab w:val="left" w:pos="1310"/>
          <w:tab w:val="left" w:pos="1699"/>
          <w:tab w:val="left" w:pos="2074"/>
        </w:tabs>
        <w:ind w:left="720"/>
        <w:rPr>
          <w:sz w:val="22"/>
        </w:rPr>
      </w:pPr>
      <w:r>
        <w:rPr>
          <w:sz w:val="22"/>
        </w:rPr>
        <w:t>(F</w:t>
      </w:r>
      <w:r w:rsidRPr="0093210A">
        <w:rPr>
          <w:sz w:val="22"/>
        </w:rPr>
        <w:t>)</w:t>
      </w:r>
      <w:r>
        <w:rPr>
          <w:sz w:val="22"/>
        </w:rPr>
        <w:t xml:space="preserve">  ensure that EOHHS-specified absorbent products meet the quality performance standards for disposable adult absorbent products used by the National Association for Continence (NAFC)</w:t>
      </w:r>
      <w:r w:rsidRPr="0026342D">
        <w:t xml:space="preserve"> </w:t>
      </w:r>
      <w:r w:rsidRPr="0026342D">
        <w:rPr>
          <w:sz w:val="22"/>
        </w:rPr>
        <w:t>or other such standards as EOHHS may adopt</w:t>
      </w:r>
      <w:r>
        <w:rPr>
          <w:sz w:val="22"/>
        </w:rPr>
        <w:t>;</w:t>
      </w:r>
    </w:p>
    <w:p w14:paraId="41E972FF" w14:textId="77777777" w:rsidR="002B644B" w:rsidRDefault="002B644B" w:rsidP="0072295F">
      <w:pPr>
        <w:tabs>
          <w:tab w:val="left" w:pos="900"/>
          <w:tab w:val="left" w:pos="1310"/>
          <w:tab w:val="left" w:pos="1699"/>
          <w:tab w:val="left" w:pos="2074"/>
        </w:tabs>
        <w:ind w:left="720"/>
        <w:rPr>
          <w:sz w:val="22"/>
        </w:rPr>
      </w:pPr>
    </w:p>
    <w:p w14:paraId="33ED8963" w14:textId="77777777" w:rsidR="002B644B" w:rsidRDefault="002B644B" w:rsidP="0072295F">
      <w:pPr>
        <w:tabs>
          <w:tab w:val="left" w:pos="900"/>
          <w:tab w:val="left" w:pos="1310"/>
          <w:tab w:val="left" w:pos="1699"/>
          <w:tab w:val="left" w:pos="2074"/>
        </w:tabs>
        <w:ind w:left="720"/>
        <w:rPr>
          <w:sz w:val="22"/>
        </w:rPr>
      </w:pPr>
      <w:r w:rsidRPr="003F52E4">
        <w:rPr>
          <w:sz w:val="22"/>
        </w:rPr>
        <w:t>(</w:t>
      </w:r>
      <w:r>
        <w:rPr>
          <w:sz w:val="22"/>
        </w:rPr>
        <w:t>G</w:t>
      </w:r>
      <w:r w:rsidRPr="003F52E4">
        <w:rPr>
          <w:sz w:val="22"/>
        </w:rPr>
        <w:t xml:space="preserve">) </w:t>
      </w:r>
      <w:r>
        <w:rPr>
          <w:sz w:val="22"/>
        </w:rPr>
        <w:t xml:space="preserve"> ensure that all</w:t>
      </w:r>
      <w:r w:rsidRPr="003569B2">
        <w:rPr>
          <w:sz w:val="22"/>
        </w:rPr>
        <w:t xml:space="preserve"> </w:t>
      </w:r>
      <w:r>
        <w:rPr>
          <w:sz w:val="22"/>
        </w:rPr>
        <w:t>DME are</w:t>
      </w:r>
      <w:r w:rsidRPr="003F52E4">
        <w:rPr>
          <w:sz w:val="22"/>
        </w:rPr>
        <w:t xml:space="preserve"> free from defects and </w:t>
      </w:r>
      <w:r>
        <w:rPr>
          <w:sz w:val="22"/>
        </w:rPr>
        <w:t>are</w:t>
      </w:r>
      <w:r w:rsidRPr="003F52E4">
        <w:rPr>
          <w:sz w:val="22"/>
        </w:rPr>
        <w:t xml:space="preserve"> in proper working order. This includes, but is not limited to, prompt amelioration, re</w:t>
      </w:r>
      <w:r>
        <w:rPr>
          <w:sz w:val="22"/>
        </w:rPr>
        <w:t>pair or replacement of DME that</w:t>
      </w:r>
      <w:r w:rsidRPr="003F52E4">
        <w:rPr>
          <w:sz w:val="22"/>
        </w:rPr>
        <w:t xml:space="preserve"> has been provided to a member and is subject to recall, in accordance with the specificat</w:t>
      </w:r>
      <w:r>
        <w:rPr>
          <w:sz w:val="22"/>
        </w:rPr>
        <w:t>ions in the recall n</w:t>
      </w:r>
      <w:r w:rsidRPr="003F52E4">
        <w:rPr>
          <w:sz w:val="22"/>
        </w:rPr>
        <w:t xml:space="preserve">otice. For recalls </w:t>
      </w:r>
      <w:r>
        <w:rPr>
          <w:sz w:val="22"/>
        </w:rPr>
        <w:t>of</w:t>
      </w:r>
      <w:r w:rsidRPr="003F52E4">
        <w:rPr>
          <w:sz w:val="22"/>
        </w:rPr>
        <w:t xml:space="preserve"> </w:t>
      </w:r>
      <w:r>
        <w:rPr>
          <w:sz w:val="22"/>
        </w:rPr>
        <w:t xml:space="preserve">potentially </w:t>
      </w:r>
      <w:r w:rsidRPr="003F52E4">
        <w:rPr>
          <w:sz w:val="22"/>
        </w:rPr>
        <w:t>dangerous or defe</w:t>
      </w:r>
      <w:r>
        <w:rPr>
          <w:sz w:val="22"/>
        </w:rPr>
        <w:t>ctive DME</w:t>
      </w:r>
      <w:r w:rsidRPr="003F52E4">
        <w:rPr>
          <w:sz w:val="22"/>
        </w:rPr>
        <w:t xml:space="preserve"> that predictably could cause serious health problems or death</w:t>
      </w:r>
      <w:r>
        <w:rPr>
          <w:sz w:val="22"/>
        </w:rPr>
        <w:t>, the DME provider must give the member a copy of the recall notice and fully address the recall as specified in the r</w:t>
      </w:r>
      <w:r w:rsidRPr="003F52E4">
        <w:rPr>
          <w:sz w:val="22"/>
        </w:rPr>
        <w:t>ecall instructions no later than five</w:t>
      </w:r>
      <w:r>
        <w:rPr>
          <w:sz w:val="22"/>
        </w:rPr>
        <w:t xml:space="preserve"> business</w:t>
      </w:r>
      <w:r w:rsidRPr="003F52E4">
        <w:rPr>
          <w:sz w:val="22"/>
        </w:rPr>
        <w:t xml:space="preserve"> days from the date t</w:t>
      </w:r>
      <w:r>
        <w:rPr>
          <w:sz w:val="22"/>
        </w:rPr>
        <w:t>he</w:t>
      </w:r>
      <w:r w:rsidRPr="003569B2">
        <w:rPr>
          <w:sz w:val="22"/>
        </w:rPr>
        <w:t xml:space="preserve"> </w:t>
      </w:r>
      <w:r>
        <w:rPr>
          <w:sz w:val="22"/>
        </w:rPr>
        <w:t xml:space="preserve">DME </w:t>
      </w:r>
      <w:r w:rsidRPr="003F52E4">
        <w:rPr>
          <w:sz w:val="22"/>
        </w:rPr>
        <w:t>prov</w:t>
      </w:r>
      <w:r>
        <w:rPr>
          <w:sz w:val="22"/>
        </w:rPr>
        <w:t>ider receives the recall notice;</w:t>
      </w:r>
    </w:p>
    <w:p w14:paraId="3ABC7242" w14:textId="77777777" w:rsidR="002B644B" w:rsidRDefault="002B644B" w:rsidP="0072295F">
      <w:pPr>
        <w:tabs>
          <w:tab w:val="left" w:pos="900"/>
          <w:tab w:val="left" w:pos="1350"/>
          <w:tab w:val="left" w:pos="2074"/>
        </w:tabs>
        <w:ind w:left="720"/>
        <w:rPr>
          <w:sz w:val="22"/>
        </w:rPr>
      </w:pPr>
    </w:p>
    <w:p w14:paraId="6A7818E7" w14:textId="77777777" w:rsidR="002B644B" w:rsidRPr="007B38E8" w:rsidRDefault="002B644B" w:rsidP="0072295F">
      <w:pPr>
        <w:tabs>
          <w:tab w:val="left" w:pos="900"/>
          <w:tab w:val="left" w:pos="1350"/>
        </w:tabs>
        <w:ind w:left="720"/>
        <w:rPr>
          <w:sz w:val="22"/>
        </w:rPr>
      </w:pPr>
      <w:r>
        <w:rPr>
          <w:sz w:val="22"/>
        </w:rPr>
        <w:t xml:space="preserve">(H)  </w:t>
      </w:r>
      <w:r w:rsidRPr="007B38E8">
        <w:rPr>
          <w:sz w:val="22"/>
        </w:rPr>
        <w:t>report to the proper authorities any suspected abuse</w:t>
      </w:r>
      <w:r>
        <w:rPr>
          <w:sz w:val="22"/>
        </w:rPr>
        <w:t xml:space="preserve"> or neglect that staff may</w:t>
      </w:r>
      <w:r w:rsidRPr="007B38E8">
        <w:rPr>
          <w:sz w:val="22"/>
        </w:rPr>
        <w:t xml:space="preserve"> observe when </w:t>
      </w:r>
      <w:r w:rsidRPr="008E74EA">
        <w:rPr>
          <w:sz w:val="22"/>
        </w:rPr>
        <w:t>providing service to</w:t>
      </w:r>
      <w:r w:rsidRPr="007B38E8">
        <w:rPr>
          <w:sz w:val="22"/>
        </w:rPr>
        <w:t xml:space="preserve"> a member</w:t>
      </w:r>
      <w:r>
        <w:rPr>
          <w:sz w:val="22"/>
        </w:rPr>
        <w:t xml:space="preserve">, as mandated by </w:t>
      </w:r>
      <w:r w:rsidRPr="0068765A">
        <w:rPr>
          <w:sz w:val="22"/>
        </w:rPr>
        <w:t>M.G.L. c. 111, § 72G</w:t>
      </w:r>
      <w:r>
        <w:rPr>
          <w:sz w:val="22"/>
        </w:rPr>
        <w:t>,</w:t>
      </w:r>
      <w:r w:rsidRPr="0068765A">
        <w:rPr>
          <w:sz w:val="22"/>
        </w:rPr>
        <w:t xml:space="preserve"> M.G.L. c. 119 § 51A,</w:t>
      </w:r>
      <w:r>
        <w:rPr>
          <w:sz w:val="22"/>
        </w:rPr>
        <w:t xml:space="preserve"> </w:t>
      </w:r>
      <w:r w:rsidRPr="0068765A">
        <w:rPr>
          <w:sz w:val="22"/>
        </w:rPr>
        <w:t>M.G.L. c. 19A §15, M.G.L. c. 19C, § 10</w:t>
      </w:r>
      <w:r>
        <w:rPr>
          <w:sz w:val="22"/>
        </w:rPr>
        <w:t>, and any regulations promulgated under these laws</w:t>
      </w:r>
      <w:r w:rsidRPr="0068765A">
        <w:rPr>
          <w:sz w:val="22"/>
        </w:rPr>
        <w:t>, a</w:t>
      </w:r>
      <w:r>
        <w:rPr>
          <w:sz w:val="22"/>
        </w:rPr>
        <w:t>s well as</w:t>
      </w:r>
      <w:r w:rsidRPr="0068765A">
        <w:rPr>
          <w:sz w:val="22"/>
        </w:rPr>
        <w:t xml:space="preserve"> any other suspected abuse or neglect as required by state and </w:t>
      </w:r>
      <w:r>
        <w:rPr>
          <w:sz w:val="22"/>
        </w:rPr>
        <w:t>f</w:t>
      </w:r>
      <w:r w:rsidRPr="0068765A">
        <w:rPr>
          <w:sz w:val="22"/>
        </w:rPr>
        <w:t>ederal law</w:t>
      </w:r>
      <w:r>
        <w:rPr>
          <w:sz w:val="22"/>
        </w:rPr>
        <w:t>;</w:t>
      </w:r>
    </w:p>
    <w:p w14:paraId="1C604856" w14:textId="77777777" w:rsidR="002B644B" w:rsidRDefault="002B644B" w:rsidP="0072295F">
      <w:pPr>
        <w:tabs>
          <w:tab w:val="left" w:pos="900"/>
          <w:tab w:val="left" w:pos="1350"/>
          <w:tab w:val="left" w:pos="2074"/>
        </w:tabs>
        <w:ind w:left="720"/>
        <w:rPr>
          <w:sz w:val="22"/>
        </w:rPr>
      </w:pPr>
    </w:p>
    <w:p w14:paraId="34C3CCBB" w14:textId="77777777" w:rsidR="002B644B" w:rsidRDefault="002B644B" w:rsidP="0072295F">
      <w:pPr>
        <w:tabs>
          <w:tab w:val="left" w:pos="900"/>
          <w:tab w:val="left" w:pos="1310"/>
          <w:tab w:val="left" w:pos="1699"/>
          <w:tab w:val="left" w:pos="2074"/>
        </w:tabs>
        <w:ind w:left="720"/>
        <w:rPr>
          <w:sz w:val="22"/>
        </w:rPr>
      </w:pPr>
      <w:r>
        <w:rPr>
          <w:sz w:val="22"/>
        </w:rPr>
        <w:t>(I)  giv</w:t>
      </w:r>
      <w:r w:rsidRPr="008E74EA">
        <w:rPr>
          <w:sz w:val="22"/>
        </w:rPr>
        <w:t>e employees a picture identification to be presented to a member when making a delivery;</w:t>
      </w:r>
    </w:p>
    <w:p w14:paraId="5691F255" w14:textId="77777777" w:rsidR="002B644B" w:rsidRPr="007B38E8" w:rsidRDefault="002B644B" w:rsidP="0072295F">
      <w:pPr>
        <w:tabs>
          <w:tab w:val="left" w:pos="900"/>
          <w:tab w:val="left" w:pos="1350"/>
          <w:tab w:val="left" w:pos="2074"/>
        </w:tabs>
        <w:ind w:left="720"/>
        <w:rPr>
          <w:sz w:val="22"/>
        </w:rPr>
      </w:pPr>
    </w:p>
    <w:p w14:paraId="380A7CE6" w14:textId="77777777" w:rsidR="002B644B" w:rsidRDefault="002B644B" w:rsidP="0072295F">
      <w:pPr>
        <w:tabs>
          <w:tab w:val="left" w:pos="900"/>
          <w:tab w:val="left" w:pos="1350"/>
          <w:tab w:val="left" w:pos="2074"/>
        </w:tabs>
        <w:ind w:left="720"/>
        <w:rPr>
          <w:sz w:val="22"/>
        </w:rPr>
      </w:pPr>
      <w:r>
        <w:rPr>
          <w:sz w:val="22"/>
        </w:rPr>
        <w:t>(J</w:t>
      </w:r>
      <w:r w:rsidRPr="003F52E4">
        <w:rPr>
          <w:sz w:val="22"/>
        </w:rPr>
        <w:t>)</w:t>
      </w:r>
      <w:r>
        <w:rPr>
          <w:sz w:val="22"/>
        </w:rPr>
        <w:t xml:space="preserve">  </w:t>
      </w:r>
      <w:r w:rsidRPr="007B38E8">
        <w:rPr>
          <w:sz w:val="22"/>
        </w:rPr>
        <w:t>not alter any invoice or medical documentation</w:t>
      </w:r>
      <w:r>
        <w:rPr>
          <w:sz w:val="22"/>
        </w:rPr>
        <w:t xml:space="preserve">; </w:t>
      </w:r>
    </w:p>
    <w:p w14:paraId="05664B1D" w14:textId="77777777" w:rsidR="002B644B" w:rsidRDefault="002B644B" w:rsidP="0072295F">
      <w:pPr>
        <w:tabs>
          <w:tab w:val="left" w:pos="900"/>
          <w:tab w:val="left" w:pos="1350"/>
          <w:tab w:val="left" w:pos="2074"/>
        </w:tabs>
        <w:ind w:left="720"/>
        <w:rPr>
          <w:sz w:val="22"/>
        </w:rPr>
      </w:pPr>
    </w:p>
    <w:p w14:paraId="405C5CEB" w14:textId="77777777" w:rsidR="002B644B" w:rsidRDefault="002B644B" w:rsidP="0072295F">
      <w:pPr>
        <w:tabs>
          <w:tab w:val="left" w:pos="900"/>
          <w:tab w:val="left" w:pos="1310"/>
          <w:tab w:val="left" w:pos="1699"/>
          <w:tab w:val="left" w:pos="2074"/>
        </w:tabs>
        <w:ind w:left="720"/>
        <w:rPr>
          <w:sz w:val="22"/>
        </w:rPr>
      </w:pPr>
      <w:r>
        <w:rPr>
          <w:sz w:val="22"/>
        </w:rPr>
        <w:t xml:space="preserve">K)  </w:t>
      </w:r>
      <w:r w:rsidRPr="007B38E8">
        <w:rPr>
          <w:sz w:val="22"/>
        </w:rPr>
        <w:t xml:space="preserve">not solicit members </w:t>
      </w:r>
      <w:r w:rsidRPr="00CB2EAC">
        <w:rPr>
          <w:sz w:val="22"/>
        </w:rPr>
        <w:t>to purchase additional DME</w:t>
      </w:r>
      <w:r>
        <w:rPr>
          <w:sz w:val="22"/>
        </w:rPr>
        <w:t>;</w:t>
      </w:r>
    </w:p>
    <w:p w14:paraId="326584DB" w14:textId="77777777" w:rsidR="002B644B" w:rsidRPr="009676A9" w:rsidRDefault="002B644B" w:rsidP="0072295F">
      <w:pPr>
        <w:tabs>
          <w:tab w:val="left" w:pos="900"/>
          <w:tab w:val="left" w:pos="1310"/>
          <w:tab w:val="left" w:pos="1699"/>
          <w:tab w:val="left" w:pos="2074"/>
        </w:tabs>
        <w:ind w:left="720"/>
        <w:rPr>
          <w:sz w:val="22"/>
          <w:szCs w:val="22"/>
        </w:rPr>
      </w:pPr>
    </w:p>
    <w:p w14:paraId="7BA68518" w14:textId="77777777" w:rsidR="002B644B" w:rsidRDefault="002B644B" w:rsidP="0072295F">
      <w:pPr>
        <w:tabs>
          <w:tab w:val="left" w:pos="900"/>
          <w:tab w:val="left" w:pos="1310"/>
          <w:tab w:val="left" w:pos="1440"/>
          <w:tab w:val="left" w:pos="2074"/>
        </w:tabs>
        <w:ind w:left="720"/>
        <w:rPr>
          <w:sz w:val="22"/>
        </w:rPr>
      </w:pPr>
      <w:r w:rsidRPr="00CA3E05">
        <w:rPr>
          <w:sz w:val="22"/>
        </w:rPr>
        <w:t xml:space="preserve">(L)  submit prior authorization requests, as specified by 130 CMR 409.418, to the MassHealth agency or its designee, only when the DME is medically necessary and when prior authorization is a prerequisite in accordance with 130 CMR 409.418, or </w:t>
      </w:r>
      <w:r w:rsidRPr="00CA3E05">
        <w:rPr>
          <w:sz w:val="22"/>
          <w:szCs w:val="22"/>
        </w:rPr>
        <w:t>required by MassHealth agency guidance</w:t>
      </w:r>
      <w:r w:rsidRPr="00CA3E05">
        <w:rPr>
          <w:sz w:val="22"/>
        </w:rPr>
        <w:t>.</w:t>
      </w:r>
    </w:p>
    <w:p w14:paraId="3E4CEB1F" w14:textId="3B7CE67B" w:rsidR="002B644B" w:rsidRDefault="002B644B" w:rsidP="0072295F">
      <w:pPr>
        <w:tabs>
          <w:tab w:val="left" w:pos="900"/>
          <w:tab w:val="left" w:pos="1350"/>
          <w:tab w:val="left" w:pos="2074"/>
        </w:tabs>
        <w:ind w:left="720"/>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B644B" w:rsidRPr="002B61E2" w14:paraId="0A7E7EB8" w14:textId="77777777" w:rsidTr="00EA13E2">
        <w:trPr>
          <w:trHeight w:hRule="exact" w:val="864"/>
        </w:trPr>
        <w:tc>
          <w:tcPr>
            <w:tcW w:w="4080" w:type="dxa"/>
            <w:tcBorders>
              <w:bottom w:val="nil"/>
            </w:tcBorders>
          </w:tcPr>
          <w:p w14:paraId="7D0E5D39" w14:textId="77777777" w:rsidR="002B644B" w:rsidRPr="002B61E2" w:rsidRDefault="002B644B" w:rsidP="00EA13E2">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B1B5AF4" w14:textId="77777777" w:rsidR="002B644B" w:rsidRPr="002B61E2" w:rsidRDefault="002B644B" w:rsidP="00EA13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37D173C" w14:textId="77777777" w:rsidR="002B644B" w:rsidRPr="002B61E2" w:rsidRDefault="002B644B" w:rsidP="00EA13E2">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0F1356A" w14:textId="77777777" w:rsidR="002B644B" w:rsidRPr="002B61E2" w:rsidRDefault="002B644B" w:rsidP="00EA13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09AC41A" w14:textId="77777777" w:rsidR="002B644B" w:rsidRDefault="002B644B" w:rsidP="00EA13E2">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C61F3D0" w14:textId="77777777" w:rsidR="002B644B" w:rsidRPr="002B61E2" w:rsidRDefault="002B644B" w:rsidP="00EA13E2">
            <w:pPr>
              <w:widowControl w:val="0"/>
              <w:tabs>
                <w:tab w:val="left" w:pos="936"/>
                <w:tab w:val="left" w:pos="1314"/>
                <w:tab w:val="left" w:pos="1692"/>
                <w:tab w:val="left" w:pos="2070"/>
              </w:tabs>
              <w:jc w:val="center"/>
              <w:rPr>
                <w:rFonts w:ascii="Arial" w:hAnsi="Arial" w:cs="Arial"/>
              </w:rPr>
            </w:pPr>
            <w:r>
              <w:rPr>
                <w:rFonts w:ascii="Arial" w:hAnsi="Arial" w:cs="Arial"/>
              </w:rPr>
              <w:t>(130 CMR 409.000)</w:t>
            </w:r>
          </w:p>
        </w:tc>
        <w:tc>
          <w:tcPr>
            <w:tcW w:w="1771" w:type="dxa"/>
          </w:tcPr>
          <w:p w14:paraId="24D333C1" w14:textId="77777777" w:rsidR="002B644B" w:rsidRPr="002B61E2" w:rsidRDefault="002B644B" w:rsidP="00EA13E2">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57527A3" w14:textId="77777777" w:rsidR="002B644B" w:rsidRPr="002B61E2" w:rsidRDefault="002B644B" w:rsidP="00EA13E2">
            <w:pPr>
              <w:widowControl w:val="0"/>
              <w:tabs>
                <w:tab w:val="left" w:pos="936"/>
                <w:tab w:val="left" w:pos="1314"/>
                <w:tab w:val="left" w:pos="1692"/>
                <w:tab w:val="left" w:pos="2070"/>
              </w:tabs>
              <w:spacing w:before="120"/>
              <w:jc w:val="center"/>
              <w:rPr>
                <w:rFonts w:ascii="Arial" w:hAnsi="Arial" w:cs="Arial"/>
              </w:rPr>
            </w:pPr>
            <w:r>
              <w:rPr>
                <w:rFonts w:ascii="Arial" w:hAnsi="Arial" w:cs="Arial"/>
              </w:rPr>
              <w:t>4-12</w:t>
            </w:r>
          </w:p>
        </w:tc>
      </w:tr>
      <w:tr w:rsidR="002B644B" w:rsidRPr="002B61E2" w14:paraId="18D065B8" w14:textId="77777777" w:rsidTr="00EA13E2">
        <w:trPr>
          <w:trHeight w:hRule="exact" w:val="864"/>
        </w:trPr>
        <w:tc>
          <w:tcPr>
            <w:tcW w:w="4080" w:type="dxa"/>
            <w:tcBorders>
              <w:top w:val="nil"/>
            </w:tcBorders>
            <w:vAlign w:val="center"/>
          </w:tcPr>
          <w:p w14:paraId="31D01EE7" w14:textId="77777777" w:rsidR="002B644B" w:rsidRPr="002B61E2" w:rsidRDefault="002B644B" w:rsidP="00EA13E2">
            <w:pPr>
              <w:widowControl w:val="0"/>
              <w:tabs>
                <w:tab w:val="left" w:pos="936"/>
                <w:tab w:val="left" w:pos="1314"/>
                <w:tab w:val="left" w:pos="1692"/>
                <w:tab w:val="left" w:pos="2070"/>
              </w:tabs>
              <w:jc w:val="center"/>
              <w:rPr>
                <w:rFonts w:ascii="Arial" w:hAnsi="Arial" w:cs="Arial"/>
              </w:rPr>
            </w:pPr>
            <w:r w:rsidRPr="00105D61">
              <w:rPr>
                <w:rFonts w:ascii="Arial" w:hAnsi="Arial" w:cs="Arial"/>
              </w:rPr>
              <w:t>Durable Medical Equipment</w:t>
            </w:r>
            <w:r>
              <w:rPr>
                <w:rFonts w:ascii="Arial" w:hAnsi="Arial" w:cs="Arial"/>
              </w:rPr>
              <w:t xml:space="preserve"> </w:t>
            </w:r>
            <w:r w:rsidRPr="00105D61">
              <w:rPr>
                <w:rFonts w:ascii="Arial" w:hAnsi="Arial" w:cs="Arial"/>
              </w:rPr>
              <w:t>Manual</w:t>
            </w:r>
          </w:p>
        </w:tc>
        <w:tc>
          <w:tcPr>
            <w:tcW w:w="3750" w:type="dxa"/>
          </w:tcPr>
          <w:p w14:paraId="183E5764" w14:textId="77777777" w:rsidR="002B644B" w:rsidRPr="003F6F4E" w:rsidRDefault="002B644B" w:rsidP="00EA13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AAB5825" w14:textId="77777777" w:rsidR="002B644B" w:rsidRPr="003F6F4E" w:rsidRDefault="002B644B" w:rsidP="00EA13E2">
            <w:pPr>
              <w:widowControl w:val="0"/>
              <w:tabs>
                <w:tab w:val="left" w:pos="936"/>
                <w:tab w:val="left" w:pos="1314"/>
                <w:tab w:val="left" w:pos="1692"/>
                <w:tab w:val="left" w:pos="2070"/>
              </w:tabs>
              <w:spacing w:before="120"/>
              <w:jc w:val="center"/>
              <w:rPr>
                <w:rFonts w:ascii="Arial" w:hAnsi="Arial" w:cs="Arial"/>
              </w:rPr>
            </w:pPr>
            <w:r>
              <w:rPr>
                <w:rFonts w:ascii="Arial" w:hAnsi="Arial" w:cs="Arial"/>
              </w:rPr>
              <w:t>DME-42</w:t>
            </w:r>
          </w:p>
        </w:tc>
        <w:tc>
          <w:tcPr>
            <w:tcW w:w="1771" w:type="dxa"/>
          </w:tcPr>
          <w:p w14:paraId="0A613B7E" w14:textId="77777777" w:rsidR="002B644B" w:rsidRPr="003F6F4E" w:rsidRDefault="002B644B" w:rsidP="00EA13E2">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F33FF27" w14:textId="77777777" w:rsidR="002B644B" w:rsidRPr="002B61E2" w:rsidRDefault="002B644B" w:rsidP="00EA13E2">
            <w:pPr>
              <w:widowControl w:val="0"/>
              <w:tabs>
                <w:tab w:val="left" w:pos="936"/>
                <w:tab w:val="left" w:pos="1314"/>
                <w:tab w:val="left" w:pos="1692"/>
                <w:tab w:val="left" w:pos="2070"/>
              </w:tabs>
              <w:spacing w:before="120"/>
              <w:jc w:val="center"/>
              <w:rPr>
                <w:rFonts w:ascii="Arial" w:hAnsi="Arial" w:cs="Arial"/>
              </w:rPr>
            </w:pPr>
            <w:r>
              <w:rPr>
                <w:rFonts w:ascii="Arial" w:hAnsi="Arial" w:cs="Arial"/>
              </w:rPr>
              <w:t>04/28/23</w:t>
            </w:r>
          </w:p>
        </w:tc>
      </w:tr>
    </w:tbl>
    <w:p w14:paraId="0DDB0290" w14:textId="77777777" w:rsidR="002B644B" w:rsidRDefault="002B644B" w:rsidP="0072295F">
      <w:pPr>
        <w:tabs>
          <w:tab w:val="left" w:pos="900"/>
          <w:tab w:val="left" w:pos="1310"/>
          <w:tab w:val="left" w:pos="1699"/>
          <w:tab w:val="left" w:pos="2074"/>
        </w:tabs>
        <w:ind w:left="720"/>
        <w:rPr>
          <w:sz w:val="22"/>
          <w:szCs w:val="22"/>
        </w:rPr>
      </w:pPr>
    </w:p>
    <w:p w14:paraId="25FE0310" w14:textId="77777777" w:rsidR="002B644B" w:rsidRPr="00D06284" w:rsidRDefault="002B644B" w:rsidP="0072295F">
      <w:pPr>
        <w:tabs>
          <w:tab w:val="left" w:pos="900"/>
          <w:tab w:val="left" w:pos="1310"/>
          <w:tab w:val="left" w:pos="1699"/>
          <w:tab w:val="left" w:pos="2074"/>
        </w:tabs>
        <w:ind w:left="720"/>
        <w:rPr>
          <w:sz w:val="22"/>
        </w:rPr>
      </w:pPr>
      <w:r w:rsidRPr="009676A9">
        <w:rPr>
          <w:sz w:val="22"/>
          <w:szCs w:val="22"/>
        </w:rPr>
        <w:t>(M)  not share</w:t>
      </w:r>
      <w:r w:rsidRPr="00D06284">
        <w:rPr>
          <w:sz w:val="22"/>
        </w:rPr>
        <w:t xml:space="preserve"> a service facility </w:t>
      </w:r>
      <w:r>
        <w:rPr>
          <w:sz w:val="22"/>
        </w:rPr>
        <w:t>or physical location (including a consignment closet, unless permitted by specific MassHealth guidance)</w:t>
      </w:r>
      <w:r w:rsidRPr="00A34766">
        <w:rPr>
          <w:sz w:val="22"/>
        </w:rPr>
        <w:t xml:space="preserve"> with an ordering practitioner, or other provider who is authorized to prescribe DME or </w:t>
      </w:r>
      <w:r w:rsidRPr="00D06284">
        <w:rPr>
          <w:sz w:val="22"/>
        </w:rPr>
        <w:t xml:space="preserve">with another </w:t>
      </w:r>
      <w:r>
        <w:rPr>
          <w:sz w:val="22"/>
        </w:rPr>
        <w:t xml:space="preserve">supplier of DME, </w:t>
      </w:r>
      <w:r w:rsidRPr="004B0808">
        <w:rPr>
          <w:sz w:val="22"/>
        </w:rPr>
        <w:t>except as permitted by 42 CFR 424.57(c)</w:t>
      </w:r>
      <w:r>
        <w:rPr>
          <w:sz w:val="22"/>
        </w:rPr>
        <w:t xml:space="preserve"> </w:t>
      </w:r>
      <w:r w:rsidRPr="004B0808">
        <w:rPr>
          <w:sz w:val="22"/>
        </w:rPr>
        <w:t>(Medicare Supplier Standard 29)</w:t>
      </w:r>
      <w:r>
        <w:rPr>
          <w:sz w:val="22"/>
        </w:rPr>
        <w:t>;</w:t>
      </w:r>
    </w:p>
    <w:p w14:paraId="1CC851DC" w14:textId="77777777" w:rsidR="002B644B" w:rsidRDefault="002B644B" w:rsidP="0072295F">
      <w:pPr>
        <w:tabs>
          <w:tab w:val="left" w:pos="900"/>
          <w:tab w:val="left" w:pos="1350"/>
          <w:tab w:val="left" w:pos="2074"/>
        </w:tabs>
        <w:ind w:left="720"/>
        <w:rPr>
          <w:sz w:val="22"/>
        </w:rPr>
      </w:pPr>
    </w:p>
    <w:p w14:paraId="4BF91E9E" w14:textId="77777777" w:rsidR="002B644B" w:rsidRPr="00D06284" w:rsidRDefault="002B644B" w:rsidP="0072295F">
      <w:pPr>
        <w:tabs>
          <w:tab w:val="left" w:pos="900"/>
          <w:tab w:val="left" w:pos="1310"/>
          <w:tab w:val="left" w:pos="1440"/>
          <w:tab w:val="left" w:pos="2074"/>
        </w:tabs>
        <w:ind w:left="720"/>
        <w:rPr>
          <w:sz w:val="22"/>
        </w:rPr>
      </w:pPr>
      <w:r w:rsidRPr="009676A9">
        <w:rPr>
          <w:sz w:val="22"/>
          <w:szCs w:val="22"/>
        </w:rPr>
        <w:t xml:space="preserve">(N)  have a complaint resolution protocol to promptly address members’ complaints by responding to any member complaints within two business days, and keep written complaints, related correspondence, and any notes of actions taken in response to written and oral complaints, and </w:t>
      </w:r>
      <w:r w:rsidRPr="00D06284">
        <w:rPr>
          <w:sz w:val="22"/>
        </w:rPr>
        <w:t>maintain such information in accordance with 130 CMR 409.430</w:t>
      </w:r>
      <w:r w:rsidRPr="00330F6A">
        <w:rPr>
          <w:sz w:val="22"/>
        </w:rPr>
        <w:t>(I)</w:t>
      </w:r>
      <w:r>
        <w:rPr>
          <w:sz w:val="22"/>
        </w:rPr>
        <w:t>;</w:t>
      </w:r>
      <w:r w:rsidRPr="00330F6A">
        <w:rPr>
          <w:sz w:val="22"/>
        </w:rPr>
        <w:t xml:space="preserve"> MassHealth may request a copy of the provider’s complaint log/records and may specify the time period for the requested records in accordance with 130 CMR 409.426</w:t>
      </w:r>
      <w:r>
        <w:rPr>
          <w:sz w:val="22"/>
        </w:rPr>
        <w:t>;</w:t>
      </w:r>
    </w:p>
    <w:p w14:paraId="2F1867FE" w14:textId="77777777" w:rsidR="002B644B" w:rsidRPr="00ED384B" w:rsidRDefault="002B644B" w:rsidP="0072295F">
      <w:pPr>
        <w:tabs>
          <w:tab w:val="left" w:pos="900"/>
          <w:tab w:val="left" w:pos="1310"/>
          <w:tab w:val="left" w:pos="1699"/>
          <w:tab w:val="left" w:pos="2074"/>
        </w:tabs>
        <w:ind w:left="720"/>
        <w:rPr>
          <w:sz w:val="22"/>
          <w:szCs w:val="22"/>
        </w:rPr>
      </w:pPr>
    </w:p>
    <w:p w14:paraId="565A57E2" w14:textId="77777777" w:rsidR="002B644B" w:rsidRPr="00D06284" w:rsidRDefault="002B644B" w:rsidP="0072295F">
      <w:pPr>
        <w:tabs>
          <w:tab w:val="left" w:pos="900"/>
          <w:tab w:val="left" w:pos="1260"/>
          <w:tab w:val="left" w:pos="1440"/>
        </w:tabs>
        <w:ind w:left="720"/>
        <w:rPr>
          <w:sz w:val="22"/>
          <w:szCs w:val="22"/>
        </w:rPr>
      </w:pPr>
      <w:r>
        <w:rPr>
          <w:sz w:val="22"/>
        </w:rPr>
        <w:t>(O</w:t>
      </w:r>
      <w:r w:rsidRPr="00D06284">
        <w:rPr>
          <w:sz w:val="22"/>
        </w:rPr>
        <w:t>)</w:t>
      </w:r>
      <w:r>
        <w:rPr>
          <w:sz w:val="22"/>
        </w:rPr>
        <w:t xml:space="preserve">  </w:t>
      </w:r>
      <w:r w:rsidRPr="00D06284">
        <w:rPr>
          <w:sz w:val="22"/>
        </w:rPr>
        <w:t>provide MassHealth members</w:t>
      </w:r>
      <w:r>
        <w:rPr>
          <w:sz w:val="22"/>
        </w:rPr>
        <w:t xml:space="preserve"> and the MassHealth agency</w:t>
      </w:r>
      <w:r w:rsidRPr="00D06284">
        <w:rPr>
          <w:sz w:val="22"/>
        </w:rPr>
        <w:t xml:space="preserve"> with written notification at least 60 days in advance of any change </w:t>
      </w:r>
      <w:r>
        <w:rPr>
          <w:sz w:val="22"/>
        </w:rPr>
        <w:t>in the DME</w:t>
      </w:r>
      <w:r w:rsidRPr="00D06284">
        <w:rPr>
          <w:sz w:val="22"/>
        </w:rPr>
        <w:t xml:space="preserve"> provider’s scope of business or services (for example, </w:t>
      </w:r>
      <w:r>
        <w:rPr>
          <w:sz w:val="22"/>
        </w:rPr>
        <w:t xml:space="preserve">if </w:t>
      </w:r>
      <w:r w:rsidRPr="00D06284">
        <w:rPr>
          <w:sz w:val="22"/>
        </w:rPr>
        <w:t xml:space="preserve">a provider decides to no longer provide </w:t>
      </w:r>
      <w:r>
        <w:rPr>
          <w:sz w:val="22"/>
        </w:rPr>
        <w:t>certain</w:t>
      </w:r>
      <w:r w:rsidRPr="00D06284">
        <w:rPr>
          <w:sz w:val="22"/>
        </w:rPr>
        <w:t xml:space="preserve"> </w:t>
      </w:r>
      <w:r w:rsidRPr="00D06284">
        <w:rPr>
          <w:sz w:val="22"/>
          <w:szCs w:val="22"/>
        </w:rPr>
        <w:t>products</w:t>
      </w:r>
      <w:r>
        <w:rPr>
          <w:sz w:val="22"/>
          <w:szCs w:val="22"/>
        </w:rPr>
        <w:t xml:space="preserve">, </w:t>
      </w:r>
      <w:r w:rsidRPr="00A52AD3">
        <w:rPr>
          <w:sz w:val="22"/>
          <w:szCs w:val="22"/>
        </w:rPr>
        <w:t>if the scope of the provider’s Medicare accreditation changes</w:t>
      </w:r>
      <w:r w:rsidRPr="004B0808">
        <w:rPr>
          <w:sz w:val="22"/>
          <w:szCs w:val="22"/>
        </w:rPr>
        <w:t>, or if a provider will be disenrolling as a MassHealth provider</w:t>
      </w:r>
      <w:r w:rsidRPr="00D06284">
        <w:rPr>
          <w:sz w:val="22"/>
          <w:szCs w:val="22"/>
        </w:rPr>
        <w:t>. Notifica</w:t>
      </w:r>
      <w:r>
        <w:rPr>
          <w:sz w:val="22"/>
          <w:szCs w:val="22"/>
        </w:rPr>
        <w:t>tion to the member must include</w:t>
      </w:r>
    </w:p>
    <w:p w14:paraId="62EA666C" w14:textId="77777777" w:rsidR="002B644B" w:rsidRPr="00D06284" w:rsidRDefault="002B644B" w:rsidP="0072295F">
      <w:pPr>
        <w:tabs>
          <w:tab w:val="left" w:pos="1350"/>
        </w:tabs>
        <w:ind w:left="1080"/>
        <w:rPr>
          <w:sz w:val="22"/>
          <w:szCs w:val="22"/>
        </w:rPr>
      </w:pPr>
      <w:r>
        <w:rPr>
          <w:sz w:val="22"/>
          <w:szCs w:val="22"/>
        </w:rPr>
        <w:t xml:space="preserve">(1)  </w:t>
      </w:r>
      <w:r w:rsidRPr="00D06284">
        <w:rPr>
          <w:sz w:val="22"/>
          <w:szCs w:val="22"/>
        </w:rPr>
        <w:t xml:space="preserve">a statement that the member can contact MassHealth Customer Service to request a list of DME providers in their area; and </w:t>
      </w:r>
    </w:p>
    <w:p w14:paraId="55681799" w14:textId="77777777" w:rsidR="002B644B" w:rsidRPr="00D06284" w:rsidRDefault="002B644B" w:rsidP="0072295F">
      <w:pPr>
        <w:tabs>
          <w:tab w:val="left" w:pos="1350"/>
        </w:tabs>
        <w:ind w:left="1080"/>
        <w:rPr>
          <w:sz w:val="22"/>
          <w:szCs w:val="22"/>
        </w:rPr>
      </w:pPr>
      <w:r>
        <w:rPr>
          <w:sz w:val="22"/>
          <w:szCs w:val="22"/>
        </w:rPr>
        <w:t xml:space="preserve">(2) </w:t>
      </w:r>
      <w:r w:rsidRPr="00D06284">
        <w:rPr>
          <w:sz w:val="22"/>
          <w:szCs w:val="22"/>
        </w:rPr>
        <w:t xml:space="preserve"> if prior authorizat</w:t>
      </w:r>
      <w:r>
        <w:rPr>
          <w:sz w:val="22"/>
          <w:szCs w:val="22"/>
        </w:rPr>
        <w:t>ion is required for the service</w:t>
      </w:r>
    </w:p>
    <w:p w14:paraId="155E24AC" w14:textId="77777777" w:rsidR="002B644B" w:rsidRPr="00D06284" w:rsidRDefault="002B644B" w:rsidP="0072295F">
      <w:pPr>
        <w:ind w:left="1440"/>
        <w:rPr>
          <w:sz w:val="22"/>
          <w:szCs w:val="22"/>
        </w:rPr>
      </w:pPr>
      <w:r>
        <w:rPr>
          <w:sz w:val="22"/>
          <w:szCs w:val="22"/>
        </w:rPr>
        <w:t>(a)  the number of non-</w:t>
      </w:r>
      <w:r w:rsidRPr="00D06284">
        <w:rPr>
          <w:sz w:val="22"/>
          <w:szCs w:val="22"/>
        </w:rPr>
        <w:t>billed units remaining on the PA</w:t>
      </w:r>
      <w:r>
        <w:rPr>
          <w:sz w:val="22"/>
          <w:szCs w:val="22"/>
        </w:rPr>
        <w:t>; and</w:t>
      </w:r>
      <w:r w:rsidRPr="00D06284">
        <w:rPr>
          <w:sz w:val="22"/>
          <w:szCs w:val="22"/>
        </w:rPr>
        <w:t xml:space="preserve"> </w:t>
      </w:r>
    </w:p>
    <w:p w14:paraId="57B19706" w14:textId="77777777" w:rsidR="002B644B" w:rsidRPr="00D06284" w:rsidRDefault="002B644B" w:rsidP="0072295F">
      <w:pPr>
        <w:tabs>
          <w:tab w:val="left" w:pos="900"/>
          <w:tab w:val="left" w:pos="1310"/>
          <w:tab w:val="left" w:pos="1699"/>
          <w:tab w:val="left" w:pos="2074"/>
        </w:tabs>
        <w:ind w:left="1440"/>
        <w:rPr>
          <w:sz w:val="22"/>
          <w:szCs w:val="22"/>
        </w:rPr>
      </w:pPr>
      <w:r>
        <w:rPr>
          <w:sz w:val="22"/>
          <w:szCs w:val="22"/>
        </w:rPr>
        <w:t>(</w:t>
      </w:r>
      <w:r w:rsidRPr="00D06284">
        <w:rPr>
          <w:sz w:val="22"/>
          <w:szCs w:val="22"/>
        </w:rPr>
        <w:t>b</w:t>
      </w:r>
      <w:r>
        <w:rPr>
          <w:sz w:val="22"/>
          <w:szCs w:val="22"/>
        </w:rPr>
        <w:t>)</w:t>
      </w:r>
      <w:r w:rsidRPr="00D06284">
        <w:rPr>
          <w:sz w:val="22"/>
          <w:szCs w:val="22"/>
        </w:rPr>
        <w:t xml:space="preserve">  </w:t>
      </w:r>
      <w:r>
        <w:rPr>
          <w:sz w:val="22"/>
          <w:szCs w:val="22"/>
        </w:rPr>
        <w:t xml:space="preserve">a </w:t>
      </w:r>
      <w:r w:rsidRPr="00D06284">
        <w:rPr>
          <w:sz w:val="22"/>
          <w:szCs w:val="22"/>
        </w:rPr>
        <w:t>copy of the original PA approval from MassHealth for</w:t>
      </w:r>
      <w:r>
        <w:rPr>
          <w:sz w:val="22"/>
          <w:szCs w:val="22"/>
        </w:rPr>
        <w:t xml:space="preserve"> the member to provide to the new DME</w:t>
      </w:r>
      <w:r>
        <w:rPr>
          <w:sz w:val="22"/>
        </w:rPr>
        <w:t xml:space="preserve"> </w:t>
      </w:r>
      <w:r>
        <w:rPr>
          <w:sz w:val="22"/>
          <w:szCs w:val="22"/>
        </w:rPr>
        <w:t>provider;</w:t>
      </w:r>
    </w:p>
    <w:p w14:paraId="52FBB864" w14:textId="77777777" w:rsidR="002B644B" w:rsidRPr="009676A9" w:rsidRDefault="002B644B" w:rsidP="0072295F">
      <w:pPr>
        <w:tabs>
          <w:tab w:val="left" w:pos="900"/>
          <w:tab w:val="left" w:pos="1310"/>
          <w:tab w:val="left" w:pos="1699"/>
          <w:tab w:val="left" w:pos="2074"/>
        </w:tabs>
        <w:ind w:left="1440" w:hanging="900"/>
        <w:rPr>
          <w:sz w:val="22"/>
          <w:szCs w:val="16"/>
        </w:rPr>
      </w:pPr>
    </w:p>
    <w:p w14:paraId="1DDDADCB" w14:textId="77777777" w:rsidR="002B644B" w:rsidRDefault="002B644B" w:rsidP="0072295F">
      <w:pPr>
        <w:tabs>
          <w:tab w:val="left" w:pos="900"/>
          <w:tab w:val="left" w:pos="1310"/>
          <w:tab w:val="left" w:pos="1440"/>
          <w:tab w:val="left" w:pos="2074"/>
        </w:tabs>
        <w:ind w:left="720"/>
        <w:rPr>
          <w:sz w:val="22"/>
        </w:rPr>
      </w:pPr>
      <w:r>
        <w:rPr>
          <w:sz w:val="22"/>
        </w:rPr>
        <w:t>(P)  instruct the member, or the member’s caregiver, in the appropriate use of the DME furnished to the member. Such instruction must include, but not be limited to, the provision of appropriate information related to setup, features, routine use, troubleshooting, cleaning, infection control practices, and other issues related to the use and maintenance of all DME</w:t>
      </w:r>
      <w:r>
        <w:rPr>
          <w:sz w:val="22"/>
          <w:szCs w:val="22"/>
        </w:rPr>
        <w:t xml:space="preserve"> </w:t>
      </w:r>
      <w:r>
        <w:rPr>
          <w:sz w:val="22"/>
        </w:rPr>
        <w:t>provided. Instructions must be commensurate with the risks, complexity, and manufacturer’s instructions and specifications for the</w:t>
      </w:r>
      <w:r w:rsidRPr="00E034E6">
        <w:rPr>
          <w:sz w:val="22"/>
        </w:rPr>
        <w:t xml:space="preserve"> </w:t>
      </w:r>
      <w:r>
        <w:rPr>
          <w:sz w:val="22"/>
        </w:rPr>
        <w:t xml:space="preserve">DME. The DME provider must tailor training and instruction materials and approaches to the needs, abilities, learning preferences, and language of the member and caregivers, as appropriate. The DME provider must document the provision of such instruction in the member’s record in accordance with 130 CMR 409.430(K); </w:t>
      </w:r>
    </w:p>
    <w:p w14:paraId="5C6119F0" w14:textId="77777777" w:rsidR="002B644B" w:rsidRPr="009676A9" w:rsidRDefault="002B644B" w:rsidP="0072295F">
      <w:pPr>
        <w:tabs>
          <w:tab w:val="left" w:pos="900"/>
          <w:tab w:val="left" w:pos="1310"/>
          <w:tab w:val="left" w:pos="1699"/>
          <w:tab w:val="left" w:pos="2074"/>
        </w:tabs>
        <w:ind w:left="720"/>
        <w:rPr>
          <w:sz w:val="22"/>
          <w:szCs w:val="22"/>
        </w:rPr>
      </w:pPr>
    </w:p>
    <w:p w14:paraId="142CFA2F" w14:textId="77777777" w:rsidR="002B644B" w:rsidRDefault="002B644B" w:rsidP="0072295F">
      <w:pPr>
        <w:tabs>
          <w:tab w:val="left" w:pos="900"/>
          <w:tab w:val="left" w:pos="1310"/>
          <w:tab w:val="left" w:pos="1440"/>
          <w:tab w:val="left" w:pos="2074"/>
        </w:tabs>
        <w:ind w:left="720"/>
        <w:rPr>
          <w:sz w:val="22"/>
        </w:rPr>
      </w:pPr>
      <w:r w:rsidRPr="00CA3E05">
        <w:rPr>
          <w:sz w:val="22"/>
        </w:rPr>
        <w:t xml:space="preserve">(Q)  ensure that the member and the member’s caregivers, as appropriate, can use all DME provided safely and effectively in the settings of anticipated use; </w:t>
      </w:r>
    </w:p>
    <w:p w14:paraId="1C86A96E" w14:textId="77777777" w:rsidR="002B644B" w:rsidRDefault="002B644B" w:rsidP="0072295F">
      <w:pPr>
        <w:tabs>
          <w:tab w:val="left" w:pos="900"/>
          <w:tab w:val="left" w:pos="1310"/>
          <w:tab w:val="left" w:pos="1440"/>
          <w:tab w:val="left" w:pos="2074"/>
        </w:tabs>
        <w:ind w:left="720"/>
        <w:rPr>
          <w:sz w:val="22"/>
        </w:rPr>
      </w:pPr>
    </w:p>
    <w:p w14:paraId="751E97F5" w14:textId="77777777" w:rsidR="002B644B" w:rsidRDefault="002B644B" w:rsidP="0072295F">
      <w:pPr>
        <w:tabs>
          <w:tab w:val="left" w:pos="900"/>
          <w:tab w:val="left" w:pos="1310"/>
          <w:tab w:val="left" w:pos="1350"/>
          <w:tab w:val="left" w:pos="2074"/>
        </w:tabs>
        <w:ind w:left="720"/>
        <w:rPr>
          <w:sz w:val="22"/>
        </w:rPr>
      </w:pPr>
      <w:r>
        <w:rPr>
          <w:sz w:val="22"/>
        </w:rPr>
        <w:t xml:space="preserve">(R)  upon </w:t>
      </w:r>
      <w:r w:rsidRPr="00E94453">
        <w:rPr>
          <w:sz w:val="22"/>
        </w:rPr>
        <w:t xml:space="preserve">request, submit to the MassHealth agency or its designee a statement of fiscal soundness attesting to the financial viability of the DME provider supported by documentation to demonstrate that the provider has adequate resources to finance the provision of services in </w:t>
      </w:r>
      <w:r>
        <w:rPr>
          <w:sz w:val="22"/>
        </w:rPr>
        <w:t xml:space="preserve">accordance with 130 CMR 409.000; and </w:t>
      </w:r>
    </w:p>
    <w:p w14:paraId="31B87848" w14:textId="77777777" w:rsidR="002B644B" w:rsidRDefault="002B644B" w:rsidP="0072295F">
      <w:pPr>
        <w:tabs>
          <w:tab w:val="left" w:pos="900"/>
          <w:tab w:val="left" w:pos="1310"/>
          <w:tab w:val="left" w:pos="1350"/>
          <w:tab w:val="left" w:pos="2074"/>
        </w:tabs>
        <w:ind w:left="720"/>
        <w:rPr>
          <w:sz w:val="22"/>
        </w:rPr>
      </w:pPr>
    </w:p>
    <w:p w14:paraId="0CEB39C0" w14:textId="77777777" w:rsidR="002B644B" w:rsidRPr="006B5155" w:rsidRDefault="002B644B" w:rsidP="0072295F">
      <w:pPr>
        <w:tabs>
          <w:tab w:val="left" w:pos="900"/>
          <w:tab w:val="left" w:pos="1310"/>
          <w:tab w:val="left" w:pos="1350"/>
          <w:tab w:val="left" w:pos="2074"/>
        </w:tabs>
        <w:ind w:left="720"/>
        <w:rPr>
          <w:sz w:val="22"/>
        </w:rPr>
      </w:pPr>
      <w:r w:rsidRPr="00330F6A">
        <w:rPr>
          <w:sz w:val="22"/>
        </w:rPr>
        <w:t>(S)</w:t>
      </w:r>
      <w:r>
        <w:rPr>
          <w:sz w:val="22"/>
        </w:rPr>
        <w:t xml:space="preserve"> </w:t>
      </w:r>
      <w:r w:rsidRPr="00330F6A">
        <w:rPr>
          <w:sz w:val="22"/>
        </w:rPr>
        <w:t xml:space="preserve"> upon request, submit to the MassHealth agency or its designee, data demonstrating the DME provider’s performance related to customer service, delivery of equipment, supplies and timeliness of repairs in accordance with 130 CMR 409.426.</w:t>
      </w:r>
    </w:p>
    <w:p w14:paraId="37133B30" w14:textId="77777777" w:rsidR="002B644B" w:rsidRPr="007B2E20" w:rsidRDefault="002B644B" w:rsidP="0072295F">
      <w:pPr>
        <w:tabs>
          <w:tab w:val="left" w:pos="900"/>
          <w:tab w:val="left" w:pos="1310"/>
          <w:tab w:val="left" w:pos="1699"/>
          <w:tab w:val="left" w:pos="2074"/>
        </w:tabs>
        <w:ind w:left="900" w:hanging="900"/>
        <w:rPr>
          <w:sz w:val="16"/>
          <w:szCs w:val="16"/>
        </w:rPr>
      </w:pPr>
    </w:p>
    <w:p w14:paraId="77D2825E" w14:textId="77777777" w:rsidR="002B644B" w:rsidRPr="005C6250" w:rsidRDefault="002B644B" w:rsidP="0072295F">
      <w:pPr>
        <w:pStyle w:val="BodyTextIndent3"/>
      </w:pPr>
      <w:r w:rsidRPr="005C6250">
        <w:t>(130 CMR 409.406 Reserved)</w:t>
      </w:r>
    </w:p>
    <w:p w14:paraId="73F871DD" w14:textId="77777777" w:rsidR="00552C5B" w:rsidRDefault="00552C5B">
      <w:pPr>
        <w:widowControl w:val="0"/>
        <w:tabs>
          <w:tab w:val="right" w:pos="720"/>
          <w:tab w:val="left" w:pos="1080"/>
          <w:tab w:val="left" w:pos="5400"/>
        </w:tabs>
        <w:ind w:left="1080" w:hanging="1080"/>
      </w:pPr>
    </w:p>
    <w:sectPr w:rsidR="00552C5B" w:rsidSect="002B644B">
      <w:headerReference w:type="default" r:id="rId18"/>
      <w:endnotePr>
        <w:numFmt w:val="decimal"/>
      </w:endnotePr>
      <w:pgSz w:w="12240" w:h="15840"/>
      <w:pgMar w:top="630" w:right="1440" w:bottom="432" w:left="1440" w:header="63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31607" w14:textId="77777777" w:rsidR="0047575F" w:rsidRDefault="0047575F">
      <w:r>
        <w:separator/>
      </w:r>
    </w:p>
    <w:p w14:paraId="55E0C908" w14:textId="77777777" w:rsidR="0047575F" w:rsidRDefault="0047575F"/>
  </w:endnote>
  <w:endnote w:type="continuationSeparator" w:id="0">
    <w:p w14:paraId="60BD3DBA" w14:textId="77777777" w:rsidR="0047575F" w:rsidRDefault="0047575F">
      <w:r>
        <w:continuationSeparator/>
      </w:r>
    </w:p>
    <w:p w14:paraId="56F5E781" w14:textId="77777777" w:rsidR="0047575F" w:rsidRDefault="004757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9AABB" w14:textId="77777777" w:rsidR="0047575F" w:rsidRDefault="0047575F">
      <w:r>
        <w:separator/>
      </w:r>
    </w:p>
    <w:p w14:paraId="3C5792A3" w14:textId="77777777" w:rsidR="0047575F" w:rsidRDefault="0047575F"/>
  </w:footnote>
  <w:footnote w:type="continuationSeparator" w:id="0">
    <w:p w14:paraId="763C316B" w14:textId="77777777" w:rsidR="0047575F" w:rsidRDefault="0047575F">
      <w:r>
        <w:continuationSeparator/>
      </w:r>
    </w:p>
    <w:p w14:paraId="7E40CB81" w14:textId="77777777" w:rsidR="0047575F" w:rsidRDefault="004757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502E" w14:textId="2AFB8358" w:rsidR="000B17B0" w:rsidRDefault="002A2379" w:rsidP="00552C5B">
    <w:pPr>
      <w:pStyle w:val="Header"/>
      <w:tabs>
        <w:tab w:val="clear" w:pos="4320"/>
        <w:tab w:val="clear" w:pos="8640"/>
        <w:tab w:val="left" w:pos="5760"/>
      </w:tabs>
      <w:ind w:left="5760"/>
      <w:rPr>
        <w:rFonts w:ascii="Helv" w:hAnsi="Helv"/>
        <w:sz w:val="22"/>
      </w:rPr>
    </w:pPr>
    <w:r>
      <w:rPr>
        <w:rFonts w:ascii="Helv" w:hAnsi="Helv"/>
        <w:sz w:val="22"/>
      </w:rPr>
      <w:t>MassHealth</w:t>
    </w:r>
  </w:p>
  <w:p w14:paraId="6FC7A377" w14:textId="4AC75B93" w:rsidR="000B17B0" w:rsidRDefault="002A2379" w:rsidP="00552C5B">
    <w:pPr>
      <w:pStyle w:val="Header"/>
      <w:tabs>
        <w:tab w:val="clear" w:pos="4320"/>
        <w:tab w:val="clear" w:pos="8640"/>
        <w:tab w:val="left" w:pos="5760"/>
      </w:tabs>
      <w:ind w:left="5760"/>
      <w:rPr>
        <w:rFonts w:ascii="Helv" w:hAnsi="Helv"/>
        <w:sz w:val="22"/>
      </w:rPr>
    </w:pPr>
    <w:r>
      <w:rPr>
        <w:rFonts w:ascii="Helv" w:hAnsi="Helv"/>
        <w:sz w:val="22"/>
      </w:rPr>
      <w:t>Transmittal Letter</w:t>
    </w:r>
    <w:r w:rsidR="009751D4">
      <w:rPr>
        <w:rFonts w:ascii="Helv" w:hAnsi="Helv"/>
        <w:sz w:val="22"/>
      </w:rPr>
      <w:t xml:space="preserve"> </w:t>
    </w:r>
    <w:r w:rsidR="004A51D5">
      <w:rPr>
        <w:rFonts w:ascii="Helv" w:hAnsi="Helv"/>
        <w:sz w:val="22"/>
      </w:rPr>
      <w:t>DME-</w:t>
    </w:r>
    <w:r w:rsidR="00000DD1">
      <w:rPr>
        <w:rFonts w:ascii="Helv" w:hAnsi="Helv"/>
        <w:sz w:val="22"/>
      </w:rPr>
      <w:t>42</w:t>
    </w:r>
  </w:p>
  <w:p w14:paraId="58D6F341" w14:textId="5CB592F0" w:rsidR="000B17B0" w:rsidRPr="00552C5B" w:rsidRDefault="00F64A70" w:rsidP="00552C5B">
    <w:pPr>
      <w:pStyle w:val="Header"/>
      <w:tabs>
        <w:tab w:val="clear" w:pos="4320"/>
        <w:tab w:val="clear" w:pos="8640"/>
        <w:tab w:val="left" w:pos="5760"/>
      </w:tabs>
      <w:ind w:left="5760"/>
      <w:rPr>
        <w:rFonts w:ascii="Helv" w:hAnsi="Helv"/>
        <w:sz w:val="22"/>
      </w:rPr>
    </w:pPr>
    <w:r>
      <w:rPr>
        <w:rFonts w:ascii="Helv" w:hAnsi="Helv"/>
        <w:sz w:val="22"/>
      </w:rPr>
      <w:t xml:space="preserve">May </w:t>
    </w:r>
    <w:r w:rsidR="004A51D5">
      <w:rPr>
        <w:rFonts w:ascii="Helv" w:hAnsi="Helv"/>
        <w:sz w:val="22"/>
      </w:rPr>
      <w:t>2023</w:t>
    </w:r>
  </w:p>
  <w:p w14:paraId="493EFB86" w14:textId="3EB9A3A0" w:rsidR="000B17B0" w:rsidRPr="00B34A8C" w:rsidRDefault="000B17B0" w:rsidP="00552C5B">
    <w:pPr>
      <w:pStyle w:val="Header"/>
      <w:tabs>
        <w:tab w:val="clear" w:pos="4320"/>
        <w:tab w:val="clear" w:pos="8640"/>
        <w:tab w:val="left" w:pos="5760"/>
      </w:tabs>
      <w:ind w:left="5760"/>
      <w:rPr>
        <w:rFonts w:ascii="Helvetica" w:hAnsi="Helvetica" w:cs="Helvetica"/>
        <w:sz w:val="22"/>
        <w:szCs w:val="22"/>
      </w:rPr>
    </w:pPr>
    <w:r w:rsidRPr="00B34A8C">
      <w:rPr>
        <w:rFonts w:ascii="Helvetica" w:hAnsi="Helvetica" w:cs="Helvetica"/>
        <w:sz w:val="22"/>
        <w:szCs w:val="22"/>
      </w:rPr>
      <w:t xml:space="preserve">Page </w:t>
    </w:r>
    <w:r w:rsidRPr="00B34A8C">
      <w:rPr>
        <w:rFonts w:ascii="Helvetica" w:hAnsi="Helvetica" w:cs="Helvetica"/>
        <w:sz w:val="22"/>
        <w:szCs w:val="22"/>
      </w:rPr>
      <w:fldChar w:fldCharType="begin"/>
    </w:r>
    <w:r w:rsidRPr="00B34A8C">
      <w:rPr>
        <w:rFonts w:ascii="Helvetica" w:hAnsi="Helvetica" w:cs="Helvetica"/>
        <w:sz w:val="22"/>
        <w:szCs w:val="22"/>
      </w:rPr>
      <w:instrText xml:space="preserve"> PAGE </w:instrText>
    </w:r>
    <w:r w:rsidRPr="00B34A8C">
      <w:rPr>
        <w:rFonts w:ascii="Helvetica" w:hAnsi="Helvetica" w:cs="Helvetica"/>
        <w:sz w:val="22"/>
        <w:szCs w:val="22"/>
      </w:rPr>
      <w:fldChar w:fldCharType="separate"/>
    </w:r>
    <w:r w:rsidR="005839DB" w:rsidRPr="00B34A8C">
      <w:rPr>
        <w:rFonts w:ascii="Helvetica" w:hAnsi="Helvetica" w:cs="Helvetica"/>
        <w:sz w:val="22"/>
        <w:szCs w:val="22"/>
      </w:rPr>
      <w:t>2</w:t>
    </w:r>
    <w:r w:rsidRPr="00B34A8C">
      <w:rPr>
        <w:rFonts w:ascii="Helvetica" w:hAnsi="Helvetica" w:cs="Helvetica"/>
        <w:sz w:val="22"/>
        <w:szCs w:val="22"/>
      </w:rPr>
      <w:fldChar w:fldCharType="end"/>
    </w:r>
  </w:p>
  <w:p w14:paraId="2B77C28A" w14:textId="77777777" w:rsidR="000B17B0" w:rsidRDefault="000B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DF6E1" w14:textId="77777777" w:rsidR="002B644B" w:rsidRDefault="002B6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457D3"/>
    <w:multiLevelType w:val="hybridMultilevel"/>
    <w:tmpl w:val="1E9C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80CD1"/>
    <w:multiLevelType w:val="hybridMultilevel"/>
    <w:tmpl w:val="C6B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93CF5"/>
    <w:multiLevelType w:val="hybridMultilevel"/>
    <w:tmpl w:val="E59EA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0731E1"/>
    <w:multiLevelType w:val="hybridMultilevel"/>
    <w:tmpl w:val="DB3A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276D04"/>
    <w:multiLevelType w:val="hybridMultilevel"/>
    <w:tmpl w:val="1A5E0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34E56192"/>
    <w:multiLevelType w:val="hybridMultilevel"/>
    <w:tmpl w:val="BF64E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E0226"/>
    <w:multiLevelType w:val="hybridMultilevel"/>
    <w:tmpl w:val="29A287C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4C384C47"/>
    <w:multiLevelType w:val="hybridMultilevel"/>
    <w:tmpl w:val="FB4AF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766713"/>
    <w:multiLevelType w:val="hybridMultilevel"/>
    <w:tmpl w:val="0C44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D47860"/>
    <w:multiLevelType w:val="hybridMultilevel"/>
    <w:tmpl w:val="8C84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9907225">
    <w:abstractNumId w:val="8"/>
  </w:num>
  <w:num w:numId="2" w16cid:durableId="765465347">
    <w:abstractNumId w:val="0"/>
  </w:num>
  <w:num w:numId="3" w16cid:durableId="537472538">
    <w:abstractNumId w:val="9"/>
  </w:num>
  <w:num w:numId="4" w16cid:durableId="684327112">
    <w:abstractNumId w:val="2"/>
  </w:num>
  <w:num w:numId="5" w16cid:durableId="888882915">
    <w:abstractNumId w:val="4"/>
  </w:num>
  <w:num w:numId="6" w16cid:durableId="816070062">
    <w:abstractNumId w:val="6"/>
  </w:num>
  <w:num w:numId="7" w16cid:durableId="1671983303">
    <w:abstractNumId w:val="3"/>
  </w:num>
  <w:num w:numId="8" w16cid:durableId="1867139596">
    <w:abstractNumId w:val="10"/>
  </w:num>
  <w:num w:numId="9" w16cid:durableId="84545494">
    <w:abstractNumId w:val="5"/>
  </w:num>
  <w:num w:numId="10" w16cid:durableId="932200340">
    <w:abstractNumId w:val="7"/>
  </w:num>
  <w:num w:numId="11" w16cid:durableId="573666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00DD1"/>
    <w:rsid w:val="00033354"/>
    <w:rsid w:val="00036390"/>
    <w:rsid w:val="00037508"/>
    <w:rsid w:val="000375D5"/>
    <w:rsid w:val="00037DEF"/>
    <w:rsid w:val="00044735"/>
    <w:rsid w:val="00051DDA"/>
    <w:rsid w:val="000902E9"/>
    <w:rsid w:val="000B17B0"/>
    <w:rsid w:val="000B2575"/>
    <w:rsid w:val="000D4E3B"/>
    <w:rsid w:val="000D6535"/>
    <w:rsid w:val="000E49CF"/>
    <w:rsid w:val="000E7FBC"/>
    <w:rsid w:val="001215CB"/>
    <w:rsid w:val="0013717B"/>
    <w:rsid w:val="00153B4E"/>
    <w:rsid w:val="00182255"/>
    <w:rsid w:val="001A17DC"/>
    <w:rsid w:val="001B5CD4"/>
    <w:rsid w:val="001C0EA7"/>
    <w:rsid w:val="001F6186"/>
    <w:rsid w:val="002004B8"/>
    <w:rsid w:val="00200713"/>
    <w:rsid w:val="002710CA"/>
    <w:rsid w:val="002A2379"/>
    <w:rsid w:val="002B644B"/>
    <w:rsid w:val="002B6E95"/>
    <w:rsid w:val="002D4FA7"/>
    <w:rsid w:val="002E63AD"/>
    <w:rsid w:val="002F1666"/>
    <w:rsid w:val="00334CF9"/>
    <w:rsid w:val="00355633"/>
    <w:rsid w:val="003631AE"/>
    <w:rsid w:val="0037107D"/>
    <w:rsid w:val="00381E13"/>
    <w:rsid w:val="003A0335"/>
    <w:rsid w:val="003C4A8F"/>
    <w:rsid w:val="003F45CB"/>
    <w:rsid w:val="00406081"/>
    <w:rsid w:val="00413684"/>
    <w:rsid w:val="00450385"/>
    <w:rsid w:val="00455276"/>
    <w:rsid w:val="0047575F"/>
    <w:rsid w:val="00486000"/>
    <w:rsid w:val="004A0D97"/>
    <w:rsid w:val="004A51D5"/>
    <w:rsid w:val="004C5316"/>
    <w:rsid w:val="004D0654"/>
    <w:rsid w:val="004E467D"/>
    <w:rsid w:val="00531751"/>
    <w:rsid w:val="00552C5B"/>
    <w:rsid w:val="00566B2C"/>
    <w:rsid w:val="00572C70"/>
    <w:rsid w:val="005839DB"/>
    <w:rsid w:val="00587E91"/>
    <w:rsid w:val="00592E32"/>
    <w:rsid w:val="005C3E29"/>
    <w:rsid w:val="005D5562"/>
    <w:rsid w:val="005E5542"/>
    <w:rsid w:val="005F496D"/>
    <w:rsid w:val="006151BF"/>
    <w:rsid w:val="00615AF4"/>
    <w:rsid w:val="006211F8"/>
    <w:rsid w:val="00627E66"/>
    <w:rsid w:val="00671602"/>
    <w:rsid w:val="00676ED1"/>
    <w:rsid w:val="00683D2E"/>
    <w:rsid w:val="0068513C"/>
    <w:rsid w:val="00687DB6"/>
    <w:rsid w:val="006961DC"/>
    <w:rsid w:val="006E5AAC"/>
    <w:rsid w:val="006E7E9B"/>
    <w:rsid w:val="006F2F9E"/>
    <w:rsid w:val="00712925"/>
    <w:rsid w:val="007302DC"/>
    <w:rsid w:val="007303DB"/>
    <w:rsid w:val="00730994"/>
    <w:rsid w:val="007418F4"/>
    <w:rsid w:val="007543BB"/>
    <w:rsid w:val="0075501C"/>
    <w:rsid w:val="007C6D6A"/>
    <w:rsid w:val="007C7A2A"/>
    <w:rsid w:val="00814418"/>
    <w:rsid w:val="00837E50"/>
    <w:rsid w:val="00882ED6"/>
    <w:rsid w:val="008843EC"/>
    <w:rsid w:val="00893684"/>
    <w:rsid w:val="008C70A6"/>
    <w:rsid w:val="008D547E"/>
    <w:rsid w:val="008E0FF7"/>
    <w:rsid w:val="008F0772"/>
    <w:rsid w:val="008F6655"/>
    <w:rsid w:val="00906EFC"/>
    <w:rsid w:val="00911A2F"/>
    <w:rsid w:val="00914AA5"/>
    <w:rsid w:val="00927B0A"/>
    <w:rsid w:val="00931E7B"/>
    <w:rsid w:val="00943304"/>
    <w:rsid w:val="009522A4"/>
    <w:rsid w:val="00971E08"/>
    <w:rsid w:val="00973470"/>
    <w:rsid w:val="009751D4"/>
    <w:rsid w:val="009B08C0"/>
    <w:rsid w:val="009E5B61"/>
    <w:rsid w:val="009F6227"/>
    <w:rsid w:val="00A10B2F"/>
    <w:rsid w:val="00A3078E"/>
    <w:rsid w:val="00A36CFC"/>
    <w:rsid w:val="00A56596"/>
    <w:rsid w:val="00A65821"/>
    <w:rsid w:val="00A8450C"/>
    <w:rsid w:val="00AA56BA"/>
    <w:rsid w:val="00AD337E"/>
    <w:rsid w:val="00AD724C"/>
    <w:rsid w:val="00AF1C11"/>
    <w:rsid w:val="00B20419"/>
    <w:rsid w:val="00B266CB"/>
    <w:rsid w:val="00B347A6"/>
    <w:rsid w:val="00B34A8C"/>
    <w:rsid w:val="00B849B6"/>
    <w:rsid w:val="00B877DD"/>
    <w:rsid w:val="00BB44B5"/>
    <w:rsid w:val="00BB55FE"/>
    <w:rsid w:val="00BC11F2"/>
    <w:rsid w:val="00C001AE"/>
    <w:rsid w:val="00C1164A"/>
    <w:rsid w:val="00C273D4"/>
    <w:rsid w:val="00C31515"/>
    <w:rsid w:val="00C41ECB"/>
    <w:rsid w:val="00C63F69"/>
    <w:rsid w:val="00C67CBF"/>
    <w:rsid w:val="00C812DC"/>
    <w:rsid w:val="00CA3C5E"/>
    <w:rsid w:val="00CA792D"/>
    <w:rsid w:val="00CB2598"/>
    <w:rsid w:val="00CF1593"/>
    <w:rsid w:val="00CF79FC"/>
    <w:rsid w:val="00D0210B"/>
    <w:rsid w:val="00D219D4"/>
    <w:rsid w:val="00D35D14"/>
    <w:rsid w:val="00D66A39"/>
    <w:rsid w:val="00D82A90"/>
    <w:rsid w:val="00DA2C0D"/>
    <w:rsid w:val="00DB4430"/>
    <w:rsid w:val="00DD4C29"/>
    <w:rsid w:val="00DF2A27"/>
    <w:rsid w:val="00E249E7"/>
    <w:rsid w:val="00E33B33"/>
    <w:rsid w:val="00E5079A"/>
    <w:rsid w:val="00E60DC3"/>
    <w:rsid w:val="00EC5EFA"/>
    <w:rsid w:val="00EC695A"/>
    <w:rsid w:val="00F378BD"/>
    <w:rsid w:val="00F408B5"/>
    <w:rsid w:val="00F45859"/>
    <w:rsid w:val="00F53580"/>
    <w:rsid w:val="00F64A70"/>
    <w:rsid w:val="00F72F61"/>
    <w:rsid w:val="00F87613"/>
    <w:rsid w:val="00FA2CED"/>
    <w:rsid w:val="00FB26EF"/>
    <w:rsid w:val="00FB6990"/>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2"/>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572C70"/>
    <w:pPr>
      <w:widowControl w:val="0"/>
      <w:tabs>
        <w:tab w:val="left" w:pos="5400"/>
      </w:tabs>
      <w:ind w:firstLine="5400"/>
      <w:outlineLvl w:val="0"/>
    </w:pPr>
    <w:rPr>
      <w:rFonts w:ascii="Arial" w:hAnsi="Arial" w:cs="Arial"/>
      <w:sz w:val="22"/>
    </w:rPr>
  </w:style>
  <w:style w:type="paragraph" w:styleId="Heading2">
    <w:name w:val="heading 2"/>
    <w:basedOn w:val="Normal"/>
    <w:next w:val="Normal"/>
    <w:qFormat/>
    <w:rsid w:val="00AD724C"/>
    <w:pPr>
      <w:tabs>
        <w:tab w:val="right" w:pos="720"/>
        <w:tab w:val="left" w:pos="1080"/>
        <w:tab w:val="left" w:pos="5400"/>
      </w:tabs>
      <w:suppressAutoHyphens/>
      <w:spacing w:before="120" w:after="120" w:line="276" w:lineRule="auto"/>
      <w:outlineLvl w:val="1"/>
    </w:pPr>
    <w:rPr>
      <w:rFonts w:ascii="Arial" w:hAnsi="Arial" w:cs="Arial"/>
      <w:b/>
      <w:bCs/>
      <w:sz w:val="24"/>
      <w:szCs w:val="24"/>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Revision">
    <w:name w:val="Revision"/>
    <w:hidden/>
    <w:uiPriority w:val="99"/>
    <w:semiHidden/>
    <w:rsid w:val="00F408B5"/>
  </w:style>
  <w:style w:type="character" w:styleId="UnresolvedMention">
    <w:name w:val="Unresolved Mention"/>
    <w:basedOn w:val="DefaultParagraphFont"/>
    <w:uiPriority w:val="99"/>
    <w:semiHidden/>
    <w:unhideWhenUsed/>
    <w:rsid w:val="00B347A6"/>
    <w:rPr>
      <w:color w:val="605E5C"/>
      <w:shd w:val="clear" w:color="auto" w:fill="E1DFDD"/>
    </w:rPr>
  </w:style>
  <w:style w:type="paragraph" w:styleId="ListParagraph">
    <w:name w:val="List Paragraph"/>
    <w:basedOn w:val="Normal"/>
    <w:uiPriority w:val="34"/>
    <w:qFormat/>
    <w:rsid w:val="00572C70"/>
    <w:pPr>
      <w:spacing w:after="120"/>
      <w:ind w:left="720"/>
      <w:contextualSpacing/>
    </w:pPr>
    <w:rPr>
      <w:rFonts w:ascii="Arial" w:hAnsi="Arial" w:cs="Arial"/>
      <w:sz w:val="22"/>
      <w:szCs w:val="22"/>
    </w:rPr>
  </w:style>
  <w:style w:type="paragraph" w:styleId="NoSpacing">
    <w:name w:val="No Spacing"/>
    <w:uiPriority w:val="1"/>
    <w:qFormat/>
    <w:rsid w:val="00000DD1"/>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68513C"/>
    <w:rPr>
      <w:sz w:val="16"/>
      <w:szCs w:val="16"/>
    </w:rPr>
  </w:style>
  <w:style w:type="paragraph" w:styleId="CommentText">
    <w:name w:val="annotation text"/>
    <w:basedOn w:val="Normal"/>
    <w:link w:val="CommentTextChar"/>
    <w:semiHidden/>
    <w:unhideWhenUsed/>
    <w:rsid w:val="0068513C"/>
  </w:style>
  <w:style w:type="character" w:customStyle="1" w:styleId="CommentTextChar">
    <w:name w:val="Comment Text Char"/>
    <w:basedOn w:val="DefaultParagraphFont"/>
    <w:link w:val="CommentText"/>
    <w:semiHidden/>
    <w:rsid w:val="0068513C"/>
  </w:style>
  <w:style w:type="paragraph" w:styleId="CommentSubject">
    <w:name w:val="annotation subject"/>
    <w:basedOn w:val="CommentText"/>
    <w:next w:val="CommentText"/>
    <w:link w:val="CommentSubjectChar"/>
    <w:semiHidden/>
    <w:unhideWhenUsed/>
    <w:rsid w:val="0068513C"/>
    <w:rPr>
      <w:b/>
      <w:bCs/>
    </w:rPr>
  </w:style>
  <w:style w:type="character" w:customStyle="1" w:styleId="CommentSubjectChar">
    <w:name w:val="Comment Subject Char"/>
    <w:basedOn w:val="CommentTextChar"/>
    <w:link w:val="CommentSubject"/>
    <w:semiHidden/>
    <w:rsid w:val="0068513C"/>
    <w:rPr>
      <w:b/>
      <w:bCs/>
    </w:rPr>
  </w:style>
  <w:style w:type="paragraph" w:customStyle="1" w:styleId="ban">
    <w:name w:val="ban"/>
    <w:rsid w:val="002B644B"/>
    <w:pPr>
      <w:widowControl w:val="0"/>
      <w:tabs>
        <w:tab w:val="left" w:pos="936"/>
        <w:tab w:val="left" w:pos="1314"/>
        <w:tab w:val="left" w:pos="1692"/>
        <w:tab w:val="left" w:pos="2070"/>
      </w:tabs>
      <w:suppressAutoHyphens/>
    </w:pPr>
    <w:rPr>
      <w:rFonts w:ascii="Helvetica" w:hAnsi="Helvetica"/>
      <w:sz w:val="22"/>
    </w:rPr>
  </w:style>
  <w:style w:type="paragraph" w:styleId="BodyTextIndent3">
    <w:name w:val="Body Text Indent 3"/>
    <w:basedOn w:val="Normal"/>
    <w:link w:val="BodyTextIndent3Char"/>
    <w:rsid w:val="002B644B"/>
    <w:pPr>
      <w:tabs>
        <w:tab w:val="left" w:pos="900"/>
        <w:tab w:val="left" w:pos="1310"/>
        <w:tab w:val="left" w:pos="1699"/>
        <w:tab w:val="left" w:pos="2074"/>
      </w:tabs>
      <w:ind w:left="900" w:hanging="900"/>
    </w:pPr>
    <w:rPr>
      <w:sz w:val="22"/>
    </w:rPr>
  </w:style>
  <w:style w:type="character" w:customStyle="1" w:styleId="BodyTextIndent3Char">
    <w:name w:val="Body Text Indent 3 Char"/>
    <w:basedOn w:val="DefaultParagraphFont"/>
    <w:link w:val="BodyTextIndent3"/>
    <w:rsid w:val="002B644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mass.gov/masshealth-transmittal-letter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mass.gov/masshealth"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MassHealthLTS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mailto:support@masshealthltss.com" TargetMode="External"/><Relationship Id="rId10" Type="http://schemas.openxmlformats.org/officeDocument/2006/relationships/image" Target="media/image20.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www.mass.gov/forms/email-notifications-for-masshealth-provider-bulletins-and-transmittal-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5099</Words>
  <Characters>29515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34545</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WATSON</dc:creator>
  <cp:lastModifiedBy>Crystal, Malcolm (EHS)</cp:lastModifiedBy>
  <cp:revision>4</cp:revision>
  <cp:lastPrinted>2023-05-22T18:50:00Z</cp:lastPrinted>
  <dcterms:created xsi:type="dcterms:W3CDTF">2023-05-19T13:59:00Z</dcterms:created>
  <dcterms:modified xsi:type="dcterms:W3CDTF">2023-05-22T18:50:00Z</dcterms:modified>
</cp:coreProperties>
</file>