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28" w:rsidRPr="00CF4A28" w:rsidRDefault="00CF4A28" w:rsidP="00CF4A28">
      <w:pPr>
        <w:widowControl w:val="0"/>
        <w:autoSpaceDE w:val="0"/>
        <w:autoSpaceDN w:val="0"/>
        <w:adjustRightInd w:val="0"/>
        <w:spacing w:after="437"/>
        <w:ind w:left="7920" w:firstLine="720"/>
        <w:rPr>
          <w:rFonts w:ascii="Arial" w:eastAsiaTheme="minorEastAsia" w:hAnsi="Arial" w:cs="Arial"/>
          <w:color w:val="000000"/>
        </w:rPr>
      </w:pPr>
      <w:r w:rsidRPr="0073191C">
        <w:rPr>
          <w:rFonts w:ascii="Arial" w:eastAsiaTheme="minorEastAsia" w:hAnsi="Arial" w:cs="Arial"/>
          <w:noProof/>
          <w:color w:val="040404"/>
          <w:sz w:val="34"/>
          <w:szCs w:val="34"/>
        </w:rPr>
        <w:drawing>
          <wp:inline distT="0" distB="0" distL="0" distR="0" wp14:anchorId="639FBC4A" wp14:editId="02073D2D">
            <wp:extent cx="930275" cy="93027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inline>
        </w:drawing>
      </w:r>
    </w:p>
    <w:p w:rsidR="00CF4A28" w:rsidRPr="0073191C" w:rsidRDefault="00CF4A28" w:rsidP="00CF4A28">
      <w:pPr>
        <w:widowControl w:val="0"/>
        <w:autoSpaceDE w:val="0"/>
        <w:autoSpaceDN w:val="0"/>
        <w:adjustRightInd w:val="0"/>
        <w:spacing w:line="460" w:lineRule="atLeast"/>
        <w:ind w:left="90" w:right="1592"/>
        <w:rPr>
          <w:rFonts w:ascii="Arial" w:eastAsiaTheme="minorEastAsia" w:hAnsi="Arial" w:cs="Arial"/>
          <w:b/>
          <w:bCs/>
          <w:color w:val="040404"/>
          <w:sz w:val="34"/>
          <w:szCs w:val="34"/>
        </w:rPr>
      </w:pPr>
    </w:p>
    <w:p w:rsidR="00CF4A28" w:rsidRPr="0073191C" w:rsidRDefault="00CF4A28" w:rsidP="00CF4A28">
      <w:pPr>
        <w:widowControl w:val="0"/>
        <w:autoSpaceDE w:val="0"/>
        <w:autoSpaceDN w:val="0"/>
        <w:adjustRightInd w:val="0"/>
        <w:spacing w:line="460" w:lineRule="atLeast"/>
        <w:ind w:left="90" w:right="1592"/>
        <w:rPr>
          <w:rFonts w:ascii="Arial" w:eastAsiaTheme="minorEastAsia" w:hAnsi="Arial" w:cs="Arial"/>
          <w:b/>
          <w:bCs/>
          <w:color w:val="040404"/>
          <w:sz w:val="34"/>
          <w:szCs w:val="34"/>
        </w:rPr>
      </w:pPr>
    </w:p>
    <w:p w:rsidR="00CF4A28" w:rsidRPr="00CF4A28" w:rsidRDefault="00CF4A28" w:rsidP="00CF4A28">
      <w:pPr>
        <w:widowControl w:val="0"/>
        <w:autoSpaceDE w:val="0"/>
        <w:autoSpaceDN w:val="0"/>
        <w:adjustRightInd w:val="0"/>
        <w:spacing w:line="460" w:lineRule="atLeast"/>
        <w:ind w:left="90" w:right="1592"/>
        <w:rPr>
          <w:rFonts w:ascii="Arial" w:eastAsiaTheme="minorEastAsia" w:hAnsi="Arial" w:cs="Arial"/>
          <w:b/>
          <w:bCs/>
          <w:color w:val="040404"/>
          <w:sz w:val="34"/>
          <w:szCs w:val="34"/>
        </w:rPr>
      </w:pPr>
      <w:r w:rsidRPr="00CF4A28">
        <w:rPr>
          <w:rFonts w:ascii="Arial" w:eastAsiaTheme="minorEastAsia" w:hAnsi="Arial" w:cs="Arial"/>
          <w:b/>
          <w:bCs/>
          <w:color w:val="040404"/>
          <w:sz w:val="34"/>
          <w:szCs w:val="34"/>
        </w:rPr>
        <w:t xml:space="preserve">Commonwealth of Massachusetts     </w:t>
      </w:r>
      <w:r w:rsidRPr="00CF4A28">
        <w:rPr>
          <w:rFonts w:ascii="Arial" w:eastAsiaTheme="minorEastAsia" w:hAnsi="Arial" w:cs="Arial"/>
          <w:b/>
          <w:bCs/>
          <w:color w:val="040404"/>
          <w:sz w:val="34"/>
          <w:szCs w:val="34"/>
        </w:rPr>
        <w:tab/>
      </w:r>
      <w:r w:rsidRPr="00CF4A28">
        <w:rPr>
          <w:rFonts w:ascii="Arial" w:eastAsiaTheme="minorEastAsia" w:hAnsi="Arial" w:cs="Arial"/>
          <w:b/>
          <w:bCs/>
          <w:color w:val="040404"/>
          <w:sz w:val="34"/>
          <w:szCs w:val="34"/>
        </w:rPr>
        <w:tab/>
      </w:r>
      <w:r w:rsidRPr="00CF4A28">
        <w:rPr>
          <w:rFonts w:ascii="Arial" w:eastAsiaTheme="minorEastAsia" w:hAnsi="Arial" w:cs="Arial"/>
          <w:b/>
          <w:bCs/>
          <w:color w:val="040404"/>
          <w:sz w:val="34"/>
          <w:szCs w:val="34"/>
        </w:rPr>
        <w:tab/>
      </w:r>
      <w:r w:rsidRPr="00CF4A28">
        <w:rPr>
          <w:rFonts w:ascii="Arial" w:eastAsiaTheme="minorEastAsia" w:hAnsi="Arial" w:cs="Arial"/>
          <w:b/>
          <w:bCs/>
          <w:color w:val="040404"/>
          <w:sz w:val="34"/>
          <w:szCs w:val="34"/>
        </w:rPr>
        <w:tab/>
      </w:r>
      <w:r w:rsidRPr="00CF4A28">
        <w:rPr>
          <w:rFonts w:ascii="Arial" w:eastAsiaTheme="minorEastAsia" w:hAnsi="Arial" w:cs="Arial"/>
          <w:b/>
          <w:bCs/>
          <w:color w:val="040404"/>
          <w:sz w:val="34"/>
          <w:szCs w:val="34"/>
        </w:rPr>
        <w:tab/>
        <w:t xml:space="preserve">    </w:t>
      </w:r>
    </w:p>
    <w:p w:rsidR="00CF4A28" w:rsidRPr="00CF4A28" w:rsidRDefault="00CF4A28" w:rsidP="00CF4A28">
      <w:pPr>
        <w:widowControl w:val="0"/>
        <w:autoSpaceDE w:val="0"/>
        <w:autoSpaceDN w:val="0"/>
        <w:adjustRightInd w:val="0"/>
        <w:spacing w:line="460" w:lineRule="atLeast"/>
        <w:ind w:left="90" w:right="1592"/>
        <w:rPr>
          <w:rFonts w:ascii="Arial" w:eastAsiaTheme="minorEastAsia" w:hAnsi="Arial" w:cs="Arial"/>
          <w:b/>
          <w:bCs/>
          <w:color w:val="040404"/>
          <w:sz w:val="34"/>
          <w:szCs w:val="34"/>
        </w:rPr>
      </w:pPr>
      <w:r w:rsidRPr="00CF4A28">
        <w:rPr>
          <w:rFonts w:ascii="Arial" w:eastAsiaTheme="minorEastAsia" w:hAnsi="Arial" w:cs="Arial"/>
          <w:b/>
          <w:bCs/>
          <w:color w:val="040404"/>
          <w:sz w:val="34"/>
          <w:szCs w:val="34"/>
        </w:rPr>
        <w:t xml:space="preserve">Executive Office of Health and Human Services    </w:t>
      </w:r>
    </w:p>
    <w:p w:rsidR="00CF4A28" w:rsidRPr="00CF4A28" w:rsidRDefault="00CF4A28" w:rsidP="00CF4A28">
      <w:pPr>
        <w:spacing w:after="200" w:line="276" w:lineRule="auto"/>
        <w:rPr>
          <w:rFonts w:ascii="Arial" w:eastAsiaTheme="minorEastAsia" w:hAnsi="Arial" w:cs="Arial"/>
          <w:sz w:val="22"/>
          <w:szCs w:val="22"/>
        </w:rPr>
      </w:pPr>
    </w:p>
    <w:p w:rsidR="00CF4A28" w:rsidRPr="00CF4A28" w:rsidRDefault="00CF4A28" w:rsidP="00CF4A28">
      <w:pPr>
        <w:widowControl w:val="0"/>
        <w:autoSpaceDE w:val="0"/>
        <w:autoSpaceDN w:val="0"/>
        <w:adjustRightInd w:val="0"/>
        <w:spacing w:line="460" w:lineRule="atLeast"/>
        <w:ind w:left="1185" w:right="1592"/>
        <w:rPr>
          <w:rFonts w:ascii="Arial" w:eastAsiaTheme="minorEastAsia" w:hAnsi="Arial" w:cs="Arial"/>
          <w:color w:val="040404"/>
          <w:sz w:val="34"/>
          <w:szCs w:val="34"/>
        </w:rPr>
      </w:pPr>
    </w:p>
    <w:p w:rsidR="00CF4A28" w:rsidRPr="0073191C" w:rsidRDefault="00CF4A28" w:rsidP="00CF4A28">
      <w:pPr>
        <w:widowControl w:val="0"/>
        <w:autoSpaceDE w:val="0"/>
        <w:autoSpaceDN w:val="0"/>
        <w:adjustRightInd w:val="0"/>
        <w:spacing w:line="460" w:lineRule="atLeast"/>
        <w:ind w:left="1185" w:right="1592"/>
        <w:rPr>
          <w:rFonts w:ascii="Arial" w:eastAsiaTheme="minorEastAsia" w:hAnsi="Arial" w:cs="Arial"/>
          <w:color w:val="040404"/>
          <w:sz w:val="34"/>
          <w:szCs w:val="34"/>
        </w:rPr>
      </w:pPr>
      <w:r w:rsidRPr="00CF4A28">
        <w:rPr>
          <w:rFonts w:ascii="Arial" w:eastAsiaTheme="minorEastAsia" w:hAnsi="Arial" w:cs="Arial"/>
          <w:color w:val="040404"/>
          <w:sz w:val="34"/>
          <w:szCs w:val="34"/>
        </w:rPr>
        <w:t xml:space="preserve"> </w:t>
      </w:r>
    </w:p>
    <w:p w:rsidR="00CF4A28" w:rsidRPr="0073191C" w:rsidRDefault="00CF4A28" w:rsidP="00CF4A28">
      <w:pPr>
        <w:widowControl w:val="0"/>
        <w:autoSpaceDE w:val="0"/>
        <w:autoSpaceDN w:val="0"/>
        <w:adjustRightInd w:val="0"/>
        <w:spacing w:line="460" w:lineRule="atLeast"/>
        <w:ind w:left="1185" w:right="1592"/>
        <w:rPr>
          <w:rFonts w:ascii="Arial" w:eastAsiaTheme="minorEastAsia" w:hAnsi="Arial" w:cs="Arial"/>
          <w:color w:val="040404"/>
          <w:sz w:val="34"/>
          <w:szCs w:val="34"/>
        </w:rPr>
      </w:pPr>
    </w:p>
    <w:p w:rsidR="00CF4A28" w:rsidRPr="00CF4A28" w:rsidRDefault="00CF4A28" w:rsidP="00CF4A28">
      <w:pPr>
        <w:widowControl w:val="0"/>
        <w:autoSpaceDE w:val="0"/>
        <w:autoSpaceDN w:val="0"/>
        <w:adjustRightInd w:val="0"/>
        <w:spacing w:line="460" w:lineRule="atLeast"/>
        <w:ind w:left="1185" w:right="1592"/>
        <w:rPr>
          <w:rFonts w:ascii="Arial" w:eastAsiaTheme="minorEastAsia" w:hAnsi="Arial" w:cs="Arial"/>
          <w:b/>
          <w:bCs/>
          <w:color w:val="040404"/>
          <w:sz w:val="34"/>
          <w:szCs w:val="34"/>
        </w:rPr>
      </w:pPr>
    </w:p>
    <w:p w:rsidR="00CF4A28" w:rsidRPr="00CF4A28" w:rsidRDefault="00CF4A28" w:rsidP="00CF4A28">
      <w:pPr>
        <w:widowControl w:val="0"/>
        <w:autoSpaceDE w:val="0"/>
        <w:autoSpaceDN w:val="0"/>
        <w:adjustRightInd w:val="0"/>
        <w:spacing w:line="460" w:lineRule="atLeast"/>
        <w:ind w:left="5760" w:right="1592"/>
        <w:rPr>
          <w:rFonts w:ascii="Arial" w:eastAsiaTheme="minorEastAsia" w:hAnsi="Arial" w:cs="Arial"/>
          <w:color w:val="040404"/>
          <w:sz w:val="28"/>
          <w:szCs w:val="28"/>
        </w:rPr>
      </w:pPr>
      <w:r w:rsidRPr="00CF4A28">
        <w:rPr>
          <w:rFonts w:ascii="Arial" w:eastAsiaTheme="minorEastAsia" w:hAnsi="Arial" w:cs="Arial"/>
          <w:b/>
          <w:bCs/>
          <w:color w:val="040404"/>
          <w:sz w:val="28"/>
          <w:szCs w:val="28"/>
        </w:rPr>
        <w:t>Chapter 257 of the Acts of 2008</w:t>
      </w:r>
    </w:p>
    <w:p w:rsidR="00CF4A28" w:rsidRPr="00CF4A28" w:rsidRDefault="00CF4A28" w:rsidP="00CF4A28">
      <w:pPr>
        <w:widowControl w:val="0"/>
        <w:autoSpaceDE w:val="0"/>
        <w:autoSpaceDN w:val="0"/>
        <w:adjustRightInd w:val="0"/>
        <w:spacing w:line="460" w:lineRule="atLeast"/>
        <w:ind w:left="5760" w:right="1592"/>
        <w:rPr>
          <w:rFonts w:ascii="Arial" w:eastAsiaTheme="minorEastAsia" w:hAnsi="Arial" w:cs="Arial"/>
          <w:color w:val="040404"/>
          <w:sz w:val="28"/>
          <w:szCs w:val="28"/>
        </w:rPr>
      </w:pPr>
      <w:r w:rsidRPr="00CF4A28">
        <w:rPr>
          <w:rFonts w:ascii="Arial" w:eastAsiaTheme="minorEastAsia" w:hAnsi="Arial" w:cs="Arial"/>
          <w:b/>
          <w:bCs/>
          <w:color w:val="040404"/>
          <w:sz w:val="28"/>
          <w:szCs w:val="28"/>
        </w:rPr>
        <w:t xml:space="preserve">Stakeholder and Provider Engagement Session: </w:t>
      </w:r>
    </w:p>
    <w:p w:rsidR="00CF4A28" w:rsidRPr="00CF4A28" w:rsidRDefault="00CF4A28" w:rsidP="00CF4A28">
      <w:pPr>
        <w:widowControl w:val="0"/>
        <w:autoSpaceDE w:val="0"/>
        <w:autoSpaceDN w:val="0"/>
        <w:adjustRightInd w:val="0"/>
        <w:spacing w:line="460" w:lineRule="atLeast"/>
        <w:ind w:left="5760" w:right="1592"/>
        <w:rPr>
          <w:rFonts w:ascii="Arial" w:eastAsiaTheme="minorEastAsia" w:hAnsi="Arial" w:cs="Arial"/>
          <w:color w:val="040404"/>
          <w:sz w:val="28"/>
          <w:szCs w:val="28"/>
        </w:rPr>
      </w:pPr>
      <w:r w:rsidRPr="00CF4A28">
        <w:rPr>
          <w:rFonts w:ascii="Arial" w:eastAsiaTheme="minorEastAsia" w:hAnsi="Arial" w:cs="Arial"/>
          <w:b/>
          <w:bCs/>
          <w:color w:val="040404"/>
          <w:sz w:val="28"/>
          <w:szCs w:val="28"/>
        </w:rPr>
        <w:t xml:space="preserve">Community Based Flexible Supports </w:t>
      </w:r>
    </w:p>
    <w:p w:rsidR="00CF4A28" w:rsidRPr="00CF4A28" w:rsidRDefault="00CF4A28" w:rsidP="00CF4A28">
      <w:pPr>
        <w:widowControl w:val="0"/>
        <w:autoSpaceDE w:val="0"/>
        <w:autoSpaceDN w:val="0"/>
        <w:adjustRightInd w:val="0"/>
        <w:spacing w:line="460" w:lineRule="atLeast"/>
        <w:ind w:left="5760" w:right="1592"/>
        <w:rPr>
          <w:rFonts w:ascii="Arial" w:eastAsiaTheme="minorEastAsia" w:hAnsi="Arial" w:cs="Arial"/>
          <w:color w:val="040404"/>
          <w:sz w:val="28"/>
          <w:szCs w:val="28"/>
        </w:rPr>
      </w:pPr>
    </w:p>
    <w:p w:rsidR="00CF4A28" w:rsidRPr="00CF4A28" w:rsidRDefault="00CF4A28" w:rsidP="00CF4A28">
      <w:pPr>
        <w:widowControl w:val="0"/>
        <w:autoSpaceDE w:val="0"/>
        <w:autoSpaceDN w:val="0"/>
        <w:adjustRightInd w:val="0"/>
        <w:spacing w:line="460" w:lineRule="atLeast"/>
        <w:ind w:left="5760" w:right="1592"/>
        <w:rPr>
          <w:rFonts w:ascii="Arial" w:eastAsiaTheme="minorEastAsia" w:hAnsi="Arial" w:cs="Arial"/>
          <w:color w:val="040404"/>
          <w:sz w:val="28"/>
          <w:szCs w:val="28"/>
        </w:rPr>
      </w:pPr>
      <w:r w:rsidRPr="00CF4A28">
        <w:rPr>
          <w:rFonts w:ascii="Arial" w:eastAsiaTheme="minorEastAsia" w:hAnsi="Arial" w:cs="Arial"/>
          <w:b/>
          <w:bCs/>
          <w:color w:val="040404"/>
          <w:sz w:val="28"/>
          <w:szCs w:val="28"/>
        </w:rPr>
        <w:t xml:space="preserve">November 18, 2013  </w:t>
      </w:r>
    </w:p>
    <w:p w:rsidR="00CF4A28" w:rsidRPr="00CF4A28" w:rsidRDefault="00CF4A28" w:rsidP="00CF4A28">
      <w:pPr>
        <w:widowControl w:val="0"/>
        <w:autoSpaceDE w:val="0"/>
        <w:autoSpaceDN w:val="0"/>
        <w:adjustRightInd w:val="0"/>
        <w:spacing w:line="460" w:lineRule="atLeast"/>
        <w:ind w:left="5760" w:right="1592"/>
        <w:rPr>
          <w:rFonts w:ascii="Arial" w:eastAsiaTheme="minorEastAsia" w:hAnsi="Arial" w:cs="Arial"/>
          <w:color w:val="040404"/>
          <w:sz w:val="28"/>
          <w:szCs w:val="28"/>
        </w:rPr>
      </w:pPr>
      <w:r w:rsidRPr="00CF4A28">
        <w:rPr>
          <w:rFonts w:ascii="Arial" w:eastAsiaTheme="minorEastAsia" w:hAnsi="Arial" w:cs="Arial"/>
          <w:b/>
          <w:bCs/>
          <w:color w:val="040404"/>
          <w:sz w:val="28"/>
          <w:szCs w:val="28"/>
        </w:rPr>
        <w:t xml:space="preserve"> </w:t>
      </w:r>
    </w:p>
    <w:p w:rsidR="00CF4A28" w:rsidRPr="00CF4A28" w:rsidRDefault="00CF4A28" w:rsidP="00CF4A28">
      <w:pPr>
        <w:widowControl w:val="0"/>
        <w:autoSpaceDE w:val="0"/>
        <w:autoSpaceDN w:val="0"/>
        <w:adjustRightInd w:val="0"/>
        <w:spacing w:line="460" w:lineRule="atLeast"/>
        <w:ind w:left="5760" w:right="1592"/>
        <w:rPr>
          <w:rFonts w:ascii="Arial" w:eastAsiaTheme="minorEastAsia" w:hAnsi="Arial" w:cs="Arial"/>
          <w:color w:val="040404"/>
          <w:sz w:val="28"/>
          <w:szCs w:val="28"/>
        </w:rPr>
      </w:pPr>
      <w:hyperlink r:id="rId9" w:history="1">
        <w:r w:rsidRPr="0073191C">
          <w:rPr>
            <w:rFonts w:ascii="Arial" w:eastAsiaTheme="minorEastAsia" w:hAnsi="Arial" w:cs="Arial"/>
            <w:color w:val="0000FF" w:themeColor="hyperlink"/>
            <w:sz w:val="28"/>
            <w:szCs w:val="28"/>
            <w:u w:val="single"/>
          </w:rPr>
          <w:t>www.mass.gov/hhs/chapter257</w:t>
        </w:r>
      </w:hyperlink>
      <w:r w:rsidRPr="00CF4A28">
        <w:rPr>
          <w:rFonts w:ascii="Arial" w:eastAsiaTheme="minorEastAsia" w:hAnsi="Arial" w:cs="Arial"/>
          <w:color w:val="040404"/>
          <w:sz w:val="28"/>
          <w:szCs w:val="28"/>
        </w:rPr>
        <w:t xml:space="preserve">  </w:t>
      </w:r>
    </w:p>
    <w:p w:rsidR="00CF4A28" w:rsidRPr="00CF4A28" w:rsidRDefault="00CF4A28" w:rsidP="00CF4A28">
      <w:pPr>
        <w:widowControl w:val="0"/>
        <w:autoSpaceDE w:val="0"/>
        <w:autoSpaceDN w:val="0"/>
        <w:adjustRightInd w:val="0"/>
        <w:spacing w:line="460" w:lineRule="atLeast"/>
        <w:ind w:left="5760" w:right="1592"/>
        <w:rPr>
          <w:rFonts w:ascii="Arial" w:eastAsiaTheme="minorEastAsia" w:hAnsi="Arial" w:cs="Arial"/>
          <w:color w:val="040404"/>
          <w:sz w:val="28"/>
          <w:szCs w:val="28"/>
        </w:rPr>
      </w:pPr>
      <w:hyperlink r:id="rId10" w:history="1">
        <w:r w:rsidRPr="0073191C">
          <w:rPr>
            <w:rFonts w:ascii="Arial" w:eastAsiaTheme="minorEastAsia" w:hAnsi="Arial" w:cs="Arial"/>
            <w:color w:val="0000FF" w:themeColor="hyperlink"/>
            <w:sz w:val="28"/>
            <w:szCs w:val="28"/>
            <w:u w:val="single"/>
          </w:rPr>
          <w:t>eohhspospolicyoffice@state.ma.us</w:t>
        </w:r>
      </w:hyperlink>
      <w:r w:rsidRPr="00CF4A28">
        <w:rPr>
          <w:rFonts w:ascii="Arial" w:eastAsiaTheme="minorEastAsia" w:hAnsi="Arial" w:cs="Arial"/>
          <w:color w:val="040404"/>
          <w:sz w:val="28"/>
          <w:szCs w:val="28"/>
        </w:rPr>
        <w:t xml:space="preserve">  </w:t>
      </w:r>
    </w:p>
    <w:p w:rsidR="00CF4A28" w:rsidRPr="00CF4A28" w:rsidRDefault="00CF4A28" w:rsidP="00CF4A28">
      <w:pPr>
        <w:widowControl w:val="0"/>
        <w:autoSpaceDE w:val="0"/>
        <w:autoSpaceDN w:val="0"/>
        <w:adjustRightInd w:val="0"/>
        <w:spacing w:line="460" w:lineRule="atLeast"/>
        <w:ind w:left="1185" w:right="1592"/>
        <w:rPr>
          <w:rFonts w:ascii="Arial" w:eastAsiaTheme="minorEastAsia" w:hAnsi="Arial" w:cs="Arial"/>
          <w:color w:val="040404"/>
          <w:sz w:val="34"/>
          <w:szCs w:val="34"/>
        </w:rPr>
      </w:pPr>
    </w:p>
    <w:p w:rsidR="00CF4A28" w:rsidRPr="0073191C" w:rsidRDefault="00CF4A28" w:rsidP="00CF4A28">
      <w:pPr>
        <w:rPr>
          <w:rFonts w:ascii="Arial" w:eastAsia="MS PGothic" w:hAnsi="Arial" w:cs="Arial"/>
          <w:b/>
          <w:bCs/>
          <w:color w:val="4F81BD" w:themeColor="accent1"/>
          <w:sz w:val="48"/>
          <w:szCs w:val="48"/>
        </w:rPr>
      </w:pPr>
      <w:r w:rsidRPr="0073191C">
        <w:rPr>
          <w:rFonts w:ascii="Arial" w:eastAsiaTheme="minorEastAsia" w:hAnsi="Arial" w:cs="Arial"/>
          <w:color w:val="040404"/>
          <w:sz w:val="34"/>
          <w:szCs w:val="34"/>
        </w:rPr>
        <w:br w:type="page"/>
      </w:r>
      <w:r w:rsidR="00031D55" w:rsidRPr="0073191C">
        <w:rPr>
          <w:rFonts w:ascii="Arial" w:eastAsia="MS PGothic" w:hAnsi="Arial" w:cs="Arial"/>
          <w:b/>
          <w:bCs/>
          <w:color w:val="4F81BD" w:themeColor="accent1"/>
          <w:sz w:val="48"/>
          <w:szCs w:val="48"/>
        </w:rPr>
        <w:lastRenderedPageBreak/>
        <w:t>Agenda</w:t>
      </w:r>
    </w:p>
    <w:p w:rsidR="00031D55" w:rsidRPr="0073191C" w:rsidRDefault="00031D55" w:rsidP="00CF4A28">
      <w:pPr>
        <w:rPr>
          <w:rFonts w:ascii="Arial" w:eastAsiaTheme="minorEastAsia" w:hAnsi="Arial" w:cs="Arial"/>
          <w:color w:val="040404"/>
          <w:sz w:val="34"/>
          <w:szCs w:val="34"/>
        </w:rPr>
      </w:pPr>
    </w:p>
    <w:p w:rsidR="00CF4A28" w:rsidRPr="0073191C" w:rsidRDefault="00CF4A28" w:rsidP="00CF4A28">
      <w:pPr>
        <w:pStyle w:val="ListParagraph"/>
        <w:numPr>
          <w:ilvl w:val="0"/>
          <w:numId w:val="2"/>
        </w:numPr>
        <w:spacing w:line="264" w:lineRule="auto"/>
        <w:textAlignment w:val="baseline"/>
        <w:rPr>
          <w:rFonts w:ascii="Arial" w:hAnsi="Arial" w:cs="Arial"/>
          <w:sz w:val="36"/>
        </w:rPr>
      </w:pPr>
      <w:r w:rsidRPr="0073191C">
        <w:rPr>
          <w:rFonts w:ascii="Arial" w:eastAsia="MS PGothic" w:hAnsi="Arial" w:cs="Arial"/>
          <w:color w:val="000000" w:themeColor="text1"/>
          <w:kern w:val="24"/>
          <w:sz w:val="36"/>
          <w:szCs w:val="36"/>
        </w:rPr>
        <w:t>Chapter 257 of the Acts of 2008 – Timeline and Key Milestones</w:t>
      </w:r>
    </w:p>
    <w:p w:rsidR="00CF4A28" w:rsidRPr="0073191C" w:rsidRDefault="00CF4A28" w:rsidP="00CF4A28">
      <w:pPr>
        <w:pStyle w:val="ListParagraph"/>
        <w:spacing w:line="264" w:lineRule="auto"/>
        <w:textAlignment w:val="baseline"/>
        <w:rPr>
          <w:rFonts w:ascii="Arial" w:hAnsi="Arial" w:cs="Arial"/>
          <w:sz w:val="36"/>
        </w:rPr>
      </w:pPr>
    </w:p>
    <w:p w:rsidR="00CF4A28" w:rsidRPr="0073191C" w:rsidRDefault="00CF4A28" w:rsidP="00CF4A28">
      <w:pPr>
        <w:pStyle w:val="ListParagraph"/>
        <w:numPr>
          <w:ilvl w:val="0"/>
          <w:numId w:val="2"/>
        </w:numPr>
        <w:kinsoku w:val="0"/>
        <w:overflowPunct w:val="0"/>
        <w:spacing w:line="264" w:lineRule="auto"/>
        <w:textAlignment w:val="baseline"/>
        <w:rPr>
          <w:rFonts w:ascii="Arial" w:hAnsi="Arial" w:cs="Arial"/>
          <w:color w:val="000000"/>
          <w:sz w:val="40"/>
        </w:rPr>
      </w:pPr>
      <w:r w:rsidRPr="0073191C">
        <w:rPr>
          <w:rFonts w:ascii="Arial" w:eastAsia="MS PGothic" w:hAnsi="Arial" w:cs="Arial"/>
          <w:color w:val="000000" w:themeColor="text1"/>
          <w:kern w:val="24"/>
          <w:sz w:val="40"/>
          <w:szCs w:val="40"/>
        </w:rPr>
        <w:t>Stakeholder Discussion</w:t>
      </w:r>
    </w:p>
    <w:p w:rsidR="00CF4A28" w:rsidRPr="0073191C" w:rsidRDefault="00CF4A28" w:rsidP="00CF4A28">
      <w:pPr>
        <w:pStyle w:val="ListParagraph"/>
        <w:rPr>
          <w:rFonts w:ascii="Arial" w:hAnsi="Arial" w:cs="Arial"/>
          <w:color w:val="000000"/>
          <w:sz w:val="40"/>
        </w:rPr>
      </w:pPr>
    </w:p>
    <w:p w:rsidR="00CF4A28" w:rsidRPr="0073191C" w:rsidRDefault="00CF4A28" w:rsidP="00CF4A28">
      <w:pPr>
        <w:pStyle w:val="ListParagraph"/>
        <w:numPr>
          <w:ilvl w:val="1"/>
          <w:numId w:val="2"/>
        </w:numPr>
        <w:kinsoku w:val="0"/>
        <w:overflowPunct w:val="0"/>
        <w:spacing w:line="264" w:lineRule="auto"/>
        <w:textAlignment w:val="baseline"/>
        <w:rPr>
          <w:rFonts w:ascii="Arial" w:hAnsi="Arial" w:cs="Arial"/>
          <w:color w:val="000000"/>
          <w:sz w:val="36"/>
        </w:rPr>
      </w:pPr>
      <w:r w:rsidRPr="0073191C">
        <w:rPr>
          <w:rFonts w:ascii="Arial" w:eastAsia="MS PGothic" w:hAnsi="Arial" w:cs="Arial"/>
          <w:color w:val="C0504D" w:themeColor="accent2"/>
          <w:kern w:val="24"/>
          <w:sz w:val="36"/>
          <w:szCs w:val="36"/>
        </w:rPr>
        <w:t>Review Steps to Date</w:t>
      </w:r>
    </w:p>
    <w:p w:rsidR="00CF4A28" w:rsidRPr="0073191C" w:rsidRDefault="00CF4A28" w:rsidP="00CF4A28">
      <w:pPr>
        <w:pStyle w:val="ListParagraph"/>
        <w:numPr>
          <w:ilvl w:val="1"/>
          <w:numId w:val="2"/>
        </w:numPr>
        <w:kinsoku w:val="0"/>
        <w:overflowPunct w:val="0"/>
        <w:spacing w:line="264" w:lineRule="auto"/>
        <w:textAlignment w:val="baseline"/>
        <w:rPr>
          <w:rFonts w:ascii="Arial" w:hAnsi="Arial" w:cs="Arial"/>
          <w:color w:val="000000"/>
          <w:sz w:val="36"/>
        </w:rPr>
      </w:pPr>
      <w:r w:rsidRPr="0073191C">
        <w:rPr>
          <w:rFonts w:ascii="Arial" w:eastAsia="MS PGothic" w:hAnsi="Arial" w:cs="Arial"/>
          <w:color w:val="C0504D" w:themeColor="accent2"/>
          <w:kern w:val="24"/>
          <w:sz w:val="36"/>
          <w:szCs w:val="36"/>
        </w:rPr>
        <w:t>Proposed CBFS Rate Framework</w:t>
      </w:r>
    </w:p>
    <w:p w:rsidR="00CF4A28" w:rsidRPr="0073191C" w:rsidRDefault="00CF4A28" w:rsidP="00CF4A28">
      <w:pPr>
        <w:pStyle w:val="ListParagraph"/>
        <w:numPr>
          <w:ilvl w:val="1"/>
          <w:numId w:val="2"/>
        </w:numPr>
        <w:kinsoku w:val="0"/>
        <w:overflowPunct w:val="0"/>
        <w:spacing w:line="264" w:lineRule="auto"/>
        <w:textAlignment w:val="baseline"/>
        <w:rPr>
          <w:rFonts w:ascii="Arial" w:hAnsi="Arial" w:cs="Arial"/>
          <w:color w:val="000000"/>
          <w:sz w:val="36"/>
        </w:rPr>
      </w:pPr>
      <w:r w:rsidRPr="0073191C">
        <w:rPr>
          <w:rFonts w:ascii="Arial" w:eastAsia="MS PGothic" w:hAnsi="Arial" w:cs="Arial"/>
          <w:color w:val="C0504D" w:themeColor="accent2"/>
          <w:kern w:val="24"/>
          <w:sz w:val="36"/>
          <w:szCs w:val="36"/>
        </w:rPr>
        <w:t>Operational Considerations</w:t>
      </w:r>
    </w:p>
    <w:p w:rsidR="00CF4A28" w:rsidRPr="0073191C" w:rsidRDefault="00CF4A28" w:rsidP="00CF4A28">
      <w:pPr>
        <w:pStyle w:val="ListParagraph"/>
        <w:numPr>
          <w:ilvl w:val="1"/>
          <w:numId w:val="2"/>
        </w:numPr>
        <w:kinsoku w:val="0"/>
        <w:overflowPunct w:val="0"/>
        <w:spacing w:line="264" w:lineRule="auto"/>
        <w:textAlignment w:val="baseline"/>
        <w:rPr>
          <w:rFonts w:ascii="Arial" w:hAnsi="Arial" w:cs="Arial"/>
          <w:color w:val="000000"/>
          <w:sz w:val="36"/>
        </w:rPr>
      </w:pPr>
      <w:r w:rsidRPr="0073191C">
        <w:rPr>
          <w:rFonts w:ascii="Arial" w:eastAsia="MS PGothic" w:hAnsi="Arial" w:cs="Arial"/>
          <w:color w:val="C0504D" w:themeColor="accent2"/>
          <w:kern w:val="24"/>
          <w:sz w:val="36"/>
          <w:szCs w:val="36"/>
        </w:rPr>
        <w:t>Open Questions</w:t>
      </w:r>
    </w:p>
    <w:p w:rsidR="00CF4A28" w:rsidRPr="0073191C" w:rsidRDefault="00CF4A28" w:rsidP="00CF4A28">
      <w:pPr>
        <w:pStyle w:val="ListParagraph"/>
        <w:kinsoku w:val="0"/>
        <w:overflowPunct w:val="0"/>
        <w:spacing w:line="264" w:lineRule="auto"/>
        <w:ind w:left="1440"/>
        <w:textAlignment w:val="baseline"/>
        <w:rPr>
          <w:rFonts w:ascii="Arial" w:hAnsi="Arial" w:cs="Arial"/>
          <w:color w:val="000000"/>
          <w:sz w:val="36"/>
        </w:rPr>
      </w:pPr>
    </w:p>
    <w:p w:rsidR="00CF4A28" w:rsidRPr="0073191C" w:rsidRDefault="00CF4A28" w:rsidP="00CF4A28">
      <w:pPr>
        <w:pStyle w:val="ListParagraph"/>
        <w:numPr>
          <w:ilvl w:val="0"/>
          <w:numId w:val="2"/>
        </w:numPr>
        <w:kinsoku w:val="0"/>
        <w:overflowPunct w:val="0"/>
        <w:spacing w:line="264" w:lineRule="auto"/>
        <w:textAlignment w:val="baseline"/>
        <w:rPr>
          <w:rFonts w:ascii="Arial" w:hAnsi="Arial" w:cs="Arial"/>
          <w:color w:val="000000"/>
          <w:sz w:val="36"/>
        </w:rPr>
      </w:pPr>
      <w:r w:rsidRPr="0073191C">
        <w:rPr>
          <w:rFonts w:ascii="Arial" w:eastAsia="MS PGothic" w:hAnsi="Arial" w:cs="Arial"/>
          <w:color w:val="000000" w:themeColor="text1"/>
          <w:kern w:val="24"/>
          <w:sz w:val="36"/>
          <w:szCs w:val="36"/>
        </w:rPr>
        <w:t>Next Meeting – December 13, 2013</w:t>
      </w:r>
    </w:p>
    <w:p w:rsidR="00CF4A28" w:rsidRPr="0073191C" w:rsidRDefault="00CF4A28" w:rsidP="00CF4A28">
      <w:pPr>
        <w:rPr>
          <w:rFonts w:ascii="Arial" w:hAnsi="Arial" w:cs="Arial"/>
        </w:rPr>
      </w:pPr>
    </w:p>
    <w:p w:rsidR="00CF4A28" w:rsidRPr="0073191C" w:rsidRDefault="00CF4A28">
      <w:pPr>
        <w:rPr>
          <w:rFonts w:ascii="Arial" w:hAnsi="Arial" w:cs="Arial"/>
        </w:rPr>
      </w:pPr>
      <w:r w:rsidRPr="0073191C">
        <w:rPr>
          <w:rFonts w:ascii="Arial" w:hAnsi="Arial" w:cs="Arial"/>
        </w:rPr>
        <w:br w:type="page"/>
      </w:r>
    </w:p>
    <w:p w:rsidR="00CF4A28" w:rsidRPr="0073191C" w:rsidRDefault="00CF4A28" w:rsidP="00CF4A28">
      <w:pPr>
        <w:rPr>
          <w:rFonts w:ascii="Arial" w:hAnsi="Arial" w:cs="Arial"/>
        </w:rPr>
      </w:pPr>
    </w:p>
    <w:p w:rsidR="00CF4A28" w:rsidRPr="0073191C" w:rsidRDefault="00CF4A28" w:rsidP="00CF4A28">
      <w:pPr>
        <w:rPr>
          <w:rFonts w:ascii="Arial" w:hAnsi="Arial" w:cs="Arial"/>
        </w:rPr>
      </w:pPr>
    </w:p>
    <w:p w:rsidR="00CF4A28" w:rsidRPr="0073191C" w:rsidRDefault="00CF4A28" w:rsidP="00CF4A28">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t>Chapter 257 of the Acts of 2008 Regulates Pricing for the POS System</w:t>
      </w:r>
    </w:p>
    <w:p w:rsidR="00CF4A28" w:rsidRPr="0073191C" w:rsidRDefault="00CF4A28" w:rsidP="00CF4A28">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t>Pricing for the POS System</w:t>
      </w:r>
    </w:p>
    <w:p w:rsidR="00CF4A28" w:rsidRPr="0073191C" w:rsidRDefault="00CF4A28" w:rsidP="00CF4A28">
      <w:pPr>
        <w:rPr>
          <w:rFonts w:ascii="Arial" w:eastAsia="MS PGothic" w:hAnsi="Arial" w:cs="Arial"/>
          <w:b/>
          <w:bCs/>
          <w:color w:val="4F81BD" w:themeColor="accent1"/>
          <w:sz w:val="40"/>
          <w:szCs w:val="40"/>
        </w:rPr>
      </w:pPr>
    </w:p>
    <w:p w:rsidR="00CF4A28" w:rsidRPr="0073191C" w:rsidRDefault="00CF4A28" w:rsidP="00CF4A28">
      <w:pPr>
        <w:pStyle w:val="ListParagraph"/>
        <w:numPr>
          <w:ilvl w:val="0"/>
          <w:numId w:val="3"/>
        </w:numPr>
        <w:kinsoku w:val="0"/>
        <w:overflowPunct w:val="0"/>
        <w:textAlignment w:val="baseline"/>
        <w:rPr>
          <w:rFonts w:ascii="Arial" w:hAnsi="Arial" w:cs="Arial"/>
          <w:sz w:val="36"/>
        </w:rPr>
      </w:pPr>
      <w:r w:rsidRPr="0073191C">
        <w:rPr>
          <w:rFonts w:ascii="Arial" w:eastAsia="MS PGothic" w:hAnsi="Arial" w:cs="Arial"/>
          <w:color w:val="000000" w:themeColor="text1"/>
          <w:kern w:val="24"/>
          <w:sz w:val="36"/>
          <w:szCs w:val="36"/>
        </w:rPr>
        <w:t>Chapter 257 places authority for determination of Purchase of Service reimbursement rates with the Secretary of Health and Human Services under MGL 118E. The Center for Health Information and Analysis (CHIA) provides staffing and support for the development of Chapter 257 pricing.</w:t>
      </w:r>
    </w:p>
    <w:p w:rsidR="00CF4A28" w:rsidRPr="0073191C" w:rsidRDefault="00CF4A28" w:rsidP="00CF4A28">
      <w:pPr>
        <w:pStyle w:val="ListParagraph"/>
        <w:kinsoku w:val="0"/>
        <w:overflowPunct w:val="0"/>
        <w:textAlignment w:val="baseline"/>
        <w:rPr>
          <w:rFonts w:ascii="Arial" w:hAnsi="Arial" w:cs="Arial"/>
          <w:sz w:val="36"/>
        </w:rPr>
      </w:pPr>
    </w:p>
    <w:p w:rsidR="00CF4A28" w:rsidRPr="0073191C" w:rsidRDefault="00CF4A28" w:rsidP="00CF4A28">
      <w:pPr>
        <w:pStyle w:val="ListParagraph"/>
        <w:numPr>
          <w:ilvl w:val="0"/>
          <w:numId w:val="3"/>
        </w:numPr>
        <w:kinsoku w:val="0"/>
        <w:overflowPunct w:val="0"/>
        <w:textAlignment w:val="baseline"/>
        <w:rPr>
          <w:rFonts w:ascii="Arial" w:hAnsi="Arial" w:cs="Arial"/>
          <w:sz w:val="36"/>
        </w:rPr>
      </w:pPr>
      <w:r w:rsidRPr="0073191C">
        <w:rPr>
          <w:rFonts w:ascii="Arial" w:eastAsia="MS PGothic" w:hAnsi="Arial" w:cs="Arial"/>
          <w:color w:val="000000" w:themeColor="text1"/>
          <w:kern w:val="24"/>
          <w:sz w:val="36"/>
          <w:szCs w:val="36"/>
        </w:rPr>
        <w:t>Chapter 257 requires that the following criteria be considered when setting and reviewing human service reimbursement rates:</w:t>
      </w:r>
    </w:p>
    <w:p w:rsidR="00CF4A28" w:rsidRPr="0073191C" w:rsidRDefault="00CF4A28" w:rsidP="00CF4A28">
      <w:pPr>
        <w:pStyle w:val="ListParagraph"/>
        <w:rPr>
          <w:rFonts w:ascii="Arial" w:hAnsi="Arial" w:cs="Arial"/>
          <w:sz w:val="36"/>
        </w:rPr>
      </w:pPr>
    </w:p>
    <w:p w:rsidR="00CF4A28" w:rsidRPr="0073191C" w:rsidRDefault="00CF4A28" w:rsidP="00CF4A28">
      <w:pPr>
        <w:pStyle w:val="ListParagraph"/>
        <w:kinsoku w:val="0"/>
        <w:overflowPunct w:val="0"/>
        <w:textAlignment w:val="baseline"/>
        <w:rPr>
          <w:rFonts w:ascii="Arial" w:hAnsi="Arial" w:cs="Arial"/>
          <w:sz w:val="36"/>
        </w:rPr>
      </w:pPr>
    </w:p>
    <w:p w:rsidR="00CF4A28" w:rsidRPr="0073191C" w:rsidRDefault="00CF4A28" w:rsidP="00CF4A28">
      <w:pPr>
        <w:pStyle w:val="ListParagraph"/>
        <w:numPr>
          <w:ilvl w:val="1"/>
          <w:numId w:val="3"/>
        </w:numPr>
        <w:kinsoku w:val="0"/>
        <w:overflowPunct w:val="0"/>
        <w:textAlignment w:val="baseline"/>
        <w:rPr>
          <w:rFonts w:ascii="Arial" w:hAnsi="Arial" w:cs="Arial"/>
          <w:sz w:val="36"/>
        </w:rPr>
      </w:pPr>
      <w:r w:rsidRPr="0073191C">
        <w:rPr>
          <w:rFonts w:ascii="Arial" w:eastAsia="MS PGothic" w:hAnsi="Arial" w:cs="Arial"/>
          <w:color w:val="000000" w:themeColor="text1"/>
          <w:kern w:val="24"/>
          <w:sz w:val="36"/>
          <w:szCs w:val="36"/>
        </w:rPr>
        <w:t>Reasonable costs incurred by efficiently and economically operated providers</w:t>
      </w:r>
    </w:p>
    <w:p w:rsidR="00CF4A28" w:rsidRPr="0073191C" w:rsidRDefault="00CF4A28" w:rsidP="00CF4A28">
      <w:pPr>
        <w:pStyle w:val="ListParagraph"/>
        <w:kinsoku w:val="0"/>
        <w:overflowPunct w:val="0"/>
        <w:ind w:left="1440"/>
        <w:textAlignment w:val="baseline"/>
        <w:rPr>
          <w:rFonts w:ascii="Arial" w:hAnsi="Arial" w:cs="Arial"/>
          <w:sz w:val="36"/>
        </w:rPr>
      </w:pPr>
    </w:p>
    <w:p w:rsidR="00CF4A28" w:rsidRPr="0073191C" w:rsidRDefault="00CF4A28" w:rsidP="00CF4A28">
      <w:pPr>
        <w:pStyle w:val="ListParagraph"/>
        <w:numPr>
          <w:ilvl w:val="1"/>
          <w:numId w:val="3"/>
        </w:numPr>
        <w:kinsoku w:val="0"/>
        <w:overflowPunct w:val="0"/>
        <w:textAlignment w:val="baseline"/>
        <w:rPr>
          <w:rFonts w:ascii="Arial" w:hAnsi="Arial" w:cs="Arial"/>
          <w:sz w:val="36"/>
        </w:rPr>
      </w:pPr>
      <w:r w:rsidRPr="0073191C">
        <w:rPr>
          <w:rFonts w:ascii="Arial" w:eastAsia="MS PGothic" w:hAnsi="Arial" w:cs="Arial"/>
          <w:color w:val="000000" w:themeColor="text1"/>
          <w:kern w:val="24"/>
          <w:sz w:val="36"/>
          <w:szCs w:val="36"/>
        </w:rPr>
        <w:t>Reasonable costs to providers of any existing or new governmental mandate</w:t>
      </w:r>
    </w:p>
    <w:p w:rsidR="00CF4A28" w:rsidRPr="0073191C" w:rsidRDefault="00CF4A28" w:rsidP="00CF4A28">
      <w:pPr>
        <w:pStyle w:val="ListParagraph"/>
        <w:rPr>
          <w:rFonts w:ascii="Arial" w:hAnsi="Arial" w:cs="Arial"/>
          <w:sz w:val="36"/>
        </w:rPr>
      </w:pPr>
    </w:p>
    <w:p w:rsidR="00CF4A28" w:rsidRPr="0073191C" w:rsidRDefault="00CF4A28" w:rsidP="00CF4A28">
      <w:pPr>
        <w:pStyle w:val="ListParagraph"/>
        <w:kinsoku w:val="0"/>
        <w:overflowPunct w:val="0"/>
        <w:ind w:left="1440"/>
        <w:textAlignment w:val="baseline"/>
        <w:rPr>
          <w:rFonts w:ascii="Arial" w:hAnsi="Arial" w:cs="Arial"/>
          <w:sz w:val="36"/>
        </w:rPr>
      </w:pPr>
    </w:p>
    <w:p w:rsidR="00CF4A28" w:rsidRPr="0073191C" w:rsidRDefault="00CF4A28" w:rsidP="00CF4A28">
      <w:pPr>
        <w:pStyle w:val="ListParagraph"/>
        <w:numPr>
          <w:ilvl w:val="1"/>
          <w:numId w:val="3"/>
        </w:numPr>
        <w:kinsoku w:val="0"/>
        <w:overflowPunct w:val="0"/>
        <w:textAlignment w:val="baseline"/>
        <w:rPr>
          <w:rFonts w:ascii="Arial" w:hAnsi="Arial" w:cs="Arial"/>
          <w:sz w:val="36"/>
        </w:rPr>
      </w:pPr>
      <w:r w:rsidRPr="0073191C">
        <w:rPr>
          <w:rFonts w:ascii="Arial" w:eastAsia="MS PGothic" w:hAnsi="Arial" w:cs="Arial"/>
          <w:color w:val="000000" w:themeColor="text1"/>
          <w:kern w:val="24"/>
          <w:sz w:val="36"/>
          <w:szCs w:val="36"/>
        </w:rPr>
        <w:t>Changes in costs associated with the delivery of services (e.g. inflation)</w:t>
      </w:r>
    </w:p>
    <w:p w:rsidR="00CF4A28" w:rsidRPr="0073191C" w:rsidRDefault="00CF4A28" w:rsidP="00CF4A28">
      <w:pPr>
        <w:pStyle w:val="ListParagraph"/>
        <w:kinsoku w:val="0"/>
        <w:overflowPunct w:val="0"/>
        <w:ind w:left="1440"/>
        <w:textAlignment w:val="baseline"/>
        <w:rPr>
          <w:rFonts w:ascii="Arial" w:hAnsi="Arial" w:cs="Arial"/>
          <w:sz w:val="36"/>
        </w:rPr>
      </w:pPr>
    </w:p>
    <w:p w:rsidR="00CF4A28" w:rsidRPr="0073191C" w:rsidRDefault="00CF4A28" w:rsidP="00CF4A28">
      <w:pPr>
        <w:pStyle w:val="ListParagraph"/>
        <w:numPr>
          <w:ilvl w:val="0"/>
          <w:numId w:val="4"/>
        </w:numPr>
        <w:rPr>
          <w:rFonts w:ascii="Arial" w:eastAsia="MS PGothic" w:hAnsi="Arial" w:cs="Arial"/>
          <w:color w:val="000000" w:themeColor="text1"/>
          <w:kern w:val="24"/>
          <w:sz w:val="36"/>
          <w:szCs w:val="36"/>
        </w:rPr>
      </w:pPr>
      <w:r w:rsidRPr="0073191C">
        <w:rPr>
          <w:rFonts w:ascii="Arial" w:eastAsia="MS PGothic" w:hAnsi="Arial" w:cs="Arial"/>
          <w:color w:val="000000" w:themeColor="text1"/>
          <w:kern w:val="24"/>
          <w:sz w:val="36"/>
          <w:szCs w:val="36"/>
        </w:rPr>
        <w:t>Substantial geographical differences in the costs of service delivery</w:t>
      </w:r>
    </w:p>
    <w:p w:rsidR="00CF4A28" w:rsidRPr="0073191C" w:rsidRDefault="00CF4A28">
      <w:pPr>
        <w:rPr>
          <w:rFonts w:ascii="Arial" w:eastAsia="MS PGothic" w:hAnsi="Arial" w:cs="Arial"/>
          <w:color w:val="000000" w:themeColor="text1"/>
          <w:kern w:val="24"/>
          <w:sz w:val="36"/>
          <w:szCs w:val="36"/>
        </w:rPr>
      </w:pPr>
      <w:r w:rsidRPr="0073191C">
        <w:rPr>
          <w:rFonts w:ascii="Arial" w:eastAsia="MS PGothic" w:hAnsi="Arial" w:cs="Arial"/>
          <w:color w:val="000000" w:themeColor="text1"/>
          <w:kern w:val="24"/>
          <w:sz w:val="36"/>
          <w:szCs w:val="36"/>
        </w:rPr>
        <w:br w:type="page"/>
      </w:r>
    </w:p>
    <w:p w:rsidR="00CF4A28" w:rsidRPr="0073191C" w:rsidRDefault="00CF4A28" w:rsidP="00CF4A28">
      <w:pPr>
        <w:rPr>
          <w:rFonts w:ascii="Arial" w:hAnsi="Arial" w:cs="Arial"/>
        </w:rPr>
      </w:pPr>
      <w:r w:rsidRPr="0073191C">
        <w:rPr>
          <w:rFonts w:ascii="Arial" w:hAnsi="Arial" w:cs="Arial"/>
        </w:rPr>
        <w:lastRenderedPageBreak/>
        <mc:AlternateContent>
          <mc:Choice Requires="wps">
            <w:drawing>
              <wp:anchor distT="0" distB="0" distL="114300" distR="114300" simplePos="0" relativeHeight="251661312" behindDoc="0" locked="0" layoutInCell="1" allowOverlap="1" wp14:anchorId="6AC2961A" wp14:editId="46054A79">
                <wp:simplePos x="0" y="0"/>
                <wp:positionH relativeFrom="column">
                  <wp:posOffset>4377055</wp:posOffset>
                </wp:positionH>
                <wp:positionV relativeFrom="paragraph">
                  <wp:posOffset>545465</wp:posOffset>
                </wp:positionV>
                <wp:extent cx="4457700" cy="5690870"/>
                <wp:effectExtent l="0" t="0" r="0" b="5080"/>
                <wp:wrapNone/>
                <wp:docPr id="4"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457700" cy="5690870"/>
                        </a:xfrm>
                        <a:prstGeom prst="rect">
                          <a:avLst/>
                        </a:prstGeom>
                        <a:noFill/>
                        <a:ln w="9525">
                          <a:noFill/>
                          <a:miter lim="800000"/>
                          <a:headEnd/>
                          <a:tailEnd/>
                        </a:ln>
                      </wps:spPr>
                      <wps:txbx>
                        <w:txbxContent>
                          <w:p w:rsidR="00CF4A28" w:rsidRDefault="00CF4A28" w:rsidP="00CF4A28">
                            <w:pPr>
                              <w:pStyle w:val="NormalWeb"/>
                              <w:kinsoku w:val="0"/>
                              <w:overflowPunct w:val="0"/>
                              <w:spacing w:before="192" w:beforeAutospacing="0" w:after="0" w:afterAutospacing="0"/>
                              <w:jc w:val="center"/>
                              <w:textAlignment w:val="baseline"/>
                              <w:rPr>
                                <w:rFonts w:ascii="Arial" w:eastAsia="MS PGothic" w:hAnsi="Arial" w:cs="MS PGothic"/>
                                <w:b/>
                                <w:bCs/>
                                <w:color w:val="000000"/>
                                <w:kern w:val="24"/>
                                <w:sz w:val="32"/>
                                <w:szCs w:val="32"/>
                              </w:rPr>
                            </w:pPr>
                            <w:r>
                              <w:rPr>
                                <w:rFonts w:ascii="Arial" w:eastAsia="MS PGothic" w:hAnsi="Arial" w:cs="MS PGothic"/>
                                <w:b/>
                                <w:bCs/>
                                <w:color w:val="000000"/>
                                <w:kern w:val="24"/>
                                <w:sz w:val="32"/>
                                <w:szCs w:val="32"/>
                              </w:rPr>
                              <w:t>CBFS Pricing Analysis, Rate Development, Approval, and Hearing Process</w:t>
                            </w:r>
                          </w:p>
                        </w:txbxContent>
                      </wps:txbx>
                      <wps:bodyPr vert="horz" wrap="square" lIns="45720" tIns="46038" rIns="45720" bIns="46038" numCol="1" anchor="t" anchorCtr="0" compatLnSpc="1">
                        <a:prstTxWarp prst="textNoShape">
                          <a:avLst/>
                        </a:prstTxWarp>
                      </wps:bodyPr>
                    </wps:wsp>
                  </a:graphicData>
                </a:graphic>
              </wp:anchor>
            </w:drawing>
          </mc:Choice>
          <mc:Fallback>
            <w:pict>
              <v:rect id="Rectangle 3" o:spid="_x0000_s1026" style="position:absolute;margin-left:344.65pt;margin-top:42.95pt;width:351pt;height:44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i9LAIAADoEAAAOAAAAZHJzL2Uyb0RvYy54bWysU8Fu2zAMvQ/YPwi6r3bSpE2NOMWQrsWA&#10;rCuWDjszshwbk0RNUmJ3Xz9KTrKsuw3zQRBN8onvkZzf9lqxvXS+RVPy0UXOmTQCq9ZsS/71+f7d&#10;jDMfwFSg0MiSv0jPbxdv38w7W8gxNqgq6RiBGF90tuRNCLbIMi8aqcFfoJWGnDU6DYFMt80qBx2h&#10;a5WN8/wq69BV1qGQ3tPfu8HJFwm/rqUIn+vay8BUyam2kE6Xzk08s8Uciq0D27TiUAb8QxUaWkOP&#10;nqDuIADbufYvKN0Khx7rcCFQZ1jXrZCJA7EZ5a/YrBuwMnEhcbw9yeT/H6x43D851lYln3BmQFOL&#10;vpBoYLZKsssoT2d9QVFr++QiQW9XKL57ZvDBUb9GlIXLhuLle+ewayRUVN4oZmZ/pEbDEwjbdJ+w&#10;ondgFzBp1tdOR2hSg/WpNS+n1sg+MEE/J5Pp9XVOHRTkm17d5LPr1LwMimO6dT48SNQsXkruiEaC&#10;h/3Kh1gOFMeQ+JrB+1ap1H9lWFfym+l4mhLOPLoNNJ6q1SWf5fEbBiay/GCqlBygVcOdHlDmQDsy&#10;HbQL/aZPAidNogobrF5IB9oaKrNB95Ozjiaw5P7HDpzkTH00pCExHseRHYyr/JJWyZ17Nuces9NL&#10;pCGnhoARhFrycLwuwzDxNHIWwsqsrYiBUYWoyHP/DZw9yBZI8Uc8Th4Ur9QbYg8kByIHgwY0aXxY&#10;prgB53aK+r3yi18AAAD//wMAUEsDBBQABgAIAAAAIQCPPF184AAAAAsBAAAPAAAAZHJzL2Rvd25y&#10;ZXYueG1sTI/BToNAEIbvJr7DZky82YWiDVCGRk2MB720NfY6sCug7Cxht5S+vduTHmfmyz/fX2xm&#10;04tJj66zjBAvIhCaa6s6bhA+9i93KQjniRX1ljXCWTvYlNdXBeXKnnirp51vRAhhlxNC6/2QS+nq&#10;VhtyCztoDrcvOxryYRwbqUY6hXDTy2UUraShjsOHlgb93Or6Z3c0CFR9q+zJnbevk0kO759UDff7&#10;N8Tbm/lxDcLr2f/BcNEP6lAGp8oeWTnRI6zSLAkoQvqQgbgASRaHTYWQpcsYZFnI/x3KXwAAAP//&#10;AwBQSwECLQAUAAYACAAAACEAtoM4kv4AAADhAQAAEwAAAAAAAAAAAAAAAAAAAAAAW0NvbnRlbnRf&#10;VHlwZXNdLnhtbFBLAQItABQABgAIAAAAIQA4/SH/1gAAAJQBAAALAAAAAAAAAAAAAAAAAC8BAABf&#10;cmVscy8ucmVsc1BLAQItABQABgAIAAAAIQDPoei9LAIAADoEAAAOAAAAAAAAAAAAAAAAAC4CAABk&#10;cnMvZTJvRG9jLnhtbFBLAQItABQABgAIAAAAIQCPPF184AAAAAsBAAAPAAAAAAAAAAAAAAAAAIYE&#10;AABkcnMvZG93bnJldi54bWxQSwUGAAAAAAQABADzAAAAkwUAAAAA&#10;" filled="f" stroked="f">
                <o:lock v:ext="edit" grouping="t"/>
                <v:textbox inset="3.6pt,1.2788mm,3.6pt,1.2788mm">
                  <w:txbxContent>
                    <w:p w:rsidR="00CF4A28" w:rsidRDefault="00CF4A28" w:rsidP="00CF4A28">
                      <w:pPr>
                        <w:pStyle w:val="NormalWeb"/>
                        <w:kinsoku w:val="0"/>
                        <w:overflowPunct w:val="0"/>
                        <w:spacing w:before="192" w:beforeAutospacing="0" w:after="0" w:afterAutospacing="0"/>
                        <w:jc w:val="center"/>
                        <w:textAlignment w:val="baseline"/>
                        <w:rPr>
                          <w:rFonts w:ascii="Arial" w:eastAsia="MS PGothic" w:hAnsi="Arial" w:cs="MS PGothic"/>
                          <w:b/>
                          <w:bCs/>
                          <w:color w:val="000000"/>
                          <w:kern w:val="24"/>
                          <w:sz w:val="32"/>
                          <w:szCs w:val="32"/>
                        </w:rPr>
                      </w:pPr>
                      <w:r>
                        <w:rPr>
                          <w:rFonts w:ascii="Arial" w:eastAsia="MS PGothic" w:hAnsi="Arial" w:cs="MS PGothic"/>
                          <w:b/>
                          <w:bCs/>
                          <w:color w:val="000000"/>
                          <w:kern w:val="24"/>
                          <w:sz w:val="32"/>
                          <w:szCs w:val="32"/>
                        </w:rPr>
                        <w:t>CBFS Pricing Analysis, Rate Development, Approval, and Hearing Process</w:t>
                      </w:r>
                    </w:p>
                  </w:txbxContent>
                </v:textbox>
              </v:rect>
            </w:pict>
          </mc:Fallback>
        </mc:AlternateContent>
      </w:r>
      <w:r w:rsidRPr="0073191C">
        <w:rPr>
          <w:rFonts w:ascii="Arial" w:eastAsia="MS PGothic" w:hAnsi="Arial" w:cs="Arial"/>
          <w:b/>
          <w:bCs/>
          <w:color w:val="4F81BD" w:themeColor="accent1"/>
          <w:sz w:val="40"/>
          <w:szCs w:val="40"/>
        </w:rPr>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Timeline</w:t>
      </w:r>
    </w:p>
    <w:p w:rsidR="00CF4A28" w:rsidRPr="0073191C" w:rsidRDefault="00CF4A28" w:rsidP="00CF4A28">
      <w:pPr>
        <w:rPr>
          <w:rFonts w:ascii="Arial" w:hAnsi="Arial" w:cs="Arial"/>
        </w:rPr>
      </w:pPr>
      <w:r w:rsidRPr="0073191C">
        <w:rPr>
          <w:rFonts w:ascii="Arial" w:hAnsi="Arial" w:cs="Arial"/>
          <w:noProof/>
        </w:rPr>
        <mc:AlternateContent>
          <mc:Choice Requires="wps">
            <w:drawing>
              <wp:anchor distT="0" distB="0" distL="114300" distR="114300" simplePos="0" relativeHeight="251659264" behindDoc="0" locked="0" layoutInCell="1" allowOverlap="1" wp14:anchorId="5406EB6F" wp14:editId="2882D53F">
                <wp:simplePos x="0" y="0"/>
                <wp:positionH relativeFrom="column">
                  <wp:posOffset>151765</wp:posOffset>
                </wp:positionH>
                <wp:positionV relativeFrom="paragraph">
                  <wp:posOffset>60325</wp:posOffset>
                </wp:positionV>
                <wp:extent cx="4457700" cy="5690870"/>
                <wp:effectExtent l="0" t="0" r="0" b="5080"/>
                <wp:wrapNone/>
                <wp:docPr id="24578"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457700" cy="5690870"/>
                        </a:xfrm>
                        <a:prstGeom prst="rect">
                          <a:avLst/>
                        </a:prstGeom>
                        <a:noFill/>
                        <a:ln w="9525">
                          <a:noFill/>
                          <a:miter lim="800000"/>
                          <a:headEnd/>
                          <a:tailEnd/>
                        </a:ln>
                      </wps:spPr>
                      <wps:txbx>
                        <w:txbxContent>
                          <w:p w:rsidR="00CF4A28" w:rsidRDefault="00CF4A28" w:rsidP="00CF4A28">
                            <w:pPr>
                              <w:pStyle w:val="NormalWeb"/>
                              <w:kinsoku w:val="0"/>
                              <w:overflowPunct w:val="0"/>
                              <w:spacing w:before="288" w:beforeAutospacing="0" w:after="0" w:afterAutospacing="0" w:line="216" w:lineRule="auto"/>
                              <w:jc w:val="center"/>
                              <w:textAlignment w:val="baseline"/>
                            </w:pPr>
                            <w:r>
                              <w:rPr>
                                <w:rFonts w:ascii="Arial" w:eastAsia="MS PGothic" w:hAnsi="Arial" w:cs="Arial"/>
                                <w:b/>
                                <w:bCs/>
                                <w:color w:val="000000"/>
                                <w:sz w:val="40"/>
                                <w:szCs w:val="40"/>
                              </w:rPr>
                              <w:t>Proposed Timeline</w:t>
                            </w:r>
                          </w:p>
                          <w:p w:rsidR="00CF4A28" w:rsidRDefault="00CF4A28" w:rsidP="00CF4A28">
                            <w:pPr>
                              <w:pStyle w:val="NormalWeb"/>
                              <w:kinsoku w:val="0"/>
                              <w:overflowPunct w:val="0"/>
                              <w:spacing w:before="259" w:beforeAutospacing="0" w:after="0" w:afterAutospacing="0" w:line="216" w:lineRule="auto"/>
                              <w:jc w:val="center"/>
                              <w:textAlignment w:val="baseline"/>
                            </w:pPr>
                            <w:r>
                              <w:rPr>
                                <w:rFonts w:ascii="Arial" w:eastAsia="MS PGothic" w:hAnsi="Arial" w:cs="Arial"/>
                                <w:b/>
                                <w:bCs/>
                                <w:color w:val="000000"/>
                                <w:sz w:val="36"/>
                                <w:szCs w:val="36"/>
                              </w:rPr>
                              <w:t xml:space="preserve">  May 2013</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 xml:space="preserve"> Survey Results; Contract Data</w:t>
                            </w:r>
                          </w:p>
                          <w:p w:rsidR="00CF4A28" w:rsidRDefault="00CF4A28" w:rsidP="00CF4A28">
                            <w:pPr>
                              <w:pStyle w:val="NormalWeb"/>
                              <w:kinsoku w:val="0"/>
                              <w:overflowPunct w:val="0"/>
                              <w:spacing w:before="259" w:beforeAutospacing="0" w:after="0" w:afterAutospacing="0" w:line="216" w:lineRule="auto"/>
                              <w:jc w:val="center"/>
                              <w:textAlignment w:val="baseline"/>
                            </w:pPr>
                            <w:r>
                              <w:rPr>
                                <w:rFonts w:ascii="Arial" w:eastAsia="MS PGothic" w:hAnsi="Arial" w:cs="Arial"/>
                                <w:b/>
                                <w:bCs/>
                                <w:color w:val="000000"/>
                                <w:sz w:val="36"/>
                                <w:szCs w:val="36"/>
                              </w:rPr>
                              <w:t xml:space="preserve"> Summer 2013</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Model Development</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Rate considerations</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 xml:space="preserve"> Input and Questions</w:t>
                            </w:r>
                          </w:p>
                          <w:p w:rsidR="00CF4A28" w:rsidRDefault="00CF4A28" w:rsidP="00CF4A28">
                            <w:pPr>
                              <w:pStyle w:val="NormalWeb"/>
                              <w:kinsoku w:val="0"/>
                              <w:overflowPunct w:val="0"/>
                              <w:spacing w:before="230" w:beforeAutospacing="0" w:after="0" w:afterAutospacing="0" w:line="216" w:lineRule="auto"/>
                              <w:jc w:val="center"/>
                              <w:textAlignment w:val="baseline"/>
                            </w:pPr>
                            <w:r>
                              <w:rPr>
                                <w:rFonts w:ascii="Arial" w:eastAsia="MS PGothic" w:hAnsi="Arial" w:cs="Arial"/>
                                <w:b/>
                                <w:bCs/>
                                <w:color w:val="000000"/>
                                <w:sz w:val="32"/>
                                <w:szCs w:val="32"/>
                              </w:rPr>
                              <w:t xml:space="preserve">  </w:t>
                            </w:r>
                            <w:r>
                              <w:rPr>
                                <w:rFonts w:ascii="Arial" w:eastAsia="MS PGothic" w:hAnsi="Arial" w:cs="Arial"/>
                                <w:b/>
                                <w:bCs/>
                                <w:color w:val="000000"/>
                                <w:sz w:val="36"/>
                                <w:szCs w:val="36"/>
                              </w:rPr>
                              <w:t>Fall 2013</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Regional Dialogues</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 xml:space="preserve"> Incorporating Stakeholder Input</w:t>
                            </w:r>
                          </w:p>
                          <w:p w:rsidR="00CF4A28" w:rsidRDefault="00CF4A28" w:rsidP="00CF4A28">
                            <w:pPr>
                              <w:pStyle w:val="NormalWeb"/>
                              <w:kinsoku w:val="0"/>
                              <w:overflowPunct w:val="0"/>
                              <w:spacing w:before="173" w:beforeAutospacing="0" w:after="0" w:afterAutospacing="0" w:line="216" w:lineRule="auto"/>
                              <w:jc w:val="center"/>
                              <w:textAlignment w:val="baseline"/>
                            </w:pPr>
                            <w:r>
                              <w:rPr>
                                <w:rFonts w:ascii="Arial" w:eastAsia="MS PGothic" w:hAnsi="Arial" w:cs="Arial"/>
                                <w:b/>
                                <w:bCs/>
                                <w:color w:val="000000"/>
                              </w:rPr>
                              <w:t xml:space="preserve"> </w:t>
                            </w:r>
                            <w:r>
                              <w:rPr>
                                <w:rFonts w:ascii="Arial" w:eastAsia="MS PGothic" w:hAnsi="Arial" w:cs="Arial"/>
                                <w:b/>
                                <w:bCs/>
                                <w:color w:val="000000"/>
                                <w:sz w:val="36"/>
                                <w:szCs w:val="36"/>
                              </w:rPr>
                              <w:t>Winter 2013-14</w:t>
                            </w:r>
                          </w:p>
                          <w:p w:rsidR="00CF4A28" w:rsidRDefault="00CF4A28" w:rsidP="00CF4A28">
                            <w:pPr>
                              <w:pStyle w:val="NormalWeb"/>
                              <w:kinsoku w:val="0"/>
                              <w:overflowPunct w:val="0"/>
                              <w:spacing w:before="202" w:beforeAutospacing="0" w:after="0" w:afterAutospacing="0" w:line="216" w:lineRule="auto"/>
                              <w:jc w:val="center"/>
                              <w:textAlignment w:val="baseline"/>
                            </w:pPr>
                            <w:r>
                              <w:rPr>
                                <w:rFonts w:ascii="Arial" w:eastAsia="MS PGothic" w:hAnsi="Arial" w:cs="Arial"/>
                                <w:color w:val="000000"/>
                                <w:sz w:val="28"/>
                                <w:szCs w:val="28"/>
                              </w:rPr>
                              <w:t xml:space="preserve"> Rates shared with public</w:t>
                            </w:r>
                          </w:p>
                          <w:p w:rsidR="00CF4A28" w:rsidRDefault="00CF4A28" w:rsidP="00CF4A28">
                            <w:pPr>
                              <w:pStyle w:val="NormalWeb"/>
                              <w:kinsoku w:val="0"/>
                              <w:overflowPunct w:val="0"/>
                              <w:spacing w:before="230" w:beforeAutospacing="0" w:after="0" w:afterAutospacing="0" w:line="216" w:lineRule="auto"/>
                              <w:jc w:val="center"/>
                              <w:textAlignment w:val="baseline"/>
                            </w:pPr>
                            <w:r>
                              <w:rPr>
                                <w:rFonts w:ascii="Arial" w:eastAsia="MS PGothic" w:hAnsi="Arial" w:cs="Arial"/>
                                <w:b/>
                                <w:bCs/>
                                <w:color w:val="000000"/>
                                <w:sz w:val="32"/>
                                <w:szCs w:val="32"/>
                              </w:rPr>
                              <w:t xml:space="preserve"> </w:t>
                            </w:r>
                            <w:r>
                              <w:rPr>
                                <w:rFonts w:ascii="Arial" w:eastAsia="MS PGothic" w:hAnsi="Arial" w:cs="Arial"/>
                                <w:b/>
                                <w:bCs/>
                                <w:color w:val="000000"/>
                                <w:sz w:val="36"/>
                                <w:szCs w:val="36"/>
                              </w:rPr>
                              <w:t>Winter 2014</w:t>
                            </w:r>
                          </w:p>
                          <w:p w:rsidR="00CF4A28" w:rsidRDefault="00CF4A28" w:rsidP="00CF4A28">
                            <w:pPr>
                              <w:pStyle w:val="NormalWeb"/>
                              <w:kinsoku w:val="0"/>
                              <w:overflowPunct w:val="0"/>
                              <w:spacing w:before="173" w:beforeAutospacing="0" w:after="0" w:afterAutospacing="0" w:line="216" w:lineRule="auto"/>
                              <w:jc w:val="center"/>
                              <w:textAlignment w:val="baseline"/>
                            </w:pPr>
                            <w:r>
                              <w:rPr>
                                <w:rFonts w:ascii="Arial" w:eastAsia="MS PGothic" w:hAnsi="Arial" w:cs="Arial"/>
                                <w:b/>
                                <w:bCs/>
                                <w:color w:val="000000"/>
                              </w:rPr>
                              <w:t xml:space="preserve"> </w:t>
                            </w:r>
                            <w:r>
                              <w:rPr>
                                <w:rFonts w:ascii="Arial" w:eastAsia="MS PGothic" w:hAnsi="Arial" w:cs="Arial"/>
                                <w:b/>
                                <w:bCs/>
                                <w:color w:val="000000"/>
                                <w:sz w:val="36"/>
                                <w:szCs w:val="36"/>
                              </w:rPr>
                              <w:t>Winter/Spring 2014</w:t>
                            </w:r>
                            <w:r>
                              <w:rPr>
                                <w:rFonts w:ascii="Arial" w:eastAsia="MS PGothic" w:hAnsi="Arial" w:cs="Arial"/>
                                <w:b/>
                                <w:bCs/>
                                <w:color w:val="000000"/>
                              </w:rPr>
                              <w:t xml:space="preserve"> </w:t>
                            </w:r>
                          </w:p>
                        </w:txbxContent>
                      </wps:txbx>
                      <wps:bodyPr vert="horz" wrap="square" lIns="45720" tIns="46038" rIns="45720" bIns="46038" numCol="1" anchor="t" anchorCtr="0" compatLnSpc="1">
                        <a:prstTxWarp prst="textNoShape">
                          <a:avLst/>
                        </a:prstTxWarp>
                      </wps:bodyPr>
                    </wps:wsp>
                  </a:graphicData>
                </a:graphic>
              </wp:anchor>
            </w:drawing>
          </mc:Choice>
          <mc:Fallback>
            <w:pict>
              <v:rect id="_x0000_s1027" style="position:absolute;margin-left:11.95pt;margin-top:4.75pt;width:351pt;height:44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sHLAIAADcEAAAOAAAAZHJzL2Uyb0RvYy54bWysU01v2zAMvQ/YfxB0X+ykTT+MOMWQrsWA&#10;riuWDjszshwLk0RNUmp3v36UnHRZdxvmgyCZ5BPf49PiajCaPUkfFNqaTyclZ9IKbJTd1vzr4827&#10;C85CBNuARitr/iwDv1q+fbPoXSVn2KFupGcEYkPVu5p3MbqqKILopIEwQSctBVv0BiId/bZoPPSE&#10;bnQxK8uzokffOI9ChkB/r8cgX2b8tpUifm7bICPTNafeYl59XjdpLZYLqLYeXKfEvg34hy4MKEuX&#10;vkBdQwS28+ovKKOEx4BtnAg0BbatEjJzIDbT8hWbdQdOZi4kTnAvMoX/Byvunx48U03NZ6fzcxqW&#10;BUNj+kLCgd1qyU6SRL0LFWWu3YNPJIO7Q/E9MIu3nmY2pSpcdZQv33uPfSehoRanqbL4ozQdAoGw&#10;Tf8JG7oHdhGzbkPrTYImRdiQx/P8Mh45RCbo5yl1eF7SFAXF5meX5cV5HmAB1aHc+RBvJRqWNjX3&#10;RCPDw9NdiKkdqA4p6TaLN0rr7AFtWV/zy/lsnguOIkZFsqhWpuYXZfpG0ySWH2yTiyMoPe7pAm33&#10;tBPTUbs4bAZKTPQ32DyTAPRkqL8O/U/OerJfzcOPHXjJmf5oSTyiOkt+HQ9n5QmNxh9HNscRuzMr&#10;JIfTJMAKQq15PGxXcbQ7+c1BvLNrJ1Jiop+keBy+gXd7vSJJfY8H20H1SrYxd89uJLI/kDuzuPuX&#10;lOx/fM5Zv9/78hcAAAD//wMAUEsDBBQABgAIAAAAIQBqV1zR3QAAAAgBAAAPAAAAZHJzL2Rvd25y&#10;ZXYueG1sTI9BT4NAEIXvJv6HzZh4s4tUrFCWRk1MD/bS1tjrwK6AsrOE3VL6752e9Pjlvbz5Jl9N&#10;thOjGXzrSMH9LAJhqHK6pVrBx/7t7gmED0gaO0dGwdl4WBXXVzlm2p1oa8ZdqAWPkM9QQRNCn0np&#10;q8ZY9DPXG+Lsyw0WA+NQSz3gicdtJ+MoepQWW+ILDfbmtTHVz+5oFWD5rdMXf96uRzs/bD6x7B/2&#10;70rd3kzPSxDBTOGvDBd9VoeCnUp3JO1FpyCep9xUkCYgOF7ECXPJHCULkEUu/z9Q/AIAAP//AwBQ&#10;SwECLQAUAAYACAAAACEAtoM4kv4AAADhAQAAEwAAAAAAAAAAAAAAAAAAAAAAW0NvbnRlbnRfVHlw&#10;ZXNdLnhtbFBLAQItABQABgAIAAAAIQA4/SH/1gAAAJQBAAALAAAAAAAAAAAAAAAAAC8BAABfcmVs&#10;cy8ucmVsc1BLAQItABQABgAIAAAAIQA8aSsHLAIAADcEAAAOAAAAAAAAAAAAAAAAAC4CAABkcnMv&#10;ZTJvRG9jLnhtbFBLAQItABQABgAIAAAAIQBqV1zR3QAAAAgBAAAPAAAAAAAAAAAAAAAAAIYEAABk&#10;cnMvZG93bnJldi54bWxQSwUGAAAAAAQABADzAAAAkAUAAAAA&#10;" filled="f" stroked="f">
                <o:lock v:ext="edit" grouping="t"/>
                <v:textbox inset="3.6pt,1.2788mm,3.6pt,1.2788mm">
                  <w:txbxContent>
                    <w:p w:rsidR="00CF4A28" w:rsidRDefault="00CF4A28" w:rsidP="00CF4A28">
                      <w:pPr>
                        <w:pStyle w:val="NormalWeb"/>
                        <w:kinsoku w:val="0"/>
                        <w:overflowPunct w:val="0"/>
                        <w:spacing w:before="288" w:beforeAutospacing="0" w:after="0" w:afterAutospacing="0" w:line="216" w:lineRule="auto"/>
                        <w:jc w:val="center"/>
                        <w:textAlignment w:val="baseline"/>
                      </w:pPr>
                      <w:r>
                        <w:rPr>
                          <w:rFonts w:ascii="Arial" w:eastAsia="MS PGothic" w:hAnsi="Arial" w:cs="Arial"/>
                          <w:b/>
                          <w:bCs/>
                          <w:color w:val="000000"/>
                          <w:sz w:val="40"/>
                          <w:szCs w:val="40"/>
                        </w:rPr>
                        <w:t>Proposed Timeline</w:t>
                      </w:r>
                    </w:p>
                    <w:p w:rsidR="00CF4A28" w:rsidRDefault="00CF4A28" w:rsidP="00CF4A28">
                      <w:pPr>
                        <w:pStyle w:val="NormalWeb"/>
                        <w:kinsoku w:val="0"/>
                        <w:overflowPunct w:val="0"/>
                        <w:spacing w:before="259" w:beforeAutospacing="0" w:after="0" w:afterAutospacing="0" w:line="216" w:lineRule="auto"/>
                        <w:jc w:val="center"/>
                        <w:textAlignment w:val="baseline"/>
                      </w:pPr>
                      <w:r>
                        <w:rPr>
                          <w:rFonts w:ascii="Arial" w:eastAsia="MS PGothic" w:hAnsi="Arial" w:cs="Arial"/>
                          <w:b/>
                          <w:bCs/>
                          <w:color w:val="000000"/>
                          <w:sz w:val="36"/>
                          <w:szCs w:val="36"/>
                        </w:rPr>
                        <w:t xml:space="preserve">  May 2013</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 xml:space="preserve"> Survey Results; Contract Data</w:t>
                      </w:r>
                    </w:p>
                    <w:p w:rsidR="00CF4A28" w:rsidRDefault="00CF4A28" w:rsidP="00CF4A28">
                      <w:pPr>
                        <w:pStyle w:val="NormalWeb"/>
                        <w:kinsoku w:val="0"/>
                        <w:overflowPunct w:val="0"/>
                        <w:spacing w:before="259" w:beforeAutospacing="0" w:after="0" w:afterAutospacing="0" w:line="216" w:lineRule="auto"/>
                        <w:jc w:val="center"/>
                        <w:textAlignment w:val="baseline"/>
                      </w:pPr>
                      <w:r>
                        <w:rPr>
                          <w:rFonts w:ascii="Arial" w:eastAsia="MS PGothic" w:hAnsi="Arial" w:cs="Arial"/>
                          <w:b/>
                          <w:bCs/>
                          <w:color w:val="000000"/>
                          <w:sz w:val="36"/>
                          <w:szCs w:val="36"/>
                        </w:rPr>
                        <w:t xml:space="preserve"> Summer 2013</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Model Development</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Rate considerations</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 xml:space="preserve"> Input and Questions</w:t>
                      </w:r>
                    </w:p>
                    <w:p w:rsidR="00CF4A28" w:rsidRDefault="00CF4A28" w:rsidP="00CF4A28">
                      <w:pPr>
                        <w:pStyle w:val="NormalWeb"/>
                        <w:kinsoku w:val="0"/>
                        <w:overflowPunct w:val="0"/>
                        <w:spacing w:before="230" w:beforeAutospacing="0" w:after="0" w:afterAutospacing="0" w:line="216" w:lineRule="auto"/>
                        <w:jc w:val="center"/>
                        <w:textAlignment w:val="baseline"/>
                      </w:pPr>
                      <w:r>
                        <w:rPr>
                          <w:rFonts w:ascii="Arial" w:eastAsia="MS PGothic" w:hAnsi="Arial" w:cs="Arial"/>
                          <w:b/>
                          <w:bCs/>
                          <w:color w:val="000000"/>
                          <w:sz w:val="32"/>
                          <w:szCs w:val="32"/>
                        </w:rPr>
                        <w:t xml:space="preserve">  </w:t>
                      </w:r>
                      <w:r>
                        <w:rPr>
                          <w:rFonts w:ascii="Arial" w:eastAsia="MS PGothic" w:hAnsi="Arial" w:cs="Arial"/>
                          <w:b/>
                          <w:bCs/>
                          <w:color w:val="000000"/>
                          <w:sz w:val="36"/>
                          <w:szCs w:val="36"/>
                        </w:rPr>
                        <w:t>Fall 2013</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Regional Dialogues</w:t>
                      </w:r>
                    </w:p>
                    <w:p w:rsidR="00CF4A28" w:rsidRDefault="00CF4A28" w:rsidP="00CF4A28">
                      <w:pPr>
                        <w:pStyle w:val="NormalWeb"/>
                        <w:kinsoku w:val="0"/>
                        <w:overflowPunct w:val="0"/>
                        <w:spacing w:before="120" w:beforeAutospacing="0" w:after="0" w:afterAutospacing="0"/>
                        <w:jc w:val="center"/>
                        <w:textAlignment w:val="baseline"/>
                      </w:pPr>
                      <w:r>
                        <w:rPr>
                          <w:rFonts w:ascii="Arial" w:eastAsia="MS PGothic" w:hAnsi="Arial" w:cs="Arial"/>
                          <w:color w:val="000000"/>
                          <w:sz w:val="28"/>
                          <w:szCs w:val="28"/>
                        </w:rPr>
                        <w:t xml:space="preserve"> Incorporating Stakeholder Input</w:t>
                      </w:r>
                    </w:p>
                    <w:p w:rsidR="00CF4A28" w:rsidRDefault="00CF4A28" w:rsidP="00CF4A28">
                      <w:pPr>
                        <w:pStyle w:val="NormalWeb"/>
                        <w:kinsoku w:val="0"/>
                        <w:overflowPunct w:val="0"/>
                        <w:spacing w:before="173" w:beforeAutospacing="0" w:after="0" w:afterAutospacing="0" w:line="216" w:lineRule="auto"/>
                        <w:jc w:val="center"/>
                        <w:textAlignment w:val="baseline"/>
                      </w:pPr>
                      <w:r>
                        <w:rPr>
                          <w:rFonts w:ascii="Arial" w:eastAsia="MS PGothic" w:hAnsi="Arial" w:cs="Arial"/>
                          <w:b/>
                          <w:bCs/>
                          <w:color w:val="000000"/>
                        </w:rPr>
                        <w:t xml:space="preserve"> </w:t>
                      </w:r>
                      <w:r>
                        <w:rPr>
                          <w:rFonts w:ascii="Arial" w:eastAsia="MS PGothic" w:hAnsi="Arial" w:cs="Arial"/>
                          <w:b/>
                          <w:bCs/>
                          <w:color w:val="000000"/>
                          <w:sz w:val="36"/>
                          <w:szCs w:val="36"/>
                        </w:rPr>
                        <w:t>Winter 2013-14</w:t>
                      </w:r>
                    </w:p>
                    <w:p w:rsidR="00CF4A28" w:rsidRDefault="00CF4A28" w:rsidP="00CF4A28">
                      <w:pPr>
                        <w:pStyle w:val="NormalWeb"/>
                        <w:kinsoku w:val="0"/>
                        <w:overflowPunct w:val="0"/>
                        <w:spacing w:before="202" w:beforeAutospacing="0" w:after="0" w:afterAutospacing="0" w:line="216" w:lineRule="auto"/>
                        <w:jc w:val="center"/>
                        <w:textAlignment w:val="baseline"/>
                      </w:pPr>
                      <w:r>
                        <w:rPr>
                          <w:rFonts w:ascii="Arial" w:eastAsia="MS PGothic" w:hAnsi="Arial" w:cs="Arial"/>
                          <w:color w:val="000000"/>
                          <w:sz w:val="28"/>
                          <w:szCs w:val="28"/>
                        </w:rPr>
                        <w:t xml:space="preserve"> Rates shared with public</w:t>
                      </w:r>
                    </w:p>
                    <w:p w:rsidR="00CF4A28" w:rsidRDefault="00CF4A28" w:rsidP="00CF4A28">
                      <w:pPr>
                        <w:pStyle w:val="NormalWeb"/>
                        <w:kinsoku w:val="0"/>
                        <w:overflowPunct w:val="0"/>
                        <w:spacing w:before="230" w:beforeAutospacing="0" w:after="0" w:afterAutospacing="0" w:line="216" w:lineRule="auto"/>
                        <w:jc w:val="center"/>
                        <w:textAlignment w:val="baseline"/>
                      </w:pPr>
                      <w:r>
                        <w:rPr>
                          <w:rFonts w:ascii="Arial" w:eastAsia="MS PGothic" w:hAnsi="Arial" w:cs="Arial"/>
                          <w:b/>
                          <w:bCs/>
                          <w:color w:val="000000"/>
                          <w:sz w:val="32"/>
                          <w:szCs w:val="32"/>
                        </w:rPr>
                        <w:t xml:space="preserve"> </w:t>
                      </w:r>
                      <w:r>
                        <w:rPr>
                          <w:rFonts w:ascii="Arial" w:eastAsia="MS PGothic" w:hAnsi="Arial" w:cs="Arial"/>
                          <w:b/>
                          <w:bCs/>
                          <w:color w:val="000000"/>
                          <w:sz w:val="36"/>
                          <w:szCs w:val="36"/>
                        </w:rPr>
                        <w:t>Winter 2014</w:t>
                      </w:r>
                    </w:p>
                    <w:p w:rsidR="00CF4A28" w:rsidRDefault="00CF4A28" w:rsidP="00CF4A28">
                      <w:pPr>
                        <w:pStyle w:val="NormalWeb"/>
                        <w:kinsoku w:val="0"/>
                        <w:overflowPunct w:val="0"/>
                        <w:spacing w:before="173" w:beforeAutospacing="0" w:after="0" w:afterAutospacing="0" w:line="216" w:lineRule="auto"/>
                        <w:jc w:val="center"/>
                        <w:textAlignment w:val="baseline"/>
                      </w:pPr>
                      <w:r>
                        <w:rPr>
                          <w:rFonts w:ascii="Arial" w:eastAsia="MS PGothic" w:hAnsi="Arial" w:cs="Arial"/>
                          <w:b/>
                          <w:bCs/>
                          <w:color w:val="000000"/>
                        </w:rPr>
                        <w:t xml:space="preserve"> </w:t>
                      </w:r>
                      <w:r>
                        <w:rPr>
                          <w:rFonts w:ascii="Arial" w:eastAsia="MS PGothic" w:hAnsi="Arial" w:cs="Arial"/>
                          <w:b/>
                          <w:bCs/>
                          <w:color w:val="000000"/>
                          <w:sz w:val="36"/>
                          <w:szCs w:val="36"/>
                        </w:rPr>
                        <w:t>Winter/Spring 2014</w:t>
                      </w:r>
                      <w:r>
                        <w:rPr>
                          <w:rFonts w:ascii="Arial" w:eastAsia="MS PGothic" w:hAnsi="Arial" w:cs="Arial"/>
                          <w:b/>
                          <w:bCs/>
                          <w:color w:val="000000"/>
                        </w:rPr>
                        <w:t xml:space="preserve"> </w:t>
                      </w:r>
                    </w:p>
                  </w:txbxContent>
                </v:textbox>
              </v:rect>
            </w:pict>
          </mc:Fallback>
        </mc:AlternateContent>
      </w:r>
    </w:p>
    <w:p w:rsidR="00031D55" w:rsidRPr="0073191C" w:rsidRDefault="00031D55" w:rsidP="00CF4A28">
      <w:pPr>
        <w:rPr>
          <w:rFonts w:ascii="Arial" w:hAnsi="Arial" w:cs="Arial"/>
        </w:rPr>
      </w:pPr>
      <w:r w:rsidRPr="0073191C">
        <w:rPr>
          <w:rFonts w:ascii="Arial" w:hAnsi="Arial" w:cs="Arial"/>
        </w:rPr>
        <mc:AlternateContent>
          <mc:Choice Requires="wps">
            <w:drawing>
              <wp:anchor distT="0" distB="0" distL="114300" distR="114300" simplePos="0" relativeHeight="251673600" behindDoc="0" locked="0" layoutInCell="1" allowOverlap="1" wp14:anchorId="3E3B9626" wp14:editId="0EFBF57E">
                <wp:simplePos x="0" y="0"/>
                <wp:positionH relativeFrom="column">
                  <wp:posOffset>5364480</wp:posOffset>
                </wp:positionH>
                <wp:positionV relativeFrom="paragraph">
                  <wp:posOffset>4382135</wp:posOffset>
                </wp:positionV>
                <wp:extent cx="3017520" cy="515620"/>
                <wp:effectExtent l="0" t="0" r="11430" b="17780"/>
                <wp:wrapNone/>
                <wp:docPr id="245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15620"/>
                        </a:xfrm>
                        <a:prstGeom prst="rect">
                          <a:avLst/>
                        </a:prstGeom>
                        <a:solidFill>
                          <a:schemeClr val="hlink">
                            <a:alpha val="50195"/>
                          </a:schemeClr>
                        </a:solidFill>
                        <a:ln w="9525">
                          <a:solidFill>
                            <a:schemeClr val="tx1"/>
                          </a:solidFill>
                          <a:miter lim="800000"/>
                          <a:headEnd/>
                          <a:tailEnd/>
                        </a:ln>
                      </wps:spPr>
                      <wps:txbx>
                        <w:txbxContent>
                          <w:p w:rsidR="00031D55" w:rsidRDefault="00031D55" w:rsidP="00031D55">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Possible Revision / Promulgation</w:t>
                            </w:r>
                          </w:p>
                        </w:txbxContent>
                      </wps:txbx>
                      <wps:bodyPr lIns="45720" rIns="45720" anchor="ctr" anchorCtr="1"/>
                    </wps:wsp>
                  </a:graphicData>
                </a:graphic>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22.4pt;margin-top:345.05pt;width:237.6pt;height:40.6pt;z-index:25167360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TuEwIAAB4EAAAOAAAAZHJzL2Uyb0RvYy54bWysU9tu2zAMfR+wfxD0vtjO6jQ14hRbug4D&#10;ugvQ7gMYSY6F6gZJjZ2/HyWnadq9DfODIYrkIXkOtboetSJ74YO0pqXVrKREGGa5NLuW/n64/bCk&#10;JEQwHJQ1oqUHEej1+v271eAaMbe9VVx4giAmNINraR+ja4oisF5oCDPrhEFnZ72GiKbfFdzDgOha&#10;FfOyXBSD9dx5y0QIeHszOek643edYPFn1wURiWop9hbz3+f/Nv2L9QqanQfXS3ZsA/6hCw3SYNET&#10;1A1EIE9e/gWlJfM22C7OmNWF7TrJRJ4Bp6nKN9Pc9+BEngXJCe5EU/h/sOzH/pcnkrd0flEvF5QY&#10;0CjTgxgj+WxHskwMDS40GHjvMDSOeI1K52mDu7PsMRBjNz2YnfjkvR16ARw7rFJmcZY64YQEsh2+&#10;W45l4CnaDDR2Xif6kBCC6KjU4aROaoXh5ceyuqzn6GLoq6t6gedUAprnbOdD/CqsJunQUo/qZ3TY&#10;34U4hT6HpGLBKslvpVLZSBsnNsqTPeCu9EqaxylZuR6my7qsrupjzbyhKT538ApKGTK09Kqe1xng&#10;le+UNiHGcaLpTTNaRnwVSuqWLsv0paLQJGa/GJ7PEaSazkiAMkeqE7sTz3HcjlnXy5SbZNhafkDu&#10;1TeD6lzUl4lKf26AYb3Ft8Gip2QyNhHtFyVxCfO4xweTtvzczk28POv1HwAAAP//AwBQSwMEFAAG&#10;AAgAAAAhAD2BEZvhAAAADAEAAA8AAABkcnMvZG93bnJldi54bWxMj0FPwkAUhO8m/IfNM/Em2wop&#10;tPaVGA3RgxEFjdel+2wbum+b7kLrv3c5yXEyk5lv8tVoWnGi3jWWEeJpBIK4tLrhCuFzt75dgnBe&#10;sVatZUL4JQerYnKVq0zbgT/otPWVCCXsMoVQe99lUrqyJqPc1HbEwfuxvVE+yL6SuldDKDetvIui&#10;RBrVcFioVUePNZWH7dEgPD/t3umb17FJ9dfmdbA+eXlLEW+ux4d7EJ5G/x+GM35AhyIw7e2RtRMt&#10;wnI+D+geIUmjGMQ5MQuLIPYIi0U8A1nk8vJE8QcAAP//AwBQSwECLQAUAAYACAAAACEAtoM4kv4A&#10;AADhAQAAEwAAAAAAAAAAAAAAAAAAAAAAW0NvbnRlbnRfVHlwZXNdLnhtbFBLAQItABQABgAIAAAA&#10;IQA4/SH/1gAAAJQBAAALAAAAAAAAAAAAAAAAAC8BAABfcmVscy8ucmVsc1BLAQItABQABgAIAAAA&#10;IQAK5dTuEwIAAB4EAAAOAAAAAAAAAAAAAAAAAC4CAABkcnMvZTJvRG9jLnhtbFBLAQItABQABgAI&#10;AAAAIQA9gRGb4QAAAAwBAAAPAAAAAAAAAAAAAAAAAG0EAABkcnMvZG93bnJldi54bWxQSwUGAAAA&#10;AAQABADzAAAAewUAAAAA&#10;" fillcolor="blue [3210]" strokecolor="black [3213]">
                <v:fill opacity="32896f"/>
                <v:textbox inset="3.6pt,,3.6pt">
                  <w:txbxContent>
                    <w:p w:rsidR="00031D55" w:rsidRDefault="00031D55" w:rsidP="00031D55">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Possible Revision / Promulgation</w:t>
                      </w:r>
                    </w:p>
                  </w:txbxContent>
                </v:textbox>
              </v:shape>
            </w:pict>
          </mc:Fallback>
        </mc:AlternateContent>
      </w:r>
      <w:r w:rsidRPr="0073191C">
        <w:rPr>
          <w:rFonts w:ascii="Arial" w:hAnsi="Arial" w:cs="Arial"/>
        </w:rPr>
        <mc:AlternateContent>
          <mc:Choice Requires="wps">
            <w:drawing>
              <wp:anchor distT="0" distB="0" distL="114300" distR="114300" simplePos="0" relativeHeight="251671552" behindDoc="0" locked="0" layoutInCell="1" allowOverlap="1" wp14:anchorId="73059366" wp14:editId="37F4ABD6">
                <wp:simplePos x="0" y="0"/>
                <wp:positionH relativeFrom="column">
                  <wp:posOffset>5367655</wp:posOffset>
                </wp:positionH>
                <wp:positionV relativeFrom="paragraph">
                  <wp:posOffset>3731895</wp:posOffset>
                </wp:positionV>
                <wp:extent cx="3017520" cy="515620"/>
                <wp:effectExtent l="0" t="0" r="11430" b="17780"/>
                <wp:wrapNone/>
                <wp:docPr id="245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515620"/>
                        </a:xfrm>
                        <a:prstGeom prst="rect">
                          <a:avLst/>
                        </a:prstGeom>
                        <a:solidFill>
                          <a:schemeClr val="hlink">
                            <a:alpha val="50195"/>
                          </a:schemeClr>
                        </a:solidFill>
                        <a:ln w="9525">
                          <a:solidFill>
                            <a:schemeClr val="tx1"/>
                          </a:solidFill>
                          <a:miter lim="800000"/>
                          <a:headEnd/>
                          <a:tailEnd/>
                        </a:ln>
                      </wps:spPr>
                      <wps:txbx>
                        <w:txbxContent>
                          <w:p w:rsidR="00CF4A28" w:rsidRDefault="00CF4A28" w:rsidP="00CF4A28">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Public Comment and Hearing</w:t>
                            </w:r>
                          </w:p>
                        </w:txbxContent>
                      </wps:txbx>
                      <wps:bodyPr lIns="45720" rIns="45720" anchor="ctr" anchorCtr="1"/>
                    </wps:wsp>
                  </a:graphicData>
                </a:graphic>
              </wp:anchor>
            </w:drawing>
          </mc:Choice>
          <mc:Fallback>
            <w:pict>
              <v:shape id="_x0000_s1029" type="#_x0000_t202" style="position:absolute;margin-left:422.65pt;margin-top:293.85pt;width:237.6pt;height:40.6pt;z-index:25167155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uGEwIAAB4EAAAOAAAAZHJzL2Uyb0RvYy54bWysU9tu2zAMfR+wfxD0vtjO6jQ14hRbug4D&#10;ugvQ7gMUSY6FSqIgqbHz96PkNE27t2F+MESRPCTPoVbXo9FkL31QYFtazUpKpOUglN219PfD7Ycl&#10;JSEyK5gGK1t6kIFer9+/Ww2ukXPoQQvpCYLY0AyupX2MrimKwHtpWJiBkxadHXjDIpp+VwjPBkQ3&#10;upiX5aIYwAvngcsQ8PZmctJ1xu86yePPrgsyEt1S7C3mv8//bfoX6xVrdp65XvFjG+wfujBMWSx6&#10;grphkZEnr/6CMop7CNDFGQdTQNcpLvMMOE1VvpnmvmdO5lmQnOBONIX/B8t/7H95okRL5xf1sqbE&#10;MoMyPcgxks8wkmViaHChwcB7h6FxxGtUOk8b3B3wx0AsbHpmd/KT9zD0kgnssEqZxVnqhBMSyHb4&#10;DgLLsKcIGWjsvEn0ISEE0VGpw0md1ArHy49ldVnP0cXRV1f1As+pBGues50P8asEQ9KhpR7Vz+hs&#10;fxfiFPockooF0ErcKq2zkTZObrQne4a70mtlH6dk7Xo2XdZldVUfa+YNTfG5g1dQ2pKhpVf1vM4A&#10;r3yntAkxjhNNb5oxKuKr0Mq0dFmmLxVlTWL2ixX5HJnS0xkJ0PZIdWJ34jmO2zHruki5SYYtiANy&#10;r79ZVOeivkxU+nODWd4Dvg0ePSWTsYlovyiJS5jHPT6YtOXndm7i5Vmv/wAAAP//AwBQSwMEFAAG&#10;AAgAAAAhAGYuKw/jAAAADAEAAA8AAABkcnMvZG93bnJldi54bWxMj8tOwzAQRfdI/IM1SOyo05ak&#10;ScikQqAKFohHC2LrxkMSEY+j2G3C3+OuYDm6R/eeKdaT6cSRBtdaRpjPIhDEldUt1wjvu81VCsJ5&#10;xVp1lgnhhxysy/OzQuXajvxGx62vRShhlyuExvs+l9JVDRnlZrYnDtmXHYzy4RxqqQc1hnLTyUUU&#10;JdKolsNCo3q6a6j63h4MwsP97pU+eTM3mf54eRqtTx6fM8TLi+n2BoSnyf/BcNIP6lAGp709sHai&#10;Q0iv42VAEeJ0tQJxIpaLKAaxR0iSNANZFvL/E+UvAAAA//8DAFBLAQItABQABgAIAAAAIQC2gziS&#10;/gAAAOEBAAATAAAAAAAAAAAAAAAAAAAAAABbQ29udGVudF9UeXBlc10ueG1sUEsBAi0AFAAGAAgA&#10;AAAhADj9If/WAAAAlAEAAAsAAAAAAAAAAAAAAAAALwEAAF9yZWxzLy5yZWxzUEsBAi0AFAAGAAgA&#10;AAAhACwoa4YTAgAAHgQAAA4AAAAAAAAAAAAAAAAALgIAAGRycy9lMm9Eb2MueG1sUEsBAi0AFAAG&#10;AAgAAAAhAGYuKw/jAAAADAEAAA8AAAAAAAAAAAAAAAAAbQQAAGRycy9kb3ducmV2LnhtbFBLBQYA&#10;AAAABAAEAPMAAAB9BQAAAAA=&#10;" fillcolor="blue [3210]" strokecolor="black [3213]">
                <v:fill opacity="32896f"/>
                <v:textbox inset="3.6pt,,3.6pt">
                  <w:txbxContent>
                    <w:p w:rsidR="00CF4A28" w:rsidRDefault="00CF4A28" w:rsidP="00CF4A28">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Public Comment and Hearing</w:t>
                      </w:r>
                    </w:p>
                  </w:txbxContent>
                </v:textbox>
              </v:shape>
            </w:pict>
          </mc:Fallback>
        </mc:AlternateContent>
      </w:r>
      <w:r w:rsidRPr="0073191C">
        <w:rPr>
          <w:rFonts w:ascii="Arial" w:hAnsi="Arial" w:cs="Arial"/>
        </w:rPr>
        <mc:AlternateContent>
          <mc:Choice Requires="wps">
            <w:drawing>
              <wp:anchor distT="0" distB="0" distL="114300" distR="114300" simplePos="0" relativeHeight="251667456" behindDoc="0" locked="0" layoutInCell="1" allowOverlap="1" wp14:anchorId="40710D47" wp14:editId="4C174325">
                <wp:simplePos x="0" y="0"/>
                <wp:positionH relativeFrom="column">
                  <wp:posOffset>5379085</wp:posOffset>
                </wp:positionH>
                <wp:positionV relativeFrom="paragraph">
                  <wp:posOffset>2209800</wp:posOffset>
                </wp:positionV>
                <wp:extent cx="3019425" cy="639445"/>
                <wp:effectExtent l="0" t="0" r="28575" b="27305"/>
                <wp:wrapNone/>
                <wp:docPr id="245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39445"/>
                        </a:xfrm>
                        <a:prstGeom prst="rect">
                          <a:avLst/>
                        </a:prstGeom>
                        <a:solidFill>
                          <a:schemeClr val="hlink">
                            <a:alpha val="50195"/>
                          </a:schemeClr>
                        </a:solidFill>
                        <a:ln w="9525">
                          <a:solidFill>
                            <a:schemeClr val="tx1"/>
                          </a:solidFill>
                          <a:miter lim="800000"/>
                          <a:headEnd/>
                          <a:tailEnd/>
                        </a:ln>
                      </wps:spPr>
                      <wps:txbx>
                        <w:txbxContent>
                          <w:p w:rsidR="00CF4A28" w:rsidRDefault="00CF4A28" w:rsidP="00CF4A28">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Cost Analysis &amp; Rate Methods Development</w:t>
                            </w:r>
                          </w:p>
                        </w:txbxContent>
                      </wps:txbx>
                      <wps:bodyPr lIns="45720" rIns="45720" anchor="ctr" anchorCtr="1"/>
                    </wps:wsp>
                  </a:graphicData>
                </a:graphic>
              </wp:anchor>
            </w:drawing>
          </mc:Choice>
          <mc:Fallback>
            <w:pict>
              <v:shape id="_x0000_s1030" type="#_x0000_t202" style="position:absolute;margin-left:423.55pt;margin-top:174pt;width:237.75pt;height:50.35pt;z-index:25166745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8DwIAAB4EAAAOAAAAZHJzL2Uyb0RvYy54bWysU8tu2zAQvBfoPxC815JtKbUFy0HrNEWB&#10;9AEk/YA1RVlE+ALJWPLfd0nZjpMcChTVgdDyMTs7s7u6HpQke+68MLqm00lOCdfMNELvavr74fbD&#10;ghIfQDcgjeY1PXBPr9fv3616W/GZ6YxsuCMIon3V25p2IdgqyzzruAI/MZZrPGyNUxAwdLuscdAj&#10;upLZLM+vst64xjrDuPe4ezMe0nXCb1vOws+29TwQWVPkFtLq0rqNa7ZeQbVzYDvBjjTgH1goEBqT&#10;nqFuIAB5cuINlBLMGW/aMGFGZaZtBeOpBqxmmr+q5r4Dy1MtKI63Z5n8/4NlP/a/HBFNTWdFuZhT&#10;okGhTQ98COSzGcgiKtRbX+HFe4tXw4Db6HSq1ts7wx490WbTgd7xT86ZvuPQIMNpfJldPB1xfATZ&#10;9t9Ng2ngKZgENLRORflQEILo6NTh7E6kwnBznk+XxaykhOHZ1XxZFGVKAdXptXU+fOVGkfhTU4fu&#10;J3TY3/kQ2UB1uhKTeSNFcyukTEHsOL6RjuwBe6WTQj+Oj6XtYNwskcEpZ+rQeD/BvoCSmvQ1XZbI&#10;9W9pwjDK9IqMEgGnQgpV00Uev7FPo7JfdJN6NoCQ4z9WJfVR6qjuqHMYtkPytTg5uDXNAbWX3zS6&#10;U5QfZ6iyuwxAs87gbLDgKBmDTcD42UlswlTucWBil1/GicTzWK//AAAA//8DAFBLAwQUAAYACAAA&#10;ACEAjL/ftuIAAAAMAQAADwAAAGRycy9kb3ducmV2LnhtbEyPQU+DQBCF7yb+h82YeLMLlLQUGRqj&#10;afRgqrYar1t2BCI7S9htwX/v9qTHyXx573vFejKdONHgWssI8SwCQVxZ3XKN8L7f3GQgnFesVWeZ&#10;EH7Iwbq8vChUru3Ib3Ta+VqEEHa5Qmi873MpXdWQUW5me+Lw+7KDUT6cQy31oMYQbjqZRNFCGtVy&#10;aGhUT/cNVd+7o0F4fNi/0idvYrPSHy/Po/WLp+0K8fpqursF4WnyfzCc9YM6lMHpYI+snegQsnQZ&#10;BxRhnmZh1JmYJ8kCxAEhTbMlyLKQ/0eUvwAAAP//AwBQSwECLQAUAAYACAAAACEAtoM4kv4AAADh&#10;AQAAEwAAAAAAAAAAAAAAAAAAAAAAW0NvbnRlbnRfVHlwZXNdLnhtbFBLAQItABQABgAIAAAAIQA4&#10;/SH/1gAAAJQBAAALAAAAAAAAAAAAAAAAAC8BAABfcmVscy8ucmVsc1BLAQItABQABgAIAAAAIQB/&#10;H0u8DwIAAB4EAAAOAAAAAAAAAAAAAAAAAC4CAABkcnMvZTJvRG9jLnhtbFBLAQItABQABgAIAAAA&#10;IQCMv9+24gAAAAwBAAAPAAAAAAAAAAAAAAAAAGkEAABkcnMvZG93bnJldi54bWxQSwUGAAAAAAQA&#10;BADzAAAAeAUAAAAA&#10;" fillcolor="blue [3210]" strokecolor="black [3213]">
                <v:fill opacity="32896f"/>
                <v:textbox inset="3.6pt,,3.6pt">
                  <w:txbxContent>
                    <w:p w:rsidR="00CF4A28" w:rsidRDefault="00CF4A28" w:rsidP="00CF4A28">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Cost Analysis &amp; Rate Methods Development</w:t>
                      </w:r>
                    </w:p>
                  </w:txbxContent>
                </v:textbox>
              </v:shape>
            </w:pict>
          </mc:Fallback>
        </mc:AlternateContent>
      </w:r>
      <w:r w:rsidRPr="0073191C">
        <w:rPr>
          <w:rFonts w:ascii="Arial" w:hAnsi="Arial" w:cs="Arial"/>
        </w:rPr>
        <mc:AlternateContent>
          <mc:Choice Requires="wps">
            <w:drawing>
              <wp:anchor distT="0" distB="0" distL="114300" distR="114300" simplePos="0" relativeHeight="251669504" behindDoc="0" locked="0" layoutInCell="1" allowOverlap="1" wp14:anchorId="3377C0ED" wp14:editId="14311FD0">
                <wp:simplePos x="0" y="0"/>
                <wp:positionH relativeFrom="column">
                  <wp:posOffset>5354955</wp:posOffset>
                </wp:positionH>
                <wp:positionV relativeFrom="paragraph">
                  <wp:posOffset>2966720</wp:posOffset>
                </wp:positionV>
                <wp:extent cx="3019425" cy="639445"/>
                <wp:effectExtent l="0" t="0" r="28575" b="273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39445"/>
                        </a:xfrm>
                        <a:prstGeom prst="rect">
                          <a:avLst/>
                        </a:prstGeom>
                        <a:solidFill>
                          <a:schemeClr val="hlink">
                            <a:alpha val="50195"/>
                          </a:schemeClr>
                        </a:solidFill>
                        <a:ln w="9525">
                          <a:solidFill>
                            <a:schemeClr val="tx1"/>
                          </a:solidFill>
                          <a:miter lim="800000"/>
                          <a:headEnd/>
                          <a:tailEnd/>
                        </a:ln>
                      </wps:spPr>
                      <wps:txbx>
                        <w:txbxContent>
                          <w:p w:rsidR="00CF4A28" w:rsidRDefault="00CF4A28" w:rsidP="00CF4A28">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Cost Analysis &amp; Rate Methods Development</w:t>
                            </w:r>
                          </w:p>
                        </w:txbxContent>
                      </wps:txbx>
                      <wps:bodyPr lIns="45720" rIns="45720" anchor="ctr" anchorCtr="1"/>
                    </wps:wsp>
                  </a:graphicData>
                </a:graphic>
              </wp:anchor>
            </w:drawing>
          </mc:Choice>
          <mc:Fallback>
            <w:pict>
              <v:shape id="_x0000_s1031" type="#_x0000_t202" style="position:absolute;margin-left:421.65pt;margin-top:233.6pt;width:237.75pt;height:50.35pt;z-index:25166950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nwDQIAABoEAAAOAAAAZHJzL2Uyb0RvYy54bWysU8tu2zAQvBfoPxC817IdO7EFy0HrNEWB&#10;pC2Q9APWFGURIbkEyVjy33dJOY6bHgoU1YHQ8jE7O7O7uu6NZnvpg0Jb8clozJm0AmtldxX/+Xj7&#10;YcFZiGBr0GhlxQ8y8Ov1+3erzpVyii3qWnpGIDaUnat4G6MriyKIVhoII3TS0mGD3kCk0O+K2kNH&#10;6EYX0/H4sujQ186jkCHQ7s1wyNcZv2mkiN+bJsjIdMWJW8yrz+s2rcV6BeXOg2uVONKAf2BhQFlK&#10;eoK6gQjs2as/oIwSHgM2cSTQFNg0SshcA1UzGb+p5qEFJ3MtJE5wJ5nC/4MV3/Y/PFN1xa84s2DI&#10;okfZR/YJe7ZI6nQulHTpwdG12NM2uZwrDe4OxVNgFjct2J386D12rYSa2E3Sy+Ls6YATEsi2u8ea&#10;0sBzxAzUN94k6UgMRujk0uHkTKIiaPNiPFnOpnPOBJ1dXixns3lOAeXLa+dD/CLRsPRTcU/OZ3TY&#10;34WY2ED5ciUlC6hVfau0zkHqNrnRnu2B+qTVyj4Nj7VrYdicE4OXnLk70/0M+xuUtqyr+HJOXP+W&#10;JvaDTG/IGBVpIrQyFV+M0zf0aFL2s61zv0ZQevinqrQ9Sp3UHXSO/bbPnmbCyYYt1gfSXn+15M5s&#10;fjUllf15AFa0SHMhoudsCDaR4lcnqQFzucdhSR1+HmcSryO9/gUAAP//AwBQSwMEFAAGAAgAAAAh&#10;ABPo/TbjAAAADAEAAA8AAABkcnMvZG93bnJldi54bWxMj8tOwzAQRfdI/IM1SOyok6akScikQqAK&#10;FohHC2LrxkNSEY+j2G3C3+OuYDmao3vPLVeT6cSRBre3jBDPIhDEtdV7bhDet+urDITzirXqLBPC&#10;DzlYVednpSq0HfmNjhvfiBDCrlAIrfd9IaWrWzLKzWxPHH5fdjDKh3NopB7UGMJNJ+dRlEqj9hwa&#10;WtXTXUv19+ZgEB7ut6/0yevY5Prj5Wm0Pn18zhEvL6bbGxCeJv8Hw0k/qEMVnHb2wNqJDiFbJElA&#10;ERbpcg7iRCRxFtbsEK7TZQ6yKuX/EdUvAAAA//8DAFBLAQItABQABgAIAAAAIQC2gziS/gAAAOEB&#10;AAATAAAAAAAAAAAAAAAAAAAAAABbQ29udGVudF9UeXBlc10ueG1sUEsBAi0AFAAGAAgAAAAhADj9&#10;If/WAAAAlAEAAAsAAAAAAAAAAAAAAAAALwEAAF9yZWxzLy5yZWxzUEsBAi0AFAAGAAgAAAAhAJsy&#10;CfANAgAAGgQAAA4AAAAAAAAAAAAAAAAALgIAAGRycy9lMm9Eb2MueG1sUEsBAi0AFAAGAAgAAAAh&#10;ABPo/TbjAAAADAEAAA8AAAAAAAAAAAAAAAAAZwQAAGRycy9kb3ducmV2LnhtbFBLBQYAAAAABAAE&#10;APMAAAB3BQAAAAA=&#10;" fillcolor="blue [3210]" strokecolor="black [3213]">
                <v:fill opacity="32896f"/>
                <v:textbox inset="3.6pt,,3.6pt">
                  <w:txbxContent>
                    <w:p w:rsidR="00CF4A28" w:rsidRDefault="00CF4A28" w:rsidP="00CF4A28">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Cost Analysis &amp; Rate Methods Development</w:t>
                      </w:r>
                    </w:p>
                  </w:txbxContent>
                </v:textbox>
              </v:shape>
            </w:pict>
          </mc:Fallback>
        </mc:AlternateContent>
      </w:r>
      <w:r w:rsidRPr="0073191C">
        <w:rPr>
          <w:rFonts w:ascii="Arial" w:eastAsia="MS PGothic" w:hAnsi="Arial" w:cs="Arial"/>
          <w:b/>
          <w:bCs/>
          <w:color w:val="4F81BD" w:themeColor="accent1"/>
          <w:sz w:val="40"/>
          <w:szCs w:val="40"/>
        </w:rPr>
        <mc:AlternateContent>
          <mc:Choice Requires="wps">
            <w:drawing>
              <wp:anchor distT="0" distB="0" distL="114300" distR="114300" simplePos="0" relativeHeight="251665408" behindDoc="0" locked="0" layoutInCell="1" allowOverlap="1" wp14:anchorId="3B9E2EA0" wp14:editId="3E6F9594">
                <wp:simplePos x="0" y="0"/>
                <wp:positionH relativeFrom="column">
                  <wp:posOffset>5354320</wp:posOffset>
                </wp:positionH>
                <wp:positionV relativeFrom="paragraph">
                  <wp:posOffset>1256665</wp:posOffset>
                </wp:positionV>
                <wp:extent cx="3093720" cy="791845"/>
                <wp:effectExtent l="0" t="0" r="11430" b="27305"/>
                <wp:wrapNone/>
                <wp:docPr id="245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791845"/>
                        </a:xfrm>
                        <a:prstGeom prst="rect">
                          <a:avLst/>
                        </a:prstGeom>
                        <a:solidFill>
                          <a:schemeClr val="hlink">
                            <a:alpha val="50195"/>
                          </a:schemeClr>
                        </a:solidFill>
                        <a:ln w="9525">
                          <a:solidFill>
                            <a:schemeClr val="tx1"/>
                          </a:solidFill>
                          <a:miter lim="800000"/>
                          <a:headEnd/>
                          <a:tailEnd/>
                        </a:ln>
                      </wps:spPr>
                      <wps:txbx>
                        <w:txbxContent>
                          <w:p w:rsidR="00CF4A28" w:rsidRDefault="00CF4A28" w:rsidP="00CF4A28">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 xml:space="preserve">Provider &amp; Interested Stakeholder Consultations </w:t>
                            </w:r>
                          </w:p>
                        </w:txbxContent>
                      </wps:txbx>
                      <wps:bodyPr lIns="45720" rIns="45720" anchor="ctr" anchorCtr="1"/>
                    </wps:wsp>
                  </a:graphicData>
                </a:graphic>
              </wp:anchor>
            </w:drawing>
          </mc:Choice>
          <mc:Fallback>
            <w:pict>
              <v:shape id="_x0000_s1032" type="#_x0000_t202" style="position:absolute;margin-left:421.6pt;margin-top:98.95pt;width:243.6pt;height:62.35pt;z-index:25166540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8EgIAAB4EAAAOAAAAZHJzL2Uyb0RvYy54bWysU9tu2zAMfR+wfxD0vthx4jUx4hRbug4D&#10;ugvQ7gMUWY6FSqIgqbHz96PkJE3bt2J+EExRPCTPIVfXg1ZkL5yXYGo6neSUCMOhkWZX078Pt58W&#10;lPjATMMUGFHTg/D0ev3xw6q3lSigA9UIRxDE+Kq3Ne1CsFWWed4JzfwErDDobMFpFtB0u6xxrEd0&#10;rbIizz9nPbjGOuDCe7y9GZ10nfDbVvDwu229CETVFGsL6XTp3MYzW69YtXPMdpIfy2DvqEIzaTDp&#10;GeqGBUaenHwDpSV34KENEw46g7aVXKQesJtp/qqb+45ZkXpBcrw90+T/Hyz/tf/jiGxqWszLRUGJ&#10;YRplehBDIF9hIIvIUG99hQ/vLT4NA16j0qlbb++AP3piYNMxsxNfnIO+E6zBCqcxMrsIHXF8BNn2&#10;P6HBNOwpQAIaWqcjfUgIQXRU6nBWJ5bC8XKWL2dXBbo4+q6W08W8TClYdYq2zofvAjSJPzV1qH5C&#10;Z/s7H2I1rDo9ick8KNncSqWSESdObJQje4az0ilpHsdgZTs2Xpb5dHnKmSY0vk+wL6CUIX1Nl2VR&#10;JoAXvnPYiBiGkaZXxWgZcCuU1DVd5PEb5zQy+800aWYDk2r8x66UOVId2R15DsN2SLrOTgpuoTkg&#10;9+qHQXXmZaLSXRrM8A5wN3hwlIzGJqD9rCQOYWr3uDBxyi/tVMTzWq//AQAA//8DAFBLAwQUAAYA&#10;CAAAACEATLKQDuIAAAAMAQAADwAAAGRycy9kb3ducmV2LnhtbEyPy07DMBBF90j8gzVI7KjTpApN&#10;yKRCoAoWiEcfYuvGQxIRj6PYbcLf465gObpH954pVpPpxIkG11pGmM8iEMSV1S3XCLvt+mYJwnnF&#10;WnWWCeGHHKzKy4tC5dqO/EGnja9FKGGXK4TG+z6X0lUNGeVmticO2ZcdjPLhHGqpBzWGctPJOIpS&#10;aVTLYaFRPT00VH1vjgbh6XH7Tp+8nptM799eRuvT59cM8fpqur8D4WnyfzCc9YM6lMHpYI+snegQ&#10;loskDmgIstsMxJlIkmgB4oCQxHEKsizk/yfKXwAAAP//AwBQSwECLQAUAAYACAAAACEAtoM4kv4A&#10;AADhAQAAEwAAAAAAAAAAAAAAAAAAAAAAW0NvbnRlbnRfVHlwZXNdLnhtbFBLAQItABQABgAIAAAA&#10;IQA4/SH/1gAAAJQBAAALAAAAAAAAAAAAAAAAAC8BAABfcmVscy8ucmVsc1BLAQItABQABgAIAAAA&#10;IQCUE4/8EgIAAB4EAAAOAAAAAAAAAAAAAAAAAC4CAABkcnMvZTJvRG9jLnhtbFBLAQItABQABgAI&#10;AAAAIQBMspAO4gAAAAwBAAAPAAAAAAAAAAAAAAAAAGwEAABkcnMvZG93bnJldi54bWxQSwUGAAAA&#10;AAQABADzAAAAewUAAAAA&#10;" fillcolor="blue [3210]" strokecolor="black [3213]">
                <v:fill opacity="32896f"/>
                <v:textbox inset="3.6pt,,3.6pt">
                  <w:txbxContent>
                    <w:p w:rsidR="00CF4A28" w:rsidRDefault="00CF4A28" w:rsidP="00CF4A28">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 xml:space="preserve">Provider &amp; Interested Stakeholder Consultations </w:t>
                      </w:r>
                    </w:p>
                  </w:txbxContent>
                </v:textbox>
              </v:shape>
            </w:pict>
          </mc:Fallback>
        </mc:AlternateContent>
      </w:r>
      <w:r w:rsidRPr="0073191C">
        <w:rPr>
          <w:rFonts w:ascii="Arial" w:eastAsia="MS PGothic" w:hAnsi="Arial" w:cs="Arial"/>
          <w:b/>
          <w:bCs/>
          <w:color w:val="4F81BD" w:themeColor="accent1"/>
          <w:sz w:val="40"/>
          <w:szCs w:val="40"/>
        </w:rPr>
        <mc:AlternateContent>
          <mc:Choice Requires="wps">
            <w:drawing>
              <wp:anchor distT="0" distB="0" distL="114300" distR="114300" simplePos="0" relativeHeight="251663360" behindDoc="0" locked="0" layoutInCell="1" allowOverlap="1" wp14:anchorId="59CA265B" wp14:editId="3B2E57DC">
                <wp:simplePos x="0" y="0"/>
                <wp:positionH relativeFrom="column">
                  <wp:posOffset>5291455</wp:posOffset>
                </wp:positionH>
                <wp:positionV relativeFrom="paragraph">
                  <wp:posOffset>437515</wp:posOffset>
                </wp:positionV>
                <wp:extent cx="3093720" cy="715645"/>
                <wp:effectExtent l="0" t="0" r="11430" b="27305"/>
                <wp:wrapNone/>
                <wp:docPr id="245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715645"/>
                        </a:xfrm>
                        <a:prstGeom prst="rect">
                          <a:avLst/>
                        </a:prstGeom>
                        <a:solidFill>
                          <a:schemeClr val="hlink">
                            <a:alpha val="50195"/>
                          </a:schemeClr>
                        </a:solidFill>
                        <a:ln w="9525">
                          <a:solidFill>
                            <a:schemeClr val="tx1"/>
                          </a:solidFill>
                          <a:miter lim="800000"/>
                          <a:headEnd/>
                          <a:tailEnd/>
                        </a:ln>
                      </wps:spPr>
                      <wps:txbx>
                        <w:txbxContent>
                          <w:p w:rsidR="00CF4A28" w:rsidRDefault="00CF4A28" w:rsidP="00CF4A28">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Data Sources Identified or Developed</w:t>
                            </w:r>
                          </w:p>
                        </w:txbxContent>
                      </wps:txbx>
                      <wps:bodyPr lIns="45720" rIns="45720" anchor="ctr" anchorCtr="1"/>
                    </wps:wsp>
                  </a:graphicData>
                </a:graphic>
              </wp:anchor>
            </w:drawing>
          </mc:Choice>
          <mc:Fallback>
            <w:pict>
              <v:shape id="_x0000_s1033" type="#_x0000_t202" style="position:absolute;margin-left:416.65pt;margin-top:34.45pt;width:243.6pt;height:56.35pt;z-index:25166336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GEQIAAB4EAAAOAAAAZHJzL2Uyb0RvYy54bWysU9tu2zAMfR+wfxD0vthO4zYx4hRbug4D&#10;2m1Auw9gZDkWqhskNXb+fpScpGn3VtQPgimKh+Q55PJ6UJLsuPPC6JoWk5wSrplphN7W9O/j7Zc5&#10;JT6AbkAazWu6555erz5/Wva24lPTGdlwRxBE+6q3Ne1CsFWWedZxBX5iLNfobI1TENB026xx0CO6&#10;ktk0zy+z3rjGOsO493h7MzrpKuG3LWfhd9t6HoisKdYW0unSuYlntlpCtXVgO8EOZcA7qlAgNCY9&#10;Qd1AAPLsxH9QSjBnvGnDhBmVmbYVjKcesJsif9PNQweWp16QHG9PNPmPg2W/dn8cEU1Np7NyXlCi&#10;QaFMj3wI5JsZyDwy1Ftf4cMHi0/DgNeodOrW2zvDnjzRZt2B3vKvzpm+49BghUWMzM5CRxwfQTb9&#10;vWkwDTwHk4CG1qlIHxJCEB2V2p/UiaUwvLzIFxdXU3Qx9F0V5eWsTCmgOkZb58MPbhSJPzV1qH5C&#10;h92dD7EaqI5PYjJvpGhuhZTJiBPH19KRHeCsdFLopzFY2g7GyzIvFsecaULj+wT7Ckpq0td0UU7L&#10;BPDKdwobEcMw0vSmGCUCboUUqqbzPH7jnEZmv+smzWwAIcd/7ErqA9WR3ZHnMGyGUdejghvT7JF7&#10;+VOjOrMyUenODdCsM7gbLDhKRmMd0H5REocwtXtYmDjl53Yq4mWtV/8AAAD//wMAUEsDBBQABgAI&#10;AAAAIQCQ1HRt4QAAAAsBAAAPAAAAZHJzL2Rvd25yZXYueG1sTI9NT4NAEIbvJv6HzZh4swslEqAM&#10;jdE0ejB+tJpet+wIRHaWsNuC/97tSW8zmSfvPG+5nk0vTjS6zjJCvIhAENdWd9wgfOw2NxkI5xVr&#10;1VsmhB9ysK4uL0pVaDvxO522vhEhhF2hEFrvh0JKV7dklFvYgTjcvuxolA/r2Eg9qimEm14uoyiV&#10;RnUcPrRqoPuW6u/t0SA8PuzeaM+b2OT68/V5sj59eskRr6/muxUIT7P/g+GsH9ShCk4He2TtRI+Q&#10;JUkSUIQ0y0GcgWQZ3YI4hCmLU5BVKf93qH4BAAD//wMAUEsBAi0AFAAGAAgAAAAhALaDOJL+AAAA&#10;4QEAABMAAAAAAAAAAAAAAAAAAAAAAFtDb250ZW50X1R5cGVzXS54bWxQSwECLQAUAAYACAAAACEA&#10;OP0h/9YAAACUAQAACwAAAAAAAAAAAAAAAAAvAQAAX3JlbHMvLnJlbHNQSwECLQAUAAYACAAAACEA&#10;au6/xhECAAAeBAAADgAAAAAAAAAAAAAAAAAuAgAAZHJzL2Uyb0RvYy54bWxQSwECLQAUAAYACAAA&#10;ACEAkNR0beEAAAALAQAADwAAAAAAAAAAAAAAAABrBAAAZHJzL2Rvd25yZXYueG1sUEsFBgAAAAAE&#10;AAQA8wAAAHkFAAAAAA==&#10;" fillcolor="blue [3210]" strokecolor="black [3213]">
                <v:fill opacity="32896f"/>
                <v:textbox inset="3.6pt,,3.6pt">
                  <w:txbxContent>
                    <w:p w:rsidR="00CF4A28" w:rsidRDefault="00CF4A28" w:rsidP="00CF4A28">
                      <w:pPr>
                        <w:pStyle w:val="NormalWeb"/>
                        <w:kinsoku w:val="0"/>
                        <w:overflowPunct w:val="0"/>
                        <w:spacing w:before="0" w:beforeAutospacing="0" w:after="0" w:afterAutospacing="0"/>
                        <w:jc w:val="center"/>
                        <w:textAlignment w:val="baseline"/>
                      </w:pPr>
                      <w:r>
                        <w:rPr>
                          <w:rFonts w:ascii="Arial" w:eastAsia="MS PGothic" w:hAnsi="Arial" w:cs="MS PGothic"/>
                          <w:b/>
                          <w:bCs/>
                          <w:color w:val="000000" w:themeColor="text1"/>
                          <w:kern w:val="24"/>
                          <w:sz w:val="28"/>
                          <w:szCs w:val="28"/>
                        </w:rPr>
                        <w:t>Data Sources Identified or Developed</w:t>
                      </w:r>
                    </w:p>
                  </w:txbxContent>
                </v:textbox>
              </v:shape>
            </w:pict>
          </mc:Fallback>
        </mc:AlternateContent>
      </w:r>
    </w:p>
    <w:p w:rsidR="00031D55" w:rsidRPr="0073191C" w:rsidRDefault="00031D55">
      <w:pPr>
        <w:rPr>
          <w:rFonts w:ascii="Arial" w:hAnsi="Arial" w:cs="Arial"/>
        </w:rPr>
      </w:pPr>
      <w:r w:rsidRPr="0073191C">
        <w:rPr>
          <w:rFonts w:ascii="Arial" w:hAnsi="Arial" w:cs="Arial"/>
        </w:rPr>
        <w:br w:type="page"/>
      </w:r>
    </w:p>
    <w:p w:rsidR="00CF4A28" w:rsidRPr="0073191C" w:rsidRDefault="00031D55" w:rsidP="00CF4A28">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Steps to Date</w:t>
      </w:r>
    </w:p>
    <w:p w:rsidR="00031D55" w:rsidRPr="0073191C" w:rsidRDefault="00031D55" w:rsidP="00CF4A28">
      <w:pPr>
        <w:rPr>
          <w:rFonts w:ascii="Arial" w:eastAsia="MS PGothic" w:hAnsi="Arial" w:cs="Arial"/>
          <w:b/>
          <w:bCs/>
          <w:color w:val="4F81BD" w:themeColor="accent1"/>
          <w:sz w:val="40"/>
          <w:szCs w:val="40"/>
        </w:rPr>
      </w:pPr>
    </w:p>
    <w:p w:rsidR="00031D55" w:rsidRPr="0073191C" w:rsidRDefault="00031D55" w:rsidP="00CF4A28">
      <w:pPr>
        <w:rPr>
          <w:rFonts w:ascii="Arial" w:eastAsia="MS PGothic" w:hAnsi="Arial" w:cs="Arial"/>
          <w:b/>
          <w:bCs/>
          <w:color w:val="4F81BD" w:themeColor="accent1"/>
          <w:sz w:val="40"/>
          <w:szCs w:val="40"/>
        </w:rPr>
      </w:pPr>
    </w:p>
    <w:tbl>
      <w:tblPr>
        <w:tblW w:w="12240" w:type="dxa"/>
        <w:tblCellMar>
          <w:left w:w="0" w:type="dxa"/>
          <w:right w:w="0" w:type="dxa"/>
        </w:tblCellMar>
        <w:tblLook w:val="0420" w:firstRow="1" w:lastRow="0" w:firstColumn="0" w:lastColumn="0" w:noHBand="0" w:noVBand="1"/>
      </w:tblPr>
      <w:tblGrid>
        <w:gridCol w:w="3720"/>
        <w:gridCol w:w="8520"/>
      </w:tblGrid>
      <w:tr w:rsidR="00031D55" w:rsidRPr="0073191C" w:rsidTr="00031D55">
        <w:trPr>
          <w:trHeight w:val="584"/>
        </w:trPr>
        <w:tc>
          <w:tcPr>
            <w:tcW w:w="3720" w:type="dxa"/>
            <w:tcBorders>
              <w:top w:val="single" w:sz="8" w:space="0" w:color="FFFFFF"/>
              <w:left w:val="single" w:sz="8" w:space="0" w:color="FFFFFF"/>
              <w:bottom w:val="single" w:sz="24" w:space="0" w:color="FFFFFF"/>
              <w:right w:val="single" w:sz="8" w:space="0" w:color="FFFFFF"/>
            </w:tcBorders>
            <w:shd w:val="clear" w:color="auto" w:fill="002D8A"/>
            <w:tcMar>
              <w:top w:w="72" w:type="dxa"/>
              <w:left w:w="144" w:type="dxa"/>
              <w:bottom w:w="72" w:type="dxa"/>
              <w:right w:w="144" w:type="dxa"/>
            </w:tcMar>
            <w:hideMark/>
          </w:tcPr>
          <w:p w:rsidR="00031D55" w:rsidRPr="0073191C" w:rsidRDefault="00031D55">
            <w:pPr>
              <w:pStyle w:val="NormalWeb"/>
              <w:spacing w:before="0" w:beforeAutospacing="0" w:after="0" w:afterAutospacing="0"/>
              <w:jc w:val="center"/>
              <w:rPr>
                <w:rFonts w:ascii="Arial" w:hAnsi="Arial" w:cs="Arial"/>
                <w:sz w:val="36"/>
                <w:szCs w:val="36"/>
              </w:rPr>
            </w:pPr>
            <w:r w:rsidRPr="0073191C">
              <w:rPr>
                <w:rFonts w:ascii="Arial" w:hAnsi="Arial" w:cs="Arial"/>
                <w:b/>
                <w:bCs/>
                <w:color w:val="FFFFFF"/>
                <w:kern w:val="24"/>
                <w:sz w:val="40"/>
                <w:szCs w:val="40"/>
              </w:rPr>
              <w:t>Timeframe</w:t>
            </w:r>
          </w:p>
        </w:tc>
        <w:tc>
          <w:tcPr>
            <w:tcW w:w="8520" w:type="dxa"/>
            <w:tcBorders>
              <w:top w:val="single" w:sz="8" w:space="0" w:color="FFFFFF"/>
              <w:left w:val="single" w:sz="8" w:space="0" w:color="FFFFFF"/>
              <w:bottom w:val="single" w:sz="24" w:space="0" w:color="FFFFFF"/>
              <w:right w:val="single" w:sz="8" w:space="0" w:color="FFFFFF"/>
            </w:tcBorders>
            <w:shd w:val="clear" w:color="auto" w:fill="002D8A"/>
            <w:tcMar>
              <w:top w:w="72" w:type="dxa"/>
              <w:left w:w="144" w:type="dxa"/>
              <w:bottom w:w="72" w:type="dxa"/>
              <w:right w:w="144" w:type="dxa"/>
            </w:tcMar>
            <w:hideMark/>
          </w:tcPr>
          <w:p w:rsidR="00031D55" w:rsidRPr="0073191C" w:rsidRDefault="00031D55">
            <w:pPr>
              <w:pStyle w:val="NormalWeb"/>
              <w:spacing w:before="0" w:beforeAutospacing="0" w:after="0" w:afterAutospacing="0"/>
              <w:jc w:val="center"/>
              <w:rPr>
                <w:rFonts w:ascii="Arial" w:hAnsi="Arial" w:cs="Arial"/>
                <w:sz w:val="36"/>
                <w:szCs w:val="36"/>
              </w:rPr>
            </w:pPr>
            <w:r w:rsidRPr="0073191C">
              <w:rPr>
                <w:rFonts w:ascii="Arial" w:hAnsi="Arial" w:cs="Arial"/>
                <w:b/>
                <w:bCs/>
                <w:color w:val="FFFFFF"/>
                <w:kern w:val="24"/>
                <w:sz w:val="40"/>
                <w:szCs w:val="40"/>
              </w:rPr>
              <w:t>Activity</w:t>
            </w:r>
          </w:p>
        </w:tc>
      </w:tr>
      <w:tr w:rsidR="00031D55" w:rsidRPr="0073191C" w:rsidTr="00031D55">
        <w:trPr>
          <w:trHeight w:val="584"/>
        </w:trPr>
        <w:tc>
          <w:tcPr>
            <w:tcW w:w="3720" w:type="dxa"/>
            <w:tcBorders>
              <w:top w:val="single" w:sz="24" w:space="0" w:color="FFFFFF"/>
              <w:left w:val="single" w:sz="8" w:space="0" w:color="FFFFFF"/>
              <w:bottom w:val="single" w:sz="8" w:space="0" w:color="FFFFFF"/>
              <w:right w:val="single" w:sz="8" w:space="0" w:color="FFFFFF"/>
            </w:tcBorders>
            <w:shd w:val="clear" w:color="auto" w:fill="CBCDDA"/>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Early 2013</w:t>
            </w:r>
          </w:p>
        </w:tc>
        <w:tc>
          <w:tcPr>
            <w:tcW w:w="8520" w:type="dxa"/>
            <w:tcBorders>
              <w:top w:val="single" w:sz="24" w:space="0" w:color="FFFFFF"/>
              <w:left w:val="single" w:sz="8" w:space="0" w:color="FFFFFF"/>
              <w:bottom w:val="single" w:sz="8" w:space="0" w:color="FFFFFF"/>
              <w:right w:val="single" w:sz="8" w:space="0" w:color="FFFFFF"/>
            </w:tcBorders>
            <w:shd w:val="clear" w:color="auto" w:fill="CBCDDA"/>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Project kick-off</w:t>
            </w:r>
          </w:p>
        </w:tc>
      </w:tr>
      <w:tr w:rsidR="00031D55" w:rsidRPr="0073191C" w:rsidTr="00031D55">
        <w:trPr>
          <w:trHeight w:val="584"/>
        </w:trPr>
        <w:tc>
          <w:tcPr>
            <w:tcW w:w="3720" w:type="dxa"/>
            <w:tcBorders>
              <w:top w:val="single" w:sz="8" w:space="0" w:color="FFFFFF"/>
              <w:left w:val="single" w:sz="8" w:space="0" w:color="FFFFFF"/>
              <w:bottom w:val="single" w:sz="8" w:space="0" w:color="FFFFFF"/>
              <w:right w:val="single" w:sz="8" w:space="0" w:color="FFFFFF"/>
            </w:tcBorders>
            <w:shd w:val="clear" w:color="auto" w:fill="E7E8ED"/>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May 8</w:t>
            </w:r>
          </w:p>
        </w:tc>
        <w:tc>
          <w:tcPr>
            <w:tcW w:w="8520" w:type="dxa"/>
            <w:tcBorders>
              <w:top w:val="single" w:sz="8" w:space="0" w:color="FFFFFF"/>
              <w:left w:val="single" w:sz="8" w:space="0" w:color="FFFFFF"/>
              <w:bottom w:val="single" w:sz="8" w:space="0" w:color="FFFFFF"/>
              <w:right w:val="single" w:sz="8" w:space="0" w:color="FFFFFF"/>
            </w:tcBorders>
            <w:shd w:val="clear" w:color="auto" w:fill="E7E8ED"/>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Issued Encounter and Housing surveys</w:t>
            </w:r>
          </w:p>
        </w:tc>
      </w:tr>
      <w:tr w:rsidR="00031D55" w:rsidRPr="0073191C" w:rsidTr="00031D55">
        <w:trPr>
          <w:trHeight w:val="584"/>
        </w:trPr>
        <w:tc>
          <w:tcPr>
            <w:tcW w:w="3720" w:type="dxa"/>
            <w:tcBorders>
              <w:top w:val="single" w:sz="8" w:space="0" w:color="FFFFFF"/>
              <w:left w:val="single" w:sz="8" w:space="0" w:color="FFFFFF"/>
              <w:bottom w:val="single" w:sz="8" w:space="0" w:color="FFFFFF"/>
              <w:right w:val="single" w:sz="8" w:space="0" w:color="FFFFFF"/>
            </w:tcBorders>
            <w:shd w:val="clear" w:color="auto" w:fill="CBCDDA"/>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July 22</w:t>
            </w:r>
            <w:proofErr w:type="spellStart"/>
            <w:r w:rsidRPr="0073191C">
              <w:rPr>
                <w:rFonts w:ascii="Arial" w:eastAsia="Calibri" w:hAnsi="Arial" w:cs="Arial"/>
                <w:color w:val="000000"/>
                <w:kern w:val="24"/>
                <w:position w:val="12"/>
                <w:sz w:val="40"/>
                <w:szCs w:val="40"/>
                <w:vertAlign w:val="superscript"/>
              </w:rPr>
              <w:t>nd</w:t>
            </w:r>
            <w:proofErr w:type="spellEnd"/>
          </w:p>
        </w:tc>
        <w:tc>
          <w:tcPr>
            <w:tcW w:w="8520" w:type="dxa"/>
            <w:tcBorders>
              <w:top w:val="single" w:sz="8" w:space="0" w:color="FFFFFF"/>
              <w:left w:val="single" w:sz="8" w:space="0" w:color="FFFFFF"/>
              <w:bottom w:val="single" w:sz="8" w:space="0" w:color="FFFFFF"/>
              <w:right w:val="single" w:sz="8" w:space="0" w:color="FFFFFF"/>
            </w:tcBorders>
            <w:shd w:val="clear" w:color="auto" w:fill="CBCDDA"/>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Initial survey results shared</w:t>
            </w:r>
          </w:p>
        </w:tc>
      </w:tr>
      <w:tr w:rsidR="00031D55" w:rsidRPr="0073191C" w:rsidTr="00031D55">
        <w:trPr>
          <w:trHeight w:val="624"/>
        </w:trPr>
        <w:tc>
          <w:tcPr>
            <w:tcW w:w="3720" w:type="dxa"/>
            <w:tcBorders>
              <w:top w:val="single" w:sz="8" w:space="0" w:color="FFFFFF"/>
              <w:left w:val="single" w:sz="8" w:space="0" w:color="FFFFFF"/>
              <w:bottom w:val="single" w:sz="8" w:space="0" w:color="FFFFFF"/>
              <w:right w:val="single" w:sz="8" w:space="0" w:color="FFFFFF"/>
            </w:tcBorders>
            <w:shd w:val="clear" w:color="auto" w:fill="E7E8ED"/>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August 5</w:t>
            </w:r>
            <w:proofErr w:type="spellStart"/>
            <w:r w:rsidRPr="0073191C">
              <w:rPr>
                <w:rFonts w:ascii="Arial" w:eastAsia="Calibri" w:hAnsi="Arial" w:cs="Arial"/>
                <w:color w:val="000000"/>
                <w:kern w:val="24"/>
                <w:position w:val="12"/>
                <w:sz w:val="40"/>
                <w:szCs w:val="40"/>
                <w:vertAlign w:val="superscript"/>
              </w:rPr>
              <w:t>th</w:t>
            </w:r>
            <w:proofErr w:type="spellEnd"/>
          </w:p>
        </w:tc>
        <w:tc>
          <w:tcPr>
            <w:tcW w:w="8520" w:type="dxa"/>
            <w:tcBorders>
              <w:top w:val="single" w:sz="8" w:space="0" w:color="FFFFFF"/>
              <w:left w:val="single" w:sz="8" w:space="0" w:color="FFFFFF"/>
              <w:bottom w:val="single" w:sz="8" w:space="0" w:color="FFFFFF"/>
              <w:right w:val="single" w:sz="8" w:space="0" w:color="FFFFFF"/>
            </w:tcBorders>
            <w:shd w:val="clear" w:color="auto" w:fill="E7E8ED"/>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Additional results, ABH model budget</w:t>
            </w:r>
          </w:p>
        </w:tc>
      </w:tr>
      <w:tr w:rsidR="00031D55" w:rsidRPr="0073191C" w:rsidTr="00031D55">
        <w:trPr>
          <w:trHeight w:val="584"/>
        </w:trPr>
        <w:tc>
          <w:tcPr>
            <w:tcW w:w="3720" w:type="dxa"/>
            <w:tcBorders>
              <w:top w:val="single" w:sz="8" w:space="0" w:color="FFFFFF"/>
              <w:left w:val="single" w:sz="8" w:space="0" w:color="FFFFFF"/>
              <w:bottom w:val="single" w:sz="8" w:space="0" w:color="FFFFFF"/>
              <w:right w:val="single" w:sz="8" w:space="0" w:color="FFFFFF"/>
            </w:tcBorders>
            <w:shd w:val="clear" w:color="auto" w:fill="CBCDDA"/>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September</w:t>
            </w:r>
          </w:p>
        </w:tc>
        <w:tc>
          <w:tcPr>
            <w:tcW w:w="8520" w:type="dxa"/>
            <w:tcBorders>
              <w:top w:val="single" w:sz="8" w:space="0" w:color="FFFFFF"/>
              <w:left w:val="single" w:sz="8" w:space="0" w:color="FFFFFF"/>
              <w:bottom w:val="single" w:sz="8" w:space="0" w:color="FFFFFF"/>
              <w:right w:val="single" w:sz="8" w:space="0" w:color="FFFFFF"/>
            </w:tcBorders>
            <w:shd w:val="clear" w:color="auto" w:fill="CBCDDA"/>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Regional Dialogues</w:t>
            </w:r>
          </w:p>
        </w:tc>
      </w:tr>
      <w:tr w:rsidR="00031D55" w:rsidRPr="0073191C" w:rsidTr="00031D55">
        <w:trPr>
          <w:trHeight w:val="584"/>
        </w:trPr>
        <w:tc>
          <w:tcPr>
            <w:tcW w:w="3720" w:type="dxa"/>
            <w:tcBorders>
              <w:top w:val="single" w:sz="8" w:space="0" w:color="FFFFFF"/>
              <w:left w:val="single" w:sz="8" w:space="0" w:color="FFFFFF"/>
              <w:bottom w:val="single" w:sz="8" w:space="0" w:color="FFFFFF"/>
              <w:right w:val="single" w:sz="8" w:space="0" w:color="FFFFFF"/>
            </w:tcBorders>
            <w:shd w:val="clear" w:color="auto" w:fill="E7E8ED"/>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September 30</w:t>
            </w:r>
            <w:proofErr w:type="spellStart"/>
            <w:r w:rsidRPr="0073191C">
              <w:rPr>
                <w:rFonts w:ascii="Arial" w:eastAsia="Calibri" w:hAnsi="Arial" w:cs="Arial"/>
                <w:color w:val="000000"/>
                <w:kern w:val="24"/>
                <w:position w:val="12"/>
                <w:sz w:val="40"/>
                <w:szCs w:val="40"/>
                <w:vertAlign w:val="superscript"/>
              </w:rPr>
              <w:t>th</w:t>
            </w:r>
            <w:proofErr w:type="spellEnd"/>
          </w:p>
        </w:tc>
        <w:tc>
          <w:tcPr>
            <w:tcW w:w="8520" w:type="dxa"/>
            <w:tcBorders>
              <w:top w:val="single" w:sz="8" w:space="0" w:color="FFFFFF"/>
              <w:left w:val="single" w:sz="8" w:space="0" w:color="FFFFFF"/>
              <w:bottom w:val="single" w:sz="8" w:space="0" w:color="FFFFFF"/>
              <w:right w:val="single" w:sz="8" w:space="0" w:color="FFFFFF"/>
            </w:tcBorders>
            <w:shd w:val="clear" w:color="auto" w:fill="E7E8ED"/>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More granular survey results</w:t>
            </w:r>
          </w:p>
        </w:tc>
      </w:tr>
      <w:tr w:rsidR="00031D55" w:rsidRPr="0073191C" w:rsidTr="00031D55">
        <w:trPr>
          <w:trHeight w:val="584"/>
        </w:trPr>
        <w:tc>
          <w:tcPr>
            <w:tcW w:w="3720" w:type="dxa"/>
            <w:tcBorders>
              <w:top w:val="single" w:sz="8" w:space="0" w:color="FFFFFF"/>
              <w:left w:val="single" w:sz="8" w:space="0" w:color="FFFFFF"/>
              <w:bottom w:val="single" w:sz="8" w:space="0" w:color="FFFFFF"/>
              <w:right w:val="single" w:sz="8" w:space="0" w:color="FFFFFF"/>
            </w:tcBorders>
            <w:shd w:val="clear" w:color="auto" w:fill="CBCDDA"/>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Today</w:t>
            </w:r>
          </w:p>
        </w:tc>
        <w:tc>
          <w:tcPr>
            <w:tcW w:w="8520" w:type="dxa"/>
            <w:tcBorders>
              <w:top w:val="single" w:sz="8" w:space="0" w:color="FFFFFF"/>
              <w:left w:val="single" w:sz="8" w:space="0" w:color="FFFFFF"/>
              <w:bottom w:val="single" w:sz="8" w:space="0" w:color="FFFFFF"/>
              <w:right w:val="single" w:sz="8" w:space="0" w:color="FFFFFF"/>
            </w:tcBorders>
            <w:shd w:val="clear" w:color="auto" w:fill="CBCDDA"/>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Initial framework review</w:t>
            </w:r>
          </w:p>
        </w:tc>
      </w:tr>
      <w:tr w:rsidR="00031D55" w:rsidRPr="0073191C" w:rsidTr="00031D55">
        <w:trPr>
          <w:trHeight w:val="584"/>
        </w:trPr>
        <w:tc>
          <w:tcPr>
            <w:tcW w:w="3720" w:type="dxa"/>
            <w:tcBorders>
              <w:top w:val="single" w:sz="8" w:space="0" w:color="FFFFFF"/>
              <w:left w:val="single" w:sz="8" w:space="0" w:color="FFFFFF"/>
              <w:bottom w:val="single" w:sz="8" w:space="0" w:color="FFFFFF"/>
              <w:right w:val="single" w:sz="8" w:space="0" w:color="FFFFFF"/>
            </w:tcBorders>
            <w:shd w:val="clear" w:color="auto" w:fill="E7E8ED"/>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December 13</w:t>
            </w:r>
          </w:p>
        </w:tc>
        <w:tc>
          <w:tcPr>
            <w:tcW w:w="8520" w:type="dxa"/>
            <w:tcBorders>
              <w:top w:val="single" w:sz="8" w:space="0" w:color="FFFFFF"/>
              <w:left w:val="single" w:sz="8" w:space="0" w:color="FFFFFF"/>
              <w:bottom w:val="single" w:sz="8" w:space="0" w:color="FFFFFF"/>
              <w:right w:val="single" w:sz="8" w:space="0" w:color="FFFFFF"/>
            </w:tcBorders>
            <w:shd w:val="clear" w:color="auto" w:fill="E7E8ED"/>
            <w:tcMar>
              <w:top w:w="15" w:type="dxa"/>
              <w:left w:w="108" w:type="dxa"/>
              <w:bottom w:w="0" w:type="dxa"/>
              <w:right w:w="108" w:type="dxa"/>
            </w:tcMar>
            <w:hideMark/>
          </w:tcPr>
          <w:p w:rsidR="00031D55" w:rsidRPr="0073191C" w:rsidRDefault="00031D55">
            <w:pPr>
              <w:pStyle w:val="NormalWeb"/>
              <w:spacing w:before="0" w:beforeAutospacing="0" w:after="0" w:afterAutospacing="0"/>
              <w:rPr>
                <w:rFonts w:ascii="Arial" w:hAnsi="Arial" w:cs="Arial"/>
                <w:sz w:val="36"/>
                <w:szCs w:val="36"/>
              </w:rPr>
            </w:pPr>
            <w:r w:rsidRPr="0073191C">
              <w:rPr>
                <w:rFonts w:ascii="Arial" w:eastAsia="Calibri" w:hAnsi="Arial" w:cs="Arial"/>
                <w:color w:val="000000"/>
                <w:kern w:val="24"/>
                <w:sz w:val="40"/>
                <w:szCs w:val="40"/>
              </w:rPr>
              <w:t>Follow-up meeting to report changes based on provider feedback</w:t>
            </w:r>
          </w:p>
        </w:tc>
      </w:tr>
    </w:tbl>
    <w:p w:rsidR="00031D55" w:rsidRPr="0073191C" w:rsidRDefault="00031D55" w:rsidP="00CF4A28">
      <w:pPr>
        <w:rPr>
          <w:rFonts w:ascii="Arial" w:hAnsi="Arial" w:cs="Arial"/>
        </w:rPr>
      </w:pPr>
    </w:p>
    <w:p w:rsidR="00031D55" w:rsidRPr="0073191C" w:rsidRDefault="00031D55">
      <w:pPr>
        <w:rPr>
          <w:rFonts w:ascii="Arial" w:hAnsi="Arial" w:cs="Arial"/>
        </w:rPr>
      </w:pPr>
      <w:r w:rsidRPr="0073191C">
        <w:rPr>
          <w:rFonts w:ascii="Arial" w:hAnsi="Arial" w:cs="Arial"/>
        </w:rPr>
        <w:br w:type="page"/>
      </w: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Encounter Survey Results</w:t>
      </w:r>
    </w:p>
    <w:p w:rsidR="00031D55" w:rsidRPr="0073191C" w:rsidRDefault="00031D55">
      <w:pPr>
        <w:rPr>
          <w:rFonts w:ascii="Arial" w:hAnsi="Arial" w:cs="Arial"/>
        </w:rPr>
      </w:pPr>
    </w:p>
    <w:p w:rsidR="00031D55" w:rsidRPr="0073191C" w:rsidRDefault="00031D55" w:rsidP="00031D55">
      <w:pPr>
        <w:pStyle w:val="NormalWeb"/>
        <w:kinsoku w:val="0"/>
        <w:overflowPunct w:val="0"/>
        <w:spacing w:before="120" w:beforeAutospacing="0" w:after="0" w:afterAutospacing="0"/>
        <w:textAlignment w:val="baseline"/>
        <w:rPr>
          <w:rFonts w:ascii="Arial" w:hAnsi="Arial" w:cs="Arial"/>
        </w:rPr>
      </w:pPr>
      <w:r w:rsidRPr="0073191C">
        <w:rPr>
          <w:rFonts w:ascii="Arial" w:eastAsia="MS PGothic" w:hAnsi="Arial" w:cs="Arial"/>
          <w:color w:val="000000" w:themeColor="text1"/>
          <w:sz w:val="40"/>
          <w:szCs w:val="40"/>
        </w:rPr>
        <w:t xml:space="preserve">The Encounter Survey studied the number and types of encounters that CBFS clients received over a two-week period. </w:t>
      </w:r>
    </w:p>
    <w:p w:rsidR="00031D55" w:rsidRPr="0073191C" w:rsidRDefault="00031D55" w:rsidP="00031D55">
      <w:pPr>
        <w:pStyle w:val="NormalWeb"/>
        <w:kinsoku w:val="0"/>
        <w:overflowPunct w:val="0"/>
        <w:spacing w:before="240" w:beforeAutospacing="0" w:after="0" w:afterAutospacing="0"/>
        <w:textAlignment w:val="baseline"/>
        <w:rPr>
          <w:rFonts w:ascii="Arial" w:hAnsi="Arial" w:cs="Arial"/>
        </w:rPr>
      </w:pPr>
      <w:r w:rsidRPr="0073191C">
        <w:rPr>
          <w:rFonts w:ascii="Arial" w:eastAsia="MS PGothic" w:hAnsi="Arial" w:cs="Arial"/>
          <w:color w:val="000000" w:themeColor="text1"/>
          <w:sz w:val="40"/>
          <w:szCs w:val="40"/>
        </w:rPr>
        <w:t>An encounter is a documented activity or contact with an identified client.</w:t>
      </w:r>
    </w:p>
    <w:p w:rsidR="00031D55" w:rsidRPr="0073191C" w:rsidRDefault="00031D55" w:rsidP="00031D55">
      <w:pPr>
        <w:pStyle w:val="ListParagraph"/>
        <w:numPr>
          <w:ilvl w:val="0"/>
          <w:numId w:val="6"/>
        </w:numPr>
        <w:kinsoku w:val="0"/>
        <w:overflowPunct w:val="0"/>
        <w:textAlignment w:val="baseline"/>
        <w:rPr>
          <w:rFonts w:ascii="Arial" w:hAnsi="Arial" w:cs="Arial"/>
          <w:color w:val="000000"/>
          <w:sz w:val="36"/>
        </w:rPr>
      </w:pPr>
      <w:r w:rsidRPr="0073191C">
        <w:rPr>
          <w:rFonts w:ascii="Arial" w:eastAsia="MS PGothic" w:hAnsi="Arial" w:cs="Arial"/>
          <w:color w:val="000000" w:themeColor="text1"/>
          <w:sz w:val="36"/>
          <w:szCs w:val="36"/>
        </w:rPr>
        <w:t>Category Types:  Rehabilitation, Support, Supervision, Health Promotion, Care Coordination.</w:t>
      </w:r>
    </w:p>
    <w:p w:rsidR="00031D55" w:rsidRPr="0073191C" w:rsidRDefault="00031D55" w:rsidP="00031D55">
      <w:pPr>
        <w:pStyle w:val="ListParagraph"/>
        <w:kinsoku w:val="0"/>
        <w:overflowPunct w:val="0"/>
        <w:textAlignment w:val="baseline"/>
        <w:rPr>
          <w:rFonts w:ascii="Arial" w:hAnsi="Arial" w:cs="Arial"/>
          <w:color w:val="000000"/>
          <w:sz w:val="36"/>
        </w:rPr>
      </w:pPr>
    </w:p>
    <w:p w:rsidR="00031D55" w:rsidRPr="0073191C" w:rsidRDefault="00031D55" w:rsidP="00031D55">
      <w:pPr>
        <w:pStyle w:val="ListParagraph"/>
        <w:numPr>
          <w:ilvl w:val="0"/>
          <w:numId w:val="6"/>
        </w:numPr>
        <w:kinsoku w:val="0"/>
        <w:overflowPunct w:val="0"/>
        <w:textAlignment w:val="baseline"/>
        <w:rPr>
          <w:rFonts w:ascii="Arial" w:hAnsi="Arial" w:cs="Arial"/>
          <w:color w:val="000000"/>
          <w:sz w:val="36"/>
        </w:rPr>
      </w:pPr>
      <w:r w:rsidRPr="0073191C">
        <w:rPr>
          <w:rFonts w:ascii="Arial" w:eastAsia="MS PGothic" w:hAnsi="Arial" w:cs="Arial"/>
          <w:color w:val="000000" w:themeColor="text1"/>
          <w:sz w:val="36"/>
          <w:szCs w:val="36"/>
        </w:rPr>
        <w:t xml:space="preserve">100% of CBFS providers responded to the survey and reported data on 11,507 clients (over 95% of clients served during the time period). </w:t>
      </w:r>
    </w:p>
    <w:p w:rsidR="00031D55" w:rsidRPr="0073191C" w:rsidRDefault="00031D55" w:rsidP="00031D55">
      <w:pPr>
        <w:pStyle w:val="ListParagraph"/>
        <w:rPr>
          <w:rFonts w:ascii="Arial" w:hAnsi="Arial" w:cs="Arial"/>
          <w:color w:val="000000"/>
          <w:sz w:val="36"/>
        </w:rPr>
      </w:pPr>
    </w:p>
    <w:p w:rsidR="00031D55" w:rsidRPr="0073191C" w:rsidRDefault="00031D55" w:rsidP="00031D55">
      <w:pPr>
        <w:pStyle w:val="ListParagraph"/>
        <w:kinsoku w:val="0"/>
        <w:overflowPunct w:val="0"/>
        <w:textAlignment w:val="baseline"/>
        <w:rPr>
          <w:rFonts w:ascii="Arial" w:hAnsi="Arial" w:cs="Arial"/>
          <w:color w:val="000000"/>
          <w:sz w:val="36"/>
        </w:rPr>
      </w:pPr>
    </w:p>
    <w:p w:rsidR="00031D55" w:rsidRPr="0073191C" w:rsidRDefault="00031D55" w:rsidP="00031D55">
      <w:pPr>
        <w:pStyle w:val="ListParagraph"/>
        <w:numPr>
          <w:ilvl w:val="0"/>
          <w:numId w:val="6"/>
        </w:numPr>
        <w:kinsoku w:val="0"/>
        <w:overflowPunct w:val="0"/>
        <w:textAlignment w:val="baseline"/>
        <w:rPr>
          <w:rFonts w:ascii="Arial" w:hAnsi="Arial" w:cs="Arial"/>
          <w:color w:val="000000"/>
          <w:sz w:val="36"/>
        </w:rPr>
      </w:pPr>
      <w:r w:rsidRPr="0073191C">
        <w:rPr>
          <w:rFonts w:ascii="Arial" w:eastAsia="MS PGothic" w:hAnsi="Arial" w:cs="Arial"/>
          <w:color w:val="000000" w:themeColor="text1"/>
          <w:sz w:val="36"/>
          <w:szCs w:val="36"/>
        </w:rPr>
        <w:t xml:space="preserve">There were a total of 412,649 encounters reported during the time period. </w:t>
      </w:r>
    </w:p>
    <w:p w:rsidR="00031D55" w:rsidRPr="0073191C" w:rsidRDefault="00031D55" w:rsidP="00031D55">
      <w:pPr>
        <w:pStyle w:val="ListParagraph"/>
        <w:kinsoku w:val="0"/>
        <w:overflowPunct w:val="0"/>
        <w:textAlignment w:val="baseline"/>
        <w:rPr>
          <w:rFonts w:ascii="Arial" w:hAnsi="Arial" w:cs="Arial"/>
          <w:color w:val="000000"/>
          <w:sz w:val="36"/>
        </w:rPr>
      </w:pPr>
    </w:p>
    <w:p w:rsidR="00031D55" w:rsidRPr="0073191C" w:rsidRDefault="00031D55" w:rsidP="00031D55">
      <w:pPr>
        <w:pStyle w:val="ListParagraph"/>
        <w:numPr>
          <w:ilvl w:val="0"/>
          <w:numId w:val="6"/>
        </w:numPr>
        <w:kinsoku w:val="0"/>
        <w:overflowPunct w:val="0"/>
        <w:textAlignment w:val="baseline"/>
        <w:rPr>
          <w:rFonts w:ascii="Arial" w:hAnsi="Arial" w:cs="Arial"/>
          <w:color w:val="000000"/>
          <w:sz w:val="36"/>
        </w:rPr>
      </w:pPr>
      <w:r w:rsidRPr="0073191C">
        <w:rPr>
          <w:rFonts w:ascii="Arial" w:eastAsia="MS PGothic" w:hAnsi="Arial" w:cs="Arial"/>
          <w:color w:val="000000" w:themeColor="text1"/>
          <w:sz w:val="36"/>
          <w:szCs w:val="36"/>
        </w:rPr>
        <w:t>92%</w:t>
      </w:r>
      <w:r w:rsidRPr="0073191C">
        <w:rPr>
          <w:rFonts w:ascii="Arial" w:eastAsia="MS PGothic" w:hAnsi="Arial" w:cs="Arial"/>
          <w:b/>
          <w:bCs/>
          <w:color w:val="000000" w:themeColor="text1"/>
          <w:sz w:val="36"/>
          <w:szCs w:val="36"/>
        </w:rPr>
        <w:t xml:space="preserve"> </w:t>
      </w:r>
      <w:r w:rsidRPr="0073191C">
        <w:rPr>
          <w:rFonts w:ascii="Arial" w:eastAsia="MS PGothic" w:hAnsi="Arial" w:cs="Arial"/>
          <w:color w:val="000000" w:themeColor="text1"/>
          <w:sz w:val="36"/>
          <w:szCs w:val="36"/>
        </w:rPr>
        <w:t xml:space="preserve">of clients had one or more encounters during the two week time period. </w:t>
      </w:r>
    </w:p>
    <w:p w:rsidR="00031D55" w:rsidRPr="0073191C" w:rsidRDefault="00031D55" w:rsidP="00031D55">
      <w:pPr>
        <w:pStyle w:val="ListParagraph"/>
        <w:rPr>
          <w:rFonts w:ascii="Arial" w:hAnsi="Arial" w:cs="Arial"/>
          <w:color w:val="000000"/>
          <w:sz w:val="36"/>
        </w:rPr>
      </w:pPr>
    </w:p>
    <w:p w:rsidR="00031D55" w:rsidRPr="0073191C" w:rsidRDefault="00031D55" w:rsidP="00031D55">
      <w:pPr>
        <w:pStyle w:val="ListParagraph"/>
        <w:kinsoku w:val="0"/>
        <w:overflowPunct w:val="0"/>
        <w:textAlignment w:val="baseline"/>
        <w:rPr>
          <w:rFonts w:ascii="Arial" w:hAnsi="Arial" w:cs="Arial"/>
          <w:color w:val="000000"/>
          <w:sz w:val="36"/>
        </w:rPr>
      </w:pPr>
    </w:p>
    <w:p w:rsidR="00031D55" w:rsidRPr="0073191C" w:rsidRDefault="00031D55" w:rsidP="00031D55">
      <w:pPr>
        <w:pStyle w:val="ListParagraph"/>
        <w:numPr>
          <w:ilvl w:val="0"/>
          <w:numId w:val="6"/>
        </w:numPr>
        <w:kinsoku w:val="0"/>
        <w:overflowPunct w:val="0"/>
        <w:textAlignment w:val="baseline"/>
        <w:rPr>
          <w:rFonts w:ascii="Arial" w:hAnsi="Arial" w:cs="Arial"/>
          <w:color w:val="000000"/>
          <w:sz w:val="36"/>
        </w:rPr>
      </w:pPr>
      <w:r w:rsidRPr="0073191C">
        <w:rPr>
          <w:rFonts w:ascii="Arial" w:eastAsia="MS PGothic" w:hAnsi="Arial" w:cs="Arial"/>
          <w:color w:val="000000" w:themeColor="text1"/>
          <w:sz w:val="36"/>
          <w:szCs w:val="36"/>
        </w:rPr>
        <w:t xml:space="preserve">17% of people had at least one “failed” encounter.  Most of these people (94%) had at least one other documented encounter.  </w:t>
      </w:r>
    </w:p>
    <w:p w:rsidR="00031D55" w:rsidRPr="0073191C" w:rsidRDefault="00031D55" w:rsidP="00031D55">
      <w:pPr>
        <w:pStyle w:val="ListParagraph"/>
        <w:kinsoku w:val="0"/>
        <w:overflowPunct w:val="0"/>
        <w:textAlignment w:val="baseline"/>
        <w:rPr>
          <w:rFonts w:ascii="Arial" w:hAnsi="Arial" w:cs="Arial"/>
          <w:color w:val="000000"/>
          <w:sz w:val="36"/>
        </w:rPr>
      </w:pPr>
    </w:p>
    <w:p w:rsidR="00031D55" w:rsidRPr="0073191C" w:rsidRDefault="00031D55" w:rsidP="00031D55">
      <w:pPr>
        <w:pStyle w:val="ListParagraph"/>
        <w:numPr>
          <w:ilvl w:val="0"/>
          <w:numId w:val="6"/>
        </w:numPr>
        <w:kinsoku w:val="0"/>
        <w:overflowPunct w:val="0"/>
        <w:textAlignment w:val="baseline"/>
        <w:rPr>
          <w:rFonts w:ascii="Arial" w:hAnsi="Arial" w:cs="Arial"/>
          <w:color w:val="000000"/>
          <w:sz w:val="36"/>
        </w:rPr>
      </w:pPr>
      <w:r w:rsidRPr="0073191C">
        <w:rPr>
          <w:rFonts w:ascii="Arial" w:eastAsia="MS PGothic" w:hAnsi="Arial" w:cs="Arial"/>
          <w:color w:val="000000" w:themeColor="text1"/>
          <w:sz w:val="36"/>
          <w:szCs w:val="36"/>
        </w:rPr>
        <w:t xml:space="preserve">8% of clients had no encounters; 1% </w:t>
      </w:r>
      <w:proofErr w:type="gramStart"/>
      <w:r w:rsidRPr="0073191C">
        <w:rPr>
          <w:rFonts w:ascii="Arial" w:eastAsia="MS PGothic" w:hAnsi="Arial" w:cs="Arial"/>
          <w:color w:val="000000" w:themeColor="text1"/>
          <w:sz w:val="36"/>
          <w:szCs w:val="36"/>
        </w:rPr>
        <w:t>were</w:t>
      </w:r>
      <w:proofErr w:type="gramEnd"/>
      <w:r w:rsidRPr="0073191C">
        <w:rPr>
          <w:rFonts w:ascii="Arial" w:eastAsia="MS PGothic" w:hAnsi="Arial" w:cs="Arial"/>
          <w:color w:val="000000" w:themeColor="text1"/>
          <w:sz w:val="36"/>
          <w:szCs w:val="36"/>
        </w:rPr>
        <w:t xml:space="preserve"> a result of a “failed” encounter with no other documented encounter and 7% had no attempts.</w:t>
      </w:r>
    </w:p>
    <w:p w:rsidR="00031D55" w:rsidRPr="0073191C" w:rsidRDefault="00031D55" w:rsidP="00CF4A28">
      <w:pPr>
        <w:rPr>
          <w:rFonts w:ascii="Arial" w:eastAsia="MS PGothic" w:hAnsi="Arial" w:cs="Arial"/>
          <w:b/>
          <w:bCs/>
          <w:color w:val="4F81BD" w:themeColor="accent1"/>
          <w:sz w:val="36"/>
          <w:szCs w:val="36"/>
        </w:rPr>
      </w:pPr>
      <w:r w:rsidRPr="0073191C">
        <w:rPr>
          <w:rFonts w:ascii="Arial" w:eastAsia="MS PGothic" w:hAnsi="Arial" w:cs="Arial"/>
          <w:b/>
          <w:bCs/>
          <w:color w:val="4F81BD" w:themeColor="accent1"/>
          <w:sz w:val="40"/>
          <w:szCs w:val="40"/>
        </w:rPr>
        <w:br w:type="page"/>
      </w: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r>
      <w:r w:rsidRPr="0073191C">
        <w:rPr>
          <w:rFonts w:ascii="Arial" w:eastAsia="MS PGothic" w:hAnsi="Arial" w:cs="Arial"/>
          <w:b/>
          <w:bCs/>
          <w:color w:val="4F81BD" w:themeColor="accent1"/>
          <w:sz w:val="36"/>
          <w:szCs w:val="36"/>
        </w:rPr>
        <w:t>Encounter Survey: Total Client Encounters</w:t>
      </w:r>
    </w:p>
    <w:p w:rsidR="00031D55" w:rsidRPr="0073191C" w:rsidRDefault="00031D55" w:rsidP="00CF4A28">
      <w:pPr>
        <w:rPr>
          <w:rFonts w:ascii="Arial" w:eastAsia="MS PGothic" w:hAnsi="Arial" w:cs="Arial"/>
          <w:b/>
          <w:bCs/>
          <w:color w:val="4F81BD" w:themeColor="accent1"/>
          <w:sz w:val="36"/>
          <w:szCs w:val="36"/>
        </w:rPr>
      </w:pPr>
    </w:p>
    <w:p w:rsidR="00031D55" w:rsidRPr="0073191C" w:rsidRDefault="00031D55" w:rsidP="00CF4A28">
      <w:pPr>
        <w:rPr>
          <w:rFonts w:ascii="Arial" w:hAnsi="Arial" w:cs="Arial"/>
        </w:rPr>
      </w:pPr>
      <w:r w:rsidRPr="0073191C">
        <w:rPr>
          <w:rFonts w:ascii="Arial" w:hAnsi="Arial" w:cs="Arial"/>
          <w:noProof/>
        </w:rPr>
        <w:drawing>
          <wp:inline distT="0" distB="0" distL="0" distR="0" wp14:anchorId="7BED74DA" wp14:editId="5FA8B88B">
            <wp:extent cx="8891752" cy="4227383"/>
            <wp:effectExtent l="0" t="0" r="0" b="0"/>
            <wp:docPr id="286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6" name="Picture 12"/>
                    <pic:cNvPicPr>
                      <a:picLocks noChangeAspect="1" noChangeArrowheads="1"/>
                    </pic:cNvPicPr>
                  </pic:nvPicPr>
                  <pic:blipFill>
                    <a:blip r:embed="rId11"/>
                    <a:srcRect/>
                    <a:stretch>
                      <a:fillRect/>
                    </a:stretch>
                  </pic:blipFill>
                  <pic:spPr bwMode="auto">
                    <a:xfrm>
                      <a:off x="0" y="0"/>
                      <a:ext cx="8903480" cy="4232959"/>
                    </a:xfrm>
                    <a:prstGeom prst="rect">
                      <a:avLst/>
                    </a:prstGeom>
                    <a:noFill/>
                    <a:ln w="9525">
                      <a:noFill/>
                      <a:miter lim="800000"/>
                      <a:headEnd/>
                      <a:tailEnd/>
                    </a:ln>
                  </pic:spPr>
                </pic:pic>
              </a:graphicData>
            </a:graphic>
          </wp:inline>
        </w:drawing>
      </w:r>
    </w:p>
    <w:p w:rsidR="00031D55" w:rsidRPr="0073191C" w:rsidRDefault="00031D55" w:rsidP="00CF4A28">
      <w:pPr>
        <w:rPr>
          <w:rFonts w:ascii="Arial" w:hAnsi="Arial" w:cs="Arial"/>
        </w:rPr>
      </w:pPr>
    </w:p>
    <w:p w:rsidR="00000000" w:rsidRPr="0073191C" w:rsidRDefault="00856080" w:rsidP="00031D55">
      <w:pPr>
        <w:numPr>
          <w:ilvl w:val="0"/>
          <w:numId w:val="5"/>
        </w:numPr>
        <w:rPr>
          <w:rFonts w:ascii="Arial" w:hAnsi="Arial" w:cs="Arial"/>
        </w:rPr>
      </w:pPr>
      <w:r w:rsidRPr="0073191C">
        <w:rPr>
          <w:rFonts w:ascii="Arial" w:hAnsi="Arial" w:cs="Arial"/>
        </w:rPr>
        <w:t>The majority (57%) of CBFS clients received 10 or fewer encounters (5 or le</w:t>
      </w:r>
      <w:r w:rsidRPr="0073191C">
        <w:rPr>
          <w:rFonts w:ascii="Arial" w:hAnsi="Arial" w:cs="Arial"/>
        </w:rPr>
        <w:t>ss per week).</w:t>
      </w:r>
    </w:p>
    <w:p w:rsidR="00031D55" w:rsidRPr="0073191C" w:rsidRDefault="00031D55">
      <w:pPr>
        <w:rPr>
          <w:rFonts w:ascii="Arial" w:hAnsi="Arial" w:cs="Arial"/>
        </w:rPr>
      </w:pPr>
      <w:r w:rsidRPr="0073191C">
        <w:rPr>
          <w:rFonts w:ascii="Arial" w:hAnsi="Arial" w:cs="Arial"/>
        </w:rPr>
        <w:br w:type="page"/>
      </w:r>
    </w:p>
    <w:p w:rsidR="00031D55" w:rsidRPr="0073191C" w:rsidRDefault="00031D55" w:rsidP="00CF4A28">
      <w:pPr>
        <w:rPr>
          <w:rFonts w:ascii="Arial" w:hAnsi="Arial" w:cs="Arial"/>
        </w:rPr>
      </w:pPr>
    </w:p>
    <w:p w:rsidR="00031D55" w:rsidRPr="0073191C" w:rsidRDefault="00031D55" w:rsidP="00031D55">
      <w:pPr>
        <w:pStyle w:val="NormalWeb"/>
        <w:tabs>
          <w:tab w:val="left" w:pos="1443"/>
        </w:tabs>
        <w:kinsoku w:val="0"/>
        <w:overflowPunct w:val="0"/>
        <w:spacing w:before="96" w:beforeAutospacing="0" w:after="0" w:afterAutospacing="0"/>
        <w:textAlignment w:val="baseline"/>
        <w:rPr>
          <w:rFonts w:ascii="Arial" w:eastAsia="MS PGothic" w:hAnsi="Arial" w:cs="Arial"/>
          <w:b/>
          <w:bCs/>
          <w:color w:val="4F81BD" w:themeColor="accent1"/>
          <w:kern w:val="24"/>
          <w:sz w:val="36"/>
          <w:szCs w:val="36"/>
        </w:rPr>
      </w:pPr>
      <w:r w:rsidRPr="0073191C">
        <w:rPr>
          <w:rFonts w:ascii="Arial" w:eastAsia="MS PGothic" w:hAnsi="Arial" w:cs="Arial"/>
          <w:b/>
          <w:bCs/>
          <w:color w:val="4F81BD" w:themeColor="accent1"/>
          <w:kern w:val="24"/>
          <w:sz w:val="40"/>
          <w:szCs w:val="40"/>
        </w:rPr>
        <w:t>Community Based Flexible Supports</w:t>
      </w:r>
      <w:proofErr w:type="gramStart"/>
      <w:r w:rsidRPr="0073191C">
        <w:rPr>
          <w:rFonts w:ascii="Arial" w:eastAsia="MS PGothic" w:hAnsi="Arial" w:cs="Arial"/>
          <w:b/>
          <w:bCs/>
          <w:color w:val="4F81BD" w:themeColor="accent1"/>
          <w:kern w:val="24"/>
          <w:sz w:val="40"/>
          <w:szCs w:val="40"/>
        </w:rPr>
        <w:t>:</w:t>
      </w:r>
      <w:proofErr w:type="gramEnd"/>
      <w:r w:rsidRPr="0073191C">
        <w:rPr>
          <w:rFonts w:ascii="Arial" w:eastAsia="MS PGothic" w:hAnsi="Arial" w:cs="Arial"/>
          <w:b/>
          <w:bCs/>
          <w:color w:val="4F81BD" w:themeColor="accent1"/>
          <w:kern w:val="24"/>
          <w:sz w:val="40"/>
          <w:szCs w:val="40"/>
        </w:rPr>
        <w:br/>
      </w:r>
      <w:r w:rsidRPr="0073191C">
        <w:rPr>
          <w:rFonts w:ascii="Arial" w:eastAsia="MS PGothic" w:hAnsi="Arial" w:cs="Arial"/>
          <w:b/>
          <w:bCs/>
          <w:color w:val="4F81BD" w:themeColor="accent1"/>
          <w:kern w:val="24"/>
          <w:sz w:val="36"/>
          <w:szCs w:val="36"/>
        </w:rPr>
        <w:t>Encounter Survey: Totals by Living Arrangement</w:t>
      </w:r>
    </w:p>
    <w:p w:rsidR="00031D55" w:rsidRPr="0073191C" w:rsidRDefault="00031D55" w:rsidP="00031D55">
      <w:pPr>
        <w:pStyle w:val="NormalWeb"/>
        <w:tabs>
          <w:tab w:val="left" w:pos="1443"/>
        </w:tabs>
        <w:kinsoku w:val="0"/>
        <w:overflowPunct w:val="0"/>
        <w:spacing w:before="96" w:beforeAutospacing="0" w:after="0" w:afterAutospacing="0"/>
        <w:textAlignment w:val="baseline"/>
        <w:rPr>
          <w:rFonts w:ascii="Arial" w:eastAsia="MS PGothic" w:hAnsi="Arial" w:cs="Arial"/>
          <w:b/>
          <w:bCs/>
          <w:color w:val="4F81BD" w:themeColor="accent1"/>
          <w:kern w:val="24"/>
          <w:sz w:val="36"/>
          <w:szCs w:val="36"/>
        </w:rPr>
      </w:pPr>
    </w:p>
    <w:p w:rsidR="00031D55" w:rsidRPr="0073191C" w:rsidRDefault="00031D55" w:rsidP="00031D55">
      <w:pPr>
        <w:pStyle w:val="NormalWeb"/>
        <w:tabs>
          <w:tab w:val="left" w:pos="1443"/>
        </w:tabs>
        <w:kinsoku w:val="0"/>
        <w:overflowPunct w:val="0"/>
        <w:spacing w:before="96" w:beforeAutospacing="0" w:after="0" w:afterAutospacing="0"/>
        <w:textAlignment w:val="baseline"/>
        <w:rPr>
          <w:rFonts w:ascii="Arial" w:hAnsi="Arial" w:cs="Arial"/>
        </w:rPr>
      </w:pPr>
    </w:p>
    <w:p w:rsidR="00031D55" w:rsidRPr="0073191C" w:rsidRDefault="00031D55" w:rsidP="00CF4A28">
      <w:pPr>
        <w:rPr>
          <w:rFonts w:ascii="Arial" w:hAnsi="Arial" w:cs="Arial"/>
        </w:rPr>
      </w:pPr>
      <w:r w:rsidRPr="0073191C">
        <w:rPr>
          <w:rFonts w:ascii="Arial" w:hAnsi="Arial" w:cs="Arial"/>
        </w:rPr>
        <w:drawing>
          <wp:inline distT="0" distB="0" distL="0" distR="0" wp14:anchorId="66BC952B" wp14:editId="6BB3894E">
            <wp:extent cx="8134350" cy="28384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6660" w:type="dxa"/>
        <w:tblCellMar>
          <w:left w:w="0" w:type="dxa"/>
          <w:right w:w="0" w:type="dxa"/>
        </w:tblCellMar>
        <w:tblLook w:val="0600" w:firstRow="0" w:lastRow="0" w:firstColumn="0" w:lastColumn="0" w:noHBand="1" w:noVBand="1"/>
      </w:tblPr>
      <w:tblGrid>
        <w:gridCol w:w="1740"/>
        <w:gridCol w:w="800"/>
        <w:gridCol w:w="580"/>
        <w:gridCol w:w="1120"/>
        <w:gridCol w:w="580"/>
        <w:gridCol w:w="680"/>
        <w:gridCol w:w="580"/>
        <w:gridCol w:w="580"/>
      </w:tblGrid>
      <w:tr w:rsidR="00031D55" w:rsidRPr="0073191C" w:rsidTr="00031D55">
        <w:trPr>
          <w:trHeight w:val="357"/>
        </w:trPr>
        <w:tc>
          <w:tcPr>
            <w:tcW w:w="6080" w:type="dxa"/>
            <w:gridSpan w:val="7"/>
            <w:tcBorders>
              <w:top w:val="single" w:sz="8" w:space="0" w:color="000000"/>
              <w:left w:val="single" w:sz="8" w:space="0" w:color="000000"/>
              <w:bottom w:val="single" w:sz="8" w:space="0" w:color="000000"/>
              <w:right w:val="single" w:sz="8" w:space="0" w:color="000000"/>
            </w:tcBorders>
            <w:shd w:val="clear" w:color="auto" w:fill="C0C0C0"/>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18"/>
                <w:szCs w:val="18"/>
              </w:rPr>
              <w:t xml:space="preserve">Encounters </w:t>
            </w:r>
            <w:r w:rsidRPr="0073191C">
              <w:rPr>
                <w:rFonts w:ascii="Arial" w:hAnsi="Arial" w:cs="Arial"/>
                <w:b/>
                <w:bCs/>
                <w:color w:val="000000"/>
                <w:kern w:val="24"/>
                <w:sz w:val="18"/>
                <w:szCs w:val="18"/>
                <w:u w:val="single"/>
              </w:rPr>
              <w:t>Per Client</w:t>
            </w:r>
            <w:r w:rsidRPr="0073191C">
              <w:rPr>
                <w:rFonts w:ascii="Arial" w:hAnsi="Arial" w:cs="Arial"/>
                <w:b/>
                <w:bCs/>
                <w:color w:val="000000"/>
                <w:kern w:val="24"/>
                <w:sz w:val="18"/>
                <w:szCs w:val="18"/>
              </w:rPr>
              <w:t xml:space="preserve"> by Living Arrangement</w:t>
            </w:r>
          </w:p>
        </w:tc>
        <w:tc>
          <w:tcPr>
            <w:tcW w:w="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31D55" w:rsidRPr="0073191C" w:rsidRDefault="00031D55">
            <w:pPr>
              <w:rPr>
                <w:rFonts w:ascii="Arial" w:hAnsi="Arial" w:cs="Arial"/>
                <w:sz w:val="36"/>
                <w:szCs w:val="36"/>
              </w:rPr>
            </w:pPr>
          </w:p>
        </w:tc>
      </w:tr>
      <w:tr w:rsidR="00031D55" w:rsidRPr="0073191C" w:rsidTr="00031D55">
        <w:trPr>
          <w:trHeight w:val="635"/>
        </w:trPr>
        <w:tc>
          <w:tcPr>
            <w:tcW w:w="1740" w:type="dxa"/>
            <w:tcBorders>
              <w:top w:val="single" w:sz="8" w:space="0" w:color="000000"/>
              <w:left w:val="single" w:sz="8" w:space="0" w:color="000000"/>
              <w:bottom w:val="single" w:sz="4" w:space="0" w:color="000000"/>
              <w:right w:val="single" w:sz="4" w:space="0" w:color="000000"/>
            </w:tcBorders>
            <w:shd w:val="clear" w:color="auto" w:fill="333333"/>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18"/>
                <w:szCs w:val="18"/>
              </w:rPr>
              <w:t> </w:t>
            </w:r>
          </w:p>
        </w:tc>
        <w:tc>
          <w:tcPr>
            <w:tcW w:w="80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18"/>
                <w:szCs w:val="18"/>
              </w:rPr>
              <w:t>Staffed Setting</w:t>
            </w:r>
          </w:p>
        </w:tc>
        <w:tc>
          <w:tcPr>
            <w:tcW w:w="58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18"/>
                <w:szCs w:val="18"/>
              </w:rPr>
              <w:t>%</w:t>
            </w:r>
          </w:p>
        </w:tc>
        <w:tc>
          <w:tcPr>
            <w:tcW w:w="112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18"/>
                <w:szCs w:val="18"/>
              </w:rPr>
              <w:t xml:space="preserve">Non-Staffed Setting </w:t>
            </w:r>
          </w:p>
        </w:tc>
        <w:tc>
          <w:tcPr>
            <w:tcW w:w="58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18"/>
                <w:szCs w:val="18"/>
              </w:rPr>
              <w:t>%</w:t>
            </w:r>
          </w:p>
        </w:tc>
        <w:tc>
          <w:tcPr>
            <w:tcW w:w="68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18"/>
                <w:szCs w:val="18"/>
              </w:rPr>
              <w:t>Total</w:t>
            </w:r>
          </w:p>
        </w:tc>
        <w:tc>
          <w:tcPr>
            <w:tcW w:w="580"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18"/>
                <w:szCs w:val="18"/>
              </w:rPr>
              <w:t>%</w:t>
            </w:r>
          </w:p>
        </w:tc>
        <w:tc>
          <w:tcPr>
            <w:tcW w:w="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31D55" w:rsidRPr="0073191C" w:rsidRDefault="00031D55">
            <w:pPr>
              <w:rPr>
                <w:rFonts w:ascii="Arial" w:hAnsi="Arial" w:cs="Arial"/>
                <w:sz w:val="36"/>
                <w:szCs w:val="36"/>
              </w:rPr>
            </w:pPr>
          </w:p>
        </w:tc>
      </w:tr>
      <w:tr w:rsidR="00031D55" w:rsidRPr="0073191C" w:rsidTr="00031D55">
        <w:trPr>
          <w:trHeight w:val="338"/>
        </w:trPr>
        <w:tc>
          <w:tcPr>
            <w:tcW w:w="174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0 Encounters</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36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766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9%</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802</w:t>
            </w:r>
          </w:p>
        </w:tc>
        <w:tc>
          <w:tcPr>
            <w:tcW w:w="58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7%</w:t>
            </w:r>
          </w:p>
        </w:tc>
        <w:tc>
          <w:tcPr>
            <w:tcW w:w="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31D55" w:rsidRPr="0073191C" w:rsidRDefault="00031D55">
            <w:pPr>
              <w:rPr>
                <w:rFonts w:ascii="Arial" w:hAnsi="Arial" w:cs="Arial"/>
                <w:sz w:val="34"/>
                <w:szCs w:val="36"/>
              </w:rPr>
            </w:pPr>
          </w:p>
        </w:tc>
      </w:tr>
      <w:tr w:rsidR="00031D55" w:rsidRPr="0073191C" w:rsidTr="00031D55">
        <w:trPr>
          <w:trHeight w:val="338"/>
        </w:trPr>
        <w:tc>
          <w:tcPr>
            <w:tcW w:w="174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1-15 Encounters</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358</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14%</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6,245</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72%</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6,603</w:t>
            </w:r>
          </w:p>
        </w:tc>
        <w:tc>
          <w:tcPr>
            <w:tcW w:w="58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59%</w:t>
            </w:r>
          </w:p>
        </w:tc>
        <w:tc>
          <w:tcPr>
            <w:tcW w:w="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31D55" w:rsidRPr="0073191C" w:rsidRDefault="00031D55">
            <w:pPr>
              <w:rPr>
                <w:rFonts w:ascii="Arial" w:hAnsi="Arial" w:cs="Arial"/>
                <w:sz w:val="34"/>
                <w:szCs w:val="36"/>
              </w:rPr>
            </w:pPr>
          </w:p>
        </w:tc>
      </w:tr>
      <w:tr w:rsidR="00031D55" w:rsidRPr="0073191C" w:rsidTr="00031D55">
        <w:trPr>
          <w:trHeight w:val="338"/>
        </w:trPr>
        <w:tc>
          <w:tcPr>
            <w:tcW w:w="174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16-30 Encounters</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261</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10%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934</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11%</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1,195</w:t>
            </w:r>
          </w:p>
        </w:tc>
        <w:tc>
          <w:tcPr>
            <w:tcW w:w="58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11%</w:t>
            </w:r>
          </w:p>
        </w:tc>
        <w:tc>
          <w:tcPr>
            <w:tcW w:w="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31D55" w:rsidRPr="0073191C" w:rsidRDefault="00031D55">
            <w:pPr>
              <w:rPr>
                <w:rFonts w:ascii="Arial" w:hAnsi="Arial" w:cs="Arial"/>
                <w:sz w:val="34"/>
                <w:szCs w:val="36"/>
              </w:rPr>
            </w:pPr>
          </w:p>
        </w:tc>
      </w:tr>
      <w:tr w:rsidR="00031D55" w:rsidRPr="0073191C" w:rsidTr="00856080">
        <w:trPr>
          <w:trHeight w:val="362"/>
        </w:trPr>
        <w:tc>
          <w:tcPr>
            <w:tcW w:w="174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31+ Encounters</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1,984</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75%</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676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8%</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2,660</w:t>
            </w:r>
          </w:p>
        </w:tc>
        <w:tc>
          <w:tcPr>
            <w:tcW w:w="580"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line="338" w:lineRule="atLeast"/>
              <w:jc w:val="center"/>
              <w:textAlignment w:val="bottom"/>
              <w:rPr>
                <w:rFonts w:ascii="Arial" w:hAnsi="Arial" w:cs="Arial"/>
                <w:sz w:val="36"/>
                <w:szCs w:val="36"/>
              </w:rPr>
            </w:pPr>
            <w:r w:rsidRPr="0073191C">
              <w:rPr>
                <w:rFonts w:ascii="Arial" w:hAnsi="Arial" w:cs="Arial"/>
                <w:color w:val="000000"/>
                <w:kern w:val="24"/>
                <w:sz w:val="18"/>
                <w:szCs w:val="18"/>
              </w:rPr>
              <w:t>24%</w:t>
            </w:r>
          </w:p>
        </w:tc>
        <w:tc>
          <w:tcPr>
            <w:tcW w:w="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31D55" w:rsidRPr="0073191C" w:rsidRDefault="00031D55">
            <w:pPr>
              <w:rPr>
                <w:rFonts w:ascii="Arial" w:hAnsi="Arial" w:cs="Arial"/>
                <w:sz w:val="34"/>
                <w:szCs w:val="36"/>
              </w:rPr>
            </w:pPr>
          </w:p>
        </w:tc>
      </w:tr>
      <w:tr w:rsidR="00031D55" w:rsidRPr="0073191C" w:rsidTr="00031D55">
        <w:trPr>
          <w:trHeight w:val="357"/>
        </w:trPr>
        <w:tc>
          <w:tcPr>
            <w:tcW w:w="174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18"/>
                <w:szCs w:val="18"/>
              </w:rPr>
              <w:t>Total</w:t>
            </w:r>
          </w:p>
        </w:tc>
        <w:tc>
          <w:tcPr>
            <w:tcW w:w="80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18"/>
                <w:szCs w:val="18"/>
              </w:rPr>
              <w:t>2,639</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18"/>
                <w:szCs w:val="18"/>
              </w:rPr>
              <w:t>100%</w:t>
            </w:r>
          </w:p>
        </w:tc>
        <w:tc>
          <w:tcPr>
            <w:tcW w:w="112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18"/>
                <w:szCs w:val="18"/>
              </w:rPr>
              <w:t>8,621</w:t>
            </w:r>
          </w:p>
        </w:tc>
        <w:tc>
          <w:tcPr>
            <w:tcW w:w="5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18"/>
                <w:szCs w:val="18"/>
              </w:rPr>
              <w:t>100%</w:t>
            </w:r>
          </w:p>
        </w:tc>
        <w:tc>
          <w:tcPr>
            <w:tcW w:w="6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18"/>
                <w:szCs w:val="18"/>
              </w:rPr>
              <w:t>11,260</w:t>
            </w:r>
          </w:p>
        </w:tc>
        <w:tc>
          <w:tcPr>
            <w:tcW w:w="580"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031D55" w:rsidRPr="0073191C" w:rsidRDefault="00031D55">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18"/>
                <w:szCs w:val="18"/>
              </w:rPr>
              <w:t>100%</w:t>
            </w:r>
          </w:p>
        </w:tc>
        <w:tc>
          <w:tcPr>
            <w:tcW w:w="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31D55" w:rsidRPr="0073191C" w:rsidRDefault="00031D55">
            <w:pPr>
              <w:rPr>
                <w:rFonts w:ascii="Arial" w:hAnsi="Arial" w:cs="Arial"/>
                <w:sz w:val="36"/>
                <w:szCs w:val="36"/>
              </w:rPr>
            </w:pPr>
          </w:p>
        </w:tc>
      </w:tr>
    </w:tbl>
    <w:p w:rsidR="00031D55" w:rsidRPr="0073191C" w:rsidRDefault="00031D55" w:rsidP="00CF4A28">
      <w:pPr>
        <w:rPr>
          <w:rFonts w:ascii="Arial" w:hAnsi="Arial" w:cs="Arial"/>
        </w:rPr>
      </w:pPr>
    </w:p>
    <w:p w:rsidR="00031D55" w:rsidRPr="0073191C" w:rsidRDefault="00031D55" w:rsidP="00031D55">
      <w:pPr>
        <w:pStyle w:val="ListParagraph"/>
        <w:numPr>
          <w:ilvl w:val="0"/>
          <w:numId w:val="7"/>
        </w:numPr>
        <w:textAlignment w:val="baseline"/>
        <w:rPr>
          <w:rFonts w:ascii="Arial" w:hAnsi="Arial" w:cs="Arial"/>
          <w:sz w:val="28"/>
        </w:rPr>
      </w:pPr>
      <w:r w:rsidRPr="0073191C">
        <w:rPr>
          <w:rFonts w:ascii="Arial" w:eastAsia="MS PGothic" w:hAnsi="Arial" w:cs="Arial"/>
          <w:color w:val="000000"/>
          <w:kern w:val="24"/>
          <w:sz w:val="28"/>
          <w:szCs w:val="28"/>
        </w:rPr>
        <w:t>Staffed settings (GLEs) had the highest number of encounters</w:t>
      </w:r>
      <w:r w:rsidRPr="0073191C">
        <w:rPr>
          <w:rFonts w:ascii="Arial" w:eastAsia="MS PGothic" w:hAnsi="Arial" w:cs="Arial"/>
          <w:color w:val="000000"/>
          <w:kern w:val="24"/>
          <w:sz w:val="32"/>
          <w:szCs w:val="32"/>
        </w:rPr>
        <w:t xml:space="preserve">. </w:t>
      </w:r>
    </w:p>
    <w:p w:rsidR="00031D55" w:rsidRPr="0073191C" w:rsidRDefault="00031D55">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Rehab Encounters</w:t>
      </w:r>
      <w:bookmarkStart w:id="0" w:name="_GoBack"/>
      <w:r w:rsidR="00856080" w:rsidRPr="0073191C">
        <w:rPr>
          <w:rFonts w:ascii="Arial" w:hAnsi="Arial" w:cs="Arial"/>
        </w:rPr>
        <w:drawing>
          <wp:inline distT="0" distB="0" distL="0" distR="0" wp14:anchorId="29AE2C32" wp14:editId="19E24B3D">
            <wp:extent cx="9163050" cy="47434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0"/>
    </w:p>
    <w:p w:rsidR="00031D55" w:rsidRPr="0073191C" w:rsidRDefault="00031D55">
      <w:pPr>
        <w:rPr>
          <w:rFonts w:ascii="Arial" w:eastAsia="MS PGothic" w:hAnsi="Arial" w:cs="Arial"/>
          <w:b/>
          <w:bCs/>
          <w:color w:val="4F81BD" w:themeColor="accent1"/>
          <w:sz w:val="40"/>
          <w:szCs w:val="40"/>
        </w:rPr>
      </w:pPr>
    </w:p>
    <w:p w:rsidR="00031D55" w:rsidRPr="0073191C" w:rsidRDefault="00031D55">
      <w:pPr>
        <w:rPr>
          <w:rFonts w:ascii="Arial" w:hAnsi="Arial" w:cs="Arial"/>
        </w:rPr>
      </w:pPr>
    </w:p>
    <w:p w:rsidR="00000000" w:rsidRPr="0073191C" w:rsidRDefault="00856080" w:rsidP="00031D55">
      <w:pPr>
        <w:numPr>
          <w:ilvl w:val="0"/>
          <w:numId w:val="8"/>
        </w:numPr>
        <w:rPr>
          <w:rFonts w:ascii="Arial" w:hAnsi="Arial" w:cs="Arial"/>
          <w:sz w:val="32"/>
        </w:rPr>
      </w:pPr>
      <w:r w:rsidRPr="0073191C">
        <w:rPr>
          <w:rFonts w:ascii="Arial" w:hAnsi="Arial" w:cs="Arial"/>
          <w:sz w:val="32"/>
        </w:rPr>
        <w:t>36% of clients received one or less rehab encounter in the 2-week period of the encounter survey.  The majority of these clients were in non-residential settings.</w:t>
      </w:r>
    </w:p>
    <w:p w:rsidR="00363645" w:rsidRPr="0073191C" w:rsidRDefault="00363645">
      <w:pPr>
        <w:rPr>
          <w:rFonts w:ascii="Arial" w:hAnsi="Arial" w:cs="Arial"/>
        </w:rPr>
      </w:pPr>
      <w:r w:rsidRPr="0073191C">
        <w:rPr>
          <w:rFonts w:ascii="Arial" w:hAnsi="Arial" w:cs="Arial"/>
        </w:rPr>
        <w:br w:type="page"/>
      </w:r>
    </w:p>
    <w:p w:rsidR="00031D55" w:rsidRPr="0073191C" w:rsidRDefault="00363645">
      <w:pPr>
        <w:rPr>
          <w:rFonts w:ascii="Arial" w:eastAsia="MS PGothic" w:hAnsi="Arial" w:cs="Arial"/>
          <w:b/>
          <w:bCs/>
          <w:color w:val="4F81BD" w:themeColor="accent1"/>
          <w:sz w:val="36"/>
          <w:szCs w:val="36"/>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r>
      <w:r w:rsidRPr="0073191C">
        <w:rPr>
          <w:rFonts w:ascii="Arial" w:eastAsia="MS PGothic" w:hAnsi="Arial" w:cs="Arial"/>
          <w:b/>
          <w:bCs/>
          <w:color w:val="4F81BD" w:themeColor="accent1"/>
          <w:sz w:val="36"/>
          <w:szCs w:val="36"/>
        </w:rPr>
        <w:t>R-Day Billing</w:t>
      </w:r>
    </w:p>
    <w:p w:rsidR="00363645" w:rsidRPr="0073191C" w:rsidRDefault="00363645">
      <w:pPr>
        <w:rPr>
          <w:rFonts w:ascii="Arial" w:eastAsia="MS PGothic" w:hAnsi="Arial" w:cs="Arial"/>
          <w:b/>
          <w:bCs/>
          <w:color w:val="4F81BD" w:themeColor="accent1"/>
          <w:sz w:val="36"/>
          <w:szCs w:val="36"/>
        </w:rPr>
      </w:pPr>
    </w:p>
    <w:p w:rsidR="00363645" w:rsidRPr="0073191C" w:rsidRDefault="00363645">
      <w:pPr>
        <w:rPr>
          <w:rFonts w:ascii="Arial" w:hAnsi="Arial" w:cs="Arial"/>
        </w:rPr>
      </w:pPr>
      <w:r w:rsidRPr="0073191C">
        <w:rPr>
          <w:rFonts w:ascii="Arial" w:hAnsi="Arial" w:cs="Arial"/>
        </w:rPr>
        <w:drawing>
          <wp:inline distT="0" distB="0" distL="0" distR="0" wp14:anchorId="007407D8" wp14:editId="7E5DA3FC">
            <wp:extent cx="8915400" cy="48768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3645" w:rsidRPr="0073191C" w:rsidRDefault="00363645">
      <w:pPr>
        <w:rPr>
          <w:rFonts w:ascii="Arial" w:hAnsi="Arial" w:cs="Arial"/>
        </w:rPr>
      </w:pPr>
      <w:r w:rsidRPr="0073191C">
        <w:rPr>
          <w:rFonts w:ascii="Arial" w:hAnsi="Arial" w:cs="Arial"/>
        </w:rPr>
        <w:br w:type="page"/>
      </w:r>
    </w:p>
    <w:p w:rsidR="00363645" w:rsidRPr="0073191C" w:rsidRDefault="00363645" w:rsidP="00363645">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Housing Survey</w:t>
      </w:r>
    </w:p>
    <w:p w:rsidR="00363645" w:rsidRPr="0073191C" w:rsidRDefault="00363645">
      <w:pPr>
        <w:rPr>
          <w:rFonts w:ascii="Arial" w:hAnsi="Arial" w:cs="Arial"/>
        </w:rPr>
      </w:pPr>
    </w:p>
    <w:p w:rsidR="00363645" w:rsidRPr="0073191C" w:rsidRDefault="00363645" w:rsidP="00363645">
      <w:pPr>
        <w:rPr>
          <w:rFonts w:ascii="Arial" w:hAnsi="Arial" w:cs="Arial"/>
          <w:sz w:val="40"/>
        </w:rPr>
      </w:pPr>
      <w:r w:rsidRPr="0073191C">
        <w:rPr>
          <w:rFonts w:ascii="Arial" w:hAnsi="Arial" w:cs="Arial"/>
        </w:rPr>
        <w:drawing>
          <wp:inline distT="0" distB="0" distL="0" distR="0" wp14:anchorId="6968F56E" wp14:editId="7A9C5E24">
            <wp:extent cx="9144000" cy="3962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3645" w:rsidRPr="0073191C" w:rsidRDefault="00363645" w:rsidP="00363645">
      <w:pPr>
        <w:rPr>
          <w:rFonts w:ascii="Arial" w:hAnsi="Arial" w:cs="Arial"/>
          <w:sz w:val="40"/>
        </w:rPr>
      </w:pPr>
    </w:p>
    <w:p w:rsidR="00363645" w:rsidRPr="0073191C" w:rsidRDefault="00363645" w:rsidP="00363645">
      <w:pPr>
        <w:rPr>
          <w:rFonts w:ascii="Arial" w:hAnsi="Arial" w:cs="Arial"/>
        </w:rPr>
      </w:pPr>
      <w:r w:rsidRPr="0073191C">
        <w:rPr>
          <w:rFonts w:ascii="Arial" w:hAnsi="Arial" w:cs="Arial"/>
          <w:sz w:val="40"/>
        </w:rPr>
        <w:t>*</w:t>
      </w:r>
      <w:r w:rsidRPr="0073191C">
        <w:rPr>
          <w:rFonts w:ascii="Arial" w:hAnsi="Arial" w:cs="Arial"/>
        </w:rPr>
        <w:t xml:space="preserve"> </w:t>
      </w:r>
      <w:r w:rsidRPr="0073191C">
        <w:rPr>
          <w:rFonts w:ascii="Arial" w:hAnsi="Arial" w:cs="Arial"/>
          <w:sz w:val="44"/>
        </w:rPr>
        <w:t>The majority of the total unit cost falls within a range from $10 to $30 per day.</w:t>
      </w:r>
    </w:p>
    <w:p w:rsidR="00363645" w:rsidRPr="0073191C" w:rsidRDefault="00363645" w:rsidP="00363645">
      <w:pPr>
        <w:rPr>
          <w:rFonts w:ascii="Arial" w:hAnsi="Arial" w:cs="Arial"/>
          <w:sz w:val="44"/>
        </w:rPr>
      </w:pPr>
      <w:r w:rsidRPr="0073191C">
        <w:rPr>
          <w:rFonts w:ascii="Arial" w:hAnsi="Arial" w:cs="Arial"/>
          <w:sz w:val="44"/>
        </w:rPr>
        <w:t>* Median: $19.91, Average: $21.76</w:t>
      </w:r>
    </w:p>
    <w:p w:rsidR="00363645" w:rsidRPr="0073191C" w:rsidRDefault="00363645">
      <w:pPr>
        <w:rPr>
          <w:rFonts w:ascii="Arial" w:hAnsi="Arial" w:cs="Arial"/>
        </w:rPr>
      </w:pPr>
      <w:r w:rsidRPr="0073191C">
        <w:rPr>
          <w:rFonts w:ascii="Arial" w:hAnsi="Arial" w:cs="Arial"/>
        </w:rPr>
        <w:br w:type="page"/>
      </w:r>
    </w:p>
    <w:p w:rsidR="00363645" w:rsidRPr="0073191C" w:rsidRDefault="00363645">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Regional Dialogues – Feedback</w:t>
      </w:r>
    </w:p>
    <w:p w:rsidR="00363645" w:rsidRPr="0073191C" w:rsidRDefault="00363645" w:rsidP="00363645">
      <w:pPr>
        <w:pStyle w:val="NormalWeb"/>
        <w:kinsoku w:val="0"/>
        <w:overflowPunct w:val="0"/>
        <w:spacing w:before="240" w:beforeAutospacing="0" w:after="0" w:afterAutospacing="0"/>
        <w:textAlignment w:val="baseline"/>
        <w:rPr>
          <w:rFonts w:ascii="Arial" w:hAnsi="Arial" w:cs="Arial"/>
        </w:rPr>
      </w:pPr>
      <w:r w:rsidRPr="0073191C">
        <w:rPr>
          <w:rFonts w:ascii="Arial" w:eastAsia="MS PGothic" w:hAnsi="Arial" w:cs="Arial"/>
          <w:color w:val="000000"/>
          <w:sz w:val="36"/>
          <w:szCs w:val="36"/>
        </w:rPr>
        <w:t>Regional Dialogues were held throughout the state and at varying times during the month of September.  The intent was to encourage input on CBFS core services and programs from CBFS clients and interested parties.</w:t>
      </w:r>
    </w:p>
    <w:p w:rsidR="00363645" w:rsidRPr="0073191C" w:rsidRDefault="00363645" w:rsidP="00363645">
      <w:pPr>
        <w:pStyle w:val="NormalWeb"/>
        <w:kinsoku w:val="0"/>
        <w:overflowPunct w:val="0"/>
        <w:spacing w:before="360" w:beforeAutospacing="0" w:after="0" w:afterAutospacing="0"/>
        <w:textAlignment w:val="baseline"/>
        <w:rPr>
          <w:rFonts w:ascii="Arial" w:hAnsi="Arial" w:cs="Arial"/>
        </w:rPr>
      </w:pPr>
      <w:r w:rsidRPr="0073191C">
        <w:rPr>
          <w:rFonts w:ascii="Arial" w:eastAsia="MS PGothic" w:hAnsi="Arial" w:cs="Arial"/>
          <w:color w:val="000000"/>
          <w:sz w:val="36"/>
          <w:szCs w:val="36"/>
        </w:rPr>
        <w:t>Some recurring themes heard at the meetings include:</w:t>
      </w:r>
    </w:p>
    <w:p w:rsidR="00363645" w:rsidRPr="0073191C" w:rsidRDefault="00363645" w:rsidP="00363645">
      <w:pPr>
        <w:pStyle w:val="ListParagraph"/>
        <w:numPr>
          <w:ilvl w:val="0"/>
          <w:numId w:val="9"/>
        </w:numPr>
        <w:kinsoku w:val="0"/>
        <w:overflowPunct w:val="0"/>
        <w:textAlignment w:val="baseline"/>
        <w:rPr>
          <w:rFonts w:ascii="Arial" w:hAnsi="Arial" w:cs="Arial"/>
          <w:color w:val="000000"/>
          <w:sz w:val="32"/>
        </w:rPr>
      </w:pPr>
      <w:r w:rsidRPr="0073191C">
        <w:rPr>
          <w:rFonts w:ascii="Arial" w:eastAsia="MS PGothic" w:hAnsi="Arial" w:cs="Arial"/>
          <w:color w:val="000000"/>
          <w:sz w:val="32"/>
          <w:szCs w:val="32"/>
        </w:rPr>
        <w:t>Housing – need for affordable housing; maintain and expand service</w:t>
      </w:r>
    </w:p>
    <w:p w:rsidR="00363645" w:rsidRPr="0073191C" w:rsidRDefault="00363645" w:rsidP="00363645">
      <w:pPr>
        <w:pStyle w:val="ListParagraph"/>
        <w:kinsoku w:val="0"/>
        <w:overflowPunct w:val="0"/>
        <w:textAlignment w:val="baseline"/>
        <w:rPr>
          <w:rFonts w:ascii="Arial" w:hAnsi="Arial" w:cs="Arial"/>
          <w:color w:val="000000"/>
          <w:sz w:val="32"/>
        </w:rPr>
      </w:pPr>
    </w:p>
    <w:p w:rsidR="00363645" w:rsidRPr="0073191C" w:rsidRDefault="00363645" w:rsidP="00363645">
      <w:pPr>
        <w:pStyle w:val="ListParagraph"/>
        <w:numPr>
          <w:ilvl w:val="0"/>
          <w:numId w:val="9"/>
        </w:numPr>
        <w:kinsoku w:val="0"/>
        <w:overflowPunct w:val="0"/>
        <w:textAlignment w:val="baseline"/>
        <w:rPr>
          <w:rFonts w:ascii="Arial" w:hAnsi="Arial" w:cs="Arial"/>
          <w:color w:val="000000"/>
          <w:sz w:val="32"/>
        </w:rPr>
      </w:pPr>
      <w:r w:rsidRPr="0073191C">
        <w:rPr>
          <w:rFonts w:ascii="Arial" w:eastAsia="MS PGothic" w:hAnsi="Arial" w:cs="Arial"/>
          <w:color w:val="000000"/>
          <w:sz w:val="32"/>
          <w:szCs w:val="32"/>
        </w:rPr>
        <w:t>Family Involvement – desired expressed for families to understand the services being provided, and the CBFS services available to them</w:t>
      </w:r>
    </w:p>
    <w:p w:rsidR="00363645" w:rsidRPr="0073191C" w:rsidRDefault="00363645" w:rsidP="00363645">
      <w:pPr>
        <w:pStyle w:val="ListParagraph"/>
        <w:kinsoku w:val="0"/>
        <w:overflowPunct w:val="0"/>
        <w:textAlignment w:val="baseline"/>
        <w:rPr>
          <w:rFonts w:ascii="Arial" w:hAnsi="Arial" w:cs="Arial"/>
          <w:color w:val="000000"/>
          <w:sz w:val="32"/>
        </w:rPr>
      </w:pPr>
    </w:p>
    <w:p w:rsidR="00363645" w:rsidRPr="0073191C" w:rsidRDefault="00363645" w:rsidP="00363645">
      <w:pPr>
        <w:pStyle w:val="ListParagraph"/>
        <w:numPr>
          <w:ilvl w:val="0"/>
          <w:numId w:val="9"/>
        </w:numPr>
        <w:kinsoku w:val="0"/>
        <w:overflowPunct w:val="0"/>
        <w:textAlignment w:val="baseline"/>
        <w:rPr>
          <w:rFonts w:ascii="Arial" w:hAnsi="Arial" w:cs="Arial"/>
          <w:color w:val="000000"/>
          <w:sz w:val="32"/>
        </w:rPr>
      </w:pPr>
      <w:r w:rsidRPr="0073191C">
        <w:rPr>
          <w:rFonts w:ascii="Arial" w:eastAsia="MS PGothic" w:hAnsi="Arial" w:cs="Arial"/>
          <w:color w:val="000000"/>
          <w:sz w:val="32"/>
          <w:szCs w:val="32"/>
        </w:rPr>
        <w:t>Lack of consistent job titles used between providers</w:t>
      </w:r>
    </w:p>
    <w:p w:rsidR="00363645" w:rsidRPr="0073191C" w:rsidRDefault="00363645" w:rsidP="00363645">
      <w:pPr>
        <w:pStyle w:val="ListParagraph"/>
        <w:kinsoku w:val="0"/>
        <w:overflowPunct w:val="0"/>
        <w:textAlignment w:val="baseline"/>
        <w:rPr>
          <w:rFonts w:ascii="Arial" w:hAnsi="Arial" w:cs="Arial"/>
          <w:color w:val="000000"/>
          <w:sz w:val="32"/>
        </w:rPr>
      </w:pPr>
    </w:p>
    <w:p w:rsidR="00363645" w:rsidRPr="0073191C" w:rsidRDefault="00363645" w:rsidP="00363645">
      <w:pPr>
        <w:pStyle w:val="ListParagraph"/>
        <w:numPr>
          <w:ilvl w:val="0"/>
          <w:numId w:val="9"/>
        </w:numPr>
        <w:kinsoku w:val="0"/>
        <w:overflowPunct w:val="0"/>
        <w:textAlignment w:val="baseline"/>
        <w:rPr>
          <w:rFonts w:ascii="Arial" w:hAnsi="Arial" w:cs="Arial"/>
          <w:color w:val="000000"/>
          <w:sz w:val="32"/>
        </w:rPr>
      </w:pPr>
      <w:r w:rsidRPr="0073191C">
        <w:rPr>
          <w:rFonts w:ascii="Arial" w:eastAsia="MS PGothic" w:hAnsi="Arial" w:cs="Arial"/>
          <w:color w:val="000000"/>
          <w:sz w:val="32"/>
          <w:szCs w:val="32"/>
        </w:rPr>
        <w:t>Lack of consistent program design across providers – equity concerns</w:t>
      </w:r>
    </w:p>
    <w:p w:rsidR="00363645" w:rsidRPr="0073191C" w:rsidRDefault="00363645" w:rsidP="00363645">
      <w:pPr>
        <w:pStyle w:val="ListParagraph"/>
        <w:kinsoku w:val="0"/>
        <w:overflowPunct w:val="0"/>
        <w:textAlignment w:val="baseline"/>
        <w:rPr>
          <w:rFonts w:ascii="Arial" w:hAnsi="Arial" w:cs="Arial"/>
          <w:color w:val="000000"/>
          <w:sz w:val="32"/>
        </w:rPr>
      </w:pPr>
    </w:p>
    <w:p w:rsidR="00363645" w:rsidRPr="0073191C" w:rsidRDefault="00363645" w:rsidP="00363645">
      <w:pPr>
        <w:pStyle w:val="ListParagraph"/>
        <w:numPr>
          <w:ilvl w:val="0"/>
          <w:numId w:val="9"/>
        </w:numPr>
        <w:kinsoku w:val="0"/>
        <w:overflowPunct w:val="0"/>
        <w:textAlignment w:val="baseline"/>
        <w:rPr>
          <w:rFonts w:ascii="Arial" w:hAnsi="Arial" w:cs="Arial"/>
          <w:color w:val="000000"/>
          <w:sz w:val="32"/>
        </w:rPr>
      </w:pPr>
      <w:r w:rsidRPr="0073191C">
        <w:rPr>
          <w:rFonts w:ascii="Arial" w:eastAsia="MS PGothic" w:hAnsi="Arial" w:cs="Arial"/>
          <w:color w:val="000000"/>
          <w:sz w:val="32"/>
          <w:szCs w:val="32"/>
        </w:rPr>
        <w:t>Need for peer support</w:t>
      </w:r>
    </w:p>
    <w:p w:rsidR="00363645" w:rsidRPr="0073191C" w:rsidRDefault="00363645" w:rsidP="00363645">
      <w:pPr>
        <w:pStyle w:val="ListParagraph"/>
        <w:kinsoku w:val="0"/>
        <w:overflowPunct w:val="0"/>
        <w:textAlignment w:val="baseline"/>
        <w:rPr>
          <w:rFonts w:ascii="Arial" w:hAnsi="Arial" w:cs="Arial"/>
          <w:color w:val="000000"/>
          <w:sz w:val="32"/>
        </w:rPr>
      </w:pPr>
    </w:p>
    <w:p w:rsidR="00363645" w:rsidRPr="0073191C" w:rsidRDefault="00363645" w:rsidP="00363645">
      <w:pPr>
        <w:pStyle w:val="ListParagraph"/>
        <w:numPr>
          <w:ilvl w:val="0"/>
          <w:numId w:val="9"/>
        </w:numPr>
        <w:kinsoku w:val="0"/>
        <w:overflowPunct w:val="0"/>
        <w:textAlignment w:val="baseline"/>
        <w:rPr>
          <w:rFonts w:ascii="Arial" w:hAnsi="Arial" w:cs="Arial"/>
          <w:color w:val="000000"/>
          <w:sz w:val="32"/>
        </w:rPr>
      </w:pPr>
      <w:r w:rsidRPr="0073191C">
        <w:rPr>
          <w:rFonts w:ascii="Arial" w:eastAsia="MS PGothic" w:hAnsi="Arial" w:cs="Arial"/>
          <w:color w:val="000000"/>
          <w:sz w:val="32"/>
          <w:szCs w:val="32"/>
        </w:rPr>
        <w:t>Value of “hands on” help – grocery shopping, etc.</w:t>
      </w:r>
    </w:p>
    <w:p w:rsidR="00363645" w:rsidRPr="0073191C" w:rsidRDefault="00363645" w:rsidP="00363645">
      <w:pPr>
        <w:pStyle w:val="ListParagraph"/>
        <w:kinsoku w:val="0"/>
        <w:overflowPunct w:val="0"/>
        <w:textAlignment w:val="baseline"/>
        <w:rPr>
          <w:rFonts w:ascii="Arial" w:hAnsi="Arial" w:cs="Arial"/>
          <w:color w:val="000000"/>
          <w:sz w:val="32"/>
        </w:rPr>
      </w:pPr>
    </w:p>
    <w:p w:rsidR="00363645" w:rsidRPr="0073191C" w:rsidRDefault="00363645" w:rsidP="00363645">
      <w:pPr>
        <w:pStyle w:val="ListParagraph"/>
        <w:numPr>
          <w:ilvl w:val="0"/>
          <w:numId w:val="9"/>
        </w:numPr>
        <w:kinsoku w:val="0"/>
        <w:overflowPunct w:val="0"/>
        <w:textAlignment w:val="baseline"/>
        <w:rPr>
          <w:rFonts w:ascii="Arial" w:hAnsi="Arial" w:cs="Arial"/>
          <w:color w:val="000000"/>
          <w:sz w:val="32"/>
        </w:rPr>
      </w:pPr>
      <w:r w:rsidRPr="0073191C">
        <w:rPr>
          <w:rFonts w:ascii="Arial" w:eastAsia="MS PGothic" w:hAnsi="Arial" w:cs="Arial"/>
          <w:color w:val="000000"/>
          <w:sz w:val="32"/>
          <w:szCs w:val="32"/>
        </w:rPr>
        <w:t>Employment Assistance – some overlap with other programs (e.g., Clubhouse)</w:t>
      </w:r>
    </w:p>
    <w:p w:rsidR="00363645" w:rsidRPr="0073191C" w:rsidRDefault="00363645" w:rsidP="00363645">
      <w:pPr>
        <w:pStyle w:val="ListParagraph"/>
        <w:rPr>
          <w:rFonts w:ascii="Arial" w:hAnsi="Arial" w:cs="Arial"/>
          <w:color w:val="000000"/>
          <w:sz w:val="32"/>
        </w:rPr>
      </w:pPr>
    </w:p>
    <w:p w:rsidR="00363645" w:rsidRPr="0073191C" w:rsidRDefault="00363645" w:rsidP="00363645">
      <w:pPr>
        <w:pStyle w:val="ListParagraph"/>
        <w:numPr>
          <w:ilvl w:val="0"/>
          <w:numId w:val="9"/>
        </w:numPr>
        <w:kinsoku w:val="0"/>
        <w:overflowPunct w:val="0"/>
        <w:textAlignment w:val="baseline"/>
        <w:rPr>
          <w:rFonts w:ascii="Arial" w:hAnsi="Arial" w:cs="Arial"/>
          <w:color w:val="000000"/>
          <w:sz w:val="32"/>
        </w:rPr>
      </w:pPr>
      <w:r w:rsidRPr="0073191C">
        <w:rPr>
          <w:rFonts w:ascii="Arial" w:eastAsia="MS PGothic" w:hAnsi="Arial" w:cs="Arial"/>
          <w:color w:val="000000"/>
          <w:sz w:val="32"/>
          <w:szCs w:val="32"/>
        </w:rPr>
        <w:t>Monitoring – some concerns expressed, but no alternative recommendations were offered</w:t>
      </w:r>
    </w:p>
    <w:p w:rsidR="00363645" w:rsidRPr="0073191C" w:rsidRDefault="00363645" w:rsidP="00363645">
      <w:pPr>
        <w:pStyle w:val="ListParagraph"/>
        <w:kinsoku w:val="0"/>
        <w:overflowPunct w:val="0"/>
        <w:textAlignment w:val="baseline"/>
        <w:rPr>
          <w:rFonts w:ascii="Arial" w:hAnsi="Arial" w:cs="Arial"/>
          <w:color w:val="000000"/>
          <w:sz w:val="32"/>
        </w:rPr>
      </w:pPr>
    </w:p>
    <w:p w:rsidR="00363645" w:rsidRPr="0073191C" w:rsidRDefault="00363645" w:rsidP="00363645">
      <w:pPr>
        <w:pStyle w:val="ListParagraph"/>
        <w:numPr>
          <w:ilvl w:val="0"/>
          <w:numId w:val="9"/>
        </w:numPr>
        <w:kinsoku w:val="0"/>
        <w:overflowPunct w:val="0"/>
        <w:textAlignment w:val="baseline"/>
        <w:rPr>
          <w:rFonts w:ascii="Arial" w:hAnsi="Arial" w:cs="Arial"/>
          <w:color w:val="000000"/>
          <w:sz w:val="32"/>
        </w:rPr>
      </w:pPr>
      <w:r w:rsidRPr="0073191C">
        <w:rPr>
          <w:rFonts w:ascii="Arial" w:eastAsia="MS PGothic" w:hAnsi="Arial" w:cs="Arial"/>
          <w:color w:val="000000"/>
          <w:sz w:val="32"/>
          <w:szCs w:val="32"/>
        </w:rPr>
        <w:t>Reporting – documentation requirements have impact on service delivery and client interaction</w:t>
      </w:r>
    </w:p>
    <w:p w:rsidR="00363645" w:rsidRPr="0073191C" w:rsidRDefault="00363645">
      <w:pPr>
        <w:rPr>
          <w:rFonts w:ascii="Arial" w:hAnsi="Arial" w:cs="Arial"/>
        </w:rPr>
      </w:pPr>
      <w:r w:rsidRPr="0073191C">
        <w:rPr>
          <w:rFonts w:ascii="Arial" w:hAnsi="Arial" w:cs="Arial"/>
        </w:rPr>
        <w:br w:type="page"/>
      </w:r>
    </w:p>
    <w:p w:rsidR="00363645" w:rsidRPr="0073191C" w:rsidRDefault="00363645">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Regional Dialogues - Summary of Findings</w:t>
      </w:r>
      <w:r w:rsidRPr="0073191C">
        <w:rPr>
          <w:rFonts w:ascii="Arial" w:eastAsia="MS PGothic" w:hAnsi="Arial" w:cs="Arial"/>
          <w:b/>
          <w:bCs/>
          <w:color w:val="4F81BD" w:themeColor="accent1"/>
          <w:sz w:val="40"/>
          <w:szCs w:val="40"/>
        </w:rPr>
        <w:tab/>
      </w:r>
    </w:p>
    <w:p w:rsidR="00363645" w:rsidRPr="0073191C" w:rsidRDefault="00363645">
      <w:pPr>
        <w:rPr>
          <w:rFonts w:ascii="Arial" w:eastAsia="MS PGothic" w:hAnsi="Arial" w:cs="Arial"/>
          <w:b/>
          <w:bCs/>
          <w:color w:val="4F81BD" w:themeColor="accent1"/>
          <w:sz w:val="40"/>
          <w:szCs w:val="40"/>
        </w:rPr>
      </w:pPr>
    </w:p>
    <w:p w:rsidR="00363645" w:rsidRPr="0073191C" w:rsidRDefault="00363645" w:rsidP="00363645">
      <w:pPr>
        <w:pStyle w:val="NormalWeb"/>
        <w:kinsoku w:val="0"/>
        <w:overflowPunct w:val="0"/>
        <w:spacing w:before="120" w:beforeAutospacing="0" w:after="0" w:afterAutospacing="0"/>
        <w:textAlignment w:val="baseline"/>
        <w:rPr>
          <w:rFonts w:ascii="Arial" w:hAnsi="Arial" w:cs="Arial"/>
        </w:rPr>
      </w:pPr>
      <w:r w:rsidRPr="0073191C">
        <w:rPr>
          <w:rFonts w:ascii="Arial" w:eastAsia="MS PGothic" w:hAnsi="Arial" w:cs="Arial"/>
          <w:b/>
          <w:bCs/>
          <w:color w:val="000000"/>
          <w:sz w:val="40"/>
          <w:szCs w:val="40"/>
        </w:rPr>
        <w:t>Findings –</w:t>
      </w:r>
    </w:p>
    <w:p w:rsidR="00363645" w:rsidRPr="0073191C" w:rsidRDefault="00363645" w:rsidP="00363645">
      <w:pPr>
        <w:pStyle w:val="ListParagraph"/>
        <w:numPr>
          <w:ilvl w:val="0"/>
          <w:numId w:val="10"/>
        </w:numPr>
        <w:kinsoku w:val="0"/>
        <w:overflowPunct w:val="0"/>
        <w:textAlignment w:val="baseline"/>
        <w:rPr>
          <w:rFonts w:ascii="Arial" w:hAnsi="Arial" w:cs="Arial"/>
          <w:color w:val="000000"/>
          <w:sz w:val="40"/>
        </w:rPr>
      </w:pPr>
      <w:r w:rsidRPr="0073191C">
        <w:rPr>
          <w:rFonts w:ascii="Arial" w:eastAsia="MS PGothic" w:hAnsi="Arial" w:cs="Arial"/>
          <w:color w:val="000000"/>
          <w:sz w:val="40"/>
          <w:szCs w:val="40"/>
        </w:rPr>
        <w:t>Clients like services, want consistency</w:t>
      </w:r>
    </w:p>
    <w:p w:rsidR="00363645" w:rsidRPr="0073191C" w:rsidRDefault="00363645" w:rsidP="00363645">
      <w:pPr>
        <w:pStyle w:val="ListParagraph"/>
        <w:kinsoku w:val="0"/>
        <w:overflowPunct w:val="0"/>
        <w:textAlignment w:val="baseline"/>
        <w:rPr>
          <w:rFonts w:ascii="Arial" w:hAnsi="Arial" w:cs="Arial"/>
          <w:color w:val="000000"/>
          <w:sz w:val="40"/>
        </w:rPr>
      </w:pPr>
    </w:p>
    <w:p w:rsidR="00363645" w:rsidRPr="0073191C" w:rsidRDefault="00363645" w:rsidP="00363645">
      <w:pPr>
        <w:pStyle w:val="ListParagraph"/>
        <w:numPr>
          <w:ilvl w:val="0"/>
          <w:numId w:val="10"/>
        </w:numPr>
        <w:kinsoku w:val="0"/>
        <w:overflowPunct w:val="0"/>
        <w:textAlignment w:val="baseline"/>
        <w:rPr>
          <w:rFonts w:ascii="Arial" w:hAnsi="Arial" w:cs="Arial"/>
          <w:color w:val="000000"/>
          <w:sz w:val="40"/>
        </w:rPr>
      </w:pPr>
      <w:r w:rsidRPr="0073191C">
        <w:rPr>
          <w:rFonts w:ascii="Arial" w:eastAsia="MS PGothic" w:hAnsi="Arial" w:cs="Arial"/>
          <w:color w:val="000000"/>
          <w:sz w:val="40"/>
          <w:szCs w:val="40"/>
        </w:rPr>
        <w:t>Lower encounters than anticipated</w:t>
      </w:r>
    </w:p>
    <w:p w:rsidR="00363645" w:rsidRPr="0073191C" w:rsidRDefault="00363645" w:rsidP="00363645">
      <w:pPr>
        <w:pStyle w:val="ListParagraph"/>
        <w:kinsoku w:val="0"/>
        <w:overflowPunct w:val="0"/>
        <w:textAlignment w:val="baseline"/>
        <w:rPr>
          <w:rFonts w:ascii="Arial" w:hAnsi="Arial" w:cs="Arial"/>
          <w:color w:val="000000"/>
          <w:sz w:val="40"/>
        </w:rPr>
      </w:pPr>
    </w:p>
    <w:p w:rsidR="00363645" w:rsidRPr="0073191C" w:rsidRDefault="00363645" w:rsidP="00363645">
      <w:pPr>
        <w:pStyle w:val="ListParagraph"/>
        <w:numPr>
          <w:ilvl w:val="0"/>
          <w:numId w:val="10"/>
        </w:numPr>
        <w:kinsoku w:val="0"/>
        <w:overflowPunct w:val="0"/>
        <w:textAlignment w:val="baseline"/>
        <w:rPr>
          <w:rFonts w:ascii="Arial" w:hAnsi="Arial" w:cs="Arial"/>
          <w:color w:val="000000"/>
          <w:sz w:val="40"/>
        </w:rPr>
      </w:pPr>
      <w:r w:rsidRPr="0073191C">
        <w:rPr>
          <w:rFonts w:ascii="Arial" w:eastAsia="MS PGothic" w:hAnsi="Arial" w:cs="Arial"/>
          <w:color w:val="000000"/>
          <w:sz w:val="40"/>
          <w:szCs w:val="40"/>
        </w:rPr>
        <w:t>Encounters clustered in residential settings</w:t>
      </w:r>
    </w:p>
    <w:p w:rsidR="00363645" w:rsidRPr="0073191C" w:rsidRDefault="00363645" w:rsidP="00363645">
      <w:pPr>
        <w:pStyle w:val="ListParagraph"/>
        <w:kinsoku w:val="0"/>
        <w:overflowPunct w:val="0"/>
        <w:textAlignment w:val="baseline"/>
        <w:rPr>
          <w:rFonts w:ascii="Arial" w:hAnsi="Arial" w:cs="Arial"/>
          <w:color w:val="000000"/>
          <w:sz w:val="40"/>
        </w:rPr>
      </w:pPr>
    </w:p>
    <w:p w:rsidR="00363645" w:rsidRPr="0073191C" w:rsidRDefault="00363645" w:rsidP="00363645">
      <w:pPr>
        <w:pStyle w:val="ListParagraph"/>
        <w:numPr>
          <w:ilvl w:val="0"/>
          <w:numId w:val="10"/>
        </w:numPr>
        <w:kinsoku w:val="0"/>
        <w:overflowPunct w:val="0"/>
        <w:textAlignment w:val="baseline"/>
        <w:rPr>
          <w:rFonts w:ascii="Arial" w:hAnsi="Arial" w:cs="Arial"/>
          <w:color w:val="000000"/>
          <w:sz w:val="40"/>
        </w:rPr>
      </w:pPr>
      <w:r w:rsidRPr="0073191C">
        <w:rPr>
          <w:rFonts w:ascii="Arial" w:eastAsia="MS PGothic" w:hAnsi="Arial" w:cs="Arial"/>
          <w:color w:val="000000"/>
          <w:sz w:val="40"/>
          <w:szCs w:val="40"/>
        </w:rPr>
        <w:t>Low number of Rehab encounters for some clients</w:t>
      </w:r>
    </w:p>
    <w:p w:rsidR="00363645" w:rsidRPr="0073191C" w:rsidRDefault="00363645" w:rsidP="00363645">
      <w:pPr>
        <w:pStyle w:val="ListParagraph"/>
        <w:kinsoku w:val="0"/>
        <w:overflowPunct w:val="0"/>
        <w:textAlignment w:val="baseline"/>
        <w:rPr>
          <w:rFonts w:ascii="Arial" w:hAnsi="Arial" w:cs="Arial"/>
          <w:color w:val="000000"/>
          <w:sz w:val="40"/>
        </w:rPr>
      </w:pPr>
    </w:p>
    <w:p w:rsidR="00363645" w:rsidRPr="0073191C" w:rsidRDefault="00363645" w:rsidP="00363645">
      <w:pPr>
        <w:pStyle w:val="ListParagraph"/>
        <w:numPr>
          <w:ilvl w:val="0"/>
          <w:numId w:val="10"/>
        </w:numPr>
        <w:kinsoku w:val="0"/>
        <w:overflowPunct w:val="0"/>
        <w:textAlignment w:val="baseline"/>
        <w:rPr>
          <w:rFonts w:ascii="Arial" w:hAnsi="Arial" w:cs="Arial"/>
          <w:color w:val="000000"/>
          <w:sz w:val="40"/>
        </w:rPr>
      </w:pPr>
      <w:r w:rsidRPr="0073191C">
        <w:rPr>
          <w:rFonts w:ascii="Arial" w:eastAsia="MS PGothic" w:hAnsi="Arial" w:cs="Arial"/>
          <w:color w:val="000000"/>
          <w:sz w:val="40"/>
          <w:szCs w:val="40"/>
        </w:rPr>
        <w:t>Tight range of occupancy costs in residential settings</w:t>
      </w:r>
      <w:r w:rsidRPr="0073191C">
        <w:rPr>
          <w:rFonts w:ascii="Arial" w:eastAsia="MS PGothic" w:hAnsi="Arial" w:cs="Arial"/>
          <w:color w:val="000000"/>
          <w:sz w:val="40"/>
          <w:szCs w:val="40"/>
        </w:rPr>
        <w:t>\\</w:t>
      </w:r>
    </w:p>
    <w:p w:rsidR="00363645" w:rsidRPr="0073191C" w:rsidRDefault="00363645" w:rsidP="00363645">
      <w:pPr>
        <w:pStyle w:val="ListParagraph"/>
        <w:kinsoku w:val="0"/>
        <w:overflowPunct w:val="0"/>
        <w:textAlignment w:val="baseline"/>
        <w:rPr>
          <w:rFonts w:ascii="Arial" w:hAnsi="Arial" w:cs="Arial"/>
          <w:color w:val="000000"/>
          <w:sz w:val="40"/>
        </w:rPr>
      </w:pPr>
    </w:p>
    <w:p w:rsidR="00363645" w:rsidRPr="0073191C" w:rsidRDefault="00363645" w:rsidP="00363645">
      <w:pPr>
        <w:pStyle w:val="NormalWeb"/>
        <w:kinsoku w:val="0"/>
        <w:overflowPunct w:val="0"/>
        <w:spacing w:before="120" w:beforeAutospacing="0" w:after="0" w:afterAutospacing="0"/>
        <w:textAlignment w:val="baseline"/>
        <w:rPr>
          <w:rFonts w:ascii="Arial" w:hAnsi="Arial" w:cs="Arial"/>
        </w:rPr>
      </w:pPr>
      <w:r w:rsidRPr="0073191C">
        <w:rPr>
          <w:rFonts w:ascii="Arial" w:eastAsia="MS PGothic" w:hAnsi="Arial" w:cs="Arial"/>
          <w:b/>
          <w:bCs/>
          <w:color w:val="000000"/>
          <w:sz w:val="40"/>
          <w:szCs w:val="40"/>
        </w:rPr>
        <w:t>Response –</w:t>
      </w:r>
    </w:p>
    <w:p w:rsidR="00363645" w:rsidRPr="0073191C" w:rsidRDefault="00363645" w:rsidP="00363645">
      <w:pPr>
        <w:pStyle w:val="ListParagraph"/>
        <w:numPr>
          <w:ilvl w:val="0"/>
          <w:numId w:val="11"/>
        </w:numPr>
        <w:kinsoku w:val="0"/>
        <w:overflowPunct w:val="0"/>
        <w:textAlignment w:val="baseline"/>
        <w:rPr>
          <w:rFonts w:ascii="Arial" w:hAnsi="Arial" w:cs="Arial"/>
          <w:color w:val="000000"/>
          <w:sz w:val="40"/>
        </w:rPr>
      </w:pPr>
      <w:r w:rsidRPr="0073191C">
        <w:rPr>
          <w:rFonts w:ascii="Arial" w:eastAsia="MS PGothic" w:hAnsi="Arial" w:cs="Arial"/>
          <w:color w:val="000000"/>
          <w:sz w:val="40"/>
          <w:szCs w:val="40"/>
        </w:rPr>
        <w:t>Move away from a single rate for overall service</w:t>
      </w:r>
    </w:p>
    <w:p w:rsidR="00363645" w:rsidRPr="0073191C" w:rsidRDefault="00363645" w:rsidP="00363645">
      <w:pPr>
        <w:pStyle w:val="ListParagraph"/>
        <w:kinsoku w:val="0"/>
        <w:overflowPunct w:val="0"/>
        <w:textAlignment w:val="baseline"/>
        <w:rPr>
          <w:rFonts w:ascii="Arial" w:hAnsi="Arial" w:cs="Arial"/>
          <w:color w:val="000000"/>
          <w:sz w:val="40"/>
        </w:rPr>
      </w:pPr>
    </w:p>
    <w:p w:rsidR="00363645" w:rsidRPr="0073191C" w:rsidRDefault="00363645" w:rsidP="00363645">
      <w:pPr>
        <w:pStyle w:val="ListParagraph"/>
        <w:numPr>
          <w:ilvl w:val="0"/>
          <w:numId w:val="4"/>
        </w:numPr>
        <w:rPr>
          <w:rFonts w:ascii="Arial" w:eastAsia="MS PGothic" w:hAnsi="Arial" w:cs="Arial"/>
          <w:color w:val="000000"/>
          <w:sz w:val="40"/>
          <w:szCs w:val="40"/>
        </w:rPr>
      </w:pPr>
      <w:r w:rsidRPr="0073191C">
        <w:rPr>
          <w:rFonts w:ascii="Arial" w:eastAsia="MS PGothic" w:hAnsi="Arial" w:cs="Arial"/>
          <w:color w:val="000000"/>
          <w:sz w:val="40"/>
          <w:szCs w:val="40"/>
        </w:rPr>
        <w:t>Develop meaningful layers of care, with a rate established for each layer.</w:t>
      </w:r>
    </w:p>
    <w:p w:rsidR="00363645" w:rsidRPr="0073191C" w:rsidRDefault="00363645">
      <w:pPr>
        <w:rPr>
          <w:rFonts w:ascii="Arial" w:eastAsia="MS PGothic" w:hAnsi="Arial" w:cs="Arial"/>
          <w:color w:val="000000"/>
          <w:sz w:val="40"/>
          <w:szCs w:val="40"/>
        </w:rPr>
      </w:pPr>
      <w:r w:rsidRPr="0073191C">
        <w:rPr>
          <w:rFonts w:ascii="Arial" w:eastAsia="MS PGothic" w:hAnsi="Arial" w:cs="Arial"/>
          <w:color w:val="000000"/>
          <w:sz w:val="40"/>
          <w:szCs w:val="40"/>
        </w:rPr>
        <w:br w:type="page"/>
      </w:r>
    </w:p>
    <w:p w:rsidR="00363645" w:rsidRPr="0073191C" w:rsidRDefault="00363645" w:rsidP="00363645">
      <w:pPr>
        <w:pStyle w:val="ListParagraph"/>
        <w:rPr>
          <w:rFonts w:ascii="Arial" w:eastAsia="MS PGothic" w:hAnsi="Arial" w:cs="Arial"/>
          <w:b/>
          <w:bCs/>
          <w:color w:val="4F81BD" w:themeColor="accent1"/>
          <w:sz w:val="36"/>
          <w:szCs w:val="36"/>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r>
      <w:r w:rsidRPr="0073191C">
        <w:rPr>
          <w:rFonts w:ascii="Arial" w:eastAsia="MS PGothic" w:hAnsi="Arial" w:cs="Arial"/>
          <w:b/>
          <w:bCs/>
          <w:color w:val="4F81BD" w:themeColor="accent1"/>
          <w:sz w:val="36"/>
          <w:szCs w:val="36"/>
        </w:rPr>
        <w:t>Proposed Layers of Care</w:t>
      </w:r>
    </w:p>
    <w:p w:rsidR="00363645" w:rsidRPr="0073191C" w:rsidRDefault="00363645" w:rsidP="00363645">
      <w:pPr>
        <w:pStyle w:val="ListParagraph"/>
        <w:rPr>
          <w:rFonts w:ascii="Arial" w:eastAsia="MS PGothic" w:hAnsi="Arial" w:cs="Arial"/>
          <w:b/>
          <w:bCs/>
          <w:color w:val="4F81BD" w:themeColor="accent1"/>
          <w:sz w:val="36"/>
          <w:szCs w:val="36"/>
        </w:rPr>
      </w:pPr>
    </w:p>
    <w:p w:rsidR="00363645" w:rsidRPr="0073191C" w:rsidRDefault="00363645" w:rsidP="00363645">
      <w:pPr>
        <w:pStyle w:val="ListParagraph"/>
        <w:rPr>
          <w:rFonts w:ascii="Arial" w:eastAsia="MS PGothic" w:hAnsi="Arial" w:cs="Arial"/>
          <w:b/>
          <w:bCs/>
          <w:color w:val="4F81BD" w:themeColor="accent1"/>
          <w:sz w:val="36"/>
          <w:szCs w:val="36"/>
        </w:rPr>
      </w:pPr>
    </w:p>
    <w:p w:rsidR="00363645" w:rsidRPr="0073191C" w:rsidRDefault="00363645" w:rsidP="00363645">
      <w:pPr>
        <w:pStyle w:val="ListParagraph"/>
        <w:rPr>
          <w:rFonts w:ascii="Arial" w:hAnsi="Arial" w:cs="Arial"/>
        </w:rPr>
      </w:pPr>
      <w:r w:rsidRPr="0073191C">
        <w:rPr>
          <w:rFonts w:ascii="Arial" w:hAnsi="Arial" w:cs="Arial"/>
          <w:noProof/>
        </w:rPr>
        <mc:AlternateContent>
          <mc:Choice Requires="wps">
            <w:drawing>
              <wp:anchor distT="0" distB="0" distL="114300" distR="114300" simplePos="0" relativeHeight="251675648" behindDoc="0" locked="0" layoutInCell="1" allowOverlap="1" wp14:anchorId="5BD47B78" wp14:editId="0191961F">
                <wp:simplePos x="0" y="0"/>
                <wp:positionH relativeFrom="column">
                  <wp:posOffset>1390650</wp:posOffset>
                </wp:positionH>
                <wp:positionV relativeFrom="paragraph">
                  <wp:posOffset>1031875</wp:posOffset>
                </wp:positionV>
                <wp:extent cx="5943600" cy="3048000"/>
                <wp:effectExtent l="0" t="0" r="0" b="0"/>
                <wp:wrapNone/>
                <wp:docPr id="2" name="Rectangle 1"/>
                <wp:cNvGraphicFramePr/>
                <a:graphic xmlns:a="http://schemas.openxmlformats.org/drawingml/2006/main">
                  <a:graphicData uri="http://schemas.microsoft.com/office/word/2010/wordprocessingShape">
                    <wps:wsp>
                      <wps:cNvSpPr/>
                      <wps:spPr bwMode="auto">
                        <a:xfrm>
                          <a:off x="0" y="0"/>
                          <a:ext cx="5943600" cy="3048000"/>
                        </a:xfrm>
                        <a:prstGeom prst="rect">
                          <a:avLst/>
                        </a:prstGeom>
                        <a:solidFill>
                          <a:srgbClr val="002D8A">
                            <a:lumMod val="40000"/>
                            <a:lumOff val="60000"/>
                          </a:srgbClr>
                        </a:solidFill>
                        <a:ln w="9525" cap="flat" cmpd="sng" algn="ctr">
                          <a:noFill/>
                          <a:prstDash val="solid"/>
                          <a:round/>
                          <a:headEnd type="none" w="med" len="med"/>
                          <a:tailEnd type="none" w="med" len="med"/>
                        </a:ln>
                        <a:effectLst/>
                      </wps:spPr>
                      <wps:txbx>
                        <w:txbxContent>
                          <w:p w:rsidR="00363645" w:rsidRDefault="00363645" w:rsidP="00363645">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8"/>
                                <w:szCs w:val="48"/>
                              </w:rPr>
                              <w:t>Core CBFS Services</w:t>
                            </w:r>
                          </w:p>
                        </w:txbxContent>
                      </wps:txbx>
                      <wps:bodyPr lIns="45720" tIns="46038" rIns="45720" bIns="46038" anchor="ctr" anchorCtr="1"/>
                    </wps:wsp>
                  </a:graphicData>
                </a:graphic>
              </wp:anchor>
            </w:drawing>
          </mc:Choice>
          <mc:Fallback>
            <w:pict>
              <v:rect id="Rectangle 1" o:spid="_x0000_s1034" style="position:absolute;left:0;text-align:left;margin-left:109.5pt;margin-top:81.25pt;width:468pt;height:240pt;z-index:25167564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9ZLwIAAGAEAAAOAAAAZHJzL2Uyb0RvYy54bWysVNuO0zAQfUfiHyy/06TphW7UdIW2LELi&#10;smLhAya2c5F8k+026d8zdrJVgReEeLE8nsmZM2dmsr8flSRn4XxvdEWXi5wSoZnhvW4r+uP745sd&#10;JT6A5iCNFhW9CE/vD69f7QdbisJ0RnLhCIJoXw62ol0ItswyzzqhwC+MFRqdjXEKApquzbiDAdGV&#10;zIo832aDcdw6w4T3+HqcnPSQ8JtGsPC1abwIRFYUuYV0unTW8cwOeyhbB7br2UwD/oGFgl5j0ivU&#10;EQKQk+v/gFI9c8abJiyYUZlpmp6JVANWs8x/q+a5AytSLSiOt1eZ/P+DZV/OT470vKIFJRoUtugb&#10;iga6lYIsozyD9SVGPdsnN1ser6QePhuO0XAKJlU+Nk5FBbAmMiaBL1eBxRgIw8fN3Xq1zbEPDH2r&#10;fL3L0UDUDMqXz63z4YMwisRLRR2SSfBw/uTDFPoSErN5I3v+2EuZDNfWD9KRM8Ru58Vx9y59K08K&#10;yU7Pa0w5tx2fcTimZ2R1peInmETrF3ypyVDRu02xwQoAp7WREPCqLOrndUsJyBbXgAWX8moTmSFp&#10;KCPnI/huypZQp9lz5qR5CukE8Peak3CxqKvGdaExnRKcEikQNt5SZIBe/k0kyip1zC7SJswCxobG&#10;Fk6tDWM9pv7vInb01YZfsMHyo8Y5W2/eFnFvJmObr3Cf3a2nvvWAZp3B7YoCkMl4CGinQcoiOI5x&#10;0nVeubgntzbeb38Mh58AAAD//wMAUEsDBBQABgAIAAAAIQD6jjJX4AAAAAwBAAAPAAAAZHJzL2Rv&#10;d25yZXYueG1sTI/NTsMwEITvSLyDtUjcqJOAozaNU1VIIJC4UJC4uvE2sRrbUez88PZsT/S4M6PZ&#10;b8rdYjs24RCMdxLSVQIMXe21cY2E76+XhzWwEJXTqvMOJfxigF11e1OqQvvZfeJ0iA2jEhcKJaGN&#10;sS84D3WLVoWV79GRd/KDVZHOoeF6UDOV245nSZJzq4yjD63q8bnF+nwYrYT19Pr4thHv2bT/EPPP&#10;2Zpx8UbK+7tlvwUWcYn/YbjgEzpUxHT0o9OBdRKydENbIhl5JoBdEqkQJB0l5E8k8ark1yOqPwAA&#10;AP//AwBQSwECLQAUAAYACAAAACEAtoM4kv4AAADhAQAAEwAAAAAAAAAAAAAAAAAAAAAAW0NvbnRl&#10;bnRfVHlwZXNdLnhtbFBLAQItABQABgAIAAAAIQA4/SH/1gAAAJQBAAALAAAAAAAAAAAAAAAAAC8B&#10;AABfcmVscy8ucmVsc1BLAQItABQABgAIAAAAIQBtqv9ZLwIAAGAEAAAOAAAAAAAAAAAAAAAAAC4C&#10;AABkcnMvZTJvRG9jLnhtbFBLAQItABQABgAIAAAAIQD6jjJX4AAAAAwBAAAPAAAAAAAAAAAAAAAA&#10;AIkEAABkcnMvZG93bnJldi54bWxQSwUGAAAAAAQABADzAAAAlgUAAAAA&#10;" fillcolor="#6a9bff" stroked="f">
                <v:stroke joinstyle="round"/>
                <v:textbox inset="3.6pt,1.2788mm,3.6pt,1.2788mm">
                  <w:txbxContent>
                    <w:p w:rsidR="00363645" w:rsidRDefault="00363645" w:rsidP="00363645">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8"/>
                          <w:szCs w:val="48"/>
                        </w:rPr>
                        <w:t>Core CBFS Services</w:t>
                      </w:r>
                    </w:p>
                  </w:txbxContent>
                </v:textbox>
              </v:rect>
            </w:pict>
          </mc:Fallback>
        </mc:AlternateContent>
      </w:r>
    </w:p>
    <w:p w:rsidR="00363645" w:rsidRPr="0073191C" w:rsidRDefault="00363645">
      <w:pPr>
        <w:rPr>
          <w:rFonts w:ascii="Arial" w:hAnsi="Arial" w:cs="Arial"/>
        </w:rPr>
      </w:pPr>
      <w:r w:rsidRPr="0073191C">
        <w:rPr>
          <w:rFonts w:ascii="Arial" w:hAnsi="Arial" w:cs="Arial"/>
        </w:rPr>
        <w:br w:type="page"/>
      </w:r>
    </w:p>
    <w:p w:rsidR="00363645" w:rsidRPr="0073191C" w:rsidRDefault="00363645" w:rsidP="00363645">
      <w:pPr>
        <w:pStyle w:val="ListParagraph"/>
        <w:rPr>
          <w:rFonts w:ascii="Arial" w:eastAsia="MS PGothic" w:hAnsi="Arial" w:cs="Arial"/>
          <w:b/>
          <w:bCs/>
          <w:color w:val="4F81BD" w:themeColor="accent1"/>
          <w:sz w:val="36"/>
          <w:szCs w:val="36"/>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r>
      <w:r w:rsidRPr="0073191C">
        <w:rPr>
          <w:rFonts w:ascii="Arial" w:eastAsia="MS PGothic" w:hAnsi="Arial" w:cs="Arial"/>
          <w:b/>
          <w:bCs/>
          <w:color w:val="4F81BD" w:themeColor="accent1"/>
          <w:sz w:val="36"/>
          <w:szCs w:val="36"/>
        </w:rPr>
        <w:t>Proposed Layers of Care</w:t>
      </w:r>
    </w:p>
    <w:p w:rsidR="00363645" w:rsidRPr="0073191C" w:rsidRDefault="00363645" w:rsidP="00363645">
      <w:pPr>
        <w:pStyle w:val="ListParagraph"/>
        <w:rPr>
          <w:rFonts w:ascii="Arial" w:eastAsia="MS PGothic" w:hAnsi="Arial" w:cs="Arial"/>
          <w:b/>
          <w:bCs/>
          <w:color w:val="4F81BD" w:themeColor="accent1"/>
          <w:sz w:val="36"/>
          <w:szCs w:val="36"/>
        </w:rPr>
      </w:pPr>
    </w:p>
    <w:p w:rsidR="00363645" w:rsidRPr="0073191C" w:rsidRDefault="00363645" w:rsidP="00363645">
      <w:pPr>
        <w:pStyle w:val="ListParagraph"/>
        <w:rPr>
          <w:rFonts w:ascii="Arial" w:eastAsia="MS PGothic" w:hAnsi="Arial" w:cs="Arial"/>
          <w:b/>
          <w:bCs/>
          <w:color w:val="4F81BD" w:themeColor="accent1"/>
          <w:sz w:val="36"/>
          <w:szCs w:val="36"/>
        </w:rPr>
      </w:pPr>
    </w:p>
    <w:p w:rsidR="00363645" w:rsidRPr="0073191C" w:rsidRDefault="00363645" w:rsidP="00363645">
      <w:pPr>
        <w:pStyle w:val="ListParagraph"/>
        <w:rPr>
          <w:rFonts w:ascii="Arial" w:eastAsia="MS PGothic" w:hAnsi="Arial" w:cs="Arial"/>
          <w:b/>
          <w:bCs/>
          <w:color w:val="4F81BD" w:themeColor="accent1"/>
          <w:sz w:val="36"/>
          <w:szCs w:val="36"/>
        </w:rPr>
      </w:pPr>
    </w:p>
    <w:p w:rsidR="00363645" w:rsidRPr="0073191C" w:rsidRDefault="00363645" w:rsidP="00363645">
      <w:pPr>
        <w:pStyle w:val="ListParagraph"/>
        <w:rPr>
          <w:rFonts w:ascii="Arial" w:hAnsi="Arial" w:cs="Arial"/>
        </w:rPr>
      </w:pPr>
      <w:r w:rsidRPr="0073191C">
        <w:rPr>
          <w:rFonts w:ascii="Arial" w:hAnsi="Arial" w:cs="Arial"/>
          <w:noProof/>
        </w:rPr>
        <mc:AlternateContent>
          <mc:Choice Requires="wps">
            <w:drawing>
              <wp:anchor distT="0" distB="0" distL="114300" distR="114300" simplePos="0" relativeHeight="251678720" behindDoc="0" locked="0" layoutInCell="1" allowOverlap="1" wp14:anchorId="4938C97A" wp14:editId="2296193A">
                <wp:simplePos x="0" y="0"/>
                <wp:positionH relativeFrom="column">
                  <wp:posOffset>1371600</wp:posOffset>
                </wp:positionH>
                <wp:positionV relativeFrom="paragraph">
                  <wp:posOffset>630555</wp:posOffset>
                </wp:positionV>
                <wp:extent cx="5943600" cy="930275"/>
                <wp:effectExtent l="0" t="0" r="0" b="3175"/>
                <wp:wrapNone/>
                <wp:docPr id="13" name="Rectangle 2"/>
                <wp:cNvGraphicFramePr/>
                <a:graphic xmlns:a="http://schemas.openxmlformats.org/drawingml/2006/main">
                  <a:graphicData uri="http://schemas.microsoft.com/office/word/2010/wordprocessingShape">
                    <wps:wsp>
                      <wps:cNvSpPr/>
                      <wps:spPr bwMode="auto">
                        <a:xfrm>
                          <a:off x="0" y="0"/>
                          <a:ext cx="5943600" cy="930275"/>
                        </a:xfrm>
                        <a:prstGeom prst="rect">
                          <a:avLst/>
                        </a:prstGeom>
                        <a:pattFill prst="smCheck">
                          <a:fgClr>
                            <a:srgbClr val="002D8A">
                              <a:lumMod val="40000"/>
                              <a:lumOff val="60000"/>
                            </a:srgbClr>
                          </a:fgClr>
                          <a:bgClr>
                            <a:srgbClr val="002D8A">
                              <a:lumMod val="20000"/>
                              <a:lumOff val="80000"/>
                            </a:srgbClr>
                          </a:bgClr>
                        </a:pattFill>
                        <a:ln w="9525" cap="flat" cmpd="sng" algn="ctr">
                          <a:noFill/>
                          <a:prstDash val="solid"/>
                          <a:round/>
                          <a:headEnd type="none" w="med" len="med"/>
                          <a:tailEnd type="none" w="med" len="med"/>
                        </a:ln>
                        <a:effectLst/>
                      </wps:spPr>
                      <wps:txbx>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002D8A"/>
                                <w:kern w:val="24"/>
                                <w:sz w:val="40"/>
                                <w:szCs w:val="40"/>
                              </w:rPr>
                              <w:t>Non-Rehab CBFS Services</w:t>
                            </w:r>
                          </w:p>
                        </w:txbxContent>
                      </wps:txbx>
                      <wps:bodyPr lIns="45720" tIns="46038" rIns="45720" bIns="46038" anchor="ctr" anchorCtr="1"/>
                    </wps:wsp>
                  </a:graphicData>
                </a:graphic>
              </wp:anchor>
            </w:drawing>
          </mc:Choice>
          <mc:Fallback>
            <w:pict>
              <v:rect id="Rectangle 2" o:spid="_x0000_s1035" style="position:absolute;left:0;text-align:left;margin-left:108pt;margin-top:49.65pt;width:468pt;height:73.25pt;z-index:25167872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RZUwIAAOYEAAAOAAAAZHJzL2Uyb0RvYy54bWysVNuO0zAQfUfiHyy/06TpZbtV0xVqWYTE&#10;ZcXCB0xs5yJ8k+027d8zdtKqWngARB6iueXMzJmZbB5OSpKjcL4zuqTTSU6J0MzwTjcl/f7t8c2K&#10;Eh9Ac5BGi5KehacP29evNr1di8K0RnLhCIJov+5tSdsQ7DrLPGuFAj8xVmh01sYpCKi6JuMOekRX&#10;MivyfJn1xnHrDBPeo3U/OOk24de1YOFLXXsRiCwp1hbS26V3Fd/ZdgPrxoFtOzaWAf9QhYJOY9Ir&#10;1B4CkIPrfoFSHXPGmzpMmFGZqeuOidQDdjPNX3Tz3IIVqRckx9srTf7/wbLPxydHOo6zm1GiQeGM&#10;viJroBspSBH56a1fY9izfXKj5lEkVf/JcIyGQzCp9VPtVKQAmyKnxPD5yrA4BcLQuLifz5Y5DoKh&#10;736WF3eLmCKD9eVr63x4L4wiUSipw1oSOhw/+jCEXkJiMgshPHZSjuFe7VrBfqQv6mYnXYzxrqlQ&#10;JEeIS5AX+9XbFCAPClsYzPMcn2Eb0Iw7M5ix1sGMFY4wqdordvU3SXBhf5dkdTG/SDJio/XSZexG&#10;atIjd4tigSwCnkwtIaCoLA7R64YSkA3eIgsudalN5AeZQxikdA++HXrzRnZ8aNmZg+YppBXA32lO&#10;wtnibDXeLI3plOCUSIGwUUqRATr5J5FYvtQxu0jnOE4xLlVco2G9wqk6DUuYZhCdleFn3DL5QeO2&#10;zxd3RbzeQVnmM/yruFtPdesBzVqDNx4ZIIOyC6hP06pFcDymNMbx8OO13uoo3/6etj8BAAD//wMA&#10;UEsDBBQABgAIAAAAIQD23aDd4AAAAAsBAAAPAAAAZHJzL2Rvd25yZXYueG1sTI/NTsMwEITvSLyD&#10;tUhcEHUS2qoNcSp+hFRxo+XCbRsvcUS8jmw3DTw97gmOOzOa/abaTLYXI/nQOVaQzzIQxI3THbcK&#10;3vcvtysQISJr7B2Tgm8KsKkvLyostTvxG4272IpUwqFEBSbGoZQyNIYshpkbiJP36bzFmE7fSu3x&#10;lMptL4ssW0qLHacPBgd6MtR87Y5Wwc9oPnTYvubb1huP85v98Oiflbq+mh7uQUSa4l8YzvgJHerE&#10;dHBH1kH0Cop8mbZEBev1HYhzIF8USTkka75Ygawr+X9D/QsAAP//AwBQSwECLQAUAAYACAAAACEA&#10;toM4kv4AAADhAQAAEwAAAAAAAAAAAAAAAAAAAAAAW0NvbnRlbnRfVHlwZXNdLnhtbFBLAQItABQA&#10;BgAIAAAAIQA4/SH/1gAAAJQBAAALAAAAAAAAAAAAAAAAAC8BAABfcmVscy8ucmVsc1BLAQItABQA&#10;BgAIAAAAIQAV5kRZUwIAAOYEAAAOAAAAAAAAAAAAAAAAAC4CAABkcnMvZTJvRG9jLnhtbFBLAQIt&#10;ABQABgAIAAAAIQD23aDd4AAAAAsBAAAPAAAAAAAAAAAAAAAAAK0EAABkcnMvZG93bnJldi54bWxQ&#10;SwUGAAAAAAQABADzAAAAugUAAAAA&#10;" fillcolor="#6a9bff" stroked="f">
                <v:fill r:id="rId16" o:title="" color2="#b5cdff" type="pattern"/>
                <v:stroke joinstyle="round"/>
                <v:textbox inset="3.6pt,1.2788mm,3.6pt,1.2788mm">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002D8A"/>
                          <w:kern w:val="24"/>
                          <w:sz w:val="40"/>
                          <w:szCs w:val="40"/>
                        </w:rPr>
                        <w:t>Non-Rehab CBFS Services</w:t>
                      </w:r>
                    </w:p>
                  </w:txbxContent>
                </v:textbox>
              </v:rect>
            </w:pict>
          </mc:Fallback>
        </mc:AlternateContent>
      </w:r>
      <w:r w:rsidRPr="0073191C">
        <w:rPr>
          <w:rFonts w:ascii="Arial" w:hAnsi="Arial" w:cs="Arial"/>
          <w:noProof/>
        </w:rPr>
        <mc:AlternateContent>
          <mc:Choice Requires="wps">
            <w:drawing>
              <wp:anchor distT="0" distB="0" distL="114300" distR="114300" simplePos="0" relativeHeight="251677696" behindDoc="0" locked="0" layoutInCell="1" allowOverlap="1" wp14:anchorId="73528515" wp14:editId="3FC86D9E">
                <wp:simplePos x="0" y="0"/>
                <wp:positionH relativeFrom="column">
                  <wp:posOffset>1371600</wp:posOffset>
                </wp:positionH>
                <wp:positionV relativeFrom="paragraph">
                  <wp:posOffset>1557655</wp:posOffset>
                </wp:positionV>
                <wp:extent cx="5943600" cy="3048000"/>
                <wp:effectExtent l="0" t="0" r="0" b="0"/>
                <wp:wrapNone/>
                <wp:docPr id="12" name="Rectangle 1"/>
                <wp:cNvGraphicFramePr/>
                <a:graphic xmlns:a="http://schemas.openxmlformats.org/drawingml/2006/main">
                  <a:graphicData uri="http://schemas.microsoft.com/office/word/2010/wordprocessingShape">
                    <wps:wsp>
                      <wps:cNvSpPr/>
                      <wps:spPr bwMode="auto">
                        <a:xfrm>
                          <a:off x="0" y="0"/>
                          <a:ext cx="5943600" cy="3048000"/>
                        </a:xfrm>
                        <a:prstGeom prst="rect">
                          <a:avLst/>
                        </a:prstGeom>
                        <a:solidFill>
                          <a:srgbClr val="002D8A">
                            <a:lumMod val="40000"/>
                            <a:lumOff val="60000"/>
                          </a:srgbClr>
                        </a:solidFill>
                        <a:ln w="9525" cap="flat" cmpd="sng" algn="ctr">
                          <a:noFill/>
                          <a:prstDash val="solid"/>
                          <a:round/>
                          <a:headEnd type="none" w="med" len="med"/>
                          <a:tailEnd type="none" w="med" len="med"/>
                        </a:ln>
                        <a:effectLst/>
                      </wps:spPr>
                      <wps:txbx>
                        <w:txbxContent>
                          <w:p w:rsidR="00363645" w:rsidRDefault="00363645" w:rsidP="00363645">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8"/>
                                <w:szCs w:val="48"/>
                              </w:rPr>
                              <w:t>Core CBFS Services</w:t>
                            </w:r>
                          </w:p>
                        </w:txbxContent>
                      </wps:txbx>
                      <wps:bodyPr lIns="45720" tIns="46038" rIns="45720" bIns="46038" anchor="ctr" anchorCtr="1"/>
                    </wps:wsp>
                  </a:graphicData>
                </a:graphic>
              </wp:anchor>
            </w:drawing>
          </mc:Choice>
          <mc:Fallback>
            <w:pict>
              <v:rect id="_x0000_s1036" style="position:absolute;left:0;text-align:left;margin-left:108pt;margin-top:122.65pt;width:468pt;height:240pt;z-index:25167769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hPMAIAAGEEAAAOAAAAZHJzL2Uyb0RvYy54bWysVMmO2zAMvRfoPwi6N3acpYkRZ1BMOkWB&#10;LoOZ9gNoSV4AbZCU2Pn7UnImSNvLoOhFEEX68fGR9O5uVJKchPO90RWdz3JKhGaG97qt6M8fD+82&#10;lPgAmoM0WlT0LDy92799sxtsKQrTGcmFIwiifTnYinYh2DLLPOuEAj8zVmh0NsYpCGi6NuMOBkRX&#10;MivyfJ0NxnHrDBPe4+thctJ9wm8awcL3pvEiEFlR5BbS6dJZxzPb76BsHdiuZxca8A8sFPQak16h&#10;DhCAHF3/F5TqmTPeNGHGjMpM0/RMpBqwmnn+RzXPHViRakFxvL3K5P8fLPt2enSk59i7ghINCnv0&#10;hKqBbqUg86jPYH2JYc/20V0sj1dSD18Nx2g4BpNKHxunogRYFBmTwuerwmIMhOHjartcrHNsBEPf&#10;Il9ucjQQNYPy5XPrfPgkjCLxUlGHZBI8nL74MIW+hMRs3sieP/RSJsO19b105ASx3Xlx2HxI38qj&#10;QrLT8xJTXvqOzzgd0zOyulLxE0yi9Ru+1GSo6HZVrLACwHFtJAS8KosCet1SArLFPWDBpbzaRGZI&#10;GsrI+QC+m7Il1Gn4nDlqnkI6Afyj5iScLeqqcV9oTKcEp0QKhI23FBmgl6+JRFmljtlFWoWLgLGh&#10;sYVTa8NYj2kAthE7+mrDz9hg+VnjoC1X74u4OJOxzhe40O7WU996QLPO4HpFAchk3Ae00yBlERzn&#10;OOl62bm4KLc23m//DPtfAAAA//8DAFBLAwQUAAYACAAAACEAyQydceAAAAAMAQAADwAAAGRycy9k&#10;b3ducmV2LnhtbEyPzU7DMBCE70i8g7VI3KiTlJQS4lQVEggkLhQkrm68JFbjdRQ7P7w92xPcdmdH&#10;s9+Uu8V1YsIhWE8K0lUCAqn2xlKj4PPj6WYLIkRNRneeUMEPBthVlxelLoyf6R2nQ2wEh1AotII2&#10;xr6QMtQtOh1Wvkfi27cfnI68Do00g5453HUyS5KNdNoSf2h1j48t1qfD6BRsp+f1y33+mk37t3z+&#10;Ojk7Lt4qdX217B9ARFzinxnO+IwOFTMd/UgmiE5Blm64S+ThNl+DODvSPGPpqOAuY0lWpfxfovoF&#10;AAD//wMAUEsBAi0AFAAGAAgAAAAhALaDOJL+AAAA4QEAABMAAAAAAAAAAAAAAAAAAAAAAFtDb250&#10;ZW50X1R5cGVzXS54bWxQSwECLQAUAAYACAAAACEAOP0h/9YAAACUAQAACwAAAAAAAAAAAAAAAAAv&#10;AQAAX3JlbHMvLnJlbHNQSwECLQAUAAYACAAAACEAuBgITzACAABhBAAADgAAAAAAAAAAAAAAAAAu&#10;AgAAZHJzL2Uyb0RvYy54bWxQSwECLQAUAAYACAAAACEAyQydceAAAAAMAQAADwAAAAAAAAAAAAAA&#10;AACKBAAAZHJzL2Rvd25yZXYueG1sUEsFBgAAAAAEAAQA8wAAAJcFAAAAAA==&#10;" fillcolor="#6a9bff" stroked="f">
                <v:stroke joinstyle="round"/>
                <v:textbox inset="3.6pt,1.2788mm,3.6pt,1.2788mm">
                  <w:txbxContent>
                    <w:p w:rsidR="00363645" w:rsidRDefault="00363645" w:rsidP="00363645">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8"/>
                          <w:szCs w:val="48"/>
                        </w:rPr>
                        <w:t>Core CBFS Services</w:t>
                      </w:r>
                    </w:p>
                  </w:txbxContent>
                </v:textbox>
              </v:rect>
            </w:pict>
          </mc:Fallback>
        </mc:AlternateContent>
      </w:r>
    </w:p>
    <w:p w:rsidR="00363645" w:rsidRPr="0073191C" w:rsidRDefault="00363645">
      <w:pPr>
        <w:rPr>
          <w:rFonts w:ascii="Arial" w:hAnsi="Arial" w:cs="Arial"/>
        </w:rPr>
      </w:pPr>
      <w:r w:rsidRPr="0073191C">
        <w:rPr>
          <w:rFonts w:ascii="Arial" w:hAnsi="Arial" w:cs="Arial"/>
        </w:rPr>
        <w:br w:type="page"/>
      </w:r>
    </w:p>
    <w:p w:rsidR="00363645" w:rsidRPr="0073191C" w:rsidRDefault="00363645" w:rsidP="00363645">
      <w:pPr>
        <w:pStyle w:val="ListParagraph"/>
        <w:rPr>
          <w:rFonts w:ascii="Arial" w:eastAsia="MS PGothic" w:hAnsi="Arial" w:cs="Arial"/>
          <w:b/>
          <w:bCs/>
          <w:color w:val="4F81BD" w:themeColor="accent1"/>
          <w:sz w:val="36"/>
          <w:szCs w:val="36"/>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r>
      <w:r w:rsidRPr="0073191C">
        <w:rPr>
          <w:rFonts w:ascii="Arial" w:eastAsia="MS PGothic" w:hAnsi="Arial" w:cs="Arial"/>
          <w:b/>
          <w:bCs/>
          <w:color w:val="4F81BD" w:themeColor="accent1"/>
          <w:sz w:val="36"/>
          <w:szCs w:val="36"/>
        </w:rPr>
        <w:t>Proposed Layers of Care</w:t>
      </w:r>
    </w:p>
    <w:p w:rsidR="00363645" w:rsidRPr="0073191C" w:rsidRDefault="00363645" w:rsidP="00363645">
      <w:pPr>
        <w:pStyle w:val="ListParagraph"/>
        <w:rPr>
          <w:rFonts w:ascii="Arial" w:eastAsia="MS PGothic" w:hAnsi="Arial" w:cs="Arial"/>
          <w:b/>
          <w:bCs/>
          <w:color w:val="4F81BD" w:themeColor="accent1"/>
          <w:sz w:val="36"/>
          <w:szCs w:val="36"/>
        </w:rPr>
      </w:pPr>
    </w:p>
    <w:p w:rsidR="00363645" w:rsidRPr="0073191C" w:rsidRDefault="00363645" w:rsidP="00363645">
      <w:pPr>
        <w:pStyle w:val="ListParagraph"/>
        <w:rPr>
          <w:rFonts w:ascii="Arial" w:eastAsia="MS PGothic" w:hAnsi="Arial" w:cs="Arial"/>
          <w:b/>
          <w:bCs/>
          <w:color w:val="4F81BD" w:themeColor="accent1"/>
          <w:sz w:val="36"/>
          <w:szCs w:val="36"/>
        </w:rPr>
      </w:pPr>
    </w:p>
    <w:p w:rsidR="00363645" w:rsidRPr="0073191C" w:rsidRDefault="00363645" w:rsidP="00363645">
      <w:pPr>
        <w:pStyle w:val="ListParagraph"/>
        <w:rPr>
          <w:rFonts w:ascii="Arial" w:hAnsi="Arial" w:cs="Arial"/>
        </w:rPr>
      </w:pPr>
      <w:r w:rsidRPr="0073191C">
        <w:rPr>
          <w:rFonts w:ascii="Arial" w:hAnsi="Arial" w:cs="Arial"/>
          <w:noProof/>
        </w:rPr>
        <mc:AlternateContent>
          <mc:Choice Requires="wps">
            <w:drawing>
              <wp:anchor distT="0" distB="0" distL="114300" distR="114300" simplePos="0" relativeHeight="251682816" behindDoc="0" locked="0" layoutInCell="1" allowOverlap="1" wp14:anchorId="07220AF6" wp14:editId="400B3A90">
                <wp:simplePos x="0" y="0"/>
                <wp:positionH relativeFrom="column">
                  <wp:posOffset>1333500</wp:posOffset>
                </wp:positionH>
                <wp:positionV relativeFrom="paragraph">
                  <wp:posOffset>60325</wp:posOffset>
                </wp:positionV>
                <wp:extent cx="5943600" cy="609600"/>
                <wp:effectExtent l="0" t="0" r="0" b="0"/>
                <wp:wrapNone/>
                <wp:docPr id="16" name="Rectangle 3"/>
                <wp:cNvGraphicFramePr/>
                <a:graphic xmlns:a="http://schemas.openxmlformats.org/drawingml/2006/main">
                  <a:graphicData uri="http://schemas.microsoft.com/office/word/2010/wordprocessingShape">
                    <wps:wsp>
                      <wps:cNvSpPr/>
                      <wps:spPr bwMode="auto">
                        <a:xfrm>
                          <a:off x="0" y="0"/>
                          <a:ext cx="5943600" cy="609600"/>
                        </a:xfrm>
                        <a:prstGeom prst="rect">
                          <a:avLst/>
                        </a:prstGeom>
                        <a:solidFill>
                          <a:srgbClr val="9999FF"/>
                        </a:solidFill>
                        <a:ln w="9525" cap="flat" cmpd="sng" algn="ctr">
                          <a:noFill/>
                          <a:prstDash val="solid"/>
                          <a:round/>
                          <a:headEnd type="none" w="med" len="med"/>
                          <a:tailEnd type="none" w="med" len="med"/>
                        </a:ln>
                        <a:effectLst/>
                      </wps:spPr>
                      <wps:txbx>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color w:val="FFFFFF"/>
                                <w:kern w:val="24"/>
                                <w:sz w:val="40"/>
                                <w:szCs w:val="40"/>
                              </w:rPr>
                              <w:t>Other Community-Based Services</w:t>
                            </w:r>
                          </w:p>
                        </w:txbxContent>
                      </wps:txbx>
                      <wps:bodyPr lIns="45720" tIns="46038" rIns="45720" bIns="46038" anchor="ctr" anchorCtr="1"/>
                    </wps:wsp>
                  </a:graphicData>
                </a:graphic>
              </wp:anchor>
            </w:drawing>
          </mc:Choice>
          <mc:Fallback>
            <w:pict>
              <v:rect id="_x0000_s1037" style="position:absolute;left:0;text-align:left;margin-left:105pt;margin-top:4.75pt;width:468pt;height:48pt;z-index:25168281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VEwIAACgEAAAOAAAAZHJzL2Uyb0RvYy54bWysU9uO2jAQfa/Uf7D8XhJgoSUi7MNSqkq9&#10;rHbbD5jYTmLJN9mGhL/v2GER3b5UVXmwZjLDOZ5zxtv7UStyEj5Ia2o6n5WUCMMsl6ar6c8fh3cf&#10;KAkRDAdljajpWQR6v3v7Zju4SixsbxUXniCICdXgatrH6KqiCKwXGsLMOmGw2FqvIWLqu4J7GBBd&#10;q2JRlutisJ47b5kIAb/upyLdZfy2FSx+b9sgIlE1xbvFfPp8NuksdluoOg+ul+xyDfiHW2iQBkmv&#10;UHuIQI5e/gGlJfM22DbOmNWFbVvJRJ4Bp5mXr6Z57sGJPAuKE9xVpvD/YNm306MnkqN3a0oMaPTo&#10;CVUD0ylBlkmfwYUK257do79kAUPSDF8tx244RptHH1uvkwQ4FBmzwuerwmKMhOHH1eZuuS7RCIa1&#10;dblJMYIWUL382/kQPwmrSQpq6vEuGR1OX0KcWl9aElmwSvKDVConvmselCcnQLc3+DscLui/tSlD&#10;BqyvFiu8B+DStQoihtqhDMF0lIDqcJtZ9Jna2ESA3FAl6j2EfqLIqIkBKm+PhueoF8A/Gk7i2aE6&#10;BreeJjotOCVKIGyKcmcEqf6mE9VRJpGIvNAXHZItyYjJoDg242Tj1bPG8jP6pD4b3Je71ftF2v8p&#10;WZdLfJf+ttLcVsCw3uIrSQqQKXmImM+znIkZ1zHbdnk6ad9vc4xvH/juFwAAAP//AwBQSwMEFAAG&#10;AAgAAAAhAPwaFizhAAAACgEAAA8AAABkcnMvZG93bnJldi54bWxMj0FLw0AQhe+C/2EZwYvY3RQT&#10;2phNkRYRPbVVhNy2mzEJZmdDdtvGf+/0pLeZeY833ytWk+vFCcfQedKQzBQIJOvrjhoNH+/P9wsQ&#10;IRqqTe8JNfxggFV5fVWYvPZn2uFpHxvBIRRyo6GNccilDLZFZ8LMD0isffnRmcjr2Mh6NGcOd72c&#10;K5VJZzriD60ZcN2i/d4fnQab7D6XL6+bRfW2kdXdVlWZXVda395MT48gIk7xzwwXfEaHkpkO/kh1&#10;EL2GeaK4S9SwTEFc9OQh48OBJ5WmIMtC/q9Q/gIAAP//AwBQSwECLQAUAAYACAAAACEAtoM4kv4A&#10;AADhAQAAEwAAAAAAAAAAAAAAAAAAAAAAW0NvbnRlbnRfVHlwZXNdLnhtbFBLAQItABQABgAIAAAA&#10;IQA4/SH/1gAAAJQBAAALAAAAAAAAAAAAAAAAAC8BAABfcmVscy8ucmVsc1BLAQItABQABgAIAAAA&#10;IQC+yWfVEwIAACgEAAAOAAAAAAAAAAAAAAAAAC4CAABkcnMvZTJvRG9jLnhtbFBLAQItABQABgAI&#10;AAAAIQD8GhYs4QAAAAoBAAAPAAAAAAAAAAAAAAAAAG0EAABkcnMvZG93bnJldi54bWxQSwUGAAAA&#10;AAQABADzAAAAewUAAAAA&#10;" fillcolor="#99f" stroked="f">
                <v:stroke joinstyle="round"/>
                <v:textbox inset="3.6pt,1.2788mm,3.6pt,1.2788mm">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color w:val="FFFFFF"/>
                          <w:kern w:val="24"/>
                          <w:sz w:val="40"/>
                          <w:szCs w:val="40"/>
                        </w:rPr>
                        <w:t>Other Community-Based Services</w:t>
                      </w:r>
                    </w:p>
                  </w:txbxContent>
                </v:textbox>
              </v:rect>
            </w:pict>
          </mc:Fallback>
        </mc:AlternateContent>
      </w:r>
      <w:r w:rsidRPr="0073191C">
        <w:rPr>
          <w:rFonts w:ascii="Arial" w:hAnsi="Arial" w:cs="Arial"/>
          <w:noProof/>
        </w:rPr>
        <mc:AlternateContent>
          <mc:Choice Requires="wps">
            <w:drawing>
              <wp:anchor distT="0" distB="0" distL="114300" distR="114300" simplePos="0" relativeHeight="251681792" behindDoc="0" locked="0" layoutInCell="1" allowOverlap="1" wp14:anchorId="09D26CD3" wp14:editId="68A58B34">
                <wp:simplePos x="0" y="0"/>
                <wp:positionH relativeFrom="column">
                  <wp:posOffset>1333500</wp:posOffset>
                </wp:positionH>
                <wp:positionV relativeFrom="paragraph">
                  <wp:posOffset>942975</wp:posOffset>
                </wp:positionV>
                <wp:extent cx="5943600" cy="930275"/>
                <wp:effectExtent l="0" t="0" r="0" b="3175"/>
                <wp:wrapNone/>
                <wp:docPr id="15" name="Rectangle 2"/>
                <wp:cNvGraphicFramePr/>
                <a:graphic xmlns:a="http://schemas.openxmlformats.org/drawingml/2006/main">
                  <a:graphicData uri="http://schemas.microsoft.com/office/word/2010/wordprocessingShape">
                    <wps:wsp>
                      <wps:cNvSpPr/>
                      <wps:spPr bwMode="auto">
                        <a:xfrm>
                          <a:off x="0" y="0"/>
                          <a:ext cx="5943600" cy="930275"/>
                        </a:xfrm>
                        <a:prstGeom prst="rect">
                          <a:avLst/>
                        </a:prstGeom>
                        <a:pattFill prst="smCheck">
                          <a:fgClr>
                            <a:srgbClr val="002D8A">
                              <a:lumMod val="40000"/>
                              <a:lumOff val="60000"/>
                            </a:srgbClr>
                          </a:fgClr>
                          <a:bgClr>
                            <a:srgbClr val="002D8A">
                              <a:lumMod val="20000"/>
                              <a:lumOff val="80000"/>
                            </a:srgbClr>
                          </a:bgClr>
                        </a:pattFill>
                        <a:ln w="9525" cap="flat" cmpd="sng" algn="ctr">
                          <a:noFill/>
                          <a:prstDash val="solid"/>
                          <a:round/>
                          <a:headEnd type="none" w="med" len="med"/>
                          <a:tailEnd type="none" w="med" len="med"/>
                        </a:ln>
                        <a:effectLst/>
                      </wps:spPr>
                      <wps:txbx>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002D8A"/>
                                <w:kern w:val="24"/>
                                <w:sz w:val="40"/>
                                <w:szCs w:val="40"/>
                              </w:rPr>
                              <w:t>Non-Rehab CBFS Services</w:t>
                            </w:r>
                          </w:p>
                        </w:txbxContent>
                      </wps:txbx>
                      <wps:bodyPr lIns="45720" tIns="46038" rIns="45720" bIns="46038" anchor="ctr" anchorCtr="1"/>
                    </wps:wsp>
                  </a:graphicData>
                </a:graphic>
              </wp:anchor>
            </w:drawing>
          </mc:Choice>
          <mc:Fallback>
            <w:pict>
              <v:rect id="_x0000_s1038" style="position:absolute;left:0;text-align:left;margin-left:105pt;margin-top:74.25pt;width:468pt;height:73.25pt;z-index:25168179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7yUwIAAOYEAAAOAAAAZHJzL2Uyb0RvYy54bWysVNuO0zAQfUfiHyy/06TpZbtV0xVqWYTE&#10;ZcXCB0xs5yJ8k+027d8zdtKqWngARB4iz3hyZs7MmWweTkqSo3C+M7qk00lOidDM8E43Jf3+7fHN&#10;ihIfQHOQRouSnoWnD9vXrza9XYvCtEZy4QiCaL/ubUnbEOw6yzxrhQI/MVZovKyNUxDQdE3GHfSI&#10;rmRW5Pky643j1hkmvEfvfrik24Rf14KFL3XtRSCypFhbSG+X3lV8Z9sNrBsHtu3YWAb8QxUKOo1J&#10;r1B7CEAOrvsFSnXMGW/qMGFGZaauOyYSB2QzzV+weW7BisQFm+PttU3+/8Gyz8cnRzqOs1tQokHh&#10;jL5i10A3UpAi9qe3fo1hz/bJjZbHI6n6T4ZjNByCSdRPtVOxBUiKnFKHz9cOi1MgDJ2L+/lsmeMg&#10;GN7dz/LibhFTZLC+fG2dD++FUSQeSuqwloQOx48+DKGXkJjMQgiPnZRjuFe7VrAf6Yu62UkXY7xr&#10;KjySI0QR5MV+9TYFyINCCoN7nuMzqAHdqJnBjbUObqxwhEnVXrGrv0mCgv1dktXF/SLJiI3eC8vI&#10;RmrSY+8WBc6LAa5MLSHgUVkcotcNJSAb3EUWXGKpTewPdg5hsKV78O3AzRvZ8YGyMwfNU0grgL/T&#10;nISzxdlq3Fka0ynBKZECYeMpRQbo5J9EYvlSx+wireM4xSiqKKNBXuFUnQYRXhVXGX5GlckPGtU+&#10;X9wVcXsHY5nP8K/ibm+q2xvQrDW447EDZDB2Ae1pklrMjMuUxjguftzWWxvPt7+n7U8AAAD//wMA&#10;UEsDBBQABgAIAAAAIQDjtu+r4AAAAAwBAAAPAAAAZHJzL2Rvd25yZXYueG1sTI/NTsMwEITvSLyD&#10;tUhcEHVSpVUb4lT8CKniRsult21s4oh4HdluGnh6tic47nyj2ZlqM7lejCbEzpOCfJaBMNR43VGr&#10;4GP/er8CEROSxt6TUfBtImzq66sKS+3P9G7GXWoFh1AsUYFNaSiljI01DuPMD4aYffrgMPEZWqkD&#10;njnc9XKeZUvpsCP+YHEwz9Y0X7uTU/Az2oOO27d82wYbsLjbD0/hRanbm+nxAUQyU/ozw6U+V4ea&#10;Ox39iXQUvYJ5nvGWxKBYLUBcHHmxZOnIbL3IQNaV/D+i/gUAAP//AwBQSwECLQAUAAYACAAAACEA&#10;toM4kv4AAADhAQAAEwAAAAAAAAAAAAAAAAAAAAAAW0NvbnRlbnRfVHlwZXNdLnhtbFBLAQItABQA&#10;BgAIAAAAIQA4/SH/1gAAAJQBAAALAAAAAAAAAAAAAAAAAC8BAABfcmVscy8ucmVsc1BLAQItABQA&#10;BgAIAAAAIQAblF7yUwIAAOYEAAAOAAAAAAAAAAAAAAAAAC4CAABkcnMvZTJvRG9jLnhtbFBLAQIt&#10;ABQABgAIAAAAIQDjtu+r4AAAAAwBAAAPAAAAAAAAAAAAAAAAAK0EAABkcnMvZG93bnJldi54bWxQ&#10;SwUGAAAAAAQABADzAAAAugUAAAAA&#10;" fillcolor="#6a9bff" stroked="f">
                <v:fill r:id="rId16" o:title="" color2="#b5cdff" type="pattern"/>
                <v:stroke joinstyle="round"/>
                <v:textbox inset="3.6pt,1.2788mm,3.6pt,1.2788mm">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002D8A"/>
                          <w:kern w:val="24"/>
                          <w:sz w:val="40"/>
                          <w:szCs w:val="40"/>
                        </w:rPr>
                        <w:t>Non-Rehab CBFS Services</w:t>
                      </w:r>
                    </w:p>
                  </w:txbxContent>
                </v:textbox>
              </v:rect>
            </w:pict>
          </mc:Fallback>
        </mc:AlternateContent>
      </w:r>
      <w:r w:rsidRPr="0073191C">
        <w:rPr>
          <w:rFonts w:ascii="Arial" w:hAnsi="Arial" w:cs="Arial"/>
          <w:noProof/>
        </w:rPr>
        <mc:AlternateContent>
          <mc:Choice Requires="wps">
            <w:drawing>
              <wp:anchor distT="0" distB="0" distL="114300" distR="114300" simplePos="0" relativeHeight="251680768" behindDoc="0" locked="0" layoutInCell="1" allowOverlap="1" wp14:anchorId="31DA3EB4" wp14:editId="1CA4600D">
                <wp:simplePos x="0" y="0"/>
                <wp:positionH relativeFrom="column">
                  <wp:posOffset>1333500</wp:posOffset>
                </wp:positionH>
                <wp:positionV relativeFrom="paragraph">
                  <wp:posOffset>1873250</wp:posOffset>
                </wp:positionV>
                <wp:extent cx="5943600" cy="3048000"/>
                <wp:effectExtent l="0" t="0" r="0" b="0"/>
                <wp:wrapNone/>
                <wp:docPr id="14" name="Rectangle 1"/>
                <wp:cNvGraphicFramePr/>
                <a:graphic xmlns:a="http://schemas.openxmlformats.org/drawingml/2006/main">
                  <a:graphicData uri="http://schemas.microsoft.com/office/word/2010/wordprocessingShape">
                    <wps:wsp>
                      <wps:cNvSpPr/>
                      <wps:spPr bwMode="auto">
                        <a:xfrm>
                          <a:off x="0" y="0"/>
                          <a:ext cx="5943600" cy="3048000"/>
                        </a:xfrm>
                        <a:prstGeom prst="rect">
                          <a:avLst/>
                        </a:prstGeom>
                        <a:solidFill>
                          <a:srgbClr val="002D8A">
                            <a:lumMod val="40000"/>
                            <a:lumOff val="60000"/>
                          </a:srgbClr>
                        </a:solidFill>
                        <a:ln w="9525" cap="flat" cmpd="sng" algn="ctr">
                          <a:noFill/>
                          <a:prstDash val="solid"/>
                          <a:round/>
                          <a:headEnd type="none" w="med" len="med"/>
                          <a:tailEnd type="none" w="med" len="med"/>
                        </a:ln>
                        <a:effectLst/>
                      </wps:spPr>
                      <wps:txbx>
                        <w:txbxContent>
                          <w:p w:rsidR="00363645" w:rsidRDefault="00363645" w:rsidP="00363645">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8"/>
                                <w:szCs w:val="48"/>
                              </w:rPr>
                              <w:t>Core CBFS Services</w:t>
                            </w:r>
                          </w:p>
                        </w:txbxContent>
                      </wps:txbx>
                      <wps:bodyPr lIns="45720" tIns="46038" rIns="45720" bIns="46038" anchor="ctr" anchorCtr="1"/>
                    </wps:wsp>
                  </a:graphicData>
                </a:graphic>
              </wp:anchor>
            </w:drawing>
          </mc:Choice>
          <mc:Fallback>
            <w:pict>
              <v:rect id="_x0000_s1039" style="position:absolute;left:0;text-align:left;margin-left:105pt;margin-top:147.5pt;width:468pt;height:240pt;z-index:25168076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vULQIAAGIEAAAOAAAAZHJzL2Uyb0RvYy54bWysVNuO0zAQfUfiHyy/06RXulHTFdqyCInL&#10;ioUPmNjORfJNttukf8/Y7lYFXhDixfKMJ2fOnJnJ7n5SkpyE84PRNZ3PSkqEZoYPuqvpj++Pb7aU&#10;+ACagzRa1PQsPL3fv361G20lFqY3kgtHEET7arQ17UOwVVF41gsFfmas0PjYGqcgoOm6gjsYEV3J&#10;YlGWm2I0jltnmPAevYf8SPcJv20FC1/b1otAZE2RW0inS2cTz2K/g6pzYPuBXWjAP7BQMGhMeoU6&#10;QABydMMfUGpgznjThhkzqjBtOzCRasBq5uVv1Tz3YEWqBcXx9iqT/3+w7MvpyZGBY+9WlGhQ2KNv&#10;qBroTgoyj/qM1lcY9myf3MXyeCXN+NlwjIZjMKn0qXUqSoBFkSkpfL4qLKZAGDrXd6vlpsRGMHxb&#10;lqttiQaiFlC9fG6dDx+EUSReauqQTIKH0ycfcuhLSMzmjRz44yBlMlzXPEhHThDbXS4O23fpW3lU&#10;SDa7V5jy0nd043RkN7K6UvEZJtH6BV9qMtb0br1YYwWA49pKCHhVFgX0uqMEZId7wIJLebWJzJA0&#10;VJHzAXyfsyXUPHzOHDVPIb0A/l5zEs4WddW4LzSmU4JTIgXCxluKDDDIv4lEWaWO2UVahYuAsaGx&#10;hbm1YWqmPADXbjeGn7HD8qPGSVut3y7i5mRjUy5xo93tS3P7Apr1BvcrKkCy8RDQTthFzIyDnIS9&#10;LF3clFsb77e/hv1PAAAA//8DAFBLAwQUAAYACAAAACEAVLYc8eAAAAAMAQAADwAAAGRycy9kb3du&#10;cmV2LnhtbEyPS0/DMBCE70j8B2uRuFEngfSRxqkqJBBIvVCQuLrxNokar6PYefDv2Z7gNrs7mv0m&#10;3822FSP2vnGkIF5EIJBKZxqqFHx9vjysQfigyejWESr4QQ+74vYm15lxE33geAyV4BDymVZQh9Bl&#10;UvqyRqv9wnVIfDu73urAY19J0+uJw20rkyhaSqsb4g+17vC5xvJyHKyC9fj6+LZJ35Nxf0in74tt&#10;htk1St3fzfstiIBz+DPDFZ/RoWCmkxvIeNEqSOKIuwQWm5TF1RE/LVmdFKxWvJJFLv+XKH4BAAD/&#10;/wMAUEsBAi0AFAAGAAgAAAAhALaDOJL+AAAA4QEAABMAAAAAAAAAAAAAAAAAAAAAAFtDb250ZW50&#10;X1R5cGVzXS54bWxQSwECLQAUAAYACAAAACEAOP0h/9YAAACUAQAACwAAAAAAAAAAAAAAAAAvAQAA&#10;X3JlbHMvLnJlbHNQSwECLQAUAAYACAAAACEAFI9L1C0CAABiBAAADgAAAAAAAAAAAAAAAAAuAgAA&#10;ZHJzL2Uyb0RvYy54bWxQSwECLQAUAAYACAAAACEAVLYc8eAAAAAMAQAADwAAAAAAAAAAAAAAAACH&#10;BAAAZHJzL2Rvd25yZXYueG1sUEsFBgAAAAAEAAQA8wAAAJQFAAAAAA==&#10;" fillcolor="#6a9bff" stroked="f">
                <v:stroke joinstyle="round"/>
                <v:textbox inset="3.6pt,1.2788mm,3.6pt,1.2788mm">
                  <w:txbxContent>
                    <w:p w:rsidR="00363645" w:rsidRDefault="00363645" w:rsidP="00363645">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8"/>
                          <w:szCs w:val="48"/>
                        </w:rPr>
                        <w:t>Core CBFS Services</w:t>
                      </w:r>
                    </w:p>
                  </w:txbxContent>
                </v:textbox>
              </v:rect>
            </w:pict>
          </mc:Fallback>
        </mc:AlternateContent>
      </w:r>
    </w:p>
    <w:p w:rsidR="00363645" w:rsidRPr="0073191C" w:rsidRDefault="00363645">
      <w:pPr>
        <w:rPr>
          <w:rFonts w:ascii="Arial" w:hAnsi="Arial" w:cs="Arial"/>
        </w:rPr>
      </w:pPr>
      <w:r w:rsidRPr="0073191C">
        <w:rPr>
          <w:rFonts w:ascii="Arial" w:hAnsi="Arial" w:cs="Arial"/>
        </w:rPr>
        <w:br w:type="page"/>
      </w:r>
    </w:p>
    <w:p w:rsidR="00363645" w:rsidRPr="0073191C" w:rsidRDefault="00363645" w:rsidP="00363645">
      <w:pPr>
        <w:pStyle w:val="ListParagraph"/>
        <w:rPr>
          <w:rFonts w:ascii="Arial" w:eastAsia="MS PGothic" w:hAnsi="Arial" w:cs="Arial"/>
          <w:b/>
          <w:bCs/>
          <w:color w:val="4F81BD" w:themeColor="accent1"/>
          <w:sz w:val="36"/>
          <w:szCs w:val="36"/>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r>
      <w:r w:rsidRPr="0073191C">
        <w:rPr>
          <w:rFonts w:ascii="Arial" w:eastAsia="MS PGothic" w:hAnsi="Arial" w:cs="Arial"/>
          <w:b/>
          <w:bCs/>
          <w:color w:val="4F81BD" w:themeColor="accent1"/>
          <w:sz w:val="36"/>
          <w:szCs w:val="36"/>
        </w:rPr>
        <w:t>Proposed Layers of Care</w:t>
      </w:r>
    </w:p>
    <w:p w:rsidR="00363645" w:rsidRPr="0073191C" w:rsidRDefault="00363645" w:rsidP="00363645">
      <w:pPr>
        <w:pStyle w:val="ListParagraph"/>
        <w:rPr>
          <w:rFonts w:ascii="Arial" w:eastAsia="MS PGothic" w:hAnsi="Arial" w:cs="Arial"/>
          <w:b/>
          <w:bCs/>
          <w:color w:val="4F81BD" w:themeColor="accent1"/>
          <w:sz w:val="36"/>
          <w:szCs w:val="36"/>
        </w:rPr>
      </w:pPr>
    </w:p>
    <w:p w:rsidR="00363645" w:rsidRPr="0073191C" w:rsidRDefault="00363645" w:rsidP="00363645">
      <w:pPr>
        <w:pStyle w:val="ListParagraph"/>
        <w:rPr>
          <w:rFonts w:ascii="Arial" w:eastAsia="MS PGothic" w:hAnsi="Arial" w:cs="Arial"/>
          <w:b/>
          <w:bCs/>
          <w:color w:val="4F81BD" w:themeColor="accent1"/>
          <w:sz w:val="36"/>
          <w:szCs w:val="36"/>
        </w:rPr>
      </w:pPr>
      <w:r w:rsidRPr="0073191C">
        <w:rPr>
          <w:rFonts w:ascii="Arial" w:hAnsi="Arial" w:cs="Arial"/>
          <w:noProof/>
        </w:rPr>
        <mc:AlternateContent>
          <mc:Choice Requires="wps">
            <w:drawing>
              <wp:anchor distT="0" distB="0" distL="114300" distR="114300" simplePos="0" relativeHeight="251687936" behindDoc="0" locked="0" layoutInCell="1" allowOverlap="1" wp14:anchorId="69059256" wp14:editId="15CBCF40">
                <wp:simplePos x="0" y="0"/>
                <wp:positionH relativeFrom="column">
                  <wp:posOffset>1409700</wp:posOffset>
                </wp:positionH>
                <wp:positionV relativeFrom="paragraph">
                  <wp:posOffset>4043045</wp:posOffset>
                </wp:positionV>
                <wp:extent cx="5943600" cy="914400"/>
                <wp:effectExtent l="0" t="0" r="0" b="0"/>
                <wp:wrapNone/>
                <wp:docPr id="5" name="Rectangle 4"/>
                <wp:cNvGraphicFramePr/>
                <a:graphic xmlns:a="http://schemas.openxmlformats.org/drawingml/2006/main">
                  <a:graphicData uri="http://schemas.microsoft.com/office/word/2010/wordprocessingShape">
                    <wps:wsp>
                      <wps:cNvSpPr/>
                      <wps:spPr bwMode="auto">
                        <a:xfrm>
                          <a:off x="0" y="0"/>
                          <a:ext cx="5943600" cy="914400"/>
                        </a:xfrm>
                        <a:prstGeom prst="rect">
                          <a:avLst/>
                        </a:prstGeom>
                        <a:pattFill prst="dkUpDiag">
                          <a:fgClr>
                            <a:srgbClr val="002D8A">
                              <a:lumMod val="40000"/>
                              <a:lumOff val="60000"/>
                            </a:srgbClr>
                          </a:fgClr>
                          <a:bgClr>
                            <a:srgbClr val="002D8A"/>
                          </a:bgClr>
                        </a:pattFill>
                        <a:ln w="9525" cap="flat" cmpd="sng" algn="ctr">
                          <a:noFill/>
                          <a:prstDash val="solid"/>
                          <a:round/>
                          <a:headEnd type="none" w="med" len="med"/>
                          <a:tailEnd type="none" w="med" len="med"/>
                        </a:ln>
                        <a:effectLst/>
                      </wps:spPr>
                      <wps:txbx>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0"/>
                                <w:szCs w:val="40"/>
                              </w:rPr>
                              <w:t>Group Living Environments (GLEs)</w:t>
                            </w:r>
                          </w:p>
                        </w:txbxContent>
                      </wps:txbx>
                      <wps:bodyPr lIns="45720" tIns="46038" rIns="45720" bIns="46038" anchor="ctr" anchorCtr="1"/>
                    </wps:wsp>
                  </a:graphicData>
                </a:graphic>
              </wp:anchor>
            </w:drawing>
          </mc:Choice>
          <mc:Fallback>
            <w:pict>
              <v:rect id="Rectangle 4" o:spid="_x0000_s1040" style="position:absolute;left:0;text-align:left;margin-left:111pt;margin-top:318.35pt;width:468pt;height:1in;z-index:25168793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4ASwIAAK0EAAAOAAAAZHJzL2Uyb0RvYy54bWysVNuO0zAQfUfiHyy/06Tddi9R0xXasggJ&#10;lhXLfsDEdhIL32S7Tfv3jJ20qkBCCPFizXgmx2fOzGR9f9CK7IUP0pqazmclJcIwy6Xpavr6/fHd&#10;LSUhguGgrBE1PYpA7zdv36wHV4mF7a3iwhMEMaEaXE37GF1VFIH1QkOYWScMBlvrNUR0fVdwDwOi&#10;a1UsyvK6GKznzlsmQsDb7Rikm4zftoLFr20bRCSqpsgt5tPns0lnsVlD1XlwvWQTDfgHFhqkwUfP&#10;UFuIQHZe/galJfM22DbOmNWFbVvJRK4Bq5mXv1Tz0oMTuRYUJ7izTOH/wbKn/bMnktd0RYkBjS36&#10;hqKB6ZQgyyTP4EKFWS/u2U9eQJM0wxfLMRt20ebKD63XSQGsiRyywMezwOIQCcPL1d3y6rrEPjCM&#10;3c2XS7QRtIDq9LXzIX4UVpNk1NQjl4wO+88hjqmnlPSYgxgfpVJTOv/x6rYSuvxJ2z0on5KC7xo0&#10;yR7SEJSL7e37nKB2GmsYr5HJyAUqvMaZGa+R7JniBJPpnrGbPz0y8p1SsMgT20RKGTKgBqsF6s4A&#10;J79VENHUDnsRTEcJqA5XikWfyRqb6kREhEFpthD6kWKwSvJxjr3dGZ5TegH8g+EkHh32yODq0fSc&#10;FpwSJRA2WTkzglR/k4n0lUmvi7xVUzfScKRxGMckHppDnqX5TQJPwcbyI06L+mRwaJerm0VawtG5&#10;Lq/w5+AvI81lBAzrLa5qUoCMzkNEf55HJoHjTuRuTPublu7SR/vyL7P5CQAA//8DAFBLAwQUAAYA&#10;CAAAACEA0YRN6+AAAAAMAQAADwAAAGRycy9kb3ducmV2LnhtbEyPwU7DMBBE70j8g7VIXBB1akQS&#10;pXEqhMQxkVrgvo23SWhsB9tpw9/jnuA4O6PZN+V20SM7k/ODNRLWqwQYmdaqwXQSPt7fHnNgPqBR&#10;OFpDEn7Iw7a6vSmxUPZidnTeh47FEuMLlNCHMBWc+7YnjX5lJzLRO1qnMUTpOq4cXmK5HrlIkpRr&#10;HEz80ONErz21p/2sJSDunH9osvz763M6zc1Q142opby/W142wAIt4S8MV/yIDlVkOtjZKM9GCUKI&#10;uCVISJ/SDNg1sX7O4+kgIcuTDHhV8v8jql8AAAD//wMAUEsBAi0AFAAGAAgAAAAhALaDOJL+AAAA&#10;4QEAABMAAAAAAAAAAAAAAAAAAAAAAFtDb250ZW50X1R5cGVzXS54bWxQSwECLQAUAAYACAAAACEA&#10;OP0h/9YAAACUAQAACwAAAAAAAAAAAAAAAAAvAQAAX3JlbHMvLnJlbHNQSwECLQAUAAYACAAAACEA&#10;VJb+AEsCAACtBAAADgAAAAAAAAAAAAAAAAAuAgAAZHJzL2Uyb0RvYy54bWxQSwECLQAUAAYACAAA&#10;ACEA0YRN6+AAAAAMAQAADwAAAAAAAAAAAAAAAAClBAAAZHJzL2Rvd25yZXYueG1sUEsFBgAAAAAE&#10;AAQA8wAAALIFAAAAAA==&#10;" fillcolor="#6a9bff" stroked="f">
                <v:fill r:id="rId17" o:title="" color2="#002d8a" type="pattern"/>
                <v:stroke joinstyle="round"/>
                <v:textbox inset="3.6pt,1.2788mm,3.6pt,1.2788mm">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0"/>
                          <w:szCs w:val="40"/>
                        </w:rPr>
                        <w:t>Group Living Environments (GLEs)</w:t>
                      </w:r>
                    </w:p>
                  </w:txbxContent>
                </v:textbox>
              </v:rect>
            </w:pict>
          </mc:Fallback>
        </mc:AlternateContent>
      </w:r>
      <w:r w:rsidRPr="0073191C">
        <w:rPr>
          <w:rFonts w:ascii="Arial" w:hAnsi="Arial" w:cs="Arial"/>
          <w:noProof/>
        </w:rPr>
        <mc:AlternateContent>
          <mc:Choice Requires="wps">
            <w:drawing>
              <wp:anchor distT="0" distB="0" distL="114300" distR="114300" simplePos="0" relativeHeight="251686912" behindDoc="0" locked="0" layoutInCell="1" allowOverlap="1" wp14:anchorId="46DA9434" wp14:editId="4A747372">
                <wp:simplePos x="0" y="0"/>
                <wp:positionH relativeFrom="column">
                  <wp:posOffset>1409700</wp:posOffset>
                </wp:positionH>
                <wp:positionV relativeFrom="paragraph">
                  <wp:posOffset>4445</wp:posOffset>
                </wp:positionV>
                <wp:extent cx="5943600" cy="609600"/>
                <wp:effectExtent l="0" t="0" r="0" b="0"/>
                <wp:wrapNone/>
                <wp:docPr id="19" name="Rectangle 3"/>
                <wp:cNvGraphicFramePr/>
                <a:graphic xmlns:a="http://schemas.openxmlformats.org/drawingml/2006/main">
                  <a:graphicData uri="http://schemas.microsoft.com/office/word/2010/wordprocessingShape">
                    <wps:wsp>
                      <wps:cNvSpPr/>
                      <wps:spPr bwMode="auto">
                        <a:xfrm>
                          <a:off x="0" y="0"/>
                          <a:ext cx="5943600" cy="609600"/>
                        </a:xfrm>
                        <a:prstGeom prst="rect">
                          <a:avLst/>
                        </a:prstGeom>
                        <a:solidFill>
                          <a:srgbClr val="9999FF"/>
                        </a:solidFill>
                        <a:ln w="9525" cap="flat" cmpd="sng" algn="ctr">
                          <a:noFill/>
                          <a:prstDash val="solid"/>
                          <a:round/>
                          <a:headEnd type="none" w="med" len="med"/>
                          <a:tailEnd type="none" w="med" len="med"/>
                        </a:ln>
                        <a:effectLst/>
                      </wps:spPr>
                      <wps:txbx>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color w:val="FFFFFF"/>
                                <w:kern w:val="24"/>
                                <w:sz w:val="40"/>
                                <w:szCs w:val="40"/>
                              </w:rPr>
                              <w:t>Other Community-Based Services</w:t>
                            </w:r>
                          </w:p>
                        </w:txbxContent>
                      </wps:txbx>
                      <wps:bodyPr lIns="45720" tIns="46038" rIns="45720" bIns="46038" anchor="ctr" anchorCtr="1"/>
                    </wps:wsp>
                  </a:graphicData>
                </a:graphic>
              </wp:anchor>
            </w:drawing>
          </mc:Choice>
          <mc:Fallback>
            <w:pict>
              <v:rect id="_x0000_s1041" style="position:absolute;left:0;text-align:left;margin-left:111pt;margin-top:.35pt;width:468pt;height:48pt;z-index:25168691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dvFAIAACgEAAAOAAAAZHJzL2Uyb0RvYy54bWysU9uO2jAQfa/Uf7D8XhJgoSUi7MNSqkq9&#10;rHbbD5jYTmLJN9mGhL/v2GER3b5UVXmwZjLDOZ5zxtv7UStyEj5Ia2o6n5WUCMMsl6ar6c8fh3cf&#10;KAkRDAdljajpWQR6v3v7Zju4SixsbxUXniCICdXgatrH6KqiCKwXGsLMOmGw2FqvIWLqu4J7GBBd&#10;q2JRlutisJ47b5kIAb/upyLdZfy2FSx+b9sgIlE1xbvFfPp8NuksdluoOg+ul+xyDfiHW2iQBkmv&#10;UHuIQI5e/gGlJfM22DbOmNWFbVvJRJ4Bp5mXr6Z57sGJPAuKE9xVpvD/YNm306MnkqN3G0oMaPTo&#10;CVUD0ylBlkmfwYUK257do79kAUPSDF8tx244RptHH1uvkwQ4FBmzwuerwmKMhOHH1eZuuS7RCIa1&#10;dblJMYIWUL382/kQPwmrSQpq6vEuGR1OX0KcWl9aElmwSvKDVConvmselCcnQLc3+DscLui/tSlD&#10;BqyvFiu8B+DStQoihtqhDMF0lIDqcJtZ9Jna2ESA3FAl6j2EfqLIqIkBKm+PhueoF8A/Gk7i2aE6&#10;BreeJjotOCVKIGyKcmcEqf6mE9VRJpGIvNAXHZItyYjJoDg242TjOoGnYmP5GX1Snw3uy93q/SLt&#10;/5SsyyW+S39baW4rYFhv8ZUkBciUPETM51nOBI7rmG27PJ2077c5xrcPfPcLAAD//wMAUEsDBBQA&#10;BgAIAAAAIQCq3wLE3wAAAAgBAAAPAAAAZHJzL2Rvd25yZXYueG1sTI9BS8NAFITvgv9heYIXsZsE&#10;TNM0L0VaRPTUVinktt08k2D2bchu2/jv3Z70OMww802xmkwvzjS6zjJCPItAEGtbd9wgfH68PGYg&#10;nFdcq94yIfyQg1V5e1OovLYX3tF57xsRStjlCqH1fsildLolo9zMDsTB+7KjUT7IsZH1qC6h3PQy&#10;iaJUGtVxWGjVQOuW9Pf+ZBB0vDssXt82WfW+kdXDNqpSva4Q7++m5yUIT5P/C8MVP6BDGZiO9sS1&#10;Ez1CkiThi0eYg7ja8VMW9BFhkc5BloX8f6D8BQAA//8DAFBLAQItABQABgAIAAAAIQC2gziS/gAA&#10;AOEBAAATAAAAAAAAAAAAAAAAAAAAAABbQ29udGVudF9UeXBlc10ueG1sUEsBAi0AFAAGAAgAAAAh&#10;ADj9If/WAAAAlAEAAAsAAAAAAAAAAAAAAAAALwEAAF9yZWxzLy5yZWxzUEsBAi0AFAAGAAgAAAAh&#10;ACPLV28UAgAAKAQAAA4AAAAAAAAAAAAAAAAALgIAAGRycy9lMm9Eb2MueG1sUEsBAi0AFAAGAAgA&#10;AAAhAKrfAsTfAAAACAEAAA8AAAAAAAAAAAAAAAAAbgQAAGRycy9kb3ducmV2LnhtbFBLBQYAAAAA&#10;BAAEAPMAAAB6BQAAAAA=&#10;" fillcolor="#99f" stroked="f">
                <v:stroke joinstyle="round"/>
                <v:textbox inset="3.6pt,1.2788mm,3.6pt,1.2788mm">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color w:val="FFFFFF"/>
                          <w:kern w:val="24"/>
                          <w:sz w:val="40"/>
                          <w:szCs w:val="40"/>
                        </w:rPr>
                        <w:t>Other Community-Based Services</w:t>
                      </w:r>
                    </w:p>
                  </w:txbxContent>
                </v:textbox>
              </v:rect>
            </w:pict>
          </mc:Fallback>
        </mc:AlternateContent>
      </w:r>
      <w:r w:rsidRPr="0073191C">
        <w:rPr>
          <w:rFonts w:ascii="Arial" w:hAnsi="Arial" w:cs="Arial"/>
          <w:noProof/>
        </w:rPr>
        <mc:AlternateContent>
          <mc:Choice Requires="wps">
            <w:drawing>
              <wp:anchor distT="0" distB="0" distL="114300" distR="114300" simplePos="0" relativeHeight="251685888" behindDoc="0" locked="0" layoutInCell="1" allowOverlap="1" wp14:anchorId="707DAD1C" wp14:editId="2066FD11">
                <wp:simplePos x="0" y="0"/>
                <wp:positionH relativeFrom="column">
                  <wp:posOffset>1409700</wp:posOffset>
                </wp:positionH>
                <wp:positionV relativeFrom="paragraph">
                  <wp:posOffset>887095</wp:posOffset>
                </wp:positionV>
                <wp:extent cx="5943600" cy="930275"/>
                <wp:effectExtent l="0" t="0" r="0" b="3175"/>
                <wp:wrapNone/>
                <wp:docPr id="18" name="Rectangle 2"/>
                <wp:cNvGraphicFramePr/>
                <a:graphic xmlns:a="http://schemas.openxmlformats.org/drawingml/2006/main">
                  <a:graphicData uri="http://schemas.microsoft.com/office/word/2010/wordprocessingShape">
                    <wps:wsp>
                      <wps:cNvSpPr/>
                      <wps:spPr bwMode="auto">
                        <a:xfrm>
                          <a:off x="0" y="0"/>
                          <a:ext cx="5943600" cy="930275"/>
                        </a:xfrm>
                        <a:prstGeom prst="rect">
                          <a:avLst/>
                        </a:prstGeom>
                        <a:pattFill prst="smCheck">
                          <a:fgClr>
                            <a:srgbClr val="002D8A">
                              <a:lumMod val="40000"/>
                              <a:lumOff val="60000"/>
                            </a:srgbClr>
                          </a:fgClr>
                          <a:bgClr>
                            <a:srgbClr val="002D8A">
                              <a:lumMod val="20000"/>
                              <a:lumOff val="80000"/>
                            </a:srgbClr>
                          </a:bgClr>
                        </a:pattFill>
                        <a:ln w="9525" cap="flat" cmpd="sng" algn="ctr">
                          <a:noFill/>
                          <a:prstDash val="solid"/>
                          <a:round/>
                          <a:headEnd type="none" w="med" len="med"/>
                          <a:tailEnd type="none" w="med" len="med"/>
                        </a:ln>
                        <a:effectLst/>
                      </wps:spPr>
                      <wps:txbx>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002D8A"/>
                                <w:kern w:val="24"/>
                                <w:sz w:val="40"/>
                                <w:szCs w:val="40"/>
                              </w:rPr>
                              <w:t>Non-Rehab CBFS Services</w:t>
                            </w:r>
                          </w:p>
                        </w:txbxContent>
                      </wps:txbx>
                      <wps:bodyPr lIns="45720" tIns="46038" rIns="45720" bIns="46038" anchor="ctr" anchorCtr="1"/>
                    </wps:wsp>
                  </a:graphicData>
                </a:graphic>
              </wp:anchor>
            </w:drawing>
          </mc:Choice>
          <mc:Fallback>
            <w:pict>
              <v:rect id="_x0000_s1042" style="position:absolute;left:0;text-align:left;margin-left:111pt;margin-top:69.85pt;width:468pt;height:73.25pt;z-index:25168588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HEUwIAAOYEAAAOAAAAZHJzL2Uyb0RvYy54bWysVNuO0zAQfUfiHyy/06TpZbtV0xVqWYTE&#10;ZcXCB0xs5yJ8k+027d8zdtKqWngARB8sz3hyZubMmW4eTkqSo3C+M7qk00lOidDM8E43Jf3+7fHN&#10;ihIfQHOQRouSnoWnD9vXrza9XYvCtEZy4QiCaL/ubUnbEOw6yzxrhQI/MVZofKyNUxDQdE3GHfSI&#10;rmRW5Pky643j1hkmvEfvfnik24Rf14KFL3XtRSCypFhbSKdLZxXPbLuBdePAth0by4B/qEJBpzHp&#10;FWoPAcjBdb9AqY45400dJsyozNR1x0TqAbuZ5i+6eW7BitQLkuPtlSb//2DZ5+OTIx3H2eGkNCic&#10;0VdkDXQjBSkiP731awx7tk9utDxeSdV/Mhyj4RBMav1UOxUpwKbIKTF8vjIsToEwdC7u57NljoNg&#10;+HY/y4u7RUyRwfrytXU+vBdGkXgpqcNaEjocP/owhF5CYjILITx2Uo7hXu1awX6kL+pmJ12M8a6p&#10;8EqOEEWQF/vV2xQgDwpbGNzzHH+DGtCNmhncWOvgxgpHmFTtFbv6myQo2N8lWV3cL5KM2Oi9dBm7&#10;kZr0yN2iWCCLgCtTSwh4VRaH6HVDCcgGd5EFl7rUJvKDzCEMUroH3w69eSM7PrTszEHzFNIK4O80&#10;J+FscbYad5bGdEpwSqRA2HhLkQE6+SeRWL7UMbtI6zhOMYoqymiQVzhVp0GESQ7xsTL8jCqTHzSq&#10;fb64K+L2DsYyn6FW3e1LdfsCmrUGdzwyQAZjF9CeJqlFcFymNMZx8eO23tp4v/172v4EAAD//wMA&#10;UEsDBBQABgAIAAAAIQDCI9up4AAAAAwBAAAPAAAAZHJzL2Rvd25yZXYueG1sTI/NTsMwEITvSLyD&#10;tUhcEHUSoIQQp+JHSBU3Wi7ctvESR8R2ZLtp4OnZnuC4841mZ+rVbAcxUYi9dwryRQaCXOt17zoF&#10;79uXyxJETOg0Dt6Rgm+KsGpOT2qstD+4N5o2qRMc4mKFCkxKYyVlbA1ZjAs/kmP26YPFxGfopA54&#10;4HA7yCLLltJi7/iDwZGeDLVfm71V8DOZDx3Xr/m6Cybg9cV2fAzPSp2fzQ/3IBLN6c8Mx/pcHRru&#10;tPN7p6MYFBRFwVsSg6u7WxBHR35TsrRjVi4LkE0t/49ofgEAAP//AwBQSwECLQAUAAYACAAAACEA&#10;toM4kv4AAADhAQAAEwAAAAAAAAAAAAAAAAAAAAAAW0NvbnRlbnRfVHlwZXNdLnhtbFBLAQItABQA&#10;BgAIAAAAIQA4/SH/1gAAAJQBAAALAAAAAAAAAAAAAAAAAC8BAABfcmVscy8ucmVsc1BLAQItABQA&#10;BgAIAAAAIQAsA9HEUwIAAOYEAAAOAAAAAAAAAAAAAAAAAC4CAABkcnMvZTJvRG9jLnhtbFBLAQIt&#10;ABQABgAIAAAAIQDCI9up4AAAAAwBAAAPAAAAAAAAAAAAAAAAAK0EAABkcnMvZG93bnJldi54bWxQ&#10;SwUGAAAAAAQABADzAAAAugUAAAAA&#10;" fillcolor="#6a9bff" stroked="f">
                <v:fill r:id="rId16" o:title="" color2="#b5cdff" type="pattern"/>
                <v:stroke joinstyle="round"/>
                <v:textbox inset="3.6pt,1.2788mm,3.6pt,1.2788mm">
                  <w:txbxContent>
                    <w:p w:rsidR="00363645" w:rsidRDefault="00363645"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002D8A"/>
                          <w:kern w:val="24"/>
                          <w:sz w:val="40"/>
                          <w:szCs w:val="40"/>
                        </w:rPr>
                        <w:t>Non-Rehab CBFS Services</w:t>
                      </w:r>
                    </w:p>
                  </w:txbxContent>
                </v:textbox>
              </v:rect>
            </w:pict>
          </mc:Fallback>
        </mc:AlternateContent>
      </w:r>
    </w:p>
    <w:p w:rsidR="00363645" w:rsidRPr="0073191C" w:rsidRDefault="00363645" w:rsidP="00363645">
      <w:pPr>
        <w:pStyle w:val="ListParagraph"/>
        <w:rPr>
          <w:rFonts w:ascii="Arial" w:hAnsi="Arial" w:cs="Arial"/>
        </w:rPr>
      </w:pPr>
      <w:r w:rsidRPr="0073191C">
        <w:rPr>
          <w:rFonts w:ascii="Arial" w:hAnsi="Arial" w:cs="Arial"/>
          <w:noProof/>
        </w:rPr>
        <mc:AlternateContent>
          <mc:Choice Requires="wps">
            <w:drawing>
              <wp:anchor distT="0" distB="0" distL="114300" distR="114300" simplePos="0" relativeHeight="251684864" behindDoc="0" locked="0" layoutInCell="1" allowOverlap="1" wp14:anchorId="2A072C40" wp14:editId="70395A21">
                <wp:simplePos x="0" y="0"/>
                <wp:positionH relativeFrom="column">
                  <wp:posOffset>1409700</wp:posOffset>
                </wp:positionH>
                <wp:positionV relativeFrom="paragraph">
                  <wp:posOffset>1549400</wp:posOffset>
                </wp:positionV>
                <wp:extent cx="5943600" cy="3048000"/>
                <wp:effectExtent l="0" t="0" r="0" b="0"/>
                <wp:wrapNone/>
                <wp:docPr id="17" name="Rectangle 1"/>
                <wp:cNvGraphicFramePr/>
                <a:graphic xmlns:a="http://schemas.openxmlformats.org/drawingml/2006/main">
                  <a:graphicData uri="http://schemas.microsoft.com/office/word/2010/wordprocessingShape">
                    <wps:wsp>
                      <wps:cNvSpPr/>
                      <wps:spPr bwMode="auto">
                        <a:xfrm>
                          <a:off x="0" y="0"/>
                          <a:ext cx="5943600" cy="3048000"/>
                        </a:xfrm>
                        <a:prstGeom prst="rect">
                          <a:avLst/>
                        </a:prstGeom>
                        <a:solidFill>
                          <a:srgbClr val="002D8A">
                            <a:lumMod val="40000"/>
                            <a:lumOff val="60000"/>
                          </a:srgbClr>
                        </a:solidFill>
                        <a:ln w="9525" cap="flat" cmpd="sng" algn="ctr">
                          <a:noFill/>
                          <a:prstDash val="solid"/>
                          <a:round/>
                          <a:headEnd type="none" w="med" len="med"/>
                          <a:tailEnd type="none" w="med" len="med"/>
                        </a:ln>
                        <a:effectLst/>
                      </wps:spPr>
                      <wps:txbx>
                        <w:txbxContent>
                          <w:p w:rsidR="00363645" w:rsidRDefault="00363645" w:rsidP="00363645">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8"/>
                                <w:szCs w:val="48"/>
                              </w:rPr>
                              <w:t>Core CBFS Services</w:t>
                            </w:r>
                          </w:p>
                        </w:txbxContent>
                      </wps:txbx>
                      <wps:bodyPr lIns="45720" tIns="46038" rIns="45720" bIns="46038" anchor="ctr" anchorCtr="1"/>
                    </wps:wsp>
                  </a:graphicData>
                </a:graphic>
              </wp:anchor>
            </w:drawing>
          </mc:Choice>
          <mc:Fallback>
            <w:pict>
              <v:rect id="_x0000_s1043" style="position:absolute;left:0;text-align:left;margin-left:111pt;margin-top:122pt;width:468pt;height:240pt;z-index:25168486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5eMAIAAGIEAAAOAAAAZHJzL2Uyb0RvYy54bWysVNtu2zAMfR+wfxD0vti5takRpxiadRiw&#10;dcW6fQAtyRdAN0hK7Pz9KCkNsu1lGPYiiCJ9eHhIens/KUmOwvnB6JrOZyUlQjPDB93V9Mf3x3cb&#10;SnwAzUEaLWp6Ep7e796+2Y62EgvTG8mFIwiifTXamvYh2KooPOuFAj8zVmh0tsYpCGi6ruAORkRX&#10;sliU5U0xGsetM0x4j6/77KS7hN+2goWvbetFILKmyC2k06WziWex20LVObD9wM404B9YKBg0Jr1A&#10;7SEAObjhDyg1MGe8acOMGVWYth2YSDVgNfPyt2peerAi1YLieHuRyf8/WPZ0fHZk4Ni7W0o0KOzR&#10;N1QNdCcFmUd9RusrDHuxz+5sebySZvxiOEbDIZhU+tQ6FSXAosiUFD5dFBZTIAwf13er5U2JjWDo&#10;W5arTYkGohZQvX5unQ8fhVEkXmrqkEyCh+NnH3Loa0jM5o0c+OMgZTJc1zxIR44Q210u9pv36Vt5&#10;UEg2P68w5bnv+IzTkZ+R1YWKzzCJ1i/4UpOxpnfrxRorABzXVkLAq7IooNcdJSA73AMWXMqrTWSG&#10;pKGKnPfg+5wtoebhc+ageQrpBfAPmpNwsqirxn2hMZ0SnBIpEDbeUmSAQf5NJMoqdcwu0iqcBYwN&#10;jS3MrQ1TM+UBWEXw6GwMP2GH5SeNk7Za3y7i5mTjplziRrtrT3PtAc16g/sVFSDZeAhop0kqIjgO&#10;chL2vHRxU65tvF//GnY/AQAA//8DAFBLAwQUAAYACAAAACEABglAYN8AAAAMAQAADwAAAGRycy9k&#10;b3ducmV2LnhtbEyPzU7DMBCE70i8g7VI3KhT00AIcaoKCQRSLxQkrm68JFHjdRQ7P7w92xPcZndH&#10;s98U28V1YsIhtJ40rFcJCKTK25ZqDZ8fzzcZiBANWdN5Qg0/GGBbXl4UJrd+pnecDrEWHEIhNxqa&#10;GPtcylA16ExY+R6Jb99+cCbyONTSDmbmcNdJlSR30pmW+ENjenxqsDodRqchm15uXx/SNzXt9un8&#10;dXLtuPhW6+urZfcIIuIS/8xwxmd0KJnp6EeyQXQalFLcJbLYbFicHes0Y3XUcK94JctC/i9R/gIA&#10;AP//AwBQSwECLQAUAAYACAAAACEAtoM4kv4AAADhAQAAEwAAAAAAAAAAAAAAAAAAAAAAW0NvbnRl&#10;bnRfVHlwZXNdLnhtbFBLAQItABQABgAIAAAAIQA4/SH/1gAAAJQBAAALAAAAAAAAAAAAAAAAAC8B&#10;AABfcmVscy8ucmVsc1BLAQItABQABgAIAAAAIQAh2Z5eMAIAAGIEAAAOAAAAAAAAAAAAAAAAAC4C&#10;AABkcnMvZTJvRG9jLnhtbFBLAQItABQABgAIAAAAIQAGCUBg3wAAAAwBAAAPAAAAAAAAAAAAAAAA&#10;AIoEAABkcnMvZG93bnJldi54bWxQSwUGAAAAAAQABADzAAAAlgUAAAAA&#10;" fillcolor="#6a9bff" stroked="f">
                <v:stroke joinstyle="round"/>
                <v:textbox inset="3.6pt,1.2788mm,3.6pt,1.2788mm">
                  <w:txbxContent>
                    <w:p w:rsidR="00363645" w:rsidRDefault="00363645" w:rsidP="00363645">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8"/>
                          <w:szCs w:val="48"/>
                        </w:rPr>
                        <w:t>Core CBFS Services</w:t>
                      </w:r>
                    </w:p>
                  </w:txbxContent>
                </v:textbox>
              </v:rect>
            </w:pict>
          </mc:Fallback>
        </mc:AlternateContent>
      </w:r>
    </w:p>
    <w:p w:rsidR="00363645" w:rsidRPr="0073191C" w:rsidRDefault="00363645">
      <w:pPr>
        <w:rPr>
          <w:rFonts w:ascii="Arial" w:hAnsi="Arial" w:cs="Arial"/>
        </w:rPr>
      </w:pPr>
      <w:r w:rsidRPr="0073191C">
        <w:rPr>
          <w:rFonts w:ascii="Arial" w:hAnsi="Arial" w:cs="Arial"/>
        </w:rPr>
        <w:br w:type="page"/>
      </w:r>
    </w:p>
    <w:p w:rsidR="00363645" w:rsidRPr="0073191C" w:rsidRDefault="00363645" w:rsidP="00363645">
      <w:pPr>
        <w:pStyle w:val="ListParagraph"/>
        <w:rPr>
          <w:rFonts w:ascii="Arial" w:eastAsia="MS PGothic" w:hAnsi="Arial" w:cs="Arial"/>
          <w:b/>
          <w:bCs/>
          <w:color w:val="4F81BD" w:themeColor="accent1"/>
          <w:sz w:val="36"/>
          <w:szCs w:val="36"/>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r>
      <w:r w:rsidRPr="0073191C">
        <w:rPr>
          <w:rFonts w:ascii="Arial" w:eastAsia="MS PGothic" w:hAnsi="Arial" w:cs="Arial"/>
          <w:b/>
          <w:bCs/>
          <w:color w:val="4F81BD" w:themeColor="accent1"/>
          <w:sz w:val="36"/>
          <w:szCs w:val="36"/>
        </w:rPr>
        <w:t>Proposed Layers of Care</w:t>
      </w:r>
    </w:p>
    <w:p w:rsidR="00363645" w:rsidRPr="0073191C" w:rsidRDefault="00363645" w:rsidP="00363645">
      <w:pPr>
        <w:pStyle w:val="ListParagraph"/>
        <w:rPr>
          <w:rFonts w:ascii="Arial" w:eastAsia="MS PGothic" w:hAnsi="Arial" w:cs="Arial"/>
          <w:b/>
          <w:bCs/>
          <w:color w:val="4F81BD" w:themeColor="accent1"/>
          <w:sz w:val="36"/>
          <w:szCs w:val="36"/>
        </w:rPr>
      </w:pPr>
    </w:p>
    <w:p w:rsidR="00363645" w:rsidRPr="0073191C" w:rsidRDefault="00363645" w:rsidP="00363645">
      <w:pPr>
        <w:pStyle w:val="ListParagraph"/>
        <w:rPr>
          <w:rFonts w:ascii="Arial" w:eastAsia="MS PGothic" w:hAnsi="Arial" w:cs="Arial"/>
          <w:b/>
          <w:bCs/>
          <w:color w:val="4F81BD" w:themeColor="accent1"/>
          <w:sz w:val="36"/>
          <w:szCs w:val="36"/>
        </w:rPr>
      </w:pPr>
    </w:p>
    <w:p w:rsidR="00363645" w:rsidRPr="0073191C" w:rsidRDefault="00C7248E" w:rsidP="00363645">
      <w:pPr>
        <w:pStyle w:val="ListParagraph"/>
        <w:rPr>
          <w:rFonts w:ascii="Arial" w:hAnsi="Arial" w:cs="Arial"/>
        </w:rPr>
      </w:pPr>
      <w:r w:rsidRPr="00C7248E">
        <w:rPr>
          <w:noProof/>
        </w:rPr>
        <mc:AlternateContent>
          <mc:Choice Requires="wps">
            <w:drawing>
              <wp:anchor distT="0" distB="0" distL="114300" distR="114300" simplePos="0" relativeHeight="251708416" behindDoc="0" locked="0" layoutInCell="1" allowOverlap="1" wp14:anchorId="6372446C" wp14:editId="31B7D880">
                <wp:simplePos x="0" y="0"/>
                <wp:positionH relativeFrom="column">
                  <wp:posOffset>6615430</wp:posOffset>
                </wp:positionH>
                <wp:positionV relativeFrom="paragraph">
                  <wp:posOffset>4272280</wp:posOffset>
                </wp:positionV>
                <wp:extent cx="2585085" cy="1066800"/>
                <wp:effectExtent l="0" t="0" r="5715" b="0"/>
                <wp:wrapNone/>
                <wp:docPr id="6" name="Oval 5"/>
                <wp:cNvGraphicFramePr/>
                <a:graphic xmlns:a="http://schemas.openxmlformats.org/drawingml/2006/main">
                  <a:graphicData uri="http://schemas.microsoft.com/office/word/2010/wordprocessingShape">
                    <wps:wsp>
                      <wps:cNvSpPr/>
                      <wps:spPr bwMode="auto">
                        <a:xfrm>
                          <a:off x="0" y="0"/>
                          <a:ext cx="2585085" cy="1066800"/>
                        </a:xfrm>
                        <a:prstGeom prst="ellipse">
                          <a:avLst/>
                        </a:prstGeom>
                        <a:solidFill>
                          <a:srgbClr val="0033CC"/>
                        </a:solidFill>
                        <a:ln w="9525" cap="flat" cmpd="sng" algn="ctr">
                          <a:noFill/>
                          <a:prstDash val="solid"/>
                          <a:round/>
                          <a:headEnd type="none" w="med" len="med"/>
                          <a:tailEnd type="none" w="med" len="med"/>
                        </a:ln>
                        <a:effectLst/>
                      </wps:spPr>
                      <wps:txbx>
                        <w:txbxContent>
                          <w:p w:rsidR="00C7248E" w:rsidRDefault="00C7248E" w:rsidP="00C7248E">
                            <w:pPr>
                              <w:pStyle w:val="NormalWeb"/>
                              <w:tabs>
                                <w:tab w:val="left" w:pos="3055"/>
                                <w:tab w:val="left" w:pos="3688"/>
                              </w:tabs>
                              <w:spacing w:before="120" w:beforeAutospacing="0" w:after="0" w:afterAutospacing="0"/>
                              <w:jc w:val="center"/>
                              <w:textAlignment w:val="baseline"/>
                            </w:pPr>
                            <w:r>
                              <w:rPr>
                                <w:rFonts w:ascii="Arial" w:eastAsia="MS PGothic" w:hAnsi="Arial" w:cs="Arial"/>
                                <w:color w:val="FFFFFF"/>
                                <w:kern w:val="24"/>
                                <w:sz w:val="40"/>
                                <w:szCs w:val="40"/>
                              </w:rPr>
                              <w:t>Specialty Services</w:t>
                            </w:r>
                          </w:p>
                        </w:txbxContent>
                      </wps:txbx>
                      <wps:bodyPr wrap="square" lIns="45720" tIns="46038" rIns="45720" bIns="46038" anchor="ctr" anchorCtr="1"/>
                    </wps:wsp>
                  </a:graphicData>
                </a:graphic>
                <wp14:sizeRelH relativeFrom="margin">
                  <wp14:pctWidth>0</wp14:pctWidth>
                </wp14:sizeRelH>
                <wp14:sizeRelV relativeFrom="margin">
                  <wp14:pctHeight>0</wp14:pctHeight>
                </wp14:sizeRelV>
              </wp:anchor>
            </w:drawing>
          </mc:Choice>
          <mc:Fallback>
            <w:pict>
              <v:oval id="Oval 5" o:spid="_x0000_s1044" style="position:absolute;left:0;text-align:left;margin-left:520.9pt;margin-top:336.4pt;width:203.55pt;height: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RPIQIAADQEAAAOAAAAZHJzL2Uyb0RvYy54bWysU8GO0zAQvSPxD5bvNGlKuiVquoeWRUjA&#10;rrTwARPbSSw5trHdJv17xk636sIFIS7WjGf8Zt6b8fZ+GhQ5Ceel0TVdLnJKhGaGS93V9Mf3h3cb&#10;SnwAzUEZLWp6Fp7e796+2Y62EoXpjeLCEQTRvhptTfsQbJVlnvViAL8wVmgMtsYNENB1XcYdjIg+&#10;qKzI83U2GsetM0x4j7eHOUh3Cb9tBQuPbetFIKqm2FtIp0tnE89st4Wqc2B7yS5twD90MYDUWPQK&#10;dYAA5OjkH1CDZM5404YFM0Nm2lYykTggm2X+G5vnHqxIXFAcb68y+f8Hy76dnhyRvKZrSjQMOKLH&#10;EyhSRmVG6ytMeLZP7uJ5NEkzfjUcE+EYTCI9tW6I5JEOmZK256u2YgqE4WVRbsp8U1LCMLbM1+tN&#10;ntTPoHp5bp0Pn4QZSDRqKpSS1kf+UMHpiw/YA2a/ZMVrb5TkD1Kp5Liu2StHsH2snq9W+30kgU9e&#10;pSlNxpp+KIvYC+DKtQoCmoNFEbzuKAHV4S6z4FJpbWIBBJpLH8D3c4mEOi+QM0fNU0ovgH/UnISz&#10;RYU07jyN5QbBKVECYaOVMgNI9TeZ2L/SsbpI63zRIY4mDmMeUpiaKQ2xuIvgMdgYfsZZjbjaSOvn&#10;ERx2oj5r3J335V0R/8LsrPMV/lF3G2luI6BZb/DHRD3I7OwD+sskbiyFq5lkvnyjuPu3Ptq3n333&#10;CwAA//8DAFBLAwQUAAYACAAAACEAulgrvuIAAAANAQAADwAAAGRycy9kb3ducmV2LnhtbEyPwU7D&#10;MBBE70j8g7VI3KjdEtoQ4lQIhBClBwhIvbrxkkTE6yh2m/D3bE9wm9GMZt/m68l14ohDaD1pmM8U&#10;CKTK25ZqDZ8fT1cpiBANWdN5Qg0/GGBdnJ/lJrN+pHc8lrEWPEIhMxqaGPtMylA16EyY+R6Jsy8/&#10;OBPZDrW0gxl53HVyodRSOtMSX2hMjw8NVt/lwWm43pDdVqWUu7fn8cWU29ebx91K68uL6f4ORMQp&#10;/pXhhM/oUDDT3h/IBtGxV8mc2aOG5WrB4lRJkvQWxF5DmqgUZJHL/18UvwAAAP//AwBQSwECLQAU&#10;AAYACAAAACEAtoM4kv4AAADhAQAAEwAAAAAAAAAAAAAAAAAAAAAAW0NvbnRlbnRfVHlwZXNdLnht&#10;bFBLAQItABQABgAIAAAAIQA4/SH/1gAAAJQBAAALAAAAAAAAAAAAAAAAAC8BAABfcmVscy8ucmVs&#10;c1BLAQItABQABgAIAAAAIQCA00RPIQIAADQEAAAOAAAAAAAAAAAAAAAAAC4CAABkcnMvZTJvRG9j&#10;LnhtbFBLAQItABQABgAIAAAAIQC6WCu+4gAAAA0BAAAPAAAAAAAAAAAAAAAAAHsEAABkcnMvZG93&#10;bnJldi54bWxQSwUGAAAAAAQABADzAAAAigUAAAAA&#10;" fillcolor="#03c" stroked="f">
                <v:textbox inset="3.6pt,1.2788mm,3.6pt,1.2788mm">
                  <w:txbxContent>
                    <w:p w:rsidR="00C7248E" w:rsidRDefault="00C7248E" w:rsidP="00C7248E">
                      <w:pPr>
                        <w:pStyle w:val="NormalWeb"/>
                        <w:tabs>
                          <w:tab w:val="left" w:pos="3055"/>
                          <w:tab w:val="left" w:pos="3688"/>
                        </w:tabs>
                        <w:spacing w:before="120" w:beforeAutospacing="0" w:after="0" w:afterAutospacing="0"/>
                        <w:jc w:val="center"/>
                        <w:textAlignment w:val="baseline"/>
                      </w:pPr>
                      <w:r>
                        <w:rPr>
                          <w:rFonts w:ascii="Arial" w:eastAsia="MS PGothic" w:hAnsi="Arial" w:cs="Arial"/>
                          <w:color w:val="FFFFFF"/>
                          <w:kern w:val="24"/>
                          <w:sz w:val="40"/>
                          <w:szCs w:val="40"/>
                        </w:rPr>
                        <w:t>Specialty Services</w:t>
                      </w:r>
                    </w:p>
                  </w:txbxContent>
                </v:textbox>
              </v:oval>
            </w:pict>
          </mc:Fallback>
        </mc:AlternateContent>
      </w:r>
      <w:r w:rsidRPr="00C7248E">
        <w:rPr>
          <w:noProof/>
        </w:rPr>
        <mc:AlternateContent>
          <mc:Choice Requires="wps">
            <w:drawing>
              <wp:anchor distT="0" distB="0" distL="114300" distR="114300" simplePos="0" relativeHeight="251707392" behindDoc="0" locked="0" layoutInCell="1" allowOverlap="1" wp14:anchorId="5FF28249" wp14:editId="757D051B">
                <wp:simplePos x="0" y="0"/>
                <wp:positionH relativeFrom="column">
                  <wp:posOffset>723900</wp:posOffset>
                </wp:positionH>
                <wp:positionV relativeFrom="paragraph">
                  <wp:posOffset>4119880</wp:posOffset>
                </wp:positionV>
                <wp:extent cx="6953250" cy="914400"/>
                <wp:effectExtent l="0" t="0" r="0" b="0"/>
                <wp:wrapNone/>
                <wp:docPr id="28681" name="Rectangle 4"/>
                <wp:cNvGraphicFramePr/>
                <a:graphic xmlns:a="http://schemas.openxmlformats.org/drawingml/2006/main">
                  <a:graphicData uri="http://schemas.microsoft.com/office/word/2010/wordprocessingShape">
                    <wps:wsp>
                      <wps:cNvSpPr/>
                      <wps:spPr bwMode="auto">
                        <a:xfrm>
                          <a:off x="0" y="0"/>
                          <a:ext cx="6953250" cy="914400"/>
                        </a:xfrm>
                        <a:prstGeom prst="rect">
                          <a:avLst/>
                        </a:prstGeom>
                        <a:pattFill prst="dkUpDiag">
                          <a:fgClr>
                            <a:srgbClr val="002D8A">
                              <a:lumMod val="40000"/>
                              <a:lumOff val="60000"/>
                            </a:srgbClr>
                          </a:fgClr>
                          <a:bgClr>
                            <a:srgbClr val="002D8A"/>
                          </a:bgClr>
                        </a:pattFill>
                        <a:ln w="9525" cap="flat" cmpd="sng" algn="ctr">
                          <a:noFill/>
                          <a:prstDash val="solid"/>
                          <a:round/>
                          <a:headEnd type="none" w="med" len="med"/>
                          <a:tailEnd type="none" w="med" len="med"/>
                        </a:ln>
                        <a:effectLst/>
                      </wps:spPr>
                      <wps:txbx>
                        <w:txbxContent>
                          <w:p w:rsidR="00C7248E" w:rsidRDefault="00C7248E"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0"/>
                                <w:szCs w:val="40"/>
                              </w:rPr>
                              <w:t>Group Living Environments (GLEs)</w:t>
                            </w:r>
                          </w:p>
                        </w:txbxContent>
                      </wps:txbx>
                      <wps:bodyPr wrap="square" lIns="45720" tIns="46038" rIns="45720" bIns="46038" anchor="ctr" anchorCtr="1"/>
                    </wps:wsp>
                  </a:graphicData>
                </a:graphic>
                <wp14:sizeRelH relativeFrom="margin">
                  <wp14:pctWidth>0</wp14:pctWidth>
                </wp14:sizeRelH>
                <wp14:sizeRelV relativeFrom="margin">
                  <wp14:pctHeight>0</wp14:pctHeight>
                </wp14:sizeRelV>
              </wp:anchor>
            </w:drawing>
          </mc:Choice>
          <mc:Fallback>
            <w:pict>
              <v:rect id="_x0000_s1045" style="position:absolute;left:0;text-align:left;margin-left:57pt;margin-top:324.4pt;width:547.5pt;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znVwIAAL8EAAAOAAAAZHJzL2Uyb0RvYy54bWysVNuO0zAQfUfiHyy/06TZtnSjpiu0ZRES&#10;lxXLfsDEdi7CN2y3af+esZOWCiSEEC+WZ3wyc2bmTDZ3RyXJQTjfG13R+SynRGhmeK/bij5/fXi1&#10;psQH0Byk0aKiJ+Hp3fbli81gS1GYzkguHMEg2peDrWgXgi2zzLNOKPAzY4XGx8Y4BQFN12bcwYDR&#10;lcyKPF9lg3HcOsOE9+jdjY90m+I3jWDhc9N4EYisKHIL6XTprOOZbTdQtg5s17OJBvwDCwW9xqSX&#10;UDsIQPau/y2U6pkz3jRhxozKTNP0TKQasJp5/ks1Tx1YkWrB5nh7aZP/f2HZp8OjIz2vaLFereeU&#10;aFA4pi/YONCtFGQRWzRYXyLyyT66yfJ4JfXw0XBEwz6YVP2xcSp2Aesix9Tk06XJ4hgIQ+fqdnlT&#10;LHEWDN9u54tFnqaQQXn+2jof3gmjSLxU1CGXFB0OH3zA/Ag9Q2IyCyE89FJOcP7t2e56aNMnTXsv&#10;XQR519Z4JQeIQsiL3fpNAsi9whpGNzIZuUCJbtTN6F6d3Zh3CpM4XGLXf0oy8p0gkfnENpKSmgzY&#10;g2WxxG4Aqr+REPCqLM7D65YSkC2uFQsukdUm1okRxwbswHcjRW9kz0ctO7PXPEE6Afyt5iScLM5I&#10;4/rRmE4JTokUGDbeEjJAL/8GifSljtlF2qxpGlEcUQ6jTMKxPk56OiunNvyEahlwy7Cs73twyES+&#10;1yjjxfJ1EddyNFb5Df4u3PVLff0CmnUGlzf2g4zGfUB7HjNlkQduSZrNtNFxDa/thPr539n+AAAA&#10;//8DAFBLAwQUAAYACAAAACEATcWN7t8AAAAMAQAADwAAAGRycy9kb3ducmV2LnhtbEyPwU7DMBBE&#10;70j8g7VIXBB1GlVtGuJUCIljIrXAfRubJDReB9tpw9+zPcFxZkez84rdbAdxNj70jhQsFwkIQ43T&#10;PbUK3t9eHzMQISJpHBwZBT8mwK68vSkw1+5Ce3M+xFZwCYUcFXQxjrmUoemMxbBwoyG+fTpvMbL0&#10;rdQeL1xuB5kmyVpa7Ik/dDial840p8NkFSDufXioN9n318d4muq+quq0Uur+bn5+AhHNHP/CcJ3P&#10;06HkTUc3kQ5iYL1cMUtUsF5lzHBNpMmWraOCzTbNQJaF/A9R/gIAAP//AwBQSwECLQAUAAYACAAA&#10;ACEAtoM4kv4AAADhAQAAEwAAAAAAAAAAAAAAAAAAAAAAW0NvbnRlbnRfVHlwZXNdLnhtbFBLAQIt&#10;ABQABgAIAAAAIQA4/SH/1gAAAJQBAAALAAAAAAAAAAAAAAAAAC8BAABfcmVscy8ucmVsc1BLAQIt&#10;ABQABgAIAAAAIQAIrgznVwIAAL8EAAAOAAAAAAAAAAAAAAAAAC4CAABkcnMvZTJvRG9jLnhtbFBL&#10;AQItABQABgAIAAAAIQBNxY3u3wAAAAwBAAAPAAAAAAAAAAAAAAAAALEEAABkcnMvZG93bnJldi54&#10;bWxQSwUGAAAAAAQABADzAAAAvQUAAAAA&#10;" fillcolor="#6a9bff" stroked="f">
                <v:fill r:id="rId17" o:title="" color2="#002d8a" type="pattern"/>
                <v:stroke joinstyle="round"/>
                <v:textbox inset="3.6pt,1.2788mm,3.6pt,1.2788mm">
                  <w:txbxContent>
                    <w:p w:rsidR="00C7248E" w:rsidRDefault="00C7248E"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0"/>
                          <w:szCs w:val="40"/>
                        </w:rPr>
                        <w:t>Group Living Environments (GLEs)</w:t>
                      </w:r>
                    </w:p>
                  </w:txbxContent>
                </v:textbox>
              </v:rect>
            </w:pict>
          </mc:Fallback>
        </mc:AlternateContent>
      </w:r>
      <w:r w:rsidRPr="00C7248E">
        <w:rPr>
          <w:noProof/>
        </w:rPr>
        <mc:AlternateContent>
          <mc:Choice Requires="wps">
            <w:drawing>
              <wp:anchor distT="0" distB="0" distL="114300" distR="114300" simplePos="0" relativeHeight="251706368" behindDoc="0" locked="0" layoutInCell="1" allowOverlap="1" wp14:anchorId="1B2EB6C7" wp14:editId="6A26AE2E">
                <wp:simplePos x="0" y="0"/>
                <wp:positionH relativeFrom="column">
                  <wp:posOffset>723900</wp:posOffset>
                </wp:positionH>
                <wp:positionV relativeFrom="paragraph">
                  <wp:posOffset>81280</wp:posOffset>
                </wp:positionV>
                <wp:extent cx="6953250" cy="609600"/>
                <wp:effectExtent l="0" t="0" r="0" b="0"/>
                <wp:wrapNone/>
                <wp:docPr id="28680" name="Rectangle 3"/>
                <wp:cNvGraphicFramePr/>
                <a:graphic xmlns:a="http://schemas.openxmlformats.org/drawingml/2006/main">
                  <a:graphicData uri="http://schemas.microsoft.com/office/word/2010/wordprocessingShape">
                    <wps:wsp>
                      <wps:cNvSpPr/>
                      <wps:spPr bwMode="auto">
                        <a:xfrm>
                          <a:off x="0" y="0"/>
                          <a:ext cx="6953250" cy="609600"/>
                        </a:xfrm>
                        <a:prstGeom prst="rect">
                          <a:avLst/>
                        </a:prstGeom>
                        <a:solidFill>
                          <a:srgbClr val="9999FF"/>
                        </a:solidFill>
                        <a:ln w="9525" cap="flat" cmpd="sng" algn="ctr">
                          <a:noFill/>
                          <a:prstDash val="solid"/>
                          <a:round/>
                          <a:headEnd type="none" w="med" len="med"/>
                          <a:tailEnd type="none" w="med" len="med"/>
                        </a:ln>
                        <a:effectLst/>
                      </wps:spPr>
                      <wps:txbx>
                        <w:txbxContent>
                          <w:p w:rsidR="00C7248E" w:rsidRDefault="00C7248E"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color w:val="FFFFFF"/>
                                <w:kern w:val="24"/>
                                <w:sz w:val="40"/>
                                <w:szCs w:val="40"/>
                              </w:rPr>
                              <w:t>Other Community-Based Services</w:t>
                            </w:r>
                          </w:p>
                        </w:txbxContent>
                      </wps:txbx>
                      <wps:bodyPr wrap="square" lIns="45720" tIns="46038" rIns="45720" bIns="46038" anchor="ctr" anchorCtr="1"/>
                    </wps:wsp>
                  </a:graphicData>
                </a:graphic>
                <wp14:sizeRelH relativeFrom="margin">
                  <wp14:pctWidth>0</wp14:pctWidth>
                </wp14:sizeRelH>
                <wp14:sizeRelV relativeFrom="margin">
                  <wp14:pctHeight>0</wp14:pctHeight>
                </wp14:sizeRelV>
              </wp:anchor>
            </w:drawing>
          </mc:Choice>
          <mc:Fallback>
            <w:pict>
              <v:rect id="_x0000_s1046" style="position:absolute;left:0;text-align:left;margin-left:57pt;margin-top:6.4pt;width:547.5pt;height: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pCIwIAADkEAAAOAAAAZHJzL2Uyb0RvYy54bWysU9uO0zAQfUfiHyy/06QpDd2o6T5sKUIC&#10;dsXCB0xs5yL5hu026d8zdrpVgReEyIPlyYzPmTkzs72flCQn4fxgdE2Xi5wSoZnhg+5q+v3b4c2G&#10;Eh9Ac5BGi5qehaf3u9evtqOtRGF6I7lwBEG0r0Zb0z4EW2WZZ71Q4BfGCo3O1jgFAU3XZdzBiOhK&#10;ZkWel9loHLfOMOE9/t3PTrpL+G0rWHhsWy8CkTXF3EI6XTqbeGa7LVSdA9sP7JIG/EMWCgaNpFeo&#10;PQQgRzf8AaUG5ow3bVgwozLTtgMTqQasZpn/Vs1zD1akWlAcb68y+f8Hy76cnhwZeE2LTblBhTQo&#10;bNNXFA50JwVZRYlG6yuMfLZP7mJ5vJJm/Gw4RsMxmFT91DoVVcC6yJREPl9FFlMgDH+Wd+tVsUYm&#10;hr4yvyvz1IUMqpfX1vnwQRhF4qWmDnNJ6HD65APyY+hLSCTzRg78MEiZDNc1D9KRE2DD7/A7HGIB&#10;+OSXMKnJiP51scY8AOeulRDwqiwq4XVHCcgOB5oFl6i1iQQINFPvwfczRUKdp8iZo+YppBfA32tO&#10;wtmiOhoHn0Y6JTglUiBsvKXIAIP8m0jMX+rILtJMX3SIbYmNmBsUpmZKnVxuInh0NoafsU8jzjeW&#10;9eMIDjORHzUO0Nv1uyIuxGyU+QoX1d16mlsPaNYbXJuoB5mNh4D2MokbqXA+k8yXXYoLcGvj/Xbj&#10;dz8BAAD//wMAUEsDBBQABgAIAAAAIQA7msnY3wAAAAsBAAAPAAAAZHJzL2Rvd25yZXYueG1sTE/B&#10;SsNAFLwL/sPyBC9idxOkpGk2RVpE9GSrFHLbbp5JMPs2ZLdt/HtfT/U282aYN1OsJteLE46h86Qh&#10;mSkQSNbXHTUavj5fHjMQIRqqTe8JNfxigFV5e1OYvPZn2uJpFxvBIRRyo6GNccilDLZFZ8LMD0is&#10;ffvRmch0bGQ9mjOHu16mSs2lMx3xh9YMuG7R/uyOToNNtvvF69smq943snr4UNXcriut7++m5yWI&#10;iFO8muFSn6tDyZ0O/kh1ED3z5Im3RAYpT7gYUrXgy4GRyjKQZSH/byj/AAAA//8DAFBLAQItABQA&#10;BgAIAAAAIQC2gziS/gAAAOEBAAATAAAAAAAAAAAAAAAAAAAAAABbQ29udGVudF9UeXBlc10ueG1s&#10;UEsBAi0AFAAGAAgAAAAhADj9If/WAAAAlAEAAAsAAAAAAAAAAAAAAAAALwEAAF9yZWxzLy5yZWxz&#10;UEsBAi0AFAAGAAgAAAAhAGs7GkIjAgAAOQQAAA4AAAAAAAAAAAAAAAAALgIAAGRycy9lMm9Eb2Mu&#10;eG1sUEsBAi0AFAAGAAgAAAAhADuaydjfAAAACwEAAA8AAAAAAAAAAAAAAAAAfQQAAGRycy9kb3du&#10;cmV2LnhtbFBLBQYAAAAABAAEAPMAAACJBQAAAAA=&#10;" fillcolor="#99f" stroked="f">
                <v:stroke joinstyle="round"/>
                <v:textbox inset="3.6pt,1.2788mm,3.6pt,1.2788mm">
                  <w:txbxContent>
                    <w:p w:rsidR="00C7248E" w:rsidRDefault="00C7248E"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color w:val="FFFFFF"/>
                          <w:kern w:val="24"/>
                          <w:sz w:val="40"/>
                          <w:szCs w:val="40"/>
                        </w:rPr>
                        <w:t>Other Community-Based Services</w:t>
                      </w:r>
                    </w:p>
                  </w:txbxContent>
                </v:textbox>
              </v:rect>
            </w:pict>
          </mc:Fallback>
        </mc:AlternateContent>
      </w:r>
      <w:r w:rsidRPr="00C7248E">
        <w:rPr>
          <w:noProof/>
        </w:rPr>
        <mc:AlternateContent>
          <mc:Choice Requires="wps">
            <w:drawing>
              <wp:anchor distT="0" distB="0" distL="114300" distR="114300" simplePos="0" relativeHeight="251705344" behindDoc="0" locked="0" layoutInCell="1" allowOverlap="1" wp14:anchorId="54466BF4" wp14:editId="2CA84BE1">
                <wp:simplePos x="0" y="0"/>
                <wp:positionH relativeFrom="column">
                  <wp:posOffset>723900</wp:posOffset>
                </wp:positionH>
                <wp:positionV relativeFrom="paragraph">
                  <wp:posOffset>957580</wp:posOffset>
                </wp:positionV>
                <wp:extent cx="6953250" cy="930275"/>
                <wp:effectExtent l="0" t="0" r="0" b="3175"/>
                <wp:wrapNone/>
                <wp:docPr id="28679" name="Rectangle 2"/>
                <wp:cNvGraphicFramePr/>
                <a:graphic xmlns:a="http://schemas.openxmlformats.org/drawingml/2006/main">
                  <a:graphicData uri="http://schemas.microsoft.com/office/word/2010/wordprocessingShape">
                    <wps:wsp>
                      <wps:cNvSpPr/>
                      <wps:spPr bwMode="auto">
                        <a:xfrm>
                          <a:off x="0" y="0"/>
                          <a:ext cx="6953250" cy="930275"/>
                        </a:xfrm>
                        <a:prstGeom prst="rect">
                          <a:avLst/>
                        </a:prstGeom>
                        <a:pattFill prst="smCheck">
                          <a:fgClr>
                            <a:srgbClr val="002D8A">
                              <a:lumMod val="40000"/>
                              <a:lumOff val="60000"/>
                            </a:srgbClr>
                          </a:fgClr>
                          <a:bgClr>
                            <a:srgbClr val="002D8A">
                              <a:lumMod val="20000"/>
                              <a:lumOff val="80000"/>
                            </a:srgbClr>
                          </a:bgClr>
                        </a:pattFill>
                        <a:ln w="9525" cap="flat" cmpd="sng" algn="ctr">
                          <a:noFill/>
                          <a:prstDash val="solid"/>
                          <a:round/>
                          <a:headEnd type="none" w="med" len="med"/>
                          <a:tailEnd type="none" w="med" len="med"/>
                        </a:ln>
                        <a:effectLst/>
                      </wps:spPr>
                      <wps:txbx>
                        <w:txbxContent>
                          <w:p w:rsidR="00C7248E" w:rsidRDefault="00C7248E"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002D8A"/>
                                <w:kern w:val="24"/>
                                <w:sz w:val="40"/>
                                <w:szCs w:val="40"/>
                              </w:rPr>
                              <w:t>Non-Rehab CBFS Services</w:t>
                            </w:r>
                          </w:p>
                        </w:txbxContent>
                      </wps:txbx>
                      <wps:bodyPr wrap="square" lIns="45720" tIns="46038" rIns="45720" bIns="46038" anchor="ctr" anchorCtr="1"/>
                    </wps:wsp>
                  </a:graphicData>
                </a:graphic>
                <wp14:sizeRelH relativeFrom="margin">
                  <wp14:pctWidth>0</wp14:pctWidth>
                </wp14:sizeRelH>
                <wp14:sizeRelV relativeFrom="margin">
                  <wp14:pctHeight>0</wp14:pctHeight>
                </wp14:sizeRelV>
              </wp:anchor>
            </w:drawing>
          </mc:Choice>
          <mc:Fallback>
            <w:pict>
              <v:rect id="_x0000_s1047" style="position:absolute;left:0;text-align:left;margin-left:57pt;margin-top:75.4pt;width:547.5pt;height:7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UYAIAAPcEAAAOAAAAZHJzL2Uyb0RvYy54bWysVNuO0zAQfUfiHyy/s0mz21u06QptWYQE&#10;y4qFD5jYzkX4hu027d8zdtKqWngARB4szyUzc87M+PbuoCTZC+d7oys6u8opEZoZ3uu2ot++PrxZ&#10;UeIDaA7SaFHRo/D0bvP61e1gS1GYzkguHMEg2peDrWgXgi2zzLNOKPBXxgqNxsY4BQFF12bcwYDR&#10;lcyKPF9kg3HcOsOE96jdjka6SfGbRrDwuWm8CERWFGsL6XTprOOZbW6hbB3YrmdTGfAPVSjoNSY9&#10;h9pCALJz/S+hVM+c8aYJV8yozDRNz0TCgGhm+Qs0zx1YkbAgOd6eafL/Lyx73D850vOKFqvFck2J&#10;BoVt+oLEgW6lIEWkaLC+RM9n++QmyeOV1MMnw9EbdsEk9IfGqcgC4iKHRPLxTLI4BMJQuVjPr4s5&#10;9oKhbX2dF8t5TJFBefrbOh/eC6NIvFTUYS0pOuw/+jC6nlxiMgshPPRSTu5e3XeCfU9/NO29dNHH&#10;u7bGK9lDnIO82K7eJge5UwhhVN/k+I0DgWocm1G9OKmxwilMqvYcu/6bJDizv0uyOqlfJJlio/aE&#10;MqKRmgzI3byYI4uAW9NICHhVFvvodUsJyBbXkQWXUGoT+UHmMAxSugXfjdi8kT0fITuz0zy5dAL4&#10;O81JOFrsrca1pTGdEpwSKTBsvCXPAL38E08sX+qYXaSNnLoYhyqO0The4VAfxjlMPYjG2vAjTtmA&#10;24mwfuzAYSXyg8bxv5kvi7jOo7DIr/GZcZeW+tICmnUGlz7yQUbhPqA8S4MXU+F2paZOL0Fc30sZ&#10;75fv1eYnAAAA//8DAFBLAwQUAAYACAAAACEAW59FCuEAAAAMAQAADwAAAGRycy9kb3ducmV2Lnht&#10;bEyPS0/DMBCE70j8B2uRuKDWSSiPhjgVDyFV3Gh74baNTRwRryPbTQO/nu0Jbju7o9n5qtXkejGa&#10;EDtPCvJ5BsJQ43VHrYLd9nV2DyImJI29J6Pg20RY1ednFZbaH+ndjJvUCg6hWKICm9JQShkbaxzG&#10;uR8M8e3TB4eJZWilDnjkcNfLIstupcOO+IPFwTxb03xtDk7Bz2g/dFy/5es22ICLq+3wFF6UuryY&#10;Hh9AJDOlPzOc6nN1qLnT3h9IR9GzzhfMkni4yZjh5CiyJa/2Corl3TXIupL/IepfAAAA//8DAFBL&#10;AQItABQABgAIAAAAIQC2gziS/gAAAOEBAAATAAAAAAAAAAAAAAAAAAAAAABbQ29udGVudF9UeXBl&#10;c10ueG1sUEsBAi0AFAAGAAgAAAAhADj9If/WAAAAlAEAAAsAAAAAAAAAAAAAAAAALwEAAF9yZWxz&#10;Ly5yZWxzUEsBAi0AFAAGAAgAAAAhACj5SpRgAgAA9wQAAA4AAAAAAAAAAAAAAAAALgIAAGRycy9l&#10;Mm9Eb2MueG1sUEsBAi0AFAAGAAgAAAAhAFufRQrhAAAADAEAAA8AAAAAAAAAAAAAAAAAugQAAGRy&#10;cy9kb3ducmV2LnhtbFBLBQYAAAAABAAEAPMAAADIBQAAAAA=&#10;" fillcolor="#6a9bff" stroked="f">
                <v:fill r:id="rId16" o:title="" color2="#b5cdff" type="pattern"/>
                <v:stroke joinstyle="round"/>
                <v:textbox inset="3.6pt,1.2788mm,3.6pt,1.2788mm">
                  <w:txbxContent>
                    <w:p w:rsidR="00C7248E" w:rsidRDefault="00C7248E"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002D8A"/>
                          <w:kern w:val="24"/>
                          <w:sz w:val="40"/>
                          <w:szCs w:val="40"/>
                        </w:rPr>
                        <w:t>Non-Rehab CBFS Services</w:t>
                      </w:r>
                    </w:p>
                  </w:txbxContent>
                </v:textbox>
              </v:rect>
            </w:pict>
          </mc:Fallback>
        </mc:AlternateContent>
      </w:r>
    </w:p>
    <w:p w:rsidR="00363645" w:rsidRPr="0073191C" w:rsidRDefault="00C7248E" w:rsidP="00C7248E">
      <w:pPr>
        <w:rPr>
          <w:rFonts w:ascii="Arial" w:eastAsia="MS PGothic" w:hAnsi="Arial" w:cs="Arial"/>
          <w:b/>
          <w:bCs/>
          <w:color w:val="4F81BD" w:themeColor="accent1"/>
          <w:sz w:val="40"/>
          <w:szCs w:val="40"/>
        </w:rPr>
      </w:pPr>
      <w:r w:rsidRPr="00C7248E">
        <w:rPr>
          <w:noProof/>
        </w:rPr>
        <mc:AlternateContent>
          <mc:Choice Requires="wps">
            <w:drawing>
              <wp:anchor distT="0" distB="0" distL="114300" distR="114300" simplePos="0" relativeHeight="251704320" behindDoc="0" locked="0" layoutInCell="1" allowOverlap="1" wp14:anchorId="332730ED" wp14:editId="018CCC84">
                <wp:simplePos x="0" y="0"/>
                <wp:positionH relativeFrom="column">
                  <wp:posOffset>723900</wp:posOffset>
                </wp:positionH>
                <wp:positionV relativeFrom="paragraph">
                  <wp:posOffset>1715770</wp:posOffset>
                </wp:positionV>
                <wp:extent cx="6953250" cy="3048000"/>
                <wp:effectExtent l="0" t="0" r="0" b="0"/>
                <wp:wrapNone/>
                <wp:docPr id="28678" name="Rectangle 1"/>
                <wp:cNvGraphicFramePr/>
                <a:graphic xmlns:a="http://schemas.openxmlformats.org/drawingml/2006/main">
                  <a:graphicData uri="http://schemas.microsoft.com/office/word/2010/wordprocessingShape">
                    <wps:wsp>
                      <wps:cNvSpPr/>
                      <wps:spPr bwMode="auto">
                        <a:xfrm>
                          <a:off x="0" y="0"/>
                          <a:ext cx="6953250" cy="3048000"/>
                        </a:xfrm>
                        <a:prstGeom prst="rect">
                          <a:avLst/>
                        </a:prstGeom>
                        <a:solidFill>
                          <a:srgbClr val="002D8A">
                            <a:lumMod val="40000"/>
                            <a:lumOff val="60000"/>
                          </a:srgbClr>
                        </a:solidFill>
                        <a:ln w="9525" cap="flat" cmpd="sng" algn="ctr">
                          <a:noFill/>
                          <a:prstDash val="solid"/>
                          <a:round/>
                          <a:headEnd type="none" w="med" len="med"/>
                          <a:tailEnd type="none" w="med" len="med"/>
                        </a:ln>
                        <a:effectLst/>
                      </wps:spPr>
                      <wps:txbx>
                        <w:txbxContent>
                          <w:p w:rsidR="00C7248E" w:rsidRDefault="00C7248E"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8"/>
                                <w:szCs w:val="48"/>
                              </w:rPr>
                              <w:t>Core CBFS Services</w:t>
                            </w:r>
                          </w:p>
                        </w:txbxContent>
                      </wps:txbx>
                      <wps:bodyPr wrap="square" lIns="45720" tIns="46038" rIns="45720" bIns="46038" anchor="ctr" anchorCtr="1"/>
                    </wps:wsp>
                  </a:graphicData>
                </a:graphic>
                <wp14:sizeRelH relativeFrom="margin">
                  <wp14:pctWidth>0</wp14:pctWidth>
                </wp14:sizeRelH>
                <wp14:sizeRelV relativeFrom="margin">
                  <wp14:pctHeight>0</wp14:pctHeight>
                </wp14:sizeRelV>
              </wp:anchor>
            </w:drawing>
          </mc:Choice>
          <mc:Fallback>
            <w:pict>
              <v:rect id="_x0000_s1048" style="position:absolute;margin-left:57pt;margin-top:135.1pt;width:547.5pt;height:24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EiPQIAAHMEAAAOAAAAZHJzL2Uyb0RvYy54bWysVNuO0zAQfUfiHyy/s0nTy7ZR0xXasgiJ&#10;y4qFD5jYzkXyDdtt0r9n7LRVgReEeLE848mZmXNmsn0YlSRH4XxvdEVndzklQjPDe91W9Pu3pzdr&#10;SnwAzUEaLSp6Ep4+7F6/2g62FIXpjOTCEQTRvhxsRbsQbJllnnVCgb8zVmh8bIxTENB0bcYdDIiu&#10;ZFbk+SobjOPWGSa8R+9+eqS7hN80goUvTeNFILKiWFtIp0tnHc9st4WydWC7np3LgH+oQkGvMekV&#10;ag8ByMH1f0CpnjnjTRPumFGZaZqeidQDdjPLf+vmpQMrUi9IjrdXmvz/g2Wfj8+O9LyixXp1j2Jp&#10;UCjTVyQOdCsFmUWKButLjHyxz+5sebySevhkOEbDIZjU/dg4FVnAvsiYSD5dSRZjIAydq81yXixR&#10;C4Zv83yxzvMkQwbl5XPrfHgvjCLxUlGHxSR4OH70AQvA0EtIzOaN7PlTL2UyXFs/SkeOEBXPi/36&#10;bfpWHhQWO7kXmPIsPbpxQCb36uJGfD/BpFy/4EtNhopulsUSOwCc2EZCwKuyyKHXLSUgW1wFFlzK&#10;q02sLI1ZrHkPvpuyJdRp/pw5aJ5COgH8neYknCzyqnFlaEynBKdECoSNtxQZoJd/E4m9SB2JEWkb&#10;zgRGQaOEk7RhrMc0A7PNRe3a8BMqPOBmYFs/DuCwEvlB4+gtlvdFXKXJWOVznBp3+1LfvoBmncGF&#10;i3yQyXgMaKe5ymIdONmJ5vMWxtW5tfF++6/Y/QQAAP//AwBQSwMEFAAGAAgAAAAhAI+5pBXgAAAA&#10;DAEAAA8AAABkcnMvZG93bnJldi54bWxMj81OwzAQhO9IvIO1SNyoXUNom8apKiQQSFwoSFzd2E2s&#10;xusodn54e7YnOM7saPabYjf7lo22jy6gguVCALNYBeOwVvD1+Xy3BhaTRqPbgFbBj42wK6+vCp2b&#10;MOGHHQ+pZlSCMdcKmpS6nPNYNdbruAidRbqdQu91ItnX3PR6onLfcinEI/faIX1odGefGludD4NX&#10;sB5f7l832Zsc9+/Z9H32bpiDU+r2Zt5vgSU7p78wXPAJHUpiOoYBTWQt6eUDbUkK5EpIYJeEFBuy&#10;jgpWGVm8LPj/EeUvAAAA//8DAFBLAQItABQABgAIAAAAIQC2gziS/gAAAOEBAAATAAAAAAAAAAAA&#10;AAAAAAAAAABbQ29udGVudF9UeXBlc10ueG1sUEsBAi0AFAAGAAgAAAAhADj9If/WAAAAlAEAAAsA&#10;AAAAAAAAAAAAAAAALwEAAF9yZWxzLy5yZWxzUEsBAi0AFAAGAAgAAAAhAA5kcSI9AgAAcwQAAA4A&#10;AAAAAAAAAAAAAAAALgIAAGRycy9lMm9Eb2MueG1sUEsBAi0AFAAGAAgAAAAhAI+5pBXgAAAADAEA&#10;AA8AAAAAAAAAAAAAAAAAlwQAAGRycy9kb3ducmV2LnhtbFBLBQYAAAAABAAEAPMAAACkBQAAAAA=&#10;" fillcolor="#6a9bff" stroked="f">
                <v:stroke joinstyle="round"/>
                <v:textbox inset="3.6pt,1.2788mm,3.6pt,1.2788mm">
                  <w:txbxContent>
                    <w:p w:rsidR="00C7248E" w:rsidRDefault="00C7248E" w:rsidP="00C7248E">
                      <w:pPr>
                        <w:pStyle w:val="NormalWeb"/>
                        <w:tabs>
                          <w:tab w:val="left" w:pos="3055"/>
                          <w:tab w:val="left" w:pos="3688"/>
                        </w:tabs>
                        <w:spacing w:before="120" w:beforeAutospacing="0" w:after="0" w:afterAutospacing="0" w:line="216" w:lineRule="auto"/>
                        <w:jc w:val="center"/>
                        <w:textAlignment w:val="baseline"/>
                      </w:pPr>
                      <w:r>
                        <w:rPr>
                          <w:rFonts w:ascii="Arial" w:eastAsia="MS PGothic" w:hAnsi="Arial" w:cs="Arial"/>
                          <w:b/>
                          <w:bCs/>
                          <w:color w:val="FFFFFF"/>
                          <w:kern w:val="24"/>
                          <w:sz w:val="48"/>
                          <w:szCs w:val="48"/>
                        </w:rPr>
                        <w:t>Core CBFS Services</w:t>
                      </w:r>
                    </w:p>
                  </w:txbxContent>
                </v:textbox>
              </v:rect>
            </w:pict>
          </mc:Fallback>
        </mc:AlternateContent>
      </w:r>
      <w:r w:rsidR="00363645" w:rsidRPr="0073191C">
        <w:rPr>
          <w:rFonts w:ascii="Arial" w:hAnsi="Arial" w:cs="Arial"/>
        </w:rPr>
        <w:br w:type="page"/>
      </w:r>
      <w:r w:rsidR="00363645" w:rsidRPr="0073191C">
        <w:rPr>
          <w:rFonts w:ascii="Arial" w:eastAsia="MS PGothic" w:hAnsi="Arial" w:cs="Arial"/>
          <w:b/>
          <w:bCs/>
          <w:color w:val="4F81BD" w:themeColor="accent1"/>
          <w:sz w:val="40"/>
          <w:szCs w:val="40"/>
        </w:rPr>
        <w:lastRenderedPageBreak/>
        <w:t>Community Based Flexible Supports</w:t>
      </w:r>
      <w:proofErr w:type="gramStart"/>
      <w:r w:rsidR="00363645" w:rsidRPr="0073191C">
        <w:rPr>
          <w:rFonts w:ascii="Arial" w:eastAsia="MS PGothic" w:hAnsi="Arial" w:cs="Arial"/>
          <w:b/>
          <w:bCs/>
          <w:color w:val="4F81BD" w:themeColor="accent1"/>
          <w:sz w:val="40"/>
          <w:szCs w:val="40"/>
        </w:rPr>
        <w:t>:</w:t>
      </w:r>
      <w:proofErr w:type="gramEnd"/>
      <w:r w:rsidR="00363645" w:rsidRPr="0073191C">
        <w:rPr>
          <w:rFonts w:ascii="Arial" w:eastAsia="MS PGothic" w:hAnsi="Arial" w:cs="Arial"/>
          <w:b/>
          <w:bCs/>
          <w:color w:val="4F81BD" w:themeColor="accent1"/>
          <w:sz w:val="40"/>
          <w:szCs w:val="40"/>
        </w:rPr>
        <w:br/>
      </w:r>
      <w:r w:rsidR="00363645" w:rsidRPr="0073191C">
        <w:rPr>
          <w:rFonts w:ascii="Arial" w:eastAsia="MS PGothic" w:hAnsi="Arial" w:cs="Arial"/>
          <w:b/>
          <w:bCs/>
          <w:color w:val="4F81BD" w:themeColor="accent1"/>
          <w:sz w:val="36"/>
          <w:szCs w:val="40"/>
        </w:rPr>
        <w:t>CBFS Layers – Core Services</w:t>
      </w:r>
    </w:p>
    <w:p w:rsidR="00363645" w:rsidRPr="0073191C" w:rsidRDefault="00581668" w:rsidP="00363645">
      <w:pPr>
        <w:pStyle w:val="ListParagraph"/>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mc:AlternateContent>
          <mc:Choice Requires="wps">
            <w:drawing>
              <wp:anchor distT="0" distB="0" distL="114300" distR="114300" simplePos="0" relativeHeight="251694080" behindDoc="0" locked="0" layoutInCell="1" allowOverlap="1" wp14:anchorId="1BB896A8" wp14:editId="13786D32">
                <wp:simplePos x="0" y="0"/>
                <wp:positionH relativeFrom="column">
                  <wp:posOffset>-114300</wp:posOffset>
                </wp:positionH>
                <wp:positionV relativeFrom="paragraph">
                  <wp:posOffset>43815</wp:posOffset>
                </wp:positionV>
                <wp:extent cx="8534400" cy="1143000"/>
                <wp:effectExtent l="0" t="0" r="19050" b="19050"/>
                <wp:wrapNone/>
                <wp:docPr id="24" name="TextBox 1"/>
                <wp:cNvGraphicFramePr/>
                <a:graphic xmlns:a="http://schemas.openxmlformats.org/drawingml/2006/main">
                  <a:graphicData uri="http://schemas.microsoft.com/office/word/2010/wordprocessingShape">
                    <wps:wsp>
                      <wps:cNvSpPr txBox="1"/>
                      <wps:spPr>
                        <a:xfrm>
                          <a:off x="0" y="0"/>
                          <a:ext cx="8534400" cy="1143000"/>
                        </a:xfrm>
                        <a:prstGeom prst="rect">
                          <a:avLst/>
                        </a:prstGeom>
                        <a:noFill/>
                        <a:ln>
                          <a:solidFill>
                            <a:schemeClr val="bg2"/>
                          </a:solidFill>
                        </a:ln>
                      </wps:spPr>
                      <wps:txbx>
                        <w:txbxContent>
                          <w:p w:rsidR="00581668" w:rsidRPr="00581668" w:rsidRDefault="00581668" w:rsidP="00581668">
                            <w:pPr>
                              <w:pStyle w:val="NormalWeb"/>
                              <w:spacing w:before="0" w:beforeAutospacing="0" w:after="0" w:afterAutospacing="0"/>
                              <w:textAlignment w:val="baseline"/>
                              <w:rPr>
                                <w:sz w:val="22"/>
                              </w:rPr>
                            </w:pPr>
                            <w:r w:rsidRPr="00581668">
                              <w:rPr>
                                <w:rFonts w:ascii="Arial" w:eastAsia="MS PGothic" w:hAnsi="Arial" w:cs="MS PGothic"/>
                                <w:b/>
                                <w:bCs/>
                                <w:color w:val="000000" w:themeColor="text1"/>
                                <w:kern w:val="24"/>
                                <w:sz w:val="32"/>
                                <w:szCs w:val="36"/>
                              </w:rPr>
                              <w:t>Core Services include:</w:t>
                            </w:r>
                          </w:p>
                          <w:p w:rsidR="00581668" w:rsidRPr="005C240D" w:rsidRDefault="00581668" w:rsidP="00581668">
                            <w:pPr>
                              <w:pStyle w:val="ListParagraph"/>
                              <w:numPr>
                                <w:ilvl w:val="0"/>
                                <w:numId w:val="13"/>
                              </w:numPr>
                              <w:textAlignment w:val="baseline"/>
                              <w:rPr>
                                <w:sz w:val="28"/>
                              </w:rPr>
                            </w:pPr>
                            <w:r w:rsidRPr="005C240D">
                              <w:rPr>
                                <w:rFonts w:ascii="Arial" w:eastAsia="MS PGothic" w:hAnsi="Arial" w:cs="MS PGothic"/>
                                <w:color w:val="000000" w:themeColor="text1"/>
                                <w:kern w:val="24"/>
                                <w:sz w:val="28"/>
                                <w:szCs w:val="36"/>
                              </w:rPr>
                              <w:t>The core CBFS continuum services</w:t>
                            </w:r>
                          </w:p>
                          <w:p w:rsidR="00581668" w:rsidRPr="005C240D" w:rsidRDefault="00581668" w:rsidP="00581668">
                            <w:pPr>
                              <w:pStyle w:val="ListParagraph"/>
                              <w:numPr>
                                <w:ilvl w:val="0"/>
                                <w:numId w:val="13"/>
                              </w:numPr>
                              <w:textAlignment w:val="baseline"/>
                              <w:rPr>
                                <w:sz w:val="28"/>
                              </w:rPr>
                            </w:pPr>
                            <w:r w:rsidRPr="005C240D">
                              <w:rPr>
                                <w:rFonts w:ascii="Arial" w:eastAsia="MS PGothic" w:hAnsi="Arial" w:cs="MS PGothic"/>
                                <w:color w:val="000000" w:themeColor="text1"/>
                                <w:kern w:val="24"/>
                                <w:sz w:val="28"/>
                                <w:szCs w:val="36"/>
                              </w:rPr>
                              <w:t>Reporting requirements</w:t>
                            </w:r>
                          </w:p>
                          <w:p w:rsidR="00581668" w:rsidRPr="005C240D" w:rsidRDefault="00581668" w:rsidP="00581668">
                            <w:pPr>
                              <w:pStyle w:val="ListParagraph"/>
                              <w:numPr>
                                <w:ilvl w:val="0"/>
                                <w:numId w:val="13"/>
                              </w:numPr>
                              <w:textAlignment w:val="baseline"/>
                              <w:rPr>
                                <w:sz w:val="28"/>
                              </w:rPr>
                            </w:pPr>
                            <w:r w:rsidRPr="005C240D">
                              <w:rPr>
                                <w:rFonts w:ascii="Arial" w:eastAsia="MS PGothic" w:hAnsi="Arial" w:cs="MS PGothic"/>
                                <w:color w:val="000000" w:themeColor="text1"/>
                                <w:kern w:val="24"/>
                                <w:sz w:val="28"/>
                                <w:szCs w:val="36"/>
                              </w:rPr>
                              <w:t>Rehab option</w:t>
                            </w:r>
                          </w:p>
                          <w:p w:rsidR="00581668" w:rsidRPr="005C240D" w:rsidRDefault="00581668" w:rsidP="00581668">
                            <w:pPr>
                              <w:pStyle w:val="ListParagraph"/>
                              <w:numPr>
                                <w:ilvl w:val="0"/>
                                <w:numId w:val="13"/>
                              </w:numPr>
                              <w:textAlignment w:val="baseline"/>
                              <w:rPr>
                                <w:sz w:val="28"/>
                              </w:rPr>
                            </w:pPr>
                            <w:r w:rsidRPr="005C240D">
                              <w:rPr>
                                <w:rFonts w:ascii="Arial" w:eastAsia="MS PGothic" w:hAnsi="Arial" w:cs="MS PGothic"/>
                                <w:color w:val="000000" w:themeColor="text1"/>
                                <w:kern w:val="24"/>
                                <w:sz w:val="28"/>
                                <w:szCs w:val="36"/>
                              </w:rPr>
                              <w:t>Documentation – Assessments, Individualized Action Plans (IAPs), Service Notes, etc.</w:t>
                            </w:r>
                          </w:p>
                        </w:txbxContent>
                      </wps:txbx>
                      <wps:bodyPr wrap="square" numCol="2" rtlCol="0">
                        <a:noAutofit/>
                      </wps:bodyPr>
                    </wps:wsp>
                  </a:graphicData>
                </a:graphic>
                <wp14:sizeRelV relativeFrom="margin">
                  <wp14:pctHeight>0</wp14:pctHeight>
                </wp14:sizeRelV>
              </wp:anchor>
            </w:drawing>
          </mc:Choice>
          <mc:Fallback>
            <w:pict>
              <v:shape id="TextBox 1" o:spid="_x0000_s1049" type="#_x0000_t202" style="position:absolute;left:0;text-align:left;margin-left:-9pt;margin-top:3.45pt;width:672pt;height:90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uMuwEAAGIDAAAOAAAAZHJzL2Uyb0RvYy54bWysU8lu2zAQvRfoPxC811riFoFgOciC9FK0&#10;BZJ+AE2RFgGSw3JoS/77DinHCdJb0QvFWfhm3pvR5mZ2lh1VRAO+582q5kx5CYPx+57/en78dM0Z&#10;JuEHYcGrnp8U8pvtxw+bKXSqhRHsoCIjEI/dFHo+phS6qkI5KidwBUF5CmqITiQy474aopgI3dmq&#10;resv1QRxCBGkQiTvwxLk24KvtZLph9aoErM9p95SOWM5d/msthvR7aMIo5HnNsQ/dOGE8VT0AvUg&#10;kmCHaP6CckZGQNBpJcFVoLWRqnAgNk39js3TKIIqXEgcDBeZ8P/Byu/Hn5GZoeftmjMvHM3oWc3p&#10;DmbWZHWmgB0lPQVKSzO5acovfiRnJj3r6PKX6DCKk86ni7aExSQ5rz9frdc1hSTFmmZ9VZNB+NXr&#10;8xAxfVXgWL70PNLwiqbi+A3TkvqSkqt5eDTWlgFanx0I1gzZV4y8QereRnYUNPvdvj1Xe5NFtfPL&#10;KnNcuORbmnfzosiF6A6GE/GfaE96jr8PIioS6+DugaBbzmKy5VqXfj3cHhJoU3rOiMvzcyEaZGF9&#10;Xrq8KW/tkvX6a2z/AAAA//8DAFBLAwQUAAYACAAAACEAqpU2oN4AAAAKAQAADwAAAGRycy9kb3du&#10;cmV2LnhtbEyPQU+DQBCF7yb+h82YeGsXakKAsjRNrb1pYjX2urBTILKzhN0W/PdOT3qbeW/y5nvF&#10;Zra9uOLoO0cK4mUEAql2pqNGwefHyyIF4YMmo3tHqOAHPWzK+7tC58ZN9I7XY2gEh5DPtYI2hCGX&#10;0tctWu2XbkBi7+xGqwOvYyPNqCcOt71cRVEire6IP7R6wF2L9ffxYhXUO7M9ZK/d+Ws6xHuXnXBf&#10;Pb8p9fgwb9cgAs7h7xhu+IwOJTNV7kLGi17BIk65S1CQZCBu/tMqYaHiKWVJloX8X6H8BQAA//8D&#10;AFBLAQItABQABgAIAAAAIQC2gziS/gAAAOEBAAATAAAAAAAAAAAAAAAAAAAAAABbQ29udGVudF9U&#10;eXBlc10ueG1sUEsBAi0AFAAGAAgAAAAhADj9If/WAAAAlAEAAAsAAAAAAAAAAAAAAAAALwEAAF9y&#10;ZWxzLy5yZWxzUEsBAi0AFAAGAAgAAAAhAD0G+4y7AQAAYgMAAA4AAAAAAAAAAAAAAAAALgIAAGRy&#10;cy9lMm9Eb2MueG1sUEsBAi0AFAAGAAgAAAAhAKqVNqDeAAAACgEAAA8AAAAAAAAAAAAAAAAAFQQA&#10;AGRycy9kb3ducmV2LnhtbFBLBQYAAAAABAAEAPMAAAAgBQAAAAA=&#10;" filled="f" strokecolor="#eeece1 [3214]">
                <v:textbox>
                  <w:txbxContent>
                    <w:p w:rsidR="00581668" w:rsidRPr="00581668" w:rsidRDefault="00581668" w:rsidP="00581668">
                      <w:pPr>
                        <w:pStyle w:val="NormalWeb"/>
                        <w:spacing w:before="0" w:beforeAutospacing="0" w:after="0" w:afterAutospacing="0"/>
                        <w:textAlignment w:val="baseline"/>
                        <w:rPr>
                          <w:sz w:val="22"/>
                        </w:rPr>
                      </w:pPr>
                      <w:r w:rsidRPr="00581668">
                        <w:rPr>
                          <w:rFonts w:ascii="Arial" w:eastAsia="MS PGothic" w:hAnsi="Arial" w:cs="MS PGothic"/>
                          <w:b/>
                          <w:bCs/>
                          <w:color w:val="000000" w:themeColor="text1"/>
                          <w:kern w:val="24"/>
                          <w:sz w:val="32"/>
                          <w:szCs w:val="36"/>
                        </w:rPr>
                        <w:t>Core Services include:</w:t>
                      </w:r>
                    </w:p>
                    <w:p w:rsidR="00581668" w:rsidRPr="005C240D" w:rsidRDefault="00581668" w:rsidP="00581668">
                      <w:pPr>
                        <w:pStyle w:val="ListParagraph"/>
                        <w:numPr>
                          <w:ilvl w:val="0"/>
                          <w:numId w:val="13"/>
                        </w:numPr>
                        <w:textAlignment w:val="baseline"/>
                        <w:rPr>
                          <w:sz w:val="28"/>
                        </w:rPr>
                      </w:pPr>
                      <w:r w:rsidRPr="005C240D">
                        <w:rPr>
                          <w:rFonts w:ascii="Arial" w:eastAsia="MS PGothic" w:hAnsi="Arial" w:cs="MS PGothic"/>
                          <w:color w:val="000000" w:themeColor="text1"/>
                          <w:kern w:val="24"/>
                          <w:sz w:val="28"/>
                          <w:szCs w:val="36"/>
                        </w:rPr>
                        <w:t>The core CBFS continuum services</w:t>
                      </w:r>
                    </w:p>
                    <w:p w:rsidR="00581668" w:rsidRPr="005C240D" w:rsidRDefault="00581668" w:rsidP="00581668">
                      <w:pPr>
                        <w:pStyle w:val="ListParagraph"/>
                        <w:numPr>
                          <w:ilvl w:val="0"/>
                          <w:numId w:val="13"/>
                        </w:numPr>
                        <w:textAlignment w:val="baseline"/>
                        <w:rPr>
                          <w:sz w:val="28"/>
                        </w:rPr>
                      </w:pPr>
                      <w:r w:rsidRPr="005C240D">
                        <w:rPr>
                          <w:rFonts w:ascii="Arial" w:eastAsia="MS PGothic" w:hAnsi="Arial" w:cs="MS PGothic"/>
                          <w:color w:val="000000" w:themeColor="text1"/>
                          <w:kern w:val="24"/>
                          <w:sz w:val="28"/>
                          <w:szCs w:val="36"/>
                        </w:rPr>
                        <w:t>Reporting requirements</w:t>
                      </w:r>
                    </w:p>
                    <w:p w:rsidR="00581668" w:rsidRPr="005C240D" w:rsidRDefault="00581668" w:rsidP="00581668">
                      <w:pPr>
                        <w:pStyle w:val="ListParagraph"/>
                        <w:numPr>
                          <w:ilvl w:val="0"/>
                          <w:numId w:val="13"/>
                        </w:numPr>
                        <w:textAlignment w:val="baseline"/>
                        <w:rPr>
                          <w:sz w:val="28"/>
                        </w:rPr>
                      </w:pPr>
                      <w:r w:rsidRPr="005C240D">
                        <w:rPr>
                          <w:rFonts w:ascii="Arial" w:eastAsia="MS PGothic" w:hAnsi="Arial" w:cs="MS PGothic"/>
                          <w:color w:val="000000" w:themeColor="text1"/>
                          <w:kern w:val="24"/>
                          <w:sz w:val="28"/>
                          <w:szCs w:val="36"/>
                        </w:rPr>
                        <w:t>Rehab option</w:t>
                      </w:r>
                    </w:p>
                    <w:p w:rsidR="00581668" w:rsidRPr="005C240D" w:rsidRDefault="00581668" w:rsidP="00581668">
                      <w:pPr>
                        <w:pStyle w:val="ListParagraph"/>
                        <w:numPr>
                          <w:ilvl w:val="0"/>
                          <w:numId w:val="13"/>
                        </w:numPr>
                        <w:textAlignment w:val="baseline"/>
                        <w:rPr>
                          <w:sz w:val="28"/>
                        </w:rPr>
                      </w:pPr>
                      <w:r w:rsidRPr="005C240D">
                        <w:rPr>
                          <w:rFonts w:ascii="Arial" w:eastAsia="MS PGothic" w:hAnsi="Arial" w:cs="MS PGothic"/>
                          <w:color w:val="000000" w:themeColor="text1"/>
                          <w:kern w:val="24"/>
                          <w:sz w:val="28"/>
                          <w:szCs w:val="36"/>
                        </w:rPr>
                        <w:t>Documentation – Assessments, Individualized Action Plans (IAPs), Service Notes, etc.</w:t>
                      </w:r>
                    </w:p>
                  </w:txbxContent>
                </v:textbox>
              </v:shape>
            </w:pict>
          </mc:Fallback>
        </mc:AlternateContent>
      </w:r>
    </w:p>
    <w:p w:rsidR="00363645" w:rsidRPr="0073191C" w:rsidRDefault="00363645" w:rsidP="00363645">
      <w:pPr>
        <w:pStyle w:val="ListParagraph"/>
        <w:rPr>
          <w:rFonts w:ascii="Arial" w:eastAsia="MS PGothic" w:hAnsi="Arial" w:cs="Arial"/>
          <w:b/>
          <w:bCs/>
          <w:color w:val="4F81BD" w:themeColor="accent1"/>
          <w:sz w:val="40"/>
          <w:szCs w:val="40"/>
        </w:rPr>
      </w:pPr>
    </w:p>
    <w:p w:rsidR="00581668" w:rsidRPr="0073191C" w:rsidRDefault="00581668" w:rsidP="00363645">
      <w:pPr>
        <w:pStyle w:val="ListParagraph"/>
        <w:rPr>
          <w:rFonts w:ascii="Arial" w:eastAsia="MS PGothic" w:hAnsi="Arial" w:cs="Arial"/>
          <w:b/>
          <w:bCs/>
          <w:color w:val="4F81BD" w:themeColor="accent1"/>
          <w:sz w:val="40"/>
          <w:szCs w:val="40"/>
        </w:rPr>
      </w:pPr>
    </w:p>
    <w:p w:rsidR="00581668" w:rsidRPr="0073191C" w:rsidRDefault="00581668" w:rsidP="00363645">
      <w:pPr>
        <w:pStyle w:val="ListParagraph"/>
        <w:rPr>
          <w:rFonts w:ascii="Arial" w:eastAsia="MS PGothic" w:hAnsi="Arial" w:cs="Arial"/>
          <w:b/>
          <w:bCs/>
          <w:color w:val="4F81BD" w:themeColor="accent1"/>
          <w:sz w:val="40"/>
          <w:szCs w:val="40"/>
        </w:rPr>
      </w:pPr>
    </w:p>
    <w:tbl>
      <w:tblPr>
        <w:tblW w:w="7440" w:type="dxa"/>
        <w:tblCellMar>
          <w:left w:w="0" w:type="dxa"/>
          <w:right w:w="0" w:type="dxa"/>
        </w:tblCellMar>
        <w:tblLook w:val="0600" w:firstRow="0" w:lastRow="0" w:firstColumn="0" w:lastColumn="0" w:noHBand="1" w:noVBand="1"/>
      </w:tblPr>
      <w:tblGrid>
        <w:gridCol w:w="1900"/>
        <w:gridCol w:w="537"/>
        <w:gridCol w:w="1478"/>
        <w:gridCol w:w="297"/>
        <w:gridCol w:w="435"/>
        <w:gridCol w:w="834"/>
        <w:gridCol w:w="1959"/>
      </w:tblGrid>
      <w:tr w:rsidR="00581668" w:rsidRPr="0073191C" w:rsidTr="00581668">
        <w:trPr>
          <w:trHeight w:val="377"/>
        </w:trPr>
        <w:tc>
          <w:tcPr>
            <w:tcW w:w="7440" w:type="dxa"/>
            <w:gridSpan w:val="7"/>
            <w:tcBorders>
              <w:top w:val="single" w:sz="8" w:space="0" w:color="000000"/>
              <w:left w:val="single" w:sz="8" w:space="0" w:color="000000"/>
              <w:bottom w:val="single" w:sz="8" w:space="0" w:color="000000"/>
              <w:right w:val="single" w:sz="8" w:space="0" w:color="000000"/>
            </w:tcBorders>
            <w:shd w:val="clear" w:color="auto" w:fill="FFFF99"/>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28"/>
                <w:szCs w:val="28"/>
              </w:rPr>
              <w:t xml:space="preserve">CBFS Core Services Model Budget </w:t>
            </w:r>
          </w:p>
        </w:tc>
      </w:tr>
      <w:tr w:rsidR="00581668" w:rsidRPr="0073191C" w:rsidTr="005C240D">
        <w:trPr>
          <w:trHeight w:val="343"/>
        </w:trPr>
        <w:tc>
          <w:tcPr>
            <w:tcW w:w="1900" w:type="dxa"/>
            <w:tcBorders>
              <w:top w:val="single" w:sz="8"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line="343" w:lineRule="atLeast"/>
              <w:jc w:val="right"/>
              <w:textAlignment w:val="bottom"/>
              <w:rPr>
                <w:rFonts w:ascii="Arial" w:hAnsi="Arial" w:cs="Arial"/>
                <w:sz w:val="36"/>
                <w:szCs w:val="36"/>
              </w:rPr>
            </w:pPr>
            <w:r w:rsidRPr="0073191C">
              <w:rPr>
                <w:rFonts w:ascii="Arial" w:hAnsi="Arial" w:cs="Arial"/>
                <w:color w:val="000000"/>
                <w:kern w:val="24"/>
                <w:sz w:val="28"/>
                <w:szCs w:val="28"/>
              </w:rPr>
              <w:t>Clients:</w:t>
            </w:r>
          </w:p>
        </w:tc>
        <w:tc>
          <w:tcPr>
            <w:tcW w:w="53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line="343" w:lineRule="atLeast"/>
              <w:jc w:val="center"/>
              <w:textAlignment w:val="bottom"/>
              <w:rPr>
                <w:rFonts w:ascii="Arial" w:hAnsi="Arial" w:cs="Arial"/>
                <w:sz w:val="36"/>
                <w:szCs w:val="36"/>
              </w:rPr>
            </w:pPr>
            <w:r w:rsidRPr="0073191C">
              <w:rPr>
                <w:rFonts w:ascii="Arial" w:hAnsi="Arial" w:cs="Arial"/>
                <w:color w:val="000000"/>
                <w:kern w:val="24"/>
                <w:sz w:val="28"/>
                <w:szCs w:val="28"/>
              </w:rPr>
              <w:t>100</w:t>
            </w:r>
          </w:p>
        </w:tc>
        <w:tc>
          <w:tcPr>
            <w:tcW w:w="147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line="343" w:lineRule="atLeast"/>
              <w:jc w:val="right"/>
              <w:textAlignment w:val="bottom"/>
              <w:rPr>
                <w:rFonts w:ascii="Arial" w:hAnsi="Arial" w:cs="Arial"/>
                <w:sz w:val="36"/>
                <w:szCs w:val="36"/>
              </w:rPr>
            </w:pPr>
            <w:r w:rsidRPr="0073191C">
              <w:rPr>
                <w:rFonts w:ascii="Arial" w:hAnsi="Arial" w:cs="Arial"/>
                <w:color w:val="000000"/>
                <w:kern w:val="24"/>
              </w:rPr>
              <w:t>Enrollment Days:</w:t>
            </w:r>
          </w:p>
        </w:tc>
        <w:tc>
          <w:tcPr>
            <w:tcW w:w="3525" w:type="dxa"/>
            <w:gridSpan w:val="4"/>
            <w:tcBorders>
              <w:top w:val="single" w:sz="8"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C240D">
            <w:pPr>
              <w:pStyle w:val="NormalWeb"/>
              <w:spacing w:before="0" w:beforeAutospacing="0" w:after="0" w:afterAutospacing="0" w:line="343" w:lineRule="atLeast"/>
              <w:jc w:val="center"/>
              <w:textAlignment w:val="bottom"/>
              <w:rPr>
                <w:rFonts w:ascii="Arial" w:hAnsi="Arial" w:cs="Arial"/>
                <w:sz w:val="36"/>
                <w:szCs w:val="36"/>
              </w:rPr>
            </w:pPr>
            <w:r w:rsidRPr="0073191C">
              <w:rPr>
                <w:rFonts w:ascii="Arial" w:eastAsia="MS PGothic" w:hAnsi="Arial" w:cs="Arial"/>
                <w:b/>
                <w:bCs/>
                <w:noProof/>
                <w:color w:val="4F81BD" w:themeColor="accent1"/>
                <w:sz w:val="40"/>
                <w:szCs w:val="40"/>
              </w:rPr>
              <w:drawing>
                <wp:anchor distT="0" distB="0" distL="114300" distR="114300" simplePos="0" relativeHeight="251695104" behindDoc="0" locked="0" layoutInCell="1" allowOverlap="1" wp14:anchorId="0E01D98E" wp14:editId="7803CD83">
                  <wp:simplePos x="0" y="0"/>
                  <wp:positionH relativeFrom="column">
                    <wp:posOffset>2549525</wp:posOffset>
                  </wp:positionH>
                  <wp:positionV relativeFrom="paragraph">
                    <wp:posOffset>-118745</wp:posOffset>
                  </wp:positionV>
                  <wp:extent cx="4057650" cy="40195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7650" cy="4019550"/>
                          </a:xfrm>
                          <a:prstGeom prst="rect">
                            <a:avLst/>
                          </a:prstGeom>
                          <a:noFill/>
                        </pic:spPr>
                      </pic:pic>
                    </a:graphicData>
                  </a:graphic>
                  <wp14:sizeRelH relativeFrom="margin">
                    <wp14:pctWidth>0</wp14:pctWidth>
                  </wp14:sizeRelH>
                  <wp14:sizeRelV relativeFrom="margin">
                    <wp14:pctHeight>0</wp14:pctHeight>
                  </wp14:sizeRelV>
                </wp:anchor>
              </w:drawing>
            </w:r>
            <w:r w:rsidR="00581668" w:rsidRPr="0073191C">
              <w:rPr>
                <w:rFonts w:ascii="Arial" w:hAnsi="Arial" w:cs="Arial"/>
                <w:color w:val="000000"/>
                <w:kern w:val="24"/>
                <w:sz w:val="28"/>
                <w:szCs w:val="28"/>
              </w:rPr>
              <w:t>36,500</w:t>
            </w:r>
          </w:p>
        </w:tc>
      </w:tr>
      <w:tr w:rsidR="00581668" w:rsidRPr="0073191C" w:rsidTr="005C240D">
        <w:trPr>
          <w:trHeight w:val="112"/>
        </w:trPr>
        <w:tc>
          <w:tcPr>
            <w:tcW w:w="3915" w:type="dxa"/>
            <w:gridSpan w:val="3"/>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line="112" w:lineRule="atLeast"/>
              <w:textAlignment w:val="bottom"/>
              <w:rPr>
                <w:rFonts w:ascii="Arial" w:hAnsi="Arial" w:cs="Arial"/>
                <w:sz w:val="36"/>
                <w:szCs w:val="36"/>
              </w:rPr>
            </w:pPr>
            <w:r w:rsidRPr="0073191C">
              <w:rPr>
                <w:rFonts w:ascii="Arial" w:hAnsi="Arial" w:cs="Arial"/>
                <w:color w:val="000000"/>
                <w:kern w:val="24"/>
                <w:sz w:val="8"/>
                <w:szCs w:val="8"/>
              </w:rPr>
              <w:t> </w:t>
            </w:r>
          </w:p>
        </w:tc>
        <w:tc>
          <w:tcPr>
            <w:tcW w:w="297"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12"/>
                <w:szCs w:val="36"/>
              </w:rPr>
            </w:pPr>
          </w:p>
        </w:tc>
        <w:tc>
          <w:tcPr>
            <w:tcW w:w="435"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12"/>
                <w:szCs w:val="36"/>
              </w:rPr>
            </w:pPr>
          </w:p>
        </w:tc>
        <w:tc>
          <w:tcPr>
            <w:tcW w:w="834"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12"/>
                <w:szCs w:val="36"/>
              </w:rPr>
            </w:pP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line="112" w:lineRule="atLeast"/>
              <w:jc w:val="center"/>
              <w:textAlignment w:val="bottom"/>
              <w:rPr>
                <w:rFonts w:ascii="Arial" w:hAnsi="Arial" w:cs="Arial"/>
                <w:sz w:val="36"/>
                <w:szCs w:val="36"/>
              </w:rPr>
            </w:pPr>
            <w:r w:rsidRPr="0073191C">
              <w:rPr>
                <w:rFonts w:ascii="Arial" w:hAnsi="Arial" w:cs="Arial"/>
                <w:color w:val="000000"/>
                <w:kern w:val="24"/>
                <w:sz w:val="8"/>
                <w:szCs w:val="8"/>
              </w:rPr>
              <w:t> </w:t>
            </w:r>
          </w:p>
        </w:tc>
      </w:tr>
      <w:tr w:rsidR="00581668" w:rsidRPr="0073191C" w:rsidTr="005C240D">
        <w:trPr>
          <w:trHeight w:val="362"/>
        </w:trPr>
        <w:tc>
          <w:tcPr>
            <w:tcW w:w="3915" w:type="dxa"/>
            <w:gridSpan w:val="3"/>
            <w:tcBorders>
              <w:top w:val="nil"/>
              <w:left w:val="single" w:sz="8" w:space="0" w:color="000000"/>
              <w:bottom w:val="single" w:sz="4" w:space="0" w:color="000000"/>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b/>
                <w:bCs/>
                <w:color w:val="000000"/>
                <w:kern w:val="24"/>
                <w:sz w:val="28"/>
                <w:szCs w:val="28"/>
              </w:rPr>
              <w:t>Staffing Roles</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b/>
                <w:bCs/>
                <w:color w:val="000000"/>
                <w:kern w:val="24"/>
                <w:sz w:val="28"/>
                <w:szCs w:val="28"/>
              </w:rPr>
              <w:t> </w:t>
            </w:r>
          </w:p>
        </w:tc>
        <w:tc>
          <w:tcPr>
            <w:tcW w:w="43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28"/>
                <w:szCs w:val="28"/>
              </w:rPr>
              <w:t> </w:t>
            </w:r>
          </w:p>
        </w:tc>
        <w:tc>
          <w:tcPr>
            <w:tcW w:w="83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28"/>
                <w:szCs w:val="28"/>
              </w:rPr>
              <w:t>FTE</w:t>
            </w:r>
          </w:p>
        </w:tc>
        <w:tc>
          <w:tcPr>
            <w:tcW w:w="19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28"/>
                <w:szCs w:val="28"/>
              </w:rPr>
              <w:t>Expense</w:t>
            </w:r>
          </w:p>
        </w:tc>
      </w:tr>
      <w:tr w:rsidR="00581668" w:rsidRPr="0073191C" w:rsidTr="005C240D">
        <w:trPr>
          <w:trHeight w:val="362"/>
        </w:trPr>
        <w:tc>
          <w:tcPr>
            <w:tcW w:w="3915" w:type="dxa"/>
            <w:gridSpan w:val="3"/>
            <w:tcBorders>
              <w:top w:val="single" w:sz="4"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 xml:space="preserve">Program Director </w:t>
            </w:r>
          </w:p>
        </w:tc>
        <w:tc>
          <w:tcPr>
            <w:tcW w:w="29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43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834"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1.00</w:t>
            </w:r>
          </w:p>
        </w:tc>
        <w:tc>
          <w:tcPr>
            <w:tcW w:w="1959" w:type="dxa"/>
            <w:tcBorders>
              <w:top w:val="single" w:sz="4"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3%</w:t>
            </w:r>
          </w:p>
        </w:tc>
      </w:tr>
      <w:tr w:rsidR="00581668" w:rsidRPr="0073191C" w:rsidTr="005C240D">
        <w:trPr>
          <w:trHeight w:val="362"/>
        </w:trPr>
        <w:tc>
          <w:tcPr>
            <w:tcW w:w="4647" w:type="dxa"/>
            <w:gridSpan w:val="5"/>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Assistant Director (LICSW level)</w:t>
            </w:r>
          </w:p>
        </w:tc>
        <w:tc>
          <w:tcPr>
            <w:tcW w:w="834" w:type="dxa"/>
            <w:tcBorders>
              <w:top w:val="nil"/>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1.00</w:t>
            </w: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3%</w:t>
            </w:r>
          </w:p>
        </w:tc>
      </w:tr>
      <w:tr w:rsidR="00581668" w:rsidRPr="0073191C" w:rsidTr="005C240D">
        <w:trPr>
          <w:trHeight w:val="115"/>
        </w:trPr>
        <w:tc>
          <w:tcPr>
            <w:tcW w:w="3915" w:type="dxa"/>
            <w:gridSpan w:val="3"/>
            <w:tcBorders>
              <w:top w:val="nil"/>
              <w:left w:val="single" w:sz="8" w:space="0" w:color="000000"/>
              <w:bottom w:val="nil"/>
              <w:right w:val="nil"/>
            </w:tcBorders>
            <w:shd w:val="clear" w:color="auto" w:fill="F2F2F2"/>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line="115" w:lineRule="atLeast"/>
              <w:textAlignment w:val="bottom"/>
              <w:rPr>
                <w:rFonts w:ascii="Arial" w:hAnsi="Arial" w:cs="Arial"/>
                <w:sz w:val="36"/>
                <w:szCs w:val="36"/>
              </w:rPr>
            </w:pPr>
            <w:r w:rsidRPr="0073191C">
              <w:rPr>
                <w:rFonts w:ascii="Arial" w:hAnsi="Arial" w:cs="Arial"/>
                <w:b/>
                <w:bCs/>
                <w:color w:val="000000"/>
                <w:kern w:val="24"/>
                <w:sz w:val="8"/>
                <w:szCs w:val="8"/>
              </w:rPr>
              <w:t> </w:t>
            </w:r>
          </w:p>
        </w:tc>
        <w:tc>
          <w:tcPr>
            <w:tcW w:w="297" w:type="dxa"/>
            <w:tcBorders>
              <w:top w:val="nil"/>
              <w:left w:val="nil"/>
              <w:bottom w:val="nil"/>
              <w:right w:val="nil"/>
            </w:tcBorders>
            <w:shd w:val="clear" w:color="auto" w:fill="F2F2F2"/>
            <w:tcMar>
              <w:top w:w="15" w:type="dxa"/>
              <w:left w:w="15" w:type="dxa"/>
              <w:bottom w:w="0" w:type="dxa"/>
              <w:right w:w="15" w:type="dxa"/>
            </w:tcMar>
            <w:vAlign w:val="bottom"/>
            <w:hideMark/>
          </w:tcPr>
          <w:p w:rsidR="00581668" w:rsidRPr="0073191C" w:rsidRDefault="00581668">
            <w:pPr>
              <w:rPr>
                <w:rFonts w:ascii="Arial" w:hAnsi="Arial" w:cs="Arial"/>
                <w:sz w:val="12"/>
                <w:szCs w:val="36"/>
              </w:rPr>
            </w:pPr>
          </w:p>
        </w:tc>
        <w:tc>
          <w:tcPr>
            <w:tcW w:w="435" w:type="dxa"/>
            <w:tcBorders>
              <w:top w:val="nil"/>
              <w:left w:val="nil"/>
              <w:bottom w:val="nil"/>
              <w:right w:val="nil"/>
            </w:tcBorders>
            <w:shd w:val="clear" w:color="auto" w:fill="F2F2F2"/>
            <w:tcMar>
              <w:top w:w="15" w:type="dxa"/>
              <w:left w:w="15" w:type="dxa"/>
              <w:bottom w:w="0" w:type="dxa"/>
              <w:right w:w="15" w:type="dxa"/>
            </w:tcMar>
            <w:vAlign w:val="bottom"/>
            <w:hideMark/>
          </w:tcPr>
          <w:p w:rsidR="00581668" w:rsidRPr="0073191C" w:rsidRDefault="00581668">
            <w:pPr>
              <w:rPr>
                <w:rFonts w:ascii="Arial" w:hAnsi="Arial" w:cs="Arial"/>
                <w:sz w:val="12"/>
                <w:szCs w:val="36"/>
              </w:rPr>
            </w:pPr>
          </w:p>
        </w:tc>
        <w:tc>
          <w:tcPr>
            <w:tcW w:w="834" w:type="dxa"/>
            <w:tcBorders>
              <w:top w:val="nil"/>
              <w:left w:val="nil"/>
              <w:bottom w:val="nil"/>
              <w:right w:val="nil"/>
            </w:tcBorders>
            <w:shd w:val="clear" w:color="auto" w:fill="F2F2F2"/>
            <w:tcMar>
              <w:top w:w="15" w:type="dxa"/>
              <w:left w:w="15" w:type="dxa"/>
              <w:bottom w:w="0" w:type="dxa"/>
              <w:right w:w="15" w:type="dxa"/>
            </w:tcMar>
            <w:vAlign w:val="center"/>
            <w:hideMark/>
          </w:tcPr>
          <w:p w:rsidR="00581668" w:rsidRPr="0073191C" w:rsidRDefault="00581668">
            <w:pPr>
              <w:rPr>
                <w:rFonts w:ascii="Arial" w:hAnsi="Arial" w:cs="Arial"/>
                <w:sz w:val="12"/>
                <w:szCs w:val="36"/>
              </w:rPr>
            </w:pPr>
          </w:p>
        </w:tc>
        <w:tc>
          <w:tcPr>
            <w:tcW w:w="1959" w:type="dxa"/>
            <w:tcBorders>
              <w:top w:val="nil"/>
              <w:left w:val="nil"/>
              <w:bottom w:val="nil"/>
              <w:right w:val="single" w:sz="8" w:space="0" w:color="000000"/>
            </w:tcBorders>
            <w:shd w:val="clear" w:color="auto" w:fill="F2F2F2"/>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line="115" w:lineRule="atLeast"/>
              <w:jc w:val="center"/>
              <w:textAlignment w:val="bottom"/>
              <w:rPr>
                <w:rFonts w:ascii="Arial" w:hAnsi="Arial" w:cs="Arial"/>
                <w:sz w:val="36"/>
                <w:szCs w:val="36"/>
              </w:rPr>
            </w:pPr>
            <w:r w:rsidRPr="0073191C">
              <w:rPr>
                <w:rFonts w:ascii="Arial" w:hAnsi="Arial" w:cs="Arial"/>
                <w:color w:val="000000"/>
                <w:kern w:val="24"/>
                <w:sz w:val="8"/>
                <w:szCs w:val="8"/>
              </w:rPr>
              <w:t> </w:t>
            </w:r>
          </w:p>
        </w:tc>
      </w:tr>
      <w:tr w:rsidR="00581668" w:rsidRPr="0073191C" w:rsidTr="005C240D">
        <w:trPr>
          <w:trHeight w:val="362"/>
        </w:trPr>
        <w:tc>
          <w:tcPr>
            <w:tcW w:w="3915" w:type="dxa"/>
            <w:gridSpan w:val="3"/>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Psychiatrist</w:t>
            </w:r>
          </w:p>
        </w:tc>
        <w:tc>
          <w:tcPr>
            <w:tcW w:w="297"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435"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834" w:type="dxa"/>
            <w:tcBorders>
              <w:top w:val="nil"/>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0.05</w:t>
            </w: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1%</w:t>
            </w:r>
          </w:p>
        </w:tc>
      </w:tr>
      <w:tr w:rsidR="00581668" w:rsidRPr="0073191C" w:rsidTr="005C240D">
        <w:trPr>
          <w:trHeight w:val="362"/>
        </w:trPr>
        <w:tc>
          <w:tcPr>
            <w:tcW w:w="3915" w:type="dxa"/>
            <w:gridSpan w:val="3"/>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LPHA</w:t>
            </w:r>
          </w:p>
        </w:tc>
        <w:tc>
          <w:tcPr>
            <w:tcW w:w="297"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435"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834" w:type="dxa"/>
            <w:tcBorders>
              <w:top w:val="nil"/>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4.00</w:t>
            </w: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11%</w:t>
            </w:r>
          </w:p>
        </w:tc>
      </w:tr>
      <w:tr w:rsidR="00581668" w:rsidRPr="0073191C" w:rsidTr="005C240D">
        <w:trPr>
          <w:trHeight w:val="362"/>
        </w:trPr>
        <w:tc>
          <w:tcPr>
            <w:tcW w:w="3915" w:type="dxa"/>
            <w:gridSpan w:val="3"/>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RN</w:t>
            </w:r>
          </w:p>
        </w:tc>
        <w:tc>
          <w:tcPr>
            <w:tcW w:w="297"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435"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834" w:type="dxa"/>
            <w:tcBorders>
              <w:top w:val="nil"/>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2.00</w:t>
            </w: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8%</w:t>
            </w:r>
          </w:p>
        </w:tc>
      </w:tr>
      <w:tr w:rsidR="00581668" w:rsidRPr="0073191C" w:rsidTr="005C240D">
        <w:trPr>
          <w:trHeight w:val="362"/>
        </w:trPr>
        <w:tc>
          <w:tcPr>
            <w:tcW w:w="4212" w:type="dxa"/>
            <w:gridSpan w:val="4"/>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Substance Abuse Counselor</w:t>
            </w:r>
          </w:p>
        </w:tc>
        <w:tc>
          <w:tcPr>
            <w:tcW w:w="435"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834" w:type="dxa"/>
            <w:tcBorders>
              <w:top w:val="nil"/>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2.00</w:t>
            </w: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5%</w:t>
            </w:r>
          </w:p>
        </w:tc>
      </w:tr>
      <w:tr w:rsidR="00581668" w:rsidRPr="0073191C" w:rsidTr="005C240D">
        <w:trPr>
          <w:trHeight w:val="112"/>
        </w:trPr>
        <w:tc>
          <w:tcPr>
            <w:tcW w:w="3915" w:type="dxa"/>
            <w:gridSpan w:val="3"/>
            <w:tcBorders>
              <w:top w:val="nil"/>
              <w:left w:val="single" w:sz="8" w:space="0" w:color="000000"/>
              <w:bottom w:val="nil"/>
              <w:right w:val="nil"/>
            </w:tcBorders>
            <w:shd w:val="clear" w:color="auto" w:fill="F2F2F2"/>
            <w:tcMar>
              <w:top w:w="15" w:type="dxa"/>
              <w:left w:w="15" w:type="dxa"/>
              <w:bottom w:w="0" w:type="dxa"/>
              <w:right w:w="15" w:type="dxa"/>
            </w:tcMar>
            <w:vAlign w:val="bottom"/>
            <w:hideMark/>
          </w:tcPr>
          <w:p w:rsidR="00581668" w:rsidRPr="0073191C" w:rsidRDefault="00581668">
            <w:pPr>
              <w:rPr>
                <w:rFonts w:ascii="Arial" w:hAnsi="Arial" w:cs="Arial"/>
                <w:sz w:val="12"/>
                <w:szCs w:val="36"/>
              </w:rPr>
            </w:pPr>
          </w:p>
        </w:tc>
        <w:tc>
          <w:tcPr>
            <w:tcW w:w="297" w:type="dxa"/>
            <w:tcBorders>
              <w:top w:val="nil"/>
              <w:left w:val="nil"/>
              <w:bottom w:val="nil"/>
              <w:right w:val="nil"/>
            </w:tcBorders>
            <w:shd w:val="clear" w:color="auto" w:fill="F2F2F2"/>
            <w:tcMar>
              <w:top w:w="15" w:type="dxa"/>
              <w:left w:w="15" w:type="dxa"/>
              <w:bottom w:w="0" w:type="dxa"/>
              <w:right w:w="15" w:type="dxa"/>
            </w:tcMar>
            <w:vAlign w:val="bottom"/>
            <w:hideMark/>
          </w:tcPr>
          <w:p w:rsidR="00581668" w:rsidRPr="0073191C" w:rsidRDefault="00581668">
            <w:pPr>
              <w:rPr>
                <w:rFonts w:ascii="Arial" w:hAnsi="Arial" w:cs="Arial"/>
                <w:sz w:val="12"/>
                <w:szCs w:val="36"/>
              </w:rPr>
            </w:pPr>
          </w:p>
        </w:tc>
        <w:tc>
          <w:tcPr>
            <w:tcW w:w="435" w:type="dxa"/>
            <w:tcBorders>
              <w:top w:val="nil"/>
              <w:left w:val="nil"/>
              <w:bottom w:val="nil"/>
              <w:right w:val="nil"/>
            </w:tcBorders>
            <w:shd w:val="clear" w:color="auto" w:fill="F2F2F2"/>
            <w:tcMar>
              <w:top w:w="15" w:type="dxa"/>
              <w:left w:w="15" w:type="dxa"/>
              <w:bottom w:w="0" w:type="dxa"/>
              <w:right w:w="15" w:type="dxa"/>
            </w:tcMar>
            <w:vAlign w:val="bottom"/>
            <w:hideMark/>
          </w:tcPr>
          <w:p w:rsidR="00581668" w:rsidRPr="0073191C" w:rsidRDefault="00581668">
            <w:pPr>
              <w:rPr>
                <w:rFonts w:ascii="Arial" w:hAnsi="Arial" w:cs="Arial"/>
                <w:sz w:val="12"/>
                <w:szCs w:val="36"/>
              </w:rPr>
            </w:pPr>
          </w:p>
        </w:tc>
        <w:tc>
          <w:tcPr>
            <w:tcW w:w="834" w:type="dxa"/>
            <w:tcBorders>
              <w:top w:val="nil"/>
              <w:left w:val="nil"/>
              <w:bottom w:val="nil"/>
              <w:right w:val="nil"/>
            </w:tcBorders>
            <w:shd w:val="clear" w:color="auto" w:fill="F2F2F2"/>
            <w:tcMar>
              <w:top w:w="15" w:type="dxa"/>
              <w:left w:w="15" w:type="dxa"/>
              <w:bottom w:w="0" w:type="dxa"/>
              <w:right w:w="15" w:type="dxa"/>
            </w:tcMar>
            <w:vAlign w:val="center"/>
            <w:hideMark/>
          </w:tcPr>
          <w:p w:rsidR="00581668" w:rsidRPr="0073191C" w:rsidRDefault="00581668">
            <w:pPr>
              <w:rPr>
                <w:rFonts w:ascii="Arial" w:hAnsi="Arial" w:cs="Arial"/>
                <w:sz w:val="12"/>
                <w:szCs w:val="36"/>
              </w:rPr>
            </w:pPr>
          </w:p>
        </w:tc>
        <w:tc>
          <w:tcPr>
            <w:tcW w:w="1959" w:type="dxa"/>
            <w:tcBorders>
              <w:top w:val="nil"/>
              <w:left w:val="nil"/>
              <w:bottom w:val="nil"/>
              <w:right w:val="single" w:sz="8" w:space="0" w:color="000000"/>
            </w:tcBorders>
            <w:shd w:val="clear" w:color="auto" w:fill="F2F2F2"/>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line="112" w:lineRule="atLeast"/>
              <w:jc w:val="center"/>
              <w:textAlignment w:val="bottom"/>
              <w:rPr>
                <w:rFonts w:ascii="Arial" w:hAnsi="Arial" w:cs="Arial"/>
                <w:sz w:val="36"/>
                <w:szCs w:val="36"/>
              </w:rPr>
            </w:pPr>
            <w:r w:rsidRPr="0073191C">
              <w:rPr>
                <w:rFonts w:ascii="Arial" w:hAnsi="Arial" w:cs="Arial"/>
                <w:color w:val="000000"/>
                <w:kern w:val="24"/>
                <w:sz w:val="8"/>
                <w:szCs w:val="8"/>
              </w:rPr>
              <w:t> </w:t>
            </w:r>
          </w:p>
        </w:tc>
      </w:tr>
      <w:tr w:rsidR="00581668" w:rsidRPr="0073191C" w:rsidTr="005C240D">
        <w:trPr>
          <w:trHeight w:val="362"/>
        </w:trPr>
        <w:tc>
          <w:tcPr>
            <w:tcW w:w="4647" w:type="dxa"/>
            <w:gridSpan w:val="5"/>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General Staffing (DC I + II + III)</w:t>
            </w:r>
          </w:p>
        </w:tc>
        <w:tc>
          <w:tcPr>
            <w:tcW w:w="834" w:type="dxa"/>
            <w:tcBorders>
              <w:top w:val="nil"/>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10.00</w:t>
            </w: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17%</w:t>
            </w:r>
          </w:p>
        </w:tc>
      </w:tr>
      <w:tr w:rsidR="00581668" w:rsidRPr="0073191C" w:rsidTr="005C240D">
        <w:trPr>
          <w:trHeight w:val="362"/>
        </w:trPr>
        <w:tc>
          <w:tcPr>
            <w:tcW w:w="3915" w:type="dxa"/>
            <w:gridSpan w:val="3"/>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Housing Coordinator</w:t>
            </w:r>
          </w:p>
        </w:tc>
        <w:tc>
          <w:tcPr>
            <w:tcW w:w="297"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435"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834" w:type="dxa"/>
            <w:tcBorders>
              <w:top w:val="nil"/>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0.50</w:t>
            </w: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1%</w:t>
            </w:r>
          </w:p>
        </w:tc>
      </w:tr>
      <w:tr w:rsidR="00581668" w:rsidRPr="0073191C" w:rsidTr="005C240D">
        <w:trPr>
          <w:trHeight w:val="356"/>
        </w:trPr>
        <w:tc>
          <w:tcPr>
            <w:tcW w:w="4647" w:type="dxa"/>
            <w:gridSpan w:val="5"/>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Vocational Coordinator</w:t>
            </w:r>
            <w:r w:rsidRPr="0073191C">
              <w:rPr>
                <w:rFonts w:ascii="Arial" w:hAnsi="Arial" w:cs="Arial"/>
                <w:color w:val="000000"/>
                <w:kern w:val="24"/>
                <w:sz w:val="20"/>
                <w:szCs w:val="20"/>
              </w:rPr>
              <w:t xml:space="preserve"> (Employment Spec.)</w:t>
            </w:r>
            <w:r w:rsidRPr="0073191C">
              <w:rPr>
                <w:rFonts w:ascii="Arial" w:hAnsi="Arial" w:cs="Arial"/>
                <w:color w:val="000000"/>
                <w:kern w:val="24"/>
                <w:sz w:val="28"/>
                <w:szCs w:val="28"/>
              </w:rPr>
              <w:t xml:space="preserve"> </w:t>
            </w:r>
          </w:p>
        </w:tc>
        <w:tc>
          <w:tcPr>
            <w:tcW w:w="834" w:type="dxa"/>
            <w:tcBorders>
              <w:top w:val="nil"/>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1.00</w:t>
            </w: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2%</w:t>
            </w:r>
          </w:p>
        </w:tc>
      </w:tr>
      <w:tr w:rsidR="00581668" w:rsidRPr="0073191C" w:rsidTr="005C240D">
        <w:trPr>
          <w:trHeight w:val="362"/>
        </w:trPr>
        <w:tc>
          <w:tcPr>
            <w:tcW w:w="3915" w:type="dxa"/>
            <w:gridSpan w:val="3"/>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 xml:space="preserve">Peer &amp; Family Specialist </w:t>
            </w:r>
          </w:p>
        </w:tc>
        <w:tc>
          <w:tcPr>
            <w:tcW w:w="297"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435"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834" w:type="dxa"/>
            <w:tcBorders>
              <w:top w:val="nil"/>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2.50</w:t>
            </w: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4%</w:t>
            </w:r>
          </w:p>
        </w:tc>
      </w:tr>
      <w:tr w:rsidR="00581668" w:rsidRPr="0073191C" w:rsidTr="005C240D">
        <w:trPr>
          <w:trHeight w:val="377"/>
        </w:trPr>
        <w:tc>
          <w:tcPr>
            <w:tcW w:w="3915" w:type="dxa"/>
            <w:gridSpan w:val="3"/>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i/>
                <w:iCs/>
                <w:color w:val="000000"/>
                <w:kern w:val="24"/>
                <w:sz w:val="28"/>
                <w:szCs w:val="28"/>
              </w:rPr>
              <w:t xml:space="preserve">    Relief</w:t>
            </w:r>
          </w:p>
        </w:tc>
        <w:tc>
          <w:tcPr>
            <w:tcW w:w="297"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435" w:type="dxa"/>
            <w:tcBorders>
              <w:top w:val="nil"/>
              <w:left w:val="nil"/>
              <w:bottom w:val="nil"/>
              <w:right w:val="nil"/>
            </w:tcBorders>
            <w:shd w:val="clear" w:color="auto" w:fill="auto"/>
            <w:tcMar>
              <w:top w:w="15" w:type="dxa"/>
              <w:left w:w="15" w:type="dxa"/>
              <w:bottom w:w="0" w:type="dxa"/>
              <w:right w:w="15" w:type="dxa"/>
            </w:tcMar>
            <w:vAlign w:val="bottom"/>
            <w:hideMark/>
          </w:tcPr>
          <w:p w:rsidR="00581668" w:rsidRPr="0073191C" w:rsidRDefault="00581668">
            <w:pPr>
              <w:rPr>
                <w:rFonts w:ascii="Arial" w:hAnsi="Arial" w:cs="Arial"/>
                <w:sz w:val="36"/>
                <w:szCs w:val="36"/>
              </w:rPr>
            </w:pPr>
          </w:p>
        </w:tc>
        <w:tc>
          <w:tcPr>
            <w:tcW w:w="834" w:type="dxa"/>
            <w:tcBorders>
              <w:top w:val="nil"/>
              <w:left w:val="nil"/>
              <w:bottom w:val="nil"/>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0.75</w:t>
            </w:r>
          </w:p>
        </w:tc>
        <w:tc>
          <w:tcPr>
            <w:tcW w:w="1959"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1%</w:t>
            </w:r>
          </w:p>
        </w:tc>
      </w:tr>
      <w:tr w:rsidR="00581668" w:rsidRPr="0073191C" w:rsidTr="005C240D">
        <w:trPr>
          <w:trHeight w:val="101"/>
        </w:trPr>
        <w:tc>
          <w:tcPr>
            <w:tcW w:w="3915" w:type="dxa"/>
            <w:gridSpan w:val="3"/>
            <w:tcBorders>
              <w:top w:val="nil"/>
              <w:left w:val="single" w:sz="8" w:space="0" w:color="000000"/>
              <w:bottom w:val="nil"/>
              <w:right w:val="nil"/>
            </w:tcBorders>
            <w:shd w:val="clear" w:color="auto" w:fill="F2F2F2"/>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line="101" w:lineRule="atLeast"/>
              <w:textAlignment w:val="bottom"/>
              <w:rPr>
                <w:rFonts w:ascii="Arial" w:hAnsi="Arial" w:cs="Arial"/>
                <w:sz w:val="36"/>
                <w:szCs w:val="36"/>
              </w:rPr>
            </w:pPr>
            <w:r w:rsidRPr="0073191C">
              <w:rPr>
                <w:rFonts w:ascii="Arial" w:hAnsi="Arial" w:cs="Arial"/>
                <w:b/>
                <w:bCs/>
                <w:color w:val="000000"/>
                <w:kern w:val="24"/>
                <w:sz w:val="8"/>
                <w:szCs w:val="8"/>
              </w:rPr>
              <w:t> </w:t>
            </w:r>
          </w:p>
        </w:tc>
        <w:tc>
          <w:tcPr>
            <w:tcW w:w="297" w:type="dxa"/>
            <w:tcBorders>
              <w:top w:val="nil"/>
              <w:left w:val="nil"/>
              <w:bottom w:val="nil"/>
              <w:right w:val="nil"/>
            </w:tcBorders>
            <w:shd w:val="clear" w:color="auto" w:fill="F2F2F2"/>
            <w:tcMar>
              <w:top w:w="15" w:type="dxa"/>
              <w:left w:w="15" w:type="dxa"/>
              <w:bottom w:w="0" w:type="dxa"/>
              <w:right w:w="15" w:type="dxa"/>
            </w:tcMar>
            <w:vAlign w:val="bottom"/>
            <w:hideMark/>
          </w:tcPr>
          <w:p w:rsidR="00581668" w:rsidRPr="0073191C" w:rsidRDefault="00581668">
            <w:pPr>
              <w:rPr>
                <w:rFonts w:ascii="Arial" w:hAnsi="Arial" w:cs="Arial"/>
                <w:sz w:val="10"/>
                <w:szCs w:val="36"/>
              </w:rPr>
            </w:pPr>
          </w:p>
        </w:tc>
        <w:tc>
          <w:tcPr>
            <w:tcW w:w="435" w:type="dxa"/>
            <w:tcBorders>
              <w:top w:val="nil"/>
              <w:left w:val="nil"/>
              <w:bottom w:val="nil"/>
              <w:right w:val="nil"/>
            </w:tcBorders>
            <w:shd w:val="clear" w:color="auto" w:fill="F2F2F2"/>
            <w:tcMar>
              <w:top w:w="15" w:type="dxa"/>
              <w:left w:w="15" w:type="dxa"/>
              <w:bottom w:w="0" w:type="dxa"/>
              <w:right w:w="15" w:type="dxa"/>
            </w:tcMar>
            <w:vAlign w:val="bottom"/>
            <w:hideMark/>
          </w:tcPr>
          <w:p w:rsidR="00581668" w:rsidRPr="0073191C" w:rsidRDefault="00581668">
            <w:pPr>
              <w:rPr>
                <w:rFonts w:ascii="Arial" w:hAnsi="Arial" w:cs="Arial"/>
                <w:sz w:val="10"/>
                <w:szCs w:val="36"/>
              </w:rPr>
            </w:pPr>
          </w:p>
        </w:tc>
        <w:tc>
          <w:tcPr>
            <w:tcW w:w="834" w:type="dxa"/>
            <w:tcBorders>
              <w:top w:val="nil"/>
              <w:left w:val="nil"/>
              <w:bottom w:val="nil"/>
              <w:right w:val="nil"/>
            </w:tcBorders>
            <w:shd w:val="clear" w:color="auto" w:fill="F2F2F2"/>
            <w:tcMar>
              <w:top w:w="15" w:type="dxa"/>
              <w:left w:w="15" w:type="dxa"/>
              <w:bottom w:w="0" w:type="dxa"/>
              <w:right w:w="15" w:type="dxa"/>
            </w:tcMar>
            <w:vAlign w:val="center"/>
            <w:hideMark/>
          </w:tcPr>
          <w:p w:rsidR="00581668" w:rsidRPr="0073191C" w:rsidRDefault="00581668">
            <w:pPr>
              <w:rPr>
                <w:rFonts w:ascii="Arial" w:hAnsi="Arial" w:cs="Arial"/>
                <w:sz w:val="10"/>
                <w:szCs w:val="36"/>
              </w:rPr>
            </w:pPr>
          </w:p>
        </w:tc>
        <w:tc>
          <w:tcPr>
            <w:tcW w:w="1959" w:type="dxa"/>
            <w:tcBorders>
              <w:top w:val="nil"/>
              <w:left w:val="nil"/>
              <w:bottom w:val="nil"/>
              <w:right w:val="single" w:sz="8" w:space="0" w:color="000000"/>
            </w:tcBorders>
            <w:shd w:val="clear" w:color="auto" w:fill="F2F2F2"/>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line="101" w:lineRule="atLeast"/>
              <w:jc w:val="center"/>
              <w:textAlignment w:val="bottom"/>
              <w:rPr>
                <w:rFonts w:ascii="Arial" w:hAnsi="Arial" w:cs="Arial"/>
                <w:sz w:val="36"/>
                <w:szCs w:val="36"/>
              </w:rPr>
            </w:pPr>
            <w:r w:rsidRPr="0073191C">
              <w:rPr>
                <w:rFonts w:ascii="Arial" w:hAnsi="Arial" w:cs="Arial"/>
                <w:color w:val="000000"/>
                <w:kern w:val="24"/>
                <w:sz w:val="8"/>
                <w:szCs w:val="8"/>
              </w:rPr>
              <w:t> </w:t>
            </w:r>
          </w:p>
        </w:tc>
      </w:tr>
      <w:tr w:rsidR="00581668" w:rsidRPr="0073191C" w:rsidTr="005C240D">
        <w:trPr>
          <w:trHeight w:val="362"/>
        </w:trPr>
        <w:tc>
          <w:tcPr>
            <w:tcW w:w="3915" w:type="dxa"/>
            <w:gridSpan w:val="3"/>
            <w:tcBorders>
              <w:top w:val="nil"/>
              <w:left w:val="single" w:sz="8" w:space="0" w:color="000000"/>
              <w:bottom w:val="single" w:sz="4" w:space="0" w:color="000000"/>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Secretarial / Clerical</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0000"/>
                <w:kern w:val="24"/>
                <w:sz w:val="28"/>
                <w:szCs w:val="28"/>
              </w:rPr>
              <w:t> </w:t>
            </w:r>
          </w:p>
        </w:tc>
        <w:tc>
          <w:tcPr>
            <w:tcW w:w="43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color w:val="008000"/>
                <w:kern w:val="24"/>
                <w:sz w:val="28"/>
                <w:szCs w:val="28"/>
              </w:rPr>
              <w:t> </w:t>
            </w:r>
          </w:p>
        </w:tc>
        <w:tc>
          <w:tcPr>
            <w:tcW w:w="834"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color w:val="0066CC"/>
                <w:kern w:val="24"/>
                <w:sz w:val="28"/>
                <w:szCs w:val="28"/>
              </w:rPr>
              <w:t>1.00</w:t>
            </w:r>
          </w:p>
        </w:tc>
        <w:tc>
          <w:tcPr>
            <w:tcW w:w="195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color w:val="000000"/>
                <w:kern w:val="24"/>
                <w:sz w:val="28"/>
                <w:szCs w:val="28"/>
              </w:rPr>
              <w:t>2%</w:t>
            </w:r>
          </w:p>
        </w:tc>
      </w:tr>
      <w:tr w:rsidR="00581668" w:rsidRPr="0073191C" w:rsidTr="005C240D">
        <w:trPr>
          <w:trHeight w:val="362"/>
        </w:trPr>
        <w:tc>
          <w:tcPr>
            <w:tcW w:w="3915" w:type="dxa"/>
            <w:gridSpan w:val="3"/>
            <w:tcBorders>
              <w:top w:val="single" w:sz="4" w:space="0" w:color="000000"/>
              <w:left w:val="single" w:sz="8" w:space="0" w:color="000000"/>
              <w:bottom w:val="single" w:sz="4" w:space="0" w:color="000000"/>
              <w:right w:val="nil"/>
            </w:tcBorders>
            <w:shd w:val="clear" w:color="auto" w:fill="DCE6F1"/>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b/>
                <w:bCs/>
                <w:color w:val="000000"/>
                <w:kern w:val="24"/>
                <w:sz w:val="28"/>
                <w:szCs w:val="28"/>
              </w:rPr>
              <w:t>Total Program Staff</w:t>
            </w:r>
          </w:p>
        </w:tc>
        <w:tc>
          <w:tcPr>
            <w:tcW w:w="297"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b/>
                <w:bCs/>
                <w:color w:val="000000"/>
                <w:kern w:val="24"/>
                <w:sz w:val="28"/>
                <w:szCs w:val="28"/>
              </w:rPr>
              <w:t> </w:t>
            </w:r>
          </w:p>
        </w:tc>
        <w:tc>
          <w:tcPr>
            <w:tcW w:w="435"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textAlignment w:val="bottom"/>
              <w:rPr>
                <w:rFonts w:ascii="Arial" w:hAnsi="Arial" w:cs="Arial"/>
                <w:sz w:val="36"/>
                <w:szCs w:val="36"/>
              </w:rPr>
            </w:pPr>
            <w:r w:rsidRPr="0073191C">
              <w:rPr>
                <w:rFonts w:ascii="Arial" w:hAnsi="Arial" w:cs="Arial"/>
                <w:b/>
                <w:bCs/>
                <w:color w:val="000000"/>
                <w:kern w:val="24"/>
                <w:sz w:val="28"/>
                <w:szCs w:val="28"/>
              </w:rPr>
              <w:t> </w:t>
            </w:r>
          </w:p>
        </w:tc>
        <w:tc>
          <w:tcPr>
            <w:tcW w:w="834"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center"/>
            <w:hideMark/>
          </w:tcPr>
          <w:p w:rsidR="00581668" w:rsidRPr="0073191C" w:rsidRDefault="00581668">
            <w:pPr>
              <w:pStyle w:val="NormalWeb"/>
              <w:spacing w:before="0" w:beforeAutospacing="0" w:after="0" w:afterAutospacing="0"/>
              <w:jc w:val="center"/>
              <w:textAlignment w:val="center"/>
              <w:rPr>
                <w:rFonts w:ascii="Arial" w:hAnsi="Arial" w:cs="Arial"/>
                <w:sz w:val="36"/>
                <w:szCs w:val="36"/>
              </w:rPr>
            </w:pPr>
            <w:r w:rsidRPr="0073191C">
              <w:rPr>
                <w:rFonts w:ascii="Arial" w:hAnsi="Arial" w:cs="Arial"/>
                <w:b/>
                <w:bCs/>
                <w:color w:val="000000"/>
                <w:kern w:val="24"/>
                <w:sz w:val="28"/>
                <w:szCs w:val="28"/>
              </w:rPr>
              <w:t>25.80</w:t>
            </w:r>
          </w:p>
        </w:tc>
        <w:tc>
          <w:tcPr>
            <w:tcW w:w="1959" w:type="dxa"/>
            <w:tcBorders>
              <w:top w:val="single" w:sz="4" w:space="0" w:color="000000"/>
              <w:left w:val="nil"/>
              <w:bottom w:val="single" w:sz="4" w:space="0" w:color="000000"/>
              <w:right w:val="single" w:sz="8" w:space="0" w:color="000000"/>
            </w:tcBorders>
            <w:shd w:val="clear" w:color="auto" w:fill="DCE6F1"/>
            <w:tcMar>
              <w:top w:w="15" w:type="dxa"/>
              <w:left w:w="15" w:type="dxa"/>
              <w:bottom w:w="0" w:type="dxa"/>
              <w:right w:w="15" w:type="dxa"/>
            </w:tcMar>
            <w:vAlign w:val="bottom"/>
            <w:hideMark/>
          </w:tcPr>
          <w:p w:rsidR="00581668" w:rsidRPr="0073191C" w:rsidRDefault="00581668">
            <w:pPr>
              <w:pStyle w:val="NormalWeb"/>
              <w:spacing w:before="0" w:beforeAutospacing="0" w:after="0" w:afterAutospacing="0"/>
              <w:jc w:val="center"/>
              <w:textAlignment w:val="bottom"/>
              <w:rPr>
                <w:rFonts w:ascii="Arial" w:hAnsi="Arial" w:cs="Arial"/>
                <w:sz w:val="36"/>
                <w:szCs w:val="36"/>
              </w:rPr>
            </w:pPr>
            <w:r w:rsidRPr="0073191C">
              <w:rPr>
                <w:rFonts w:ascii="Arial" w:hAnsi="Arial" w:cs="Arial"/>
                <w:b/>
                <w:bCs/>
                <w:color w:val="000000"/>
                <w:kern w:val="24"/>
                <w:sz w:val="28"/>
                <w:szCs w:val="28"/>
              </w:rPr>
              <w:t>59%</w:t>
            </w:r>
          </w:p>
        </w:tc>
      </w:tr>
    </w:tbl>
    <w:p w:rsidR="00363645" w:rsidRPr="0073191C" w:rsidRDefault="005C240D" w:rsidP="00363645">
      <w:pPr>
        <w:pStyle w:val="ListParagraph"/>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CBFS Layers – Non-Rehab Services</w:t>
      </w:r>
    </w:p>
    <w:p w:rsidR="005C240D" w:rsidRPr="0073191C" w:rsidRDefault="005C240D" w:rsidP="00363645">
      <w:pPr>
        <w:pStyle w:val="ListParagraph"/>
        <w:rPr>
          <w:rFonts w:ascii="Arial" w:eastAsia="MS PGothic" w:hAnsi="Arial" w:cs="Arial"/>
          <w:b/>
          <w:bCs/>
          <w:color w:val="4F81BD" w:themeColor="accent1"/>
          <w:sz w:val="40"/>
          <w:szCs w:val="40"/>
        </w:rPr>
      </w:pPr>
      <w:r w:rsidRPr="0073191C">
        <w:rPr>
          <w:rFonts w:ascii="Arial" w:hAnsi="Arial" w:cs="Arial"/>
          <w:noProof/>
          <w:color w:val="020202"/>
          <w:sz w:val="25"/>
          <w:szCs w:val="25"/>
        </w:rPr>
        <w:drawing>
          <wp:anchor distT="0" distB="0" distL="114300" distR="114300" simplePos="0" relativeHeight="251696128" behindDoc="0" locked="0" layoutInCell="1" allowOverlap="1" wp14:anchorId="44F00BE2" wp14:editId="4804A927">
            <wp:simplePos x="0" y="0"/>
            <wp:positionH relativeFrom="column">
              <wp:posOffset>247650</wp:posOffset>
            </wp:positionH>
            <wp:positionV relativeFrom="paragraph">
              <wp:posOffset>33020</wp:posOffset>
            </wp:positionV>
            <wp:extent cx="8265795" cy="5732780"/>
            <wp:effectExtent l="0" t="0" r="1905" b="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5795" cy="573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240D" w:rsidRPr="0073191C" w:rsidRDefault="005C240D" w:rsidP="005C240D">
      <w:pPr>
        <w:pStyle w:val="Default"/>
        <w:pageBreakBefore/>
        <w:framePr w:w="15155" w:wrap="auto" w:vAnchor="page" w:hAnchor="page" w:x="1" w:y="1"/>
        <w:rPr>
          <w:color w:val="020202"/>
          <w:sz w:val="25"/>
          <w:szCs w:val="25"/>
        </w:rPr>
      </w:pPr>
    </w:p>
    <w:p w:rsidR="005C240D" w:rsidRPr="0073191C" w:rsidRDefault="005C240D" w:rsidP="005C240D">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mc:AlternateContent>
          <mc:Choice Requires="wps">
            <w:drawing>
              <wp:anchor distT="0" distB="0" distL="114300" distR="114300" simplePos="0" relativeHeight="251700224" behindDoc="0" locked="0" layoutInCell="1" allowOverlap="1" wp14:anchorId="75DA2504" wp14:editId="4CCB0137">
                <wp:simplePos x="0" y="0"/>
                <wp:positionH relativeFrom="column">
                  <wp:posOffset>4057650</wp:posOffset>
                </wp:positionH>
                <wp:positionV relativeFrom="paragraph">
                  <wp:posOffset>552450</wp:posOffset>
                </wp:positionV>
                <wp:extent cx="5029200" cy="5867400"/>
                <wp:effectExtent l="0" t="0" r="0" b="0"/>
                <wp:wrapNone/>
                <wp:docPr id="31" name="Content Placeholder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029200" cy="5867400"/>
                        </a:xfrm>
                        <a:prstGeom prst="rect">
                          <a:avLst/>
                        </a:prstGeom>
                        <a:noFill/>
                        <a:ln w="9525">
                          <a:noFill/>
                          <a:miter lim="800000"/>
                          <a:headEnd/>
                          <a:tailEnd/>
                        </a:ln>
                      </wps:spPr>
                      <wps:txbx>
                        <w:txbxContent>
                          <w:tbl>
                            <w:tblPr>
                              <w:tblW w:w="7820" w:type="dxa"/>
                              <w:tblCellMar>
                                <w:left w:w="0" w:type="dxa"/>
                                <w:right w:w="0" w:type="dxa"/>
                              </w:tblCellMar>
                              <w:tblLook w:val="0600" w:firstRow="0" w:lastRow="0" w:firstColumn="0" w:lastColumn="0" w:noHBand="1" w:noVBand="1"/>
                            </w:tblPr>
                            <w:tblGrid>
                              <w:gridCol w:w="3580"/>
                              <w:gridCol w:w="640"/>
                              <w:gridCol w:w="1000"/>
                              <w:gridCol w:w="1060"/>
                              <w:gridCol w:w="1540"/>
                            </w:tblGrid>
                            <w:tr w:rsidR="005C240D" w:rsidRPr="005C240D" w:rsidTr="005C240D">
                              <w:trPr>
                                <w:trHeight w:val="375"/>
                              </w:trPr>
                              <w:tc>
                                <w:tcPr>
                                  <w:tcW w:w="7820" w:type="dxa"/>
                                  <w:gridSpan w:val="5"/>
                                  <w:tcBorders>
                                    <w:top w:val="single" w:sz="8" w:space="0" w:color="000000"/>
                                    <w:left w:val="single" w:sz="8" w:space="0" w:color="000000"/>
                                    <w:bottom w:val="single" w:sz="8" w:space="0" w:color="000000"/>
                                    <w:right w:val="single" w:sz="8" w:space="0" w:color="000000"/>
                                  </w:tcBorders>
                                  <w:shd w:val="clear" w:color="auto" w:fill="FFB7DB"/>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xml:space="preserve">CBFS Standard GLE Model Budget </w:t>
                                  </w:r>
                                </w:p>
                              </w:tc>
                            </w:tr>
                            <w:tr w:rsidR="005C240D" w:rsidRPr="005C240D" w:rsidTr="005C240D">
                              <w:trPr>
                                <w:trHeight w:val="360"/>
                              </w:trPr>
                              <w:tc>
                                <w:tcPr>
                                  <w:tcW w:w="3580" w:type="dxa"/>
                                  <w:tcBorders>
                                    <w:top w:val="single" w:sz="8"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Clients:</w:t>
                                  </w:r>
                                </w:p>
                              </w:tc>
                              <w:tc>
                                <w:tcPr>
                                  <w:tcW w:w="64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5</w:t>
                                  </w:r>
                                </w:p>
                              </w:tc>
                              <w:tc>
                                <w:tcPr>
                                  <w:tcW w:w="2060" w:type="dxa"/>
                                  <w:gridSpan w:val="2"/>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Bed Days:</w:t>
                                  </w:r>
                                </w:p>
                              </w:tc>
                              <w:tc>
                                <w:tcPr>
                                  <w:tcW w:w="1540" w:type="dxa"/>
                                  <w:tcBorders>
                                    <w:top w:val="single" w:sz="8"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1,825</w:t>
                                  </w:r>
                                </w:p>
                              </w:tc>
                            </w:tr>
                            <w:tr w:rsidR="005C240D" w:rsidRPr="005C240D" w:rsidTr="005C240D">
                              <w:trPr>
                                <w:trHeight w:val="15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r>
                            <w:tr w:rsidR="005C240D" w:rsidRPr="005C240D" w:rsidTr="005C240D">
                              <w:trPr>
                                <w:trHeight w:val="360"/>
                              </w:trPr>
                              <w:tc>
                                <w:tcPr>
                                  <w:tcW w:w="3580" w:type="dxa"/>
                                  <w:tcBorders>
                                    <w:top w:val="nil"/>
                                    <w:left w:val="single" w:sz="8" w:space="0" w:color="000000"/>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Staffing Roles</w:t>
                                  </w:r>
                                </w:p>
                              </w:tc>
                              <w:tc>
                                <w:tcPr>
                                  <w:tcW w:w="6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0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FTE</w:t>
                                  </w:r>
                                </w:p>
                              </w:tc>
                              <w:tc>
                                <w:tcPr>
                                  <w:tcW w:w="154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Expense</w:t>
                                  </w:r>
                                </w:p>
                              </w:tc>
                            </w:tr>
                            <w:tr w:rsidR="005C240D" w:rsidRPr="005C240D" w:rsidTr="005C240D">
                              <w:trPr>
                                <w:trHeight w:val="360"/>
                              </w:trPr>
                              <w:tc>
                                <w:tcPr>
                                  <w:tcW w:w="4220" w:type="dxa"/>
                                  <w:gridSpan w:val="2"/>
                                  <w:tcBorders>
                                    <w:top w:val="single" w:sz="4"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Program Director (Site Manager)</w:t>
                                  </w:r>
                                </w:p>
                              </w:tc>
                              <w:tc>
                                <w:tcPr>
                                  <w:tcW w:w="100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0.33</w:t>
                                  </w:r>
                                </w:p>
                              </w:tc>
                              <w:tc>
                                <w:tcPr>
                                  <w:tcW w:w="1540" w:type="dxa"/>
                                  <w:tcBorders>
                                    <w:top w:val="single" w:sz="4"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5%</w:t>
                                  </w:r>
                                </w:p>
                              </w:tc>
                            </w:tr>
                            <w:tr w:rsidR="005C240D" w:rsidRPr="005C240D" w:rsidTr="005C240D">
                              <w:trPr>
                                <w:trHeight w:val="36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General Staffing (DC I + II)</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4.20</w:t>
                                  </w: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46%</w:t>
                                  </w:r>
                                </w:p>
                              </w:tc>
                            </w:tr>
                            <w:tr w:rsidR="005C240D" w:rsidRPr="005C240D" w:rsidTr="005C240D">
                              <w:trPr>
                                <w:trHeight w:val="375"/>
                              </w:trPr>
                              <w:tc>
                                <w:tcPr>
                                  <w:tcW w:w="3580" w:type="dxa"/>
                                  <w:tcBorders>
                                    <w:top w:val="nil"/>
                                    <w:left w:val="single" w:sz="8" w:space="0" w:color="000000"/>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i/>
                                      <w:iCs/>
                                      <w:sz w:val="32"/>
                                    </w:rPr>
                                    <w:t xml:space="preserve">   Relief</w:t>
                                  </w:r>
                                </w:p>
                              </w:tc>
                              <w:tc>
                                <w:tcPr>
                                  <w:tcW w:w="6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0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0.65</w:t>
                                  </w:r>
                                </w:p>
                              </w:tc>
                              <w:tc>
                                <w:tcPr>
                                  <w:tcW w:w="154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6%</w:t>
                                  </w:r>
                                </w:p>
                              </w:tc>
                            </w:tr>
                            <w:tr w:rsidR="005C240D" w:rsidRPr="005C240D" w:rsidTr="005C240D">
                              <w:trPr>
                                <w:trHeight w:val="360"/>
                              </w:trPr>
                              <w:tc>
                                <w:tcPr>
                                  <w:tcW w:w="3580" w:type="dxa"/>
                                  <w:tcBorders>
                                    <w:top w:val="single" w:sz="4" w:space="0" w:color="000000"/>
                                    <w:left w:val="single" w:sz="8" w:space="0" w:color="000000"/>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Total Program Staff</w:t>
                                  </w:r>
                                </w:p>
                              </w:tc>
                              <w:tc>
                                <w:tcPr>
                                  <w:tcW w:w="64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0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4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5.18</w:t>
                                  </w:r>
                                </w:p>
                              </w:tc>
                              <w:tc>
                                <w:tcPr>
                                  <w:tcW w:w="1540" w:type="dxa"/>
                                  <w:tcBorders>
                                    <w:top w:val="single" w:sz="4" w:space="0" w:color="000000"/>
                                    <w:left w:val="nil"/>
                                    <w:bottom w:val="single" w:sz="4" w:space="0" w:color="000000"/>
                                    <w:right w:val="single" w:sz="8" w:space="0" w:color="000000"/>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57%</w:t>
                                  </w:r>
                                </w:p>
                              </w:tc>
                            </w:tr>
                            <w:tr w:rsidR="005C240D" w:rsidRPr="005C240D" w:rsidTr="005C240D">
                              <w:trPr>
                                <w:trHeight w:val="150"/>
                              </w:trPr>
                              <w:tc>
                                <w:tcPr>
                                  <w:tcW w:w="3580" w:type="dxa"/>
                                  <w:tcBorders>
                                    <w:top w:val="single" w:sz="4"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6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single" w:sz="4"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r>
                            <w:tr w:rsidR="005C240D" w:rsidRPr="005C240D" w:rsidTr="005C240D">
                              <w:trPr>
                                <w:trHeight w:val="36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Expenses</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r>
                            <w:tr w:rsidR="005C240D" w:rsidRPr="005C240D" w:rsidTr="005C240D">
                              <w:trPr>
                                <w:trHeight w:val="360"/>
                              </w:trPr>
                              <w:tc>
                                <w:tcPr>
                                  <w:tcW w:w="3580" w:type="dxa"/>
                                  <w:tcBorders>
                                    <w:top w:val="nil"/>
                                    <w:left w:val="single" w:sz="8" w:space="0" w:color="000000"/>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Tax and Fringe</w:t>
                                  </w:r>
                                </w:p>
                              </w:tc>
                              <w:tc>
                                <w:tcPr>
                                  <w:tcW w:w="6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proofErr w:type="spellStart"/>
                                  <w:r w:rsidRPr="005C240D">
                                    <w:rPr>
                                      <w:sz w:val="32"/>
                                    </w:rPr>
                                    <w:t>x.x</w:t>
                                  </w:r>
                                  <w:proofErr w:type="spellEnd"/>
                                  <w:r w:rsidRPr="005C240D">
                                    <w:rPr>
                                      <w:sz w:val="32"/>
                                    </w:rPr>
                                    <w:t>%</w:t>
                                  </w:r>
                                </w:p>
                              </w:tc>
                              <w:tc>
                                <w:tcPr>
                                  <w:tcW w:w="10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13%</w:t>
                                  </w:r>
                                </w:p>
                              </w:tc>
                            </w:tr>
                            <w:tr w:rsidR="005C240D" w:rsidRPr="005C240D" w:rsidTr="005C240D">
                              <w:trPr>
                                <w:trHeight w:val="360"/>
                              </w:trPr>
                              <w:tc>
                                <w:tcPr>
                                  <w:tcW w:w="3580" w:type="dxa"/>
                                  <w:tcBorders>
                                    <w:top w:val="single" w:sz="4" w:space="0" w:color="000000"/>
                                    <w:left w:val="single" w:sz="8" w:space="0" w:color="000000"/>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Total Compensation</w:t>
                                  </w:r>
                                </w:p>
                              </w:tc>
                              <w:tc>
                                <w:tcPr>
                                  <w:tcW w:w="64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0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4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540" w:type="dxa"/>
                                  <w:tcBorders>
                                    <w:top w:val="single" w:sz="4" w:space="0" w:color="000000"/>
                                    <w:left w:val="nil"/>
                                    <w:bottom w:val="single" w:sz="4" w:space="0" w:color="000000"/>
                                    <w:right w:val="single" w:sz="8" w:space="0" w:color="000000"/>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70%</w:t>
                                  </w:r>
                                </w:p>
                              </w:tc>
                            </w:tr>
                            <w:tr w:rsidR="005C240D" w:rsidRPr="005C240D" w:rsidTr="005C240D">
                              <w:trPr>
                                <w:trHeight w:val="150"/>
                              </w:trPr>
                              <w:tc>
                                <w:tcPr>
                                  <w:tcW w:w="3580" w:type="dxa"/>
                                  <w:tcBorders>
                                    <w:top w:val="single" w:sz="4"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6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single" w:sz="4"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r>
                            <w:tr w:rsidR="005C240D" w:rsidRPr="005C240D" w:rsidTr="005C240D">
                              <w:trPr>
                                <w:trHeight w:val="36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Occupancy</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14%</w:t>
                                  </w:r>
                                </w:p>
                              </w:tc>
                            </w:tr>
                            <w:tr w:rsidR="005C240D" w:rsidRPr="005C240D" w:rsidTr="005C240D">
                              <w:trPr>
                                <w:trHeight w:val="36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xml:space="preserve">Food </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5%</w:t>
                                  </w:r>
                                </w:p>
                              </w:tc>
                            </w:tr>
                            <w:tr w:rsidR="005C240D" w:rsidRPr="005C240D" w:rsidTr="005C240D">
                              <w:trPr>
                                <w:trHeight w:val="360"/>
                              </w:trPr>
                              <w:tc>
                                <w:tcPr>
                                  <w:tcW w:w="3580" w:type="dxa"/>
                                  <w:tcBorders>
                                    <w:top w:val="nil"/>
                                    <w:left w:val="single" w:sz="8" w:space="0" w:color="000000"/>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xml:space="preserve">Other Expenses </w:t>
                                  </w:r>
                                </w:p>
                              </w:tc>
                              <w:tc>
                                <w:tcPr>
                                  <w:tcW w:w="6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0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54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1%</w:t>
                                  </w:r>
                                </w:p>
                              </w:tc>
                            </w:tr>
                            <w:tr w:rsidR="005C240D" w:rsidRPr="005C240D" w:rsidTr="005C240D">
                              <w:trPr>
                                <w:trHeight w:val="150"/>
                              </w:trPr>
                              <w:tc>
                                <w:tcPr>
                                  <w:tcW w:w="3580" w:type="dxa"/>
                                  <w:tcBorders>
                                    <w:top w:val="single" w:sz="4"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6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single" w:sz="4"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r>
                            <w:tr w:rsidR="005C240D" w:rsidRPr="005C240D" w:rsidTr="005C240D">
                              <w:trPr>
                                <w:trHeight w:val="36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Admin. Allocation</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proofErr w:type="spellStart"/>
                                  <w:r w:rsidRPr="005C240D">
                                    <w:rPr>
                                      <w:sz w:val="32"/>
                                    </w:rPr>
                                    <w:t>x.x</w:t>
                                  </w:r>
                                  <w:proofErr w:type="spellEnd"/>
                                  <w:r w:rsidRPr="005C240D">
                                    <w:rPr>
                                      <w:sz w:val="32"/>
                                    </w:rPr>
                                    <w:t>%</w:t>
                                  </w: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10%</w:t>
                                  </w:r>
                                </w:p>
                              </w:tc>
                            </w:tr>
                            <w:tr w:rsidR="005C240D" w:rsidRPr="005C240D" w:rsidTr="005C240D">
                              <w:trPr>
                                <w:trHeight w:val="15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r>
                            <w:tr w:rsidR="005C240D" w:rsidRPr="005C240D" w:rsidTr="005C240D">
                              <w:trPr>
                                <w:trHeight w:val="375"/>
                              </w:trPr>
                              <w:tc>
                                <w:tcPr>
                                  <w:tcW w:w="3580" w:type="dxa"/>
                                  <w:tcBorders>
                                    <w:top w:val="nil"/>
                                    <w:left w:val="single" w:sz="8" w:space="0" w:color="000000"/>
                                    <w:bottom w:val="double" w:sz="6"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TOTAL</w:t>
                                  </w:r>
                                </w:p>
                              </w:tc>
                              <w:tc>
                                <w:tcPr>
                                  <w:tcW w:w="640"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00"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40"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540" w:type="dxa"/>
                                  <w:tcBorders>
                                    <w:top w:val="nil"/>
                                    <w:left w:val="nil"/>
                                    <w:bottom w:val="double" w:sz="6"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100%</w:t>
                                  </w:r>
                                </w:p>
                              </w:tc>
                            </w:tr>
                            <w:tr w:rsidR="005C240D" w:rsidRPr="005C240D" w:rsidTr="005C240D">
                              <w:trPr>
                                <w:trHeight w:val="390"/>
                              </w:trPr>
                              <w:tc>
                                <w:tcPr>
                                  <w:tcW w:w="3580" w:type="dxa"/>
                                  <w:tcBorders>
                                    <w:top w:val="double" w:sz="6" w:space="0" w:color="000000"/>
                                    <w:left w:val="single" w:sz="8" w:space="0" w:color="000000"/>
                                    <w:bottom w:val="single" w:sz="8"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CAF:</w:t>
                                  </w:r>
                                </w:p>
                              </w:tc>
                              <w:tc>
                                <w:tcPr>
                                  <w:tcW w:w="640" w:type="dxa"/>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00" w:type="dxa"/>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proofErr w:type="spellStart"/>
                                  <w:r w:rsidRPr="005C240D">
                                    <w:rPr>
                                      <w:sz w:val="32"/>
                                    </w:rPr>
                                    <w:t>x.x</w:t>
                                  </w:r>
                                  <w:proofErr w:type="spellEnd"/>
                                  <w:r w:rsidRPr="005C240D">
                                    <w:rPr>
                                      <w:sz w:val="32"/>
                                    </w:rPr>
                                    <w:t>%</w:t>
                                  </w:r>
                                </w:p>
                              </w:tc>
                              <w:tc>
                                <w:tcPr>
                                  <w:tcW w:w="1040" w:type="dxa"/>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540" w:type="dxa"/>
                                  <w:tcBorders>
                                    <w:top w:val="double" w:sz="6"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r>
                          </w:tbl>
                          <w:p w:rsidR="005C240D" w:rsidRPr="005C240D" w:rsidRDefault="005C240D" w:rsidP="005C240D">
                            <w:pPr>
                              <w:textAlignment w:val="baseline"/>
                              <w:rPr>
                                <w:sz w:val="32"/>
                              </w:rPr>
                            </w:pPr>
                          </w:p>
                        </w:txbxContent>
                      </wps:txbx>
                      <wps:bodyPr vert="horz" wrap="square" lIns="45720" tIns="46038" rIns="45720" bIns="46038"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ontent Placeholder 7" o:spid="_x0000_s1050" style="position:absolute;margin-left:319.5pt;margin-top:43.5pt;width:396pt;height:4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JyKgIAAD0EAAAOAAAAZHJzL2Uyb0RvYy54bWysU01vGjEQvVfqf7B8L7tAIGTFElWkiSrR&#10;FIlUPQ9eL2vVX7UNu/TXZ+wFStNbVR8sj2f8PPPezPy+U5IcuPPC6JIOBzklXDNTCb0r6beXxw8z&#10;SnwAXYE0mpf0yD29X7x/N29twUemMbLijiCI9kVrS9qEYIss86zhCvzAWK7RWRunIKDpdlnloEV0&#10;JbNRnk+z1rjKOsO493j70DvpIuHXNWfha117HogsKeYW0u7Svo17tphDsXNgG8FOacA/ZKFAaPz0&#10;AvUAAcjeib+glGDOeFOHATMqM3UtGE81YDXD/E01mwYsT7UgOd5eaPL/D5Y9H9aOiKqk4yElGhRq&#10;tDQ6cB3IWgLjJ4VuI1Ot9QU+2Ni1i7V6uzLshyfaPDmUbhhDsj9iouExmmzbL6ZCaNgHk3jqaqci&#10;BjJAuiTH8SIH7wJheDnJR3eoMSUMfZPZ9PYGjfgHFOfn1vnwxI0i8VBSh3oneDisfOhDzyHxN20e&#10;hZR4D4XUpC3p3WQ0SQ+uPEoEbEkpVElneVx9kzQcqk+6So8DCNmfMRepT2XHSnuSQrftEqmj8Zm3&#10;ramOSASOCubZGPeLkhbbrqT+5x4cp0R+1qjrzeR2FPu0N6b5GOfHXXu21x69V0uDnY3SgWaIWtJw&#10;Pi5D3+bYZxbCSm8si4Gx9kjJS/cdnD3xFpDyZ3NuNyje0NfH9gR+RAVrkbiN6vZlnQjAHk3qnOYp&#10;DsG1naJ+T/3iFQAA//8DAFBLAwQUAAYACAAAACEAIxv67d8AAAAMAQAADwAAAGRycy9kb3ducmV2&#10;LnhtbEyPQU/DMAyF70j8h8hIXNCWlqIxStNpQprEhQMbYle3CW2hcaoka8u/xzuNkz/LT8/vFZvZ&#10;9mI0PnSOFKTLBISh2umOGgUfh91iDSJEJI29I6Pg1wTYlNdXBebaTfRuxn1sBJtQyFFBG+OQSxnq&#10;1lgMSzcY4tuX8xYjr76R2uPE5raX90mykhY74g8tDualNfXP/mQVfM930o7TYVtXb4ivfpfZ+HlU&#10;6vZm3j6DiGaOFzGc43N0KDlT5U6kg+gVrLIn7hIVrB95ngUPWcpUMSUpkywL+b9E+QcAAP//AwBQ&#10;SwECLQAUAAYACAAAACEAtoM4kv4AAADhAQAAEwAAAAAAAAAAAAAAAAAAAAAAW0NvbnRlbnRfVHlw&#10;ZXNdLnhtbFBLAQItABQABgAIAAAAIQA4/SH/1gAAAJQBAAALAAAAAAAAAAAAAAAAAC8BAABfcmVs&#10;cy8ucmVsc1BLAQItABQABgAIAAAAIQCIDzJyKgIAAD0EAAAOAAAAAAAAAAAAAAAAAC4CAABkcnMv&#10;ZTJvRG9jLnhtbFBLAQItABQABgAIAAAAIQAjG/rt3wAAAAwBAAAPAAAAAAAAAAAAAAAAAIQEAABk&#10;cnMvZG93bnJldi54bWxQSwUGAAAAAAQABADzAAAAkAUAAAAA&#10;" filled="f" stroked="f">
                <v:path arrowok="t"/>
                <o:lock v:ext="edit" grouping="t"/>
                <v:textbox inset="3.6pt,1.2788mm,3.6pt,1.2788mm">
                  <w:txbxContent>
                    <w:tbl>
                      <w:tblPr>
                        <w:tblW w:w="7820" w:type="dxa"/>
                        <w:tblCellMar>
                          <w:left w:w="0" w:type="dxa"/>
                          <w:right w:w="0" w:type="dxa"/>
                        </w:tblCellMar>
                        <w:tblLook w:val="0600" w:firstRow="0" w:lastRow="0" w:firstColumn="0" w:lastColumn="0" w:noHBand="1" w:noVBand="1"/>
                      </w:tblPr>
                      <w:tblGrid>
                        <w:gridCol w:w="3580"/>
                        <w:gridCol w:w="640"/>
                        <w:gridCol w:w="1000"/>
                        <w:gridCol w:w="1060"/>
                        <w:gridCol w:w="1540"/>
                      </w:tblGrid>
                      <w:tr w:rsidR="005C240D" w:rsidRPr="005C240D" w:rsidTr="005C240D">
                        <w:trPr>
                          <w:trHeight w:val="375"/>
                        </w:trPr>
                        <w:tc>
                          <w:tcPr>
                            <w:tcW w:w="7820" w:type="dxa"/>
                            <w:gridSpan w:val="5"/>
                            <w:tcBorders>
                              <w:top w:val="single" w:sz="8" w:space="0" w:color="000000"/>
                              <w:left w:val="single" w:sz="8" w:space="0" w:color="000000"/>
                              <w:bottom w:val="single" w:sz="8" w:space="0" w:color="000000"/>
                              <w:right w:val="single" w:sz="8" w:space="0" w:color="000000"/>
                            </w:tcBorders>
                            <w:shd w:val="clear" w:color="auto" w:fill="FFB7DB"/>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xml:space="preserve">CBFS Standard GLE Model Budget </w:t>
                            </w:r>
                          </w:p>
                        </w:tc>
                      </w:tr>
                      <w:tr w:rsidR="005C240D" w:rsidRPr="005C240D" w:rsidTr="005C240D">
                        <w:trPr>
                          <w:trHeight w:val="360"/>
                        </w:trPr>
                        <w:tc>
                          <w:tcPr>
                            <w:tcW w:w="3580" w:type="dxa"/>
                            <w:tcBorders>
                              <w:top w:val="single" w:sz="8"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Clients:</w:t>
                            </w:r>
                          </w:p>
                        </w:tc>
                        <w:tc>
                          <w:tcPr>
                            <w:tcW w:w="64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5</w:t>
                            </w:r>
                          </w:p>
                        </w:tc>
                        <w:tc>
                          <w:tcPr>
                            <w:tcW w:w="2060" w:type="dxa"/>
                            <w:gridSpan w:val="2"/>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Bed Days:</w:t>
                            </w:r>
                          </w:p>
                        </w:tc>
                        <w:tc>
                          <w:tcPr>
                            <w:tcW w:w="1540" w:type="dxa"/>
                            <w:tcBorders>
                              <w:top w:val="single" w:sz="8"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1,825</w:t>
                            </w:r>
                          </w:p>
                        </w:tc>
                      </w:tr>
                      <w:tr w:rsidR="005C240D" w:rsidRPr="005C240D" w:rsidTr="005C240D">
                        <w:trPr>
                          <w:trHeight w:val="15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r>
                      <w:tr w:rsidR="005C240D" w:rsidRPr="005C240D" w:rsidTr="005C240D">
                        <w:trPr>
                          <w:trHeight w:val="360"/>
                        </w:trPr>
                        <w:tc>
                          <w:tcPr>
                            <w:tcW w:w="3580" w:type="dxa"/>
                            <w:tcBorders>
                              <w:top w:val="nil"/>
                              <w:left w:val="single" w:sz="8" w:space="0" w:color="000000"/>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Staffing Roles</w:t>
                            </w:r>
                          </w:p>
                        </w:tc>
                        <w:tc>
                          <w:tcPr>
                            <w:tcW w:w="6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0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FTE</w:t>
                            </w:r>
                          </w:p>
                        </w:tc>
                        <w:tc>
                          <w:tcPr>
                            <w:tcW w:w="154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Expense</w:t>
                            </w:r>
                          </w:p>
                        </w:tc>
                      </w:tr>
                      <w:tr w:rsidR="005C240D" w:rsidRPr="005C240D" w:rsidTr="005C240D">
                        <w:trPr>
                          <w:trHeight w:val="360"/>
                        </w:trPr>
                        <w:tc>
                          <w:tcPr>
                            <w:tcW w:w="4220" w:type="dxa"/>
                            <w:gridSpan w:val="2"/>
                            <w:tcBorders>
                              <w:top w:val="single" w:sz="4"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Program Director (Site Manager)</w:t>
                            </w:r>
                          </w:p>
                        </w:tc>
                        <w:tc>
                          <w:tcPr>
                            <w:tcW w:w="100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0.33</w:t>
                            </w:r>
                          </w:p>
                        </w:tc>
                        <w:tc>
                          <w:tcPr>
                            <w:tcW w:w="1540" w:type="dxa"/>
                            <w:tcBorders>
                              <w:top w:val="single" w:sz="4"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5%</w:t>
                            </w:r>
                          </w:p>
                        </w:tc>
                      </w:tr>
                      <w:tr w:rsidR="005C240D" w:rsidRPr="005C240D" w:rsidTr="005C240D">
                        <w:trPr>
                          <w:trHeight w:val="36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General Staffing (DC I + II)</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4.20</w:t>
                            </w: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46%</w:t>
                            </w:r>
                          </w:p>
                        </w:tc>
                      </w:tr>
                      <w:tr w:rsidR="005C240D" w:rsidRPr="005C240D" w:rsidTr="005C240D">
                        <w:trPr>
                          <w:trHeight w:val="375"/>
                        </w:trPr>
                        <w:tc>
                          <w:tcPr>
                            <w:tcW w:w="3580" w:type="dxa"/>
                            <w:tcBorders>
                              <w:top w:val="nil"/>
                              <w:left w:val="single" w:sz="8" w:space="0" w:color="000000"/>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i/>
                                <w:iCs/>
                                <w:sz w:val="32"/>
                              </w:rPr>
                              <w:t xml:space="preserve">   Relief</w:t>
                            </w:r>
                          </w:p>
                        </w:tc>
                        <w:tc>
                          <w:tcPr>
                            <w:tcW w:w="6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0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0.65</w:t>
                            </w:r>
                          </w:p>
                        </w:tc>
                        <w:tc>
                          <w:tcPr>
                            <w:tcW w:w="154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6%</w:t>
                            </w:r>
                          </w:p>
                        </w:tc>
                      </w:tr>
                      <w:tr w:rsidR="005C240D" w:rsidRPr="005C240D" w:rsidTr="005C240D">
                        <w:trPr>
                          <w:trHeight w:val="360"/>
                        </w:trPr>
                        <w:tc>
                          <w:tcPr>
                            <w:tcW w:w="3580" w:type="dxa"/>
                            <w:tcBorders>
                              <w:top w:val="single" w:sz="4" w:space="0" w:color="000000"/>
                              <w:left w:val="single" w:sz="8" w:space="0" w:color="000000"/>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Total Program Staff</w:t>
                            </w:r>
                          </w:p>
                        </w:tc>
                        <w:tc>
                          <w:tcPr>
                            <w:tcW w:w="64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0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4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5.18</w:t>
                            </w:r>
                          </w:p>
                        </w:tc>
                        <w:tc>
                          <w:tcPr>
                            <w:tcW w:w="1540" w:type="dxa"/>
                            <w:tcBorders>
                              <w:top w:val="single" w:sz="4" w:space="0" w:color="000000"/>
                              <w:left w:val="nil"/>
                              <w:bottom w:val="single" w:sz="4" w:space="0" w:color="000000"/>
                              <w:right w:val="single" w:sz="8" w:space="0" w:color="000000"/>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57%</w:t>
                            </w:r>
                          </w:p>
                        </w:tc>
                      </w:tr>
                      <w:tr w:rsidR="005C240D" w:rsidRPr="005C240D" w:rsidTr="005C240D">
                        <w:trPr>
                          <w:trHeight w:val="150"/>
                        </w:trPr>
                        <w:tc>
                          <w:tcPr>
                            <w:tcW w:w="3580" w:type="dxa"/>
                            <w:tcBorders>
                              <w:top w:val="single" w:sz="4"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6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single" w:sz="4"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r>
                      <w:tr w:rsidR="005C240D" w:rsidRPr="005C240D" w:rsidTr="005C240D">
                        <w:trPr>
                          <w:trHeight w:val="36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Expenses</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r>
                      <w:tr w:rsidR="005C240D" w:rsidRPr="005C240D" w:rsidTr="005C240D">
                        <w:trPr>
                          <w:trHeight w:val="360"/>
                        </w:trPr>
                        <w:tc>
                          <w:tcPr>
                            <w:tcW w:w="3580" w:type="dxa"/>
                            <w:tcBorders>
                              <w:top w:val="nil"/>
                              <w:left w:val="single" w:sz="8" w:space="0" w:color="000000"/>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Tax and Fringe</w:t>
                            </w:r>
                          </w:p>
                        </w:tc>
                        <w:tc>
                          <w:tcPr>
                            <w:tcW w:w="6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proofErr w:type="spellStart"/>
                            <w:r w:rsidRPr="005C240D">
                              <w:rPr>
                                <w:sz w:val="32"/>
                              </w:rPr>
                              <w:t>x.x</w:t>
                            </w:r>
                            <w:proofErr w:type="spellEnd"/>
                            <w:r w:rsidRPr="005C240D">
                              <w:rPr>
                                <w:sz w:val="32"/>
                              </w:rPr>
                              <w:t>%</w:t>
                            </w:r>
                          </w:p>
                        </w:tc>
                        <w:tc>
                          <w:tcPr>
                            <w:tcW w:w="10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13%</w:t>
                            </w:r>
                          </w:p>
                        </w:tc>
                      </w:tr>
                      <w:tr w:rsidR="005C240D" w:rsidRPr="005C240D" w:rsidTr="005C240D">
                        <w:trPr>
                          <w:trHeight w:val="360"/>
                        </w:trPr>
                        <w:tc>
                          <w:tcPr>
                            <w:tcW w:w="3580" w:type="dxa"/>
                            <w:tcBorders>
                              <w:top w:val="single" w:sz="4" w:space="0" w:color="000000"/>
                              <w:left w:val="single" w:sz="8" w:space="0" w:color="000000"/>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Total Compensation</w:t>
                            </w:r>
                          </w:p>
                        </w:tc>
                        <w:tc>
                          <w:tcPr>
                            <w:tcW w:w="64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0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040" w:type="dxa"/>
                            <w:tcBorders>
                              <w:top w:val="single" w:sz="4" w:space="0" w:color="000000"/>
                              <w:left w:val="nil"/>
                              <w:bottom w:val="single" w:sz="4" w:space="0" w:color="000000"/>
                              <w:right w:val="nil"/>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1540" w:type="dxa"/>
                            <w:tcBorders>
                              <w:top w:val="single" w:sz="4" w:space="0" w:color="000000"/>
                              <w:left w:val="nil"/>
                              <w:bottom w:val="single" w:sz="4" w:space="0" w:color="000000"/>
                              <w:right w:val="single" w:sz="8" w:space="0" w:color="000000"/>
                            </w:tcBorders>
                            <w:shd w:val="clear" w:color="auto" w:fill="DCE6F1"/>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70%</w:t>
                            </w:r>
                          </w:p>
                        </w:tc>
                      </w:tr>
                      <w:tr w:rsidR="005C240D" w:rsidRPr="005C240D" w:rsidTr="005C240D">
                        <w:trPr>
                          <w:trHeight w:val="150"/>
                        </w:trPr>
                        <w:tc>
                          <w:tcPr>
                            <w:tcW w:w="3580" w:type="dxa"/>
                            <w:tcBorders>
                              <w:top w:val="single" w:sz="4"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c>
                          <w:tcPr>
                            <w:tcW w:w="6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single" w:sz="4"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r>
                      <w:tr w:rsidR="005C240D" w:rsidRPr="005C240D" w:rsidTr="005C240D">
                        <w:trPr>
                          <w:trHeight w:val="36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Occupancy</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14%</w:t>
                            </w:r>
                          </w:p>
                        </w:tc>
                      </w:tr>
                      <w:tr w:rsidR="005C240D" w:rsidRPr="005C240D" w:rsidTr="005C240D">
                        <w:trPr>
                          <w:trHeight w:val="36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xml:space="preserve">Food </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5%</w:t>
                            </w:r>
                          </w:p>
                        </w:tc>
                      </w:tr>
                      <w:tr w:rsidR="005C240D" w:rsidRPr="005C240D" w:rsidTr="005C240D">
                        <w:trPr>
                          <w:trHeight w:val="360"/>
                        </w:trPr>
                        <w:tc>
                          <w:tcPr>
                            <w:tcW w:w="3580" w:type="dxa"/>
                            <w:tcBorders>
                              <w:top w:val="nil"/>
                              <w:left w:val="single" w:sz="8" w:space="0" w:color="000000"/>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xml:space="preserve">Other Expenses </w:t>
                            </w:r>
                          </w:p>
                        </w:tc>
                        <w:tc>
                          <w:tcPr>
                            <w:tcW w:w="6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0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4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54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1%</w:t>
                            </w:r>
                          </w:p>
                        </w:tc>
                      </w:tr>
                      <w:tr w:rsidR="005C240D" w:rsidRPr="005C240D" w:rsidTr="005C240D">
                        <w:trPr>
                          <w:trHeight w:val="150"/>
                        </w:trPr>
                        <w:tc>
                          <w:tcPr>
                            <w:tcW w:w="3580" w:type="dxa"/>
                            <w:tcBorders>
                              <w:top w:val="single" w:sz="4" w:space="0" w:color="000000"/>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6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single" w:sz="4" w:space="0" w:color="000000"/>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r>
                      <w:tr w:rsidR="005C240D" w:rsidRPr="005C240D" w:rsidTr="005C240D">
                        <w:trPr>
                          <w:trHeight w:val="36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Admin. Allocation</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proofErr w:type="spellStart"/>
                            <w:r w:rsidRPr="005C240D">
                              <w:rPr>
                                <w:sz w:val="32"/>
                              </w:rPr>
                              <w:t>x.x</w:t>
                            </w:r>
                            <w:proofErr w:type="spellEnd"/>
                            <w:r w:rsidRPr="005C240D">
                              <w:rPr>
                                <w:sz w:val="32"/>
                              </w:rPr>
                              <w:t>%</w:t>
                            </w: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10%</w:t>
                            </w:r>
                          </w:p>
                        </w:tc>
                      </w:tr>
                      <w:tr w:rsidR="005C240D" w:rsidRPr="005C240D" w:rsidTr="005C240D">
                        <w:trPr>
                          <w:trHeight w:val="150"/>
                        </w:trPr>
                        <w:tc>
                          <w:tcPr>
                            <w:tcW w:w="3580" w:type="dxa"/>
                            <w:tcBorders>
                              <w:top w:val="nil"/>
                              <w:left w:val="single" w:sz="8" w:space="0" w:color="000000"/>
                              <w:bottom w:val="nil"/>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6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0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rsidR="005C240D" w:rsidRPr="005C240D" w:rsidRDefault="005C240D" w:rsidP="005C240D">
                            <w:pPr>
                              <w:textAlignment w:val="baseline"/>
                              <w:rPr>
                                <w:sz w:val="32"/>
                              </w:rPr>
                            </w:pPr>
                          </w:p>
                        </w:tc>
                        <w:tc>
                          <w:tcPr>
                            <w:tcW w:w="1540" w:type="dxa"/>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r>
                      <w:tr w:rsidR="005C240D" w:rsidRPr="005C240D" w:rsidTr="005C240D">
                        <w:trPr>
                          <w:trHeight w:val="375"/>
                        </w:trPr>
                        <w:tc>
                          <w:tcPr>
                            <w:tcW w:w="3580" w:type="dxa"/>
                            <w:tcBorders>
                              <w:top w:val="nil"/>
                              <w:left w:val="single" w:sz="8" w:space="0" w:color="000000"/>
                              <w:bottom w:val="double" w:sz="6"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TOTAL</w:t>
                            </w:r>
                          </w:p>
                        </w:tc>
                        <w:tc>
                          <w:tcPr>
                            <w:tcW w:w="640"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00"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40"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540" w:type="dxa"/>
                            <w:tcBorders>
                              <w:top w:val="nil"/>
                              <w:left w:val="nil"/>
                              <w:bottom w:val="double" w:sz="6"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100%</w:t>
                            </w:r>
                          </w:p>
                        </w:tc>
                      </w:tr>
                      <w:tr w:rsidR="005C240D" w:rsidRPr="005C240D" w:rsidTr="005C240D">
                        <w:trPr>
                          <w:trHeight w:val="390"/>
                        </w:trPr>
                        <w:tc>
                          <w:tcPr>
                            <w:tcW w:w="3580" w:type="dxa"/>
                            <w:tcBorders>
                              <w:top w:val="double" w:sz="6" w:space="0" w:color="000000"/>
                              <w:left w:val="single" w:sz="8" w:space="0" w:color="000000"/>
                              <w:bottom w:val="single" w:sz="8"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CAF:</w:t>
                            </w:r>
                          </w:p>
                        </w:tc>
                        <w:tc>
                          <w:tcPr>
                            <w:tcW w:w="640" w:type="dxa"/>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000" w:type="dxa"/>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proofErr w:type="spellStart"/>
                            <w:r w:rsidRPr="005C240D">
                              <w:rPr>
                                <w:sz w:val="32"/>
                              </w:rPr>
                              <w:t>x.x</w:t>
                            </w:r>
                            <w:proofErr w:type="spellEnd"/>
                            <w:r w:rsidRPr="005C240D">
                              <w:rPr>
                                <w:sz w:val="32"/>
                              </w:rPr>
                              <w:t>%</w:t>
                            </w:r>
                          </w:p>
                        </w:tc>
                        <w:tc>
                          <w:tcPr>
                            <w:tcW w:w="1040" w:type="dxa"/>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sz w:val="32"/>
                              </w:rPr>
                              <w:t> </w:t>
                            </w:r>
                          </w:p>
                        </w:tc>
                        <w:tc>
                          <w:tcPr>
                            <w:tcW w:w="1540" w:type="dxa"/>
                            <w:tcBorders>
                              <w:top w:val="double" w:sz="6" w:space="0" w:color="000000"/>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rsidR="00000000" w:rsidRPr="005C240D" w:rsidRDefault="005C240D" w:rsidP="005C240D">
                            <w:pPr>
                              <w:textAlignment w:val="baseline"/>
                              <w:rPr>
                                <w:sz w:val="32"/>
                              </w:rPr>
                            </w:pPr>
                            <w:r w:rsidRPr="005C240D">
                              <w:rPr>
                                <w:b/>
                                <w:bCs/>
                                <w:sz w:val="32"/>
                              </w:rPr>
                              <w:t> </w:t>
                            </w:r>
                          </w:p>
                        </w:tc>
                      </w:tr>
                    </w:tbl>
                    <w:p w:rsidR="005C240D" w:rsidRPr="005C240D" w:rsidRDefault="005C240D" w:rsidP="005C240D">
                      <w:pPr>
                        <w:textAlignment w:val="baseline"/>
                        <w:rPr>
                          <w:sz w:val="32"/>
                        </w:rPr>
                      </w:pPr>
                    </w:p>
                  </w:txbxContent>
                </v:textbox>
              </v:rect>
            </w:pict>
          </mc:Fallback>
        </mc:AlternateContent>
      </w:r>
      <w:r w:rsidRPr="0073191C">
        <w:rPr>
          <w:rFonts w:ascii="Arial" w:eastAsia="MS PGothic" w:hAnsi="Arial" w:cs="Arial"/>
          <w:b/>
          <w:bCs/>
          <w:color w:val="4F81BD" w:themeColor="accent1"/>
          <w:sz w:val="40"/>
          <w:szCs w:val="40"/>
        </w:rPr>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CBFS Layers – GLEs</w:t>
      </w:r>
    </w:p>
    <w:p w:rsidR="005C240D" w:rsidRPr="0073191C" w:rsidRDefault="005C240D" w:rsidP="005C240D">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mc:AlternateContent>
          <mc:Choice Requires="wps">
            <w:drawing>
              <wp:anchor distT="0" distB="0" distL="114300" distR="114300" simplePos="0" relativeHeight="251698176" behindDoc="0" locked="0" layoutInCell="1" allowOverlap="1" wp14:anchorId="22FA7113" wp14:editId="7CD0B46C">
                <wp:simplePos x="0" y="0"/>
                <wp:positionH relativeFrom="column">
                  <wp:posOffset>133350</wp:posOffset>
                </wp:positionH>
                <wp:positionV relativeFrom="paragraph">
                  <wp:posOffset>242570</wp:posOffset>
                </wp:positionV>
                <wp:extent cx="3429000" cy="4876165"/>
                <wp:effectExtent l="0" t="0" r="0" b="635"/>
                <wp:wrapNone/>
                <wp:docPr id="20484" name="Content Placeholder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429000" cy="4876165"/>
                        </a:xfrm>
                        <a:prstGeom prst="rect">
                          <a:avLst/>
                        </a:prstGeom>
                        <a:noFill/>
                        <a:ln w="9525">
                          <a:noFill/>
                          <a:miter lim="800000"/>
                          <a:headEnd/>
                          <a:tailEnd/>
                        </a:ln>
                      </wps:spPr>
                      <wps:txbx>
                        <w:txbxContent>
                          <w:p w:rsidR="005C240D" w:rsidRDefault="005C240D" w:rsidP="005C240D">
                            <w:pPr>
                              <w:pStyle w:val="NormalWeb"/>
                              <w:spacing w:before="120" w:beforeAutospacing="0" w:after="0" w:afterAutospacing="0" w:line="264" w:lineRule="auto"/>
                              <w:textAlignment w:val="baseline"/>
                              <w:rPr>
                                <w:rFonts w:asciiTheme="minorHAnsi" w:eastAsia="MS PGothic" w:hAnsi="Calibri" w:cstheme="minorBidi"/>
                                <w:b/>
                                <w:bCs/>
                                <w:color w:val="000000" w:themeColor="text1"/>
                                <w:sz w:val="38"/>
                                <w:szCs w:val="38"/>
                              </w:rPr>
                            </w:pPr>
                            <w:r>
                              <w:rPr>
                                <w:rFonts w:asciiTheme="minorHAnsi" w:eastAsia="MS PGothic" w:hAnsi="Calibri" w:cstheme="minorBidi"/>
                                <w:b/>
                                <w:bCs/>
                                <w:color w:val="000000" w:themeColor="text1"/>
                                <w:sz w:val="38"/>
                                <w:szCs w:val="38"/>
                              </w:rPr>
                              <w:t>Group Living Environments (GLEs) include:</w:t>
                            </w:r>
                          </w:p>
                          <w:p w:rsidR="005C240D" w:rsidRDefault="005C240D" w:rsidP="005C240D">
                            <w:pPr>
                              <w:pStyle w:val="NormalWeb"/>
                              <w:spacing w:before="120" w:beforeAutospacing="0" w:after="0" w:afterAutospacing="0" w:line="264" w:lineRule="auto"/>
                              <w:textAlignment w:val="baseline"/>
                            </w:pPr>
                          </w:p>
                          <w:p w:rsidR="005C240D" w:rsidRPr="005C240D" w:rsidRDefault="005C240D" w:rsidP="005C240D">
                            <w:pPr>
                              <w:pStyle w:val="ListParagraph"/>
                              <w:numPr>
                                <w:ilvl w:val="0"/>
                                <w:numId w:val="14"/>
                              </w:numPr>
                              <w:spacing w:line="264" w:lineRule="auto"/>
                              <w:textAlignment w:val="baseline"/>
                              <w:rPr>
                                <w:sz w:val="36"/>
                              </w:rPr>
                            </w:pPr>
                            <w:r>
                              <w:rPr>
                                <w:rFonts w:asciiTheme="minorHAnsi" w:eastAsia="MS PGothic" w:hAnsi="Calibri" w:cstheme="minorBidi"/>
                                <w:color w:val="000000" w:themeColor="text1"/>
                                <w:sz w:val="36"/>
                                <w:szCs w:val="36"/>
                              </w:rPr>
                              <w:t>Rate provides for staffing supervision costs alone – would also charge for Core Services for additional rehab, support and programming.</w:t>
                            </w:r>
                          </w:p>
                          <w:p w:rsidR="005C240D" w:rsidRDefault="005C240D" w:rsidP="005C240D">
                            <w:pPr>
                              <w:pStyle w:val="ListParagraph"/>
                              <w:spacing w:line="264" w:lineRule="auto"/>
                              <w:textAlignment w:val="baseline"/>
                              <w:rPr>
                                <w:sz w:val="36"/>
                              </w:rPr>
                            </w:pPr>
                          </w:p>
                          <w:p w:rsidR="005C240D" w:rsidRDefault="005C240D" w:rsidP="005C240D">
                            <w:pPr>
                              <w:pStyle w:val="ListParagraph"/>
                              <w:numPr>
                                <w:ilvl w:val="0"/>
                                <w:numId w:val="14"/>
                              </w:numPr>
                              <w:spacing w:line="264" w:lineRule="auto"/>
                              <w:textAlignment w:val="baseline"/>
                              <w:rPr>
                                <w:sz w:val="36"/>
                              </w:rPr>
                            </w:pPr>
                            <w:r>
                              <w:rPr>
                                <w:rFonts w:asciiTheme="minorHAnsi" w:eastAsia="MS PGothic" w:hAnsi="Calibri" w:cstheme="minorBidi"/>
                                <w:color w:val="000000" w:themeColor="text1"/>
                                <w:sz w:val="36"/>
                                <w:szCs w:val="36"/>
                              </w:rPr>
                              <w:t xml:space="preserve">Rates will be developed for GLEs at three capacity levels </w:t>
                            </w:r>
                          </w:p>
                          <w:p w:rsidR="005C240D" w:rsidRDefault="005C240D" w:rsidP="005C240D">
                            <w:pPr>
                              <w:pStyle w:val="ListParagraph"/>
                              <w:numPr>
                                <w:ilvl w:val="0"/>
                                <w:numId w:val="15"/>
                              </w:numPr>
                              <w:textAlignment w:val="baseline"/>
                              <w:rPr>
                                <w:sz w:val="32"/>
                              </w:rPr>
                            </w:pPr>
                            <w:r>
                              <w:rPr>
                                <w:rFonts w:asciiTheme="minorHAnsi" w:eastAsia="MS PGothic" w:hAnsi="Calibri" w:cstheme="minorBidi"/>
                                <w:color w:val="000000" w:themeColor="text1"/>
                                <w:sz w:val="32"/>
                                <w:szCs w:val="32"/>
                              </w:rPr>
                              <w:t xml:space="preserve">4-6 beds, </w:t>
                            </w:r>
                          </w:p>
                          <w:p w:rsidR="005C240D" w:rsidRDefault="005C240D" w:rsidP="005C240D">
                            <w:pPr>
                              <w:pStyle w:val="ListParagraph"/>
                              <w:numPr>
                                <w:ilvl w:val="0"/>
                                <w:numId w:val="15"/>
                              </w:numPr>
                              <w:textAlignment w:val="baseline"/>
                              <w:rPr>
                                <w:sz w:val="32"/>
                              </w:rPr>
                            </w:pPr>
                            <w:r>
                              <w:rPr>
                                <w:rFonts w:asciiTheme="minorHAnsi" w:eastAsia="MS PGothic" w:hAnsi="Calibri" w:cstheme="minorBidi"/>
                                <w:color w:val="000000" w:themeColor="text1"/>
                                <w:sz w:val="32"/>
                                <w:szCs w:val="32"/>
                              </w:rPr>
                              <w:t xml:space="preserve">7-9 beds and </w:t>
                            </w:r>
                          </w:p>
                          <w:p w:rsidR="005C240D" w:rsidRDefault="005C240D" w:rsidP="005C240D">
                            <w:pPr>
                              <w:pStyle w:val="ListParagraph"/>
                              <w:numPr>
                                <w:ilvl w:val="0"/>
                                <w:numId w:val="15"/>
                              </w:numPr>
                              <w:textAlignment w:val="baseline"/>
                              <w:rPr>
                                <w:sz w:val="32"/>
                              </w:rPr>
                            </w:pPr>
                            <w:r>
                              <w:rPr>
                                <w:rFonts w:asciiTheme="minorHAnsi" w:eastAsia="MS PGothic" w:hAnsi="Calibri" w:cstheme="minorBidi"/>
                                <w:color w:val="000000" w:themeColor="text1"/>
                                <w:sz w:val="32"/>
                                <w:szCs w:val="32"/>
                              </w:rPr>
                              <w:t>10-12 beds.</w:t>
                            </w:r>
                          </w:p>
                        </w:txbxContent>
                      </wps:txbx>
                      <wps:bodyPr vert="horz" wrap="square" lIns="45720" tIns="46038" rIns="45720" bIns="46038" numCol="1" anchor="t" anchorCtr="0" compatLnSpc="1">
                        <a:prstTxWarp prst="textNoShape">
                          <a:avLst/>
                        </a:prstTxWarp>
                      </wps:bodyPr>
                    </wps:wsp>
                  </a:graphicData>
                </a:graphic>
                <wp14:sizeRelH relativeFrom="margin">
                  <wp14:pctWidth>0</wp14:pctWidth>
                </wp14:sizeRelH>
              </wp:anchor>
            </w:drawing>
          </mc:Choice>
          <mc:Fallback>
            <w:pict>
              <v:rect id="_x0000_s1051" style="position:absolute;margin-left:10.5pt;margin-top:19.1pt;width:270pt;height:383.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n9JAIAADIEAAAOAAAAZHJzL2Uyb0RvYy54bWysU01v2zAMvQ/YfxB0X+y4+aoRp4d0LQZk&#10;XYB02JmR5diYviYpsbNfP0p2sqy7DbsIpEg9ku9Ry4dOCnLi1jVaFXQ8SinhiumyUYeCfn19+rCg&#10;xHlQJQiteEHP3NGH1ft3y9bkPNO1FiW3BEGUy1tT0Np7kyeJYzWX4EbacIXBSlsJHl17SEoLLaJL&#10;kWRpOktabUtjNePO4e1jH6SriF9VnPkvVeW4J6Kg2JuPp43nPpzJagn5wYKpGza0Af/QhYRGYdEr&#10;1CN4IEfb/AUlG2a105UfMS0TXVUN43EGnGacvplmV4PhcRYkx5krTe7/wbKX09aSpixolk4WE0oU&#10;SJRprZXnypOtAMYHkeaBrNa4HN/szNaGcZ3ZaPbdEaWfLao3DinJHznBcZhN9u1nXSI0HL2OVHWV&#10;lQEDSSBdVOR8VYR3njC8vJtk92mKwjGMTRbz2Xg2jTUgvzw31vlnriUJRkEtSh7h4bRxPrQD+SUl&#10;VFP6qREiyi4UaQt6P82m8cFNRDYet1I0sqALLI8NxAc1h/KjKqPtoRG9jQWEGsYOk/Yk+W7f9bxm&#10;F972ujwjEfhbsM9a25+UtLh5BXU/jmA5JeKTQmkn03kWVrV3ZukdfiF7G9nfRtRRrjUu95gSUAxR&#10;C+ov5tr3m46rZsBv1M6wkBhoCJS8dt/AmoE3j5S/6MvGQf6Gvj53mLIfZHBwMSPJwycKm3/rx6zf&#10;X331CwAA//8DAFBLAwQUAAYACAAAACEArlDWxN4AAAAJAQAADwAAAGRycy9kb3ducmV2LnhtbEyP&#10;QU+EMBCF7yb+h2ZMvBi3wEZCkGGzMdnEiwd3jV4HOgJKW9J2Af+93ZMe37zJe9+rdqsexczOD9Yg&#10;pJsEBJvWqsF0CG+nw30BwgcyikZrGOGHPezq66uKSmUX88rzMXQihhhfEkIfwlRK6dueNfmNndhE&#10;79M6TSFK10nlaInhepRZkuRS02BiQ08TP/Xcfh/PGuFrvZN6Xk77tnkhenaHrQ7vH4i3N+v+EUTg&#10;Nfw9wwU/okMdmRp7NsqLESFL45SAsC0yENF/yC+HBqFI8hRkXcn/C+pfAAAA//8DAFBLAQItABQA&#10;BgAIAAAAIQC2gziS/gAAAOEBAAATAAAAAAAAAAAAAAAAAAAAAABbQ29udGVudF9UeXBlc10ueG1s&#10;UEsBAi0AFAAGAAgAAAAhADj9If/WAAAAlAEAAAsAAAAAAAAAAAAAAAAALwEAAF9yZWxzLy5yZWxz&#10;UEsBAi0AFAAGAAgAAAAhAPZIWf0kAgAAMgQAAA4AAAAAAAAAAAAAAAAALgIAAGRycy9lMm9Eb2Mu&#10;eG1sUEsBAi0AFAAGAAgAAAAhAK5Q1sTeAAAACQEAAA8AAAAAAAAAAAAAAAAAfgQAAGRycy9kb3du&#10;cmV2LnhtbFBLBQYAAAAABAAEAPMAAACJBQAAAAA=&#10;" filled="f" stroked="f">
                <v:path arrowok="t"/>
                <o:lock v:ext="edit" grouping="t"/>
                <v:textbox inset="3.6pt,1.2788mm,3.6pt,1.2788mm">
                  <w:txbxContent>
                    <w:p w:rsidR="005C240D" w:rsidRDefault="005C240D" w:rsidP="005C240D">
                      <w:pPr>
                        <w:pStyle w:val="NormalWeb"/>
                        <w:spacing w:before="120" w:beforeAutospacing="0" w:after="0" w:afterAutospacing="0" w:line="264" w:lineRule="auto"/>
                        <w:textAlignment w:val="baseline"/>
                        <w:rPr>
                          <w:rFonts w:asciiTheme="minorHAnsi" w:eastAsia="MS PGothic" w:hAnsi="Calibri" w:cstheme="minorBidi"/>
                          <w:b/>
                          <w:bCs/>
                          <w:color w:val="000000" w:themeColor="text1"/>
                          <w:sz w:val="38"/>
                          <w:szCs w:val="38"/>
                        </w:rPr>
                      </w:pPr>
                      <w:r>
                        <w:rPr>
                          <w:rFonts w:asciiTheme="minorHAnsi" w:eastAsia="MS PGothic" w:hAnsi="Calibri" w:cstheme="minorBidi"/>
                          <w:b/>
                          <w:bCs/>
                          <w:color w:val="000000" w:themeColor="text1"/>
                          <w:sz w:val="38"/>
                          <w:szCs w:val="38"/>
                        </w:rPr>
                        <w:t>Group Living Environments (GLEs) include:</w:t>
                      </w:r>
                    </w:p>
                    <w:p w:rsidR="005C240D" w:rsidRDefault="005C240D" w:rsidP="005C240D">
                      <w:pPr>
                        <w:pStyle w:val="NormalWeb"/>
                        <w:spacing w:before="120" w:beforeAutospacing="0" w:after="0" w:afterAutospacing="0" w:line="264" w:lineRule="auto"/>
                        <w:textAlignment w:val="baseline"/>
                      </w:pPr>
                    </w:p>
                    <w:p w:rsidR="005C240D" w:rsidRPr="005C240D" w:rsidRDefault="005C240D" w:rsidP="005C240D">
                      <w:pPr>
                        <w:pStyle w:val="ListParagraph"/>
                        <w:numPr>
                          <w:ilvl w:val="0"/>
                          <w:numId w:val="14"/>
                        </w:numPr>
                        <w:spacing w:line="264" w:lineRule="auto"/>
                        <w:textAlignment w:val="baseline"/>
                        <w:rPr>
                          <w:sz w:val="36"/>
                        </w:rPr>
                      </w:pPr>
                      <w:r>
                        <w:rPr>
                          <w:rFonts w:asciiTheme="minorHAnsi" w:eastAsia="MS PGothic" w:hAnsi="Calibri" w:cstheme="minorBidi"/>
                          <w:color w:val="000000" w:themeColor="text1"/>
                          <w:sz w:val="36"/>
                          <w:szCs w:val="36"/>
                        </w:rPr>
                        <w:t>Rate provides for staffing supervision costs alone – would also charge for Core Services for additional rehab, support and programming.</w:t>
                      </w:r>
                    </w:p>
                    <w:p w:rsidR="005C240D" w:rsidRDefault="005C240D" w:rsidP="005C240D">
                      <w:pPr>
                        <w:pStyle w:val="ListParagraph"/>
                        <w:spacing w:line="264" w:lineRule="auto"/>
                        <w:textAlignment w:val="baseline"/>
                        <w:rPr>
                          <w:sz w:val="36"/>
                        </w:rPr>
                      </w:pPr>
                    </w:p>
                    <w:p w:rsidR="005C240D" w:rsidRDefault="005C240D" w:rsidP="005C240D">
                      <w:pPr>
                        <w:pStyle w:val="ListParagraph"/>
                        <w:numPr>
                          <w:ilvl w:val="0"/>
                          <w:numId w:val="14"/>
                        </w:numPr>
                        <w:spacing w:line="264" w:lineRule="auto"/>
                        <w:textAlignment w:val="baseline"/>
                        <w:rPr>
                          <w:sz w:val="36"/>
                        </w:rPr>
                      </w:pPr>
                      <w:r>
                        <w:rPr>
                          <w:rFonts w:asciiTheme="minorHAnsi" w:eastAsia="MS PGothic" w:hAnsi="Calibri" w:cstheme="minorBidi"/>
                          <w:color w:val="000000" w:themeColor="text1"/>
                          <w:sz w:val="36"/>
                          <w:szCs w:val="36"/>
                        </w:rPr>
                        <w:t xml:space="preserve">Rates will be developed for GLEs at three capacity levels </w:t>
                      </w:r>
                    </w:p>
                    <w:p w:rsidR="005C240D" w:rsidRDefault="005C240D" w:rsidP="005C240D">
                      <w:pPr>
                        <w:pStyle w:val="ListParagraph"/>
                        <w:numPr>
                          <w:ilvl w:val="0"/>
                          <w:numId w:val="15"/>
                        </w:numPr>
                        <w:textAlignment w:val="baseline"/>
                        <w:rPr>
                          <w:sz w:val="32"/>
                        </w:rPr>
                      </w:pPr>
                      <w:r>
                        <w:rPr>
                          <w:rFonts w:asciiTheme="minorHAnsi" w:eastAsia="MS PGothic" w:hAnsi="Calibri" w:cstheme="minorBidi"/>
                          <w:color w:val="000000" w:themeColor="text1"/>
                          <w:sz w:val="32"/>
                          <w:szCs w:val="32"/>
                        </w:rPr>
                        <w:t xml:space="preserve">4-6 beds, </w:t>
                      </w:r>
                    </w:p>
                    <w:p w:rsidR="005C240D" w:rsidRDefault="005C240D" w:rsidP="005C240D">
                      <w:pPr>
                        <w:pStyle w:val="ListParagraph"/>
                        <w:numPr>
                          <w:ilvl w:val="0"/>
                          <w:numId w:val="15"/>
                        </w:numPr>
                        <w:textAlignment w:val="baseline"/>
                        <w:rPr>
                          <w:sz w:val="32"/>
                        </w:rPr>
                      </w:pPr>
                      <w:r>
                        <w:rPr>
                          <w:rFonts w:asciiTheme="minorHAnsi" w:eastAsia="MS PGothic" w:hAnsi="Calibri" w:cstheme="minorBidi"/>
                          <w:color w:val="000000" w:themeColor="text1"/>
                          <w:sz w:val="32"/>
                          <w:szCs w:val="32"/>
                        </w:rPr>
                        <w:t xml:space="preserve">7-9 beds and </w:t>
                      </w:r>
                    </w:p>
                    <w:p w:rsidR="005C240D" w:rsidRDefault="005C240D" w:rsidP="005C240D">
                      <w:pPr>
                        <w:pStyle w:val="ListParagraph"/>
                        <w:numPr>
                          <w:ilvl w:val="0"/>
                          <w:numId w:val="15"/>
                        </w:numPr>
                        <w:textAlignment w:val="baseline"/>
                        <w:rPr>
                          <w:sz w:val="32"/>
                        </w:rPr>
                      </w:pPr>
                      <w:r>
                        <w:rPr>
                          <w:rFonts w:asciiTheme="minorHAnsi" w:eastAsia="MS PGothic" w:hAnsi="Calibri" w:cstheme="minorBidi"/>
                          <w:color w:val="000000" w:themeColor="text1"/>
                          <w:sz w:val="32"/>
                          <w:szCs w:val="32"/>
                        </w:rPr>
                        <w:t>10-12 beds.</w:t>
                      </w:r>
                    </w:p>
                  </w:txbxContent>
                </v:textbox>
              </v:rect>
            </w:pict>
          </mc:Fallback>
        </mc:AlternateContent>
      </w:r>
    </w:p>
    <w:p w:rsidR="005C240D" w:rsidRPr="0073191C" w:rsidRDefault="005C240D">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br w:type="page"/>
      </w:r>
    </w:p>
    <w:p w:rsidR="005C240D" w:rsidRPr="0073191C" w:rsidRDefault="005C240D" w:rsidP="005C240D">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CBFS Layers – Contract Rent</w:t>
      </w:r>
    </w:p>
    <w:p w:rsidR="005C240D" w:rsidRPr="0073191C" w:rsidRDefault="005C240D" w:rsidP="005C240D">
      <w:pPr>
        <w:rPr>
          <w:rFonts w:ascii="Arial" w:eastAsia="MS PGothic" w:hAnsi="Arial" w:cs="Arial"/>
          <w:b/>
          <w:bCs/>
          <w:color w:val="4F81BD" w:themeColor="accent1"/>
          <w:sz w:val="40"/>
          <w:szCs w:val="40"/>
        </w:rPr>
      </w:pPr>
    </w:p>
    <w:p w:rsidR="005C240D" w:rsidRPr="0073191C" w:rsidRDefault="005C240D" w:rsidP="005C240D">
      <w:pPr>
        <w:pStyle w:val="NormalWeb"/>
        <w:spacing w:before="120" w:beforeAutospacing="0" w:after="0" w:afterAutospacing="0" w:line="264" w:lineRule="auto"/>
        <w:rPr>
          <w:rFonts w:ascii="Arial" w:eastAsia="MS PGothic" w:hAnsi="Arial" w:cs="Arial"/>
          <w:color w:val="000000"/>
          <w:kern w:val="24"/>
          <w:sz w:val="40"/>
          <w:szCs w:val="40"/>
        </w:rPr>
      </w:pPr>
      <w:r w:rsidRPr="0073191C">
        <w:rPr>
          <w:rFonts w:ascii="Arial" w:eastAsia="MS PGothic" w:hAnsi="Arial" w:cs="Arial"/>
          <w:color w:val="000000"/>
          <w:kern w:val="24"/>
          <w:sz w:val="40"/>
          <w:szCs w:val="40"/>
        </w:rPr>
        <w:t>Recognizing that many consumers receive contract rental support via CBFS, the new rate model will capture those payments outside of the base CBFS rates.</w:t>
      </w:r>
    </w:p>
    <w:p w:rsidR="005C240D" w:rsidRPr="0073191C" w:rsidRDefault="005C240D" w:rsidP="005C240D">
      <w:pPr>
        <w:pStyle w:val="NormalWeb"/>
        <w:spacing w:before="120" w:beforeAutospacing="0" w:after="0" w:afterAutospacing="0" w:line="264" w:lineRule="auto"/>
        <w:rPr>
          <w:rFonts w:ascii="Arial" w:hAnsi="Arial" w:cs="Arial"/>
        </w:rPr>
      </w:pPr>
    </w:p>
    <w:p w:rsidR="005C240D" w:rsidRPr="0073191C" w:rsidRDefault="005C240D" w:rsidP="005C240D">
      <w:pPr>
        <w:pStyle w:val="ListParagraph"/>
        <w:numPr>
          <w:ilvl w:val="0"/>
          <w:numId w:val="16"/>
        </w:numPr>
        <w:spacing w:line="264" w:lineRule="auto"/>
        <w:rPr>
          <w:rFonts w:ascii="Arial" w:hAnsi="Arial" w:cs="Arial"/>
          <w:sz w:val="40"/>
        </w:rPr>
      </w:pPr>
      <w:r w:rsidRPr="0073191C">
        <w:rPr>
          <w:rFonts w:ascii="Arial" w:eastAsia="MS PGothic" w:hAnsi="Arial" w:cs="Arial"/>
          <w:color w:val="000000"/>
          <w:kern w:val="24"/>
          <w:sz w:val="40"/>
          <w:szCs w:val="40"/>
        </w:rPr>
        <w:t>Providers will be reimbursed for actual costs, with a per-transaction fee provided in recognition of overhead and processing costs.</w:t>
      </w:r>
    </w:p>
    <w:p w:rsidR="005C240D" w:rsidRPr="0073191C" w:rsidRDefault="005C240D" w:rsidP="005C240D">
      <w:pPr>
        <w:pStyle w:val="ListParagraph"/>
        <w:spacing w:line="264" w:lineRule="auto"/>
        <w:rPr>
          <w:rFonts w:ascii="Arial" w:hAnsi="Arial" w:cs="Arial"/>
          <w:sz w:val="40"/>
        </w:rPr>
      </w:pPr>
    </w:p>
    <w:p w:rsidR="005C240D" w:rsidRPr="0073191C" w:rsidRDefault="005C240D" w:rsidP="005C240D">
      <w:pPr>
        <w:pStyle w:val="ListParagraph"/>
        <w:numPr>
          <w:ilvl w:val="0"/>
          <w:numId w:val="16"/>
        </w:numPr>
        <w:spacing w:line="264" w:lineRule="auto"/>
        <w:rPr>
          <w:rFonts w:ascii="Arial" w:hAnsi="Arial" w:cs="Arial"/>
          <w:sz w:val="40"/>
        </w:rPr>
      </w:pPr>
      <w:r w:rsidRPr="0073191C">
        <w:rPr>
          <w:rFonts w:ascii="Arial" w:eastAsia="MS PGothic" w:hAnsi="Arial" w:cs="Arial"/>
          <w:color w:val="000000"/>
          <w:kern w:val="24"/>
          <w:sz w:val="40"/>
          <w:szCs w:val="40"/>
        </w:rPr>
        <w:t xml:space="preserve">In addition to current contract rent, non-staffed GLEs will be evaluated for inclusion in this category of funding. </w:t>
      </w:r>
    </w:p>
    <w:p w:rsidR="005C240D" w:rsidRPr="0073191C" w:rsidRDefault="005C240D" w:rsidP="005C240D">
      <w:pPr>
        <w:pStyle w:val="ListParagraph"/>
        <w:spacing w:line="264" w:lineRule="auto"/>
        <w:rPr>
          <w:rFonts w:ascii="Arial" w:hAnsi="Arial" w:cs="Arial"/>
          <w:sz w:val="40"/>
        </w:rPr>
      </w:pPr>
    </w:p>
    <w:p w:rsidR="005C240D" w:rsidRPr="0073191C" w:rsidRDefault="005C240D" w:rsidP="005C240D">
      <w:pPr>
        <w:pStyle w:val="ListParagraph"/>
        <w:numPr>
          <w:ilvl w:val="0"/>
          <w:numId w:val="16"/>
        </w:numPr>
        <w:spacing w:line="264" w:lineRule="auto"/>
        <w:rPr>
          <w:rFonts w:ascii="Arial" w:hAnsi="Arial" w:cs="Arial"/>
          <w:sz w:val="40"/>
        </w:rPr>
      </w:pPr>
      <w:r w:rsidRPr="0073191C">
        <w:rPr>
          <w:rFonts w:ascii="Arial" w:eastAsia="MS PGothic" w:hAnsi="Arial" w:cs="Arial"/>
          <w:color w:val="000000"/>
          <w:kern w:val="24"/>
          <w:sz w:val="40"/>
          <w:szCs w:val="40"/>
        </w:rPr>
        <w:t>This approach mirrors that used in other programs both at DMH and other state agencies.</w:t>
      </w:r>
    </w:p>
    <w:p w:rsidR="005C240D" w:rsidRPr="0073191C" w:rsidRDefault="005C240D" w:rsidP="005C240D">
      <w:pPr>
        <w:rPr>
          <w:rFonts w:ascii="Arial" w:eastAsia="MS PGothic" w:hAnsi="Arial" w:cs="Arial"/>
          <w:b/>
          <w:bCs/>
          <w:color w:val="4F81BD" w:themeColor="accent1"/>
          <w:sz w:val="40"/>
          <w:szCs w:val="40"/>
        </w:rPr>
      </w:pPr>
    </w:p>
    <w:p w:rsidR="005C240D" w:rsidRPr="0073191C" w:rsidRDefault="005C240D">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br w:type="page"/>
      </w:r>
    </w:p>
    <w:p w:rsidR="005C240D" w:rsidRPr="0073191C" w:rsidRDefault="005C240D" w:rsidP="005C240D">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CBFS Layers – Operational Considerations</w:t>
      </w:r>
    </w:p>
    <w:p w:rsidR="005C240D" w:rsidRPr="0073191C" w:rsidRDefault="005C240D" w:rsidP="005C240D">
      <w:pPr>
        <w:rPr>
          <w:rFonts w:ascii="Arial" w:eastAsia="MS PGothic" w:hAnsi="Arial" w:cs="Arial"/>
          <w:b/>
          <w:bCs/>
          <w:color w:val="4F81BD" w:themeColor="accent1"/>
          <w:sz w:val="40"/>
          <w:szCs w:val="40"/>
        </w:rPr>
      </w:pPr>
    </w:p>
    <w:p w:rsidR="0073191C" w:rsidRPr="0073191C" w:rsidRDefault="0073191C" w:rsidP="0073191C">
      <w:pPr>
        <w:pStyle w:val="ListParagraph"/>
        <w:numPr>
          <w:ilvl w:val="0"/>
          <w:numId w:val="17"/>
        </w:numPr>
        <w:spacing w:line="264" w:lineRule="auto"/>
        <w:textAlignment w:val="baseline"/>
        <w:rPr>
          <w:rFonts w:ascii="Arial" w:hAnsi="Arial" w:cs="Arial"/>
          <w:sz w:val="40"/>
        </w:rPr>
      </w:pPr>
      <w:r w:rsidRPr="0073191C">
        <w:rPr>
          <w:rFonts w:ascii="Arial" w:eastAsia="MS PGothic" w:hAnsi="Arial" w:cs="Arial"/>
          <w:color w:val="000000" w:themeColor="text1"/>
          <w:sz w:val="40"/>
          <w:szCs w:val="36"/>
        </w:rPr>
        <w:t xml:space="preserve">Current CBFS Framework has a key feature – simplicity.  DMH wants to maintain that as much as possible.  </w:t>
      </w:r>
    </w:p>
    <w:p w:rsidR="0073191C" w:rsidRPr="0073191C" w:rsidRDefault="0073191C" w:rsidP="0073191C">
      <w:pPr>
        <w:pStyle w:val="ListParagraph"/>
        <w:textAlignment w:val="baseline"/>
        <w:rPr>
          <w:rFonts w:ascii="Arial" w:hAnsi="Arial" w:cs="Arial"/>
          <w:sz w:val="40"/>
        </w:rPr>
      </w:pPr>
    </w:p>
    <w:p w:rsidR="0073191C" w:rsidRPr="0073191C" w:rsidRDefault="0073191C" w:rsidP="0073191C">
      <w:pPr>
        <w:pStyle w:val="ListParagraph"/>
        <w:numPr>
          <w:ilvl w:val="0"/>
          <w:numId w:val="17"/>
        </w:numPr>
        <w:textAlignment w:val="baseline"/>
        <w:rPr>
          <w:rFonts w:ascii="Arial" w:hAnsi="Arial" w:cs="Arial"/>
          <w:sz w:val="40"/>
        </w:rPr>
      </w:pPr>
      <w:r w:rsidRPr="0073191C">
        <w:rPr>
          <w:rFonts w:ascii="Arial" w:eastAsia="MS PGothic" w:hAnsi="Arial" w:cs="Arial"/>
          <w:color w:val="000000" w:themeColor="text1"/>
          <w:sz w:val="40"/>
          <w:szCs w:val="36"/>
        </w:rPr>
        <w:t>The team kept that foremost in considering new structure.  While layers will involve more than one rate, billing will be straightforward.</w:t>
      </w:r>
    </w:p>
    <w:p w:rsidR="0073191C" w:rsidRPr="0073191C" w:rsidRDefault="0073191C" w:rsidP="0073191C">
      <w:pPr>
        <w:pStyle w:val="ListParagraph"/>
        <w:rPr>
          <w:rFonts w:ascii="Arial" w:hAnsi="Arial" w:cs="Arial"/>
          <w:sz w:val="40"/>
        </w:rPr>
      </w:pPr>
    </w:p>
    <w:p w:rsidR="0073191C" w:rsidRPr="0073191C" w:rsidRDefault="0073191C" w:rsidP="0073191C">
      <w:pPr>
        <w:pStyle w:val="ListParagraph"/>
        <w:numPr>
          <w:ilvl w:val="0"/>
          <w:numId w:val="17"/>
        </w:numPr>
        <w:textAlignment w:val="baseline"/>
        <w:rPr>
          <w:rFonts w:ascii="Arial" w:hAnsi="Arial" w:cs="Arial"/>
          <w:sz w:val="40"/>
        </w:rPr>
      </w:pPr>
      <w:r w:rsidRPr="0073191C">
        <w:rPr>
          <w:rFonts w:ascii="Arial" w:eastAsia="MS PGothic" w:hAnsi="Arial" w:cs="Arial"/>
          <w:color w:val="000000" w:themeColor="text1"/>
          <w:sz w:val="40"/>
          <w:szCs w:val="36"/>
        </w:rPr>
        <w:t>Consumer will be “enrolled” at correct layer, pursuant to conversations between DMH and provider.  The enrollment layer will transmit to EIM.</w:t>
      </w:r>
    </w:p>
    <w:p w:rsidR="0073191C" w:rsidRPr="0073191C" w:rsidRDefault="0073191C" w:rsidP="0073191C">
      <w:pPr>
        <w:pStyle w:val="ListParagraph"/>
        <w:numPr>
          <w:ilvl w:val="0"/>
          <w:numId w:val="18"/>
        </w:numPr>
        <w:textAlignment w:val="baseline"/>
        <w:rPr>
          <w:rFonts w:ascii="Arial" w:hAnsi="Arial" w:cs="Arial"/>
          <w:sz w:val="40"/>
        </w:rPr>
      </w:pPr>
      <w:r w:rsidRPr="0073191C">
        <w:rPr>
          <w:rFonts w:ascii="Arial" w:eastAsia="MS PGothic" w:hAnsi="Arial" w:cs="Arial"/>
          <w:color w:val="000000" w:themeColor="text1"/>
          <w:sz w:val="40"/>
          <w:szCs w:val="36"/>
        </w:rPr>
        <w:t>Provider will access EIM and run a script to bill for each person enrolled at a particular layer.  Correct rate will be applied.</w:t>
      </w:r>
    </w:p>
    <w:p w:rsidR="0073191C" w:rsidRPr="0073191C" w:rsidRDefault="0073191C" w:rsidP="0073191C">
      <w:pPr>
        <w:pStyle w:val="ListParagraph"/>
        <w:ind w:left="1080"/>
        <w:textAlignment w:val="baseline"/>
        <w:rPr>
          <w:rFonts w:ascii="Arial" w:hAnsi="Arial" w:cs="Arial"/>
          <w:sz w:val="40"/>
        </w:rPr>
      </w:pPr>
    </w:p>
    <w:p w:rsidR="0073191C" w:rsidRPr="0073191C" w:rsidRDefault="0073191C" w:rsidP="0073191C">
      <w:pPr>
        <w:pStyle w:val="ListParagraph"/>
        <w:numPr>
          <w:ilvl w:val="0"/>
          <w:numId w:val="19"/>
        </w:numPr>
        <w:textAlignment w:val="baseline"/>
        <w:rPr>
          <w:rFonts w:ascii="Arial" w:hAnsi="Arial" w:cs="Arial"/>
          <w:sz w:val="40"/>
        </w:rPr>
      </w:pPr>
      <w:r w:rsidRPr="0073191C">
        <w:rPr>
          <w:rFonts w:ascii="Arial" w:eastAsia="MS PGothic" w:hAnsi="Arial" w:cs="Arial"/>
          <w:color w:val="000000" w:themeColor="text1"/>
          <w:sz w:val="40"/>
          <w:szCs w:val="36"/>
        </w:rPr>
        <w:t>“R” days will continue to be recorded in EIM for those in Core CBFS Services.</w:t>
      </w:r>
    </w:p>
    <w:p w:rsidR="0073191C" w:rsidRPr="0073191C" w:rsidRDefault="0073191C" w:rsidP="0073191C">
      <w:pPr>
        <w:pStyle w:val="ListParagraph"/>
        <w:textAlignment w:val="baseline"/>
        <w:rPr>
          <w:rFonts w:ascii="Arial" w:hAnsi="Arial" w:cs="Arial"/>
          <w:sz w:val="40"/>
        </w:rPr>
      </w:pPr>
    </w:p>
    <w:p w:rsidR="0073191C" w:rsidRPr="0073191C" w:rsidRDefault="0073191C" w:rsidP="0073191C">
      <w:pPr>
        <w:pStyle w:val="ListParagraph"/>
        <w:numPr>
          <w:ilvl w:val="0"/>
          <w:numId w:val="19"/>
        </w:numPr>
        <w:textAlignment w:val="baseline"/>
        <w:rPr>
          <w:rFonts w:ascii="Arial" w:hAnsi="Arial" w:cs="Arial"/>
          <w:sz w:val="40"/>
        </w:rPr>
      </w:pPr>
      <w:r w:rsidRPr="0073191C">
        <w:rPr>
          <w:rFonts w:ascii="Arial" w:eastAsia="MS PGothic" w:hAnsi="Arial" w:cs="Arial"/>
          <w:color w:val="000000" w:themeColor="text1"/>
          <w:sz w:val="40"/>
          <w:szCs w:val="36"/>
        </w:rPr>
        <w:t>DMH will incorporate EIM data in contract monitoring.</w:t>
      </w:r>
    </w:p>
    <w:p w:rsidR="0073191C" w:rsidRPr="0073191C" w:rsidRDefault="0073191C">
      <w:pPr>
        <w:rPr>
          <w:rFonts w:ascii="Arial" w:eastAsia="MS PGothic" w:hAnsi="Arial" w:cs="Arial"/>
          <w:b/>
          <w:bCs/>
          <w:color w:val="4F81BD" w:themeColor="accent1"/>
          <w:sz w:val="44"/>
          <w:szCs w:val="40"/>
        </w:rPr>
      </w:pPr>
      <w:r w:rsidRPr="0073191C">
        <w:rPr>
          <w:rFonts w:ascii="Arial" w:eastAsia="MS PGothic" w:hAnsi="Arial" w:cs="Arial"/>
          <w:b/>
          <w:bCs/>
          <w:color w:val="4F81BD" w:themeColor="accent1"/>
          <w:sz w:val="44"/>
          <w:szCs w:val="40"/>
        </w:rPr>
        <w:br w:type="page"/>
      </w:r>
    </w:p>
    <w:p w:rsidR="005C240D" w:rsidRPr="0073191C" w:rsidRDefault="0073191C" w:rsidP="005C240D">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CBFS Layers – Open Discussion</w:t>
      </w:r>
    </w:p>
    <w:p w:rsidR="0073191C" w:rsidRPr="0073191C" w:rsidRDefault="0073191C" w:rsidP="005C240D">
      <w:pPr>
        <w:rPr>
          <w:rFonts w:ascii="Arial" w:eastAsia="MS PGothic" w:hAnsi="Arial" w:cs="Arial"/>
          <w:b/>
          <w:bCs/>
          <w:color w:val="4F81BD" w:themeColor="accent1"/>
          <w:sz w:val="40"/>
          <w:szCs w:val="40"/>
        </w:rPr>
      </w:pPr>
    </w:p>
    <w:p w:rsidR="0073191C" w:rsidRPr="0073191C" w:rsidRDefault="0073191C" w:rsidP="005C240D">
      <w:pPr>
        <w:rPr>
          <w:rFonts w:ascii="Arial" w:eastAsia="MS PGothic" w:hAnsi="Arial" w:cs="Arial"/>
          <w:b/>
          <w:bCs/>
          <w:color w:val="4F81BD" w:themeColor="accent1"/>
          <w:sz w:val="40"/>
          <w:szCs w:val="40"/>
        </w:rPr>
      </w:pPr>
    </w:p>
    <w:p w:rsidR="0073191C" w:rsidRPr="0073191C" w:rsidRDefault="0073191C" w:rsidP="0073191C">
      <w:pPr>
        <w:pStyle w:val="ListParagraph"/>
        <w:numPr>
          <w:ilvl w:val="0"/>
          <w:numId w:val="20"/>
        </w:numPr>
        <w:kinsoku w:val="0"/>
        <w:overflowPunct w:val="0"/>
        <w:textAlignment w:val="baseline"/>
        <w:rPr>
          <w:rFonts w:ascii="Arial" w:hAnsi="Arial" w:cs="Arial"/>
          <w:color w:val="000000"/>
          <w:sz w:val="48"/>
        </w:rPr>
      </w:pPr>
      <w:r w:rsidRPr="0073191C">
        <w:rPr>
          <w:rFonts w:ascii="Arial" w:eastAsia="MS PGothic" w:hAnsi="Arial" w:cs="Arial"/>
          <w:color w:val="000000" w:themeColor="text1"/>
          <w:sz w:val="48"/>
          <w:szCs w:val="40"/>
        </w:rPr>
        <w:t>How do the proposed CBFS Layers compare to your experience with CBFS consumers?</w:t>
      </w:r>
    </w:p>
    <w:p w:rsidR="0073191C" w:rsidRPr="0073191C" w:rsidRDefault="0073191C" w:rsidP="0073191C">
      <w:pPr>
        <w:pStyle w:val="ListParagraph"/>
        <w:kinsoku w:val="0"/>
        <w:overflowPunct w:val="0"/>
        <w:textAlignment w:val="baseline"/>
        <w:rPr>
          <w:rFonts w:ascii="Arial" w:hAnsi="Arial" w:cs="Arial"/>
          <w:color w:val="000000"/>
          <w:sz w:val="48"/>
        </w:rPr>
      </w:pPr>
    </w:p>
    <w:p w:rsidR="0073191C" w:rsidRPr="0073191C" w:rsidRDefault="0073191C" w:rsidP="0073191C">
      <w:pPr>
        <w:pStyle w:val="ListParagraph"/>
        <w:numPr>
          <w:ilvl w:val="0"/>
          <w:numId w:val="20"/>
        </w:numPr>
        <w:kinsoku w:val="0"/>
        <w:overflowPunct w:val="0"/>
        <w:textAlignment w:val="baseline"/>
        <w:rPr>
          <w:rFonts w:ascii="Arial" w:hAnsi="Arial" w:cs="Arial"/>
          <w:color w:val="000000"/>
          <w:sz w:val="48"/>
        </w:rPr>
      </w:pPr>
      <w:r w:rsidRPr="0073191C">
        <w:rPr>
          <w:rFonts w:ascii="Arial" w:eastAsia="MS PGothic" w:hAnsi="Arial" w:cs="Arial"/>
          <w:color w:val="000000" w:themeColor="text1"/>
          <w:sz w:val="48"/>
          <w:szCs w:val="40"/>
        </w:rPr>
        <w:t xml:space="preserve">With regard to the layered model, what are the operational considerations for DMH to consider? </w:t>
      </w:r>
    </w:p>
    <w:p w:rsidR="0073191C" w:rsidRPr="0073191C" w:rsidRDefault="0073191C" w:rsidP="0073191C">
      <w:pPr>
        <w:pStyle w:val="ListParagraph"/>
        <w:kinsoku w:val="0"/>
        <w:overflowPunct w:val="0"/>
        <w:textAlignment w:val="baseline"/>
        <w:rPr>
          <w:rFonts w:ascii="Arial" w:hAnsi="Arial" w:cs="Arial"/>
          <w:color w:val="000000"/>
          <w:sz w:val="48"/>
        </w:rPr>
      </w:pPr>
    </w:p>
    <w:p w:rsidR="0073191C" w:rsidRPr="0073191C" w:rsidRDefault="0073191C" w:rsidP="0073191C">
      <w:pPr>
        <w:pStyle w:val="ListParagraph"/>
        <w:numPr>
          <w:ilvl w:val="0"/>
          <w:numId w:val="20"/>
        </w:numPr>
        <w:kinsoku w:val="0"/>
        <w:overflowPunct w:val="0"/>
        <w:textAlignment w:val="baseline"/>
        <w:rPr>
          <w:rFonts w:ascii="Arial" w:hAnsi="Arial" w:cs="Arial"/>
          <w:color w:val="000000"/>
          <w:sz w:val="48"/>
        </w:rPr>
      </w:pPr>
      <w:r w:rsidRPr="0073191C">
        <w:rPr>
          <w:rFonts w:ascii="Arial" w:eastAsia="MS PGothic" w:hAnsi="Arial" w:cs="Arial"/>
          <w:color w:val="000000" w:themeColor="text1"/>
          <w:sz w:val="48"/>
          <w:szCs w:val="40"/>
        </w:rPr>
        <w:t>Are there other factors that we haven’t considered?</w:t>
      </w:r>
    </w:p>
    <w:p w:rsidR="0073191C" w:rsidRPr="0073191C" w:rsidRDefault="0073191C" w:rsidP="0073191C">
      <w:pPr>
        <w:kinsoku w:val="0"/>
        <w:overflowPunct w:val="0"/>
        <w:textAlignment w:val="baseline"/>
        <w:rPr>
          <w:rFonts w:ascii="Arial" w:hAnsi="Arial" w:cs="Arial"/>
          <w:color w:val="000000"/>
          <w:sz w:val="48"/>
        </w:rPr>
      </w:pPr>
    </w:p>
    <w:p w:rsidR="0073191C" w:rsidRPr="0073191C" w:rsidRDefault="0073191C" w:rsidP="0073191C">
      <w:pPr>
        <w:pStyle w:val="ListParagraph"/>
        <w:numPr>
          <w:ilvl w:val="0"/>
          <w:numId w:val="20"/>
        </w:numPr>
        <w:kinsoku w:val="0"/>
        <w:overflowPunct w:val="0"/>
        <w:textAlignment w:val="baseline"/>
        <w:rPr>
          <w:rFonts w:ascii="Arial" w:hAnsi="Arial" w:cs="Arial"/>
          <w:color w:val="000000"/>
          <w:sz w:val="48"/>
        </w:rPr>
      </w:pPr>
      <w:r w:rsidRPr="0073191C">
        <w:rPr>
          <w:rFonts w:ascii="Arial" w:eastAsia="MS PGothic" w:hAnsi="Arial" w:cs="Arial"/>
          <w:color w:val="000000" w:themeColor="text1"/>
          <w:sz w:val="48"/>
          <w:szCs w:val="40"/>
        </w:rPr>
        <w:t>Other questions?</w:t>
      </w:r>
    </w:p>
    <w:p w:rsidR="0073191C" w:rsidRPr="0073191C" w:rsidRDefault="0073191C">
      <w:pPr>
        <w:rPr>
          <w:rFonts w:ascii="Arial" w:eastAsia="MS PGothic" w:hAnsi="Arial" w:cs="Arial"/>
          <w:b/>
          <w:bCs/>
          <w:color w:val="4F81BD" w:themeColor="accent1"/>
          <w:sz w:val="48"/>
          <w:szCs w:val="40"/>
        </w:rPr>
      </w:pPr>
      <w:r w:rsidRPr="0073191C">
        <w:rPr>
          <w:rFonts w:ascii="Arial" w:eastAsia="MS PGothic" w:hAnsi="Arial" w:cs="Arial"/>
          <w:b/>
          <w:bCs/>
          <w:color w:val="4F81BD" w:themeColor="accent1"/>
          <w:sz w:val="48"/>
          <w:szCs w:val="40"/>
        </w:rPr>
        <w:br w:type="page"/>
      </w:r>
    </w:p>
    <w:p w:rsidR="0073191C" w:rsidRPr="0073191C" w:rsidRDefault="0073191C" w:rsidP="005C240D">
      <w:pPr>
        <w:rPr>
          <w:rFonts w:ascii="Arial" w:eastAsia="MS PGothic" w:hAnsi="Arial" w:cs="Arial"/>
          <w:b/>
          <w:bCs/>
          <w:color w:val="4F81BD" w:themeColor="accent1"/>
          <w:sz w:val="40"/>
          <w:szCs w:val="40"/>
        </w:rPr>
      </w:pPr>
      <w:r w:rsidRPr="0073191C">
        <w:rPr>
          <w:rFonts w:ascii="Arial" w:eastAsia="MS PGothic" w:hAnsi="Arial" w:cs="Arial"/>
          <w:b/>
          <w:bCs/>
          <w:color w:val="4F81BD" w:themeColor="accent1"/>
          <w:sz w:val="40"/>
          <w:szCs w:val="40"/>
        </w:rPr>
        <w:lastRenderedPageBreak/>
        <w:t>Community Based Flexible Supports</w:t>
      </w:r>
      <w:proofErr w:type="gramStart"/>
      <w:r w:rsidRPr="0073191C">
        <w:rPr>
          <w:rFonts w:ascii="Arial" w:eastAsia="MS PGothic" w:hAnsi="Arial" w:cs="Arial"/>
          <w:b/>
          <w:bCs/>
          <w:color w:val="4F81BD" w:themeColor="accent1"/>
          <w:sz w:val="40"/>
          <w:szCs w:val="40"/>
        </w:rPr>
        <w:t>:</w:t>
      </w:r>
      <w:proofErr w:type="gramEnd"/>
      <w:r w:rsidRPr="0073191C">
        <w:rPr>
          <w:rFonts w:ascii="Arial" w:eastAsia="MS PGothic" w:hAnsi="Arial" w:cs="Arial"/>
          <w:b/>
          <w:bCs/>
          <w:color w:val="4F81BD" w:themeColor="accent1"/>
          <w:sz w:val="40"/>
          <w:szCs w:val="40"/>
        </w:rPr>
        <w:br/>
        <w:t>CBFS: Next Steps</w:t>
      </w:r>
    </w:p>
    <w:p w:rsidR="0073191C" w:rsidRPr="0073191C" w:rsidRDefault="0073191C" w:rsidP="0073191C">
      <w:pPr>
        <w:pStyle w:val="NormalWeb"/>
        <w:kinsoku w:val="0"/>
        <w:overflowPunct w:val="0"/>
        <w:spacing w:before="120" w:beforeAutospacing="0" w:after="0" w:afterAutospacing="0" w:line="216" w:lineRule="auto"/>
        <w:jc w:val="center"/>
        <w:textAlignment w:val="baseline"/>
        <w:rPr>
          <w:rFonts w:ascii="Arial" w:eastAsia="MS PGothic" w:hAnsi="Arial" w:cs="Arial"/>
          <w:color w:val="000000" w:themeColor="text1"/>
          <w:sz w:val="40"/>
          <w:szCs w:val="40"/>
        </w:rPr>
      </w:pPr>
    </w:p>
    <w:p w:rsidR="0073191C" w:rsidRPr="0073191C" w:rsidRDefault="0073191C" w:rsidP="0073191C">
      <w:pPr>
        <w:pStyle w:val="NormalWeb"/>
        <w:kinsoku w:val="0"/>
        <w:overflowPunct w:val="0"/>
        <w:spacing w:before="120" w:beforeAutospacing="0" w:after="0" w:afterAutospacing="0" w:line="216" w:lineRule="auto"/>
        <w:jc w:val="center"/>
        <w:textAlignment w:val="baseline"/>
        <w:rPr>
          <w:rFonts w:ascii="Arial" w:eastAsia="MS PGothic" w:hAnsi="Arial" w:cs="Arial"/>
          <w:color w:val="000000" w:themeColor="text1"/>
          <w:sz w:val="56"/>
          <w:szCs w:val="48"/>
        </w:rPr>
      </w:pPr>
      <w:r w:rsidRPr="0073191C">
        <w:rPr>
          <w:rFonts w:ascii="Arial" w:eastAsia="MS PGothic" w:hAnsi="Arial" w:cs="Arial"/>
          <w:color w:val="000000" w:themeColor="text1"/>
          <w:sz w:val="48"/>
          <w:szCs w:val="40"/>
        </w:rPr>
        <w:t>Next Provider and Stakeholder Input Session to be held</w:t>
      </w:r>
      <w:r w:rsidRPr="0073191C">
        <w:rPr>
          <w:rFonts w:ascii="Arial" w:eastAsia="MS PGothic" w:hAnsi="Arial" w:cs="Arial"/>
          <w:color w:val="000000" w:themeColor="text1"/>
          <w:sz w:val="56"/>
          <w:szCs w:val="48"/>
        </w:rPr>
        <w:t xml:space="preserve">: </w:t>
      </w:r>
    </w:p>
    <w:p w:rsidR="0073191C" w:rsidRPr="0073191C" w:rsidRDefault="0073191C" w:rsidP="0073191C">
      <w:pPr>
        <w:pStyle w:val="NormalWeb"/>
        <w:kinsoku w:val="0"/>
        <w:overflowPunct w:val="0"/>
        <w:spacing w:before="120" w:beforeAutospacing="0" w:after="0" w:afterAutospacing="0" w:line="216" w:lineRule="auto"/>
        <w:jc w:val="center"/>
        <w:textAlignment w:val="baseline"/>
        <w:rPr>
          <w:rFonts w:ascii="Arial" w:eastAsia="MS PGothic" w:hAnsi="Arial" w:cs="Arial"/>
          <w:color w:val="000000" w:themeColor="text1"/>
          <w:sz w:val="56"/>
          <w:szCs w:val="48"/>
        </w:rPr>
      </w:pPr>
      <w:r w:rsidRPr="0073191C">
        <w:rPr>
          <w:rFonts w:ascii="Arial" w:hAnsi="Arial" w:cs="Arial"/>
          <w:noProof/>
        </w:rPr>
        <mc:AlternateContent>
          <mc:Choice Requires="wps">
            <w:drawing>
              <wp:anchor distT="0" distB="0" distL="114300" distR="114300" simplePos="0" relativeHeight="251702272" behindDoc="0" locked="0" layoutInCell="1" allowOverlap="1" wp14:anchorId="6DA6A139" wp14:editId="2C83E9A4">
                <wp:simplePos x="0" y="0"/>
                <wp:positionH relativeFrom="column">
                  <wp:posOffset>838200</wp:posOffset>
                </wp:positionH>
                <wp:positionV relativeFrom="paragraph">
                  <wp:posOffset>74930</wp:posOffset>
                </wp:positionV>
                <wp:extent cx="7543800" cy="1524000"/>
                <wp:effectExtent l="0" t="0" r="19050" b="19050"/>
                <wp:wrapNone/>
                <wp:docPr id="696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524000"/>
                        </a:xfrm>
                        <a:prstGeom prst="rect">
                          <a:avLst/>
                        </a:prstGeom>
                        <a:solidFill>
                          <a:srgbClr val="D9F1FF">
                            <a:alpha val="83136"/>
                          </a:srgbClr>
                        </a:solidFill>
                        <a:ln w="9525" algn="ctr">
                          <a:solidFill>
                            <a:srgbClr val="000000"/>
                          </a:solidFill>
                          <a:round/>
                          <a:headEnd/>
                          <a:tailEnd/>
                        </a:ln>
                      </wps:spPr>
                      <wps:txbx>
                        <w:txbxContent>
                          <w:p w:rsidR="0073191C" w:rsidRDefault="0073191C" w:rsidP="0073191C">
                            <w:pPr>
                              <w:pStyle w:val="NormalWeb"/>
                              <w:tabs>
                                <w:tab w:val="left" w:pos="3055"/>
                                <w:tab w:val="left" w:pos="3688"/>
                              </w:tabs>
                              <w:kinsoku w:val="0"/>
                              <w:overflowPunct w:val="0"/>
                              <w:spacing w:before="120" w:beforeAutospacing="0" w:after="0" w:afterAutospacing="0" w:line="216" w:lineRule="auto"/>
                              <w:jc w:val="center"/>
                              <w:textAlignment w:val="baseline"/>
                            </w:pPr>
                            <w:r>
                              <w:rPr>
                                <w:rFonts w:ascii="Arial" w:eastAsia="MS PGothic" w:hAnsi="Arial" w:cs="MS PGothic"/>
                                <w:color w:val="000000"/>
                                <w:kern w:val="24"/>
                                <w:sz w:val="40"/>
                                <w:szCs w:val="40"/>
                              </w:rPr>
                              <w:t xml:space="preserve">Friday, December 13, 2013 </w:t>
                            </w:r>
                          </w:p>
                          <w:p w:rsidR="0073191C" w:rsidRDefault="0073191C" w:rsidP="0073191C">
                            <w:pPr>
                              <w:pStyle w:val="NormalWeb"/>
                              <w:tabs>
                                <w:tab w:val="left" w:pos="3055"/>
                                <w:tab w:val="left" w:pos="3688"/>
                              </w:tabs>
                              <w:kinsoku w:val="0"/>
                              <w:overflowPunct w:val="0"/>
                              <w:spacing w:before="120" w:beforeAutospacing="0" w:after="0" w:afterAutospacing="0" w:line="216" w:lineRule="auto"/>
                              <w:jc w:val="center"/>
                              <w:textAlignment w:val="baseline"/>
                            </w:pPr>
                            <w:r>
                              <w:rPr>
                                <w:rFonts w:ascii="Arial" w:eastAsia="MS PGothic" w:hAnsi="Arial" w:cs="MS PGothic"/>
                                <w:color w:val="000000"/>
                                <w:kern w:val="24"/>
                                <w:sz w:val="40"/>
                                <w:szCs w:val="40"/>
                              </w:rPr>
                              <w:t>Worcester Recovery Center and Hospital</w:t>
                            </w:r>
                          </w:p>
                          <w:p w:rsidR="0073191C" w:rsidRDefault="0073191C" w:rsidP="0073191C">
                            <w:pPr>
                              <w:pStyle w:val="NormalWeb"/>
                              <w:tabs>
                                <w:tab w:val="left" w:pos="3055"/>
                                <w:tab w:val="left" w:pos="3688"/>
                              </w:tabs>
                              <w:kinsoku w:val="0"/>
                              <w:overflowPunct w:val="0"/>
                              <w:spacing w:before="120" w:beforeAutospacing="0" w:after="0" w:afterAutospacing="0" w:line="216" w:lineRule="auto"/>
                              <w:jc w:val="center"/>
                              <w:textAlignment w:val="baseline"/>
                            </w:pPr>
                            <w:r>
                              <w:rPr>
                                <w:rFonts w:ascii="Arial" w:eastAsia="MS PGothic" w:hAnsi="Arial" w:cs="MS PGothic"/>
                                <w:color w:val="000000"/>
                                <w:kern w:val="24"/>
                                <w:sz w:val="40"/>
                                <w:szCs w:val="40"/>
                              </w:rPr>
                              <w:t>10am-12pm</w:t>
                            </w:r>
                          </w:p>
                        </w:txbxContent>
                      </wps:txbx>
                      <wps:bodyPr lIns="45720" tIns="46038" rIns="45720" bIns="46038" anchor="ctr" anchorCtr="1"/>
                    </wps:wsp>
                  </a:graphicData>
                </a:graphic>
              </wp:anchor>
            </w:drawing>
          </mc:Choice>
          <mc:Fallback>
            <w:pict>
              <v:rect id="_x0000_s1052" style="position:absolute;left:0;text-align:left;margin-left:66pt;margin-top:5.9pt;width:594pt;height:120pt;z-index:25170227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vzFQIAAC0EAAAOAAAAZHJzL2Uyb0RvYy54bWysU8mO2zAMvRfoPwi6N16yTGLEGRRJUxSY&#10;Tged9gNkSV5QWRQkJfb8fWk5a3srehFEkXzieyTXj32ryFFa14DOaTKJKZGag2h0ldOfP/YflpQ4&#10;z7RgCrTM6Zt09HHz/t26M5lMoQYlpCUIol3WmZzW3pssihyvZcvcBIzU6CzBtsyjaatIWNYhequi&#10;NI4XUQdWGAtcOoevu9FJNwG/LCX338rSSU9UTrE2H04bzmI4o82aZZVlpm74qQz2D1W0rNH46QVq&#10;xzwjB9v8BdU23IKD0k84tBGUZcNl4IBskvgPNq81MzJwQXGcucjk/h8sfz6+WNKInC5Wi+mcEs1a&#10;bNN3FI7pSkmSDBJ1xmUY+Wpe7EDSmSfgvxzRsK0xSn60FrpaMoGFhfjoLmEwHKaSovsKAtHZwUNQ&#10;qy9tOwCiDqQPTXm7NEX2nnB8fJjPpssYe8fRl8zTWYwG1hSx7JxurPOfJbRkuOTUYvEBnh2fnB9D&#10;zyGhfFCN2DdKBcNWxVZZcmQ4IbvVPtnvx1xlaja+LqfJdHH60o3h4Xt3i6M06XK6mqeoIVMVLgP3&#10;NiDdhZ3yR2BkciVzF2bhoEWYzUHWT6e7Z40a70heaSziLO3YIt8XfehlOjt3rQDxhsqrLxp7M5s/&#10;pMMSjMYinuJy2ltPcethmteAqzLwIKOx9WhfO4wzGYQ47c8w9Ld2qO+65ZvfAAAA//8DAFBLAwQU&#10;AAYACAAAACEAaclK39wAAAALAQAADwAAAGRycy9kb3ducmV2LnhtbExPTU+DQBC9m/gfNmPixdgF&#10;jI1BlsaYqCcPUg96W9gpENlZyg4t/fdOT3qb95E37xWbxQ/qgFPsAxlIVwkopCa4nloDn9uX2wdQ&#10;kS05OwRCAyeMsCkvLwqbu3CkDzxU3CoJoZhbAx3zmGsdmw69jaswIom2C5O3LHBqtZvsUcL9oLMk&#10;WWtve5IPnR3xucPmp5q9gap55Wq3t9+nqub3r/TtZh32szHXV8vTIyjGhf/McK4v1aGUTnWYyUU1&#10;CL7LZAvLkcqEs0EIYWoD2b1Quiz0/w3lLwAAAP//AwBQSwECLQAUAAYACAAAACEAtoM4kv4AAADh&#10;AQAAEwAAAAAAAAAAAAAAAAAAAAAAW0NvbnRlbnRfVHlwZXNdLnhtbFBLAQItABQABgAIAAAAIQA4&#10;/SH/1gAAAJQBAAALAAAAAAAAAAAAAAAAAC8BAABfcmVscy8ucmVsc1BLAQItABQABgAIAAAAIQAw&#10;KXvzFQIAAC0EAAAOAAAAAAAAAAAAAAAAAC4CAABkcnMvZTJvRG9jLnhtbFBLAQItABQABgAIAAAA&#10;IQBpyUrf3AAAAAsBAAAPAAAAAAAAAAAAAAAAAG8EAABkcnMvZG93bnJldi54bWxQSwUGAAAAAAQA&#10;BADzAAAAeAUAAAAA&#10;" fillcolor="#d9f1ff">
                <v:fill opacity="54484f"/>
                <v:stroke joinstyle="round"/>
                <v:textbox inset="3.6pt,1.2788mm,3.6pt,1.2788mm">
                  <w:txbxContent>
                    <w:p w:rsidR="0073191C" w:rsidRDefault="0073191C" w:rsidP="0073191C">
                      <w:pPr>
                        <w:pStyle w:val="NormalWeb"/>
                        <w:tabs>
                          <w:tab w:val="left" w:pos="3055"/>
                          <w:tab w:val="left" w:pos="3688"/>
                        </w:tabs>
                        <w:kinsoku w:val="0"/>
                        <w:overflowPunct w:val="0"/>
                        <w:spacing w:before="120" w:beforeAutospacing="0" w:after="0" w:afterAutospacing="0" w:line="216" w:lineRule="auto"/>
                        <w:jc w:val="center"/>
                        <w:textAlignment w:val="baseline"/>
                      </w:pPr>
                      <w:r>
                        <w:rPr>
                          <w:rFonts w:ascii="Arial" w:eastAsia="MS PGothic" w:hAnsi="Arial" w:cs="MS PGothic"/>
                          <w:color w:val="000000"/>
                          <w:kern w:val="24"/>
                          <w:sz w:val="40"/>
                          <w:szCs w:val="40"/>
                        </w:rPr>
                        <w:t xml:space="preserve">Friday, December 13, 2013 </w:t>
                      </w:r>
                    </w:p>
                    <w:p w:rsidR="0073191C" w:rsidRDefault="0073191C" w:rsidP="0073191C">
                      <w:pPr>
                        <w:pStyle w:val="NormalWeb"/>
                        <w:tabs>
                          <w:tab w:val="left" w:pos="3055"/>
                          <w:tab w:val="left" w:pos="3688"/>
                        </w:tabs>
                        <w:kinsoku w:val="0"/>
                        <w:overflowPunct w:val="0"/>
                        <w:spacing w:before="120" w:beforeAutospacing="0" w:after="0" w:afterAutospacing="0" w:line="216" w:lineRule="auto"/>
                        <w:jc w:val="center"/>
                        <w:textAlignment w:val="baseline"/>
                      </w:pPr>
                      <w:r>
                        <w:rPr>
                          <w:rFonts w:ascii="Arial" w:eastAsia="MS PGothic" w:hAnsi="Arial" w:cs="MS PGothic"/>
                          <w:color w:val="000000"/>
                          <w:kern w:val="24"/>
                          <w:sz w:val="40"/>
                          <w:szCs w:val="40"/>
                        </w:rPr>
                        <w:t>Worcester Recovery Center and Hospital</w:t>
                      </w:r>
                    </w:p>
                    <w:p w:rsidR="0073191C" w:rsidRDefault="0073191C" w:rsidP="0073191C">
                      <w:pPr>
                        <w:pStyle w:val="NormalWeb"/>
                        <w:tabs>
                          <w:tab w:val="left" w:pos="3055"/>
                          <w:tab w:val="left" w:pos="3688"/>
                        </w:tabs>
                        <w:kinsoku w:val="0"/>
                        <w:overflowPunct w:val="0"/>
                        <w:spacing w:before="120" w:beforeAutospacing="0" w:after="0" w:afterAutospacing="0" w:line="216" w:lineRule="auto"/>
                        <w:jc w:val="center"/>
                        <w:textAlignment w:val="baseline"/>
                      </w:pPr>
                      <w:r>
                        <w:rPr>
                          <w:rFonts w:ascii="Arial" w:eastAsia="MS PGothic" w:hAnsi="Arial" w:cs="MS PGothic"/>
                          <w:color w:val="000000"/>
                          <w:kern w:val="24"/>
                          <w:sz w:val="40"/>
                          <w:szCs w:val="40"/>
                        </w:rPr>
                        <w:t>10am-12pm</w:t>
                      </w:r>
                    </w:p>
                  </w:txbxContent>
                </v:textbox>
              </v:rect>
            </w:pict>
          </mc:Fallback>
        </mc:AlternateContent>
      </w:r>
    </w:p>
    <w:p w:rsidR="0073191C" w:rsidRPr="0073191C" w:rsidRDefault="0073191C" w:rsidP="0073191C">
      <w:pPr>
        <w:pStyle w:val="NormalWeb"/>
        <w:kinsoku w:val="0"/>
        <w:overflowPunct w:val="0"/>
        <w:spacing w:before="120" w:beforeAutospacing="0" w:after="0" w:afterAutospacing="0" w:line="216" w:lineRule="auto"/>
        <w:jc w:val="center"/>
        <w:textAlignment w:val="baseline"/>
        <w:rPr>
          <w:rFonts w:ascii="Arial" w:eastAsia="MS PGothic" w:hAnsi="Arial" w:cs="Arial"/>
          <w:color w:val="000000" w:themeColor="text1"/>
          <w:sz w:val="56"/>
          <w:szCs w:val="48"/>
        </w:rPr>
      </w:pPr>
    </w:p>
    <w:p w:rsidR="0073191C" w:rsidRPr="0073191C" w:rsidRDefault="0073191C" w:rsidP="0073191C">
      <w:pPr>
        <w:pStyle w:val="NormalWeb"/>
        <w:kinsoku w:val="0"/>
        <w:overflowPunct w:val="0"/>
        <w:spacing w:before="120" w:beforeAutospacing="0" w:after="0" w:afterAutospacing="0" w:line="216" w:lineRule="auto"/>
        <w:jc w:val="center"/>
        <w:textAlignment w:val="baseline"/>
        <w:rPr>
          <w:rFonts w:ascii="Arial" w:hAnsi="Arial" w:cs="Arial"/>
          <w:sz w:val="32"/>
        </w:rPr>
      </w:pPr>
    </w:p>
    <w:p w:rsidR="0073191C" w:rsidRPr="0073191C" w:rsidRDefault="0073191C" w:rsidP="0073191C">
      <w:pPr>
        <w:pStyle w:val="NormalWeb"/>
        <w:kinsoku w:val="0"/>
        <w:overflowPunct w:val="0"/>
        <w:spacing w:before="120" w:beforeAutospacing="0" w:after="0" w:afterAutospacing="0" w:line="216" w:lineRule="auto"/>
        <w:jc w:val="center"/>
        <w:textAlignment w:val="baseline"/>
        <w:rPr>
          <w:rFonts w:ascii="Arial" w:hAnsi="Arial" w:cs="Arial"/>
          <w:sz w:val="32"/>
        </w:rPr>
      </w:pPr>
    </w:p>
    <w:p w:rsidR="0073191C" w:rsidRPr="0073191C" w:rsidRDefault="0073191C" w:rsidP="0073191C">
      <w:pPr>
        <w:pStyle w:val="NormalWeb"/>
        <w:kinsoku w:val="0"/>
        <w:overflowPunct w:val="0"/>
        <w:spacing w:before="144" w:beforeAutospacing="0" w:after="0" w:afterAutospacing="0" w:line="216" w:lineRule="auto"/>
        <w:textAlignment w:val="baseline"/>
        <w:rPr>
          <w:rFonts w:ascii="Arial" w:hAnsi="Arial" w:cs="Arial"/>
          <w:sz w:val="32"/>
        </w:rPr>
      </w:pPr>
      <w:r w:rsidRPr="0073191C">
        <w:rPr>
          <w:rFonts w:ascii="Arial" w:eastAsia="MS PGothic" w:hAnsi="Arial" w:cs="Arial"/>
          <w:color w:val="000000" w:themeColor="text1"/>
          <w:sz w:val="56"/>
          <w:szCs w:val="48"/>
        </w:rPr>
        <w:tab/>
      </w:r>
      <w:r w:rsidRPr="0073191C">
        <w:rPr>
          <w:rFonts w:ascii="Arial" w:eastAsia="MS PGothic" w:hAnsi="Arial" w:cs="Arial"/>
          <w:color w:val="000000" w:themeColor="text1"/>
          <w:sz w:val="56"/>
          <w:szCs w:val="48"/>
        </w:rPr>
        <w:tab/>
      </w:r>
    </w:p>
    <w:p w:rsidR="0073191C" w:rsidRPr="0073191C" w:rsidRDefault="0073191C" w:rsidP="0073191C">
      <w:pPr>
        <w:pStyle w:val="NormalWeb"/>
        <w:kinsoku w:val="0"/>
        <w:overflowPunct w:val="0"/>
        <w:spacing w:before="120" w:beforeAutospacing="0" w:after="0" w:afterAutospacing="0" w:line="216" w:lineRule="auto"/>
        <w:jc w:val="center"/>
        <w:textAlignment w:val="baseline"/>
        <w:rPr>
          <w:rFonts w:ascii="Arial" w:eastAsia="MS PGothic" w:hAnsi="Arial" w:cs="Arial"/>
          <w:color w:val="000000" w:themeColor="text1"/>
          <w:sz w:val="44"/>
          <w:szCs w:val="40"/>
        </w:rPr>
      </w:pPr>
      <w:r w:rsidRPr="0073191C">
        <w:rPr>
          <w:rFonts w:ascii="Arial" w:eastAsia="MS PGothic" w:hAnsi="Arial" w:cs="Arial"/>
          <w:color w:val="000000" w:themeColor="text1"/>
          <w:sz w:val="44"/>
          <w:szCs w:val="40"/>
        </w:rPr>
        <w:t xml:space="preserve">Today’s meeting materials will be posted on Chapter 257 website: </w:t>
      </w:r>
      <w:r w:rsidRPr="0073191C">
        <w:rPr>
          <w:rFonts w:ascii="Arial" w:eastAsia="MS PGothic" w:hAnsi="Arial" w:cs="Arial"/>
          <w:color w:val="C0504D" w:themeColor="accent2"/>
          <w:sz w:val="44"/>
          <w:szCs w:val="40"/>
        </w:rPr>
        <w:t>www.mass.gov/hhs/chapter257</w:t>
      </w:r>
      <w:r w:rsidRPr="0073191C">
        <w:rPr>
          <w:rFonts w:ascii="Arial" w:eastAsia="MS PGothic" w:hAnsi="Arial" w:cs="Arial"/>
          <w:color w:val="000000" w:themeColor="text1"/>
          <w:sz w:val="44"/>
          <w:szCs w:val="40"/>
        </w:rPr>
        <w:t xml:space="preserve">  </w:t>
      </w:r>
    </w:p>
    <w:p w:rsidR="0073191C" w:rsidRPr="0073191C" w:rsidRDefault="0073191C" w:rsidP="0073191C">
      <w:pPr>
        <w:pStyle w:val="NormalWeb"/>
        <w:kinsoku w:val="0"/>
        <w:overflowPunct w:val="0"/>
        <w:spacing w:before="120" w:beforeAutospacing="0" w:after="0" w:afterAutospacing="0" w:line="216" w:lineRule="auto"/>
        <w:jc w:val="center"/>
        <w:textAlignment w:val="baseline"/>
        <w:rPr>
          <w:rFonts w:ascii="Arial" w:hAnsi="Arial" w:cs="Arial"/>
          <w:sz w:val="28"/>
        </w:rPr>
      </w:pPr>
    </w:p>
    <w:p w:rsidR="0073191C" w:rsidRPr="0073191C" w:rsidRDefault="0073191C" w:rsidP="0073191C">
      <w:pPr>
        <w:pStyle w:val="NormalWeb"/>
        <w:kinsoku w:val="0"/>
        <w:overflowPunct w:val="0"/>
        <w:spacing w:before="120" w:beforeAutospacing="0" w:after="0" w:afterAutospacing="0" w:line="216" w:lineRule="auto"/>
        <w:jc w:val="center"/>
        <w:textAlignment w:val="baseline"/>
        <w:rPr>
          <w:rFonts w:ascii="Arial" w:hAnsi="Arial" w:cs="Arial"/>
          <w:sz w:val="28"/>
        </w:rPr>
      </w:pPr>
      <w:r w:rsidRPr="0073191C">
        <w:rPr>
          <w:rFonts w:ascii="Arial" w:eastAsia="MS PGothic" w:hAnsi="Arial" w:cs="Arial"/>
          <w:color w:val="000000" w:themeColor="text1"/>
          <w:sz w:val="44"/>
          <w:szCs w:val="40"/>
        </w:rPr>
        <w:t>Comments and questions regarding Chapter 257 process can be sent to</w:t>
      </w:r>
      <w:r w:rsidRPr="0073191C">
        <w:rPr>
          <w:rFonts w:ascii="Arial" w:eastAsia="MS PGothic" w:hAnsi="Arial" w:cs="Arial"/>
          <w:color w:val="000000" w:themeColor="text1"/>
          <w:sz w:val="52"/>
          <w:szCs w:val="48"/>
        </w:rPr>
        <w:t xml:space="preserve">: </w:t>
      </w:r>
      <w:r w:rsidRPr="0073191C">
        <w:rPr>
          <w:rFonts w:ascii="Arial" w:eastAsia="MS PGothic" w:hAnsi="Arial" w:cs="Arial"/>
          <w:color w:val="C0504D" w:themeColor="accent2"/>
          <w:sz w:val="44"/>
          <w:szCs w:val="40"/>
        </w:rPr>
        <w:t xml:space="preserve">EOHHSPOSPolicyOffice@state.ma.us </w:t>
      </w:r>
    </w:p>
    <w:p w:rsidR="0073191C" w:rsidRPr="0073191C" w:rsidRDefault="0073191C" w:rsidP="005C240D">
      <w:pPr>
        <w:rPr>
          <w:rFonts w:ascii="Arial" w:eastAsia="MS PGothic" w:hAnsi="Arial" w:cs="Arial"/>
          <w:b/>
          <w:bCs/>
          <w:color w:val="4F81BD" w:themeColor="accent1"/>
          <w:sz w:val="56"/>
          <w:szCs w:val="40"/>
        </w:rPr>
      </w:pPr>
    </w:p>
    <w:sectPr w:rsidR="0073191C" w:rsidRPr="0073191C" w:rsidSect="00CF4A28">
      <w:foot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55" w:rsidRDefault="00031D55" w:rsidP="00031D55">
      <w:r>
        <w:separator/>
      </w:r>
    </w:p>
  </w:endnote>
  <w:endnote w:type="continuationSeparator" w:id="0">
    <w:p w:rsidR="00031D55" w:rsidRDefault="00031D55" w:rsidP="0003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Arial">
    <w:altName w:val="Helvetica"/>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PGothic">
    <w:altName w:val="ＭＳ Ｐゴシック"/>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32466"/>
      <w:docPartObj>
        <w:docPartGallery w:val="Page Numbers (Bottom of Page)"/>
        <w:docPartUnique/>
      </w:docPartObj>
    </w:sdtPr>
    <w:sdtEndPr>
      <w:rPr>
        <w:noProof/>
      </w:rPr>
    </w:sdtEndPr>
    <w:sdtContent>
      <w:p w:rsidR="00031D55" w:rsidRDefault="00031D55">
        <w:pPr>
          <w:pStyle w:val="Footer"/>
          <w:jc w:val="center"/>
        </w:pPr>
        <w:r>
          <w:fldChar w:fldCharType="begin"/>
        </w:r>
        <w:r>
          <w:instrText xml:space="preserve"> PAGE   \* MERGEFORMAT </w:instrText>
        </w:r>
        <w:r>
          <w:fldChar w:fldCharType="separate"/>
        </w:r>
        <w:r w:rsidR="00856080">
          <w:rPr>
            <w:noProof/>
          </w:rPr>
          <w:t>9</w:t>
        </w:r>
        <w:r>
          <w:rPr>
            <w:noProof/>
          </w:rPr>
          <w:fldChar w:fldCharType="end"/>
        </w:r>
      </w:p>
    </w:sdtContent>
  </w:sdt>
  <w:p w:rsidR="00031D55" w:rsidRDefault="00031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55" w:rsidRDefault="00031D55" w:rsidP="00031D55">
      <w:r>
        <w:separator/>
      </w:r>
    </w:p>
  </w:footnote>
  <w:footnote w:type="continuationSeparator" w:id="0">
    <w:p w:rsidR="00031D55" w:rsidRDefault="00031D55" w:rsidP="00031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94C"/>
    <w:multiLevelType w:val="hybridMultilevel"/>
    <w:tmpl w:val="C28CE5B6"/>
    <w:lvl w:ilvl="0" w:tplc="F4D8C01A">
      <w:start w:val="1"/>
      <w:numFmt w:val="bullet"/>
      <w:lvlText w:val="•"/>
      <w:lvlJc w:val="left"/>
      <w:pPr>
        <w:tabs>
          <w:tab w:val="num" w:pos="720"/>
        </w:tabs>
        <w:ind w:left="720" w:hanging="360"/>
      </w:pPr>
      <w:rPr>
        <w:rFonts w:ascii="Times New Roman" w:hAnsi="Times New Roman" w:hint="default"/>
      </w:rPr>
    </w:lvl>
    <w:lvl w:ilvl="1" w:tplc="4FB06A50" w:tentative="1">
      <w:start w:val="1"/>
      <w:numFmt w:val="bullet"/>
      <w:lvlText w:val="•"/>
      <w:lvlJc w:val="left"/>
      <w:pPr>
        <w:tabs>
          <w:tab w:val="num" w:pos="1440"/>
        </w:tabs>
        <w:ind w:left="1440" w:hanging="360"/>
      </w:pPr>
      <w:rPr>
        <w:rFonts w:ascii="Times New Roman" w:hAnsi="Times New Roman" w:hint="default"/>
      </w:rPr>
    </w:lvl>
    <w:lvl w:ilvl="2" w:tplc="EC3C61D0" w:tentative="1">
      <w:start w:val="1"/>
      <w:numFmt w:val="bullet"/>
      <w:lvlText w:val="•"/>
      <w:lvlJc w:val="left"/>
      <w:pPr>
        <w:tabs>
          <w:tab w:val="num" w:pos="2160"/>
        </w:tabs>
        <w:ind w:left="2160" w:hanging="360"/>
      </w:pPr>
      <w:rPr>
        <w:rFonts w:ascii="Times New Roman" w:hAnsi="Times New Roman" w:hint="default"/>
      </w:rPr>
    </w:lvl>
    <w:lvl w:ilvl="3" w:tplc="D8E8E0D6" w:tentative="1">
      <w:start w:val="1"/>
      <w:numFmt w:val="bullet"/>
      <w:lvlText w:val="•"/>
      <w:lvlJc w:val="left"/>
      <w:pPr>
        <w:tabs>
          <w:tab w:val="num" w:pos="2880"/>
        </w:tabs>
        <w:ind w:left="2880" w:hanging="360"/>
      </w:pPr>
      <w:rPr>
        <w:rFonts w:ascii="Times New Roman" w:hAnsi="Times New Roman" w:hint="default"/>
      </w:rPr>
    </w:lvl>
    <w:lvl w:ilvl="4" w:tplc="34761210" w:tentative="1">
      <w:start w:val="1"/>
      <w:numFmt w:val="bullet"/>
      <w:lvlText w:val="•"/>
      <w:lvlJc w:val="left"/>
      <w:pPr>
        <w:tabs>
          <w:tab w:val="num" w:pos="3600"/>
        </w:tabs>
        <w:ind w:left="3600" w:hanging="360"/>
      </w:pPr>
      <w:rPr>
        <w:rFonts w:ascii="Times New Roman" w:hAnsi="Times New Roman" w:hint="default"/>
      </w:rPr>
    </w:lvl>
    <w:lvl w:ilvl="5" w:tplc="4E823090" w:tentative="1">
      <w:start w:val="1"/>
      <w:numFmt w:val="bullet"/>
      <w:lvlText w:val="•"/>
      <w:lvlJc w:val="left"/>
      <w:pPr>
        <w:tabs>
          <w:tab w:val="num" w:pos="4320"/>
        </w:tabs>
        <w:ind w:left="4320" w:hanging="360"/>
      </w:pPr>
      <w:rPr>
        <w:rFonts w:ascii="Times New Roman" w:hAnsi="Times New Roman" w:hint="default"/>
      </w:rPr>
    </w:lvl>
    <w:lvl w:ilvl="6" w:tplc="508CA594" w:tentative="1">
      <w:start w:val="1"/>
      <w:numFmt w:val="bullet"/>
      <w:lvlText w:val="•"/>
      <w:lvlJc w:val="left"/>
      <w:pPr>
        <w:tabs>
          <w:tab w:val="num" w:pos="5040"/>
        </w:tabs>
        <w:ind w:left="5040" w:hanging="360"/>
      </w:pPr>
      <w:rPr>
        <w:rFonts w:ascii="Times New Roman" w:hAnsi="Times New Roman" w:hint="default"/>
      </w:rPr>
    </w:lvl>
    <w:lvl w:ilvl="7" w:tplc="B3321346" w:tentative="1">
      <w:start w:val="1"/>
      <w:numFmt w:val="bullet"/>
      <w:lvlText w:val="•"/>
      <w:lvlJc w:val="left"/>
      <w:pPr>
        <w:tabs>
          <w:tab w:val="num" w:pos="5760"/>
        </w:tabs>
        <w:ind w:left="5760" w:hanging="360"/>
      </w:pPr>
      <w:rPr>
        <w:rFonts w:ascii="Times New Roman" w:hAnsi="Times New Roman" w:hint="default"/>
      </w:rPr>
    </w:lvl>
    <w:lvl w:ilvl="8" w:tplc="B4A822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3610D1"/>
    <w:multiLevelType w:val="hybridMultilevel"/>
    <w:tmpl w:val="AC4A2B32"/>
    <w:lvl w:ilvl="0" w:tplc="9B6E3AC6">
      <w:start w:val="1"/>
      <w:numFmt w:val="bullet"/>
      <w:lvlText w:val="o"/>
      <w:lvlJc w:val="left"/>
      <w:pPr>
        <w:tabs>
          <w:tab w:val="num" w:pos="1080"/>
        </w:tabs>
        <w:ind w:left="1080" w:hanging="360"/>
      </w:pPr>
      <w:rPr>
        <w:rFonts w:ascii="Courier New" w:hAnsi="Courier New" w:hint="default"/>
      </w:rPr>
    </w:lvl>
    <w:lvl w:ilvl="1" w:tplc="4DDA0D4E" w:tentative="1">
      <w:start w:val="1"/>
      <w:numFmt w:val="bullet"/>
      <w:lvlText w:val="o"/>
      <w:lvlJc w:val="left"/>
      <w:pPr>
        <w:tabs>
          <w:tab w:val="num" w:pos="1800"/>
        </w:tabs>
        <w:ind w:left="1800" w:hanging="360"/>
      </w:pPr>
      <w:rPr>
        <w:rFonts w:ascii="Courier New" w:hAnsi="Courier New" w:hint="default"/>
      </w:rPr>
    </w:lvl>
    <w:lvl w:ilvl="2" w:tplc="B82848BA" w:tentative="1">
      <w:start w:val="1"/>
      <w:numFmt w:val="bullet"/>
      <w:lvlText w:val="o"/>
      <w:lvlJc w:val="left"/>
      <w:pPr>
        <w:tabs>
          <w:tab w:val="num" w:pos="2520"/>
        </w:tabs>
        <w:ind w:left="2520" w:hanging="360"/>
      </w:pPr>
      <w:rPr>
        <w:rFonts w:ascii="Courier New" w:hAnsi="Courier New" w:hint="default"/>
      </w:rPr>
    </w:lvl>
    <w:lvl w:ilvl="3" w:tplc="6AB05120" w:tentative="1">
      <w:start w:val="1"/>
      <w:numFmt w:val="bullet"/>
      <w:lvlText w:val="o"/>
      <w:lvlJc w:val="left"/>
      <w:pPr>
        <w:tabs>
          <w:tab w:val="num" w:pos="3240"/>
        </w:tabs>
        <w:ind w:left="3240" w:hanging="360"/>
      </w:pPr>
      <w:rPr>
        <w:rFonts w:ascii="Courier New" w:hAnsi="Courier New" w:hint="default"/>
      </w:rPr>
    </w:lvl>
    <w:lvl w:ilvl="4" w:tplc="D00CD1CE" w:tentative="1">
      <w:start w:val="1"/>
      <w:numFmt w:val="bullet"/>
      <w:lvlText w:val="o"/>
      <w:lvlJc w:val="left"/>
      <w:pPr>
        <w:tabs>
          <w:tab w:val="num" w:pos="3960"/>
        </w:tabs>
        <w:ind w:left="3960" w:hanging="360"/>
      </w:pPr>
      <w:rPr>
        <w:rFonts w:ascii="Courier New" w:hAnsi="Courier New" w:hint="default"/>
      </w:rPr>
    </w:lvl>
    <w:lvl w:ilvl="5" w:tplc="68AC0C10" w:tentative="1">
      <w:start w:val="1"/>
      <w:numFmt w:val="bullet"/>
      <w:lvlText w:val="o"/>
      <w:lvlJc w:val="left"/>
      <w:pPr>
        <w:tabs>
          <w:tab w:val="num" w:pos="4680"/>
        </w:tabs>
        <w:ind w:left="4680" w:hanging="360"/>
      </w:pPr>
      <w:rPr>
        <w:rFonts w:ascii="Courier New" w:hAnsi="Courier New" w:hint="default"/>
      </w:rPr>
    </w:lvl>
    <w:lvl w:ilvl="6" w:tplc="34A2A35E" w:tentative="1">
      <w:start w:val="1"/>
      <w:numFmt w:val="bullet"/>
      <w:lvlText w:val="o"/>
      <w:lvlJc w:val="left"/>
      <w:pPr>
        <w:tabs>
          <w:tab w:val="num" w:pos="5400"/>
        </w:tabs>
        <w:ind w:left="5400" w:hanging="360"/>
      </w:pPr>
      <w:rPr>
        <w:rFonts w:ascii="Courier New" w:hAnsi="Courier New" w:hint="default"/>
      </w:rPr>
    </w:lvl>
    <w:lvl w:ilvl="7" w:tplc="D46CE41E" w:tentative="1">
      <w:start w:val="1"/>
      <w:numFmt w:val="bullet"/>
      <w:lvlText w:val="o"/>
      <w:lvlJc w:val="left"/>
      <w:pPr>
        <w:tabs>
          <w:tab w:val="num" w:pos="6120"/>
        </w:tabs>
        <w:ind w:left="6120" w:hanging="360"/>
      </w:pPr>
      <w:rPr>
        <w:rFonts w:ascii="Courier New" w:hAnsi="Courier New" w:hint="default"/>
      </w:rPr>
    </w:lvl>
    <w:lvl w:ilvl="8" w:tplc="1990220A" w:tentative="1">
      <w:start w:val="1"/>
      <w:numFmt w:val="bullet"/>
      <w:lvlText w:val="o"/>
      <w:lvlJc w:val="left"/>
      <w:pPr>
        <w:tabs>
          <w:tab w:val="num" w:pos="6840"/>
        </w:tabs>
        <w:ind w:left="6840" w:hanging="360"/>
      </w:pPr>
      <w:rPr>
        <w:rFonts w:ascii="Courier New" w:hAnsi="Courier New" w:hint="default"/>
      </w:rPr>
    </w:lvl>
  </w:abstractNum>
  <w:abstractNum w:abstractNumId="2">
    <w:nsid w:val="137656C3"/>
    <w:multiLevelType w:val="hybridMultilevel"/>
    <w:tmpl w:val="83B8C0C2"/>
    <w:lvl w:ilvl="0" w:tplc="5C00FE52">
      <w:start w:val="1"/>
      <w:numFmt w:val="bullet"/>
      <w:lvlText w:val="•"/>
      <w:lvlJc w:val="left"/>
      <w:pPr>
        <w:tabs>
          <w:tab w:val="num" w:pos="720"/>
        </w:tabs>
        <w:ind w:left="720" w:hanging="360"/>
      </w:pPr>
      <w:rPr>
        <w:rFonts w:ascii="Times New Roman" w:hAnsi="Times New Roman" w:hint="default"/>
      </w:rPr>
    </w:lvl>
    <w:lvl w:ilvl="1" w:tplc="5E30F05A" w:tentative="1">
      <w:start w:val="1"/>
      <w:numFmt w:val="bullet"/>
      <w:lvlText w:val="•"/>
      <w:lvlJc w:val="left"/>
      <w:pPr>
        <w:tabs>
          <w:tab w:val="num" w:pos="1440"/>
        </w:tabs>
        <w:ind w:left="1440" w:hanging="360"/>
      </w:pPr>
      <w:rPr>
        <w:rFonts w:ascii="Times New Roman" w:hAnsi="Times New Roman" w:hint="default"/>
      </w:rPr>
    </w:lvl>
    <w:lvl w:ilvl="2" w:tplc="3FCCDBB0" w:tentative="1">
      <w:start w:val="1"/>
      <w:numFmt w:val="bullet"/>
      <w:lvlText w:val="•"/>
      <w:lvlJc w:val="left"/>
      <w:pPr>
        <w:tabs>
          <w:tab w:val="num" w:pos="2160"/>
        </w:tabs>
        <w:ind w:left="2160" w:hanging="360"/>
      </w:pPr>
      <w:rPr>
        <w:rFonts w:ascii="Times New Roman" w:hAnsi="Times New Roman" w:hint="default"/>
      </w:rPr>
    </w:lvl>
    <w:lvl w:ilvl="3" w:tplc="90688704" w:tentative="1">
      <w:start w:val="1"/>
      <w:numFmt w:val="bullet"/>
      <w:lvlText w:val="•"/>
      <w:lvlJc w:val="left"/>
      <w:pPr>
        <w:tabs>
          <w:tab w:val="num" w:pos="2880"/>
        </w:tabs>
        <w:ind w:left="2880" w:hanging="360"/>
      </w:pPr>
      <w:rPr>
        <w:rFonts w:ascii="Times New Roman" w:hAnsi="Times New Roman" w:hint="default"/>
      </w:rPr>
    </w:lvl>
    <w:lvl w:ilvl="4" w:tplc="4BB0214C" w:tentative="1">
      <w:start w:val="1"/>
      <w:numFmt w:val="bullet"/>
      <w:lvlText w:val="•"/>
      <w:lvlJc w:val="left"/>
      <w:pPr>
        <w:tabs>
          <w:tab w:val="num" w:pos="3600"/>
        </w:tabs>
        <w:ind w:left="3600" w:hanging="360"/>
      </w:pPr>
      <w:rPr>
        <w:rFonts w:ascii="Times New Roman" w:hAnsi="Times New Roman" w:hint="default"/>
      </w:rPr>
    </w:lvl>
    <w:lvl w:ilvl="5" w:tplc="DA8A5B06" w:tentative="1">
      <w:start w:val="1"/>
      <w:numFmt w:val="bullet"/>
      <w:lvlText w:val="•"/>
      <w:lvlJc w:val="left"/>
      <w:pPr>
        <w:tabs>
          <w:tab w:val="num" w:pos="4320"/>
        </w:tabs>
        <w:ind w:left="4320" w:hanging="360"/>
      </w:pPr>
      <w:rPr>
        <w:rFonts w:ascii="Times New Roman" w:hAnsi="Times New Roman" w:hint="default"/>
      </w:rPr>
    </w:lvl>
    <w:lvl w:ilvl="6" w:tplc="6C6A8ED8" w:tentative="1">
      <w:start w:val="1"/>
      <w:numFmt w:val="bullet"/>
      <w:lvlText w:val="•"/>
      <w:lvlJc w:val="left"/>
      <w:pPr>
        <w:tabs>
          <w:tab w:val="num" w:pos="5040"/>
        </w:tabs>
        <w:ind w:left="5040" w:hanging="360"/>
      </w:pPr>
      <w:rPr>
        <w:rFonts w:ascii="Times New Roman" w:hAnsi="Times New Roman" w:hint="default"/>
      </w:rPr>
    </w:lvl>
    <w:lvl w:ilvl="7" w:tplc="8514DD42" w:tentative="1">
      <w:start w:val="1"/>
      <w:numFmt w:val="bullet"/>
      <w:lvlText w:val="•"/>
      <w:lvlJc w:val="left"/>
      <w:pPr>
        <w:tabs>
          <w:tab w:val="num" w:pos="5760"/>
        </w:tabs>
        <w:ind w:left="5760" w:hanging="360"/>
      </w:pPr>
      <w:rPr>
        <w:rFonts w:ascii="Times New Roman" w:hAnsi="Times New Roman" w:hint="default"/>
      </w:rPr>
    </w:lvl>
    <w:lvl w:ilvl="8" w:tplc="C328498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4E2ECB"/>
    <w:multiLevelType w:val="hybridMultilevel"/>
    <w:tmpl w:val="DA9C3F54"/>
    <w:lvl w:ilvl="0" w:tplc="FF16BC4E">
      <w:start w:val="1"/>
      <w:numFmt w:val="bullet"/>
      <w:lvlText w:val="•"/>
      <w:lvlJc w:val="left"/>
      <w:pPr>
        <w:tabs>
          <w:tab w:val="num" w:pos="720"/>
        </w:tabs>
        <w:ind w:left="720" w:hanging="360"/>
      </w:pPr>
      <w:rPr>
        <w:rFonts w:ascii="Arial" w:hAnsi="Arial" w:hint="default"/>
      </w:rPr>
    </w:lvl>
    <w:lvl w:ilvl="1" w:tplc="B002C15C" w:tentative="1">
      <w:start w:val="1"/>
      <w:numFmt w:val="bullet"/>
      <w:lvlText w:val="•"/>
      <w:lvlJc w:val="left"/>
      <w:pPr>
        <w:tabs>
          <w:tab w:val="num" w:pos="1440"/>
        </w:tabs>
        <w:ind w:left="1440" w:hanging="360"/>
      </w:pPr>
      <w:rPr>
        <w:rFonts w:ascii="Arial" w:hAnsi="Arial" w:hint="default"/>
      </w:rPr>
    </w:lvl>
    <w:lvl w:ilvl="2" w:tplc="635E8B4C" w:tentative="1">
      <w:start w:val="1"/>
      <w:numFmt w:val="bullet"/>
      <w:lvlText w:val="•"/>
      <w:lvlJc w:val="left"/>
      <w:pPr>
        <w:tabs>
          <w:tab w:val="num" w:pos="2160"/>
        </w:tabs>
        <w:ind w:left="2160" w:hanging="360"/>
      </w:pPr>
      <w:rPr>
        <w:rFonts w:ascii="Arial" w:hAnsi="Arial" w:hint="default"/>
      </w:rPr>
    </w:lvl>
    <w:lvl w:ilvl="3" w:tplc="8560567E" w:tentative="1">
      <w:start w:val="1"/>
      <w:numFmt w:val="bullet"/>
      <w:lvlText w:val="•"/>
      <w:lvlJc w:val="left"/>
      <w:pPr>
        <w:tabs>
          <w:tab w:val="num" w:pos="2880"/>
        </w:tabs>
        <w:ind w:left="2880" w:hanging="360"/>
      </w:pPr>
      <w:rPr>
        <w:rFonts w:ascii="Arial" w:hAnsi="Arial" w:hint="default"/>
      </w:rPr>
    </w:lvl>
    <w:lvl w:ilvl="4" w:tplc="9376ADF6" w:tentative="1">
      <w:start w:val="1"/>
      <w:numFmt w:val="bullet"/>
      <w:lvlText w:val="•"/>
      <w:lvlJc w:val="left"/>
      <w:pPr>
        <w:tabs>
          <w:tab w:val="num" w:pos="3600"/>
        </w:tabs>
        <w:ind w:left="3600" w:hanging="360"/>
      </w:pPr>
      <w:rPr>
        <w:rFonts w:ascii="Arial" w:hAnsi="Arial" w:hint="default"/>
      </w:rPr>
    </w:lvl>
    <w:lvl w:ilvl="5" w:tplc="6A14DDF2" w:tentative="1">
      <w:start w:val="1"/>
      <w:numFmt w:val="bullet"/>
      <w:lvlText w:val="•"/>
      <w:lvlJc w:val="left"/>
      <w:pPr>
        <w:tabs>
          <w:tab w:val="num" w:pos="4320"/>
        </w:tabs>
        <w:ind w:left="4320" w:hanging="360"/>
      </w:pPr>
      <w:rPr>
        <w:rFonts w:ascii="Arial" w:hAnsi="Arial" w:hint="default"/>
      </w:rPr>
    </w:lvl>
    <w:lvl w:ilvl="6" w:tplc="1E7CC1AA" w:tentative="1">
      <w:start w:val="1"/>
      <w:numFmt w:val="bullet"/>
      <w:lvlText w:val="•"/>
      <w:lvlJc w:val="left"/>
      <w:pPr>
        <w:tabs>
          <w:tab w:val="num" w:pos="5040"/>
        </w:tabs>
        <w:ind w:left="5040" w:hanging="360"/>
      </w:pPr>
      <w:rPr>
        <w:rFonts w:ascii="Arial" w:hAnsi="Arial" w:hint="default"/>
      </w:rPr>
    </w:lvl>
    <w:lvl w:ilvl="7" w:tplc="1C868F12" w:tentative="1">
      <w:start w:val="1"/>
      <w:numFmt w:val="bullet"/>
      <w:lvlText w:val="•"/>
      <w:lvlJc w:val="left"/>
      <w:pPr>
        <w:tabs>
          <w:tab w:val="num" w:pos="5760"/>
        </w:tabs>
        <w:ind w:left="5760" w:hanging="360"/>
      </w:pPr>
      <w:rPr>
        <w:rFonts w:ascii="Arial" w:hAnsi="Arial" w:hint="default"/>
      </w:rPr>
    </w:lvl>
    <w:lvl w:ilvl="8" w:tplc="25D6F814" w:tentative="1">
      <w:start w:val="1"/>
      <w:numFmt w:val="bullet"/>
      <w:lvlText w:val="•"/>
      <w:lvlJc w:val="left"/>
      <w:pPr>
        <w:tabs>
          <w:tab w:val="num" w:pos="6480"/>
        </w:tabs>
        <w:ind w:left="6480" w:hanging="360"/>
      </w:pPr>
      <w:rPr>
        <w:rFonts w:ascii="Arial" w:hAnsi="Arial" w:hint="default"/>
      </w:rPr>
    </w:lvl>
  </w:abstractNum>
  <w:abstractNum w:abstractNumId="4">
    <w:nsid w:val="1C467263"/>
    <w:multiLevelType w:val="hybridMultilevel"/>
    <w:tmpl w:val="289C5956"/>
    <w:lvl w:ilvl="0" w:tplc="9C40B45C">
      <w:start w:val="1"/>
      <w:numFmt w:val="bullet"/>
      <w:lvlText w:val="•"/>
      <w:lvlJc w:val="left"/>
      <w:pPr>
        <w:tabs>
          <w:tab w:val="num" w:pos="720"/>
        </w:tabs>
        <w:ind w:left="720" w:hanging="360"/>
      </w:pPr>
      <w:rPr>
        <w:rFonts w:ascii="Arial" w:hAnsi="Arial" w:hint="default"/>
      </w:rPr>
    </w:lvl>
    <w:lvl w:ilvl="1" w:tplc="C07E2AA2" w:tentative="1">
      <w:start w:val="1"/>
      <w:numFmt w:val="bullet"/>
      <w:lvlText w:val="•"/>
      <w:lvlJc w:val="left"/>
      <w:pPr>
        <w:tabs>
          <w:tab w:val="num" w:pos="1440"/>
        </w:tabs>
        <w:ind w:left="1440" w:hanging="360"/>
      </w:pPr>
      <w:rPr>
        <w:rFonts w:ascii="Arial" w:hAnsi="Arial" w:hint="default"/>
      </w:rPr>
    </w:lvl>
    <w:lvl w:ilvl="2" w:tplc="0E1ED3B6" w:tentative="1">
      <w:start w:val="1"/>
      <w:numFmt w:val="bullet"/>
      <w:lvlText w:val="•"/>
      <w:lvlJc w:val="left"/>
      <w:pPr>
        <w:tabs>
          <w:tab w:val="num" w:pos="2160"/>
        </w:tabs>
        <w:ind w:left="2160" w:hanging="360"/>
      </w:pPr>
      <w:rPr>
        <w:rFonts w:ascii="Arial" w:hAnsi="Arial" w:hint="default"/>
      </w:rPr>
    </w:lvl>
    <w:lvl w:ilvl="3" w:tplc="85826F08" w:tentative="1">
      <w:start w:val="1"/>
      <w:numFmt w:val="bullet"/>
      <w:lvlText w:val="•"/>
      <w:lvlJc w:val="left"/>
      <w:pPr>
        <w:tabs>
          <w:tab w:val="num" w:pos="2880"/>
        </w:tabs>
        <w:ind w:left="2880" w:hanging="360"/>
      </w:pPr>
      <w:rPr>
        <w:rFonts w:ascii="Arial" w:hAnsi="Arial" w:hint="default"/>
      </w:rPr>
    </w:lvl>
    <w:lvl w:ilvl="4" w:tplc="E5D832BA" w:tentative="1">
      <w:start w:val="1"/>
      <w:numFmt w:val="bullet"/>
      <w:lvlText w:val="•"/>
      <w:lvlJc w:val="left"/>
      <w:pPr>
        <w:tabs>
          <w:tab w:val="num" w:pos="3600"/>
        </w:tabs>
        <w:ind w:left="3600" w:hanging="360"/>
      </w:pPr>
      <w:rPr>
        <w:rFonts w:ascii="Arial" w:hAnsi="Arial" w:hint="default"/>
      </w:rPr>
    </w:lvl>
    <w:lvl w:ilvl="5" w:tplc="58CA955A" w:tentative="1">
      <w:start w:val="1"/>
      <w:numFmt w:val="bullet"/>
      <w:lvlText w:val="•"/>
      <w:lvlJc w:val="left"/>
      <w:pPr>
        <w:tabs>
          <w:tab w:val="num" w:pos="4320"/>
        </w:tabs>
        <w:ind w:left="4320" w:hanging="360"/>
      </w:pPr>
      <w:rPr>
        <w:rFonts w:ascii="Arial" w:hAnsi="Arial" w:hint="default"/>
      </w:rPr>
    </w:lvl>
    <w:lvl w:ilvl="6" w:tplc="35B0F194" w:tentative="1">
      <w:start w:val="1"/>
      <w:numFmt w:val="bullet"/>
      <w:lvlText w:val="•"/>
      <w:lvlJc w:val="left"/>
      <w:pPr>
        <w:tabs>
          <w:tab w:val="num" w:pos="5040"/>
        </w:tabs>
        <w:ind w:left="5040" w:hanging="360"/>
      </w:pPr>
      <w:rPr>
        <w:rFonts w:ascii="Arial" w:hAnsi="Arial" w:hint="default"/>
      </w:rPr>
    </w:lvl>
    <w:lvl w:ilvl="7" w:tplc="675A4D14" w:tentative="1">
      <w:start w:val="1"/>
      <w:numFmt w:val="bullet"/>
      <w:lvlText w:val="•"/>
      <w:lvlJc w:val="left"/>
      <w:pPr>
        <w:tabs>
          <w:tab w:val="num" w:pos="5760"/>
        </w:tabs>
        <w:ind w:left="5760" w:hanging="360"/>
      </w:pPr>
      <w:rPr>
        <w:rFonts w:ascii="Arial" w:hAnsi="Arial" w:hint="default"/>
      </w:rPr>
    </w:lvl>
    <w:lvl w:ilvl="8" w:tplc="8318D798" w:tentative="1">
      <w:start w:val="1"/>
      <w:numFmt w:val="bullet"/>
      <w:lvlText w:val="•"/>
      <w:lvlJc w:val="left"/>
      <w:pPr>
        <w:tabs>
          <w:tab w:val="num" w:pos="6480"/>
        </w:tabs>
        <w:ind w:left="6480" w:hanging="360"/>
      </w:pPr>
      <w:rPr>
        <w:rFonts w:ascii="Arial" w:hAnsi="Arial" w:hint="default"/>
      </w:rPr>
    </w:lvl>
  </w:abstractNum>
  <w:abstractNum w:abstractNumId="5">
    <w:nsid w:val="1D8F28F8"/>
    <w:multiLevelType w:val="hybridMultilevel"/>
    <w:tmpl w:val="F5788F74"/>
    <w:lvl w:ilvl="0" w:tplc="02E8D546">
      <w:start w:val="1"/>
      <w:numFmt w:val="bullet"/>
      <w:lvlText w:val="o"/>
      <w:lvlJc w:val="left"/>
      <w:pPr>
        <w:tabs>
          <w:tab w:val="num" w:pos="720"/>
        </w:tabs>
        <w:ind w:left="720" w:hanging="360"/>
      </w:pPr>
      <w:rPr>
        <w:rFonts w:ascii="Courier New" w:hAnsi="Courier New" w:hint="default"/>
      </w:rPr>
    </w:lvl>
    <w:lvl w:ilvl="1" w:tplc="8BA48B46" w:tentative="1">
      <w:start w:val="1"/>
      <w:numFmt w:val="bullet"/>
      <w:lvlText w:val="o"/>
      <w:lvlJc w:val="left"/>
      <w:pPr>
        <w:tabs>
          <w:tab w:val="num" w:pos="1440"/>
        </w:tabs>
        <w:ind w:left="1440" w:hanging="360"/>
      </w:pPr>
      <w:rPr>
        <w:rFonts w:ascii="Courier New" w:hAnsi="Courier New" w:hint="default"/>
      </w:rPr>
    </w:lvl>
    <w:lvl w:ilvl="2" w:tplc="899823C4" w:tentative="1">
      <w:start w:val="1"/>
      <w:numFmt w:val="bullet"/>
      <w:lvlText w:val="o"/>
      <w:lvlJc w:val="left"/>
      <w:pPr>
        <w:tabs>
          <w:tab w:val="num" w:pos="2160"/>
        </w:tabs>
        <w:ind w:left="2160" w:hanging="360"/>
      </w:pPr>
      <w:rPr>
        <w:rFonts w:ascii="Courier New" w:hAnsi="Courier New" w:hint="default"/>
      </w:rPr>
    </w:lvl>
    <w:lvl w:ilvl="3" w:tplc="76CCF816" w:tentative="1">
      <w:start w:val="1"/>
      <w:numFmt w:val="bullet"/>
      <w:lvlText w:val="o"/>
      <w:lvlJc w:val="left"/>
      <w:pPr>
        <w:tabs>
          <w:tab w:val="num" w:pos="2880"/>
        </w:tabs>
        <w:ind w:left="2880" w:hanging="360"/>
      </w:pPr>
      <w:rPr>
        <w:rFonts w:ascii="Courier New" w:hAnsi="Courier New" w:hint="default"/>
      </w:rPr>
    </w:lvl>
    <w:lvl w:ilvl="4" w:tplc="09E84C2A" w:tentative="1">
      <w:start w:val="1"/>
      <w:numFmt w:val="bullet"/>
      <w:lvlText w:val="o"/>
      <w:lvlJc w:val="left"/>
      <w:pPr>
        <w:tabs>
          <w:tab w:val="num" w:pos="3600"/>
        </w:tabs>
        <w:ind w:left="3600" w:hanging="360"/>
      </w:pPr>
      <w:rPr>
        <w:rFonts w:ascii="Courier New" w:hAnsi="Courier New" w:hint="default"/>
      </w:rPr>
    </w:lvl>
    <w:lvl w:ilvl="5" w:tplc="6A7A6BCC" w:tentative="1">
      <w:start w:val="1"/>
      <w:numFmt w:val="bullet"/>
      <w:lvlText w:val="o"/>
      <w:lvlJc w:val="left"/>
      <w:pPr>
        <w:tabs>
          <w:tab w:val="num" w:pos="4320"/>
        </w:tabs>
        <w:ind w:left="4320" w:hanging="360"/>
      </w:pPr>
      <w:rPr>
        <w:rFonts w:ascii="Courier New" w:hAnsi="Courier New" w:hint="default"/>
      </w:rPr>
    </w:lvl>
    <w:lvl w:ilvl="6" w:tplc="E27AF478" w:tentative="1">
      <w:start w:val="1"/>
      <w:numFmt w:val="bullet"/>
      <w:lvlText w:val="o"/>
      <w:lvlJc w:val="left"/>
      <w:pPr>
        <w:tabs>
          <w:tab w:val="num" w:pos="5040"/>
        </w:tabs>
        <w:ind w:left="5040" w:hanging="360"/>
      </w:pPr>
      <w:rPr>
        <w:rFonts w:ascii="Courier New" w:hAnsi="Courier New" w:hint="default"/>
      </w:rPr>
    </w:lvl>
    <w:lvl w:ilvl="7" w:tplc="5D3AE112" w:tentative="1">
      <w:start w:val="1"/>
      <w:numFmt w:val="bullet"/>
      <w:lvlText w:val="o"/>
      <w:lvlJc w:val="left"/>
      <w:pPr>
        <w:tabs>
          <w:tab w:val="num" w:pos="5760"/>
        </w:tabs>
        <w:ind w:left="5760" w:hanging="360"/>
      </w:pPr>
      <w:rPr>
        <w:rFonts w:ascii="Courier New" w:hAnsi="Courier New" w:hint="default"/>
      </w:rPr>
    </w:lvl>
    <w:lvl w:ilvl="8" w:tplc="016CD8D8" w:tentative="1">
      <w:start w:val="1"/>
      <w:numFmt w:val="bullet"/>
      <w:lvlText w:val="o"/>
      <w:lvlJc w:val="left"/>
      <w:pPr>
        <w:tabs>
          <w:tab w:val="num" w:pos="6480"/>
        </w:tabs>
        <w:ind w:left="6480" w:hanging="360"/>
      </w:pPr>
      <w:rPr>
        <w:rFonts w:ascii="Courier New" w:hAnsi="Courier New" w:hint="default"/>
      </w:rPr>
    </w:lvl>
  </w:abstractNum>
  <w:abstractNum w:abstractNumId="6">
    <w:nsid w:val="21777D18"/>
    <w:multiLevelType w:val="hybridMultilevel"/>
    <w:tmpl w:val="B66CEADA"/>
    <w:lvl w:ilvl="0" w:tplc="697E9590">
      <w:start w:val="1"/>
      <w:numFmt w:val="bullet"/>
      <w:lvlText w:val="•"/>
      <w:lvlJc w:val="left"/>
      <w:pPr>
        <w:tabs>
          <w:tab w:val="num" w:pos="720"/>
        </w:tabs>
        <w:ind w:left="720" w:hanging="360"/>
      </w:pPr>
      <w:rPr>
        <w:rFonts w:ascii="Times New Roman" w:hAnsi="Times New Roman" w:hint="default"/>
      </w:rPr>
    </w:lvl>
    <w:lvl w:ilvl="1" w:tplc="2A7635FC">
      <w:start w:val="3521"/>
      <w:numFmt w:val="bullet"/>
      <w:lvlText w:val="•"/>
      <w:lvlJc w:val="left"/>
      <w:pPr>
        <w:tabs>
          <w:tab w:val="num" w:pos="1440"/>
        </w:tabs>
        <w:ind w:left="1440" w:hanging="360"/>
      </w:pPr>
      <w:rPr>
        <w:rFonts w:ascii="Times New Roman" w:hAnsi="Times New Roman" w:hint="default"/>
      </w:rPr>
    </w:lvl>
    <w:lvl w:ilvl="2" w:tplc="6A0CA5B8" w:tentative="1">
      <w:start w:val="1"/>
      <w:numFmt w:val="bullet"/>
      <w:lvlText w:val="•"/>
      <w:lvlJc w:val="left"/>
      <w:pPr>
        <w:tabs>
          <w:tab w:val="num" w:pos="2160"/>
        </w:tabs>
        <w:ind w:left="2160" w:hanging="360"/>
      </w:pPr>
      <w:rPr>
        <w:rFonts w:ascii="Times New Roman" w:hAnsi="Times New Roman" w:hint="default"/>
      </w:rPr>
    </w:lvl>
    <w:lvl w:ilvl="3" w:tplc="1056F194" w:tentative="1">
      <w:start w:val="1"/>
      <w:numFmt w:val="bullet"/>
      <w:lvlText w:val="•"/>
      <w:lvlJc w:val="left"/>
      <w:pPr>
        <w:tabs>
          <w:tab w:val="num" w:pos="2880"/>
        </w:tabs>
        <w:ind w:left="2880" w:hanging="360"/>
      </w:pPr>
      <w:rPr>
        <w:rFonts w:ascii="Times New Roman" w:hAnsi="Times New Roman" w:hint="default"/>
      </w:rPr>
    </w:lvl>
    <w:lvl w:ilvl="4" w:tplc="3D4E3184" w:tentative="1">
      <w:start w:val="1"/>
      <w:numFmt w:val="bullet"/>
      <w:lvlText w:val="•"/>
      <w:lvlJc w:val="left"/>
      <w:pPr>
        <w:tabs>
          <w:tab w:val="num" w:pos="3600"/>
        </w:tabs>
        <w:ind w:left="3600" w:hanging="360"/>
      </w:pPr>
      <w:rPr>
        <w:rFonts w:ascii="Times New Roman" w:hAnsi="Times New Roman" w:hint="default"/>
      </w:rPr>
    </w:lvl>
    <w:lvl w:ilvl="5" w:tplc="1E24A3DE" w:tentative="1">
      <w:start w:val="1"/>
      <w:numFmt w:val="bullet"/>
      <w:lvlText w:val="•"/>
      <w:lvlJc w:val="left"/>
      <w:pPr>
        <w:tabs>
          <w:tab w:val="num" w:pos="4320"/>
        </w:tabs>
        <w:ind w:left="4320" w:hanging="360"/>
      </w:pPr>
      <w:rPr>
        <w:rFonts w:ascii="Times New Roman" w:hAnsi="Times New Roman" w:hint="default"/>
      </w:rPr>
    </w:lvl>
    <w:lvl w:ilvl="6" w:tplc="FE409780" w:tentative="1">
      <w:start w:val="1"/>
      <w:numFmt w:val="bullet"/>
      <w:lvlText w:val="•"/>
      <w:lvlJc w:val="left"/>
      <w:pPr>
        <w:tabs>
          <w:tab w:val="num" w:pos="5040"/>
        </w:tabs>
        <w:ind w:left="5040" w:hanging="360"/>
      </w:pPr>
      <w:rPr>
        <w:rFonts w:ascii="Times New Roman" w:hAnsi="Times New Roman" w:hint="default"/>
      </w:rPr>
    </w:lvl>
    <w:lvl w:ilvl="7" w:tplc="B7F4C3C4" w:tentative="1">
      <w:start w:val="1"/>
      <w:numFmt w:val="bullet"/>
      <w:lvlText w:val="•"/>
      <w:lvlJc w:val="left"/>
      <w:pPr>
        <w:tabs>
          <w:tab w:val="num" w:pos="5760"/>
        </w:tabs>
        <w:ind w:left="5760" w:hanging="360"/>
      </w:pPr>
      <w:rPr>
        <w:rFonts w:ascii="Times New Roman" w:hAnsi="Times New Roman" w:hint="default"/>
      </w:rPr>
    </w:lvl>
    <w:lvl w:ilvl="8" w:tplc="CAAA54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E4800F5"/>
    <w:multiLevelType w:val="hybridMultilevel"/>
    <w:tmpl w:val="A86A5452"/>
    <w:lvl w:ilvl="0" w:tplc="2E2CB19C">
      <w:start w:val="1"/>
      <w:numFmt w:val="bullet"/>
      <w:lvlText w:val="•"/>
      <w:lvlJc w:val="left"/>
      <w:pPr>
        <w:tabs>
          <w:tab w:val="num" w:pos="720"/>
        </w:tabs>
        <w:ind w:left="720" w:hanging="360"/>
      </w:pPr>
      <w:rPr>
        <w:rFonts w:ascii="Times New Roman" w:hAnsi="Times New Roman" w:hint="default"/>
      </w:rPr>
    </w:lvl>
    <w:lvl w:ilvl="1" w:tplc="43D474D0" w:tentative="1">
      <w:start w:val="1"/>
      <w:numFmt w:val="bullet"/>
      <w:lvlText w:val="•"/>
      <w:lvlJc w:val="left"/>
      <w:pPr>
        <w:tabs>
          <w:tab w:val="num" w:pos="1440"/>
        </w:tabs>
        <w:ind w:left="1440" w:hanging="360"/>
      </w:pPr>
      <w:rPr>
        <w:rFonts w:ascii="Times New Roman" w:hAnsi="Times New Roman" w:hint="default"/>
      </w:rPr>
    </w:lvl>
    <w:lvl w:ilvl="2" w:tplc="E33E69BC" w:tentative="1">
      <w:start w:val="1"/>
      <w:numFmt w:val="bullet"/>
      <w:lvlText w:val="•"/>
      <w:lvlJc w:val="left"/>
      <w:pPr>
        <w:tabs>
          <w:tab w:val="num" w:pos="2160"/>
        </w:tabs>
        <w:ind w:left="2160" w:hanging="360"/>
      </w:pPr>
      <w:rPr>
        <w:rFonts w:ascii="Times New Roman" w:hAnsi="Times New Roman" w:hint="default"/>
      </w:rPr>
    </w:lvl>
    <w:lvl w:ilvl="3" w:tplc="ECF63464" w:tentative="1">
      <w:start w:val="1"/>
      <w:numFmt w:val="bullet"/>
      <w:lvlText w:val="•"/>
      <w:lvlJc w:val="left"/>
      <w:pPr>
        <w:tabs>
          <w:tab w:val="num" w:pos="2880"/>
        </w:tabs>
        <w:ind w:left="2880" w:hanging="360"/>
      </w:pPr>
      <w:rPr>
        <w:rFonts w:ascii="Times New Roman" w:hAnsi="Times New Roman" w:hint="default"/>
      </w:rPr>
    </w:lvl>
    <w:lvl w:ilvl="4" w:tplc="356030FC" w:tentative="1">
      <w:start w:val="1"/>
      <w:numFmt w:val="bullet"/>
      <w:lvlText w:val="•"/>
      <w:lvlJc w:val="left"/>
      <w:pPr>
        <w:tabs>
          <w:tab w:val="num" w:pos="3600"/>
        </w:tabs>
        <w:ind w:left="3600" w:hanging="360"/>
      </w:pPr>
      <w:rPr>
        <w:rFonts w:ascii="Times New Roman" w:hAnsi="Times New Roman" w:hint="default"/>
      </w:rPr>
    </w:lvl>
    <w:lvl w:ilvl="5" w:tplc="A244A4DC" w:tentative="1">
      <w:start w:val="1"/>
      <w:numFmt w:val="bullet"/>
      <w:lvlText w:val="•"/>
      <w:lvlJc w:val="left"/>
      <w:pPr>
        <w:tabs>
          <w:tab w:val="num" w:pos="4320"/>
        </w:tabs>
        <w:ind w:left="4320" w:hanging="360"/>
      </w:pPr>
      <w:rPr>
        <w:rFonts w:ascii="Times New Roman" w:hAnsi="Times New Roman" w:hint="default"/>
      </w:rPr>
    </w:lvl>
    <w:lvl w:ilvl="6" w:tplc="3AC40356" w:tentative="1">
      <w:start w:val="1"/>
      <w:numFmt w:val="bullet"/>
      <w:lvlText w:val="•"/>
      <w:lvlJc w:val="left"/>
      <w:pPr>
        <w:tabs>
          <w:tab w:val="num" w:pos="5040"/>
        </w:tabs>
        <w:ind w:left="5040" w:hanging="360"/>
      </w:pPr>
      <w:rPr>
        <w:rFonts w:ascii="Times New Roman" w:hAnsi="Times New Roman" w:hint="default"/>
      </w:rPr>
    </w:lvl>
    <w:lvl w:ilvl="7" w:tplc="596054C6" w:tentative="1">
      <w:start w:val="1"/>
      <w:numFmt w:val="bullet"/>
      <w:lvlText w:val="•"/>
      <w:lvlJc w:val="left"/>
      <w:pPr>
        <w:tabs>
          <w:tab w:val="num" w:pos="5760"/>
        </w:tabs>
        <w:ind w:left="5760" w:hanging="360"/>
      </w:pPr>
      <w:rPr>
        <w:rFonts w:ascii="Times New Roman" w:hAnsi="Times New Roman" w:hint="default"/>
      </w:rPr>
    </w:lvl>
    <w:lvl w:ilvl="8" w:tplc="82A4534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E4B7E18"/>
    <w:multiLevelType w:val="hybridMultilevel"/>
    <w:tmpl w:val="43A8F07E"/>
    <w:lvl w:ilvl="0" w:tplc="B5CE1C18">
      <w:start w:val="1"/>
      <w:numFmt w:val="bullet"/>
      <w:lvlText w:val="•"/>
      <w:lvlJc w:val="left"/>
      <w:pPr>
        <w:tabs>
          <w:tab w:val="num" w:pos="720"/>
        </w:tabs>
        <w:ind w:left="720" w:hanging="360"/>
      </w:pPr>
      <w:rPr>
        <w:rFonts w:ascii="Times New Roman" w:hAnsi="Times New Roman" w:hint="default"/>
      </w:rPr>
    </w:lvl>
    <w:lvl w:ilvl="1" w:tplc="1BC6D24A" w:tentative="1">
      <w:start w:val="1"/>
      <w:numFmt w:val="bullet"/>
      <w:lvlText w:val="•"/>
      <w:lvlJc w:val="left"/>
      <w:pPr>
        <w:tabs>
          <w:tab w:val="num" w:pos="1440"/>
        </w:tabs>
        <w:ind w:left="1440" w:hanging="360"/>
      </w:pPr>
      <w:rPr>
        <w:rFonts w:ascii="Times New Roman" w:hAnsi="Times New Roman" w:hint="default"/>
      </w:rPr>
    </w:lvl>
    <w:lvl w:ilvl="2" w:tplc="F6362AF4" w:tentative="1">
      <w:start w:val="1"/>
      <w:numFmt w:val="bullet"/>
      <w:lvlText w:val="•"/>
      <w:lvlJc w:val="left"/>
      <w:pPr>
        <w:tabs>
          <w:tab w:val="num" w:pos="2160"/>
        </w:tabs>
        <w:ind w:left="2160" w:hanging="360"/>
      </w:pPr>
      <w:rPr>
        <w:rFonts w:ascii="Times New Roman" w:hAnsi="Times New Roman" w:hint="default"/>
      </w:rPr>
    </w:lvl>
    <w:lvl w:ilvl="3" w:tplc="530EB9D2" w:tentative="1">
      <w:start w:val="1"/>
      <w:numFmt w:val="bullet"/>
      <w:lvlText w:val="•"/>
      <w:lvlJc w:val="left"/>
      <w:pPr>
        <w:tabs>
          <w:tab w:val="num" w:pos="2880"/>
        </w:tabs>
        <w:ind w:left="2880" w:hanging="360"/>
      </w:pPr>
      <w:rPr>
        <w:rFonts w:ascii="Times New Roman" w:hAnsi="Times New Roman" w:hint="default"/>
      </w:rPr>
    </w:lvl>
    <w:lvl w:ilvl="4" w:tplc="50A08098" w:tentative="1">
      <w:start w:val="1"/>
      <w:numFmt w:val="bullet"/>
      <w:lvlText w:val="•"/>
      <w:lvlJc w:val="left"/>
      <w:pPr>
        <w:tabs>
          <w:tab w:val="num" w:pos="3600"/>
        </w:tabs>
        <w:ind w:left="3600" w:hanging="360"/>
      </w:pPr>
      <w:rPr>
        <w:rFonts w:ascii="Times New Roman" w:hAnsi="Times New Roman" w:hint="default"/>
      </w:rPr>
    </w:lvl>
    <w:lvl w:ilvl="5" w:tplc="CDBC5E14" w:tentative="1">
      <w:start w:val="1"/>
      <w:numFmt w:val="bullet"/>
      <w:lvlText w:val="•"/>
      <w:lvlJc w:val="left"/>
      <w:pPr>
        <w:tabs>
          <w:tab w:val="num" w:pos="4320"/>
        </w:tabs>
        <w:ind w:left="4320" w:hanging="360"/>
      </w:pPr>
      <w:rPr>
        <w:rFonts w:ascii="Times New Roman" w:hAnsi="Times New Roman" w:hint="default"/>
      </w:rPr>
    </w:lvl>
    <w:lvl w:ilvl="6" w:tplc="81FAE1CE" w:tentative="1">
      <w:start w:val="1"/>
      <w:numFmt w:val="bullet"/>
      <w:lvlText w:val="•"/>
      <w:lvlJc w:val="left"/>
      <w:pPr>
        <w:tabs>
          <w:tab w:val="num" w:pos="5040"/>
        </w:tabs>
        <w:ind w:left="5040" w:hanging="360"/>
      </w:pPr>
      <w:rPr>
        <w:rFonts w:ascii="Times New Roman" w:hAnsi="Times New Roman" w:hint="default"/>
      </w:rPr>
    </w:lvl>
    <w:lvl w:ilvl="7" w:tplc="1FF45756" w:tentative="1">
      <w:start w:val="1"/>
      <w:numFmt w:val="bullet"/>
      <w:lvlText w:val="•"/>
      <w:lvlJc w:val="left"/>
      <w:pPr>
        <w:tabs>
          <w:tab w:val="num" w:pos="5760"/>
        </w:tabs>
        <w:ind w:left="5760" w:hanging="360"/>
      </w:pPr>
      <w:rPr>
        <w:rFonts w:ascii="Times New Roman" w:hAnsi="Times New Roman" w:hint="default"/>
      </w:rPr>
    </w:lvl>
    <w:lvl w:ilvl="8" w:tplc="0712A6C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FFC7935"/>
    <w:multiLevelType w:val="hybridMultilevel"/>
    <w:tmpl w:val="7682BE38"/>
    <w:lvl w:ilvl="0" w:tplc="0D36194C">
      <w:start w:val="1"/>
      <w:numFmt w:val="bullet"/>
      <w:lvlText w:val="•"/>
      <w:lvlJc w:val="left"/>
      <w:pPr>
        <w:tabs>
          <w:tab w:val="num" w:pos="720"/>
        </w:tabs>
        <w:ind w:left="720" w:hanging="360"/>
      </w:pPr>
      <w:rPr>
        <w:rFonts w:ascii="Times New Roman" w:hAnsi="Times New Roman" w:hint="default"/>
      </w:rPr>
    </w:lvl>
    <w:lvl w:ilvl="1" w:tplc="FC6C7394" w:tentative="1">
      <w:start w:val="1"/>
      <w:numFmt w:val="bullet"/>
      <w:lvlText w:val="•"/>
      <w:lvlJc w:val="left"/>
      <w:pPr>
        <w:tabs>
          <w:tab w:val="num" w:pos="1440"/>
        </w:tabs>
        <w:ind w:left="1440" w:hanging="360"/>
      </w:pPr>
      <w:rPr>
        <w:rFonts w:ascii="Times New Roman" w:hAnsi="Times New Roman" w:hint="default"/>
      </w:rPr>
    </w:lvl>
    <w:lvl w:ilvl="2" w:tplc="7DEAE40A" w:tentative="1">
      <w:start w:val="1"/>
      <w:numFmt w:val="bullet"/>
      <w:lvlText w:val="•"/>
      <w:lvlJc w:val="left"/>
      <w:pPr>
        <w:tabs>
          <w:tab w:val="num" w:pos="2160"/>
        </w:tabs>
        <w:ind w:left="2160" w:hanging="360"/>
      </w:pPr>
      <w:rPr>
        <w:rFonts w:ascii="Times New Roman" w:hAnsi="Times New Roman" w:hint="default"/>
      </w:rPr>
    </w:lvl>
    <w:lvl w:ilvl="3" w:tplc="0596959A" w:tentative="1">
      <w:start w:val="1"/>
      <w:numFmt w:val="bullet"/>
      <w:lvlText w:val="•"/>
      <w:lvlJc w:val="left"/>
      <w:pPr>
        <w:tabs>
          <w:tab w:val="num" w:pos="2880"/>
        </w:tabs>
        <w:ind w:left="2880" w:hanging="360"/>
      </w:pPr>
      <w:rPr>
        <w:rFonts w:ascii="Times New Roman" w:hAnsi="Times New Roman" w:hint="default"/>
      </w:rPr>
    </w:lvl>
    <w:lvl w:ilvl="4" w:tplc="C7D0F986" w:tentative="1">
      <w:start w:val="1"/>
      <w:numFmt w:val="bullet"/>
      <w:lvlText w:val="•"/>
      <w:lvlJc w:val="left"/>
      <w:pPr>
        <w:tabs>
          <w:tab w:val="num" w:pos="3600"/>
        </w:tabs>
        <w:ind w:left="3600" w:hanging="360"/>
      </w:pPr>
      <w:rPr>
        <w:rFonts w:ascii="Times New Roman" w:hAnsi="Times New Roman" w:hint="default"/>
      </w:rPr>
    </w:lvl>
    <w:lvl w:ilvl="5" w:tplc="50068496" w:tentative="1">
      <w:start w:val="1"/>
      <w:numFmt w:val="bullet"/>
      <w:lvlText w:val="•"/>
      <w:lvlJc w:val="left"/>
      <w:pPr>
        <w:tabs>
          <w:tab w:val="num" w:pos="4320"/>
        </w:tabs>
        <w:ind w:left="4320" w:hanging="360"/>
      </w:pPr>
      <w:rPr>
        <w:rFonts w:ascii="Times New Roman" w:hAnsi="Times New Roman" w:hint="default"/>
      </w:rPr>
    </w:lvl>
    <w:lvl w:ilvl="6" w:tplc="E3E425B6" w:tentative="1">
      <w:start w:val="1"/>
      <w:numFmt w:val="bullet"/>
      <w:lvlText w:val="•"/>
      <w:lvlJc w:val="left"/>
      <w:pPr>
        <w:tabs>
          <w:tab w:val="num" w:pos="5040"/>
        </w:tabs>
        <w:ind w:left="5040" w:hanging="360"/>
      </w:pPr>
      <w:rPr>
        <w:rFonts w:ascii="Times New Roman" w:hAnsi="Times New Roman" w:hint="default"/>
      </w:rPr>
    </w:lvl>
    <w:lvl w:ilvl="7" w:tplc="FE6648E4" w:tentative="1">
      <w:start w:val="1"/>
      <w:numFmt w:val="bullet"/>
      <w:lvlText w:val="•"/>
      <w:lvlJc w:val="left"/>
      <w:pPr>
        <w:tabs>
          <w:tab w:val="num" w:pos="5760"/>
        </w:tabs>
        <w:ind w:left="5760" w:hanging="360"/>
      </w:pPr>
      <w:rPr>
        <w:rFonts w:ascii="Times New Roman" w:hAnsi="Times New Roman" w:hint="default"/>
      </w:rPr>
    </w:lvl>
    <w:lvl w:ilvl="8" w:tplc="E3E2FB1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22B21FB"/>
    <w:multiLevelType w:val="hybridMultilevel"/>
    <w:tmpl w:val="88467C1E"/>
    <w:lvl w:ilvl="0" w:tplc="18AE33F8">
      <w:start w:val="1"/>
      <w:numFmt w:val="bullet"/>
      <w:lvlText w:val=""/>
      <w:lvlJc w:val="left"/>
      <w:pPr>
        <w:tabs>
          <w:tab w:val="num" w:pos="720"/>
        </w:tabs>
        <w:ind w:left="720" w:hanging="360"/>
      </w:pPr>
      <w:rPr>
        <w:rFonts w:ascii="Wingdings" w:hAnsi="Wingdings" w:hint="default"/>
      </w:rPr>
    </w:lvl>
    <w:lvl w:ilvl="1" w:tplc="20F476D8">
      <w:start w:val="1"/>
      <w:numFmt w:val="bullet"/>
      <w:lvlText w:val=""/>
      <w:lvlJc w:val="left"/>
      <w:pPr>
        <w:tabs>
          <w:tab w:val="num" w:pos="1440"/>
        </w:tabs>
        <w:ind w:left="1440" w:hanging="360"/>
      </w:pPr>
      <w:rPr>
        <w:rFonts w:ascii="Wingdings" w:hAnsi="Wingdings" w:hint="default"/>
      </w:rPr>
    </w:lvl>
    <w:lvl w:ilvl="2" w:tplc="B32E658E">
      <w:start w:val="1"/>
      <w:numFmt w:val="bullet"/>
      <w:lvlText w:val=""/>
      <w:lvlJc w:val="left"/>
      <w:pPr>
        <w:tabs>
          <w:tab w:val="num" w:pos="2160"/>
        </w:tabs>
        <w:ind w:left="2160" w:hanging="360"/>
      </w:pPr>
      <w:rPr>
        <w:rFonts w:ascii="Wingdings" w:hAnsi="Wingdings" w:hint="default"/>
      </w:rPr>
    </w:lvl>
    <w:lvl w:ilvl="3" w:tplc="66E4BB1C" w:tentative="1">
      <w:start w:val="1"/>
      <w:numFmt w:val="bullet"/>
      <w:lvlText w:val=""/>
      <w:lvlJc w:val="left"/>
      <w:pPr>
        <w:tabs>
          <w:tab w:val="num" w:pos="2880"/>
        </w:tabs>
        <w:ind w:left="2880" w:hanging="360"/>
      </w:pPr>
      <w:rPr>
        <w:rFonts w:ascii="Wingdings" w:hAnsi="Wingdings" w:hint="default"/>
      </w:rPr>
    </w:lvl>
    <w:lvl w:ilvl="4" w:tplc="C7908150" w:tentative="1">
      <w:start w:val="1"/>
      <w:numFmt w:val="bullet"/>
      <w:lvlText w:val=""/>
      <w:lvlJc w:val="left"/>
      <w:pPr>
        <w:tabs>
          <w:tab w:val="num" w:pos="3600"/>
        </w:tabs>
        <w:ind w:left="3600" w:hanging="360"/>
      </w:pPr>
      <w:rPr>
        <w:rFonts w:ascii="Wingdings" w:hAnsi="Wingdings" w:hint="default"/>
      </w:rPr>
    </w:lvl>
    <w:lvl w:ilvl="5" w:tplc="3CA639EC" w:tentative="1">
      <w:start w:val="1"/>
      <w:numFmt w:val="bullet"/>
      <w:lvlText w:val=""/>
      <w:lvlJc w:val="left"/>
      <w:pPr>
        <w:tabs>
          <w:tab w:val="num" w:pos="4320"/>
        </w:tabs>
        <w:ind w:left="4320" w:hanging="360"/>
      </w:pPr>
      <w:rPr>
        <w:rFonts w:ascii="Wingdings" w:hAnsi="Wingdings" w:hint="default"/>
      </w:rPr>
    </w:lvl>
    <w:lvl w:ilvl="6" w:tplc="7EAC0022" w:tentative="1">
      <w:start w:val="1"/>
      <w:numFmt w:val="bullet"/>
      <w:lvlText w:val=""/>
      <w:lvlJc w:val="left"/>
      <w:pPr>
        <w:tabs>
          <w:tab w:val="num" w:pos="5040"/>
        </w:tabs>
        <w:ind w:left="5040" w:hanging="360"/>
      </w:pPr>
      <w:rPr>
        <w:rFonts w:ascii="Wingdings" w:hAnsi="Wingdings" w:hint="default"/>
      </w:rPr>
    </w:lvl>
    <w:lvl w:ilvl="7" w:tplc="4FF4C1B2" w:tentative="1">
      <w:start w:val="1"/>
      <w:numFmt w:val="bullet"/>
      <w:lvlText w:val=""/>
      <w:lvlJc w:val="left"/>
      <w:pPr>
        <w:tabs>
          <w:tab w:val="num" w:pos="5760"/>
        </w:tabs>
        <w:ind w:left="5760" w:hanging="360"/>
      </w:pPr>
      <w:rPr>
        <w:rFonts w:ascii="Wingdings" w:hAnsi="Wingdings" w:hint="default"/>
      </w:rPr>
    </w:lvl>
    <w:lvl w:ilvl="8" w:tplc="4ACCFBA0" w:tentative="1">
      <w:start w:val="1"/>
      <w:numFmt w:val="bullet"/>
      <w:lvlText w:val=""/>
      <w:lvlJc w:val="left"/>
      <w:pPr>
        <w:tabs>
          <w:tab w:val="num" w:pos="6480"/>
        </w:tabs>
        <w:ind w:left="6480" w:hanging="360"/>
      </w:pPr>
      <w:rPr>
        <w:rFonts w:ascii="Wingdings" w:hAnsi="Wingdings" w:hint="default"/>
      </w:rPr>
    </w:lvl>
  </w:abstractNum>
  <w:abstractNum w:abstractNumId="11">
    <w:nsid w:val="442F5039"/>
    <w:multiLevelType w:val="hybridMultilevel"/>
    <w:tmpl w:val="684A9D8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5D861DFC"/>
    <w:multiLevelType w:val="hybridMultilevel"/>
    <w:tmpl w:val="FB84AD6E"/>
    <w:lvl w:ilvl="0" w:tplc="E38C29C8">
      <w:start w:val="1"/>
      <w:numFmt w:val="bullet"/>
      <w:lvlText w:val="•"/>
      <w:lvlJc w:val="left"/>
      <w:pPr>
        <w:tabs>
          <w:tab w:val="num" w:pos="720"/>
        </w:tabs>
        <w:ind w:left="720" w:hanging="360"/>
      </w:pPr>
      <w:rPr>
        <w:rFonts w:ascii="Arial" w:hAnsi="Arial" w:hint="default"/>
      </w:rPr>
    </w:lvl>
    <w:lvl w:ilvl="1" w:tplc="52A030A6" w:tentative="1">
      <w:start w:val="1"/>
      <w:numFmt w:val="bullet"/>
      <w:lvlText w:val="•"/>
      <w:lvlJc w:val="left"/>
      <w:pPr>
        <w:tabs>
          <w:tab w:val="num" w:pos="1440"/>
        </w:tabs>
        <w:ind w:left="1440" w:hanging="360"/>
      </w:pPr>
      <w:rPr>
        <w:rFonts w:ascii="Arial" w:hAnsi="Arial" w:hint="default"/>
      </w:rPr>
    </w:lvl>
    <w:lvl w:ilvl="2" w:tplc="C41AA15E" w:tentative="1">
      <w:start w:val="1"/>
      <w:numFmt w:val="bullet"/>
      <w:lvlText w:val="•"/>
      <w:lvlJc w:val="left"/>
      <w:pPr>
        <w:tabs>
          <w:tab w:val="num" w:pos="2160"/>
        </w:tabs>
        <w:ind w:left="2160" w:hanging="360"/>
      </w:pPr>
      <w:rPr>
        <w:rFonts w:ascii="Arial" w:hAnsi="Arial" w:hint="default"/>
      </w:rPr>
    </w:lvl>
    <w:lvl w:ilvl="3" w:tplc="097AF8AA" w:tentative="1">
      <w:start w:val="1"/>
      <w:numFmt w:val="bullet"/>
      <w:lvlText w:val="•"/>
      <w:lvlJc w:val="left"/>
      <w:pPr>
        <w:tabs>
          <w:tab w:val="num" w:pos="2880"/>
        </w:tabs>
        <w:ind w:left="2880" w:hanging="360"/>
      </w:pPr>
      <w:rPr>
        <w:rFonts w:ascii="Arial" w:hAnsi="Arial" w:hint="default"/>
      </w:rPr>
    </w:lvl>
    <w:lvl w:ilvl="4" w:tplc="15281624" w:tentative="1">
      <w:start w:val="1"/>
      <w:numFmt w:val="bullet"/>
      <w:lvlText w:val="•"/>
      <w:lvlJc w:val="left"/>
      <w:pPr>
        <w:tabs>
          <w:tab w:val="num" w:pos="3600"/>
        </w:tabs>
        <w:ind w:left="3600" w:hanging="360"/>
      </w:pPr>
      <w:rPr>
        <w:rFonts w:ascii="Arial" w:hAnsi="Arial" w:hint="default"/>
      </w:rPr>
    </w:lvl>
    <w:lvl w:ilvl="5" w:tplc="DF50BBC8" w:tentative="1">
      <w:start w:val="1"/>
      <w:numFmt w:val="bullet"/>
      <w:lvlText w:val="•"/>
      <w:lvlJc w:val="left"/>
      <w:pPr>
        <w:tabs>
          <w:tab w:val="num" w:pos="4320"/>
        </w:tabs>
        <w:ind w:left="4320" w:hanging="360"/>
      </w:pPr>
      <w:rPr>
        <w:rFonts w:ascii="Arial" w:hAnsi="Arial" w:hint="default"/>
      </w:rPr>
    </w:lvl>
    <w:lvl w:ilvl="6" w:tplc="7B829E2E" w:tentative="1">
      <w:start w:val="1"/>
      <w:numFmt w:val="bullet"/>
      <w:lvlText w:val="•"/>
      <w:lvlJc w:val="left"/>
      <w:pPr>
        <w:tabs>
          <w:tab w:val="num" w:pos="5040"/>
        </w:tabs>
        <w:ind w:left="5040" w:hanging="360"/>
      </w:pPr>
      <w:rPr>
        <w:rFonts w:ascii="Arial" w:hAnsi="Arial" w:hint="default"/>
      </w:rPr>
    </w:lvl>
    <w:lvl w:ilvl="7" w:tplc="BC76B2B2" w:tentative="1">
      <w:start w:val="1"/>
      <w:numFmt w:val="bullet"/>
      <w:lvlText w:val="•"/>
      <w:lvlJc w:val="left"/>
      <w:pPr>
        <w:tabs>
          <w:tab w:val="num" w:pos="5760"/>
        </w:tabs>
        <w:ind w:left="5760" w:hanging="360"/>
      </w:pPr>
      <w:rPr>
        <w:rFonts w:ascii="Arial" w:hAnsi="Arial" w:hint="default"/>
      </w:rPr>
    </w:lvl>
    <w:lvl w:ilvl="8" w:tplc="D7324EB4" w:tentative="1">
      <w:start w:val="1"/>
      <w:numFmt w:val="bullet"/>
      <w:lvlText w:val="•"/>
      <w:lvlJc w:val="left"/>
      <w:pPr>
        <w:tabs>
          <w:tab w:val="num" w:pos="6480"/>
        </w:tabs>
        <w:ind w:left="6480" w:hanging="360"/>
      </w:pPr>
      <w:rPr>
        <w:rFonts w:ascii="Arial" w:hAnsi="Arial" w:hint="default"/>
      </w:rPr>
    </w:lvl>
  </w:abstractNum>
  <w:abstractNum w:abstractNumId="13">
    <w:nsid w:val="604B68D4"/>
    <w:multiLevelType w:val="hybridMultilevel"/>
    <w:tmpl w:val="C4CC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511A95"/>
    <w:multiLevelType w:val="hybridMultilevel"/>
    <w:tmpl w:val="D9FE82C6"/>
    <w:lvl w:ilvl="0" w:tplc="612668CC">
      <w:start w:val="1"/>
      <w:numFmt w:val="bullet"/>
      <w:lvlText w:val=""/>
      <w:lvlJc w:val="left"/>
      <w:pPr>
        <w:tabs>
          <w:tab w:val="num" w:pos="720"/>
        </w:tabs>
        <w:ind w:left="720" w:hanging="360"/>
      </w:pPr>
      <w:rPr>
        <w:rFonts w:ascii="Wingdings" w:hAnsi="Wingdings" w:hint="default"/>
      </w:rPr>
    </w:lvl>
    <w:lvl w:ilvl="1" w:tplc="C64AB76A">
      <w:start w:val="3222"/>
      <w:numFmt w:val="bullet"/>
      <w:lvlText w:val="•"/>
      <w:lvlJc w:val="left"/>
      <w:pPr>
        <w:tabs>
          <w:tab w:val="num" w:pos="1440"/>
        </w:tabs>
        <w:ind w:left="1440" w:hanging="360"/>
      </w:pPr>
      <w:rPr>
        <w:rFonts w:ascii="Times New Roman" w:hAnsi="Times New Roman" w:hint="default"/>
      </w:rPr>
    </w:lvl>
    <w:lvl w:ilvl="2" w:tplc="CB285832" w:tentative="1">
      <w:start w:val="1"/>
      <w:numFmt w:val="bullet"/>
      <w:lvlText w:val=""/>
      <w:lvlJc w:val="left"/>
      <w:pPr>
        <w:tabs>
          <w:tab w:val="num" w:pos="2160"/>
        </w:tabs>
        <w:ind w:left="2160" w:hanging="360"/>
      </w:pPr>
      <w:rPr>
        <w:rFonts w:ascii="Wingdings" w:hAnsi="Wingdings" w:hint="default"/>
      </w:rPr>
    </w:lvl>
    <w:lvl w:ilvl="3" w:tplc="D47401AA" w:tentative="1">
      <w:start w:val="1"/>
      <w:numFmt w:val="bullet"/>
      <w:lvlText w:val=""/>
      <w:lvlJc w:val="left"/>
      <w:pPr>
        <w:tabs>
          <w:tab w:val="num" w:pos="2880"/>
        </w:tabs>
        <w:ind w:left="2880" w:hanging="360"/>
      </w:pPr>
      <w:rPr>
        <w:rFonts w:ascii="Wingdings" w:hAnsi="Wingdings" w:hint="default"/>
      </w:rPr>
    </w:lvl>
    <w:lvl w:ilvl="4" w:tplc="37ECE6E4" w:tentative="1">
      <w:start w:val="1"/>
      <w:numFmt w:val="bullet"/>
      <w:lvlText w:val=""/>
      <w:lvlJc w:val="left"/>
      <w:pPr>
        <w:tabs>
          <w:tab w:val="num" w:pos="3600"/>
        </w:tabs>
        <w:ind w:left="3600" w:hanging="360"/>
      </w:pPr>
      <w:rPr>
        <w:rFonts w:ascii="Wingdings" w:hAnsi="Wingdings" w:hint="default"/>
      </w:rPr>
    </w:lvl>
    <w:lvl w:ilvl="5" w:tplc="5DD88B2C" w:tentative="1">
      <w:start w:val="1"/>
      <w:numFmt w:val="bullet"/>
      <w:lvlText w:val=""/>
      <w:lvlJc w:val="left"/>
      <w:pPr>
        <w:tabs>
          <w:tab w:val="num" w:pos="4320"/>
        </w:tabs>
        <w:ind w:left="4320" w:hanging="360"/>
      </w:pPr>
      <w:rPr>
        <w:rFonts w:ascii="Wingdings" w:hAnsi="Wingdings" w:hint="default"/>
      </w:rPr>
    </w:lvl>
    <w:lvl w:ilvl="6" w:tplc="A8B6DDBE" w:tentative="1">
      <w:start w:val="1"/>
      <w:numFmt w:val="bullet"/>
      <w:lvlText w:val=""/>
      <w:lvlJc w:val="left"/>
      <w:pPr>
        <w:tabs>
          <w:tab w:val="num" w:pos="5040"/>
        </w:tabs>
        <w:ind w:left="5040" w:hanging="360"/>
      </w:pPr>
      <w:rPr>
        <w:rFonts w:ascii="Wingdings" w:hAnsi="Wingdings" w:hint="default"/>
      </w:rPr>
    </w:lvl>
    <w:lvl w:ilvl="7" w:tplc="44E8E47C" w:tentative="1">
      <w:start w:val="1"/>
      <w:numFmt w:val="bullet"/>
      <w:lvlText w:val=""/>
      <w:lvlJc w:val="left"/>
      <w:pPr>
        <w:tabs>
          <w:tab w:val="num" w:pos="5760"/>
        </w:tabs>
        <w:ind w:left="5760" w:hanging="360"/>
      </w:pPr>
      <w:rPr>
        <w:rFonts w:ascii="Wingdings" w:hAnsi="Wingdings" w:hint="default"/>
      </w:rPr>
    </w:lvl>
    <w:lvl w:ilvl="8" w:tplc="E7368372" w:tentative="1">
      <w:start w:val="1"/>
      <w:numFmt w:val="bullet"/>
      <w:lvlText w:val=""/>
      <w:lvlJc w:val="left"/>
      <w:pPr>
        <w:tabs>
          <w:tab w:val="num" w:pos="6480"/>
        </w:tabs>
        <w:ind w:left="6480" w:hanging="360"/>
      </w:pPr>
      <w:rPr>
        <w:rFonts w:ascii="Wingdings" w:hAnsi="Wingdings" w:hint="default"/>
      </w:rPr>
    </w:lvl>
  </w:abstractNum>
  <w:abstractNum w:abstractNumId="15">
    <w:nsid w:val="69B87410"/>
    <w:multiLevelType w:val="hybridMultilevel"/>
    <w:tmpl w:val="C6DA1BC4"/>
    <w:lvl w:ilvl="0" w:tplc="B8D6665A">
      <w:start w:val="1"/>
      <w:numFmt w:val="bullet"/>
      <w:lvlText w:val="•"/>
      <w:lvlJc w:val="left"/>
      <w:pPr>
        <w:tabs>
          <w:tab w:val="num" w:pos="720"/>
        </w:tabs>
        <w:ind w:left="720" w:hanging="360"/>
      </w:pPr>
      <w:rPr>
        <w:rFonts w:ascii="Times New Roman" w:hAnsi="Times New Roman" w:hint="default"/>
      </w:rPr>
    </w:lvl>
    <w:lvl w:ilvl="1" w:tplc="F14EDFE6">
      <w:start w:val="1"/>
      <w:numFmt w:val="bullet"/>
      <w:lvlText w:val="•"/>
      <w:lvlJc w:val="left"/>
      <w:pPr>
        <w:tabs>
          <w:tab w:val="num" w:pos="1440"/>
        </w:tabs>
        <w:ind w:left="1440" w:hanging="360"/>
      </w:pPr>
      <w:rPr>
        <w:rFonts w:ascii="Times New Roman" w:hAnsi="Times New Roman" w:hint="default"/>
      </w:rPr>
    </w:lvl>
    <w:lvl w:ilvl="2" w:tplc="04824A72">
      <w:start w:val="1"/>
      <w:numFmt w:val="bullet"/>
      <w:lvlText w:val="•"/>
      <w:lvlJc w:val="left"/>
      <w:pPr>
        <w:tabs>
          <w:tab w:val="num" w:pos="2160"/>
        </w:tabs>
        <w:ind w:left="2160" w:hanging="360"/>
      </w:pPr>
      <w:rPr>
        <w:rFonts w:ascii="Times New Roman" w:hAnsi="Times New Roman" w:hint="default"/>
      </w:rPr>
    </w:lvl>
    <w:lvl w:ilvl="3" w:tplc="74205182">
      <w:start w:val="1"/>
      <w:numFmt w:val="bullet"/>
      <w:lvlText w:val="•"/>
      <w:lvlJc w:val="left"/>
      <w:pPr>
        <w:tabs>
          <w:tab w:val="num" w:pos="2880"/>
        </w:tabs>
        <w:ind w:left="2880" w:hanging="360"/>
      </w:pPr>
      <w:rPr>
        <w:rFonts w:ascii="Times New Roman" w:hAnsi="Times New Roman" w:hint="default"/>
      </w:rPr>
    </w:lvl>
    <w:lvl w:ilvl="4" w:tplc="484E26AA" w:tentative="1">
      <w:start w:val="1"/>
      <w:numFmt w:val="bullet"/>
      <w:lvlText w:val="•"/>
      <w:lvlJc w:val="left"/>
      <w:pPr>
        <w:tabs>
          <w:tab w:val="num" w:pos="3600"/>
        </w:tabs>
        <w:ind w:left="3600" w:hanging="360"/>
      </w:pPr>
      <w:rPr>
        <w:rFonts w:ascii="Times New Roman" w:hAnsi="Times New Roman" w:hint="default"/>
      </w:rPr>
    </w:lvl>
    <w:lvl w:ilvl="5" w:tplc="A7AAB9AA" w:tentative="1">
      <w:start w:val="1"/>
      <w:numFmt w:val="bullet"/>
      <w:lvlText w:val="•"/>
      <w:lvlJc w:val="left"/>
      <w:pPr>
        <w:tabs>
          <w:tab w:val="num" w:pos="4320"/>
        </w:tabs>
        <w:ind w:left="4320" w:hanging="360"/>
      </w:pPr>
      <w:rPr>
        <w:rFonts w:ascii="Times New Roman" w:hAnsi="Times New Roman" w:hint="default"/>
      </w:rPr>
    </w:lvl>
    <w:lvl w:ilvl="6" w:tplc="65AC17FC" w:tentative="1">
      <w:start w:val="1"/>
      <w:numFmt w:val="bullet"/>
      <w:lvlText w:val="•"/>
      <w:lvlJc w:val="left"/>
      <w:pPr>
        <w:tabs>
          <w:tab w:val="num" w:pos="5040"/>
        </w:tabs>
        <w:ind w:left="5040" w:hanging="360"/>
      </w:pPr>
      <w:rPr>
        <w:rFonts w:ascii="Times New Roman" w:hAnsi="Times New Roman" w:hint="default"/>
      </w:rPr>
    </w:lvl>
    <w:lvl w:ilvl="7" w:tplc="8ED6454E" w:tentative="1">
      <w:start w:val="1"/>
      <w:numFmt w:val="bullet"/>
      <w:lvlText w:val="•"/>
      <w:lvlJc w:val="left"/>
      <w:pPr>
        <w:tabs>
          <w:tab w:val="num" w:pos="5760"/>
        </w:tabs>
        <w:ind w:left="5760" w:hanging="360"/>
      </w:pPr>
      <w:rPr>
        <w:rFonts w:ascii="Times New Roman" w:hAnsi="Times New Roman" w:hint="default"/>
      </w:rPr>
    </w:lvl>
    <w:lvl w:ilvl="8" w:tplc="23583B4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A6979CA"/>
    <w:multiLevelType w:val="hybridMultilevel"/>
    <w:tmpl w:val="11D6A238"/>
    <w:lvl w:ilvl="0" w:tplc="EF18F04A">
      <w:start w:val="1"/>
      <w:numFmt w:val="bullet"/>
      <w:lvlText w:val="•"/>
      <w:lvlJc w:val="left"/>
      <w:pPr>
        <w:tabs>
          <w:tab w:val="num" w:pos="720"/>
        </w:tabs>
        <w:ind w:left="720" w:hanging="360"/>
      </w:pPr>
      <w:rPr>
        <w:rFonts w:ascii="Times New Roman" w:hAnsi="Times New Roman" w:hint="default"/>
      </w:rPr>
    </w:lvl>
    <w:lvl w:ilvl="1" w:tplc="08C6CF84" w:tentative="1">
      <w:start w:val="1"/>
      <w:numFmt w:val="bullet"/>
      <w:lvlText w:val="•"/>
      <w:lvlJc w:val="left"/>
      <w:pPr>
        <w:tabs>
          <w:tab w:val="num" w:pos="1440"/>
        </w:tabs>
        <w:ind w:left="1440" w:hanging="360"/>
      </w:pPr>
      <w:rPr>
        <w:rFonts w:ascii="Times New Roman" w:hAnsi="Times New Roman" w:hint="default"/>
      </w:rPr>
    </w:lvl>
    <w:lvl w:ilvl="2" w:tplc="915E5CCA" w:tentative="1">
      <w:start w:val="1"/>
      <w:numFmt w:val="bullet"/>
      <w:lvlText w:val="•"/>
      <w:lvlJc w:val="left"/>
      <w:pPr>
        <w:tabs>
          <w:tab w:val="num" w:pos="2160"/>
        </w:tabs>
        <w:ind w:left="2160" w:hanging="360"/>
      </w:pPr>
      <w:rPr>
        <w:rFonts w:ascii="Times New Roman" w:hAnsi="Times New Roman" w:hint="default"/>
      </w:rPr>
    </w:lvl>
    <w:lvl w:ilvl="3" w:tplc="085AAB74" w:tentative="1">
      <w:start w:val="1"/>
      <w:numFmt w:val="bullet"/>
      <w:lvlText w:val="•"/>
      <w:lvlJc w:val="left"/>
      <w:pPr>
        <w:tabs>
          <w:tab w:val="num" w:pos="2880"/>
        </w:tabs>
        <w:ind w:left="2880" w:hanging="360"/>
      </w:pPr>
      <w:rPr>
        <w:rFonts w:ascii="Times New Roman" w:hAnsi="Times New Roman" w:hint="default"/>
      </w:rPr>
    </w:lvl>
    <w:lvl w:ilvl="4" w:tplc="F8822ECA" w:tentative="1">
      <w:start w:val="1"/>
      <w:numFmt w:val="bullet"/>
      <w:lvlText w:val="•"/>
      <w:lvlJc w:val="left"/>
      <w:pPr>
        <w:tabs>
          <w:tab w:val="num" w:pos="3600"/>
        </w:tabs>
        <w:ind w:left="3600" w:hanging="360"/>
      </w:pPr>
      <w:rPr>
        <w:rFonts w:ascii="Times New Roman" w:hAnsi="Times New Roman" w:hint="default"/>
      </w:rPr>
    </w:lvl>
    <w:lvl w:ilvl="5" w:tplc="7D78F31C" w:tentative="1">
      <w:start w:val="1"/>
      <w:numFmt w:val="bullet"/>
      <w:lvlText w:val="•"/>
      <w:lvlJc w:val="left"/>
      <w:pPr>
        <w:tabs>
          <w:tab w:val="num" w:pos="4320"/>
        </w:tabs>
        <w:ind w:left="4320" w:hanging="360"/>
      </w:pPr>
      <w:rPr>
        <w:rFonts w:ascii="Times New Roman" w:hAnsi="Times New Roman" w:hint="default"/>
      </w:rPr>
    </w:lvl>
    <w:lvl w:ilvl="6" w:tplc="3CB0BF72" w:tentative="1">
      <w:start w:val="1"/>
      <w:numFmt w:val="bullet"/>
      <w:lvlText w:val="•"/>
      <w:lvlJc w:val="left"/>
      <w:pPr>
        <w:tabs>
          <w:tab w:val="num" w:pos="5040"/>
        </w:tabs>
        <w:ind w:left="5040" w:hanging="360"/>
      </w:pPr>
      <w:rPr>
        <w:rFonts w:ascii="Times New Roman" w:hAnsi="Times New Roman" w:hint="default"/>
      </w:rPr>
    </w:lvl>
    <w:lvl w:ilvl="7" w:tplc="0FFEFFF2" w:tentative="1">
      <w:start w:val="1"/>
      <w:numFmt w:val="bullet"/>
      <w:lvlText w:val="•"/>
      <w:lvlJc w:val="left"/>
      <w:pPr>
        <w:tabs>
          <w:tab w:val="num" w:pos="5760"/>
        </w:tabs>
        <w:ind w:left="5760" w:hanging="360"/>
      </w:pPr>
      <w:rPr>
        <w:rFonts w:ascii="Times New Roman" w:hAnsi="Times New Roman" w:hint="default"/>
      </w:rPr>
    </w:lvl>
    <w:lvl w:ilvl="8" w:tplc="AF48125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2D4158"/>
    <w:multiLevelType w:val="hybridMultilevel"/>
    <w:tmpl w:val="3824159A"/>
    <w:lvl w:ilvl="0" w:tplc="20D051AC">
      <w:start w:val="1"/>
      <w:numFmt w:val="bullet"/>
      <w:lvlText w:val="•"/>
      <w:lvlJc w:val="left"/>
      <w:pPr>
        <w:tabs>
          <w:tab w:val="num" w:pos="720"/>
        </w:tabs>
        <w:ind w:left="720" w:hanging="360"/>
      </w:pPr>
      <w:rPr>
        <w:rFonts w:ascii="Times New Roman" w:hAnsi="Times New Roman" w:hint="default"/>
      </w:rPr>
    </w:lvl>
    <w:lvl w:ilvl="1" w:tplc="B750005A" w:tentative="1">
      <w:start w:val="1"/>
      <w:numFmt w:val="bullet"/>
      <w:lvlText w:val="•"/>
      <w:lvlJc w:val="left"/>
      <w:pPr>
        <w:tabs>
          <w:tab w:val="num" w:pos="1440"/>
        </w:tabs>
        <w:ind w:left="1440" w:hanging="360"/>
      </w:pPr>
      <w:rPr>
        <w:rFonts w:ascii="Times New Roman" w:hAnsi="Times New Roman" w:hint="default"/>
      </w:rPr>
    </w:lvl>
    <w:lvl w:ilvl="2" w:tplc="B970765A" w:tentative="1">
      <w:start w:val="1"/>
      <w:numFmt w:val="bullet"/>
      <w:lvlText w:val="•"/>
      <w:lvlJc w:val="left"/>
      <w:pPr>
        <w:tabs>
          <w:tab w:val="num" w:pos="2160"/>
        </w:tabs>
        <w:ind w:left="2160" w:hanging="360"/>
      </w:pPr>
      <w:rPr>
        <w:rFonts w:ascii="Times New Roman" w:hAnsi="Times New Roman" w:hint="default"/>
      </w:rPr>
    </w:lvl>
    <w:lvl w:ilvl="3" w:tplc="DF008A02" w:tentative="1">
      <w:start w:val="1"/>
      <w:numFmt w:val="bullet"/>
      <w:lvlText w:val="•"/>
      <w:lvlJc w:val="left"/>
      <w:pPr>
        <w:tabs>
          <w:tab w:val="num" w:pos="2880"/>
        </w:tabs>
        <w:ind w:left="2880" w:hanging="360"/>
      </w:pPr>
      <w:rPr>
        <w:rFonts w:ascii="Times New Roman" w:hAnsi="Times New Roman" w:hint="default"/>
      </w:rPr>
    </w:lvl>
    <w:lvl w:ilvl="4" w:tplc="0AD6FFC0" w:tentative="1">
      <w:start w:val="1"/>
      <w:numFmt w:val="bullet"/>
      <w:lvlText w:val="•"/>
      <w:lvlJc w:val="left"/>
      <w:pPr>
        <w:tabs>
          <w:tab w:val="num" w:pos="3600"/>
        </w:tabs>
        <w:ind w:left="3600" w:hanging="360"/>
      </w:pPr>
      <w:rPr>
        <w:rFonts w:ascii="Times New Roman" w:hAnsi="Times New Roman" w:hint="default"/>
      </w:rPr>
    </w:lvl>
    <w:lvl w:ilvl="5" w:tplc="0284F5CC" w:tentative="1">
      <w:start w:val="1"/>
      <w:numFmt w:val="bullet"/>
      <w:lvlText w:val="•"/>
      <w:lvlJc w:val="left"/>
      <w:pPr>
        <w:tabs>
          <w:tab w:val="num" w:pos="4320"/>
        </w:tabs>
        <w:ind w:left="4320" w:hanging="360"/>
      </w:pPr>
      <w:rPr>
        <w:rFonts w:ascii="Times New Roman" w:hAnsi="Times New Roman" w:hint="default"/>
      </w:rPr>
    </w:lvl>
    <w:lvl w:ilvl="6" w:tplc="5EF40F86" w:tentative="1">
      <w:start w:val="1"/>
      <w:numFmt w:val="bullet"/>
      <w:lvlText w:val="•"/>
      <w:lvlJc w:val="left"/>
      <w:pPr>
        <w:tabs>
          <w:tab w:val="num" w:pos="5040"/>
        </w:tabs>
        <w:ind w:left="5040" w:hanging="360"/>
      </w:pPr>
      <w:rPr>
        <w:rFonts w:ascii="Times New Roman" w:hAnsi="Times New Roman" w:hint="default"/>
      </w:rPr>
    </w:lvl>
    <w:lvl w:ilvl="7" w:tplc="C5503C02" w:tentative="1">
      <w:start w:val="1"/>
      <w:numFmt w:val="bullet"/>
      <w:lvlText w:val="•"/>
      <w:lvlJc w:val="left"/>
      <w:pPr>
        <w:tabs>
          <w:tab w:val="num" w:pos="5760"/>
        </w:tabs>
        <w:ind w:left="5760" w:hanging="360"/>
      </w:pPr>
      <w:rPr>
        <w:rFonts w:ascii="Times New Roman" w:hAnsi="Times New Roman" w:hint="default"/>
      </w:rPr>
    </w:lvl>
    <w:lvl w:ilvl="8" w:tplc="965A8F9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4EE1EC3"/>
    <w:multiLevelType w:val="hybridMultilevel"/>
    <w:tmpl w:val="8C84201E"/>
    <w:lvl w:ilvl="0" w:tplc="6AE8B760">
      <w:start w:val="1"/>
      <w:numFmt w:val="bullet"/>
      <w:lvlText w:val="•"/>
      <w:lvlJc w:val="left"/>
      <w:pPr>
        <w:tabs>
          <w:tab w:val="num" w:pos="720"/>
        </w:tabs>
        <w:ind w:left="720" w:hanging="360"/>
      </w:pPr>
      <w:rPr>
        <w:rFonts w:ascii="Times New Roman" w:hAnsi="Times New Roman" w:hint="default"/>
      </w:rPr>
    </w:lvl>
    <w:lvl w:ilvl="1" w:tplc="67F80D00" w:tentative="1">
      <w:start w:val="1"/>
      <w:numFmt w:val="bullet"/>
      <w:lvlText w:val="•"/>
      <w:lvlJc w:val="left"/>
      <w:pPr>
        <w:tabs>
          <w:tab w:val="num" w:pos="1440"/>
        </w:tabs>
        <w:ind w:left="1440" w:hanging="360"/>
      </w:pPr>
      <w:rPr>
        <w:rFonts w:ascii="Times New Roman" w:hAnsi="Times New Roman" w:hint="default"/>
      </w:rPr>
    </w:lvl>
    <w:lvl w:ilvl="2" w:tplc="FEF8F874" w:tentative="1">
      <w:start w:val="1"/>
      <w:numFmt w:val="bullet"/>
      <w:lvlText w:val="•"/>
      <w:lvlJc w:val="left"/>
      <w:pPr>
        <w:tabs>
          <w:tab w:val="num" w:pos="2160"/>
        </w:tabs>
        <w:ind w:left="2160" w:hanging="360"/>
      </w:pPr>
      <w:rPr>
        <w:rFonts w:ascii="Times New Roman" w:hAnsi="Times New Roman" w:hint="default"/>
      </w:rPr>
    </w:lvl>
    <w:lvl w:ilvl="3" w:tplc="115A303E" w:tentative="1">
      <w:start w:val="1"/>
      <w:numFmt w:val="bullet"/>
      <w:lvlText w:val="•"/>
      <w:lvlJc w:val="left"/>
      <w:pPr>
        <w:tabs>
          <w:tab w:val="num" w:pos="2880"/>
        </w:tabs>
        <w:ind w:left="2880" w:hanging="360"/>
      </w:pPr>
      <w:rPr>
        <w:rFonts w:ascii="Times New Roman" w:hAnsi="Times New Roman" w:hint="default"/>
      </w:rPr>
    </w:lvl>
    <w:lvl w:ilvl="4" w:tplc="11BE05DE" w:tentative="1">
      <w:start w:val="1"/>
      <w:numFmt w:val="bullet"/>
      <w:lvlText w:val="•"/>
      <w:lvlJc w:val="left"/>
      <w:pPr>
        <w:tabs>
          <w:tab w:val="num" w:pos="3600"/>
        </w:tabs>
        <w:ind w:left="3600" w:hanging="360"/>
      </w:pPr>
      <w:rPr>
        <w:rFonts w:ascii="Times New Roman" w:hAnsi="Times New Roman" w:hint="default"/>
      </w:rPr>
    </w:lvl>
    <w:lvl w:ilvl="5" w:tplc="4FF25554" w:tentative="1">
      <w:start w:val="1"/>
      <w:numFmt w:val="bullet"/>
      <w:lvlText w:val="•"/>
      <w:lvlJc w:val="left"/>
      <w:pPr>
        <w:tabs>
          <w:tab w:val="num" w:pos="4320"/>
        </w:tabs>
        <w:ind w:left="4320" w:hanging="360"/>
      </w:pPr>
      <w:rPr>
        <w:rFonts w:ascii="Times New Roman" w:hAnsi="Times New Roman" w:hint="default"/>
      </w:rPr>
    </w:lvl>
    <w:lvl w:ilvl="6" w:tplc="D1C88F14" w:tentative="1">
      <w:start w:val="1"/>
      <w:numFmt w:val="bullet"/>
      <w:lvlText w:val="•"/>
      <w:lvlJc w:val="left"/>
      <w:pPr>
        <w:tabs>
          <w:tab w:val="num" w:pos="5040"/>
        </w:tabs>
        <w:ind w:left="5040" w:hanging="360"/>
      </w:pPr>
      <w:rPr>
        <w:rFonts w:ascii="Times New Roman" w:hAnsi="Times New Roman" w:hint="default"/>
      </w:rPr>
    </w:lvl>
    <w:lvl w:ilvl="7" w:tplc="92B6F3D0" w:tentative="1">
      <w:start w:val="1"/>
      <w:numFmt w:val="bullet"/>
      <w:lvlText w:val="•"/>
      <w:lvlJc w:val="left"/>
      <w:pPr>
        <w:tabs>
          <w:tab w:val="num" w:pos="5760"/>
        </w:tabs>
        <w:ind w:left="5760" w:hanging="360"/>
      </w:pPr>
      <w:rPr>
        <w:rFonts w:ascii="Times New Roman" w:hAnsi="Times New Roman" w:hint="default"/>
      </w:rPr>
    </w:lvl>
    <w:lvl w:ilvl="8" w:tplc="272E894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B9146FE"/>
    <w:multiLevelType w:val="hybridMultilevel"/>
    <w:tmpl w:val="9EB63A42"/>
    <w:lvl w:ilvl="0" w:tplc="72489D74">
      <w:start w:val="1"/>
      <w:numFmt w:val="bullet"/>
      <w:lvlText w:val="•"/>
      <w:lvlJc w:val="left"/>
      <w:pPr>
        <w:tabs>
          <w:tab w:val="num" w:pos="720"/>
        </w:tabs>
        <w:ind w:left="720" w:hanging="360"/>
      </w:pPr>
      <w:rPr>
        <w:rFonts w:ascii="Times New Roman" w:hAnsi="Times New Roman" w:hint="default"/>
      </w:rPr>
    </w:lvl>
    <w:lvl w:ilvl="1" w:tplc="D46CE714" w:tentative="1">
      <w:start w:val="1"/>
      <w:numFmt w:val="bullet"/>
      <w:lvlText w:val="•"/>
      <w:lvlJc w:val="left"/>
      <w:pPr>
        <w:tabs>
          <w:tab w:val="num" w:pos="1440"/>
        </w:tabs>
        <w:ind w:left="1440" w:hanging="360"/>
      </w:pPr>
      <w:rPr>
        <w:rFonts w:ascii="Times New Roman" w:hAnsi="Times New Roman" w:hint="default"/>
      </w:rPr>
    </w:lvl>
    <w:lvl w:ilvl="2" w:tplc="966A04E6" w:tentative="1">
      <w:start w:val="1"/>
      <w:numFmt w:val="bullet"/>
      <w:lvlText w:val="•"/>
      <w:lvlJc w:val="left"/>
      <w:pPr>
        <w:tabs>
          <w:tab w:val="num" w:pos="2160"/>
        </w:tabs>
        <w:ind w:left="2160" w:hanging="360"/>
      </w:pPr>
      <w:rPr>
        <w:rFonts w:ascii="Times New Roman" w:hAnsi="Times New Roman" w:hint="default"/>
      </w:rPr>
    </w:lvl>
    <w:lvl w:ilvl="3" w:tplc="62502F8C" w:tentative="1">
      <w:start w:val="1"/>
      <w:numFmt w:val="bullet"/>
      <w:lvlText w:val="•"/>
      <w:lvlJc w:val="left"/>
      <w:pPr>
        <w:tabs>
          <w:tab w:val="num" w:pos="2880"/>
        </w:tabs>
        <w:ind w:left="2880" w:hanging="360"/>
      </w:pPr>
      <w:rPr>
        <w:rFonts w:ascii="Times New Roman" w:hAnsi="Times New Roman" w:hint="default"/>
      </w:rPr>
    </w:lvl>
    <w:lvl w:ilvl="4" w:tplc="78B2B8B4" w:tentative="1">
      <w:start w:val="1"/>
      <w:numFmt w:val="bullet"/>
      <w:lvlText w:val="•"/>
      <w:lvlJc w:val="left"/>
      <w:pPr>
        <w:tabs>
          <w:tab w:val="num" w:pos="3600"/>
        </w:tabs>
        <w:ind w:left="3600" w:hanging="360"/>
      </w:pPr>
      <w:rPr>
        <w:rFonts w:ascii="Times New Roman" w:hAnsi="Times New Roman" w:hint="default"/>
      </w:rPr>
    </w:lvl>
    <w:lvl w:ilvl="5" w:tplc="411C653A" w:tentative="1">
      <w:start w:val="1"/>
      <w:numFmt w:val="bullet"/>
      <w:lvlText w:val="•"/>
      <w:lvlJc w:val="left"/>
      <w:pPr>
        <w:tabs>
          <w:tab w:val="num" w:pos="4320"/>
        </w:tabs>
        <w:ind w:left="4320" w:hanging="360"/>
      </w:pPr>
      <w:rPr>
        <w:rFonts w:ascii="Times New Roman" w:hAnsi="Times New Roman" w:hint="default"/>
      </w:rPr>
    </w:lvl>
    <w:lvl w:ilvl="6" w:tplc="E4066B90" w:tentative="1">
      <w:start w:val="1"/>
      <w:numFmt w:val="bullet"/>
      <w:lvlText w:val="•"/>
      <w:lvlJc w:val="left"/>
      <w:pPr>
        <w:tabs>
          <w:tab w:val="num" w:pos="5040"/>
        </w:tabs>
        <w:ind w:left="5040" w:hanging="360"/>
      </w:pPr>
      <w:rPr>
        <w:rFonts w:ascii="Times New Roman" w:hAnsi="Times New Roman" w:hint="default"/>
      </w:rPr>
    </w:lvl>
    <w:lvl w:ilvl="7" w:tplc="DB5AADD6" w:tentative="1">
      <w:start w:val="1"/>
      <w:numFmt w:val="bullet"/>
      <w:lvlText w:val="•"/>
      <w:lvlJc w:val="left"/>
      <w:pPr>
        <w:tabs>
          <w:tab w:val="num" w:pos="5760"/>
        </w:tabs>
        <w:ind w:left="5760" w:hanging="360"/>
      </w:pPr>
      <w:rPr>
        <w:rFonts w:ascii="Times New Roman" w:hAnsi="Times New Roman" w:hint="default"/>
      </w:rPr>
    </w:lvl>
    <w:lvl w:ilvl="8" w:tplc="639CE992"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4"/>
  </w:num>
  <w:num w:numId="3">
    <w:abstractNumId w:val="6"/>
  </w:num>
  <w:num w:numId="4">
    <w:abstractNumId w:val="13"/>
  </w:num>
  <w:num w:numId="5">
    <w:abstractNumId w:val="2"/>
  </w:num>
  <w:num w:numId="6">
    <w:abstractNumId w:val="15"/>
  </w:num>
  <w:num w:numId="7">
    <w:abstractNumId w:val="9"/>
  </w:num>
  <w:num w:numId="8">
    <w:abstractNumId w:val="12"/>
  </w:num>
  <w:num w:numId="9">
    <w:abstractNumId w:val="10"/>
  </w:num>
  <w:num w:numId="10">
    <w:abstractNumId w:val="8"/>
  </w:num>
  <w:num w:numId="11">
    <w:abstractNumId w:val="19"/>
  </w:num>
  <w:num w:numId="12">
    <w:abstractNumId w:val="3"/>
  </w:num>
  <w:num w:numId="13">
    <w:abstractNumId w:val="4"/>
  </w:num>
  <w:num w:numId="14">
    <w:abstractNumId w:val="17"/>
  </w:num>
  <w:num w:numId="15">
    <w:abstractNumId w:val="5"/>
  </w:num>
  <w:num w:numId="16">
    <w:abstractNumId w:val="18"/>
  </w:num>
  <w:num w:numId="17">
    <w:abstractNumId w:val="16"/>
  </w:num>
  <w:num w:numId="18">
    <w:abstractNumId w:val="1"/>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28"/>
    <w:rsid w:val="00031D55"/>
    <w:rsid w:val="00292F39"/>
    <w:rsid w:val="00363645"/>
    <w:rsid w:val="00581668"/>
    <w:rsid w:val="005C240D"/>
    <w:rsid w:val="0073191C"/>
    <w:rsid w:val="00856080"/>
    <w:rsid w:val="00B54CD9"/>
    <w:rsid w:val="00C7248E"/>
    <w:rsid w:val="00CF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A28"/>
    <w:rPr>
      <w:color w:val="0000FF" w:themeColor="hyperlink"/>
      <w:u w:val="single"/>
    </w:rPr>
  </w:style>
  <w:style w:type="paragraph" w:styleId="BalloonText">
    <w:name w:val="Balloon Text"/>
    <w:basedOn w:val="Normal"/>
    <w:link w:val="BalloonTextChar"/>
    <w:rsid w:val="00CF4A28"/>
    <w:rPr>
      <w:rFonts w:ascii="Tahoma" w:hAnsi="Tahoma" w:cs="Tahoma"/>
      <w:sz w:val="16"/>
      <w:szCs w:val="16"/>
    </w:rPr>
  </w:style>
  <w:style w:type="character" w:customStyle="1" w:styleId="BalloonTextChar">
    <w:name w:val="Balloon Text Char"/>
    <w:basedOn w:val="DefaultParagraphFont"/>
    <w:link w:val="BalloonText"/>
    <w:rsid w:val="00CF4A28"/>
    <w:rPr>
      <w:rFonts w:ascii="Tahoma" w:hAnsi="Tahoma" w:cs="Tahoma"/>
      <w:sz w:val="16"/>
      <w:szCs w:val="16"/>
    </w:rPr>
  </w:style>
  <w:style w:type="paragraph" w:styleId="ListParagraph">
    <w:name w:val="List Paragraph"/>
    <w:basedOn w:val="Normal"/>
    <w:uiPriority w:val="34"/>
    <w:qFormat/>
    <w:rsid w:val="00CF4A28"/>
    <w:pPr>
      <w:ind w:left="720"/>
      <w:contextualSpacing/>
    </w:pPr>
  </w:style>
  <w:style w:type="paragraph" w:styleId="NormalWeb">
    <w:name w:val="Normal (Web)"/>
    <w:basedOn w:val="Normal"/>
    <w:uiPriority w:val="99"/>
    <w:unhideWhenUsed/>
    <w:rsid w:val="00CF4A28"/>
    <w:pPr>
      <w:spacing w:before="100" w:beforeAutospacing="1" w:after="100" w:afterAutospacing="1"/>
    </w:pPr>
  </w:style>
  <w:style w:type="paragraph" w:styleId="Header">
    <w:name w:val="header"/>
    <w:basedOn w:val="Normal"/>
    <w:link w:val="HeaderChar"/>
    <w:rsid w:val="00031D55"/>
    <w:pPr>
      <w:tabs>
        <w:tab w:val="center" w:pos="4680"/>
        <w:tab w:val="right" w:pos="9360"/>
      </w:tabs>
    </w:pPr>
  </w:style>
  <w:style w:type="character" w:customStyle="1" w:styleId="HeaderChar">
    <w:name w:val="Header Char"/>
    <w:basedOn w:val="DefaultParagraphFont"/>
    <w:link w:val="Header"/>
    <w:rsid w:val="00031D55"/>
    <w:rPr>
      <w:sz w:val="24"/>
      <w:szCs w:val="24"/>
    </w:rPr>
  </w:style>
  <w:style w:type="paragraph" w:styleId="Footer">
    <w:name w:val="footer"/>
    <w:basedOn w:val="Normal"/>
    <w:link w:val="FooterChar"/>
    <w:uiPriority w:val="99"/>
    <w:rsid w:val="00031D55"/>
    <w:pPr>
      <w:tabs>
        <w:tab w:val="center" w:pos="4680"/>
        <w:tab w:val="right" w:pos="9360"/>
      </w:tabs>
    </w:pPr>
  </w:style>
  <w:style w:type="character" w:customStyle="1" w:styleId="FooterChar">
    <w:name w:val="Footer Char"/>
    <w:basedOn w:val="DefaultParagraphFont"/>
    <w:link w:val="Footer"/>
    <w:uiPriority w:val="99"/>
    <w:rsid w:val="00031D55"/>
    <w:rPr>
      <w:sz w:val="24"/>
      <w:szCs w:val="24"/>
    </w:rPr>
  </w:style>
  <w:style w:type="paragraph" w:customStyle="1" w:styleId="Default">
    <w:name w:val="Default"/>
    <w:rsid w:val="005C240D"/>
    <w:pPr>
      <w:widowControl w:val="0"/>
      <w:autoSpaceDE w:val="0"/>
      <w:autoSpaceDN w:val="0"/>
      <w:adjustRightInd w:val="0"/>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A28"/>
    <w:rPr>
      <w:color w:val="0000FF" w:themeColor="hyperlink"/>
      <w:u w:val="single"/>
    </w:rPr>
  </w:style>
  <w:style w:type="paragraph" w:styleId="BalloonText">
    <w:name w:val="Balloon Text"/>
    <w:basedOn w:val="Normal"/>
    <w:link w:val="BalloonTextChar"/>
    <w:rsid w:val="00CF4A28"/>
    <w:rPr>
      <w:rFonts w:ascii="Tahoma" w:hAnsi="Tahoma" w:cs="Tahoma"/>
      <w:sz w:val="16"/>
      <w:szCs w:val="16"/>
    </w:rPr>
  </w:style>
  <w:style w:type="character" w:customStyle="1" w:styleId="BalloonTextChar">
    <w:name w:val="Balloon Text Char"/>
    <w:basedOn w:val="DefaultParagraphFont"/>
    <w:link w:val="BalloonText"/>
    <w:rsid w:val="00CF4A28"/>
    <w:rPr>
      <w:rFonts w:ascii="Tahoma" w:hAnsi="Tahoma" w:cs="Tahoma"/>
      <w:sz w:val="16"/>
      <w:szCs w:val="16"/>
    </w:rPr>
  </w:style>
  <w:style w:type="paragraph" w:styleId="ListParagraph">
    <w:name w:val="List Paragraph"/>
    <w:basedOn w:val="Normal"/>
    <w:uiPriority w:val="34"/>
    <w:qFormat/>
    <w:rsid w:val="00CF4A28"/>
    <w:pPr>
      <w:ind w:left="720"/>
      <w:contextualSpacing/>
    </w:pPr>
  </w:style>
  <w:style w:type="paragraph" w:styleId="NormalWeb">
    <w:name w:val="Normal (Web)"/>
    <w:basedOn w:val="Normal"/>
    <w:uiPriority w:val="99"/>
    <w:unhideWhenUsed/>
    <w:rsid w:val="00CF4A28"/>
    <w:pPr>
      <w:spacing w:before="100" w:beforeAutospacing="1" w:after="100" w:afterAutospacing="1"/>
    </w:pPr>
  </w:style>
  <w:style w:type="paragraph" w:styleId="Header">
    <w:name w:val="header"/>
    <w:basedOn w:val="Normal"/>
    <w:link w:val="HeaderChar"/>
    <w:rsid w:val="00031D55"/>
    <w:pPr>
      <w:tabs>
        <w:tab w:val="center" w:pos="4680"/>
        <w:tab w:val="right" w:pos="9360"/>
      </w:tabs>
    </w:pPr>
  </w:style>
  <w:style w:type="character" w:customStyle="1" w:styleId="HeaderChar">
    <w:name w:val="Header Char"/>
    <w:basedOn w:val="DefaultParagraphFont"/>
    <w:link w:val="Header"/>
    <w:rsid w:val="00031D55"/>
    <w:rPr>
      <w:sz w:val="24"/>
      <w:szCs w:val="24"/>
    </w:rPr>
  </w:style>
  <w:style w:type="paragraph" w:styleId="Footer">
    <w:name w:val="footer"/>
    <w:basedOn w:val="Normal"/>
    <w:link w:val="FooterChar"/>
    <w:uiPriority w:val="99"/>
    <w:rsid w:val="00031D55"/>
    <w:pPr>
      <w:tabs>
        <w:tab w:val="center" w:pos="4680"/>
        <w:tab w:val="right" w:pos="9360"/>
      </w:tabs>
    </w:pPr>
  </w:style>
  <w:style w:type="character" w:customStyle="1" w:styleId="FooterChar">
    <w:name w:val="Footer Char"/>
    <w:basedOn w:val="DefaultParagraphFont"/>
    <w:link w:val="Footer"/>
    <w:uiPriority w:val="99"/>
    <w:rsid w:val="00031D55"/>
    <w:rPr>
      <w:sz w:val="24"/>
      <w:szCs w:val="24"/>
    </w:rPr>
  </w:style>
  <w:style w:type="paragraph" w:customStyle="1" w:styleId="Default">
    <w:name w:val="Default"/>
    <w:rsid w:val="005C240D"/>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4292">
      <w:bodyDiv w:val="1"/>
      <w:marLeft w:val="0"/>
      <w:marRight w:val="0"/>
      <w:marTop w:val="0"/>
      <w:marBottom w:val="0"/>
      <w:divBdr>
        <w:top w:val="none" w:sz="0" w:space="0" w:color="auto"/>
        <w:left w:val="none" w:sz="0" w:space="0" w:color="auto"/>
        <w:bottom w:val="none" w:sz="0" w:space="0" w:color="auto"/>
        <w:right w:val="none" w:sz="0" w:space="0" w:color="auto"/>
      </w:divBdr>
    </w:div>
    <w:div w:id="67269127">
      <w:bodyDiv w:val="1"/>
      <w:marLeft w:val="0"/>
      <w:marRight w:val="0"/>
      <w:marTop w:val="0"/>
      <w:marBottom w:val="0"/>
      <w:divBdr>
        <w:top w:val="none" w:sz="0" w:space="0" w:color="auto"/>
        <w:left w:val="none" w:sz="0" w:space="0" w:color="auto"/>
        <w:bottom w:val="none" w:sz="0" w:space="0" w:color="auto"/>
        <w:right w:val="none" w:sz="0" w:space="0" w:color="auto"/>
      </w:divBdr>
    </w:div>
    <w:div w:id="83259740">
      <w:bodyDiv w:val="1"/>
      <w:marLeft w:val="0"/>
      <w:marRight w:val="0"/>
      <w:marTop w:val="0"/>
      <w:marBottom w:val="0"/>
      <w:divBdr>
        <w:top w:val="none" w:sz="0" w:space="0" w:color="auto"/>
        <w:left w:val="none" w:sz="0" w:space="0" w:color="auto"/>
        <w:bottom w:val="none" w:sz="0" w:space="0" w:color="auto"/>
        <w:right w:val="none" w:sz="0" w:space="0" w:color="auto"/>
      </w:divBdr>
      <w:divsChild>
        <w:div w:id="1361589826">
          <w:marLeft w:val="806"/>
          <w:marRight w:val="0"/>
          <w:marTop w:val="120"/>
          <w:marBottom w:val="0"/>
          <w:divBdr>
            <w:top w:val="none" w:sz="0" w:space="0" w:color="auto"/>
            <w:left w:val="none" w:sz="0" w:space="0" w:color="auto"/>
            <w:bottom w:val="none" w:sz="0" w:space="0" w:color="auto"/>
            <w:right w:val="none" w:sz="0" w:space="0" w:color="auto"/>
          </w:divBdr>
        </w:div>
        <w:div w:id="1436368690">
          <w:marLeft w:val="806"/>
          <w:marRight w:val="0"/>
          <w:marTop w:val="120"/>
          <w:marBottom w:val="0"/>
          <w:divBdr>
            <w:top w:val="none" w:sz="0" w:space="0" w:color="auto"/>
            <w:left w:val="none" w:sz="0" w:space="0" w:color="auto"/>
            <w:bottom w:val="none" w:sz="0" w:space="0" w:color="auto"/>
            <w:right w:val="none" w:sz="0" w:space="0" w:color="auto"/>
          </w:divBdr>
        </w:div>
        <w:div w:id="1836529462">
          <w:marLeft w:val="806"/>
          <w:marRight w:val="0"/>
          <w:marTop w:val="120"/>
          <w:marBottom w:val="0"/>
          <w:divBdr>
            <w:top w:val="none" w:sz="0" w:space="0" w:color="auto"/>
            <w:left w:val="none" w:sz="0" w:space="0" w:color="auto"/>
            <w:bottom w:val="none" w:sz="0" w:space="0" w:color="auto"/>
            <w:right w:val="none" w:sz="0" w:space="0" w:color="auto"/>
          </w:divBdr>
        </w:div>
        <w:div w:id="734664614">
          <w:marLeft w:val="806"/>
          <w:marRight w:val="0"/>
          <w:marTop w:val="120"/>
          <w:marBottom w:val="0"/>
          <w:divBdr>
            <w:top w:val="none" w:sz="0" w:space="0" w:color="auto"/>
            <w:left w:val="none" w:sz="0" w:space="0" w:color="auto"/>
            <w:bottom w:val="none" w:sz="0" w:space="0" w:color="auto"/>
            <w:right w:val="none" w:sz="0" w:space="0" w:color="auto"/>
          </w:divBdr>
        </w:div>
        <w:div w:id="475489873">
          <w:marLeft w:val="806"/>
          <w:marRight w:val="0"/>
          <w:marTop w:val="120"/>
          <w:marBottom w:val="0"/>
          <w:divBdr>
            <w:top w:val="none" w:sz="0" w:space="0" w:color="auto"/>
            <w:left w:val="none" w:sz="0" w:space="0" w:color="auto"/>
            <w:bottom w:val="none" w:sz="0" w:space="0" w:color="auto"/>
            <w:right w:val="none" w:sz="0" w:space="0" w:color="auto"/>
          </w:divBdr>
        </w:div>
        <w:div w:id="1833447424">
          <w:marLeft w:val="806"/>
          <w:marRight w:val="0"/>
          <w:marTop w:val="120"/>
          <w:marBottom w:val="0"/>
          <w:divBdr>
            <w:top w:val="none" w:sz="0" w:space="0" w:color="auto"/>
            <w:left w:val="none" w:sz="0" w:space="0" w:color="auto"/>
            <w:bottom w:val="none" w:sz="0" w:space="0" w:color="auto"/>
            <w:right w:val="none" w:sz="0" w:space="0" w:color="auto"/>
          </w:divBdr>
        </w:div>
        <w:div w:id="1668438789">
          <w:marLeft w:val="806"/>
          <w:marRight w:val="0"/>
          <w:marTop w:val="120"/>
          <w:marBottom w:val="0"/>
          <w:divBdr>
            <w:top w:val="none" w:sz="0" w:space="0" w:color="auto"/>
            <w:left w:val="none" w:sz="0" w:space="0" w:color="auto"/>
            <w:bottom w:val="none" w:sz="0" w:space="0" w:color="auto"/>
            <w:right w:val="none" w:sz="0" w:space="0" w:color="auto"/>
          </w:divBdr>
        </w:div>
        <w:div w:id="373887603">
          <w:marLeft w:val="806"/>
          <w:marRight w:val="0"/>
          <w:marTop w:val="120"/>
          <w:marBottom w:val="0"/>
          <w:divBdr>
            <w:top w:val="none" w:sz="0" w:space="0" w:color="auto"/>
            <w:left w:val="none" w:sz="0" w:space="0" w:color="auto"/>
            <w:bottom w:val="none" w:sz="0" w:space="0" w:color="auto"/>
            <w:right w:val="none" w:sz="0" w:space="0" w:color="auto"/>
          </w:divBdr>
        </w:div>
        <w:div w:id="1461535906">
          <w:marLeft w:val="806"/>
          <w:marRight w:val="0"/>
          <w:marTop w:val="120"/>
          <w:marBottom w:val="0"/>
          <w:divBdr>
            <w:top w:val="none" w:sz="0" w:space="0" w:color="auto"/>
            <w:left w:val="none" w:sz="0" w:space="0" w:color="auto"/>
            <w:bottom w:val="none" w:sz="0" w:space="0" w:color="auto"/>
            <w:right w:val="none" w:sz="0" w:space="0" w:color="auto"/>
          </w:divBdr>
        </w:div>
      </w:divsChild>
    </w:div>
    <w:div w:id="197662736">
      <w:bodyDiv w:val="1"/>
      <w:marLeft w:val="0"/>
      <w:marRight w:val="0"/>
      <w:marTop w:val="0"/>
      <w:marBottom w:val="0"/>
      <w:divBdr>
        <w:top w:val="none" w:sz="0" w:space="0" w:color="auto"/>
        <w:left w:val="none" w:sz="0" w:space="0" w:color="auto"/>
        <w:bottom w:val="none" w:sz="0" w:space="0" w:color="auto"/>
        <w:right w:val="none" w:sz="0" w:space="0" w:color="auto"/>
      </w:divBdr>
      <w:divsChild>
        <w:div w:id="1299604237">
          <w:marLeft w:val="634"/>
          <w:marRight w:val="0"/>
          <w:marTop w:val="240"/>
          <w:marBottom w:val="0"/>
          <w:divBdr>
            <w:top w:val="none" w:sz="0" w:space="0" w:color="auto"/>
            <w:left w:val="none" w:sz="0" w:space="0" w:color="auto"/>
            <w:bottom w:val="none" w:sz="0" w:space="0" w:color="auto"/>
            <w:right w:val="none" w:sz="0" w:space="0" w:color="auto"/>
          </w:divBdr>
        </w:div>
        <w:div w:id="1108429658">
          <w:marLeft w:val="634"/>
          <w:marRight w:val="0"/>
          <w:marTop w:val="240"/>
          <w:marBottom w:val="0"/>
          <w:divBdr>
            <w:top w:val="none" w:sz="0" w:space="0" w:color="auto"/>
            <w:left w:val="none" w:sz="0" w:space="0" w:color="auto"/>
            <w:bottom w:val="none" w:sz="0" w:space="0" w:color="auto"/>
            <w:right w:val="none" w:sz="0" w:space="0" w:color="auto"/>
          </w:divBdr>
        </w:div>
        <w:div w:id="150947426">
          <w:marLeft w:val="634"/>
          <w:marRight w:val="0"/>
          <w:marTop w:val="240"/>
          <w:marBottom w:val="0"/>
          <w:divBdr>
            <w:top w:val="none" w:sz="0" w:space="0" w:color="auto"/>
            <w:left w:val="none" w:sz="0" w:space="0" w:color="auto"/>
            <w:bottom w:val="none" w:sz="0" w:space="0" w:color="auto"/>
            <w:right w:val="none" w:sz="0" w:space="0" w:color="auto"/>
          </w:divBdr>
        </w:div>
        <w:div w:id="997728727">
          <w:marLeft w:val="634"/>
          <w:marRight w:val="0"/>
          <w:marTop w:val="240"/>
          <w:marBottom w:val="0"/>
          <w:divBdr>
            <w:top w:val="none" w:sz="0" w:space="0" w:color="auto"/>
            <w:left w:val="none" w:sz="0" w:space="0" w:color="auto"/>
            <w:bottom w:val="none" w:sz="0" w:space="0" w:color="auto"/>
            <w:right w:val="none" w:sz="0" w:space="0" w:color="auto"/>
          </w:divBdr>
        </w:div>
        <w:div w:id="728262885">
          <w:marLeft w:val="634"/>
          <w:marRight w:val="0"/>
          <w:marTop w:val="240"/>
          <w:marBottom w:val="0"/>
          <w:divBdr>
            <w:top w:val="none" w:sz="0" w:space="0" w:color="auto"/>
            <w:left w:val="none" w:sz="0" w:space="0" w:color="auto"/>
            <w:bottom w:val="none" w:sz="0" w:space="0" w:color="auto"/>
            <w:right w:val="none" w:sz="0" w:space="0" w:color="auto"/>
          </w:divBdr>
        </w:div>
        <w:div w:id="1256863144">
          <w:marLeft w:val="634"/>
          <w:marRight w:val="0"/>
          <w:marTop w:val="240"/>
          <w:marBottom w:val="0"/>
          <w:divBdr>
            <w:top w:val="none" w:sz="0" w:space="0" w:color="auto"/>
            <w:left w:val="none" w:sz="0" w:space="0" w:color="auto"/>
            <w:bottom w:val="none" w:sz="0" w:space="0" w:color="auto"/>
            <w:right w:val="none" w:sz="0" w:space="0" w:color="auto"/>
          </w:divBdr>
        </w:div>
      </w:divsChild>
    </w:div>
    <w:div w:id="325520518">
      <w:bodyDiv w:val="1"/>
      <w:marLeft w:val="0"/>
      <w:marRight w:val="0"/>
      <w:marTop w:val="0"/>
      <w:marBottom w:val="0"/>
      <w:divBdr>
        <w:top w:val="none" w:sz="0" w:space="0" w:color="auto"/>
        <w:left w:val="none" w:sz="0" w:space="0" w:color="auto"/>
        <w:bottom w:val="none" w:sz="0" w:space="0" w:color="auto"/>
        <w:right w:val="none" w:sz="0" w:space="0" w:color="auto"/>
      </w:divBdr>
    </w:div>
    <w:div w:id="452020421">
      <w:bodyDiv w:val="1"/>
      <w:marLeft w:val="0"/>
      <w:marRight w:val="0"/>
      <w:marTop w:val="0"/>
      <w:marBottom w:val="0"/>
      <w:divBdr>
        <w:top w:val="none" w:sz="0" w:space="0" w:color="auto"/>
        <w:left w:val="none" w:sz="0" w:space="0" w:color="auto"/>
        <w:bottom w:val="none" w:sz="0" w:space="0" w:color="auto"/>
        <w:right w:val="none" w:sz="0" w:space="0" w:color="auto"/>
      </w:divBdr>
    </w:div>
    <w:div w:id="454253803">
      <w:bodyDiv w:val="1"/>
      <w:marLeft w:val="0"/>
      <w:marRight w:val="0"/>
      <w:marTop w:val="0"/>
      <w:marBottom w:val="0"/>
      <w:divBdr>
        <w:top w:val="none" w:sz="0" w:space="0" w:color="auto"/>
        <w:left w:val="none" w:sz="0" w:space="0" w:color="auto"/>
        <w:bottom w:val="none" w:sz="0" w:space="0" w:color="auto"/>
        <w:right w:val="none" w:sz="0" w:space="0" w:color="auto"/>
      </w:divBdr>
    </w:div>
    <w:div w:id="513880614">
      <w:bodyDiv w:val="1"/>
      <w:marLeft w:val="0"/>
      <w:marRight w:val="0"/>
      <w:marTop w:val="0"/>
      <w:marBottom w:val="0"/>
      <w:divBdr>
        <w:top w:val="none" w:sz="0" w:space="0" w:color="auto"/>
        <w:left w:val="none" w:sz="0" w:space="0" w:color="auto"/>
        <w:bottom w:val="none" w:sz="0" w:space="0" w:color="auto"/>
        <w:right w:val="none" w:sz="0" w:space="0" w:color="auto"/>
      </w:divBdr>
    </w:div>
    <w:div w:id="587890061">
      <w:bodyDiv w:val="1"/>
      <w:marLeft w:val="0"/>
      <w:marRight w:val="0"/>
      <w:marTop w:val="0"/>
      <w:marBottom w:val="0"/>
      <w:divBdr>
        <w:top w:val="none" w:sz="0" w:space="0" w:color="auto"/>
        <w:left w:val="none" w:sz="0" w:space="0" w:color="auto"/>
        <w:bottom w:val="none" w:sz="0" w:space="0" w:color="auto"/>
        <w:right w:val="none" w:sz="0" w:space="0" w:color="auto"/>
      </w:divBdr>
    </w:div>
    <w:div w:id="602570176">
      <w:bodyDiv w:val="1"/>
      <w:marLeft w:val="0"/>
      <w:marRight w:val="0"/>
      <w:marTop w:val="0"/>
      <w:marBottom w:val="0"/>
      <w:divBdr>
        <w:top w:val="none" w:sz="0" w:space="0" w:color="auto"/>
        <w:left w:val="none" w:sz="0" w:space="0" w:color="auto"/>
        <w:bottom w:val="none" w:sz="0" w:space="0" w:color="auto"/>
        <w:right w:val="none" w:sz="0" w:space="0" w:color="auto"/>
      </w:divBdr>
      <w:divsChild>
        <w:div w:id="341736510">
          <w:marLeft w:val="360"/>
          <w:marRight w:val="0"/>
          <w:marTop w:val="0"/>
          <w:marBottom w:val="0"/>
          <w:divBdr>
            <w:top w:val="none" w:sz="0" w:space="0" w:color="auto"/>
            <w:left w:val="none" w:sz="0" w:space="0" w:color="auto"/>
            <w:bottom w:val="none" w:sz="0" w:space="0" w:color="auto"/>
            <w:right w:val="none" w:sz="0" w:space="0" w:color="auto"/>
          </w:divBdr>
        </w:div>
        <w:div w:id="961377209">
          <w:marLeft w:val="360"/>
          <w:marRight w:val="0"/>
          <w:marTop w:val="0"/>
          <w:marBottom w:val="0"/>
          <w:divBdr>
            <w:top w:val="none" w:sz="0" w:space="0" w:color="auto"/>
            <w:left w:val="none" w:sz="0" w:space="0" w:color="auto"/>
            <w:bottom w:val="none" w:sz="0" w:space="0" w:color="auto"/>
            <w:right w:val="none" w:sz="0" w:space="0" w:color="auto"/>
          </w:divBdr>
        </w:div>
        <w:div w:id="1682857057">
          <w:marLeft w:val="360"/>
          <w:marRight w:val="0"/>
          <w:marTop w:val="0"/>
          <w:marBottom w:val="0"/>
          <w:divBdr>
            <w:top w:val="none" w:sz="0" w:space="0" w:color="auto"/>
            <w:left w:val="none" w:sz="0" w:space="0" w:color="auto"/>
            <w:bottom w:val="none" w:sz="0" w:space="0" w:color="auto"/>
            <w:right w:val="none" w:sz="0" w:space="0" w:color="auto"/>
          </w:divBdr>
        </w:div>
        <w:div w:id="986935368">
          <w:marLeft w:val="360"/>
          <w:marRight w:val="0"/>
          <w:marTop w:val="0"/>
          <w:marBottom w:val="0"/>
          <w:divBdr>
            <w:top w:val="none" w:sz="0" w:space="0" w:color="auto"/>
            <w:left w:val="none" w:sz="0" w:space="0" w:color="auto"/>
            <w:bottom w:val="none" w:sz="0" w:space="0" w:color="auto"/>
            <w:right w:val="none" w:sz="0" w:space="0" w:color="auto"/>
          </w:divBdr>
        </w:div>
      </w:divsChild>
    </w:div>
    <w:div w:id="616254044">
      <w:bodyDiv w:val="1"/>
      <w:marLeft w:val="0"/>
      <w:marRight w:val="0"/>
      <w:marTop w:val="0"/>
      <w:marBottom w:val="0"/>
      <w:divBdr>
        <w:top w:val="none" w:sz="0" w:space="0" w:color="auto"/>
        <w:left w:val="none" w:sz="0" w:space="0" w:color="auto"/>
        <w:bottom w:val="none" w:sz="0" w:space="0" w:color="auto"/>
        <w:right w:val="none" w:sz="0" w:space="0" w:color="auto"/>
      </w:divBdr>
    </w:div>
    <w:div w:id="646126369">
      <w:bodyDiv w:val="1"/>
      <w:marLeft w:val="0"/>
      <w:marRight w:val="0"/>
      <w:marTop w:val="0"/>
      <w:marBottom w:val="0"/>
      <w:divBdr>
        <w:top w:val="none" w:sz="0" w:space="0" w:color="auto"/>
        <w:left w:val="none" w:sz="0" w:space="0" w:color="auto"/>
        <w:bottom w:val="none" w:sz="0" w:space="0" w:color="auto"/>
        <w:right w:val="none" w:sz="0" w:space="0" w:color="auto"/>
      </w:divBdr>
      <w:divsChild>
        <w:div w:id="2002850658">
          <w:marLeft w:val="461"/>
          <w:marRight w:val="0"/>
          <w:marTop w:val="480"/>
          <w:marBottom w:val="0"/>
          <w:divBdr>
            <w:top w:val="none" w:sz="0" w:space="0" w:color="auto"/>
            <w:left w:val="none" w:sz="0" w:space="0" w:color="auto"/>
            <w:bottom w:val="none" w:sz="0" w:space="0" w:color="auto"/>
            <w:right w:val="none" w:sz="0" w:space="0" w:color="auto"/>
          </w:divBdr>
        </w:div>
        <w:div w:id="1908880448">
          <w:marLeft w:val="461"/>
          <w:marRight w:val="0"/>
          <w:marTop w:val="480"/>
          <w:marBottom w:val="0"/>
          <w:divBdr>
            <w:top w:val="none" w:sz="0" w:space="0" w:color="auto"/>
            <w:left w:val="none" w:sz="0" w:space="0" w:color="auto"/>
            <w:bottom w:val="none" w:sz="0" w:space="0" w:color="auto"/>
            <w:right w:val="none" w:sz="0" w:space="0" w:color="auto"/>
          </w:divBdr>
        </w:div>
        <w:div w:id="1232234104">
          <w:marLeft w:val="1354"/>
          <w:marRight w:val="0"/>
          <w:marTop w:val="240"/>
          <w:marBottom w:val="0"/>
          <w:divBdr>
            <w:top w:val="none" w:sz="0" w:space="0" w:color="auto"/>
            <w:left w:val="none" w:sz="0" w:space="0" w:color="auto"/>
            <w:bottom w:val="none" w:sz="0" w:space="0" w:color="auto"/>
            <w:right w:val="none" w:sz="0" w:space="0" w:color="auto"/>
          </w:divBdr>
        </w:div>
        <w:div w:id="1937639564">
          <w:marLeft w:val="1354"/>
          <w:marRight w:val="0"/>
          <w:marTop w:val="240"/>
          <w:marBottom w:val="0"/>
          <w:divBdr>
            <w:top w:val="none" w:sz="0" w:space="0" w:color="auto"/>
            <w:left w:val="none" w:sz="0" w:space="0" w:color="auto"/>
            <w:bottom w:val="none" w:sz="0" w:space="0" w:color="auto"/>
            <w:right w:val="none" w:sz="0" w:space="0" w:color="auto"/>
          </w:divBdr>
        </w:div>
        <w:div w:id="1737625946">
          <w:marLeft w:val="1354"/>
          <w:marRight w:val="0"/>
          <w:marTop w:val="240"/>
          <w:marBottom w:val="0"/>
          <w:divBdr>
            <w:top w:val="none" w:sz="0" w:space="0" w:color="auto"/>
            <w:left w:val="none" w:sz="0" w:space="0" w:color="auto"/>
            <w:bottom w:val="none" w:sz="0" w:space="0" w:color="auto"/>
            <w:right w:val="none" w:sz="0" w:space="0" w:color="auto"/>
          </w:divBdr>
        </w:div>
      </w:divsChild>
    </w:div>
    <w:div w:id="669916654">
      <w:bodyDiv w:val="1"/>
      <w:marLeft w:val="0"/>
      <w:marRight w:val="0"/>
      <w:marTop w:val="0"/>
      <w:marBottom w:val="0"/>
      <w:divBdr>
        <w:top w:val="none" w:sz="0" w:space="0" w:color="auto"/>
        <w:left w:val="none" w:sz="0" w:space="0" w:color="auto"/>
        <w:bottom w:val="none" w:sz="0" w:space="0" w:color="auto"/>
        <w:right w:val="none" w:sz="0" w:space="0" w:color="auto"/>
      </w:divBdr>
    </w:div>
    <w:div w:id="723875971">
      <w:bodyDiv w:val="1"/>
      <w:marLeft w:val="0"/>
      <w:marRight w:val="0"/>
      <w:marTop w:val="0"/>
      <w:marBottom w:val="0"/>
      <w:divBdr>
        <w:top w:val="none" w:sz="0" w:space="0" w:color="auto"/>
        <w:left w:val="none" w:sz="0" w:space="0" w:color="auto"/>
        <w:bottom w:val="none" w:sz="0" w:space="0" w:color="auto"/>
        <w:right w:val="none" w:sz="0" w:space="0" w:color="auto"/>
      </w:divBdr>
    </w:div>
    <w:div w:id="865679971">
      <w:bodyDiv w:val="1"/>
      <w:marLeft w:val="0"/>
      <w:marRight w:val="0"/>
      <w:marTop w:val="0"/>
      <w:marBottom w:val="0"/>
      <w:divBdr>
        <w:top w:val="none" w:sz="0" w:space="0" w:color="auto"/>
        <w:left w:val="none" w:sz="0" w:space="0" w:color="auto"/>
        <w:bottom w:val="none" w:sz="0" w:space="0" w:color="auto"/>
        <w:right w:val="none" w:sz="0" w:space="0" w:color="auto"/>
      </w:divBdr>
    </w:div>
    <w:div w:id="1034382271">
      <w:bodyDiv w:val="1"/>
      <w:marLeft w:val="0"/>
      <w:marRight w:val="0"/>
      <w:marTop w:val="0"/>
      <w:marBottom w:val="0"/>
      <w:divBdr>
        <w:top w:val="none" w:sz="0" w:space="0" w:color="auto"/>
        <w:left w:val="none" w:sz="0" w:space="0" w:color="auto"/>
        <w:bottom w:val="none" w:sz="0" w:space="0" w:color="auto"/>
        <w:right w:val="none" w:sz="0" w:space="0" w:color="auto"/>
      </w:divBdr>
      <w:divsChild>
        <w:div w:id="645817642">
          <w:marLeft w:val="605"/>
          <w:marRight w:val="0"/>
          <w:marTop w:val="120"/>
          <w:marBottom w:val="0"/>
          <w:divBdr>
            <w:top w:val="none" w:sz="0" w:space="0" w:color="auto"/>
            <w:left w:val="none" w:sz="0" w:space="0" w:color="auto"/>
            <w:bottom w:val="none" w:sz="0" w:space="0" w:color="auto"/>
            <w:right w:val="none" w:sz="0" w:space="0" w:color="auto"/>
          </w:divBdr>
        </w:div>
        <w:div w:id="2097624663">
          <w:marLeft w:val="605"/>
          <w:marRight w:val="0"/>
          <w:marTop w:val="120"/>
          <w:marBottom w:val="0"/>
          <w:divBdr>
            <w:top w:val="none" w:sz="0" w:space="0" w:color="auto"/>
            <w:left w:val="none" w:sz="0" w:space="0" w:color="auto"/>
            <w:bottom w:val="none" w:sz="0" w:space="0" w:color="auto"/>
            <w:right w:val="none" w:sz="0" w:space="0" w:color="auto"/>
          </w:divBdr>
        </w:div>
        <w:div w:id="375541880">
          <w:marLeft w:val="605"/>
          <w:marRight w:val="0"/>
          <w:marTop w:val="120"/>
          <w:marBottom w:val="0"/>
          <w:divBdr>
            <w:top w:val="none" w:sz="0" w:space="0" w:color="auto"/>
            <w:left w:val="none" w:sz="0" w:space="0" w:color="auto"/>
            <w:bottom w:val="none" w:sz="0" w:space="0" w:color="auto"/>
            <w:right w:val="none" w:sz="0" w:space="0" w:color="auto"/>
          </w:divBdr>
        </w:div>
      </w:divsChild>
    </w:div>
    <w:div w:id="1060640768">
      <w:bodyDiv w:val="1"/>
      <w:marLeft w:val="0"/>
      <w:marRight w:val="0"/>
      <w:marTop w:val="0"/>
      <w:marBottom w:val="0"/>
      <w:divBdr>
        <w:top w:val="none" w:sz="0" w:space="0" w:color="auto"/>
        <w:left w:val="none" w:sz="0" w:space="0" w:color="auto"/>
        <w:bottom w:val="none" w:sz="0" w:space="0" w:color="auto"/>
        <w:right w:val="none" w:sz="0" w:space="0" w:color="auto"/>
      </w:divBdr>
    </w:div>
    <w:div w:id="1126191815">
      <w:bodyDiv w:val="1"/>
      <w:marLeft w:val="0"/>
      <w:marRight w:val="0"/>
      <w:marTop w:val="0"/>
      <w:marBottom w:val="0"/>
      <w:divBdr>
        <w:top w:val="none" w:sz="0" w:space="0" w:color="auto"/>
        <w:left w:val="none" w:sz="0" w:space="0" w:color="auto"/>
        <w:bottom w:val="none" w:sz="0" w:space="0" w:color="auto"/>
        <w:right w:val="none" w:sz="0" w:space="0" w:color="auto"/>
      </w:divBdr>
      <w:divsChild>
        <w:div w:id="1857227769">
          <w:marLeft w:val="461"/>
          <w:marRight w:val="0"/>
          <w:marTop w:val="480"/>
          <w:marBottom w:val="0"/>
          <w:divBdr>
            <w:top w:val="none" w:sz="0" w:space="0" w:color="auto"/>
            <w:left w:val="none" w:sz="0" w:space="0" w:color="auto"/>
            <w:bottom w:val="none" w:sz="0" w:space="0" w:color="auto"/>
            <w:right w:val="none" w:sz="0" w:space="0" w:color="auto"/>
          </w:divBdr>
        </w:div>
        <w:div w:id="1175075332">
          <w:marLeft w:val="461"/>
          <w:marRight w:val="0"/>
          <w:marTop w:val="480"/>
          <w:marBottom w:val="0"/>
          <w:divBdr>
            <w:top w:val="none" w:sz="0" w:space="0" w:color="auto"/>
            <w:left w:val="none" w:sz="0" w:space="0" w:color="auto"/>
            <w:bottom w:val="none" w:sz="0" w:space="0" w:color="auto"/>
            <w:right w:val="none" w:sz="0" w:space="0" w:color="auto"/>
          </w:divBdr>
        </w:div>
        <w:div w:id="283925170">
          <w:marLeft w:val="1354"/>
          <w:marRight w:val="0"/>
          <w:marTop w:val="240"/>
          <w:marBottom w:val="0"/>
          <w:divBdr>
            <w:top w:val="none" w:sz="0" w:space="0" w:color="auto"/>
            <w:left w:val="none" w:sz="0" w:space="0" w:color="auto"/>
            <w:bottom w:val="none" w:sz="0" w:space="0" w:color="auto"/>
            <w:right w:val="none" w:sz="0" w:space="0" w:color="auto"/>
          </w:divBdr>
        </w:div>
        <w:div w:id="898125623">
          <w:marLeft w:val="1354"/>
          <w:marRight w:val="0"/>
          <w:marTop w:val="240"/>
          <w:marBottom w:val="0"/>
          <w:divBdr>
            <w:top w:val="none" w:sz="0" w:space="0" w:color="auto"/>
            <w:left w:val="none" w:sz="0" w:space="0" w:color="auto"/>
            <w:bottom w:val="none" w:sz="0" w:space="0" w:color="auto"/>
            <w:right w:val="none" w:sz="0" w:space="0" w:color="auto"/>
          </w:divBdr>
        </w:div>
        <w:div w:id="889920409">
          <w:marLeft w:val="1354"/>
          <w:marRight w:val="0"/>
          <w:marTop w:val="240"/>
          <w:marBottom w:val="0"/>
          <w:divBdr>
            <w:top w:val="none" w:sz="0" w:space="0" w:color="auto"/>
            <w:left w:val="none" w:sz="0" w:space="0" w:color="auto"/>
            <w:bottom w:val="none" w:sz="0" w:space="0" w:color="auto"/>
            <w:right w:val="none" w:sz="0" w:space="0" w:color="auto"/>
          </w:divBdr>
        </w:div>
      </w:divsChild>
    </w:div>
    <w:div w:id="1126894484">
      <w:bodyDiv w:val="1"/>
      <w:marLeft w:val="0"/>
      <w:marRight w:val="0"/>
      <w:marTop w:val="0"/>
      <w:marBottom w:val="0"/>
      <w:divBdr>
        <w:top w:val="none" w:sz="0" w:space="0" w:color="auto"/>
        <w:left w:val="none" w:sz="0" w:space="0" w:color="auto"/>
        <w:bottom w:val="none" w:sz="0" w:space="0" w:color="auto"/>
        <w:right w:val="none" w:sz="0" w:space="0" w:color="auto"/>
      </w:divBdr>
    </w:div>
    <w:div w:id="1160996316">
      <w:bodyDiv w:val="1"/>
      <w:marLeft w:val="0"/>
      <w:marRight w:val="0"/>
      <w:marTop w:val="0"/>
      <w:marBottom w:val="0"/>
      <w:divBdr>
        <w:top w:val="none" w:sz="0" w:space="0" w:color="auto"/>
        <w:left w:val="none" w:sz="0" w:space="0" w:color="auto"/>
        <w:bottom w:val="none" w:sz="0" w:space="0" w:color="auto"/>
        <w:right w:val="none" w:sz="0" w:space="0" w:color="auto"/>
      </w:divBdr>
      <w:divsChild>
        <w:div w:id="1072658221">
          <w:marLeft w:val="446"/>
          <w:marRight w:val="0"/>
          <w:marTop w:val="151"/>
          <w:marBottom w:val="0"/>
          <w:divBdr>
            <w:top w:val="none" w:sz="0" w:space="0" w:color="auto"/>
            <w:left w:val="none" w:sz="0" w:space="0" w:color="auto"/>
            <w:bottom w:val="none" w:sz="0" w:space="0" w:color="auto"/>
            <w:right w:val="none" w:sz="0" w:space="0" w:color="auto"/>
          </w:divBdr>
        </w:div>
        <w:div w:id="2142917655">
          <w:marLeft w:val="446"/>
          <w:marRight w:val="0"/>
          <w:marTop w:val="360"/>
          <w:marBottom w:val="0"/>
          <w:divBdr>
            <w:top w:val="none" w:sz="0" w:space="0" w:color="auto"/>
            <w:left w:val="none" w:sz="0" w:space="0" w:color="auto"/>
            <w:bottom w:val="none" w:sz="0" w:space="0" w:color="auto"/>
            <w:right w:val="none" w:sz="0" w:space="0" w:color="auto"/>
          </w:divBdr>
        </w:div>
        <w:div w:id="2024159945">
          <w:marLeft w:val="1325"/>
          <w:marRight w:val="0"/>
          <w:marTop w:val="324"/>
          <w:marBottom w:val="0"/>
          <w:divBdr>
            <w:top w:val="none" w:sz="0" w:space="0" w:color="auto"/>
            <w:left w:val="none" w:sz="0" w:space="0" w:color="auto"/>
            <w:bottom w:val="none" w:sz="0" w:space="0" w:color="auto"/>
            <w:right w:val="none" w:sz="0" w:space="0" w:color="auto"/>
          </w:divBdr>
        </w:div>
        <w:div w:id="1848715872">
          <w:marLeft w:val="1325"/>
          <w:marRight w:val="0"/>
          <w:marTop w:val="324"/>
          <w:marBottom w:val="0"/>
          <w:divBdr>
            <w:top w:val="none" w:sz="0" w:space="0" w:color="auto"/>
            <w:left w:val="none" w:sz="0" w:space="0" w:color="auto"/>
            <w:bottom w:val="none" w:sz="0" w:space="0" w:color="auto"/>
            <w:right w:val="none" w:sz="0" w:space="0" w:color="auto"/>
          </w:divBdr>
        </w:div>
        <w:div w:id="1120757699">
          <w:marLeft w:val="1325"/>
          <w:marRight w:val="0"/>
          <w:marTop w:val="324"/>
          <w:marBottom w:val="0"/>
          <w:divBdr>
            <w:top w:val="none" w:sz="0" w:space="0" w:color="auto"/>
            <w:left w:val="none" w:sz="0" w:space="0" w:color="auto"/>
            <w:bottom w:val="none" w:sz="0" w:space="0" w:color="auto"/>
            <w:right w:val="none" w:sz="0" w:space="0" w:color="auto"/>
          </w:divBdr>
        </w:div>
        <w:div w:id="1070620357">
          <w:marLeft w:val="1325"/>
          <w:marRight w:val="0"/>
          <w:marTop w:val="324"/>
          <w:marBottom w:val="0"/>
          <w:divBdr>
            <w:top w:val="none" w:sz="0" w:space="0" w:color="auto"/>
            <w:left w:val="none" w:sz="0" w:space="0" w:color="auto"/>
            <w:bottom w:val="none" w:sz="0" w:space="0" w:color="auto"/>
            <w:right w:val="none" w:sz="0" w:space="0" w:color="auto"/>
          </w:divBdr>
        </w:div>
        <w:div w:id="666372355">
          <w:marLeft w:val="504"/>
          <w:marRight w:val="0"/>
          <w:marTop w:val="324"/>
          <w:marBottom w:val="0"/>
          <w:divBdr>
            <w:top w:val="none" w:sz="0" w:space="0" w:color="auto"/>
            <w:left w:val="none" w:sz="0" w:space="0" w:color="auto"/>
            <w:bottom w:val="none" w:sz="0" w:space="0" w:color="auto"/>
            <w:right w:val="none" w:sz="0" w:space="0" w:color="auto"/>
          </w:divBdr>
        </w:div>
      </w:divsChild>
    </w:div>
    <w:div w:id="1235091528">
      <w:bodyDiv w:val="1"/>
      <w:marLeft w:val="0"/>
      <w:marRight w:val="0"/>
      <w:marTop w:val="0"/>
      <w:marBottom w:val="0"/>
      <w:divBdr>
        <w:top w:val="none" w:sz="0" w:space="0" w:color="auto"/>
        <w:left w:val="none" w:sz="0" w:space="0" w:color="auto"/>
        <w:bottom w:val="none" w:sz="0" w:space="0" w:color="auto"/>
        <w:right w:val="none" w:sz="0" w:space="0" w:color="auto"/>
      </w:divBdr>
    </w:div>
    <w:div w:id="1255362049">
      <w:bodyDiv w:val="1"/>
      <w:marLeft w:val="0"/>
      <w:marRight w:val="0"/>
      <w:marTop w:val="0"/>
      <w:marBottom w:val="0"/>
      <w:divBdr>
        <w:top w:val="none" w:sz="0" w:space="0" w:color="auto"/>
        <w:left w:val="none" w:sz="0" w:space="0" w:color="auto"/>
        <w:bottom w:val="none" w:sz="0" w:space="0" w:color="auto"/>
        <w:right w:val="none" w:sz="0" w:space="0" w:color="auto"/>
      </w:divBdr>
      <w:divsChild>
        <w:div w:id="1027482518">
          <w:marLeft w:val="360"/>
          <w:marRight w:val="0"/>
          <w:marTop w:val="0"/>
          <w:marBottom w:val="0"/>
          <w:divBdr>
            <w:top w:val="none" w:sz="0" w:space="0" w:color="auto"/>
            <w:left w:val="none" w:sz="0" w:space="0" w:color="auto"/>
            <w:bottom w:val="none" w:sz="0" w:space="0" w:color="auto"/>
            <w:right w:val="none" w:sz="0" w:space="0" w:color="auto"/>
          </w:divBdr>
        </w:div>
      </w:divsChild>
    </w:div>
    <w:div w:id="1259941927">
      <w:bodyDiv w:val="1"/>
      <w:marLeft w:val="0"/>
      <w:marRight w:val="0"/>
      <w:marTop w:val="0"/>
      <w:marBottom w:val="0"/>
      <w:divBdr>
        <w:top w:val="none" w:sz="0" w:space="0" w:color="auto"/>
        <w:left w:val="none" w:sz="0" w:space="0" w:color="auto"/>
        <w:bottom w:val="none" w:sz="0" w:space="0" w:color="auto"/>
        <w:right w:val="none" w:sz="0" w:space="0" w:color="auto"/>
      </w:divBdr>
      <w:divsChild>
        <w:div w:id="1635332232">
          <w:marLeft w:val="446"/>
          <w:marRight w:val="0"/>
          <w:marTop w:val="151"/>
          <w:marBottom w:val="0"/>
          <w:divBdr>
            <w:top w:val="none" w:sz="0" w:space="0" w:color="auto"/>
            <w:left w:val="none" w:sz="0" w:space="0" w:color="auto"/>
            <w:bottom w:val="none" w:sz="0" w:space="0" w:color="auto"/>
            <w:right w:val="none" w:sz="0" w:space="0" w:color="auto"/>
          </w:divBdr>
        </w:div>
        <w:div w:id="1961258193">
          <w:marLeft w:val="446"/>
          <w:marRight w:val="0"/>
          <w:marTop w:val="360"/>
          <w:marBottom w:val="0"/>
          <w:divBdr>
            <w:top w:val="none" w:sz="0" w:space="0" w:color="auto"/>
            <w:left w:val="none" w:sz="0" w:space="0" w:color="auto"/>
            <w:bottom w:val="none" w:sz="0" w:space="0" w:color="auto"/>
            <w:right w:val="none" w:sz="0" w:space="0" w:color="auto"/>
          </w:divBdr>
        </w:div>
        <w:div w:id="1683120188">
          <w:marLeft w:val="1325"/>
          <w:marRight w:val="0"/>
          <w:marTop w:val="324"/>
          <w:marBottom w:val="0"/>
          <w:divBdr>
            <w:top w:val="none" w:sz="0" w:space="0" w:color="auto"/>
            <w:left w:val="none" w:sz="0" w:space="0" w:color="auto"/>
            <w:bottom w:val="none" w:sz="0" w:space="0" w:color="auto"/>
            <w:right w:val="none" w:sz="0" w:space="0" w:color="auto"/>
          </w:divBdr>
        </w:div>
        <w:div w:id="1685132026">
          <w:marLeft w:val="1325"/>
          <w:marRight w:val="0"/>
          <w:marTop w:val="324"/>
          <w:marBottom w:val="0"/>
          <w:divBdr>
            <w:top w:val="none" w:sz="0" w:space="0" w:color="auto"/>
            <w:left w:val="none" w:sz="0" w:space="0" w:color="auto"/>
            <w:bottom w:val="none" w:sz="0" w:space="0" w:color="auto"/>
            <w:right w:val="none" w:sz="0" w:space="0" w:color="auto"/>
          </w:divBdr>
        </w:div>
        <w:div w:id="1453865098">
          <w:marLeft w:val="1325"/>
          <w:marRight w:val="0"/>
          <w:marTop w:val="324"/>
          <w:marBottom w:val="0"/>
          <w:divBdr>
            <w:top w:val="none" w:sz="0" w:space="0" w:color="auto"/>
            <w:left w:val="none" w:sz="0" w:space="0" w:color="auto"/>
            <w:bottom w:val="none" w:sz="0" w:space="0" w:color="auto"/>
            <w:right w:val="none" w:sz="0" w:space="0" w:color="auto"/>
          </w:divBdr>
        </w:div>
        <w:div w:id="223104169">
          <w:marLeft w:val="1325"/>
          <w:marRight w:val="0"/>
          <w:marTop w:val="324"/>
          <w:marBottom w:val="0"/>
          <w:divBdr>
            <w:top w:val="none" w:sz="0" w:space="0" w:color="auto"/>
            <w:left w:val="none" w:sz="0" w:space="0" w:color="auto"/>
            <w:bottom w:val="none" w:sz="0" w:space="0" w:color="auto"/>
            <w:right w:val="none" w:sz="0" w:space="0" w:color="auto"/>
          </w:divBdr>
        </w:div>
        <w:div w:id="1729456891">
          <w:marLeft w:val="504"/>
          <w:marRight w:val="0"/>
          <w:marTop w:val="324"/>
          <w:marBottom w:val="0"/>
          <w:divBdr>
            <w:top w:val="none" w:sz="0" w:space="0" w:color="auto"/>
            <w:left w:val="none" w:sz="0" w:space="0" w:color="auto"/>
            <w:bottom w:val="none" w:sz="0" w:space="0" w:color="auto"/>
            <w:right w:val="none" w:sz="0" w:space="0" w:color="auto"/>
          </w:divBdr>
        </w:div>
      </w:divsChild>
    </w:div>
    <w:div w:id="1375428638">
      <w:bodyDiv w:val="1"/>
      <w:marLeft w:val="0"/>
      <w:marRight w:val="0"/>
      <w:marTop w:val="0"/>
      <w:marBottom w:val="0"/>
      <w:divBdr>
        <w:top w:val="none" w:sz="0" w:space="0" w:color="auto"/>
        <w:left w:val="none" w:sz="0" w:space="0" w:color="auto"/>
        <w:bottom w:val="none" w:sz="0" w:space="0" w:color="auto"/>
        <w:right w:val="none" w:sz="0" w:space="0" w:color="auto"/>
      </w:divBdr>
      <w:divsChild>
        <w:div w:id="436560880">
          <w:marLeft w:val="806"/>
          <w:marRight w:val="0"/>
          <w:marTop w:val="120"/>
          <w:marBottom w:val="0"/>
          <w:divBdr>
            <w:top w:val="none" w:sz="0" w:space="0" w:color="auto"/>
            <w:left w:val="none" w:sz="0" w:space="0" w:color="auto"/>
            <w:bottom w:val="none" w:sz="0" w:space="0" w:color="auto"/>
            <w:right w:val="none" w:sz="0" w:space="0" w:color="auto"/>
          </w:divBdr>
        </w:div>
        <w:div w:id="495145966">
          <w:marLeft w:val="806"/>
          <w:marRight w:val="0"/>
          <w:marTop w:val="120"/>
          <w:marBottom w:val="0"/>
          <w:divBdr>
            <w:top w:val="none" w:sz="0" w:space="0" w:color="auto"/>
            <w:left w:val="none" w:sz="0" w:space="0" w:color="auto"/>
            <w:bottom w:val="none" w:sz="0" w:space="0" w:color="auto"/>
            <w:right w:val="none" w:sz="0" w:space="0" w:color="auto"/>
          </w:divBdr>
        </w:div>
        <w:div w:id="1184979846">
          <w:marLeft w:val="806"/>
          <w:marRight w:val="0"/>
          <w:marTop w:val="120"/>
          <w:marBottom w:val="0"/>
          <w:divBdr>
            <w:top w:val="none" w:sz="0" w:space="0" w:color="auto"/>
            <w:left w:val="none" w:sz="0" w:space="0" w:color="auto"/>
            <w:bottom w:val="none" w:sz="0" w:space="0" w:color="auto"/>
            <w:right w:val="none" w:sz="0" w:space="0" w:color="auto"/>
          </w:divBdr>
        </w:div>
        <w:div w:id="995690423">
          <w:marLeft w:val="806"/>
          <w:marRight w:val="0"/>
          <w:marTop w:val="120"/>
          <w:marBottom w:val="0"/>
          <w:divBdr>
            <w:top w:val="none" w:sz="0" w:space="0" w:color="auto"/>
            <w:left w:val="none" w:sz="0" w:space="0" w:color="auto"/>
            <w:bottom w:val="none" w:sz="0" w:space="0" w:color="auto"/>
            <w:right w:val="none" w:sz="0" w:space="0" w:color="auto"/>
          </w:divBdr>
        </w:div>
        <w:div w:id="1758403568">
          <w:marLeft w:val="806"/>
          <w:marRight w:val="0"/>
          <w:marTop w:val="120"/>
          <w:marBottom w:val="0"/>
          <w:divBdr>
            <w:top w:val="none" w:sz="0" w:space="0" w:color="auto"/>
            <w:left w:val="none" w:sz="0" w:space="0" w:color="auto"/>
            <w:bottom w:val="none" w:sz="0" w:space="0" w:color="auto"/>
            <w:right w:val="none" w:sz="0" w:space="0" w:color="auto"/>
          </w:divBdr>
        </w:div>
        <w:div w:id="334724060">
          <w:marLeft w:val="806"/>
          <w:marRight w:val="0"/>
          <w:marTop w:val="120"/>
          <w:marBottom w:val="0"/>
          <w:divBdr>
            <w:top w:val="none" w:sz="0" w:space="0" w:color="auto"/>
            <w:left w:val="none" w:sz="0" w:space="0" w:color="auto"/>
            <w:bottom w:val="none" w:sz="0" w:space="0" w:color="auto"/>
            <w:right w:val="none" w:sz="0" w:space="0" w:color="auto"/>
          </w:divBdr>
        </w:div>
        <w:div w:id="977035742">
          <w:marLeft w:val="806"/>
          <w:marRight w:val="0"/>
          <w:marTop w:val="120"/>
          <w:marBottom w:val="0"/>
          <w:divBdr>
            <w:top w:val="none" w:sz="0" w:space="0" w:color="auto"/>
            <w:left w:val="none" w:sz="0" w:space="0" w:color="auto"/>
            <w:bottom w:val="none" w:sz="0" w:space="0" w:color="auto"/>
            <w:right w:val="none" w:sz="0" w:space="0" w:color="auto"/>
          </w:divBdr>
        </w:div>
        <w:div w:id="1316564159">
          <w:marLeft w:val="806"/>
          <w:marRight w:val="0"/>
          <w:marTop w:val="120"/>
          <w:marBottom w:val="0"/>
          <w:divBdr>
            <w:top w:val="none" w:sz="0" w:space="0" w:color="auto"/>
            <w:left w:val="none" w:sz="0" w:space="0" w:color="auto"/>
            <w:bottom w:val="none" w:sz="0" w:space="0" w:color="auto"/>
            <w:right w:val="none" w:sz="0" w:space="0" w:color="auto"/>
          </w:divBdr>
        </w:div>
        <w:div w:id="1458917177">
          <w:marLeft w:val="806"/>
          <w:marRight w:val="0"/>
          <w:marTop w:val="120"/>
          <w:marBottom w:val="0"/>
          <w:divBdr>
            <w:top w:val="none" w:sz="0" w:space="0" w:color="auto"/>
            <w:left w:val="none" w:sz="0" w:space="0" w:color="auto"/>
            <w:bottom w:val="none" w:sz="0" w:space="0" w:color="auto"/>
            <w:right w:val="none" w:sz="0" w:space="0" w:color="auto"/>
          </w:divBdr>
        </w:div>
      </w:divsChild>
    </w:div>
    <w:div w:id="1434126922">
      <w:bodyDiv w:val="1"/>
      <w:marLeft w:val="0"/>
      <w:marRight w:val="0"/>
      <w:marTop w:val="0"/>
      <w:marBottom w:val="0"/>
      <w:divBdr>
        <w:top w:val="none" w:sz="0" w:space="0" w:color="auto"/>
        <w:left w:val="none" w:sz="0" w:space="0" w:color="auto"/>
        <w:bottom w:val="none" w:sz="0" w:space="0" w:color="auto"/>
        <w:right w:val="none" w:sz="0" w:space="0" w:color="auto"/>
      </w:divBdr>
    </w:div>
    <w:div w:id="1522890405">
      <w:bodyDiv w:val="1"/>
      <w:marLeft w:val="0"/>
      <w:marRight w:val="0"/>
      <w:marTop w:val="0"/>
      <w:marBottom w:val="0"/>
      <w:divBdr>
        <w:top w:val="none" w:sz="0" w:space="0" w:color="auto"/>
        <w:left w:val="none" w:sz="0" w:space="0" w:color="auto"/>
        <w:bottom w:val="none" w:sz="0" w:space="0" w:color="auto"/>
        <w:right w:val="none" w:sz="0" w:space="0" w:color="auto"/>
      </w:divBdr>
    </w:div>
    <w:div w:id="1524978192">
      <w:bodyDiv w:val="1"/>
      <w:marLeft w:val="0"/>
      <w:marRight w:val="0"/>
      <w:marTop w:val="0"/>
      <w:marBottom w:val="0"/>
      <w:divBdr>
        <w:top w:val="none" w:sz="0" w:space="0" w:color="auto"/>
        <w:left w:val="none" w:sz="0" w:space="0" w:color="auto"/>
        <w:bottom w:val="none" w:sz="0" w:space="0" w:color="auto"/>
        <w:right w:val="none" w:sz="0" w:space="0" w:color="auto"/>
      </w:divBdr>
      <w:divsChild>
        <w:div w:id="548566289">
          <w:marLeft w:val="374"/>
          <w:marRight w:val="0"/>
          <w:marTop w:val="120"/>
          <w:marBottom w:val="0"/>
          <w:divBdr>
            <w:top w:val="none" w:sz="0" w:space="0" w:color="auto"/>
            <w:left w:val="none" w:sz="0" w:space="0" w:color="auto"/>
            <w:bottom w:val="none" w:sz="0" w:space="0" w:color="auto"/>
            <w:right w:val="none" w:sz="0" w:space="0" w:color="auto"/>
          </w:divBdr>
        </w:div>
        <w:div w:id="804082245">
          <w:marLeft w:val="374"/>
          <w:marRight w:val="0"/>
          <w:marTop w:val="240"/>
          <w:marBottom w:val="0"/>
          <w:divBdr>
            <w:top w:val="none" w:sz="0" w:space="0" w:color="auto"/>
            <w:left w:val="none" w:sz="0" w:space="0" w:color="auto"/>
            <w:bottom w:val="none" w:sz="0" w:space="0" w:color="auto"/>
            <w:right w:val="none" w:sz="0" w:space="0" w:color="auto"/>
          </w:divBdr>
        </w:div>
        <w:div w:id="587736127">
          <w:marLeft w:val="374"/>
          <w:marRight w:val="0"/>
          <w:marTop w:val="240"/>
          <w:marBottom w:val="0"/>
          <w:divBdr>
            <w:top w:val="none" w:sz="0" w:space="0" w:color="auto"/>
            <w:left w:val="none" w:sz="0" w:space="0" w:color="auto"/>
            <w:bottom w:val="none" w:sz="0" w:space="0" w:color="auto"/>
            <w:right w:val="none" w:sz="0" w:space="0" w:color="auto"/>
          </w:divBdr>
        </w:div>
        <w:div w:id="2095203266">
          <w:marLeft w:val="979"/>
          <w:marRight w:val="0"/>
          <w:marTop w:val="240"/>
          <w:marBottom w:val="0"/>
          <w:divBdr>
            <w:top w:val="none" w:sz="0" w:space="0" w:color="auto"/>
            <w:left w:val="none" w:sz="0" w:space="0" w:color="auto"/>
            <w:bottom w:val="none" w:sz="0" w:space="0" w:color="auto"/>
            <w:right w:val="none" w:sz="0" w:space="0" w:color="auto"/>
          </w:divBdr>
        </w:div>
        <w:div w:id="1236428324">
          <w:marLeft w:val="374"/>
          <w:marRight w:val="0"/>
          <w:marTop w:val="240"/>
          <w:marBottom w:val="0"/>
          <w:divBdr>
            <w:top w:val="none" w:sz="0" w:space="0" w:color="auto"/>
            <w:left w:val="none" w:sz="0" w:space="0" w:color="auto"/>
            <w:bottom w:val="none" w:sz="0" w:space="0" w:color="auto"/>
            <w:right w:val="none" w:sz="0" w:space="0" w:color="auto"/>
          </w:divBdr>
        </w:div>
        <w:div w:id="1479806639">
          <w:marLeft w:val="374"/>
          <w:marRight w:val="0"/>
          <w:marTop w:val="240"/>
          <w:marBottom w:val="0"/>
          <w:divBdr>
            <w:top w:val="none" w:sz="0" w:space="0" w:color="auto"/>
            <w:left w:val="none" w:sz="0" w:space="0" w:color="auto"/>
            <w:bottom w:val="none" w:sz="0" w:space="0" w:color="auto"/>
            <w:right w:val="none" w:sz="0" w:space="0" w:color="auto"/>
          </w:divBdr>
        </w:div>
      </w:divsChild>
    </w:div>
    <w:div w:id="1557813183">
      <w:bodyDiv w:val="1"/>
      <w:marLeft w:val="0"/>
      <w:marRight w:val="0"/>
      <w:marTop w:val="0"/>
      <w:marBottom w:val="0"/>
      <w:divBdr>
        <w:top w:val="none" w:sz="0" w:space="0" w:color="auto"/>
        <w:left w:val="none" w:sz="0" w:space="0" w:color="auto"/>
        <w:bottom w:val="none" w:sz="0" w:space="0" w:color="auto"/>
        <w:right w:val="none" w:sz="0" w:space="0" w:color="auto"/>
      </w:divBdr>
      <w:divsChild>
        <w:div w:id="1924294934">
          <w:marLeft w:val="533"/>
          <w:marRight w:val="0"/>
          <w:marTop w:val="360"/>
          <w:marBottom w:val="0"/>
          <w:divBdr>
            <w:top w:val="none" w:sz="0" w:space="0" w:color="auto"/>
            <w:left w:val="none" w:sz="0" w:space="0" w:color="auto"/>
            <w:bottom w:val="none" w:sz="0" w:space="0" w:color="auto"/>
            <w:right w:val="none" w:sz="0" w:space="0" w:color="auto"/>
          </w:divBdr>
        </w:div>
        <w:div w:id="1259099455">
          <w:marLeft w:val="533"/>
          <w:marRight w:val="0"/>
          <w:marTop w:val="360"/>
          <w:marBottom w:val="0"/>
          <w:divBdr>
            <w:top w:val="none" w:sz="0" w:space="0" w:color="auto"/>
            <w:left w:val="none" w:sz="0" w:space="0" w:color="auto"/>
            <w:bottom w:val="none" w:sz="0" w:space="0" w:color="auto"/>
            <w:right w:val="none" w:sz="0" w:space="0" w:color="auto"/>
          </w:divBdr>
        </w:div>
        <w:div w:id="818039739">
          <w:marLeft w:val="533"/>
          <w:marRight w:val="0"/>
          <w:marTop w:val="360"/>
          <w:marBottom w:val="0"/>
          <w:divBdr>
            <w:top w:val="none" w:sz="0" w:space="0" w:color="auto"/>
            <w:left w:val="none" w:sz="0" w:space="0" w:color="auto"/>
            <w:bottom w:val="none" w:sz="0" w:space="0" w:color="auto"/>
            <w:right w:val="none" w:sz="0" w:space="0" w:color="auto"/>
          </w:divBdr>
        </w:div>
        <w:div w:id="1071270206">
          <w:marLeft w:val="533"/>
          <w:marRight w:val="0"/>
          <w:marTop w:val="360"/>
          <w:marBottom w:val="0"/>
          <w:divBdr>
            <w:top w:val="none" w:sz="0" w:space="0" w:color="auto"/>
            <w:left w:val="none" w:sz="0" w:space="0" w:color="auto"/>
            <w:bottom w:val="none" w:sz="0" w:space="0" w:color="auto"/>
            <w:right w:val="none" w:sz="0" w:space="0" w:color="auto"/>
          </w:divBdr>
        </w:div>
      </w:divsChild>
    </w:div>
    <w:div w:id="1563909589">
      <w:bodyDiv w:val="1"/>
      <w:marLeft w:val="0"/>
      <w:marRight w:val="0"/>
      <w:marTop w:val="0"/>
      <w:marBottom w:val="0"/>
      <w:divBdr>
        <w:top w:val="none" w:sz="0" w:space="0" w:color="auto"/>
        <w:left w:val="none" w:sz="0" w:space="0" w:color="auto"/>
        <w:bottom w:val="none" w:sz="0" w:space="0" w:color="auto"/>
        <w:right w:val="none" w:sz="0" w:space="0" w:color="auto"/>
      </w:divBdr>
    </w:div>
    <w:div w:id="1735658368">
      <w:bodyDiv w:val="1"/>
      <w:marLeft w:val="0"/>
      <w:marRight w:val="0"/>
      <w:marTop w:val="0"/>
      <w:marBottom w:val="0"/>
      <w:divBdr>
        <w:top w:val="none" w:sz="0" w:space="0" w:color="auto"/>
        <w:left w:val="none" w:sz="0" w:space="0" w:color="auto"/>
        <w:bottom w:val="none" w:sz="0" w:space="0" w:color="auto"/>
        <w:right w:val="none" w:sz="0" w:space="0" w:color="auto"/>
      </w:divBdr>
    </w:div>
    <w:div w:id="1742096570">
      <w:bodyDiv w:val="1"/>
      <w:marLeft w:val="0"/>
      <w:marRight w:val="0"/>
      <w:marTop w:val="0"/>
      <w:marBottom w:val="0"/>
      <w:divBdr>
        <w:top w:val="none" w:sz="0" w:space="0" w:color="auto"/>
        <w:left w:val="none" w:sz="0" w:space="0" w:color="auto"/>
        <w:bottom w:val="none" w:sz="0" w:space="0" w:color="auto"/>
        <w:right w:val="none" w:sz="0" w:space="0" w:color="auto"/>
      </w:divBdr>
      <w:divsChild>
        <w:div w:id="1171027877">
          <w:marLeft w:val="374"/>
          <w:marRight w:val="0"/>
          <w:marTop w:val="120"/>
          <w:marBottom w:val="0"/>
          <w:divBdr>
            <w:top w:val="none" w:sz="0" w:space="0" w:color="auto"/>
            <w:left w:val="none" w:sz="0" w:space="0" w:color="auto"/>
            <w:bottom w:val="none" w:sz="0" w:space="0" w:color="auto"/>
            <w:right w:val="none" w:sz="0" w:space="0" w:color="auto"/>
          </w:divBdr>
        </w:div>
        <w:div w:id="1370841488">
          <w:marLeft w:val="374"/>
          <w:marRight w:val="0"/>
          <w:marTop w:val="240"/>
          <w:marBottom w:val="0"/>
          <w:divBdr>
            <w:top w:val="none" w:sz="0" w:space="0" w:color="auto"/>
            <w:left w:val="none" w:sz="0" w:space="0" w:color="auto"/>
            <w:bottom w:val="none" w:sz="0" w:space="0" w:color="auto"/>
            <w:right w:val="none" w:sz="0" w:space="0" w:color="auto"/>
          </w:divBdr>
        </w:div>
        <w:div w:id="743718275">
          <w:marLeft w:val="374"/>
          <w:marRight w:val="0"/>
          <w:marTop w:val="240"/>
          <w:marBottom w:val="0"/>
          <w:divBdr>
            <w:top w:val="none" w:sz="0" w:space="0" w:color="auto"/>
            <w:left w:val="none" w:sz="0" w:space="0" w:color="auto"/>
            <w:bottom w:val="none" w:sz="0" w:space="0" w:color="auto"/>
            <w:right w:val="none" w:sz="0" w:space="0" w:color="auto"/>
          </w:divBdr>
        </w:div>
        <w:div w:id="151064106">
          <w:marLeft w:val="979"/>
          <w:marRight w:val="0"/>
          <w:marTop w:val="240"/>
          <w:marBottom w:val="0"/>
          <w:divBdr>
            <w:top w:val="none" w:sz="0" w:space="0" w:color="auto"/>
            <w:left w:val="none" w:sz="0" w:space="0" w:color="auto"/>
            <w:bottom w:val="none" w:sz="0" w:space="0" w:color="auto"/>
            <w:right w:val="none" w:sz="0" w:space="0" w:color="auto"/>
          </w:divBdr>
        </w:div>
        <w:div w:id="332340734">
          <w:marLeft w:val="374"/>
          <w:marRight w:val="0"/>
          <w:marTop w:val="240"/>
          <w:marBottom w:val="0"/>
          <w:divBdr>
            <w:top w:val="none" w:sz="0" w:space="0" w:color="auto"/>
            <w:left w:val="none" w:sz="0" w:space="0" w:color="auto"/>
            <w:bottom w:val="none" w:sz="0" w:space="0" w:color="auto"/>
            <w:right w:val="none" w:sz="0" w:space="0" w:color="auto"/>
          </w:divBdr>
        </w:div>
        <w:div w:id="194662095">
          <w:marLeft w:val="374"/>
          <w:marRight w:val="0"/>
          <w:marTop w:val="240"/>
          <w:marBottom w:val="0"/>
          <w:divBdr>
            <w:top w:val="none" w:sz="0" w:space="0" w:color="auto"/>
            <w:left w:val="none" w:sz="0" w:space="0" w:color="auto"/>
            <w:bottom w:val="none" w:sz="0" w:space="0" w:color="auto"/>
            <w:right w:val="none" w:sz="0" w:space="0" w:color="auto"/>
          </w:divBdr>
        </w:div>
      </w:divsChild>
    </w:div>
    <w:div w:id="1771007537">
      <w:bodyDiv w:val="1"/>
      <w:marLeft w:val="0"/>
      <w:marRight w:val="0"/>
      <w:marTop w:val="0"/>
      <w:marBottom w:val="0"/>
      <w:divBdr>
        <w:top w:val="none" w:sz="0" w:space="0" w:color="auto"/>
        <w:left w:val="none" w:sz="0" w:space="0" w:color="auto"/>
        <w:bottom w:val="none" w:sz="0" w:space="0" w:color="auto"/>
        <w:right w:val="none" w:sz="0" w:space="0" w:color="auto"/>
      </w:divBdr>
    </w:div>
    <w:div w:id="1812596752">
      <w:bodyDiv w:val="1"/>
      <w:marLeft w:val="0"/>
      <w:marRight w:val="0"/>
      <w:marTop w:val="0"/>
      <w:marBottom w:val="0"/>
      <w:divBdr>
        <w:top w:val="none" w:sz="0" w:space="0" w:color="auto"/>
        <w:left w:val="none" w:sz="0" w:space="0" w:color="auto"/>
        <w:bottom w:val="none" w:sz="0" w:space="0" w:color="auto"/>
        <w:right w:val="none" w:sz="0" w:space="0" w:color="auto"/>
      </w:divBdr>
      <w:divsChild>
        <w:div w:id="1921982857">
          <w:marLeft w:val="446"/>
          <w:marRight w:val="0"/>
          <w:marTop w:val="120"/>
          <w:marBottom w:val="0"/>
          <w:divBdr>
            <w:top w:val="none" w:sz="0" w:space="0" w:color="auto"/>
            <w:left w:val="none" w:sz="0" w:space="0" w:color="auto"/>
            <w:bottom w:val="none" w:sz="0" w:space="0" w:color="auto"/>
            <w:right w:val="none" w:sz="0" w:space="0" w:color="auto"/>
          </w:divBdr>
        </w:div>
        <w:div w:id="971055232">
          <w:marLeft w:val="446"/>
          <w:marRight w:val="0"/>
          <w:marTop w:val="120"/>
          <w:marBottom w:val="0"/>
          <w:divBdr>
            <w:top w:val="none" w:sz="0" w:space="0" w:color="auto"/>
            <w:left w:val="none" w:sz="0" w:space="0" w:color="auto"/>
            <w:bottom w:val="none" w:sz="0" w:space="0" w:color="auto"/>
            <w:right w:val="none" w:sz="0" w:space="0" w:color="auto"/>
          </w:divBdr>
        </w:div>
        <w:div w:id="394013682">
          <w:marLeft w:val="446"/>
          <w:marRight w:val="0"/>
          <w:marTop w:val="120"/>
          <w:marBottom w:val="0"/>
          <w:divBdr>
            <w:top w:val="none" w:sz="0" w:space="0" w:color="auto"/>
            <w:left w:val="none" w:sz="0" w:space="0" w:color="auto"/>
            <w:bottom w:val="none" w:sz="0" w:space="0" w:color="auto"/>
            <w:right w:val="none" w:sz="0" w:space="0" w:color="auto"/>
          </w:divBdr>
        </w:div>
        <w:div w:id="725489340">
          <w:marLeft w:val="446"/>
          <w:marRight w:val="0"/>
          <w:marTop w:val="120"/>
          <w:marBottom w:val="0"/>
          <w:divBdr>
            <w:top w:val="none" w:sz="0" w:space="0" w:color="auto"/>
            <w:left w:val="none" w:sz="0" w:space="0" w:color="auto"/>
            <w:bottom w:val="none" w:sz="0" w:space="0" w:color="auto"/>
            <w:right w:val="none" w:sz="0" w:space="0" w:color="auto"/>
          </w:divBdr>
        </w:div>
        <w:div w:id="920680236">
          <w:marLeft w:val="446"/>
          <w:marRight w:val="0"/>
          <w:marTop w:val="120"/>
          <w:marBottom w:val="0"/>
          <w:divBdr>
            <w:top w:val="none" w:sz="0" w:space="0" w:color="auto"/>
            <w:left w:val="none" w:sz="0" w:space="0" w:color="auto"/>
            <w:bottom w:val="none" w:sz="0" w:space="0" w:color="auto"/>
            <w:right w:val="none" w:sz="0" w:space="0" w:color="auto"/>
          </w:divBdr>
        </w:div>
        <w:div w:id="205485360">
          <w:marLeft w:val="446"/>
          <w:marRight w:val="0"/>
          <w:marTop w:val="120"/>
          <w:marBottom w:val="0"/>
          <w:divBdr>
            <w:top w:val="none" w:sz="0" w:space="0" w:color="auto"/>
            <w:left w:val="none" w:sz="0" w:space="0" w:color="auto"/>
            <w:bottom w:val="none" w:sz="0" w:space="0" w:color="auto"/>
            <w:right w:val="none" w:sz="0" w:space="0" w:color="auto"/>
          </w:divBdr>
        </w:div>
      </w:divsChild>
    </w:div>
    <w:div w:id="1872958091">
      <w:bodyDiv w:val="1"/>
      <w:marLeft w:val="0"/>
      <w:marRight w:val="0"/>
      <w:marTop w:val="0"/>
      <w:marBottom w:val="0"/>
      <w:divBdr>
        <w:top w:val="none" w:sz="0" w:space="0" w:color="auto"/>
        <w:left w:val="none" w:sz="0" w:space="0" w:color="auto"/>
        <w:bottom w:val="none" w:sz="0" w:space="0" w:color="auto"/>
        <w:right w:val="none" w:sz="0" w:space="0" w:color="auto"/>
      </w:divBdr>
    </w:div>
    <w:div w:id="1914310703">
      <w:bodyDiv w:val="1"/>
      <w:marLeft w:val="0"/>
      <w:marRight w:val="0"/>
      <w:marTop w:val="0"/>
      <w:marBottom w:val="0"/>
      <w:divBdr>
        <w:top w:val="none" w:sz="0" w:space="0" w:color="auto"/>
        <w:left w:val="none" w:sz="0" w:space="0" w:color="auto"/>
        <w:bottom w:val="none" w:sz="0" w:space="0" w:color="auto"/>
        <w:right w:val="none" w:sz="0" w:space="0" w:color="auto"/>
      </w:divBdr>
    </w:div>
    <w:div w:id="1914394408">
      <w:bodyDiv w:val="1"/>
      <w:marLeft w:val="0"/>
      <w:marRight w:val="0"/>
      <w:marTop w:val="0"/>
      <w:marBottom w:val="0"/>
      <w:divBdr>
        <w:top w:val="none" w:sz="0" w:space="0" w:color="auto"/>
        <w:left w:val="none" w:sz="0" w:space="0" w:color="auto"/>
        <w:bottom w:val="none" w:sz="0" w:space="0" w:color="auto"/>
        <w:right w:val="none" w:sz="0" w:space="0" w:color="auto"/>
      </w:divBdr>
    </w:div>
    <w:div w:id="1928346708">
      <w:bodyDiv w:val="1"/>
      <w:marLeft w:val="0"/>
      <w:marRight w:val="0"/>
      <w:marTop w:val="0"/>
      <w:marBottom w:val="0"/>
      <w:divBdr>
        <w:top w:val="none" w:sz="0" w:space="0" w:color="auto"/>
        <w:left w:val="none" w:sz="0" w:space="0" w:color="auto"/>
        <w:bottom w:val="none" w:sz="0" w:space="0" w:color="auto"/>
        <w:right w:val="none" w:sz="0" w:space="0" w:color="auto"/>
      </w:divBdr>
    </w:div>
    <w:div w:id="2046296954">
      <w:bodyDiv w:val="1"/>
      <w:marLeft w:val="0"/>
      <w:marRight w:val="0"/>
      <w:marTop w:val="0"/>
      <w:marBottom w:val="0"/>
      <w:divBdr>
        <w:top w:val="none" w:sz="0" w:space="0" w:color="auto"/>
        <w:left w:val="none" w:sz="0" w:space="0" w:color="auto"/>
        <w:bottom w:val="none" w:sz="0" w:space="0" w:color="auto"/>
        <w:right w:val="none" w:sz="0" w:space="0" w:color="auto"/>
      </w:divBdr>
      <w:divsChild>
        <w:div w:id="824276380">
          <w:marLeft w:val="374"/>
          <w:marRight w:val="0"/>
          <w:marTop w:val="0"/>
          <w:marBottom w:val="0"/>
          <w:divBdr>
            <w:top w:val="none" w:sz="0" w:space="0" w:color="auto"/>
            <w:left w:val="none" w:sz="0" w:space="0" w:color="auto"/>
            <w:bottom w:val="none" w:sz="0" w:space="0" w:color="auto"/>
            <w:right w:val="none" w:sz="0" w:space="0" w:color="auto"/>
          </w:divBdr>
        </w:div>
      </w:divsChild>
    </w:div>
    <w:div w:id="2117555370">
      <w:bodyDiv w:val="1"/>
      <w:marLeft w:val="0"/>
      <w:marRight w:val="0"/>
      <w:marTop w:val="0"/>
      <w:marBottom w:val="0"/>
      <w:divBdr>
        <w:top w:val="none" w:sz="0" w:space="0" w:color="auto"/>
        <w:left w:val="none" w:sz="0" w:space="0" w:color="auto"/>
        <w:bottom w:val="none" w:sz="0" w:space="0" w:color="auto"/>
        <w:right w:val="none" w:sz="0" w:space="0" w:color="auto"/>
      </w:divBdr>
    </w:div>
    <w:div w:id="2130586329">
      <w:bodyDiv w:val="1"/>
      <w:marLeft w:val="0"/>
      <w:marRight w:val="0"/>
      <w:marTop w:val="0"/>
      <w:marBottom w:val="0"/>
      <w:divBdr>
        <w:top w:val="none" w:sz="0" w:space="0" w:color="auto"/>
        <w:left w:val="none" w:sz="0" w:space="0" w:color="auto"/>
        <w:bottom w:val="none" w:sz="0" w:space="0" w:color="auto"/>
        <w:right w:val="none" w:sz="0" w:space="0" w:color="auto"/>
      </w:divBdr>
      <w:divsChild>
        <w:div w:id="8760912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eohhspospolicyoffice@state.ma.us"/>
  <Relationship Id="rId11" Type="http://schemas.openxmlformats.org/officeDocument/2006/relationships/image" Target="media/image2.wmf"/>
  <Relationship Id="rId12" Type="http://schemas.openxmlformats.org/officeDocument/2006/relationships/chart" Target="charts/chart1.xml"/>
  <Relationship Id="rId13" Type="http://schemas.openxmlformats.org/officeDocument/2006/relationships/chart" Target="charts/chart2.xml"/>
  <Relationship Id="rId14" Type="http://schemas.openxmlformats.org/officeDocument/2006/relationships/chart" Target="charts/chart3.xml"/>
  <Relationship Id="rId15" Type="http://schemas.openxmlformats.org/officeDocument/2006/relationships/chart" Target="charts/chart4.xml"/>
  <Relationship Id="rId16" Type="http://schemas.openxmlformats.org/officeDocument/2006/relationships/image" Target="media/image3.gif"/>
  <Relationship Id="rId17" Type="http://schemas.openxmlformats.org/officeDocument/2006/relationships/image" Target="media/image4.gif"/>
  <Relationship Id="rId18" Type="http://schemas.openxmlformats.org/officeDocument/2006/relationships/image" Target="media/image5.png"/>
  <Relationship Id="rId19" Type="http://schemas.openxmlformats.org/officeDocument/2006/relationships/image" Target="media/image6.jpeg"/>
  <Relationship Id="rId2" Type="http://schemas.openxmlformats.org/officeDocument/2006/relationships/styles" Target="styles.xml"/>
  <Relationship Id="rId20" Type="http://schemas.openxmlformats.org/officeDocument/2006/relationships/footer" Target="footer1.xml"/>
  <Relationship Id="rId21" Type="http://schemas.openxmlformats.org/officeDocument/2006/relationships/fontTable" Target="fontTable.xml"/>
  <Relationship Id="rId22"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www.mass.gov/hhs/chapter257"/>
</Relationships>

</file>

<file path=word/charts/_rels/chart1.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oleObject" Target="../embeddings/oleObject1.bin"/>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4.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oleObject" TargetMode="External" Target="file://///chia-fs01/WORKGROUPS/W_Pricing/POS/Year%204%20Projects/Service%20Classes/CBFS/Analysis/Rate%20Development/Development/CBFS%20Housing%20Survey/Survey%20Results/CBFS_Housing%20Survey_data%20analysis_ongoing_11_13_2013.xls"/>
  <Relationship Id="rId3" Type="http://schemas.openxmlformats.org/officeDocument/2006/relationships/chartUserShapes" Target="../drawings/drawing1.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u="none" strike="noStrike" baseline="0">
                <a:solidFill>
                  <a:srgbClr val="000000"/>
                </a:solidFill>
                <a:latin typeface="Arial"/>
                <a:ea typeface="Arial"/>
                <a:cs typeface="Arial"/>
              </a:defRPr>
            </a:pPr>
            <a:r>
              <a:rPr lang="en-US" sz="1200" b="1" i="0" u="none" strike="noStrike" baseline="0" dirty="0">
                <a:solidFill>
                  <a:srgbClr val="000000"/>
                </a:solidFill>
                <a:latin typeface="Arial"/>
                <a:cs typeface="Arial"/>
              </a:rPr>
              <a:t>Total Number of Encounters </a:t>
            </a:r>
            <a:r>
              <a:rPr lang="en-US" sz="1200" b="1" i="0" u="sng" strike="noStrike" baseline="0" dirty="0">
                <a:solidFill>
                  <a:srgbClr val="000000"/>
                </a:solidFill>
                <a:latin typeface="Arial"/>
                <a:cs typeface="Arial"/>
              </a:rPr>
              <a:t>Per Client</a:t>
            </a:r>
            <a:r>
              <a:rPr lang="en-US" sz="1200" b="1" i="0" u="none" strike="noStrike" baseline="0" dirty="0">
                <a:solidFill>
                  <a:srgbClr val="000000"/>
                </a:solidFill>
                <a:latin typeface="Arial"/>
                <a:cs typeface="Arial"/>
              </a:rPr>
              <a:t> by Living Arrangement</a:t>
            </a:r>
          </a:p>
        </c:rich>
      </c:tx>
      <c:layout>
        <c:manualLayout>
          <c:xMode val="edge"/>
          <c:yMode val="edge"/>
          <c:x val="0.14717751744446578"/>
          <c:y val="2.0437905788092386E-3"/>
        </c:manualLayout>
      </c:layout>
      <c:overlay val="0"/>
      <c:spPr>
        <a:noFill/>
        <a:ln w="25400">
          <a:noFill/>
        </a:ln>
      </c:spPr>
    </c:title>
    <c:autoTitleDeleted val="0"/>
    <c:plotArea>
      <c:layout>
        <c:manualLayout>
          <c:layoutTarget val="inner"/>
          <c:xMode val="edge"/>
          <c:yMode val="edge"/>
          <c:x val="0.10483881288473092"/>
          <c:y val="8.8161317500046341E-2"/>
          <c:w val="0.86693633731604525"/>
          <c:h val="0.73803617221467288"/>
        </c:manualLayout>
      </c:layout>
      <c:barChart>
        <c:barDir val="col"/>
        <c:grouping val="clustered"/>
        <c:varyColors val="0"/>
        <c:ser>
          <c:idx val="0"/>
          <c:order val="0"/>
          <c:tx>
            <c:v>Staffed Setting</c:v>
          </c:tx>
          <c:spPr>
            <a:solidFill>
              <a:srgbClr val="9999FF"/>
            </a:solidFill>
            <a:ln w="12700">
              <a:solidFill>
                <a:srgbClr val="000000"/>
              </a:solidFill>
              <a:prstDash val="solid"/>
            </a:ln>
          </c:spPr>
          <c:invertIfNegative val="0"/>
          <c:dLbls>
            <c:dLbl>
              <c:idx val="0"/>
              <c:layout>
                <c:manualLayout>
                  <c:x val="4.5912179625979092E-3"/>
                  <c:y val="7.0268645768953465E-3"/>
                </c:manualLayout>
              </c:layout>
              <c:dLblPos val="outEnd"/>
              <c:showLegendKey val="0"/>
              <c:showVal val="1"/>
              <c:showCatName val="0"/>
              <c:showSerName val="0"/>
              <c:showPercent val="0"/>
              <c:showBubbleSize val="0"/>
            </c:dLbl>
            <c:dLbl>
              <c:idx val="1"/>
              <c:layout>
                <c:manualLayout>
                  <c:x val="6.2779897351041072E-3"/>
                  <c:y val="3.7229410841821617E-3"/>
                </c:manualLayout>
              </c:layout>
              <c:dLblPos val="outEnd"/>
              <c:showLegendKey val="0"/>
              <c:showVal val="1"/>
              <c:showCatName val="0"/>
              <c:showSerName val="0"/>
              <c:showPercent val="0"/>
              <c:showBubbleSize val="0"/>
            </c:dLbl>
            <c:dLbl>
              <c:idx val="2"/>
              <c:layout>
                <c:manualLayout>
                  <c:x val="9.3022937883494843E-3"/>
                  <c:y val="1.0115818753630599E-2"/>
                </c:manualLayout>
              </c:layout>
              <c:dLblPos val="outEnd"/>
              <c:showLegendKey val="0"/>
              <c:showVal val="1"/>
              <c:showCatName val="0"/>
              <c:showSerName val="0"/>
              <c:showPercent val="0"/>
              <c:showBubbleSize val="0"/>
            </c:dLbl>
            <c:dLbl>
              <c:idx val="3"/>
              <c:layout>
                <c:manualLayout>
                  <c:x val="6.2779931234627486E-3"/>
                  <c:y val="7.9095574585076635E-3"/>
                </c:manualLayout>
              </c:layout>
              <c:dLblPos val="outEnd"/>
              <c:showLegendKey val="0"/>
              <c:showVal val="1"/>
              <c:showCatName val="0"/>
              <c:showSerName val="0"/>
              <c:showPercent val="0"/>
              <c:showBubbleSize val="0"/>
            </c:dLbl>
            <c:spPr>
              <a:noFill/>
              <a:ln w="25400">
                <a:noFill/>
              </a:ln>
            </c:spPr>
            <c:txPr>
              <a:bodyPr/>
              <a:lstStyle/>
              <a:p>
                <a:pPr>
                  <a:defRPr sz="9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Working!$A$33:$A$36</c:f>
              <c:strCache>
                <c:ptCount val="4"/>
                <c:pt idx="0">
                  <c:v>0 Encounters</c:v>
                </c:pt>
                <c:pt idx="1">
                  <c:v>1-15 Encounters</c:v>
                </c:pt>
                <c:pt idx="2">
                  <c:v>16-30 Encounters</c:v>
                </c:pt>
                <c:pt idx="3">
                  <c:v>31+ Encounters</c:v>
                </c:pt>
              </c:strCache>
            </c:strRef>
          </c:cat>
          <c:val>
            <c:numRef>
              <c:f>Working!$B$33:$B$36</c:f>
              <c:numCache>
                <c:formatCode>0%</c:formatCode>
                <c:ptCount val="4"/>
                <c:pt idx="0">
                  <c:v>1.3641530882910239E-2</c:v>
                </c:pt>
                <c:pt idx="1">
                  <c:v>0.13565744600227389</c:v>
                </c:pt>
                <c:pt idx="2">
                  <c:v>9.8901098901099271E-2</c:v>
                </c:pt>
                <c:pt idx="3">
                  <c:v>0.75179992421371955</c:v>
                </c:pt>
              </c:numCache>
            </c:numRef>
          </c:val>
        </c:ser>
        <c:ser>
          <c:idx val="1"/>
          <c:order val="1"/>
          <c:tx>
            <c:v>Non Staffed Setting</c:v>
          </c:tx>
          <c:spPr>
            <a:solidFill>
              <a:srgbClr val="993366"/>
            </a:solidFill>
            <a:ln w="12700">
              <a:solidFill>
                <a:srgbClr val="000000"/>
              </a:solidFill>
              <a:prstDash val="solid"/>
            </a:ln>
          </c:spPr>
          <c:invertIfNegative val="0"/>
          <c:dLbls>
            <c:dLbl>
              <c:idx val="0"/>
              <c:layout>
                <c:manualLayout>
                  <c:x val="5.1672256419260263E-3"/>
                  <c:y val="-1.6731263438061722E-3"/>
                </c:manualLayout>
              </c:layout>
              <c:dLblPos val="outEnd"/>
              <c:showLegendKey val="0"/>
              <c:showVal val="1"/>
              <c:showCatName val="0"/>
              <c:showSerName val="0"/>
              <c:showPercent val="0"/>
              <c:showBubbleSize val="0"/>
            </c:dLbl>
            <c:dLbl>
              <c:idx val="1"/>
              <c:layout>
                <c:manualLayout>
                  <c:x val="6.85399741443222E-3"/>
                  <c:y val="7.8154440358551465E-3"/>
                </c:manualLayout>
              </c:layout>
              <c:dLblPos val="outEnd"/>
              <c:showLegendKey val="0"/>
              <c:showVal val="1"/>
              <c:showCatName val="0"/>
              <c:showSerName val="0"/>
              <c:showPercent val="0"/>
              <c:showBubbleSize val="0"/>
            </c:dLbl>
            <c:dLbl>
              <c:idx val="3"/>
              <c:layout>
                <c:manualLayout>
                  <c:x val="6.1751903994261515E-3"/>
                  <c:y val="-1.1304151684782188E-2"/>
                </c:manualLayout>
              </c:layout>
              <c:dLblPos val="outEnd"/>
              <c:showLegendKey val="0"/>
              <c:showVal val="1"/>
              <c:showCatName val="0"/>
              <c:showSerName val="0"/>
              <c:showPercent val="0"/>
              <c:showBubbleSize val="0"/>
            </c:dLbl>
            <c:spPr>
              <a:noFill/>
              <a:ln w="25400">
                <a:noFill/>
              </a:ln>
            </c:spPr>
            <c:txPr>
              <a:bodyPr/>
              <a:lstStyle/>
              <a:p>
                <a:pPr>
                  <a:defRPr sz="9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Working!$A$33:$A$36</c:f>
              <c:strCache>
                <c:ptCount val="4"/>
                <c:pt idx="0">
                  <c:v>0 Encounters</c:v>
                </c:pt>
                <c:pt idx="1">
                  <c:v>1-15 Encounters</c:v>
                </c:pt>
                <c:pt idx="2">
                  <c:v>16-30 Encounters</c:v>
                </c:pt>
                <c:pt idx="3">
                  <c:v>31+ Encounters</c:v>
                </c:pt>
              </c:strCache>
            </c:strRef>
          </c:cat>
          <c:val>
            <c:numRef>
              <c:f>Working!$C$33:$C$36</c:f>
              <c:numCache>
                <c:formatCode>0%</c:formatCode>
                <c:ptCount val="4"/>
                <c:pt idx="0">
                  <c:v>8.8852801299153475E-2</c:v>
                </c:pt>
                <c:pt idx="1">
                  <c:v>0.72439392181881468</c:v>
                </c:pt>
                <c:pt idx="2">
                  <c:v>0.10834009975640875</c:v>
                </c:pt>
                <c:pt idx="3">
                  <c:v>7.8413177125623637E-2</c:v>
                </c:pt>
              </c:numCache>
            </c:numRef>
          </c:val>
        </c:ser>
        <c:dLbls>
          <c:showLegendKey val="0"/>
          <c:showVal val="1"/>
          <c:showCatName val="0"/>
          <c:showSerName val="0"/>
          <c:showPercent val="0"/>
          <c:showBubbleSize val="0"/>
        </c:dLbls>
        <c:gapWidth val="150"/>
        <c:axId val="286160384"/>
        <c:axId val="286161920"/>
      </c:barChart>
      <c:catAx>
        <c:axId val="2861603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286161920"/>
        <c:crosses val="autoZero"/>
        <c:auto val="1"/>
        <c:lblAlgn val="ctr"/>
        <c:lblOffset val="100"/>
        <c:tickLblSkip val="1"/>
        <c:tickMarkSkip val="1"/>
        <c:noMultiLvlLbl val="0"/>
      </c:catAx>
      <c:valAx>
        <c:axId val="28616192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286160384"/>
        <c:crosses val="autoZero"/>
        <c:crossBetween val="between"/>
      </c:valAx>
      <c:spPr>
        <a:solidFill>
          <a:schemeClr val="accent5">
            <a:lumMod val="90000"/>
          </a:schemeClr>
        </a:solidFill>
        <a:ln w="12700">
          <a:solidFill>
            <a:srgbClr val="808080"/>
          </a:solidFill>
          <a:prstDash val="solid"/>
        </a:ln>
      </c:spPr>
    </c:plotArea>
    <c:legend>
      <c:legendPos val="b"/>
      <c:layout>
        <c:manualLayout>
          <c:xMode val="edge"/>
          <c:yMode val="edge"/>
          <c:x val="0.30040352153509481"/>
          <c:y val="0.92695328114334208"/>
          <c:w val="0.40524233441982577"/>
          <c:h val="5.5415685285743435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9" b="1" i="0" u="none" strike="noStrike" baseline="0">
                <a:solidFill>
                  <a:srgbClr val="000000"/>
                </a:solidFill>
                <a:latin typeface="Arial"/>
                <a:ea typeface="Arial"/>
                <a:cs typeface="Arial"/>
              </a:defRPr>
            </a:pPr>
            <a:r>
              <a:rPr lang="en-US" dirty="0"/>
              <a:t>Distribution of Rehab </a:t>
            </a:r>
            <a:r>
              <a:rPr lang="en-US" dirty="0" smtClean="0"/>
              <a:t>Encounters by Client</a:t>
            </a:r>
          </a:p>
          <a:p>
            <a:pPr>
              <a:defRPr sz="1409" b="1" i="0" u="none" strike="noStrike" baseline="0">
                <a:solidFill>
                  <a:srgbClr val="000000"/>
                </a:solidFill>
                <a:latin typeface="Arial"/>
                <a:ea typeface="Arial"/>
                <a:cs typeface="Arial"/>
              </a:defRPr>
            </a:pPr>
            <a:r>
              <a:rPr lang="en-US" sz="1200" b="0" i="1" dirty="0" smtClean="0"/>
              <a:t>Source: Encounter Survey</a:t>
            </a:r>
            <a:endParaRPr lang="en-US" sz="1200" b="0" i="1" dirty="0"/>
          </a:p>
        </c:rich>
      </c:tx>
      <c:layout>
        <c:manualLayout>
          <c:xMode val="edge"/>
          <c:yMode val="edge"/>
          <c:x val="0.24816102765311332"/>
          <c:y val="4.0937007874015746E-2"/>
        </c:manualLayout>
      </c:layout>
      <c:overlay val="0"/>
      <c:spPr>
        <a:noFill/>
        <a:ln w="33293">
          <a:noFill/>
        </a:ln>
      </c:spPr>
    </c:title>
    <c:autoTitleDeleted val="0"/>
    <c:plotArea>
      <c:layout>
        <c:manualLayout>
          <c:layoutTarget val="inner"/>
          <c:xMode val="edge"/>
          <c:yMode val="edge"/>
          <c:x val="6.4832979495310528E-2"/>
          <c:y val="0.16008301462317209"/>
          <c:w val="0.92337917485265231"/>
          <c:h val="0.58720930232558144"/>
        </c:manualLayout>
      </c:layout>
      <c:barChart>
        <c:barDir val="col"/>
        <c:grouping val="clustered"/>
        <c:varyColors val="0"/>
        <c:ser>
          <c:idx val="0"/>
          <c:order val="0"/>
          <c:spPr>
            <a:solidFill>
              <a:srgbClr val="9999FF"/>
            </a:solidFill>
            <a:ln w="16646">
              <a:solidFill>
                <a:srgbClr val="000000"/>
              </a:solidFill>
              <a:prstDash val="solid"/>
            </a:ln>
          </c:spPr>
          <c:invertIfNegative val="0"/>
          <c:dLbls>
            <c:dLbl>
              <c:idx val="0"/>
              <c:layout>
                <c:manualLayout>
                  <c:x val="-5.5564536945604812E-4"/>
                  <c:y val="-7.3102372976291711E-3"/>
                </c:manualLayout>
              </c:layout>
              <c:dLblPos val="outEnd"/>
              <c:showLegendKey val="0"/>
              <c:showVal val="1"/>
              <c:showCatName val="0"/>
              <c:showSerName val="0"/>
              <c:showPercent val="0"/>
              <c:showBubbleSize val="0"/>
            </c:dLbl>
            <c:dLbl>
              <c:idx val="1"/>
              <c:layout>
                <c:manualLayout>
                  <c:x val="-8.3625983803189128E-4"/>
                  <c:y val="-2.1041825996100582E-3"/>
                </c:manualLayout>
              </c:layout>
              <c:dLblPos val="outEnd"/>
              <c:showLegendKey val="0"/>
              <c:showVal val="1"/>
              <c:showCatName val="0"/>
              <c:showSerName val="0"/>
              <c:showPercent val="0"/>
              <c:showBubbleSize val="0"/>
            </c:dLbl>
            <c:dLbl>
              <c:idx val="2"/>
              <c:layout>
                <c:manualLayout>
                  <c:x val="-1.117008675477238E-3"/>
                  <c:y val="-7.1159990090158311E-3"/>
                </c:manualLayout>
              </c:layout>
              <c:dLblPos val="outEnd"/>
              <c:showLegendKey val="0"/>
              <c:showVal val="1"/>
              <c:showCatName val="0"/>
              <c:showSerName val="0"/>
              <c:showPercent val="0"/>
              <c:showBubbleSize val="0"/>
            </c:dLbl>
            <c:dLbl>
              <c:idx val="3"/>
              <c:layout>
                <c:manualLayout>
                  <c:x val="-1.3976231440530535E-3"/>
                  <c:y val="-1.4354966231136248E-2"/>
                </c:manualLayout>
              </c:layout>
              <c:dLblPos val="outEnd"/>
              <c:showLegendKey val="0"/>
              <c:showVal val="1"/>
              <c:showCatName val="0"/>
              <c:showSerName val="0"/>
              <c:showPercent val="0"/>
              <c:showBubbleSize val="0"/>
            </c:dLbl>
            <c:dLbl>
              <c:idx val="4"/>
              <c:layout>
                <c:manualLayout>
                  <c:x val="-6.9641745667553875E-3"/>
                  <c:y val="1.3727985609185405E-3"/>
                </c:manualLayout>
              </c:layout>
              <c:dLblPos val="outEnd"/>
              <c:showLegendKey val="0"/>
              <c:showVal val="1"/>
              <c:showCatName val="0"/>
              <c:showSerName val="0"/>
              <c:showPercent val="0"/>
              <c:showBubbleSize val="0"/>
            </c:dLbl>
            <c:dLbl>
              <c:idx val="5"/>
              <c:layout>
                <c:manualLayout>
                  <c:x val="-1.3510137774816386E-3"/>
                  <c:y val="-1.1719152923941991E-2"/>
                </c:manualLayout>
              </c:layout>
              <c:dLblPos val="outEnd"/>
              <c:showLegendKey val="0"/>
              <c:showVal val="1"/>
              <c:showCatName val="0"/>
              <c:showSerName val="0"/>
              <c:showPercent val="0"/>
              <c:showBubbleSize val="0"/>
            </c:dLbl>
            <c:dLbl>
              <c:idx val="6"/>
              <c:layout>
                <c:manualLayout>
                  <c:x val="-2.2396009186500311E-3"/>
                  <c:y val="-1.2948554994237228E-2"/>
                </c:manualLayout>
              </c:layout>
              <c:dLblPos val="outEnd"/>
              <c:showLegendKey val="0"/>
              <c:showVal val="1"/>
              <c:showCatName val="0"/>
              <c:showSerName val="0"/>
              <c:showPercent val="0"/>
              <c:showBubbleSize val="0"/>
            </c:dLbl>
            <c:spPr>
              <a:noFill/>
              <a:ln w="33293">
                <a:noFill/>
              </a:ln>
            </c:spPr>
            <c:txPr>
              <a:bodyPr/>
              <a:lstStyle/>
              <a:p>
                <a:pPr>
                  <a:defRPr sz="1114"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Sheet1!$B$2:$B$8</c:f>
              <c:strCache>
                <c:ptCount val="7"/>
                <c:pt idx="0">
                  <c:v>0</c:v>
                </c:pt>
                <c:pt idx="1">
                  <c:v>1</c:v>
                </c:pt>
                <c:pt idx="2">
                  <c:v>2</c:v>
                </c:pt>
                <c:pt idx="3">
                  <c:v>3</c:v>
                </c:pt>
                <c:pt idx="4">
                  <c:v>4</c:v>
                </c:pt>
                <c:pt idx="5">
                  <c:v>5</c:v>
                </c:pt>
                <c:pt idx="6">
                  <c:v>6 or more</c:v>
                </c:pt>
              </c:strCache>
            </c:strRef>
          </c:cat>
          <c:val>
            <c:numRef>
              <c:f>Sheet1!$D$2:$D$8</c:f>
              <c:numCache>
                <c:formatCode>0%</c:formatCode>
                <c:ptCount val="7"/>
                <c:pt idx="0">
                  <c:v>0.2052420759317311</c:v>
                </c:pt>
                <c:pt idx="1">
                  <c:v>0.15116684082201323</c:v>
                </c:pt>
                <c:pt idx="2">
                  <c:v>0.14298153953326367</c:v>
                </c:pt>
                <c:pt idx="3">
                  <c:v>9.5350052246603964E-2</c:v>
                </c:pt>
                <c:pt idx="4">
                  <c:v>6.487286659700453E-2</c:v>
                </c:pt>
                <c:pt idx="5">
                  <c:v>4.6673632880529434E-2</c:v>
                </c:pt>
                <c:pt idx="6">
                  <c:v>0.29371299198885403</c:v>
                </c:pt>
              </c:numCache>
            </c:numRef>
          </c:val>
        </c:ser>
        <c:dLbls>
          <c:showLegendKey val="0"/>
          <c:showVal val="1"/>
          <c:showCatName val="0"/>
          <c:showSerName val="0"/>
          <c:showPercent val="0"/>
          <c:showBubbleSize val="0"/>
        </c:dLbls>
        <c:gapWidth val="150"/>
        <c:axId val="328301568"/>
        <c:axId val="328523136"/>
      </c:barChart>
      <c:catAx>
        <c:axId val="328301568"/>
        <c:scaling>
          <c:orientation val="minMax"/>
        </c:scaling>
        <c:delete val="0"/>
        <c:axPos val="b"/>
        <c:numFmt formatCode="General" sourceLinked="1"/>
        <c:majorTickMark val="out"/>
        <c:minorTickMark val="none"/>
        <c:tickLblPos val="nextTo"/>
        <c:spPr>
          <a:ln w="4162">
            <a:solidFill>
              <a:srgbClr val="000000"/>
            </a:solidFill>
            <a:prstDash val="solid"/>
          </a:ln>
        </c:spPr>
        <c:txPr>
          <a:bodyPr rot="0" vert="horz"/>
          <a:lstStyle/>
          <a:p>
            <a:pPr>
              <a:defRPr sz="1049" b="0" i="0" u="none" strike="noStrike" baseline="0">
                <a:solidFill>
                  <a:srgbClr val="000000"/>
                </a:solidFill>
                <a:latin typeface="Arial"/>
                <a:ea typeface="Arial"/>
                <a:cs typeface="Arial"/>
              </a:defRPr>
            </a:pPr>
            <a:endParaRPr lang="en-US"/>
          </a:p>
        </c:txPr>
        <c:crossAx val="328523136"/>
        <c:crosses val="autoZero"/>
        <c:auto val="1"/>
        <c:lblAlgn val="ctr"/>
        <c:lblOffset val="100"/>
        <c:tickLblSkip val="1"/>
        <c:tickMarkSkip val="1"/>
        <c:noMultiLvlLbl val="0"/>
      </c:catAx>
      <c:valAx>
        <c:axId val="328523136"/>
        <c:scaling>
          <c:orientation val="minMax"/>
        </c:scaling>
        <c:delete val="0"/>
        <c:axPos val="l"/>
        <c:majorGridlines>
          <c:spPr>
            <a:ln w="4162">
              <a:solidFill>
                <a:srgbClr val="000000"/>
              </a:solidFill>
              <a:prstDash val="solid"/>
            </a:ln>
          </c:spPr>
        </c:majorGridlines>
        <c:numFmt formatCode="0%" sourceLinked="1"/>
        <c:majorTickMark val="out"/>
        <c:minorTickMark val="none"/>
        <c:tickLblPos val="nextTo"/>
        <c:spPr>
          <a:ln w="4162">
            <a:solidFill>
              <a:srgbClr val="000000"/>
            </a:solidFill>
            <a:prstDash val="solid"/>
          </a:ln>
        </c:spPr>
        <c:txPr>
          <a:bodyPr rot="0" vert="horz"/>
          <a:lstStyle/>
          <a:p>
            <a:pPr>
              <a:defRPr sz="1049" b="0" i="0" u="none" strike="noStrike" baseline="0">
                <a:solidFill>
                  <a:srgbClr val="000000"/>
                </a:solidFill>
                <a:latin typeface="Arial"/>
                <a:ea typeface="Arial"/>
                <a:cs typeface="Arial"/>
              </a:defRPr>
            </a:pPr>
            <a:endParaRPr lang="en-US"/>
          </a:p>
        </c:txPr>
        <c:crossAx val="328301568"/>
        <c:crosses val="autoZero"/>
        <c:crossBetween val="between"/>
      </c:valAx>
      <c:spPr>
        <a:solidFill>
          <a:srgbClr val="C0C0C0"/>
        </a:solidFill>
        <a:ln w="16646">
          <a:solidFill>
            <a:srgbClr val="808080"/>
          </a:solidFill>
          <a:prstDash val="solid"/>
        </a:ln>
      </c:spPr>
    </c:plotArea>
    <c:plotVisOnly val="1"/>
    <c:dispBlanksAs val="gap"/>
    <c:showDLblsOverMax val="0"/>
  </c:chart>
  <c:spPr>
    <a:solidFill>
      <a:srgbClr val="FFFFFF"/>
    </a:solidFill>
    <a:ln w="4162">
      <a:noFill/>
      <a:prstDash val="solid"/>
    </a:ln>
  </c:spPr>
  <c:txPr>
    <a:bodyPr/>
    <a:lstStyle/>
    <a:p>
      <a:pPr>
        <a:defRPr sz="118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507" b="1" i="0" u="none" strike="noStrike" baseline="0">
                <a:solidFill>
                  <a:srgbClr val="000000"/>
                </a:solidFill>
                <a:latin typeface="Arial"/>
                <a:ea typeface="Arial"/>
                <a:cs typeface="Arial"/>
              </a:defRPr>
            </a:pPr>
            <a:r>
              <a:rPr lang="en-US" sz="2000" b="1" i="0" u="none" strike="noStrike" baseline="0" dirty="0">
                <a:solidFill>
                  <a:srgbClr val="000000"/>
                </a:solidFill>
                <a:latin typeface="Arial"/>
                <a:cs typeface="Arial"/>
              </a:rPr>
              <a:t>% of People Served by Contract with </a:t>
            </a:r>
            <a:endParaRPr lang="en-US" sz="2000" b="1" i="0" u="none" strike="noStrike" baseline="0" dirty="0" smtClean="0">
              <a:solidFill>
                <a:srgbClr val="000000"/>
              </a:solidFill>
              <a:latin typeface="Arial"/>
              <a:cs typeface="Arial"/>
            </a:endParaRPr>
          </a:p>
          <a:p>
            <a:pPr>
              <a:defRPr sz="2507" b="1" i="0" u="none" strike="noStrike" baseline="0">
                <a:solidFill>
                  <a:srgbClr val="000000"/>
                </a:solidFill>
                <a:latin typeface="Arial"/>
                <a:ea typeface="Arial"/>
                <a:cs typeface="Arial"/>
              </a:defRPr>
            </a:pPr>
            <a:r>
              <a:rPr lang="en-US" sz="2000" b="1" i="0" u="none" strike="noStrike" baseline="0" dirty="0" smtClean="0">
                <a:solidFill>
                  <a:srgbClr val="000000"/>
                </a:solidFill>
                <a:latin typeface="Arial"/>
                <a:cs typeface="Arial"/>
              </a:rPr>
              <a:t>No </a:t>
            </a:r>
            <a:r>
              <a:rPr lang="en-US" sz="2000" b="1" i="0" u="none" strike="noStrike" baseline="0" dirty="0">
                <a:solidFill>
                  <a:srgbClr val="000000"/>
                </a:solidFill>
                <a:latin typeface="Arial"/>
                <a:cs typeface="Arial"/>
              </a:rPr>
              <a:t>Rehab Billing in Month</a:t>
            </a:r>
          </a:p>
          <a:p>
            <a:pPr>
              <a:defRPr sz="2507" b="1" i="0" u="none" strike="noStrike" baseline="0">
                <a:solidFill>
                  <a:srgbClr val="000000"/>
                </a:solidFill>
                <a:latin typeface="Arial"/>
                <a:ea typeface="Arial"/>
                <a:cs typeface="Arial"/>
              </a:defRPr>
            </a:pPr>
            <a:r>
              <a:rPr lang="en-US" sz="1400" b="0" i="0" u="none" strike="noStrike" baseline="0" dirty="0">
                <a:solidFill>
                  <a:srgbClr val="000000"/>
                </a:solidFill>
                <a:latin typeface="Arial"/>
                <a:cs typeface="Arial"/>
              </a:rPr>
              <a:t>Data Source: R-Day Billing (EIM), June 2013</a:t>
            </a:r>
          </a:p>
        </c:rich>
      </c:tx>
      <c:layout>
        <c:manualLayout>
          <c:xMode val="edge"/>
          <c:yMode val="edge"/>
          <c:x val="0.20352904057724491"/>
          <c:y val="5.1864103423005591E-2"/>
        </c:manualLayout>
      </c:layout>
      <c:overlay val="0"/>
      <c:spPr>
        <a:noFill/>
        <a:ln w="28985">
          <a:noFill/>
        </a:ln>
      </c:spPr>
    </c:title>
    <c:autoTitleDeleted val="0"/>
    <c:plotArea>
      <c:layout>
        <c:manualLayout>
          <c:layoutTarget val="inner"/>
          <c:xMode val="edge"/>
          <c:yMode val="edge"/>
          <c:x val="0.13149847094801223"/>
          <c:y val="0.3261802575107296"/>
          <c:w val="0.85474006116207946"/>
          <c:h val="0.51931330472102999"/>
        </c:manualLayout>
      </c:layout>
      <c:barChart>
        <c:barDir val="col"/>
        <c:grouping val="clustered"/>
        <c:varyColors val="0"/>
        <c:ser>
          <c:idx val="0"/>
          <c:order val="0"/>
          <c:spPr>
            <a:solidFill>
              <a:srgbClr val="9999FF"/>
            </a:solidFill>
            <a:ln w="14492">
              <a:solidFill>
                <a:srgbClr val="000000"/>
              </a:solidFill>
              <a:prstDash val="solid"/>
            </a:ln>
          </c:spPr>
          <c:invertIfNegative val="0"/>
          <c:dLbls>
            <c:spPr>
              <a:noFill/>
              <a:ln w="28985">
                <a:noFill/>
              </a:ln>
            </c:spPr>
            <c:txPr>
              <a:bodyPr/>
              <a:lstStyle/>
              <a:p>
                <a:pPr>
                  <a:defRPr sz="18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Sheet1!$AG$2:$AG$8</c:f>
              <c:strCache>
                <c:ptCount val="7"/>
                <c:pt idx="0">
                  <c:v>0-4%</c:v>
                </c:pt>
                <c:pt idx="1">
                  <c:v>5-9%</c:v>
                </c:pt>
                <c:pt idx="2">
                  <c:v>10-14%</c:v>
                </c:pt>
                <c:pt idx="3">
                  <c:v>15-19%</c:v>
                </c:pt>
                <c:pt idx="4">
                  <c:v>20-24%</c:v>
                </c:pt>
                <c:pt idx="5">
                  <c:v>25-29%</c:v>
                </c:pt>
                <c:pt idx="6">
                  <c:v>30-34%</c:v>
                </c:pt>
              </c:strCache>
            </c:strRef>
          </c:cat>
          <c:val>
            <c:numRef>
              <c:f>Sheet1!$AH$2:$AH$8</c:f>
              <c:numCache>
                <c:formatCode>General</c:formatCode>
                <c:ptCount val="7"/>
                <c:pt idx="0">
                  <c:v>1</c:v>
                </c:pt>
                <c:pt idx="1">
                  <c:v>17</c:v>
                </c:pt>
                <c:pt idx="2">
                  <c:v>12</c:v>
                </c:pt>
                <c:pt idx="3">
                  <c:v>7</c:v>
                </c:pt>
                <c:pt idx="4">
                  <c:v>4</c:v>
                </c:pt>
                <c:pt idx="5">
                  <c:v>7</c:v>
                </c:pt>
                <c:pt idx="6">
                  <c:v>1</c:v>
                </c:pt>
              </c:numCache>
            </c:numRef>
          </c:val>
        </c:ser>
        <c:dLbls>
          <c:showLegendKey val="0"/>
          <c:showVal val="1"/>
          <c:showCatName val="0"/>
          <c:showSerName val="0"/>
          <c:showPercent val="0"/>
          <c:showBubbleSize val="0"/>
        </c:dLbls>
        <c:gapWidth val="150"/>
        <c:axId val="303168512"/>
        <c:axId val="322040960"/>
      </c:barChart>
      <c:catAx>
        <c:axId val="303168512"/>
        <c:scaling>
          <c:orientation val="minMax"/>
        </c:scaling>
        <c:delete val="0"/>
        <c:axPos val="b"/>
        <c:title>
          <c:tx>
            <c:rich>
              <a:bodyPr/>
              <a:lstStyle/>
              <a:p>
                <a:pPr>
                  <a:defRPr sz="1312" b="0" i="0" u="none" strike="noStrike" baseline="0">
                    <a:solidFill>
                      <a:srgbClr val="000000"/>
                    </a:solidFill>
                    <a:latin typeface="Arial"/>
                    <a:ea typeface="Arial"/>
                    <a:cs typeface="Arial"/>
                  </a:defRPr>
                </a:pPr>
                <a:r>
                  <a:rPr lang="en-US"/>
                  <a:t>% of People with No R-Days</a:t>
                </a:r>
              </a:p>
            </c:rich>
          </c:tx>
          <c:layout>
            <c:manualLayout>
              <c:xMode val="edge"/>
              <c:yMode val="edge"/>
              <c:x val="0.41284403669724773"/>
              <c:y val="0.92489270386266098"/>
            </c:manualLayout>
          </c:layout>
          <c:overlay val="0"/>
          <c:spPr>
            <a:noFill/>
            <a:ln w="28985">
              <a:noFill/>
            </a:ln>
          </c:spPr>
        </c:title>
        <c:numFmt formatCode="General" sourceLinked="1"/>
        <c:majorTickMark val="out"/>
        <c:minorTickMark val="none"/>
        <c:tickLblPos val="nextTo"/>
        <c:spPr>
          <a:ln w="3623">
            <a:solidFill>
              <a:srgbClr val="000000"/>
            </a:solidFill>
            <a:prstDash val="solid"/>
          </a:ln>
        </c:spPr>
        <c:txPr>
          <a:bodyPr rot="0" vert="horz"/>
          <a:lstStyle/>
          <a:p>
            <a:pPr>
              <a:defRPr sz="1312" b="1" i="0" u="none" strike="noStrike" baseline="0">
                <a:solidFill>
                  <a:srgbClr val="000000"/>
                </a:solidFill>
                <a:latin typeface="Arial"/>
                <a:ea typeface="Arial"/>
                <a:cs typeface="Arial"/>
              </a:defRPr>
            </a:pPr>
            <a:endParaRPr lang="en-US"/>
          </a:p>
        </c:txPr>
        <c:crossAx val="322040960"/>
        <c:crosses val="autoZero"/>
        <c:auto val="1"/>
        <c:lblAlgn val="ctr"/>
        <c:lblOffset val="100"/>
        <c:tickLblSkip val="1"/>
        <c:tickMarkSkip val="1"/>
        <c:noMultiLvlLbl val="0"/>
      </c:catAx>
      <c:valAx>
        <c:axId val="322040960"/>
        <c:scaling>
          <c:orientation val="minMax"/>
        </c:scaling>
        <c:delete val="0"/>
        <c:axPos val="l"/>
        <c:majorGridlines>
          <c:spPr>
            <a:ln w="3623">
              <a:solidFill>
                <a:srgbClr val="000000"/>
              </a:solidFill>
              <a:prstDash val="solid"/>
            </a:ln>
          </c:spPr>
        </c:majorGridlines>
        <c:title>
          <c:tx>
            <c:rich>
              <a:bodyPr/>
              <a:lstStyle/>
              <a:p>
                <a:pPr>
                  <a:defRPr sz="1312" b="0" i="0" u="none" strike="noStrike" baseline="0">
                    <a:solidFill>
                      <a:srgbClr val="000000"/>
                    </a:solidFill>
                    <a:latin typeface="Arial"/>
                    <a:ea typeface="Arial"/>
                    <a:cs typeface="Arial"/>
                  </a:defRPr>
                </a:pPr>
                <a:r>
                  <a:rPr lang="en-US"/>
                  <a:t>Number of Contracts</a:t>
                </a:r>
              </a:p>
            </c:rich>
          </c:tx>
          <c:layout>
            <c:manualLayout>
              <c:xMode val="edge"/>
              <c:yMode val="edge"/>
              <c:x val="9.1743119266055051E-3"/>
              <c:y val="0.45922746781115881"/>
            </c:manualLayout>
          </c:layout>
          <c:overlay val="0"/>
          <c:spPr>
            <a:noFill/>
            <a:ln w="28985">
              <a:noFill/>
            </a:ln>
          </c:spPr>
        </c:title>
        <c:numFmt formatCode="General" sourceLinked="1"/>
        <c:majorTickMark val="out"/>
        <c:minorTickMark val="none"/>
        <c:tickLblPos val="nextTo"/>
        <c:spPr>
          <a:ln w="3623">
            <a:solidFill>
              <a:srgbClr val="000000"/>
            </a:solidFill>
            <a:prstDash val="solid"/>
          </a:ln>
        </c:spPr>
        <c:txPr>
          <a:bodyPr rot="0" vert="horz"/>
          <a:lstStyle/>
          <a:p>
            <a:pPr>
              <a:defRPr sz="1800" b="0" i="0" u="none" strike="noStrike" baseline="0">
                <a:solidFill>
                  <a:srgbClr val="000000"/>
                </a:solidFill>
                <a:latin typeface="Arial"/>
                <a:ea typeface="Arial"/>
                <a:cs typeface="Arial"/>
              </a:defRPr>
            </a:pPr>
            <a:endParaRPr lang="en-US"/>
          </a:p>
        </c:txPr>
        <c:crossAx val="303168512"/>
        <c:crosses val="autoZero"/>
        <c:crossBetween val="between"/>
      </c:valAx>
      <c:spPr>
        <a:solidFill>
          <a:srgbClr val="C0C0C0"/>
        </a:solidFill>
        <a:ln w="14492">
          <a:solidFill>
            <a:srgbClr val="808080"/>
          </a:solidFill>
          <a:prstDash val="solid"/>
        </a:ln>
      </c:spPr>
    </c:plotArea>
    <c:plotVisOnly val="1"/>
    <c:dispBlanksAs val="gap"/>
    <c:showDLblsOverMax val="0"/>
  </c:chart>
  <c:spPr>
    <a:solidFill>
      <a:srgbClr val="FFFFFF"/>
    </a:solidFill>
    <a:ln w="3623">
      <a:noFill/>
      <a:prstDash val="solid"/>
    </a:ln>
  </c:spPr>
  <c:txPr>
    <a:bodyPr/>
    <a:lstStyle/>
    <a:p>
      <a:pPr>
        <a:defRPr sz="2025"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5115460082052849E-2"/>
          <c:y val="0.22229092952716187"/>
          <c:w val="0.91657440277592417"/>
          <c:h val="0.62287524851595133"/>
        </c:manualLayout>
      </c:layout>
      <c:bar3DChart>
        <c:barDir val="col"/>
        <c:grouping val="clustered"/>
        <c:varyColors val="0"/>
        <c:ser>
          <c:idx val="0"/>
          <c:order val="0"/>
          <c:spPr>
            <a:solidFill>
              <a:srgbClr val="9EBD5F"/>
            </a:solidFill>
          </c:spPr>
          <c:invertIfNegative val="0"/>
          <c:dLbls>
            <c:txPr>
              <a:bodyPr/>
              <a:lstStyle/>
              <a:p>
                <a:pPr>
                  <a:defRPr b="1"/>
                </a:pPr>
                <a:endParaRPr lang="en-US"/>
              </a:p>
            </c:txPr>
            <c:showLegendKey val="0"/>
            <c:showVal val="1"/>
            <c:showCatName val="0"/>
            <c:showSerName val="0"/>
            <c:showPercent val="0"/>
            <c:showBubbleSize val="0"/>
            <c:showLeaderLines val="0"/>
          </c:dLbls>
          <c:cat>
            <c:strRef>
              <c:f>'Total Unit Cost Distribution'!$E$19:$E$29</c:f>
              <c:strCache>
                <c:ptCount val="11"/>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or More</c:v>
                </c:pt>
              </c:strCache>
            </c:strRef>
          </c:cat>
          <c:val>
            <c:numRef>
              <c:f>'Total Unit Cost Distribution'!$F$19:$F$29</c:f>
              <c:numCache>
                <c:formatCode>General</c:formatCode>
                <c:ptCount val="11"/>
                <c:pt idx="0">
                  <c:v>16</c:v>
                </c:pt>
                <c:pt idx="1">
                  <c:v>26</c:v>
                </c:pt>
                <c:pt idx="2">
                  <c:v>61</c:v>
                </c:pt>
                <c:pt idx="3">
                  <c:v>79</c:v>
                </c:pt>
                <c:pt idx="4">
                  <c:v>73</c:v>
                </c:pt>
                <c:pt idx="5">
                  <c:v>48</c:v>
                </c:pt>
                <c:pt idx="6">
                  <c:v>30</c:v>
                </c:pt>
                <c:pt idx="7">
                  <c:v>14</c:v>
                </c:pt>
                <c:pt idx="8">
                  <c:v>5</c:v>
                </c:pt>
                <c:pt idx="9">
                  <c:v>4</c:v>
                </c:pt>
                <c:pt idx="10">
                  <c:v>7</c:v>
                </c:pt>
              </c:numCache>
            </c:numRef>
          </c:val>
        </c:ser>
        <c:dLbls>
          <c:showLegendKey val="0"/>
          <c:showVal val="0"/>
          <c:showCatName val="0"/>
          <c:showSerName val="0"/>
          <c:showPercent val="0"/>
          <c:showBubbleSize val="0"/>
        </c:dLbls>
        <c:gapWidth val="150"/>
        <c:shape val="box"/>
        <c:axId val="255835136"/>
        <c:axId val="289346304"/>
        <c:axId val="0"/>
      </c:bar3DChart>
      <c:catAx>
        <c:axId val="255835136"/>
        <c:scaling>
          <c:orientation val="minMax"/>
        </c:scaling>
        <c:delete val="0"/>
        <c:axPos val="b"/>
        <c:majorTickMark val="out"/>
        <c:minorTickMark val="none"/>
        <c:tickLblPos val="nextTo"/>
        <c:txPr>
          <a:bodyPr/>
          <a:lstStyle/>
          <a:p>
            <a:pPr>
              <a:defRPr b="1"/>
            </a:pPr>
            <a:endParaRPr lang="en-US"/>
          </a:p>
        </c:txPr>
        <c:crossAx val="289346304"/>
        <c:crosses val="autoZero"/>
        <c:auto val="1"/>
        <c:lblAlgn val="ctr"/>
        <c:lblOffset val="100"/>
        <c:noMultiLvlLbl val="0"/>
      </c:catAx>
      <c:valAx>
        <c:axId val="289346304"/>
        <c:scaling>
          <c:orientation val="minMax"/>
        </c:scaling>
        <c:delete val="0"/>
        <c:axPos val="l"/>
        <c:majorGridlines/>
        <c:numFmt formatCode="General" sourceLinked="1"/>
        <c:majorTickMark val="out"/>
        <c:minorTickMark val="none"/>
        <c:tickLblPos val="nextTo"/>
        <c:crossAx val="255835136"/>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0.12726</cdr:x>
      <cdr:y>0.01989</cdr:y>
    </cdr:from>
    <cdr:to>
      <cdr:x>0.87274</cdr:x>
      <cdr:y>0.11933</cdr:y>
    </cdr:to>
    <cdr:sp macro="" textlink="">
      <cdr:nvSpPr>
        <cdr:cNvPr id="2" name="TextBox 1"/>
        <cdr:cNvSpPr txBox="1"/>
      </cdr:nvSpPr>
      <cdr:spPr>
        <a:xfrm xmlns:a="http://schemas.openxmlformats.org/drawingml/2006/main">
          <a:off x="979421" y="76200"/>
          <a:ext cx="5737357"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2000" b="1" dirty="0">
              <a:latin typeface="Arial" pitchFamily="34" charset="0"/>
              <a:cs typeface="Arial" pitchFamily="34" charset="0"/>
            </a:rPr>
            <a:t>Total Unit Cost Distribution Per</a:t>
          </a:r>
          <a:r>
            <a:rPr lang="en-US" sz="2000" b="1" baseline="0" dirty="0">
              <a:latin typeface="Arial" pitchFamily="34" charset="0"/>
              <a:cs typeface="Arial" pitchFamily="34" charset="0"/>
            </a:rPr>
            <a:t> Bed Per Day </a:t>
          </a:r>
          <a:endParaRPr lang="en-US" sz="2000" b="1" dirty="0">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
    <a:dk1>
      <a:srgbClr val="000000"/>
    </a:dk1>
    <a:lt1>
      <a:srgbClr val="FFFFFF"/>
    </a:lt1>
    <a:dk2>
      <a:srgbClr val="003366"/>
    </a:dk2>
    <a:lt2>
      <a:srgbClr val="B4B4B4"/>
    </a:lt2>
    <a:accent1>
      <a:srgbClr val="FFFFCC"/>
    </a:accent1>
    <a:accent2>
      <a:srgbClr val="003399"/>
    </a:accent2>
    <a:accent3>
      <a:srgbClr val="FFFFFF"/>
    </a:accent3>
    <a:accent4>
      <a:srgbClr val="000000"/>
    </a:accent4>
    <a:accent5>
      <a:srgbClr val="FFFFE2"/>
    </a:accent5>
    <a:accent6>
      <a:srgbClr val="002D8A"/>
    </a:accent6>
    <a:hlink>
      <a:srgbClr val="CCCCFF"/>
    </a:hlink>
    <a:folHlink>
      <a:srgbClr val="FFFFFF"/>
    </a:folHlink>
  </a:clrScheme>
  <a:fontScheme name="1_Blue Presentation Template - MA HHS - small logo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62</TotalTime>
  <Pages>25</Pages>
  <Words>1179</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8354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2013-11-21T17:17:00Z</dcterms:created>
  <dc:creator>Arias, Christina (EHS)</dc:creator>
  <lastModifiedBy>Arias, Christina (EHS)</lastModifiedBy>
  <dcterms:modified xsi:type="dcterms:W3CDTF">2013-11-21T18:23:00Z</dcterms:modified>
  <revision>3</revision>
</coreProperties>
</file>