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AE6B7F">
        <w:rPr>
          <w:b/>
          <w:sz w:val="22"/>
          <w:szCs w:val="20"/>
        </w:rPr>
        <w:t xml:space="preserve">***REMOTE MEETING*** </w:t>
      </w:r>
      <w:r w:rsidR="00177EC6">
        <w:rPr>
          <w:b/>
          <w:sz w:val="22"/>
          <w:szCs w:val="20"/>
        </w:rPr>
        <w:t>Thursday</w:t>
      </w:r>
      <w:r w:rsidR="00BC66BF">
        <w:rPr>
          <w:b/>
          <w:sz w:val="22"/>
          <w:szCs w:val="20"/>
        </w:rPr>
        <w:t xml:space="preserve">, </w:t>
      </w:r>
      <w:r w:rsidR="00793175">
        <w:rPr>
          <w:b/>
          <w:sz w:val="22"/>
          <w:szCs w:val="20"/>
        </w:rPr>
        <w:t>April 23</w:t>
      </w:r>
      <w:r w:rsidR="00727A75">
        <w:rPr>
          <w:b/>
          <w:sz w:val="22"/>
          <w:szCs w:val="20"/>
        </w:rPr>
        <w:t>, 2020</w:t>
      </w:r>
      <w:r w:rsidR="00706243">
        <w:rPr>
          <w:b/>
          <w:sz w:val="22"/>
          <w:szCs w:val="20"/>
        </w:rPr>
        <w:t xml:space="preserve"> </w:t>
      </w:r>
      <w:r w:rsidR="0015693C">
        <w:rPr>
          <w:b/>
          <w:sz w:val="22"/>
          <w:szCs w:val="20"/>
        </w:rPr>
        <w:t>–</w:t>
      </w:r>
      <w:r w:rsidR="007651C2">
        <w:rPr>
          <w:b/>
          <w:sz w:val="22"/>
          <w:szCs w:val="20"/>
        </w:rPr>
        <w:t xml:space="preserve"> </w:t>
      </w:r>
      <w:r w:rsidR="00177EC6">
        <w:rPr>
          <w:b/>
          <w:sz w:val="22"/>
          <w:szCs w:val="20"/>
        </w:rPr>
        <w:t>11</w:t>
      </w:r>
      <w:r w:rsidR="0015693C">
        <w:rPr>
          <w:b/>
          <w:sz w:val="22"/>
          <w:szCs w:val="20"/>
        </w:rPr>
        <w:t>:</w:t>
      </w:r>
      <w:r w:rsidR="00F1446C">
        <w:rPr>
          <w:b/>
          <w:sz w:val="22"/>
          <w:szCs w:val="20"/>
        </w:rPr>
        <w:t>0</w:t>
      </w:r>
      <w:r w:rsidR="0015693C">
        <w:rPr>
          <w:b/>
          <w:sz w:val="22"/>
          <w:szCs w:val="20"/>
        </w:rPr>
        <w:t>0</w:t>
      </w:r>
      <w:r w:rsidR="00F1446C">
        <w:rPr>
          <w:b/>
          <w:sz w:val="22"/>
          <w:szCs w:val="20"/>
        </w:rPr>
        <w:t>A</w:t>
      </w:r>
      <w:r w:rsidR="0015693C">
        <w:rPr>
          <w:b/>
          <w:sz w:val="22"/>
          <w:szCs w:val="20"/>
        </w:rPr>
        <w:t xml:space="preserve">M </w:t>
      </w:r>
      <w:r w:rsidR="00AE6B7F">
        <w:rPr>
          <w:b/>
          <w:sz w:val="22"/>
          <w:szCs w:val="20"/>
        </w:rPr>
        <w:tab/>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5F5E24" w:rsidRDefault="005F5E24" w:rsidP="005F5E24">
      <w:pPr>
        <w:pStyle w:val="ListParagraph"/>
        <w:autoSpaceDE w:val="0"/>
        <w:autoSpaceDN w:val="0"/>
        <w:adjustRightInd w:val="0"/>
        <w:ind w:left="0"/>
        <w:rPr>
          <w:b/>
          <w:i/>
        </w:rPr>
      </w:pPr>
    </w:p>
    <w:p w:rsidR="005F5E24" w:rsidRDefault="005F5E24" w:rsidP="005F5E24">
      <w:pPr>
        <w:pStyle w:val="ListParagraph"/>
        <w:autoSpaceDE w:val="0"/>
        <w:autoSpaceDN w:val="0"/>
        <w:adjustRightInd w:val="0"/>
        <w:ind w:left="0"/>
        <w:rPr>
          <w:b/>
          <w:i/>
        </w:rPr>
      </w:pPr>
      <w:r>
        <w:rPr>
          <w:b/>
          <w:i/>
        </w:rPr>
        <w:t>Note:  The April Public Health Council meeting will be held remotely as a moderated conference call due to the COVID-19 State of Emergency declared by Governor Charles D. Baker on March 10, 2020 and consistent with the Governor’s March 12, 2020 Order modifying the state’s Open Meeting Law and March 31, 2020 Order extending the prohibition of gatherings of 10 or more individuals until May 4, 2020.</w:t>
      </w:r>
    </w:p>
    <w:p w:rsidR="005F5E24" w:rsidRDefault="005F5E24" w:rsidP="005F5E24">
      <w:pPr>
        <w:pStyle w:val="ListParagraph"/>
        <w:autoSpaceDE w:val="0"/>
        <w:autoSpaceDN w:val="0"/>
        <w:adjustRightInd w:val="0"/>
        <w:ind w:left="0"/>
        <w:rPr>
          <w:b/>
          <w:i/>
        </w:rPr>
      </w:pPr>
    </w:p>
    <w:p w:rsidR="005F5E24" w:rsidRDefault="005F5E24" w:rsidP="005F5E24">
      <w:pPr>
        <w:pStyle w:val="ListParagraph"/>
        <w:autoSpaceDE w:val="0"/>
        <w:autoSpaceDN w:val="0"/>
        <w:adjustRightInd w:val="0"/>
        <w:ind w:left="0"/>
        <w:rPr>
          <w:b/>
          <w:i/>
        </w:rPr>
      </w:pPr>
    </w:p>
    <w:p w:rsidR="005F5E24" w:rsidRDefault="005F5E24" w:rsidP="005F5E24">
      <w:pPr>
        <w:pStyle w:val="ListParagraph"/>
        <w:autoSpaceDE w:val="0"/>
        <w:autoSpaceDN w:val="0"/>
        <w:adjustRightInd w:val="0"/>
        <w:ind w:left="0"/>
      </w:pPr>
      <w:r>
        <w:t>Members of the public may listen to the meeting proceedings by using the dial in information below:</w:t>
      </w:r>
    </w:p>
    <w:p w:rsidR="005F5E24" w:rsidRDefault="005F5E24" w:rsidP="005F5E24">
      <w:pPr>
        <w:ind w:left="540"/>
        <w:rPr>
          <w:color w:val="000000"/>
          <w:sz w:val="22"/>
          <w:szCs w:val="22"/>
        </w:rPr>
      </w:pPr>
    </w:p>
    <w:p w:rsidR="005F5E24" w:rsidRPr="003A2538" w:rsidRDefault="005F5E24" w:rsidP="005F5E24">
      <w:pPr>
        <w:ind w:left="540"/>
        <w:rPr>
          <w:color w:val="000000"/>
          <w:sz w:val="22"/>
          <w:szCs w:val="22"/>
        </w:rPr>
      </w:pPr>
      <w:r>
        <w:rPr>
          <w:color w:val="000000"/>
          <w:sz w:val="22"/>
          <w:szCs w:val="22"/>
        </w:rPr>
        <w:t>D</w:t>
      </w:r>
      <w:r w:rsidRPr="003A2538">
        <w:rPr>
          <w:color w:val="000000"/>
          <w:sz w:val="22"/>
          <w:szCs w:val="22"/>
        </w:rPr>
        <w:t xml:space="preserve">ial in </w:t>
      </w:r>
      <w:r>
        <w:rPr>
          <w:color w:val="000000"/>
          <w:sz w:val="22"/>
          <w:szCs w:val="22"/>
        </w:rPr>
        <w:t>Telephone Number</w:t>
      </w:r>
      <w:r w:rsidRPr="003A2538">
        <w:rPr>
          <w:color w:val="000000"/>
          <w:sz w:val="22"/>
          <w:szCs w:val="22"/>
        </w:rPr>
        <w:t xml:space="preserve">: </w:t>
      </w:r>
      <w:r w:rsidRPr="003A2538">
        <w:rPr>
          <w:color w:val="000000"/>
          <w:sz w:val="22"/>
          <w:szCs w:val="22"/>
        </w:rPr>
        <w:tab/>
        <w:t xml:space="preserve">888-390-5007 </w:t>
      </w:r>
    </w:p>
    <w:p w:rsidR="005F5E24" w:rsidRDefault="005F5E24" w:rsidP="005F5E24">
      <w:pPr>
        <w:ind w:left="540"/>
        <w:rPr>
          <w:color w:val="000000"/>
          <w:sz w:val="22"/>
          <w:szCs w:val="22"/>
        </w:rPr>
      </w:pPr>
      <w:r w:rsidRPr="003A2538">
        <w:rPr>
          <w:color w:val="000000"/>
          <w:sz w:val="22"/>
          <w:szCs w:val="22"/>
        </w:rPr>
        <w:t xml:space="preserve">Participant </w:t>
      </w:r>
      <w:r>
        <w:rPr>
          <w:color w:val="000000"/>
          <w:sz w:val="22"/>
          <w:szCs w:val="22"/>
        </w:rPr>
        <w:t>P</w:t>
      </w:r>
      <w:r w:rsidRPr="003A2538">
        <w:rPr>
          <w:color w:val="000000"/>
          <w:sz w:val="22"/>
          <w:szCs w:val="22"/>
        </w:rPr>
        <w:t>asscode:</w:t>
      </w:r>
      <w:r>
        <w:rPr>
          <w:color w:val="000000"/>
          <w:sz w:val="22"/>
          <w:szCs w:val="22"/>
        </w:rPr>
        <w:tab/>
      </w:r>
      <w:r w:rsidRPr="003A2538">
        <w:rPr>
          <w:color w:val="000000"/>
          <w:sz w:val="22"/>
          <w:szCs w:val="22"/>
        </w:rPr>
        <w:tab/>
      </w:r>
      <w:r>
        <w:rPr>
          <w:color w:val="000000"/>
          <w:sz w:val="22"/>
          <w:szCs w:val="22"/>
        </w:rPr>
        <w:t>6754607</w:t>
      </w:r>
    </w:p>
    <w:p w:rsidR="005F5E24" w:rsidRDefault="005F5E24" w:rsidP="00DD01AA">
      <w:pPr>
        <w:pStyle w:val="ListParagraph"/>
        <w:autoSpaceDE w:val="0"/>
        <w:autoSpaceDN w:val="0"/>
        <w:adjustRightInd w:val="0"/>
        <w:ind w:left="900"/>
      </w:pPr>
    </w:p>
    <w:p w:rsidR="005F5E24" w:rsidRDefault="005F5E24" w:rsidP="00DD01AA">
      <w:pPr>
        <w:pStyle w:val="ListParagraph"/>
        <w:autoSpaceDE w:val="0"/>
        <w:autoSpaceDN w:val="0"/>
        <w:adjustRightInd w:val="0"/>
        <w:ind w:left="900"/>
      </w:pPr>
    </w:p>
    <w:p w:rsidR="00F1446C" w:rsidRPr="003C2726" w:rsidRDefault="00F1446C" w:rsidP="00F1446C">
      <w:pPr>
        <w:pStyle w:val="ListParagraph"/>
        <w:numPr>
          <w:ilvl w:val="0"/>
          <w:numId w:val="10"/>
        </w:numPr>
        <w:autoSpaceDE w:val="0"/>
        <w:autoSpaceDN w:val="0"/>
        <w:adjustRightInd w:val="0"/>
      </w:pPr>
      <w:r w:rsidRPr="003C2726">
        <w:rPr>
          <w:b/>
          <w:bCs/>
        </w:rPr>
        <w:t>ROUTINE ITEMS</w:t>
      </w:r>
      <w:r w:rsidRPr="003C2726">
        <w:t xml:space="preserve">   </w:t>
      </w:r>
    </w:p>
    <w:p w:rsidR="00F1446C" w:rsidRDefault="00F1446C" w:rsidP="00F1446C">
      <w:pPr>
        <w:pStyle w:val="ListParagraph"/>
        <w:numPr>
          <w:ilvl w:val="1"/>
          <w:numId w:val="10"/>
        </w:numPr>
        <w:autoSpaceDE w:val="0"/>
        <w:autoSpaceDN w:val="0"/>
        <w:adjustRightInd w:val="0"/>
        <w:ind w:left="900"/>
      </w:pPr>
      <w:r w:rsidRPr="003C2726">
        <w:t xml:space="preserve">Introductions </w:t>
      </w:r>
    </w:p>
    <w:p w:rsidR="00C84CA6" w:rsidRDefault="00C84CA6" w:rsidP="00C84CA6">
      <w:pPr>
        <w:pStyle w:val="ListParagraph"/>
        <w:numPr>
          <w:ilvl w:val="1"/>
          <w:numId w:val="10"/>
        </w:numPr>
        <w:autoSpaceDE w:val="0"/>
        <w:autoSpaceDN w:val="0"/>
        <w:adjustRightInd w:val="0"/>
        <w:ind w:left="900"/>
      </w:pPr>
      <w:r w:rsidRPr="003C2726">
        <w:t>Updates from Commissioner Monica Bharel, MD, MPH.</w:t>
      </w:r>
    </w:p>
    <w:p w:rsidR="00F1446C" w:rsidRPr="00DD01AA" w:rsidRDefault="00F1446C" w:rsidP="00F1446C">
      <w:pPr>
        <w:pStyle w:val="ListParagraph"/>
        <w:numPr>
          <w:ilvl w:val="1"/>
          <w:numId w:val="10"/>
        </w:numPr>
        <w:autoSpaceDE w:val="0"/>
        <w:autoSpaceDN w:val="0"/>
        <w:adjustRightInd w:val="0"/>
        <w:ind w:left="900"/>
      </w:pPr>
      <w:r w:rsidRPr="003C2726">
        <w:t xml:space="preserve">Record of the Public Health Council </w:t>
      </w:r>
      <w:r w:rsidR="003F3A1D">
        <w:t>Meeting</w:t>
      </w:r>
      <w:r>
        <w:t xml:space="preserve"> held </w:t>
      </w:r>
      <w:r w:rsidR="003F3A1D">
        <w:t>March 11, 2020.</w:t>
      </w:r>
      <w:r w:rsidRPr="003C2726">
        <w:t xml:space="preserve"> </w:t>
      </w:r>
      <w:r w:rsidRPr="003C2726">
        <w:rPr>
          <w:b/>
        </w:rPr>
        <w:t>(Vote)</w:t>
      </w:r>
    </w:p>
    <w:p w:rsidR="00F1446C" w:rsidRDefault="00F1446C" w:rsidP="00F1446C">
      <w:pPr>
        <w:pStyle w:val="ListParagraph"/>
        <w:tabs>
          <w:tab w:val="left" w:pos="720"/>
        </w:tabs>
        <w:rPr>
          <w:rFonts w:eastAsia="Calibri"/>
          <w:b/>
          <w:lang w:eastAsia="en-US"/>
        </w:rPr>
      </w:pPr>
    </w:p>
    <w:p w:rsidR="00335FAA" w:rsidRPr="003C2726" w:rsidRDefault="00335FAA" w:rsidP="00F1446C">
      <w:pPr>
        <w:pStyle w:val="ListParagraph"/>
        <w:tabs>
          <w:tab w:val="left" w:pos="720"/>
        </w:tabs>
        <w:rPr>
          <w:rFonts w:eastAsia="Calibri"/>
          <w:b/>
          <w:lang w:eastAsia="en-US"/>
        </w:rPr>
      </w:pPr>
    </w:p>
    <w:p w:rsidR="00592E68" w:rsidRDefault="00592E68" w:rsidP="00142490">
      <w:pPr>
        <w:pStyle w:val="ListParagraph"/>
        <w:numPr>
          <w:ilvl w:val="0"/>
          <w:numId w:val="10"/>
        </w:numPr>
        <w:tabs>
          <w:tab w:val="left" w:pos="720"/>
        </w:tabs>
        <w:rPr>
          <w:rFonts w:eastAsia="Calibri"/>
          <w:b/>
          <w:lang w:eastAsia="en-US"/>
        </w:rPr>
      </w:pPr>
      <w:r>
        <w:rPr>
          <w:rFonts w:eastAsia="Calibri"/>
          <w:b/>
          <w:lang w:eastAsia="en-US"/>
        </w:rPr>
        <w:t>DETERMINATION OF NEED</w:t>
      </w:r>
    </w:p>
    <w:p w:rsidR="00592E68" w:rsidRDefault="00592E68" w:rsidP="003F3A1D">
      <w:pPr>
        <w:tabs>
          <w:tab w:val="left" w:pos="720"/>
        </w:tabs>
        <w:ind w:left="900" w:hanging="360"/>
        <w:rPr>
          <w:rFonts w:eastAsia="Calibri"/>
          <w:b/>
          <w:lang w:eastAsia="en-US"/>
        </w:rPr>
      </w:pPr>
      <w:r>
        <w:rPr>
          <w:rFonts w:eastAsia="Calibri"/>
          <w:lang w:eastAsia="en-US"/>
        </w:rPr>
        <w:t xml:space="preserve">a.   Request by </w:t>
      </w:r>
      <w:r w:rsidR="003F3A1D">
        <w:rPr>
          <w:rFonts w:eastAsia="Calibri"/>
          <w:lang w:eastAsia="en-US"/>
        </w:rPr>
        <w:t>Belmont Manor Nursing Home, Inc., for substantial capital expenditure</w:t>
      </w:r>
      <w:r>
        <w:rPr>
          <w:rFonts w:eastAsia="Calibri"/>
          <w:lang w:eastAsia="en-US"/>
        </w:rPr>
        <w:t xml:space="preserve">. </w:t>
      </w:r>
      <w:r>
        <w:rPr>
          <w:rFonts w:eastAsia="Calibri"/>
          <w:b/>
          <w:lang w:eastAsia="en-US"/>
        </w:rPr>
        <w:t>(Vote)</w:t>
      </w:r>
    </w:p>
    <w:p w:rsidR="00335FAA" w:rsidRDefault="00335FAA" w:rsidP="003F3A1D">
      <w:pPr>
        <w:tabs>
          <w:tab w:val="left" w:pos="720"/>
        </w:tabs>
        <w:ind w:left="900" w:hanging="360"/>
        <w:rPr>
          <w:rFonts w:eastAsia="Calibri"/>
          <w:b/>
          <w:lang w:eastAsia="en-US"/>
        </w:rPr>
      </w:pPr>
    </w:p>
    <w:p w:rsidR="00335FAA" w:rsidRDefault="00335FAA" w:rsidP="003F3A1D">
      <w:pPr>
        <w:tabs>
          <w:tab w:val="left" w:pos="720"/>
        </w:tabs>
        <w:ind w:left="900" w:hanging="360"/>
        <w:rPr>
          <w:rFonts w:eastAsia="Calibri"/>
          <w:b/>
          <w:lang w:eastAsia="en-US"/>
        </w:rPr>
      </w:pPr>
    </w:p>
    <w:p w:rsidR="00335FAA" w:rsidRDefault="00335FAA" w:rsidP="00335FAA">
      <w:pPr>
        <w:pStyle w:val="ListParagraph"/>
        <w:numPr>
          <w:ilvl w:val="0"/>
          <w:numId w:val="10"/>
        </w:numPr>
        <w:tabs>
          <w:tab w:val="left" w:pos="720"/>
        </w:tabs>
        <w:rPr>
          <w:rFonts w:eastAsia="Calibri"/>
          <w:b/>
          <w:lang w:eastAsia="en-US"/>
        </w:rPr>
      </w:pPr>
      <w:r>
        <w:rPr>
          <w:rFonts w:eastAsia="Calibri"/>
          <w:b/>
          <w:lang w:eastAsia="en-US"/>
        </w:rPr>
        <w:t>PRESENTATION</w:t>
      </w:r>
    </w:p>
    <w:p w:rsidR="00335FAA" w:rsidRDefault="00335FAA" w:rsidP="00335FAA">
      <w:pPr>
        <w:pStyle w:val="ListParagraph"/>
        <w:tabs>
          <w:tab w:val="left" w:pos="720"/>
        </w:tabs>
        <w:ind w:hanging="180"/>
      </w:pPr>
      <w:r w:rsidRPr="00793175">
        <w:rPr>
          <w:rFonts w:eastAsia="Calibri"/>
          <w:lang w:eastAsia="en-US"/>
        </w:rPr>
        <w:t xml:space="preserve">a.   </w:t>
      </w:r>
      <w:r w:rsidRPr="00793175">
        <w:t>Overview of the Crisis Standards of Care Advisory Committee’s Guideline Development</w:t>
      </w:r>
    </w:p>
    <w:p w:rsidR="00335FAA" w:rsidRDefault="00335FAA" w:rsidP="003F3A1D">
      <w:pPr>
        <w:tabs>
          <w:tab w:val="left" w:pos="720"/>
        </w:tabs>
        <w:ind w:left="900" w:hanging="360"/>
        <w:rPr>
          <w:rFonts w:eastAsia="Calibri"/>
          <w:b/>
          <w:lang w:eastAsia="en-US"/>
        </w:rPr>
      </w:pPr>
    </w:p>
    <w:p w:rsidR="003F3A1D" w:rsidRDefault="003F3A1D" w:rsidP="003F3A1D">
      <w:pPr>
        <w:tabs>
          <w:tab w:val="left" w:pos="720"/>
        </w:tabs>
        <w:ind w:left="900" w:hanging="360"/>
        <w:rPr>
          <w:rFonts w:eastAsia="Calibri"/>
          <w:b/>
          <w:lang w:eastAsia="en-US"/>
        </w:rPr>
      </w:pPr>
    </w:p>
    <w:p w:rsidR="00935D9C" w:rsidRPr="00142490" w:rsidRDefault="00935D9C" w:rsidP="00935D9C"/>
    <w:p w:rsidR="00C84CA6" w:rsidRPr="004B40A5" w:rsidRDefault="00C84CA6"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4AC" w:rsidRDefault="007F04AC" w:rsidP="00686A54">
      <w:r>
        <w:separator/>
      </w:r>
    </w:p>
  </w:endnote>
  <w:endnote w:type="continuationSeparator" w:id="0">
    <w:p w:rsidR="007F04AC" w:rsidRDefault="007F04A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4AC" w:rsidRDefault="007F04AC" w:rsidP="00686A54">
      <w:r>
        <w:separator/>
      </w:r>
    </w:p>
  </w:footnote>
  <w:footnote w:type="continuationSeparator" w:id="0">
    <w:p w:rsidR="007F04AC" w:rsidRDefault="007F04A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AD"/>
    <w:multiLevelType w:val="hybridMultilevel"/>
    <w:tmpl w:val="41C23A3C"/>
    <w:lvl w:ilvl="0" w:tplc="7B70DF82">
      <w:start w:val="250"/>
      <w:numFmt w:val="bullet"/>
      <w:lvlText w:val="-"/>
      <w:lvlJc w:val="left"/>
      <w:pPr>
        <w:ind w:left="720" w:hanging="360"/>
      </w:pPr>
      <w:rPr>
        <w:rFonts w:ascii="Times New Roman" w:eastAsia="MS Mincho"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2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8"/>
  </w:num>
  <w:num w:numId="7">
    <w:abstractNumId w:val="16"/>
  </w:num>
  <w:num w:numId="8">
    <w:abstractNumId w:val="9"/>
  </w:num>
  <w:num w:numId="9">
    <w:abstractNumId w:val="9"/>
  </w:num>
  <w:num w:numId="10">
    <w:abstractNumId w:val="5"/>
  </w:num>
  <w:num w:numId="11">
    <w:abstractNumId w:val="14"/>
  </w:num>
  <w:num w:numId="12">
    <w:abstractNumId w:val="23"/>
  </w:num>
  <w:num w:numId="13">
    <w:abstractNumId w:val="3"/>
  </w:num>
  <w:num w:numId="14">
    <w:abstractNumId w:val="8"/>
  </w:num>
  <w:num w:numId="15">
    <w:abstractNumId w:val="10"/>
  </w:num>
  <w:num w:numId="16">
    <w:abstractNumId w:val="4"/>
  </w:num>
  <w:num w:numId="17">
    <w:abstractNumId w:val="17"/>
  </w:num>
  <w:num w:numId="18">
    <w:abstractNumId w:val="18"/>
  </w:num>
  <w:num w:numId="19">
    <w:abstractNumId w:val="11"/>
  </w:num>
  <w:num w:numId="20">
    <w:abstractNumId w:val="6"/>
  </w:num>
  <w:num w:numId="21">
    <w:abstractNumId w:val="20"/>
  </w:num>
  <w:num w:numId="22">
    <w:abstractNumId w:val="2"/>
  </w:num>
  <w:num w:numId="23">
    <w:abstractNumId w:val="24"/>
  </w:num>
  <w:num w:numId="24">
    <w:abstractNumId w:val="12"/>
  </w:num>
  <w:num w:numId="25">
    <w:abstractNumId w:val="13"/>
  </w:num>
  <w:num w:numId="26">
    <w:abstractNumId w:val="7"/>
  </w:num>
  <w:num w:numId="27">
    <w:abstractNumId w:val="26"/>
  </w:num>
  <w:num w:numId="28">
    <w:abstractNumId w:val="15"/>
  </w:num>
  <w:num w:numId="29">
    <w:abstractNumId w:val="21"/>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6777E"/>
    <w:rsid w:val="0008313A"/>
    <w:rsid w:val="0008406D"/>
    <w:rsid w:val="000844F9"/>
    <w:rsid w:val="00084703"/>
    <w:rsid w:val="000917F7"/>
    <w:rsid w:val="00093021"/>
    <w:rsid w:val="000952C5"/>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06A96"/>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490"/>
    <w:rsid w:val="0014291E"/>
    <w:rsid w:val="00145B29"/>
    <w:rsid w:val="00146059"/>
    <w:rsid w:val="001460FA"/>
    <w:rsid w:val="001465FD"/>
    <w:rsid w:val="001475D3"/>
    <w:rsid w:val="001476AA"/>
    <w:rsid w:val="0015097A"/>
    <w:rsid w:val="00150A9F"/>
    <w:rsid w:val="00154B46"/>
    <w:rsid w:val="0015693C"/>
    <w:rsid w:val="001627F5"/>
    <w:rsid w:val="001655B3"/>
    <w:rsid w:val="00167768"/>
    <w:rsid w:val="00172F7A"/>
    <w:rsid w:val="00173FB5"/>
    <w:rsid w:val="00177324"/>
    <w:rsid w:val="00177EC6"/>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5"/>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5FAA"/>
    <w:rsid w:val="0033638D"/>
    <w:rsid w:val="0033656D"/>
    <w:rsid w:val="00341EA9"/>
    <w:rsid w:val="00342583"/>
    <w:rsid w:val="00345E4B"/>
    <w:rsid w:val="0034699F"/>
    <w:rsid w:val="003511A9"/>
    <w:rsid w:val="00352152"/>
    <w:rsid w:val="00353C68"/>
    <w:rsid w:val="00353EC0"/>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3F3A1D"/>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37C4B"/>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9C6"/>
    <w:rsid w:val="00493AA8"/>
    <w:rsid w:val="00494AC6"/>
    <w:rsid w:val="004950A3"/>
    <w:rsid w:val="004953C7"/>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03AD"/>
    <w:rsid w:val="00572C64"/>
    <w:rsid w:val="0057498A"/>
    <w:rsid w:val="00575B8B"/>
    <w:rsid w:val="00577422"/>
    <w:rsid w:val="00577EDB"/>
    <w:rsid w:val="005827B0"/>
    <w:rsid w:val="00582E04"/>
    <w:rsid w:val="005846D9"/>
    <w:rsid w:val="005863E3"/>
    <w:rsid w:val="005870F4"/>
    <w:rsid w:val="00587A47"/>
    <w:rsid w:val="005900CD"/>
    <w:rsid w:val="00590E27"/>
    <w:rsid w:val="005917E1"/>
    <w:rsid w:val="00592D59"/>
    <w:rsid w:val="00592D5C"/>
    <w:rsid w:val="00592E68"/>
    <w:rsid w:val="0059633A"/>
    <w:rsid w:val="00596C74"/>
    <w:rsid w:val="00597587"/>
    <w:rsid w:val="005A14EF"/>
    <w:rsid w:val="005A4DCA"/>
    <w:rsid w:val="005A54C8"/>
    <w:rsid w:val="005B14FF"/>
    <w:rsid w:val="005B21A4"/>
    <w:rsid w:val="005B52A4"/>
    <w:rsid w:val="005B6D85"/>
    <w:rsid w:val="005B78E7"/>
    <w:rsid w:val="005C11D3"/>
    <w:rsid w:val="005C34FA"/>
    <w:rsid w:val="005C3F2E"/>
    <w:rsid w:val="005C64CA"/>
    <w:rsid w:val="005C6C92"/>
    <w:rsid w:val="005C6C9B"/>
    <w:rsid w:val="005C7DF7"/>
    <w:rsid w:val="005D3365"/>
    <w:rsid w:val="005D3C18"/>
    <w:rsid w:val="005E05A6"/>
    <w:rsid w:val="005E0CB5"/>
    <w:rsid w:val="005E1378"/>
    <w:rsid w:val="005E26F9"/>
    <w:rsid w:val="005E3E5B"/>
    <w:rsid w:val="005E3FF3"/>
    <w:rsid w:val="005E5FDB"/>
    <w:rsid w:val="005E6586"/>
    <w:rsid w:val="005E664E"/>
    <w:rsid w:val="005E7C7E"/>
    <w:rsid w:val="005F0042"/>
    <w:rsid w:val="005F04CA"/>
    <w:rsid w:val="005F0ED1"/>
    <w:rsid w:val="005F227B"/>
    <w:rsid w:val="005F2DC9"/>
    <w:rsid w:val="005F4938"/>
    <w:rsid w:val="005F5E24"/>
    <w:rsid w:val="006001D0"/>
    <w:rsid w:val="006009FA"/>
    <w:rsid w:val="006038F7"/>
    <w:rsid w:val="0060445C"/>
    <w:rsid w:val="00607A08"/>
    <w:rsid w:val="00612E12"/>
    <w:rsid w:val="00615D9C"/>
    <w:rsid w:val="00620DE1"/>
    <w:rsid w:val="006250C2"/>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942"/>
    <w:rsid w:val="00716BD1"/>
    <w:rsid w:val="007178CB"/>
    <w:rsid w:val="00720740"/>
    <w:rsid w:val="007234AF"/>
    <w:rsid w:val="007272E5"/>
    <w:rsid w:val="007276CC"/>
    <w:rsid w:val="00727A75"/>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3175"/>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E6157"/>
    <w:rsid w:val="007F0243"/>
    <w:rsid w:val="007F04AC"/>
    <w:rsid w:val="007F1284"/>
    <w:rsid w:val="007F353B"/>
    <w:rsid w:val="007F4652"/>
    <w:rsid w:val="007F4A70"/>
    <w:rsid w:val="007F77C3"/>
    <w:rsid w:val="007F7D55"/>
    <w:rsid w:val="00800CE7"/>
    <w:rsid w:val="00802541"/>
    <w:rsid w:val="00803247"/>
    <w:rsid w:val="0080539B"/>
    <w:rsid w:val="00805E7D"/>
    <w:rsid w:val="0080675D"/>
    <w:rsid w:val="00812E74"/>
    <w:rsid w:val="008131BE"/>
    <w:rsid w:val="008165DF"/>
    <w:rsid w:val="00821C24"/>
    <w:rsid w:val="00821D35"/>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5B17"/>
    <w:rsid w:val="008367FC"/>
    <w:rsid w:val="00836B03"/>
    <w:rsid w:val="00837DFD"/>
    <w:rsid w:val="0084117D"/>
    <w:rsid w:val="00841BDC"/>
    <w:rsid w:val="008433E9"/>
    <w:rsid w:val="00845EB4"/>
    <w:rsid w:val="0085538F"/>
    <w:rsid w:val="00855626"/>
    <w:rsid w:val="0085710D"/>
    <w:rsid w:val="00857E56"/>
    <w:rsid w:val="00867281"/>
    <w:rsid w:val="0087044A"/>
    <w:rsid w:val="0087045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5D9C"/>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6B7F"/>
    <w:rsid w:val="00AE77D8"/>
    <w:rsid w:val="00AF1A92"/>
    <w:rsid w:val="00AF2CE2"/>
    <w:rsid w:val="00AF44D0"/>
    <w:rsid w:val="00B06C75"/>
    <w:rsid w:val="00B0762E"/>
    <w:rsid w:val="00B11883"/>
    <w:rsid w:val="00B134FE"/>
    <w:rsid w:val="00B14AAE"/>
    <w:rsid w:val="00B16B73"/>
    <w:rsid w:val="00B224B5"/>
    <w:rsid w:val="00B23C28"/>
    <w:rsid w:val="00B247C5"/>
    <w:rsid w:val="00B26CBC"/>
    <w:rsid w:val="00B27191"/>
    <w:rsid w:val="00B27EC8"/>
    <w:rsid w:val="00B32A67"/>
    <w:rsid w:val="00B33AE7"/>
    <w:rsid w:val="00B34B1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AF0"/>
    <w:rsid w:val="00BF1DC6"/>
    <w:rsid w:val="00BF1E7D"/>
    <w:rsid w:val="00BF32DF"/>
    <w:rsid w:val="00BF4327"/>
    <w:rsid w:val="00BF7901"/>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0BF"/>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4CA6"/>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4FF"/>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6EAE"/>
    <w:rsid w:val="00DA7D1E"/>
    <w:rsid w:val="00DB26D8"/>
    <w:rsid w:val="00DB2BE7"/>
    <w:rsid w:val="00DB4EF3"/>
    <w:rsid w:val="00DB5BE5"/>
    <w:rsid w:val="00DC030F"/>
    <w:rsid w:val="00DC0788"/>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46C"/>
    <w:rsid w:val="00F14B94"/>
    <w:rsid w:val="00F15A78"/>
    <w:rsid w:val="00F1764A"/>
    <w:rsid w:val="00F176B1"/>
    <w:rsid w:val="00F2013A"/>
    <w:rsid w:val="00F21E09"/>
    <w:rsid w:val="00F229BC"/>
    <w:rsid w:val="00F240DC"/>
    <w:rsid w:val="00F259B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1985"/>
    <w:rsid w:val="00FB2006"/>
    <w:rsid w:val="00FB2D24"/>
    <w:rsid w:val="00FB4CE3"/>
    <w:rsid w:val="00FB5300"/>
    <w:rsid w:val="00FB7DB1"/>
    <w:rsid w:val="00FC2A22"/>
    <w:rsid w:val="00FC393B"/>
    <w:rsid w:val="00FC62B4"/>
    <w:rsid w:val="00FC7792"/>
    <w:rsid w:val="00FD1BD3"/>
    <w:rsid w:val="00FE0AD2"/>
    <w:rsid w:val="00FE1A69"/>
    <w:rsid w:val="00FE45EE"/>
    <w:rsid w:val="00FE4EDC"/>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2095972">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783038604">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1930429402">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24E5-539C-4000-9F5C-789AD623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McNamara, Torey (DPH)</cp:lastModifiedBy>
  <cp:revision>3</cp:revision>
  <cp:lastPrinted>2019-07-03T17:45:00Z</cp:lastPrinted>
  <dcterms:created xsi:type="dcterms:W3CDTF">2020-04-20T21:05:00Z</dcterms:created>
  <dcterms:modified xsi:type="dcterms:W3CDTF">2020-04-20T21:05:00Z</dcterms:modified>
</cp:coreProperties>
</file>