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89" w:rsidRPr="004C126D" w:rsidRDefault="006F3789" w:rsidP="006F3789">
      <w:pPr>
        <w:jc w:val="center"/>
        <w:rPr>
          <w:rFonts w:asciiTheme="minorHAnsi" w:hAnsiTheme="minorHAnsi" w:cs="Tahoma"/>
          <w:b/>
        </w:rPr>
      </w:pPr>
    </w:p>
    <w:p w:rsidR="006F3789" w:rsidRPr="004C126D" w:rsidRDefault="006F3789" w:rsidP="006F3789">
      <w:pPr>
        <w:jc w:val="center"/>
        <w:rPr>
          <w:rFonts w:asciiTheme="minorHAnsi" w:hAnsiTheme="minorHAnsi" w:cs="Tahoma"/>
          <w:b/>
        </w:rPr>
      </w:pPr>
      <w:r w:rsidRPr="004C126D">
        <w:rPr>
          <w:rFonts w:asciiTheme="minorHAnsi" w:hAnsiTheme="minorHAnsi" w:cs="Tahoma"/>
          <w:b/>
        </w:rPr>
        <w:t>PUBLIC HEALTH COUNCIL</w:t>
      </w:r>
    </w:p>
    <w:p w:rsidR="006F3789" w:rsidRPr="004C126D" w:rsidRDefault="006F3789" w:rsidP="006F3789">
      <w:pPr>
        <w:jc w:val="center"/>
        <w:rPr>
          <w:rFonts w:asciiTheme="minorHAnsi" w:hAnsiTheme="minorHAnsi" w:cs="Tahoma"/>
          <w:b/>
        </w:rPr>
      </w:pPr>
      <w:r w:rsidRPr="004C126D">
        <w:rPr>
          <w:rFonts w:asciiTheme="minorHAnsi" w:hAnsiTheme="minorHAnsi" w:cs="Tahoma"/>
          <w:b/>
        </w:rPr>
        <w:t>MASSACHUSETTS DEPARTMENT OF PUBLIC HEALTH</w:t>
      </w:r>
    </w:p>
    <w:p w:rsidR="006F3789" w:rsidRPr="004C126D" w:rsidRDefault="006F3789" w:rsidP="006F3789">
      <w:pPr>
        <w:jc w:val="center"/>
        <w:rPr>
          <w:rFonts w:asciiTheme="minorHAnsi" w:hAnsiTheme="minorHAnsi" w:cs="Tahoma"/>
          <w:b/>
        </w:rPr>
      </w:pPr>
      <w:r w:rsidRPr="004C126D">
        <w:rPr>
          <w:rFonts w:asciiTheme="minorHAnsi" w:hAnsiTheme="minorHAnsi" w:cs="Tahoma"/>
          <w:b/>
        </w:rPr>
        <w:t>Henry I. Bowditch Public Health Council Room, 2</w:t>
      </w:r>
      <w:r w:rsidRPr="004C126D">
        <w:rPr>
          <w:rFonts w:asciiTheme="minorHAnsi" w:hAnsiTheme="minorHAnsi" w:cs="Tahoma"/>
          <w:b/>
          <w:vertAlign w:val="superscript"/>
        </w:rPr>
        <w:t>nd</w:t>
      </w:r>
      <w:r w:rsidRPr="004C126D">
        <w:rPr>
          <w:rFonts w:asciiTheme="minorHAnsi" w:hAnsiTheme="minorHAnsi" w:cs="Tahoma"/>
          <w:b/>
        </w:rPr>
        <w:t xml:space="preserve"> Floor</w:t>
      </w:r>
    </w:p>
    <w:p w:rsidR="006F3789" w:rsidRPr="004C126D" w:rsidRDefault="006F3789" w:rsidP="006F3789">
      <w:pPr>
        <w:jc w:val="center"/>
        <w:rPr>
          <w:rFonts w:asciiTheme="minorHAnsi" w:hAnsiTheme="minorHAnsi" w:cs="Tahoma"/>
          <w:b/>
        </w:rPr>
      </w:pPr>
      <w:r w:rsidRPr="004C126D">
        <w:rPr>
          <w:rFonts w:asciiTheme="minorHAnsi" w:hAnsiTheme="minorHAnsi" w:cs="Tahoma"/>
          <w:b/>
        </w:rPr>
        <w:t>250 Washington Street, Boston MA</w:t>
      </w:r>
    </w:p>
    <w:p w:rsidR="006F3789" w:rsidRPr="004C126D" w:rsidRDefault="006F3789" w:rsidP="006F3789">
      <w:pPr>
        <w:tabs>
          <w:tab w:val="right" w:pos="9540"/>
        </w:tabs>
        <w:rPr>
          <w:rFonts w:asciiTheme="minorHAnsi" w:hAnsiTheme="minorHAnsi" w:cs="Tahoma"/>
          <w:u w:val="single"/>
        </w:rPr>
      </w:pPr>
      <w:r w:rsidRPr="004C126D">
        <w:rPr>
          <w:rFonts w:asciiTheme="minorHAnsi" w:hAnsiTheme="minorHAnsi" w:cs="Tahoma"/>
          <w:u w:val="single"/>
        </w:rPr>
        <w:tab/>
      </w:r>
    </w:p>
    <w:p w:rsidR="006F3789" w:rsidRPr="004C126D" w:rsidRDefault="006F3789" w:rsidP="006F3789">
      <w:pPr>
        <w:tabs>
          <w:tab w:val="right" w:pos="9540"/>
        </w:tabs>
        <w:rPr>
          <w:rFonts w:asciiTheme="minorHAnsi" w:hAnsiTheme="minorHAnsi" w:cs="Tahoma"/>
          <w:b/>
        </w:rPr>
      </w:pPr>
    </w:p>
    <w:p w:rsidR="006F3789" w:rsidRPr="004C126D" w:rsidRDefault="006F3789" w:rsidP="006F3789">
      <w:pPr>
        <w:tabs>
          <w:tab w:val="right" w:pos="9540"/>
        </w:tabs>
        <w:rPr>
          <w:rFonts w:asciiTheme="minorHAnsi" w:hAnsiTheme="minorHAnsi" w:cs="Tahoma"/>
          <w:b/>
        </w:rPr>
      </w:pPr>
      <w:r w:rsidRPr="004C126D">
        <w:rPr>
          <w:rFonts w:asciiTheme="minorHAnsi" w:hAnsiTheme="minorHAnsi" w:cs="Tahoma"/>
          <w:b/>
        </w:rPr>
        <w:t xml:space="preserve">Docket:  </w:t>
      </w:r>
      <w:r w:rsidR="00932AC6" w:rsidRPr="004C126D">
        <w:rPr>
          <w:rFonts w:asciiTheme="minorHAnsi" w:hAnsiTheme="minorHAnsi" w:cs="Tahoma"/>
          <w:b/>
        </w:rPr>
        <w:t>Wednesday</w:t>
      </w:r>
      <w:r w:rsidRPr="004C126D">
        <w:rPr>
          <w:rFonts w:asciiTheme="minorHAnsi" w:hAnsiTheme="minorHAnsi" w:cs="Tahoma"/>
          <w:b/>
        </w:rPr>
        <w:t xml:space="preserve">, </w:t>
      </w:r>
      <w:r w:rsidR="008E6090">
        <w:rPr>
          <w:rFonts w:asciiTheme="minorHAnsi" w:hAnsiTheme="minorHAnsi" w:cs="Tahoma"/>
          <w:b/>
        </w:rPr>
        <w:t>May 13</w:t>
      </w:r>
      <w:r w:rsidR="009B1B89" w:rsidRPr="004C126D">
        <w:rPr>
          <w:rFonts w:asciiTheme="minorHAnsi" w:hAnsiTheme="minorHAnsi" w:cs="Tahoma"/>
          <w:b/>
        </w:rPr>
        <w:t>,</w:t>
      </w:r>
      <w:r w:rsidRPr="004C126D">
        <w:rPr>
          <w:rFonts w:asciiTheme="minorHAnsi" w:hAnsiTheme="minorHAnsi" w:cs="Tahoma"/>
          <w:b/>
        </w:rPr>
        <w:t xml:space="preserve"> 201</w:t>
      </w:r>
      <w:r w:rsidR="00464C71" w:rsidRPr="004C126D">
        <w:rPr>
          <w:rFonts w:asciiTheme="minorHAnsi" w:hAnsiTheme="minorHAnsi" w:cs="Tahoma"/>
          <w:b/>
        </w:rPr>
        <w:t>5</w:t>
      </w:r>
      <w:r w:rsidRPr="004C126D">
        <w:rPr>
          <w:rFonts w:asciiTheme="minorHAnsi" w:hAnsiTheme="minorHAnsi" w:cs="Tahoma"/>
          <w:b/>
        </w:rPr>
        <w:t xml:space="preserve"> 9:00 AM</w:t>
      </w:r>
    </w:p>
    <w:p w:rsidR="006F3789" w:rsidRPr="004C126D" w:rsidRDefault="006F3789" w:rsidP="006F3789">
      <w:pPr>
        <w:tabs>
          <w:tab w:val="right" w:pos="9540"/>
        </w:tabs>
        <w:rPr>
          <w:rFonts w:asciiTheme="minorHAnsi" w:hAnsiTheme="minorHAnsi" w:cs="Tahoma"/>
          <w:u w:val="single"/>
        </w:rPr>
      </w:pPr>
      <w:r w:rsidRPr="004C126D">
        <w:rPr>
          <w:rFonts w:asciiTheme="minorHAnsi" w:hAnsiTheme="minorHAnsi" w:cs="Tahoma"/>
          <w:u w:val="single"/>
        </w:rPr>
        <w:tab/>
      </w:r>
    </w:p>
    <w:p w:rsidR="00100CAA" w:rsidRPr="004C126D" w:rsidRDefault="00100CAA" w:rsidP="006F3789">
      <w:pPr>
        <w:tabs>
          <w:tab w:val="right" w:pos="9540"/>
        </w:tabs>
        <w:rPr>
          <w:rFonts w:asciiTheme="minorHAnsi" w:hAnsiTheme="minorHAnsi" w:cs="Tahoma"/>
          <w:u w:val="single"/>
        </w:rPr>
      </w:pPr>
    </w:p>
    <w:p w:rsidR="006F3789" w:rsidRPr="004C126D" w:rsidRDefault="006F3789" w:rsidP="00E906AD">
      <w:pPr>
        <w:pStyle w:val="ListParagraph"/>
        <w:numPr>
          <w:ilvl w:val="0"/>
          <w:numId w:val="2"/>
        </w:numPr>
        <w:autoSpaceDE w:val="0"/>
        <w:autoSpaceDN w:val="0"/>
        <w:adjustRightInd w:val="0"/>
        <w:rPr>
          <w:rFonts w:asciiTheme="minorHAnsi" w:hAnsiTheme="minorHAnsi" w:cs="Tahoma"/>
        </w:rPr>
      </w:pPr>
      <w:r w:rsidRPr="004C126D">
        <w:rPr>
          <w:rFonts w:asciiTheme="minorHAnsi" w:hAnsiTheme="minorHAnsi" w:cs="Tahoma"/>
          <w:b/>
          <w:bCs/>
        </w:rPr>
        <w:t>ROUTINE ITEMS:</w:t>
      </w:r>
      <w:r w:rsidRPr="004C126D">
        <w:rPr>
          <w:rFonts w:asciiTheme="minorHAnsi" w:hAnsiTheme="minorHAnsi" w:cs="Tahoma"/>
        </w:rPr>
        <w:t xml:space="preserve">   </w:t>
      </w:r>
    </w:p>
    <w:p w:rsidR="006F3789" w:rsidRPr="004C126D" w:rsidRDefault="006F3789" w:rsidP="00100CAA">
      <w:pPr>
        <w:numPr>
          <w:ilvl w:val="1"/>
          <w:numId w:val="2"/>
        </w:numPr>
        <w:autoSpaceDE w:val="0"/>
        <w:autoSpaceDN w:val="0"/>
        <w:adjustRightInd w:val="0"/>
        <w:spacing w:line="360" w:lineRule="auto"/>
        <w:rPr>
          <w:rFonts w:asciiTheme="minorHAnsi" w:hAnsiTheme="minorHAnsi" w:cs="Tahoma"/>
        </w:rPr>
      </w:pPr>
      <w:r w:rsidRPr="004C126D">
        <w:rPr>
          <w:rFonts w:asciiTheme="minorHAnsi" w:hAnsiTheme="minorHAnsi" w:cs="Tahoma"/>
        </w:rPr>
        <w:t xml:space="preserve">Introductions </w:t>
      </w:r>
    </w:p>
    <w:p w:rsidR="00084703" w:rsidRDefault="005917E1" w:rsidP="00100CAA">
      <w:pPr>
        <w:numPr>
          <w:ilvl w:val="1"/>
          <w:numId w:val="2"/>
        </w:numPr>
        <w:autoSpaceDE w:val="0"/>
        <w:autoSpaceDN w:val="0"/>
        <w:adjustRightInd w:val="0"/>
        <w:spacing w:line="360" w:lineRule="auto"/>
        <w:rPr>
          <w:rFonts w:asciiTheme="minorHAnsi" w:hAnsiTheme="minorHAnsi" w:cs="Tahoma"/>
        </w:rPr>
      </w:pPr>
      <w:r w:rsidRPr="004C126D">
        <w:rPr>
          <w:rFonts w:asciiTheme="minorHAnsi" w:hAnsiTheme="minorHAnsi" w:cs="Tahoma"/>
        </w:rPr>
        <w:t>Updates</w:t>
      </w:r>
      <w:r w:rsidR="00084703" w:rsidRPr="004C126D">
        <w:rPr>
          <w:rFonts w:asciiTheme="minorHAnsi" w:hAnsiTheme="minorHAnsi" w:cs="Tahoma"/>
        </w:rPr>
        <w:t xml:space="preserve"> from Commissioner Monica Bharel, M.D.</w:t>
      </w:r>
    </w:p>
    <w:p w:rsidR="006F3789" w:rsidRPr="004C126D" w:rsidRDefault="006F3789" w:rsidP="00100CAA">
      <w:pPr>
        <w:numPr>
          <w:ilvl w:val="1"/>
          <w:numId w:val="2"/>
        </w:numPr>
        <w:autoSpaceDE w:val="0"/>
        <w:autoSpaceDN w:val="0"/>
        <w:adjustRightInd w:val="0"/>
        <w:spacing w:line="360" w:lineRule="auto"/>
        <w:ind w:right="378"/>
        <w:rPr>
          <w:rFonts w:asciiTheme="minorHAnsi" w:hAnsiTheme="minorHAnsi" w:cs="Tahoma"/>
          <w:b/>
          <w:lang w:eastAsia="en-US"/>
        </w:rPr>
      </w:pPr>
      <w:r w:rsidRPr="004C126D">
        <w:rPr>
          <w:rFonts w:asciiTheme="minorHAnsi" w:hAnsiTheme="minorHAnsi" w:cs="Tahoma"/>
        </w:rPr>
        <w:t xml:space="preserve">Record of the Public Health Council Meeting </w:t>
      </w:r>
      <w:r w:rsidR="008E6090">
        <w:rPr>
          <w:rFonts w:asciiTheme="minorHAnsi" w:hAnsiTheme="minorHAnsi" w:cs="Tahoma"/>
        </w:rPr>
        <w:t>April 8</w:t>
      </w:r>
      <w:r w:rsidR="004F30A8" w:rsidRPr="004C126D">
        <w:rPr>
          <w:rFonts w:asciiTheme="minorHAnsi" w:hAnsiTheme="minorHAnsi" w:cs="Tahoma"/>
        </w:rPr>
        <w:t>, 2015</w:t>
      </w:r>
      <w:r w:rsidRPr="004C126D">
        <w:rPr>
          <w:rFonts w:asciiTheme="minorHAnsi" w:hAnsiTheme="minorHAnsi" w:cs="Tahoma"/>
        </w:rPr>
        <w:t xml:space="preserve"> </w:t>
      </w:r>
      <w:r w:rsidRPr="004C126D">
        <w:rPr>
          <w:rFonts w:asciiTheme="minorHAnsi" w:hAnsiTheme="minorHAnsi" w:cs="Tahoma"/>
          <w:b/>
        </w:rPr>
        <w:t>(Vote)</w:t>
      </w:r>
    </w:p>
    <w:p w:rsidR="004F30A8" w:rsidRPr="004C126D" w:rsidRDefault="004F30A8" w:rsidP="004F30A8">
      <w:pPr>
        <w:autoSpaceDE w:val="0"/>
        <w:autoSpaceDN w:val="0"/>
        <w:adjustRightInd w:val="0"/>
        <w:ind w:left="720" w:right="378"/>
        <w:rPr>
          <w:rFonts w:asciiTheme="minorHAnsi" w:hAnsiTheme="minorHAnsi" w:cs="Tahoma"/>
          <w:b/>
          <w:lang w:eastAsia="en-US"/>
        </w:rPr>
      </w:pPr>
    </w:p>
    <w:p w:rsidR="00D51511" w:rsidRPr="004C126D" w:rsidRDefault="004C126D" w:rsidP="008E6090">
      <w:pPr>
        <w:tabs>
          <w:tab w:val="left" w:pos="720"/>
          <w:tab w:val="left" w:pos="1080"/>
        </w:tabs>
        <w:ind w:left="1080" w:hanging="1080"/>
        <w:rPr>
          <w:rFonts w:asciiTheme="minorHAnsi" w:eastAsia="Times New Roman" w:hAnsiTheme="minorHAnsi" w:cs="Arial"/>
          <w:lang w:eastAsia="en-US"/>
        </w:rPr>
      </w:pPr>
      <w:r w:rsidRPr="004C126D">
        <w:rPr>
          <w:rFonts w:asciiTheme="minorHAnsi" w:eastAsia="Times New Roman" w:hAnsiTheme="minorHAnsi" w:cs="Arial"/>
          <w:lang w:eastAsia="en-US"/>
        </w:rPr>
        <w:tab/>
      </w:r>
    </w:p>
    <w:p w:rsidR="00061306" w:rsidRDefault="00061306" w:rsidP="00E906AD">
      <w:pPr>
        <w:pStyle w:val="ListParagraph"/>
        <w:numPr>
          <w:ilvl w:val="0"/>
          <w:numId w:val="2"/>
        </w:numPr>
        <w:rPr>
          <w:rFonts w:asciiTheme="minorHAnsi" w:eastAsia="Times New Roman" w:hAnsiTheme="minorHAnsi" w:cs="Arial"/>
          <w:b/>
          <w:lang w:eastAsia="en-US"/>
        </w:rPr>
      </w:pPr>
      <w:r w:rsidRPr="004C126D">
        <w:rPr>
          <w:rFonts w:asciiTheme="minorHAnsi" w:eastAsia="Times New Roman" w:hAnsiTheme="minorHAnsi" w:cs="Arial"/>
          <w:b/>
          <w:lang w:eastAsia="en-US"/>
        </w:rPr>
        <w:t>PRESENTATION</w:t>
      </w:r>
      <w:r w:rsidR="008C5CB4">
        <w:rPr>
          <w:rFonts w:asciiTheme="minorHAnsi" w:eastAsia="Times New Roman" w:hAnsiTheme="minorHAnsi" w:cs="Arial"/>
          <w:b/>
          <w:lang w:eastAsia="en-US"/>
        </w:rPr>
        <w:t>S</w:t>
      </w:r>
    </w:p>
    <w:p w:rsidR="00662BBB" w:rsidRPr="00662BBB" w:rsidRDefault="008C5CB4" w:rsidP="008C5CB4">
      <w:pPr>
        <w:pStyle w:val="ListParagraph"/>
        <w:numPr>
          <w:ilvl w:val="1"/>
          <w:numId w:val="2"/>
        </w:numPr>
        <w:spacing w:line="360" w:lineRule="auto"/>
        <w:rPr>
          <w:rFonts w:asciiTheme="minorHAnsi" w:eastAsia="Times New Roman" w:hAnsiTheme="minorHAnsi" w:cs="Arial"/>
          <w:b/>
          <w:lang w:eastAsia="en-US"/>
        </w:rPr>
      </w:pPr>
      <w:r>
        <w:rPr>
          <w:rFonts w:asciiTheme="minorHAnsi" w:eastAsia="Times New Roman" w:hAnsiTheme="minorHAnsi" w:cs="Arial"/>
          <w:lang w:eastAsia="en-US"/>
        </w:rPr>
        <w:t xml:space="preserve">Review of Cardiac Catheterization </w:t>
      </w:r>
      <w:r w:rsidR="00662BBB">
        <w:rPr>
          <w:rFonts w:asciiTheme="minorHAnsi" w:eastAsia="Times New Roman" w:hAnsiTheme="minorHAnsi" w:cs="Arial"/>
          <w:lang w:eastAsia="en-US"/>
        </w:rPr>
        <w:t xml:space="preserve"> </w:t>
      </w:r>
    </w:p>
    <w:p w:rsidR="00B84162" w:rsidRPr="00FA02B1" w:rsidRDefault="00B84162" w:rsidP="008C5CB4">
      <w:pPr>
        <w:pStyle w:val="ListParagraph"/>
        <w:numPr>
          <w:ilvl w:val="1"/>
          <w:numId w:val="2"/>
        </w:numPr>
        <w:spacing w:line="360" w:lineRule="auto"/>
        <w:rPr>
          <w:rFonts w:asciiTheme="minorHAnsi" w:eastAsia="Times New Roman" w:hAnsiTheme="minorHAnsi" w:cs="Arial"/>
          <w:b/>
          <w:lang w:eastAsia="en-US"/>
        </w:rPr>
      </w:pPr>
      <w:r>
        <w:rPr>
          <w:rFonts w:asciiTheme="minorHAnsi" w:eastAsia="Times New Roman" w:hAnsiTheme="minorHAnsi" w:cs="Arial"/>
          <w:lang w:eastAsia="en-US"/>
        </w:rPr>
        <w:t xml:space="preserve">Long Term Care Facility Update </w:t>
      </w:r>
    </w:p>
    <w:p w:rsidR="00AF2CE2" w:rsidRPr="008C5CB4" w:rsidRDefault="00AF2CE2" w:rsidP="00AF2CE2">
      <w:pPr>
        <w:pStyle w:val="ListParagraph"/>
        <w:numPr>
          <w:ilvl w:val="1"/>
          <w:numId w:val="2"/>
        </w:numPr>
        <w:spacing w:line="360" w:lineRule="auto"/>
        <w:rPr>
          <w:rFonts w:asciiTheme="minorHAnsi" w:eastAsia="Times New Roman" w:hAnsiTheme="minorHAnsi" w:cs="Arial"/>
          <w:b/>
          <w:lang w:eastAsia="en-US"/>
        </w:rPr>
      </w:pPr>
      <w:r>
        <w:rPr>
          <w:rFonts w:asciiTheme="minorHAnsi" w:eastAsia="Times New Roman" w:hAnsiTheme="minorHAnsi" w:cs="Arial"/>
          <w:lang w:eastAsia="en-US"/>
        </w:rPr>
        <w:t xml:space="preserve">Breast Cancer Prevention </w:t>
      </w:r>
    </w:p>
    <w:p w:rsidR="00AF2CE2" w:rsidRPr="00B84162" w:rsidRDefault="00AF2CE2" w:rsidP="00AF2CE2">
      <w:pPr>
        <w:pStyle w:val="ListParagraph"/>
        <w:numPr>
          <w:ilvl w:val="1"/>
          <w:numId w:val="2"/>
        </w:numPr>
        <w:spacing w:line="360" w:lineRule="auto"/>
        <w:rPr>
          <w:rFonts w:asciiTheme="minorHAnsi" w:eastAsia="Times New Roman" w:hAnsiTheme="minorHAnsi" w:cs="Arial"/>
          <w:b/>
          <w:lang w:eastAsia="en-US"/>
        </w:rPr>
      </w:pPr>
      <w:r>
        <w:rPr>
          <w:rFonts w:asciiTheme="minorHAnsi" w:eastAsia="Times New Roman" w:hAnsiTheme="minorHAnsi" w:cs="Arial"/>
          <w:lang w:eastAsia="en-US"/>
        </w:rPr>
        <w:t>Boston Marathon Update</w:t>
      </w:r>
    </w:p>
    <w:p w:rsidR="008C5CB4" w:rsidRPr="00662BBB" w:rsidRDefault="008C5CB4" w:rsidP="008C5CB4">
      <w:pPr>
        <w:pStyle w:val="ListParagraph"/>
        <w:numPr>
          <w:ilvl w:val="1"/>
          <w:numId w:val="2"/>
        </w:numPr>
        <w:spacing w:line="360" w:lineRule="auto"/>
        <w:rPr>
          <w:rFonts w:asciiTheme="minorHAnsi" w:eastAsia="Times New Roman" w:hAnsiTheme="minorHAnsi" w:cs="Arial"/>
          <w:b/>
          <w:lang w:eastAsia="en-US"/>
        </w:rPr>
      </w:pPr>
      <w:r>
        <w:rPr>
          <w:rFonts w:asciiTheme="minorHAnsi" w:eastAsia="Times New Roman" w:hAnsiTheme="minorHAnsi" w:cs="Arial"/>
          <w:lang w:eastAsia="en-US"/>
        </w:rPr>
        <w:t xml:space="preserve">Executive Session </w:t>
      </w:r>
    </w:p>
    <w:p w:rsidR="00894F87" w:rsidRPr="00B84162" w:rsidRDefault="00894F87" w:rsidP="00894F87">
      <w:pPr>
        <w:rPr>
          <w:rFonts w:asciiTheme="minorHAnsi" w:hAnsiTheme="minorHAnsi"/>
          <w:u w:val="single"/>
        </w:rPr>
      </w:pPr>
      <w:r w:rsidRPr="00B84162">
        <w:rPr>
          <w:rFonts w:asciiTheme="minorHAnsi" w:hAnsiTheme="minorHAnsi"/>
        </w:rPr>
        <w:t xml:space="preserve">The Public Health Council will meet in Executive Session as authorized by M.G.L. c. 30A, s. 21(a)(3) for the purpose of discussing strategy with respect to litigation, specifically </w:t>
      </w:r>
      <w:proofErr w:type="spellStart"/>
      <w:r w:rsidRPr="00B84162">
        <w:rPr>
          <w:rFonts w:asciiTheme="minorHAnsi" w:hAnsiTheme="minorHAnsi"/>
          <w:u w:val="single"/>
        </w:rPr>
        <w:t>Zogenix</w:t>
      </w:r>
      <w:proofErr w:type="spellEnd"/>
      <w:r w:rsidRPr="00B84162">
        <w:rPr>
          <w:rFonts w:asciiTheme="minorHAnsi" w:hAnsiTheme="minorHAnsi"/>
          <w:u w:val="single"/>
        </w:rPr>
        <w:t>, Inc.</w:t>
      </w:r>
      <w:r w:rsidRPr="00B84162">
        <w:rPr>
          <w:rFonts w:asciiTheme="minorHAnsi" w:hAnsiTheme="minorHAnsi"/>
        </w:rPr>
        <w:t xml:space="preserve"> v. </w:t>
      </w:r>
      <w:r w:rsidRPr="00B84162">
        <w:rPr>
          <w:rFonts w:asciiTheme="minorHAnsi" w:hAnsiTheme="minorHAnsi"/>
          <w:u w:val="single"/>
        </w:rPr>
        <w:t>Patrick et al.</w:t>
      </w:r>
      <w:r w:rsidR="00D34C08" w:rsidRPr="00B84162">
        <w:rPr>
          <w:rFonts w:asciiTheme="minorHAnsi" w:hAnsiTheme="minorHAnsi"/>
        </w:rPr>
        <w:t xml:space="preserve"> and</w:t>
      </w:r>
      <w:r w:rsidRPr="00B84162">
        <w:rPr>
          <w:rFonts w:asciiTheme="minorHAnsi" w:hAnsiTheme="minorHAnsi"/>
        </w:rPr>
        <w:t xml:space="preserve"> </w:t>
      </w:r>
      <w:bookmarkStart w:id="0" w:name="Medical_Marijuana_Massachusetts"/>
      <w:r w:rsidRPr="00B84162">
        <w:rPr>
          <w:rFonts w:asciiTheme="minorHAnsi" w:hAnsiTheme="minorHAnsi"/>
          <w:u w:val="single"/>
        </w:rPr>
        <w:t>Medical Marijuana of Massachusetts v. Bartlett</w:t>
      </w:r>
      <w:r w:rsidR="00D34C08" w:rsidRPr="00B84162">
        <w:rPr>
          <w:rFonts w:asciiTheme="minorHAnsi" w:hAnsiTheme="minorHAnsi"/>
          <w:u w:val="single"/>
        </w:rPr>
        <w:t>.</w:t>
      </w:r>
      <w:r w:rsidRPr="00B84162">
        <w:rPr>
          <w:rFonts w:asciiTheme="minorHAnsi" w:hAnsiTheme="minorHAnsi"/>
        </w:rPr>
        <w:t xml:space="preserve"> </w:t>
      </w:r>
      <w:bookmarkEnd w:id="0"/>
    </w:p>
    <w:p w:rsidR="00894F87" w:rsidRDefault="00894F87" w:rsidP="00894F87">
      <w:pPr>
        <w:pStyle w:val="ListParagraph"/>
        <w:rPr>
          <w:u w:val="single"/>
        </w:rPr>
      </w:pPr>
    </w:p>
    <w:p w:rsidR="00894F87" w:rsidRPr="00894F87" w:rsidRDefault="00894F87" w:rsidP="00894F87"/>
    <w:p w:rsidR="00662BBB" w:rsidRPr="00662BBB" w:rsidRDefault="00662BBB" w:rsidP="008C5CB4">
      <w:pPr>
        <w:spacing w:line="360" w:lineRule="auto"/>
        <w:rPr>
          <w:rFonts w:asciiTheme="minorHAnsi" w:eastAsia="Times New Roman" w:hAnsiTheme="minorHAnsi" w:cs="Arial"/>
          <w:b/>
          <w:lang w:eastAsia="en-US"/>
        </w:rPr>
      </w:pPr>
    </w:p>
    <w:p w:rsidR="0032281B" w:rsidRDefault="0032281B" w:rsidP="008C5CB4">
      <w:pPr>
        <w:spacing w:line="480" w:lineRule="auto"/>
        <w:rPr>
          <w:rFonts w:asciiTheme="minorHAnsi" w:eastAsia="Times New Roman" w:hAnsiTheme="minorHAnsi" w:cs="Arial"/>
          <w:color w:val="0000FF"/>
          <w:sz w:val="22"/>
          <w:szCs w:val="22"/>
          <w:lang w:eastAsia="en-US"/>
        </w:rPr>
      </w:pPr>
    </w:p>
    <w:p w:rsidR="0032281B" w:rsidRPr="0032281B" w:rsidRDefault="0032281B" w:rsidP="0032281B">
      <w:pPr>
        <w:rPr>
          <w:rFonts w:asciiTheme="minorHAnsi" w:eastAsia="Times New Roman" w:hAnsiTheme="minorHAnsi" w:cs="Arial"/>
          <w:color w:val="0000FF"/>
          <w:sz w:val="22"/>
          <w:szCs w:val="22"/>
          <w:lang w:eastAsia="en-US"/>
        </w:rPr>
      </w:pPr>
    </w:p>
    <w:p w:rsidR="006F3789" w:rsidRPr="006F3789" w:rsidRDefault="006F3789" w:rsidP="006F3789">
      <w:pPr>
        <w:rPr>
          <w:rFonts w:asciiTheme="minorHAnsi" w:eastAsia="Times New Roman" w:hAnsiTheme="minorHAnsi" w:cs="Arial"/>
          <w:sz w:val="22"/>
          <w:szCs w:val="22"/>
          <w:lang w:eastAsia="en-US"/>
        </w:rPr>
      </w:pPr>
    </w:p>
    <w:p w:rsidR="006F3789" w:rsidRPr="006F3789" w:rsidRDefault="006F3789" w:rsidP="006F3789">
      <w:pPr>
        <w:jc w:val="both"/>
        <w:rPr>
          <w:rFonts w:asciiTheme="minorHAnsi" w:hAnsiTheme="minorHAnsi" w:cs="Tahoma"/>
          <w:b/>
          <w:bCs/>
          <w:i/>
          <w:sz w:val="22"/>
          <w:szCs w:val="22"/>
          <w:lang w:eastAsia="en-US"/>
        </w:rPr>
      </w:pPr>
      <w:r w:rsidRPr="006F3789">
        <w:rPr>
          <w:rFonts w:asciiTheme="minorHAnsi" w:hAnsiTheme="minorHAnsi" w:cs="Tahoma"/>
          <w:i/>
          <w:sz w:val="22"/>
          <w:szCs w:val="22"/>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6F3789" w:rsidRPr="006F3789" w:rsidRDefault="006F3789" w:rsidP="006F3789">
      <w:pPr>
        <w:rPr>
          <w:rFonts w:asciiTheme="minorHAnsi" w:hAnsiTheme="minorHAnsi"/>
          <w:sz w:val="22"/>
          <w:szCs w:val="22"/>
        </w:rPr>
      </w:pPr>
    </w:p>
    <w:sectPr w:rsidR="006F3789" w:rsidRPr="006F378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067" w:rsidRDefault="00E03067" w:rsidP="00686A54">
      <w:r>
        <w:separator/>
      </w:r>
    </w:p>
  </w:endnote>
  <w:endnote w:type="continuationSeparator" w:id="0">
    <w:p w:rsidR="00E03067" w:rsidRDefault="00E03067"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067" w:rsidRDefault="00E03067" w:rsidP="00686A54">
      <w:r>
        <w:separator/>
      </w:r>
    </w:p>
  </w:footnote>
  <w:footnote w:type="continuationSeparator" w:id="0">
    <w:p w:rsidR="00E03067" w:rsidRDefault="00E03067"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B0F2A620"/>
    <w:lvl w:ilvl="0" w:tplc="0409000F">
      <w:start w:val="1"/>
      <w:numFmt w:val="decimal"/>
      <w:lvlText w:val="%1."/>
      <w:lvlJc w:val="left"/>
      <w:pPr>
        <w:ind w:left="720" w:hanging="360"/>
      </w:p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256E7"/>
    <w:rsid w:val="00042323"/>
    <w:rsid w:val="0004243C"/>
    <w:rsid w:val="00044C48"/>
    <w:rsid w:val="00044F66"/>
    <w:rsid w:val="00045BC4"/>
    <w:rsid w:val="000461AE"/>
    <w:rsid w:val="00056A82"/>
    <w:rsid w:val="00061306"/>
    <w:rsid w:val="00064C47"/>
    <w:rsid w:val="0008406D"/>
    <w:rsid w:val="00084703"/>
    <w:rsid w:val="000A4662"/>
    <w:rsid w:val="000A4F29"/>
    <w:rsid w:val="000A5C75"/>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CAA"/>
    <w:rsid w:val="00100ED9"/>
    <w:rsid w:val="00101A84"/>
    <w:rsid w:val="00102353"/>
    <w:rsid w:val="00113E67"/>
    <w:rsid w:val="0011679D"/>
    <w:rsid w:val="0012191C"/>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7768"/>
    <w:rsid w:val="00172F7A"/>
    <w:rsid w:val="00177324"/>
    <w:rsid w:val="001816B3"/>
    <w:rsid w:val="001978B6"/>
    <w:rsid w:val="001A14C1"/>
    <w:rsid w:val="001A7548"/>
    <w:rsid w:val="001B0B2A"/>
    <w:rsid w:val="001B107A"/>
    <w:rsid w:val="001B2FDA"/>
    <w:rsid w:val="001B539E"/>
    <w:rsid w:val="001B741D"/>
    <w:rsid w:val="001C11F3"/>
    <w:rsid w:val="001C3D9C"/>
    <w:rsid w:val="001D00BE"/>
    <w:rsid w:val="001D1FBA"/>
    <w:rsid w:val="001D3698"/>
    <w:rsid w:val="001D3A17"/>
    <w:rsid w:val="001D4035"/>
    <w:rsid w:val="001D56A7"/>
    <w:rsid w:val="001D5AAC"/>
    <w:rsid w:val="001F093A"/>
    <w:rsid w:val="001F1BE5"/>
    <w:rsid w:val="001F32CA"/>
    <w:rsid w:val="00200331"/>
    <w:rsid w:val="002013AF"/>
    <w:rsid w:val="00201C23"/>
    <w:rsid w:val="00205D18"/>
    <w:rsid w:val="0022069D"/>
    <w:rsid w:val="00227B0A"/>
    <w:rsid w:val="002317C5"/>
    <w:rsid w:val="00235911"/>
    <w:rsid w:val="0023694D"/>
    <w:rsid w:val="00241859"/>
    <w:rsid w:val="002419E0"/>
    <w:rsid w:val="002424C5"/>
    <w:rsid w:val="00243242"/>
    <w:rsid w:val="002439D7"/>
    <w:rsid w:val="00251C99"/>
    <w:rsid w:val="00251CD6"/>
    <w:rsid w:val="002578DD"/>
    <w:rsid w:val="00260552"/>
    <w:rsid w:val="0026330C"/>
    <w:rsid w:val="00273D7E"/>
    <w:rsid w:val="002770F8"/>
    <w:rsid w:val="00277688"/>
    <w:rsid w:val="0028129D"/>
    <w:rsid w:val="00283152"/>
    <w:rsid w:val="00291A8E"/>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1884"/>
    <w:rsid w:val="0032281B"/>
    <w:rsid w:val="00323871"/>
    <w:rsid w:val="003239D9"/>
    <w:rsid w:val="003240E1"/>
    <w:rsid w:val="00324E8D"/>
    <w:rsid w:val="00325CC1"/>
    <w:rsid w:val="0033293A"/>
    <w:rsid w:val="0033638D"/>
    <w:rsid w:val="00341EA9"/>
    <w:rsid w:val="00345E4B"/>
    <w:rsid w:val="003511A9"/>
    <w:rsid w:val="00352152"/>
    <w:rsid w:val="00353C68"/>
    <w:rsid w:val="003705A8"/>
    <w:rsid w:val="00370AFA"/>
    <w:rsid w:val="00372AE7"/>
    <w:rsid w:val="00372F08"/>
    <w:rsid w:val="00376182"/>
    <w:rsid w:val="00382A52"/>
    <w:rsid w:val="0038483A"/>
    <w:rsid w:val="0038738A"/>
    <w:rsid w:val="00387805"/>
    <w:rsid w:val="00391E37"/>
    <w:rsid w:val="0039328A"/>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5051"/>
    <w:rsid w:val="00414500"/>
    <w:rsid w:val="00415BAB"/>
    <w:rsid w:val="00417B2D"/>
    <w:rsid w:val="004232C0"/>
    <w:rsid w:val="004254DC"/>
    <w:rsid w:val="0042559A"/>
    <w:rsid w:val="00426281"/>
    <w:rsid w:val="0043320B"/>
    <w:rsid w:val="00441DAD"/>
    <w:rsid w:val="00441E8B"/>
    <w:rsid w:val="00444435"/>
    <w:rsid w:val="00444AEC"/>
    <w:rsid w:val="0044604C"/>
    <w:rsid w:val="004535D5"/>
    <w:rsid w:val="00454AF6"/>
    <w:rsid w:val="0045535A"/>
    <w:rsid w:val="00455979"/>
    <w:rsid w:val="00457024"/>
    <w:rsid w:val="004601B1"/>
    <w:rsid w:val="00460D02"/>
    <w:rsid w:val="004625C6"/>
    <w:rsid w:val="00462732"/>
    <w:rsid w:val="00464C71"/>
    <w:rsid w:val="00466197"/>
    <w:rsid w:val="00467EFA"/>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53A4"/>
    <w:rsid w:val="004D79C8"/>
    <w:rsid w:val="004E19D9"/>
    <w:rsid w:val="004E6FEC"/>
    <w:rsid w:val="004E70A1"/>
    <w:rsid w:val="004F30A8"/>
    <w:rsid w:val="004F715B"/>
    <w:rsid w:val="004F7280"/>
    <w:rsid w:val="0050027A"/>
    <w:rsid w:val="00501495"/>
    <w:rsid w:val="00501E05"/>
    <w:rsid w:val="005062E9"/>
    <w:rsid w:val="00506AA5"/>
    <w:rsid w:val="005070E9"/>
    <w:rsid w:val="00510501"/>
    <w:rsid w:val="00511A32"/>
    <w:rsid w:val="00512133"/>
    <w:rsid w:val="00512D4B"/>
    <w:rsid w:val="00515A23"/>
    <w:rsid w:val="00523485"/>
    <w:rsid w:val="00530EBD"/>
    <w:rsid w:val="0053142A"/>
    <w:rsid w:val="00532FF7"/>
    <w:rsid w:val="00533833"/>
    <w:rsid w:val="00533BD1"/>
    <w:rsid w:val="00534F9C"/>
    <w:rsid w:val="0053655F"/>
    <w:rsid w:val="00541BA7"/>
    <w:rsid w:val="00542363"/>
    <w:rsid w:val="005442AE"/>
    <w:rsid w:val="00546956"/>
    <w:rsid w:val="00546D85"/>
    <w:rsid w:val="005508F2"/>
    <w:rsid w:val="0055410E"/>
    <w:rsid w:val="00557862"/>
    <w:rsid w:val="005615DF"/>
    <w:rsid w:val="00561E06"/>
    <w:rsid w:val="00565B0D"/>
    <w:rsid w:val="0056680F"/>
    <w:rsid w:val="00572C64"/>
    <w:rsid w:val="0057498A"/>
    <w:rsid w:val="00577EDB"/>
    <w:rsid w:val="00582E04"/>
    <w:rsid w:val="005846D9"/>
    <w:rsid w:val="005870F4"/>
    <w:rsid w:val="00587A47"/>
    <w:rsid w:val="005900CD"/>
    <w:rsid w:val="005917E1"/>
    <w:rsid w:val="00592D5C"/>
    <w:rsid w:val="00597587"/>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5CEE"/>
    <w:rsid w:val="00686A54"/>
    <w:rsid w:val="0068737C"/>
    <w:rsid w:val="006915C4"/>
    <w:rsid w:val="00697BD0"/>
    <w:rsid w:val="006A27AF"/>
    <w:rsid w:val="006A425E"/>
    <w:rsid w:val="006A45A9"/>
    <w:rsid w:val="006A6EF8"/>
    <w:rsid w:val="006B2038"/>
    <w:rsid w:val="006B2CC7"/>
    <w:rsid w:val="006B3022"/>
    <w:rsid w:val="006C0873"/>
    <w:rsid w:val="006C11C9"/>
    <w:rsid w:val="006C37D0"/>
    <w:rsid w:val="006C3B0A"/>
    <w:rsid w:val="006C548A"/>
    <w:rsid w:val="006D0948"/>
    <w:rsid w:val="006D10C7"/>
    <w:rsid w:val="006D28B1"/>
    <w:rsid w:val="006D421C"/>
    <w:rsid w:val="006D430D"/>
    <w:rsid w:val="006D5D39"/>
    <w:rsid w:val="006D630D"/>
    <w:rsid w:val="006E2A64"/>
    <w:rsid w:val="006E2F37"/>
    <w:rsid w:val="006F162A"/>
    <w:rsid w:val="006F183F"/>
    <w:rsid w:val="006F3789"/>
    <w:rsid w:val="006F6B79"/>
    <w:rsid w:val="007031AF"/>
    <w:rsid w:val="00704AA2"/>
    <w:rsid w:val="007064A9"/>
    <w:rsid w:val="00707041"/>
    <w:rsid w:val="00711E1B"/>
    <w:rsid w:val="00720740"/>
    <w:rsid w:val="007272E5"/>
    <w:rsid w:val="007276CC"/>
    <w:rsid w:val="00730EEB"/>
    <w:rsid w:val="007313DB"/>
    <w:rsid w:val="00732E2E"/>
    <w:rsid w:val="00734368"/>
    <w:rsid w:val="00735C8F"/>
    <w:rsid w:val="00742497"/>
    <w:rsid w:val="007424A0"/>
    <w:rsid w:val="007427B4"/>
    <w:rsid w:val="00742D3A"/>
    <w:rsid w:val="007456E2"/>
    <w:rsid w:val="00756B2D"/>
    <w:rsid w:val="0075714B"/>
    <w:rsid w:val="00757766"/>
    <w:rsid w:val="007620BF"/>
    <w:rsid w:val="00763818"/>
    <w:rsid w:val="00763B3D"/>
    <w:rsid w:val="00767FF0"/>
    <w:rsid w:val="00772E5A"/>
    <w:rsid w:val="007747AC"/>
    <w:rsid w:val="00777983"/>
    <w:rsid w:val="007804B1"/>
    <w:rsid w:val="00781F4E"/>
    <w:rsid w:val="007827FA"/>
    <w:rsid w:val="00783C52"/>
    <w:rsid w:val="0079097C"/>
    <w:rsid w:val="00792950"/>
    <w:rsid w:val="00792D6D"/>
    <w:rsid w:val="00794DED"/>
    <w:rsid w:val="007951DB"/>
    <w:rsid w:val="007A02F2"/>
    <w:rsid w:val="007A0E39"/>
    <w:rsid w:val="007A66C7"/>
    <w:rsid w:val="007A7844"/>
    <w:rsid w:val="007B0232"/>
    <w:rsid w:val="007B21C6"/>
    <w:rsid w:val="007B75B0"/>
    <w:rsid w:val="007C0449"/>
    <w:rsid w:val="007C0A68"/>
    <w:rsid w:val="007C5AB9"/>
    <w:rsid w:val="007D057D"/>
    <w:rsid w:val="007D1592"/>
    <w:rsid w:val="007D17E9"/>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6FF1"/>
    <w:rsid w:val="00831E61"/>
    <w:rsid w:val="00832096"/>
    <w:rsid w:val="00832814"/>
    <w:rsid w:val="0083383E"/>
    <w:rsid w:val="008367FC"/>
    <w:rsid w:val="00836B03"/>
    <w:rsid w:val="008433E9"/>
    <w:rsid w:val="00845EB4"/>
    <w:rsid w:val="0085538F"/>
    <w:rsid w:val="0085710D"/>
    <w:rsid w:val="00857E56"/>
    <w:rsid w:val="00867281"/>
    <w:rsid w:val="00872F5B"/>
    <w:rsid w:val="008800EB"/>
    <w:rsid w:val="008812EB"/>
    <w:rsid w:val="008878A1"/>
    <w:rsid w:val="00892452"/>
    <w:rsid w:val="008940BE"/>
    <w:rsid w:val="00894F87"/>
    <w:rsid w:val="00896E51"/>
    <w:rsid w:val="008A2CC2"/>
    <w:rsid w:val="008A4DED"/>
    <w:rsid w:val="008B3067"/>
    <w:rsid w:val="008B4F91"/>
    <w:rsid w:val="008B5085"/>
    <w:rsid w:val="008B5E03"/>
    <w:rsid w:val="008B7521"/>
    <w:rsid w:val="008C24FD"/>
    <w:rsid w:val="008C27EC"/>
    <w:rsid w:val="008C5087"/>
    <w:rsid w:val="008C5CB4"/>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64B6"/>
    <w:rsid w:val="00932AC6"/>
    <w:rsid w:val="00936C6B"/>
    <w:rsid w:val="00941CA3"/>
    <w:rsid w:val="009442A1"/>
    <w:rsid w:val="00954ABB"/>
    <w:rsid w:val="0095596E"/>
    <w:rsid w:val="00963CAB"/>
    <w:rsid w:val="00964EAE"/>
    <w:rsid w:val="0096726A"/>
    <w:rsid w:val="009677E2"/>
    <w:rsid w:val="00967BB4"/>
    <w:rsid w:val="00971213"/>
    <w:rsid w:val="00975B33"/>
    <w:rsid w:val="00975B53"/>
    <w:rsid w:val="009843C0"/>
    <w:rsid w:val="00991497"/>
    <w:rsid w:val="009933F0"/>
    <w:rsid w:val="009935B9"/>
    <w:rsid w:val="009A37E2"/>
    <w:rsid w:val="009B1B89"/>
    <w:rsid w:val="009B2B41"/>
    <w:rsid w:val="009B79FB"/>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60F4"/>
    <w:rsid w:val="00A00871"/>
    <w:rsid w:val="00A00B4C"/>
    <w:rsid w:val="00A12845"/>
    <w:rsid w:val="00A15ED6"/>
    <w:rsid w:val="00A2146D"/>
    <w:rsid w:val="00A2349E"/>
    <w:rsid w:val="00A23555"/>
    <w:rsid w:val="00A25503"/>
    <w:rsid w:val="00A26A2F"/>
    <w:rsid w:val="00A27D34"/>
    <w:rsid w:val="00A33215"/>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4E9C"/>
    <w:rsid w:val="00AC099B"/>
    <w:rsid w:val="00AD1268"/>
    <w:rsid w:val="00AD5860"/>
    <w:rsid w:val="00AD61C4"/>
    <w:rsid w:val="00AD6EEA"/>
    <w:rsid w:val="00AE16E4"/>
    <w:rsid w:val="00AE4B08"/>
    <w:rsid w:val="00AE690A"/>
    <w:rsid w:val="00AF2CE2"/>
    <w:rsid w:val="00AF44D0"/>
    <w:rsid w:val="00B134FE"/>
    <w:rsid w:val="00B14AAE"/>
    <w:rsid w:val="00B16B73"/>
    <w:rsid w:val="00B23C28"/>
    <w:rsid w:val="00B247C5"/>
    <w:rsid w:val="00B26CBC"/>
    <w:rsid w:val="00B27191"/>
    <w:rsid w:val="00B27EC8"/>
    <w:rsid w:val="00B33AE7"/>
    <w:rsid w:val="00B402DC"/>
    <w:rsid w:val="00B40EEF"/>
    <w:rsid w:val="00B56FCF"/>
    <w:rsid w:val="00B60DDF"/>
    <w:rsid w:val="00B66AC1"/>
    <w:rsid w:val="00B670AA"/>
    <w:rsid w:val="00B75F4F"/>
    <w:rsid w:val="00B827FA"/>
    <w:rsid w:val="00B82C85"/>
    <w:rsid w:val="00B834D0"/>
    <w:rsid w:val="00B84162"/>
    <w:rsid w:val="00B874A4"/>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3C1C"/>
    <w:rsid w:val="00C1454C"/>
    <w:rsid w:val="00C20FA7"/>
    <w:rsid w:val="00C22C98"/>
    <w:rsid w:val="00C247C7"/>
    <w:rsid w:val="00C2720C"/>
    <w:rsid w:val="00C27D8C"/>
    <w:rsid w:val="00C34ADE"/>
    <w:rsid w:val="00C34DD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1F9E"/>
    <w:rsid w:val="00C91FF1"/>
    <w:rsid w:val="00CA00FA"/>
    <w:rsid w:val="00CA0EE6"/>
    <w:rsid w:val="00CA12A8"/>
    <w:rsid w:val="00CA2453"/>
    <w:rsid w:val="00CA5FA1"/>
    <w:rsid w:val="00CB1858"/>
    <w:rsid w:val="00CB26C8"/>
    <w:rsid w:val="00CB38E8"/>
    <w:rsid w:val="00CB5167"/>
    <w:rsid w:val="00CB6A88"/>
    <w:rsid w:val="00CC2BBD"/>
    <w:rsid w:val="00CC3677"/>
    <w:rsid w:val="00CD0635"/>
    <w:rsid w:val="00CD0EB1"/>
    <w:rsid w:val="00CD1AD6"/>
    <w:rsid w:val="00CD2B18"/>
    <w:rsid w:val="00CD31AE"/>
    <w:rsid w:val="00CD5D42"/>
    <w:rsid w:val="00CE0B64"/>
    <w:rsid w:val="00CE3EA6"/>
    <w:rsid w:val="00CE574A"/>
    <w:rsid w:val="00CF1F4E"/>
    <w:rsid w:val="00CF242D"/>
    <w:rsid w:val="00CF4FA3"/>
    <w:rsid w:val="00CF5576"/>
    <w:rsid w:val="00D05879"/>
    <w:rsid w:val="00D070B5"/>
    <w:rsid w:val="00D07CBA"/>
    <w:rsid w:val="00D1227C"/>
    <w:rsid w:val="00D123BD"/>
    <w:rsid w:val="00D134D1"/>
    <w:rsid w:val="00D13E37"/>
    <w:rsid w:val="00D14CAB"/>
    <w:rsid w:val="00D152CE"/>
    <w:rsid w:val="00D17661"/>
    <w:rsid w:val="00D178B2"/>
    <w:rsid w:val="00D20749"/>
    <w:rsid w:val="00D2632E"/>
    <w:rsid w:val="00D33F4C"/>
    <w:rsid w:val="00D34C08"/>
    <w:rsid w:val="00D36F60"/>
    <w:rsid w:val="00D42457"/>
    <w:rsid w:val="00D43FE4"/>
    <w:rsid w:val="00D476A4"/>
    <w:rsid w:val="00D51511"/>
    <w:rsid w:val="00D52170"/>
    <w:rsid w:val="00D53D3A"/>
    <w:rsid w:val="00D55552"/>
    <w:rsid w:val="00D57386"/>
    <w:rsid w:val="00D606D1"/>
    <w:rsid w:val="00D63D8E"/>
    <w:rsid w:val="00D671C6"/>
    <w:rsid w:val="00D71320"/>
    <w:rsid w:val="00D7169A"/>
    <w:rsid w:val="00D72B35"/>
    <w:rsid w:val="00D77659"/>
    <w:rsid w:val="00D82BA1"/>
    <w:rsid w:val="00D82C62"/>
    <w:rsid w:val="00D91C1E"/>
    <w:rsid w:val="00D9269D"/>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E0049A"/>
    <w:rsid w:val="00E03067"/>
    <w:rsid w:val="00E03418"/>
    <w:rsid w:val="00E03432"/>
    <w:rsid w:val="00E20C8D"/>
    <w:rsid w:val="00E228CF"/>
    <w:rsid w:val="00E33E40"/>
    <w:rsid w:val="00E41CFC"/>
    <w:rsid w:val="00E41DAC"/>
    <w:rsid w:val="00E5025A"/>
    <w:rsid w:val="00E566E0"/>
    <w:rsid w:val="00E61540"/>
    <w:rsid w:val="00E617F6"/>
    <w:rsid w:val="00E62107"/>
    <w:rsid w:val="00E62334"/>
    <w:rsid w:val="00E632A6"/>
    <w:rsid w:val="00E718A0"/>
    <w:rsid w:val="00E71F64"/>
    <w:rsid w:val="00E736E3"/>
    <w:rsid w:val="00E746CE"/>
    <w:rsid w:val="00E75EC3"/>
    <w:rsid w:val="00E7620D"/>
    <w:rsid w:val="00E7642A"/>
    <w:rsid w:val="00E80F5A"/>
    <w:rsid w:val="00E8698D"/>
    <w:rsid w:val="00E87FB6"/>
    <w:rsid w:val="00E906AD"/>
    <w:rsid w:val="00E932B4"/>
    <w:rsid w:val="00E95200"/>
    <w:rsid w:val="00EA2D6F"/>
    <w:rsid w:val="00EA3D16"/>
    <w:rsid w:val="00EA6688"/>
    <w:rsid w:val="00EA7340"/>
    <w:rsid w:val="00EA78CA"/>
    <w:rsid w:val="00EB2EBF"/>
    <w:rsid w:val="00EB3E75"/>
    <w:rsid w:val="00EB522B"/>
    <w:rsid w:val="00EC0276"/>
    <w:rsid w:val="00ED425D"/>
    <w:rsid w:val="00ED5AFE"/>
    <w:rsid w:val="00EE1985"/>
    <w:rsid w:val="00EE23B1"/>
    <w:rsid w:val="00EE3362"/>
    <w:rsid w:val="00EE3FA0"/>
    <w:rsid w:val="00EE5530"/>
    <w:rsid w:val="00F005E9"/>
    <w:rsid w:val="00F0197A"/>
    <w:rsid w:val="00F0451B"/>
    <w:rsid w:val="00F071DC"/>
    <w:rsid w:val="00F10BE0"/>
    <w:rsid w:val="00F137E0"/>
    <w:rsid w:val="00F14B94"/>
    <w:rsid w:val="00F1764A"/>
    <w:rsid w:val="00F176B1"/>
    <w:rsid w:val="00F229BC"/>
    <w:rsid w:val="00F2715E"/>
    <w:rsid w:val="00F300B2"/>
    <w:rsid w:val="00F313AA"/>
    <w:rsid w:val="00F32629"/>
    <w:rsid w:val="00F32ADD"/>
    <w:rsid w:val="00F33707"/>
    <w:rsid w:val="00F33C87"/>
    <w:rsid w:val="00F37B68"/>
    <w:rsid w:val="00F433EC"/>
    <w:rsid w:val="00F4415F"/>
    <w:rsid w:val="00F46F5C"/>
    <w:rsid w:val="00F51968"/>
    <w:rsid w:val="00F62407"/>
    <w:rsid w:val="00F63FFC"/>
    <w:rsid w:val="00F657DE"/>
    <w:rsid w:val="00F67C29"/>
    <w:rsid w:val="00F73E47"/>
    <w:rsid w:val="00F833C8"/>
    <w:rsid w:val="00F84315"/>
    <w:rsid w:val="00F84FBD"/>
    <w:rsid w:val="00F85A8C"/>
    <w:rsid w:val="00F85C1A"/>
    <w:rsid w:val="00F86063"/>
    <w:rsid w:val="00F877A1"/>
    <w:rsid w:val="00F938CB"/>
    <w:rsid w:val="00FA02B1"/>
    <w:rsid w:val="00FA3CAA"/>
    <w:rsid w:val="00FA74F8"/>
    <w:rsid w:val="00FA7817"/>
    <w:rsid w:val="00FB01F7"/>
    <w:rsid w:val="00FB15D0"/>
    <w:rsid w:val="00FB4CE3"/>
    <w:rsid w:val="00FB7DB1"/>
    <w:rsid w:val="00FC2A22"/>
    <w:rsid w:val="00FC393B"/>
    <w:rsid w:val="00FC7792"/>
    <w:rsid w:val="00FE0AD2"/>
    <w:rsid w:val="00FE1A69"/>
    <w:rsid w:val="00FE45EE"/>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101E-115B-4816-9F8E-DE4411D7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1407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2015-05-08T18:41:00Z</dcterms:created>
  <dc:creator>Barrelle, Jennifer (DPH)</dc:creator>
  <lastModifiedBy/>
  <lastPrinted>2015-05-07T19:16:00Z</lastPrinted>
  <dcterms:modified xsi:type="dcterms:W3CDTF">2015-05-08T20:32:00Z</dcterms:modified>
  <revision>6</revision>
</coreProperties>
</file>