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AE6B7F">
        <w:rPr>
          <w:b/>
          <w:sz w:val="22"/>
          <w:szCs w:val="20"/>
        </w:rPr>
        <w:t>***</w:t>
      </w:r>
      <w:bookmarkStart w:id="0" w:name="_GoBack"/>
      <w:r w:rsidR="00AE6B7F">
        <w:rPr>
          <w:b/>
          <w:sz w:val="22"/>
          <w:szCs w:val="20"/>
        </w:rPr>
        <w:t xml:space="preserve">REMOTE </w:t>
      </w:r>
      <w:bookmarkEnd w:id="0"/>
      <w:r w:rsidR="00AE6B7F">
        <w:rPr>
          <w:b/>
          <w:sz w:val="22"/>
          <w:szCs w:val="20"/>
        </w:rPr>
        <w:t xml:space="preserve">MEETING*** </w:t>
      </w:r>
      <w:r w:rsidR="004D6339">
        <w:rPr>
          <w:b/>
          <w:sz w:val="22"/>
          <w:szCs w:val="20"/>
        </w:rPr>
        <w:t>Wednesday</w:t>
      </w:r>
      <w:r w:rsidR="00727A75">
        <w:rPr>
          <w:b/>
          <w:sz w:val="22"/>
          <w:szCs w:val="20"/>
        </w:rPr>
        <w:t>,</w:t>
      </w:r>
      <w:r w:rsidR="004D6339">
        <w:rPr>
          <w:b/>
          <w:sz w:val="22"/>
          <w:szCs w:val="20"/>
        </w:rPr>
        <w:t xml:space="preserve"> May 20,</w:t>
      </w:r>
      <w:r w:rsidR="00727A75">
        <w:rPr>
          <w:b/>
          <w:sz w:val="22"/>
          <w:szCs w:val="20"/>
        </w:rPr>
        <w:t xml:space="preserve"> 2020</w:t>
      </w:r>
      <w:r w:rsidR="00706243">
        <w:rPr>
          <w:b/>
          <w:sz w:val="22"/>
          <w:szCs w:val="20"/>
        </w:rPr>
        <w:t xml:space="preserve"> </w:t>
      </w:r>
      <w:r w:rsidR="0015693C">
        <w:rPr>
          <w:b/>
          <w:sz w:val="22"/>
          <w:szCs w:val="20"/>
        </w:rPr>
        <w:t>–</w:t>
      </w:r>
      <w:r w:rsidR="007651C2">
        <w:rPr>
          <w:b/>
          <w:sz w:val="22"/>
          <w:szCs w:val="20"/>
        </w:rPr>
        <w:t xml:space="preserve"> </w:t>
      </w:r>
      <w:r w:rsidR="00D56974">
        <w:rPr>
          <w:b/>
          <w:sz w:val="22"/>
          <w:szCs w:val="20"/>
        </w:rPr>
        <w:t>9</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r w:rsidR="00AE6B7F">
        <w:rPr>
          <w:b/>
          <w:sz w:val="22"/>
          <w:szCs w:val="20"/>
        </w:rPr>
        <w:tab/>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rPr>
          <w:b/>
          <w:i/>
        </w:rPr>
      </w:pPr>
      <w:r>
        <w:rPr>
          <w:b/>
          <w:i/>
        </w:rPr>
        <w:t xml:space="preserve">Note:  The </w:t>
      </w:r>
      <w:r w:rsidR="0074068C">
        <w:rPr>
          <w:b/>
          <w:i/>
        </w:rPr>
        <w:t>May</w:t>
      </w:r>
      <w:r>
        <w:rPr>
          <w:b/>
          <w:i/>
        </w:rPr>
        <w:t xml:space="preserve"> Public Health Council meeting will be held remotely due to the COVID-19 State of Emergency declared by Governor Charles D. Baker on March 10, 2020 and consistent with the Governor’s March 12, 2020 Order modifying the state’s Open Meeting Law and </w:t>
      </w:r>
      <w:r w:rsidR="004D6339">
        <w:rPr>
          <w:b/>
          <w:i/>
        </w:rPr>
        <w:t>April 28</w:t>
      </w:r>
      <w:r>
        <w:rPr>
          <w:b/>
          <w:i/>
        </w:rPr>
        <w:t xml:space="preserve">, 2020 Order extending the prohibition of gatherings of 10 or more individuals until May </w:t>
      </w:r>
      <w:r w:rsidR="004D6339">
        <w:rPr>
          <w:b/>
          <w:i/>
        </w:rPr>
        <w:t>18</w:t>
      </w:r>
      <w:r>
        <w:rPr>
          <w:b/>
          <w:i/>
        </w:rPr>
        <w:t>, 2020.</w:t>
      </w: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pPr>
      <w:r>
        <w:t xml:space="preserve">Members of the public may </w:t>
      </w:r>
      <w:r w:rsidR="006E5008">
        <w:t>observe</w:t>
      </w:r>
      <w:r>
        <w:t xml:space="preserve"> the meeting proceedings by using the information below:</w:t>
      </w:r>
    </w:p>
    <w:p w:rsidR="005F5E24" w:rsidRPr="00BF4267" w:rsidRDefault="005F5E24" w:rsidP="005F5E24">
      <w:pPr>
        <w:ind w:left="540"/>
        <w:rPr>
          <w:color w:val="000000"/>
        </w:rPr>
      </w:pPr>
    </w:p>
    <w:p w:rsidR="00BF4267" w:rsidRPr="00BF4267" w:rsidRDefault="00BF4267" w:rsidP="00BF4267">
      <w:pPr>
        <w:ind w:firstLine="540"/>
      </w:pPr>
      <w:r w:rsidRPr="00BF4267">
        <w:t>Join by Web:</w:t>
      </w:r>
      <w:r w:rsidRPr="00BF4267">
        <w:tab/>
      </w:r>
      <w:r w:rsidRPr="00BF4267">
        <w:tab/>
      </w:r>
      <w:r w:rsidRPr="00BF4267">
        <w:tab/>
      </w:r>
      <w:hyperlink r:id="rId9" w:history="1">
        <w:r w:rsidRPr="00BF4267">
          <w:rPr>
            <w:rStyle w:val="Hyperlink"/>
          </w:rPr>
          <w:t>https://us02web.zoom.us/j/82363776164</w:t>
        </w:r>
      </w:hyperlink>
      <w:r w:rsidRPr="00BF4267">
        <w:t xml:space="preserve"> </w:t>
      </w:r>
    </w:p>
    <w:p w:rsidR="005F5E24" w:rsidRPr="00BF4267" w:rsidRDefault="005F5E24" w:rsidP="005F5E24">
      <w:pPr>
        <w:ind w:left="540"/>
        <w:rPr>
          <w:color w:val="000000"/>
        </w:rPr>
      </w:pPr>
      <w:r w:rsidRPr="00BF4267">
        <w:rPr>
          <w:color w:val="000000"/>
        </w:rPr>
        <w:t xml:space="preserve">Dial in Telephone Number: </w:t>
      </w:r>
      <w:r w:rsidRPr="00BF4267">
        <w:rPr>
          <w:color w:val="000000"/>
        </w:rPr>
        <w:tab/>
      </w:r>
      <w:r w:rsidR="00BF4267" w:rsidRPr="00BF4267">
        <w:t>1-646-558-8656</w:t>
      </w:r>
    </w:p>
    <w:p w:rsidR="005F5E24" w:rsidRPr="00BF4267" w:rsidRDefault="005F5E24" w:rsidP="005F5E24">
      <w:pPr>
        <w:ind w:left="540"/>
        <w:rPr>
          <w:color w:val="000000"/>
        </w:rPr>
      </w:pPr>
      <w:r w:rsidRPr="00BF4267">
        <w:rPr>
          <w:color w:val="000000"/>
        </w:rPr>
        <w:t>Participant Passcode:</w:t>
      </w:r>
      <w:r w:rsidRPr="00BF4267">
        <w:rPr>
          <w:color w:val="000000"/>
        </w:rPr>
        <w:tab/>
      </w:r>
      <w:r w:rsidRPr="00BF4267">
        <w:rPr>
          <w:color w:val="000000"/>
        </w:rPr>
        <w:tab/>
      </w:r>
      <w:r w:rsidR="00BF4267" w:rsidRPr="00BF4267">
        <w:t>823 6377 6164</w:t>
      </w:r>
    </w:p>
    <w:p w:rsidR="005F5E24" w:rsidRDefault="005F5E24" w:rsidP="00DD01AA">
      <w:pPr>
        <w:pStyle w:val="ListParagraph"/>
        <w:autoSpaceDE w:val="0"/>
        <w:autoSpaceDN w:val="0"/>
        <w:adjustRightInd w:val="0"/>
        <w:ind w:left="900"/>
      </w:pPr>
    </w:p>
    <w:p w:rsidR="005F5E24" w:rsidRDefault="005F5E24" w:rsidP="00DD01AA">
      <w:pPr>
        <w:pStyle w:val="ListParagraph"/>
        <w:autoSpaceDE w:val="0"/>
        <w:autoSpaceDN w:val="0"/>
        <w:adjustRightInd w:val="0"/>
        <w:ind w:left="900"/>
      </w:pPr>
    </w:p>
    <w:p w:rsidR="00F1446C" w:rsidRPr="003C2726" w:rsidRDefault="00F1446C" w:rsidP="00F1446C">
      <w:pPr>
        <w:pStyle w:val="ListParagraph"/>
        <w:numPr>
          <w:ilvl w:val="0"/>
          <w:numId w:val="10"/>
        </w:numPr>
        <w:autoSpaceDE w:val="0"/>
        <w:autoSpaceDN w:val="0"/>
        <w:adjustRightInd w:val="0"/>
      </w:pPr>
      <w:r w:rsidRPr="003C2726">
        <w:rPr>
          <w:b/>
          <w:bCs/>
        </w:rPr>
        <w:t>ROUTINE ITEMS</w:t>
      </w:r>
      <w:r w:rsidRPr="003C2726">
        <w:t xml:space="preserve">   </w:t>
      </w:r>
    </w:p>
    <w:p w:rsidR="00F1446C" w:rsidRDefault="00F1446C" w:rsidP="00F1446C">
      <w:pPr>
        <w:pStyle w:val="ListParagraph"/>
        <w:numPr>
          <w:ilvl w:val="1"/>
          <w:numId w:val="10"/>
        </w:numPr>
        <w:autoSpaceDE w:val="0"/>
        <w:autoSpaceDN w:val="0"/>
        <w:adjustRightInd w:val="0"/>
        <w:ind w:left="900"/>
      </w:pPr>
      <w:r w:rsidRPr="003C2726">
        <w:t xml:space="preserve">Introductions </w:t>
      </w:r>
    </w:p>
    <w:p w:rsidR="00A15C46" w:rsidRDefault="00C84CA6" w:rsidP="00965AD3">
      <w:pPr>
        <w:pStyle w:val="ListParagraph"/>
        <w:numPr>
          <w:ilvl w:val="1"/>
          <w:numId w:val="10"/>
        </w:numPr>
        <w:autoSpaceDE w:val="0"/>
        <w:autoSpaceDN w:val="0"/>
        <w:adjustRightInd w:val="0"/>
        <w:ind w:left="900"/>
      </w:pPr>
      <w:r w:rsidRPr="003C2726">
        <w:t>Updates from Commissioner Monica Bharel, MD, MPH.</w:t>
      </w: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rsidR="003F3A1D">
        <w:t>Meeting</w:t>
      </w:r>
      <w:r>
        <w:t xml:space="preserve"> held </w:t>
      </w:r>
      <w:r w:rsidR="004D6339">
        <w:t>April 23</w:t>
      </w:r>
      <w:r w:rsidR="003F3A1D">
        <w:t>, 2020.</w:t>
      </w:r>
      <w:r w:rsidRPr="003C2726">
        <w:t xml:space="preserve"> </w:t>
      </w:r>
      <w:r w:rsidRPr="003C2726">
        <w:rPr>
          <w:b/>
        </w:rPr>
        <w:t>(Vote)</w:t>
      </w:r>
    </w:p>
    <w:p w:rsidR="00F1446C" w:rsidRDefault="00F1446C" w:rsidP="00F1446C">
      <w:pPr>
        <w:pStyle w:val="ListParagraph"/>
        <w:tabs>
          <w:tab w:val="left" w:pos="720"/>
        </w:tabs>
        <w:rPr>
          <w:rFonts w:eastAsia="Calibri"/>
          <w:b/>
          <w:lang w:eastAsia="en-US"/>
        </w:rPr>
      </w:pPr>
    </w:p>
    <w:p w:rsidR="00335FAA" w:rsidRPr="003C2726" w:rsidRDefault="00335FAA" w:rsidP="00F1446C">
      <w:pPr>
        <w:pStyle w:val="ListParagraph"/>
        <w:tabs>
          <w:tab w:val="left" w:pos="720"/>
        </w:tabs>
        <w:rPr>
          <w:rFonts w:eastAsia="Calibri"/>
          <w:b/>
          <w:lang w:eastAsia="en-US"/>
        </w:rPr>
      </w:pPr>
    </w:p>
    <w:p w:rsidR="00592E68" w:rsidRDefault="004D6339" w:rsidP="00142490">
      <w:pPr>
        <w:pStyle w:val="ListParagraph"/>
        <w:numPr>
          <w:ilvl w:val="0"/>
          <w:numId w:val="10"/>
        </w:numPr>
        <w:tabs>
          <w:tab w:val="left" w:pos="720"/>
        </w:tabs>
        <w:rPr>
          <w:rFonts w:eastAsia="Calibri"/>
          <w:b/>
          <w:lang w:eastAsia="en-US"/>
        </w:rPr>
      </w:pPr>
      <w:r>
        <w:rPr>
          <w:rFonts w:eastAsia="Calibri"/>
          <w:b/>
          <w:lang w:eastAsia="en-US"/>
        </w:rPr>
        <w:t>FINAL REGULATIONS</w:t>
      </w:r>
    </w:p>
    <w:p w:rsidR="00592E68" w:rsidRDefault="00592E68" w:rsidP="003F3A1D">
      <w:pPr>
        <w:tabs>
          <w:tab w:val="left" w:pos="720"/>
        </w:tabs>
        <w:ind w:left="900" w:hanging="360"/>
        <w:rPr>
          <w:rFonts w:eastAsia="Calibri"/>
          <w:b/>
          <w:lang w:eastAsia="en-US"/>
        </w:rPr>
      </w:pPr>
      <w:r>
        <w:rPr>
          <w:rFonts w:eastAsia="Calibri"/>
          <w:lang w:eastAsia="en-US"/>
        </w:rPr>
        <w:t xml:space="preserve">a.   </w:t>
      </w:r>
      <w:r w:rsidR="004D6339" w:rsidRPr="00BF7901">
        <w:rPr>
          <w:bCs/>
        </w:rPr>
        <w:t xml:space="preserve">Request to approve </w:t>
      </w:r>
      <w:r w:rsidR="004D6339">
        <w:rPr>
          <w:bCs/>
        </w:rPr>
        <w:t>for final promulgation amendments to</w:t>
      </w:r>
      <w:r w:rsidR="004D6339" w:rsidRPr="00BF7901">
        <w:rPr>
          <w:bCs/>
        </w:rPr>
        <w:t xml:space="preserve"> 105 CMR </w:t>
      </w:r>
      <w:r w:rsidR="004D6339">
        <w:rPr>
          <w:bCs/>
        </w:rPr>
        <w:t xml:space="preserve">665.000, </w:t>
      </w:r>
      <w:r w:rsidR="004D6339">
        <w:rPr>
          <w:bCs/>
          <w:i/>
        </w:rPr>
        <w:t>Minimum Standards for Retail Sale of Tobacco and Electronic Nicotine Delivery Systems</w:t>
      </w:r>
      <w:r w:rsidR="004D6339">
        <w:rPr>
          <w:bCs/>
        </w:rPr>
        <w:t xml:space="preserve">. </w:t>
      </w:r>
      <w:r w:rsidR="004D6339">
        <w:rPr>
          <w:b/>
          <w:bCs/>
        </w:rPr>
        <w:t>(Vote)</w:t>
      </w:r>
      <w:r>
        <w:rPr>
          <w:rFonts w:eastAsia="Calibri"/>
          <w:lang w:eastAsia="en-US"/>
        </w:rPr>
        <w:t xml:space="preserve"> </w:t>
      </w:r>
    </w:p>
    <w:p w:rsidR="00335FAA" w:rsidRDefault="00335FAA" w:rsidP="003F3A1D">
      <w:pPr>
        <w:tabs>
          <w:tab w:val="left" w:pos="720"/>
        </w:tabs>
        <w:ind w:left="900" w:hanging="360"/>
        <w:rPr>
          <w:rFonts w:eastAsia="Calibri"/>
          <w:b/>
          <w:lang w:eastAsia="en-US"/>
        </w:rPr>
      </w:pPr>
    </w:p>
    <w:p w:rsidR="00335FAA" w:rsidRDefault="00335FAA" w:rsidP="003F3A1D">
      <w:pPr>
        <w:tabs>
          <w:tab w:val="left" w:pos="720"/>
        </w:tabs>
        <w:ind w:left="900" w:hanging="360"/>
        <w:rPr>
          <w:rFonts w:eastAsia="Calibri"/>
          <w:b/>
          <w:lang w:eastAsia="en-US"/>
        </w:rPr>
      </w:pPr>
    </w:p>
    <w:p w:rsidR="003F3A1D" w:rsidRDefault="003F3A1D" w:rsidP="003F3A1D">
      <w:pPr>
        <w:tabs>
          <w:tab w:val="left" w:pos="720"/>
        </w:tabs>
        <w:ind w:left="900" w:hanging="360"/>
        <w:rPr>
          <w:rFonts w:eastAsia="Calibri"/>
          <w:b/>
          <w:lang w:eastAsia="en-US"/>
        </w:rPr>
      </w:pPr>
    </w:p>
    <w:p w:rsidR="00935D9C" w:rsidRPr="00142490" w:rsidRDefault="00935D9C" w:rsidP="00935D9C"/>
    <w:p w:rsidR="00C84CA6" w:rsidRPr="004B40A5" w:rsidRDefault="00C84CA6"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B87" w:rsidRDefault="005B5B87" w:rsidP="00686A54">
      <w:r>
        <w:separator/>
      </w:r>
    </w:p>
  </w:endnote>
  <w:endnote w:type="continuationSeparator" w:id="0">
    <w:p w:rsidR="005B5B87" w:rsidRDefault="005B5B8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B87" w:rsidRDefault="005B5B87" w:rsidP="00686A54">
      <w:r>
        <w:separator/>
      </w:r>
    </w:p>
  </w:footnote>
  <w:footnote w:type="continuationSeparator" w:id="0">
    <w:p w:rsidR="005B5B87" w:rsidRDefault="005B5B87" w:rsidP="00686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16"/>
  </w:num>
  <w:num w:numId="8">
    <w:abstractNumId w:val="9"/>
  </w:num>
  <w:num w:numId="9">
    <w:abstractNumId w:val="9"/>
  </w:num>
  <w:num w:numId="10">
    <w:abstractNumId w:val="5"/>
  </w:num>
  <w:num w:numId="11">
    <w:abstractNumId w:val="14"/>
  </w:num>
  <w:num w:numId="12">
    <w:abstractNumId w:val="23"/>
  </w:num>
  <w:num w:numId="13">
    <w:abstractNumId w:val="3"/>
  </w:num>
  <w:num w:numId="14">
    <w:abstractNumId w:val="8"/>
  </w:num>
  <w:num w:numId="15">
    <w:abstractNumId w:val="10"/>
  </w:num>
  <w:num w:numId="16">
    <w:abstractNumId w:val="4"/>
  </w:num>
  <w:num w:numId="17">
    <w:abstractNumId w:val="17"/>
  </w:num>
  <w:num w:numId="18">
    <w:abstractNumId w:val="18"/>
  </w:num>
  <w:num w:numId="19">
    <w:abstractNumId w:val="11"/>
  </w:num>
  <w:num w:numId="20">
    <w:abstractNumId w:val="6"/>
  </w:num>
  <w:num w:numId="21">
    <w:abstractNumId w:val="20"/>
  </w:num>
  <w:num w:numId="22">
    <w:abstractNumId w:val="2"/>
  </w:num>
  <w:num w:numId="23">
    <w:abstractNumId w:val="24"/>
  </w:num>
  <w:num w:numId="24">
    <w:abstractNumId w:val="12"/>
  </w:num>
  <w:num w:numId="25">
    <w:abstractNumId w:val="13"/>
  </w:num>
  <w:num w:numId="26">
    <w:abstractNumId w:val="7"/>
  </w:num>
  <w:num w:numId="27">
    <w:abstractNumId w:val="26"/>
  </w:num>
  <w:num w:numId="28">
    <w:abstractNumId w:val="15"/>
  </w:num>
  <w:num w:numId="29">
    <w:abstractNumId w:val="21"/>
  </w:num>
  <w:num w:numId="30">
    <w:abstractNumId w:val="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6777E"/>
    <w:rsid w:val="0008313A"/>
    <w:rsid w:val="0008406D"/>
    <w:rsid w:val="000844F9"/>
    <w:rsid w:val="00084703"/>
    <w:rsid w:val="000917F7"/>
    <w:rsid w:val="00093021"/>
    <w:rsid w:val="000952C5"/>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490"/>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77EC6"/>
    <w:rsid w:val="001816B3"/>
    <w:rsid w:val="00183526"/>
    <w:rsid w:val="001836FB"/>
    <w:rsid w:val="0018410B"/>
    <w:rsid w:val="001903FD"/>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5FAA"/>
    <w:rsid w:val="0033638D"/>
    <w:rsid w:val="0033656D"/>
    <w:rsid w:val="00341EA9"/>
    <w:rsid w:val="00342583"/>
    <w:rsid w:val="00345E4B"/>
    <w:rsid w:val="0034699F"/>
    <w:rsid w:val="003511A9"/>
    <w:rsid w:val="00352152"/>
    <w:rsid w:val="00353C68"/>
    <w:rsid w:val="00353EC0"/>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4828"/>
    <w:rsid w:val="003E5AA6"/>
    <w:rsid w:val="003E6987"/>
    <w:rsid w:val="003E6B80"/>
    <w:rsid w:val="003F0540"/>
    <w:rsid w:val="003F06A7"/>
    <w:rsid w:val="003F288A"/>
    <w:rsid w:val="003F36EB"/>
    <w:rsid w:val="003F3A1D"/>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655F"/>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6339"/>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03AD"/>
    <w:rsid w:val="00572C64"/>
    <w:rsid w:val="0057498A"/>
    <w:rsid w:val="00575B8B"/>
    <w:rsid w:val="00577422"/>
    <w:rsid w:val="00577EDB"/>
    <w:rsid w:val="005827B0"/>
    <w:rsid w:val="00582E04"/>
    <w:rsid w:val="005846D9"/>
    <w:rsid w:val="005863E3"/>
    <w:rsid w:val="005870F4"/>
    <w:rsid w:val="00587A47"/>
    <w:rsid w:val="005900CD"/>
    <w:rsid w:val="00590E27"/>
    <w:rsid w:val="005917E1"/>
    <w:rsid w:val="00592D59"/>
    <w:rsid w:val="00592D5C"/>
    <w:rsid w:val="00592E68"/>
    <w:rsid w:val="0059633A"/>
    <w:rsid w:val="00596C74"/>
    <w:rsid w:val="00597587"/>
    <w:rsid w:val="005A14EF"/>
    <w:rsid w:val="005A4DCA"/>
    <w:rsid w:val="005A54C8"/>
    <w:rsid w:val="005B14FF"/>
    <w:rsid w:val="005B21A4"/>
    <w:rsid w:val="005B3A80"/>
    <w:rsid w:val="005B52A4"/>
    <w:rsid w:val="005B5B87"/>
    <w:rsid w:val="005B6D85"/>
    <w:rsid w:val="005B78E7"/>
    <w:rsid w:val="005C11D3"/>
    <w:rsid w:val="005C34FA"/>
    <w:rsid w:val="005C3F2E"/>
    <w:rsid w:val="005C64CA"/>
    <w:rsid w:val="005C6C92"/>
    <w:rsid w:val="005C6C9B"/>
    <w:rsid w:val="005C7DF7"/>
    <w:rsid w:val="005D3365"/>
    <w:rsid w:val="005D3C18"/>
    <w:rsid w:val="005E05A6"/>
    <w:rsid w:val="005E0CB5"/>
    <w:rsid w:val="005E1378"/>
    <w:rsid w:val="005E26F9"/>
    <w:rsid w:val="005E3E5B"/>
    <w:rsid w:val="005E3FF3"/>
    <w:rsid w:val="005E5FDB"/>
    <w:rsid w:val="005E6586"/>
    <w:rsid w:val="005E664E"/>
    <w:rsid w:val="005E7C7E"/>
    <w:rsid w:val="005F0042"/>
    <w:rsid w:val="005F04CA"/>
    <w:rsid w:val="005F0ED1"/>
    <w:rsid w:val="005F227B"/>
    <w:rsid w:val="005F2DC9"/>
    <w:rsid w:val="005F4938"/>
    <w:rsid w:val="005F5E24"/>
    <w:rsid w:val="006001D0"/>
    <w:rsid w:val="006009FA"/>
    <w:rsid w:val="006038F7"/>
    <w:rsid w:val="0060445C"/>
    <w:rsid w:val="00607A08"/>
    <w:rsid w:val="00612E12"/>
    <w:rsid w:val="00615D9C"/>
    <w:rsid w:val="00620680"/>
    <w:rsid w:val="00620DE1"/>
    <w:rsid w:val="006250C2"/>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E5008"/>
    <w:rsid w:val="006F162A"/>
    <w:rsid w:val="006F183F"/>
    <w:rsid w:val="006F3789"/>
    <w:rsid w:val="006F5D46"/>
    <w:rsid w:val="006F6B79"/>
    <w:rsid w:val="007025AA"/>
    <w:rsid w:val="007031AF"/>
    <w:rsid w:val="00704AA2"/>
    <w:rsid w:val="0070522F"/>
    <w:rsid w:val="00706243"/>
    <w:rsid w:val="007064A9"/>
    <w:rsid w:val="00707041"/>
    <w:rsid w:val="00711243"/>
    <w:rsid w:val="00711E1B"/>
    <w:rsid w:val="0071347C"/>
    <w:rsid w:val="007147FA"/>
    <w:rsid w:val="00714AE7"/>
    <w:rsid w:val="00716942"/>
    <w:rsid w:val="00716BD1"/>
    <w:rsid w:val="007178CB"/>
    <w:rsid w:val="00720740"/>
    <w:rsid w:val="007234AF"/>
    <w:rsid w:val="007272E5"/>
    <w:rsid w:val="007276CC"/>
    <w:rsid w:val="00727A75"/>
    <w:rsid w:val="00730EEB"/>
    <w:rsid w:val="007313DB"/>
    <w:rsid w:val="00732E2E"/>
    <w:rsid w:val="00734368"/>
    <w:rsid w:val="00735C8F"/>
    <w:rsid w:val="0074068C"/>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3175"/>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4652"/>
    <w:rsid w:val="007F4A70"/>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37DFD"/>
    <w:rsid w:val="0084117D"/>
    <w:rsid w:val="00841BDC"/>
    <w:rsid w:val="008433E9"/>
    <w:rsid w:val="00845EB4"/>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5E76"/>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5D9C"/>
    <w:rsid w:val="00936C6B"/>
    <w:rsid w:val="00941CA3"/>
    <w:rsid w:val="009442A1"/>
    <w:rsid w:val="009450E0"/>
    <w:rsid w:val="00954AB7"/>
    <w:rsid w:val="00954ABB"/>
    <w:rsid w:val="0095596E"/>
    <w:rsid w:val="00963CAB"/>
    <w:rsid w:val="00964EAE"/>
    <w:rsid w:val="00965AD3"/>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C46"/>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23D3"/>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6B7F"/>
    <w:rsid w:val="00AE77D8"/>
    <w:rsid w:val="00AF1A92"/>
    <w:rsid w:val="00AF2CE2"/>
    <w:rsid w:val="00AF44D0"/>
    <w:rsid w:val="00B06C75"/>
    <w:rsid w:val="00B0762E"/>
    <w:rsid w:val="00B11883"/>
    <w:rsid w:val="00B134FE"/>
    <w:rsid w:val="00B14158"/>
    <w:rsid w:val="00B14AAE"/>
    <w:rsid w:val="00B16B73"/>
    <w:rsid w:val="00B224B5"/>
    <w:rsid w:val="00B23C28"/>
    <w:rsid w:val="00B247C5"/>
    <w:rsid w:val="00B26CBC"/>
    <w:rsid w:val="00B27191"/>
    <w:rsid w:val="00B27EC8"/>
    <w:rsid w:val="00B32A67"/>
    <w:rsid w:val="00B33AE7"/>
    <w:rsid w:val="00B34B17"/>
    <w:rsid w:val="00B402DC"/>
    <w:rsid w:val="00B40EEF"/>
    <w:rsid w:val="00B42485"/>
    <w:rsid w:val="00B520AA"/>
    <w:rsid w:val="00B532DD"/>
    <w:rsid w:val="00B55E96"/>
    <w:rsid w:val="00B56FCF"/>
    <w:rsid w:val="00B60459"/>
    <w:rsid w:val="00B60DDF"/>
    <w:rsid w:val="00B66AC1"/>
    <w:rsid w:val="00B670AA"/>
    <w:rsid w:val="00B750C3"/>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AF0"/>
    <w:rsid w:val="00BF1DC6"/>
    <w:rsid w:val="00BF1E7D"/>
    <w:rsid w:val="00BF32DF"/>
    <w:rsid w:val="00BF4267"/>
    <w:rsid w:val="00BF4327"/>
    <w:rsid w:val="00BF7901"/>
    <w:rsid w:val="00C01685"/>
    <w:rsid w:val="00C02233"/>
    <w:rsid w:val="00C060BC"/>
    <w:rsid w:val="00C06DFF"/>
    <w:rsid w:val="00C06FB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4CA6"/>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6974"/>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6EAE"/>
    <w:rsid w:val="00DA7D1E"/>
    <w:rsid w:val="00DB26D8"/>
    <w:rsid w:val="00DB2BE7"/>
    <w:rsid w:val="00DB4EF3"/>
    <w:rsid w:val="00DB5BE5"/>
    <w:rsid w:val="00DC030F"/>
    <w:rsid w:val="00DC0788"/>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2D24"/>
    <w:rsid w:val="00FB4CE3"/>
    <w:rsid w:val="00FB5300"/>
    <w:rsid w:val="00FB7DB1"/>
    <w:rsid w:val="00FC2A22"/>
    <w:rsid w:val="00FC393B"/>
    <w:rsid w:val="00FC62B4"/>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89151427">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99190616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1077857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s02web.zoom.us/j/82363776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40C5E-3A83-4827-B429-EB068286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Barrelle, Jennifer (DPH)</dc:creator>
  <cp:lastModifiedBy>McNamara, Torey (DPH)</cp:lastModifiedBy>
  <cp:revision>4</cp:revision>
  <cp:lastPrinted>2020-05-15T23:15:00Z</cp:lastPrinted>
  <dcterms:created xsi:type="dcterms:W3CDTF">2020-05-15T23:15:00Z</dcterms:created>
  <dcterms:modified xsi:type="dcterms:W3CDTF">2020-05-15T23:16:00Z</dcterms:modified>
</cp:coreProperties>
</file>