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6898" w14:textId="77777777" w:rsidR="00B905C3" w:rsidRDefault="002313EB">
      <w:pPr>
        <w:spacing w:before="78" w:line="230" w:lineRule="auto"/>
        <w:ind w:left="3205" w:right="1588" w:hanging="1"/>
        <w:jc w:val="center"/>
        <w:rPr>
          <w:sz w:val="38"/>
        </w:rPr>
      </w:pPr>
      <w:r>
        <w:rPr>
          <w:noProof/>
        </w:rPr>
        <w:drawing>
          <wp:anchor distT="0" distB="0" distL="0" distR="0" simplePos="0" relativeHeight="15728640" behindDoc="0" locked="0" layoutInCell="1" allowOverlap="1" wp14:anchorId="71F568EA" wp14:editId="71F568EB">
            <wp:simplePos x="0" y="0"/>
            <wp:positionH relativeFrom="page">
              <wp:posOffset>654229</wp:posOffset>
            </wp:positionH>
            <wp:positionV relativeFrom="paragraph">
              <wp:posOffset>102488</wp:posOffset>
            </wp:positionV>
            <wp:extent cx="788184" cy="9999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88184" cy="999934"/>
                    </a:xfrm>
                    <a:prstGeom prst="rect">
                      <a:avLst/>
                    </a:prstGeom>
                  </pic:spPr>
                </pic:pic>
              </a:graphicData>
            </a:graphic>
          </wp:anchor>
        </w:drawing>
      </w:r>
      <w:r>
        <w:rPr>
          <w:color w:val="333399"/>
          <w:sz w:val="32"/>
        </w:rPr>
        <w:t xml:space="preserve">Commonwealth of Massachusetts </w:t>
      </w:r>
      <w:r>
        <w:rPr>
          <w:color w:val="333399"/>
          <w:sz w:val="38"/>
        </w:rPr>
        <w:t>EXECUTIVE</w:t>
      </w:r>
      <w:r>
        <w:rPr>
          <w:color w:val="333399"/>
          <w:spacing w:val="-9"/>
          <w:sz w:val="38"/>
        </w:rPr>
        <w:t xml:space="preserve"> </w:t>
      </w:r>
      <w:r>
        <w:rPr>
          <w:color w:val="333399"/>
          <w:sz w:val="38"/>
        </w:rPr>
        <w:t>OFFICE</w:t>
      </w:r>
      <w:r>
        <w:rPr>
          <w:color w:val="333399"/>
          <w:spacing w:val="-9"/>
          <w:sz w:val="38"/>
        </w:rPr>
        <w:t xml:space="preserve"> </w:t>
      </w:r>
      <w:r>
        <w:rPr>
          <w:color w:val="333399"/>
          <w:sz w:val="32"/>
        </w:rPr>
        <w:t xml:space="preserve">OF </w:t>
      </w:r>
      <w:r>
        <w:rPr>
          <w:color w:val="333399"/>
          <w:sz w:val="48"/>
        </w:rPr>
        <w:t>H</w:t>
      </w:r>
      <w:r>
        <w:rPr>
          <w:color w:val="333399"/>
          <w:sz w:val="38"/>
        </w:rPr>
        <w:t>OUSING</w:t>
      </w:r>
      <w:r>
        <w:rPr>
          <w:color w:val="333399"/>
          <w:spacing w:val="-10"/>
          <w:sz w:val="38"/>
        </w:rPr>
        <w:t xml:space="preserve"> </w:t>
      </w:r>
      <w:r>
        <w:rPr>
          <w:color w:val="333399"/>
          <w:sz w:val="40"/>
        </w:rPr>
        <w:t xml:space="preserve">&amp; </w:t>
      </w:r>
      <w:bookmarkStart w:id="0" w:name="Maura_T._Healey,_Governor___(___Kimberle"/>
      <w:bookmarkEnd w:id="0"/>
      <w:r>
        <w:rPr>
          <w:color w:val="333399"/>
          <w:sz w:val="38"/>
        </w:rPr>
        <w:t>LIVABLE COMMUNITIES</w:t>
      </w:r>
    </w:p>
    <w:p w14:paraId="71F56899" w14:textId="77777777" w:rsidR="00B905C3" w:rsidRDefault="002313EB">
      <w:pPr>
        <w:spacing w:before="6"/>
        <w:ind w:left="2240" w:right="622"/>
        <w:jc w:val="center"/>
        <w:rPr>
          <w:sz w:val="16"/>
        </w:rPr>
      </w:pPr>
      <w:r>
        <w:rPr>
          <w:color w:val="333399"/>
          <w:sz w:val="16"/>
        </w:rPr>
        <w:t>Maura</w:t>
      </w:r>
      <w:r>
        <w:rPr>
          <w:color w:val="333399"/>
          <w:spacing w:val="-6"/>
          <w:sz w:val="16"/>
        </w:rPr>
        <w:t xml:space="preserve"> </w:t>
      </w:r>
      <w:r>
        <w:rPr>
          <w:color w:val="333399"/>
          <w:sz w:val="16"/>
        </w:rPr>
        <w:t>T.</w:t>
      </w:r>
      <w:r>
        <w:rPr>
          <w:color w:val="333399"/>
          <w:spacing w:val="-2"/>
          <w:sz w:val="16"/>
        </w:rPr>
        <w:t xml:space="preserve"> </w:t>
      </w:r>
      <w:r>
        <w:rPr>
          <w:color w:val="333399"/>
          <w:sz w:val="16"/>
        </w:rPr>
        <w:t>Healey,</w:t>
      </w:r>
      <w:r>
        <w:rPr>
          <w:color w:val="333399"/>
          <w:spacing w:val="-2"/>
          <w:sz w:val="16"/>
        </w:rPr>
        <w:t xml:space="preserve"> </w:t>
      </w:r>
      <w:r>
        <w:rPr>
          <w:color w:val="333399"/>
          <w:sz w:val="16"/>
        </w:rPr>
        <w:t>Governor</w:t>
      </w:r>
      <w:r>
        <w:rPr>
          <w:color w:val="333399"/>
          <w:spacing w:val="71"/>
          <w:sz w:val="16"/>
        </w:rPr>
        <w:t xml:space="preserve"> </w:t>
      </w:r>
      <w:r>
        <w:rPr>
          <w:rFonts w:ascii="Wingdings" w:hAnsi="Wingdings"/>
          <w:color w:val="333399"/>
          <w:sz w:val="16"/>
        </w:rPr>
        <w:t></w:t>
      </w:r>
      <w:r>
        <w:rPr>
          <w:color w:val="333399"/>
          <w:spacing w:val="69"/>
          <w:sz w:val="16"/>
        </w:rPr>
        <w:t xml:space="preserve"> </w:t>
      </w:r>
      <w:r>
        <w:rPr>
          <w:color w:val="333399"/>
          <w:sz w:val="16"/>
        </w:rPr>
        <w:t>Kimberley</w:t>
      </w:r>
      <w:r>
        <w:rPr>
          <w:color w:val="333399"/>
          <w:spacing w:val="-1"/>
          <w:sz w:val="16"/>
        </w:rPr>
        <w:t xml:space="preserve"> </w:t>
      </w:r>
      <w:r>
        <w:rPr>
          <w:color w:val="333399"/>
          <w:sz w:val="16"/>
        </w:rPr>
        <w:t>Driscoll,</w:t>
      </w:r>
      <w:r>
        <w:rPr>
          <w:color w:val="333399"/>
          <w:spacing w:val="-5"/>
          <w:sz w:val="16"/>
        </w:rPr>
        <w:t xml:space="preserve"> </w:t>
      </w:r>
      <w:r>
        <w:rPr>
          <w:color w:val="333399"/>
          <w:sz w:val="16"/>
        </w:rPr>
        <w:t>Lieutenant</w:t>
      </w:r>
      <w:r>
        <w:rPr>
          <w:color w:val="333399"/>
          <w:spacing w:val="-2"/>
          <w:sz w:val="16"/>
        </w:rPr>
        <w:t xml:space="preserve"> </w:t>
      </w:r>
      <w:r>
        <w:rPr>
          <w:color w:val="333399"/>
          <w:sz w:val="16"/>
        </w:rPr>
        <w:t>Governor</w:t>
      </w:r>
      <w:r>
        <w:rPr>
          <w:color w:val="333399"/>
          <w:spacing w:val="73"/>
          <w:sz w:val="16"/>
        </w:rPr>
        <w:t xml:space="preserve"> </w:t>
      </w:r>
      <w:r>
        <w:rPr>
          <w:rFonts w:ascii="Wingdings" w:hAnsi="Wingdings"/>
          <w:color w:val="333399"/>
          <w:sz w:val="16"/>
        </w:rPr>
        <w:t></w:t>
      </w:r>
      <w:r>
        <w:rPr>
          <w:color w:val="333399"/>
          <w:spacing w:val="70"/>
          <w:sz w:val="16"/>
        </w:rPr>
        <w:t xml:space="preserve"> </w:t>
      </w:r>
      <w:r>
        <w:rPr>
          <w:color w:val="333399"/>
          <w:sz w:val="16"/>
        </w:rPr>
        <w:t>Edward</w:t>
      </w:r>
      <w:r>
        <w:rPr>
          <w:color w:val="333399"/>
          <w:spacing w:val="-3"/>
          <w:sz w:val="16"/>
        </w:rPr>
        <w:t xml:space="preserve"> </w:t>
      </w:r>
      <w:r>
        <w:rPr>
          <w:color w:val="333399"/>
          <w:sz w:val="16"/>
        </w:rPr>
        <w:t>M.</w:t>
      </w:r>
      <w:r>
        <w:rPr>
          <w:color w:val="333399"/>
          <w:spacing w:val="-2"/>
          <w:sz w:val="16"/>
        </w:rPr>
        <w:t xml:space="preserve"> </w:t>
      </w:r>
      <w:r>
        <w:rPr>
          <w:color w:val="333399"/>
          <w:sz w:val="16"/>
        </w:rPr>
        <w:t>Augustus</w:t>
      </w:r>
      <w:r>
        <w:rPr>
          <w:color w:val="333399"/>
          <w:spacing w:val="-5"/>
          <w:sz w:val="16"/>
        </w:rPr>
        <w:t xml:space="preserve"> </w:t>
      </w:r>
      <w:r>
        <w:rPr>
          <w:color w:val="333399"/>
          <w:sz w:val="16"/>
        </w:rPr>
        <w:t>Jr.,</w:t>
      </w:r>
      <w:r>
        <w:rPr>
          <w:color w:val="333399"/>
          <w:spacing w:val="-3"/>
          <w:sz w:val="16"/>
        </w:rPr>
        <w:t xml:space="preserve"> </w:t>
      </w:r>
      <w:r>
        <w:rPr>
          <w:color w:val="333399"/>
          <w:spacing w:val="-2"/>
          <w:sz w:val="16"/>
        </w:rPr>
        <w:t>Secretary</w:t>
      </w:r>
    </w:p>
    <w:p w14:paraId="71F5689A" w14:textId="77777777" w:rsidR="00B905C3" w:rsidRDefault="00B905C3">
      <w:pPr>
        <w:pStyle w:val="BodyText"/>
        <w:ind w:left="0"/>
        <w:rPr>
          <w:sz w:val="28"/>
        </w:rPr>
      </w:pPr>
    </w:p>
    <w:p w14:paraId="71F5689B" w14:textId="77777777" w:rsidR="00B905C3" w:rsidRDefault="00B905C3">
      <w:pPr>
        <w:pStyle w:val="BodyText"/>
        <w:ind w:left="0"/>
        <w:rPr>
          <w:sz w:val="28"/>
        </w:rPr>
      </w:pPr>
    </w:p>
    <w:p w14:paraId="71F5689C" w14:textId="77777777" w:rsidR="00B905C3" w:rsidRDefault="00B905C3">
      <w:pPr>
        <w:pStyle w:val="BodyText"/>
        <w:spacing w:before="137"/>
        <w:ind w:left="0"/>
        <w:rPr>
          <w:sz w:val="28"/>
        </w:rPr>
      </w:pPr>
    </w:p>
    <w:p w14:paraId="71F5689D" w14:textId="77777777" w:rsidR="00B905C3" w:rsidRDefault="002313EB">
      <w:pPr>
        <w:pStyle w:val="Heading1"/>
      </w:pPr>
      <w:r>
        <w:t>Notice</w:t>
      </w:r>
      <w:r>
        <w:rPr>
          <w:spacing w:val="-3"/>
        </w:rPr>
        <w:t xml:space="preserve"> </w:t>
      </w:r>
      <w:r>
        <w:t>of</w:t>
      </w:r>
      <w:r>
        <w:rPr>
          <w:spacing w:val="-3"/>
        </w:rPr>
        <w:t xml:space="preserve"> </w:t>
      </w:r>
      <w:r>
        <w:t>Open</w:t>
      </w:r>
      <w:r>
        <w:rPr>
          <w:spacing w:val="-2"/>
        </w:rPr>
        <w:t xml:space="preserve"> Meeting</w:t>
      </w:r>
    </w:p>
    <w:p w14:paraId="71F5689E" w14:textId="2AA6112E" w:rsidR="00B905C3" w:rsidRDefault="002313EB">
      <w:pPr>
        <w:spacing w:before="186" w:line="259" w:lineRule="auto"/>
        <w:ind w:left="580" w:right="309"/>
        <w:rPr>
          <w:b/>
          <w:sz w:val="24"/>
        </w:rPr>
      </w:pPr>
      <w:r>
        <w:rPr>
          <w:sz w:val="24"/>
        </w:rPr>
        <w:t>Pursuant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Massachusetts</w:t>
      </w:r>
      <w:r>
        <w:rPr>
          <w:spacing w:val="-3"/>
          <w:sz w:val="24"/>
        </w:rPr>
        <w:t xml:space="preserve"> </w:t>
      </w:r>
      <w:r>
        <w:rPr>
          <w:sz w:val="24"/>
        </w:rPr>
        <w:t>Open</w:t>
      </w:r>
      <w:r>
        <w:rPr>
          <w:spacing w:val="-3"/>
          <w:sz w:val="24"/>
        </w:rPr>
        <w:t xml:space="preserve"> </w:t>
      </w:r>
      <w:r>
        <w:rPr>
          <w:sz w:val="24"/>
        </w:rPr>
        <w:t>Meeting</w:t>
      </w:r>
      <w:r>
        <w:rPr>
          <w:spacing w:val="-3"/>
          <w:sz w:val="24"/>
        </w:rPr>
        <w:t xml:space="preserve"> </w:t>
      </w:r>
      <w:r>
        <w:rPr>
          <w:sz w:val="24"/>
        </w:rPr>
        <w:t>Law,</w:t>
      </w:r>
      <w:r>
        <w:rPr>
          <w:spacing w:val="-3"/>
          <w:sz w:val="24"/>
        </w:rPr>
        <w:t xml:space="preserve"> </w:t>
      </w:r>
      <w:r>
        <w:rPr>
          <w:sz w:val="24"/>
        </w:rPr>
        <w:t>G.L.</w:t>
      </w:r>
      <w:r>
        <w:rPr>
          <w:spacing w:val="-3"/>
          <w:sz w:val="24"/>
        </w:rPr>
        <w:t xml:space="preserve"> </w:t>
      </w:r>
      <w:r>
        <w:rPr>
          <w:sz w:val="24"/>
        </w:rPr>
        <w:t>c.</w:t>
      </w:r>
      <w:r>
        <w:rPr>
          <w:spacing w:val="-3"/>
          <w:sz w:val="24"/>
        </w:rPr>
        <w:t xml:space="preserve"> </w:t>
      </w:r>
      <w:r>
        <w:rPr>
          <w:sz w:val="24"/>
        </w:rPr>
        <w:t>30A,</w:t>
      </w:r>
      <w:r>
        <w:rPr>
          <w:spacing w:val="-3"/>
          <w:sz w:val="24"/>
        </w:rPr>
        <w:t xml:space="preserve"> </w:t>
      </w:r>
      <w:r>
        <w:rPr>
          <w:sz w:val="24"/>
        </w:rPr>
        <w:t>§§18-25,</w:t>
      </w:r>
      <w:r>
        <w:rPr>
          <w:spacing w:val="-1"/>
          <w:sz w:val="24"/>
        </w:rPr>
        <w:t xml:space="preserve"> </w:t>
      </w:r>
      <w:r>
        <w:rPr>
          <w:sz w:val="24"/>
        </w:rPr>
        <w:t>notice</w:t>
      </w:r>
      <w:r>
        <w:rPr>
          <w:spacing w:val="-4"/>
          <w:sz w:val="24"/>
        </w:rPr>
        <w:t xml:space="preserve"> </w:t>
      </w:r>
      <w:r>
        <w:rPr>
          <w:sz w:val="24"/>
        </w:rPr>
        <w:t>is</w:t>
      </w:r>
      <w:r>
        <w:rPr>
          <w:spacing w:val="-3"/>
          <w:sz w:val="24"/>
        </w:rPr>
        <w:t xml:space="preserve"> </w:t>
      </w:r>
      <w:r>
        <w:rPr>
          <w:sz w:val="24"/>
        </w:rPr>
        <w:t>hereby</w:t>
      </w:r>
      <w:r>
        <w:rPr>
          <w:spacing w:val="-3"/>
          <w:sz w:val="24"/>
        </w:rPr>
        <w:t xml:space="preserve"> </w:t>
      </w:r>
      <w:r>
        <w:rPr>
          <w:sz w:val="24"/>
        </w:rPr>
        <w:t>given</w:t>
      </w:r>
      <w:r>
        <w:rPr>
          <w:spacing w:val="-3"/>
          <w:sz w:val="24"/>
        </w:rPr>
        <w:t xml:space="preserve"> </w:t>
      </w:r>
      <w:r>
        <w:rPr>
          <w:sz w:val="24"/>
        </w:rPr>
        <w:t>of</w:t>
      </w:r>
      <w:r>
        <w:rPr>
          <w:spacing w:val="-2"/>
          <w:sz w:val="24"/>
        </w:rPr>
        <w:t xml:space="preserve"> </w:t>
      </w:r>
      <w:r>
        <w:rPr>
          <w:sz w:val="24"/>
        </w:rPr>
        <w:t xml:space="preserve">a </w:t>
      </w:r>
      <w:r>
        <w:rPr>
          <w:b/>
          <w:sz w:val="24"/>
        </w:rPr>
        <w:t>Public Hearing to review the proposed State Plan for the FY 202</w:t>
      </w:r>
      <w:r w:rsidR="00C6437A">
        <w:rPr>
          <w:b/>
          <w:sz w:val="24"/>
        </w:rPr>
        <w:t>5</w:t>
      </w:r>
      <w:r>
        <w:rPr>
          <w:b/>
          <w:sz w:val="24"/>
        </w:rPr>
        <w:t xml:space="preserve"> U.S. Department of Energy Weatherization Assistance Program for Low-Income Persons (DOE WAP).</w:t>
      </w:r>
    </w:p>
    <w:p w14:paraId="71F5689F" w14:textId="77777777" w:rsidR="00B905C3" w:rsidRDefault="002313EB">
      <w:pPr>
        <w:spacing w:before="157" w:line="261" w:lineRule="auto"/>
        <w:ind w:left="2240" w:right="1940"/>
        <w:jc w:val="center"/>
        <w:rPr>
          <w:b/>
          <w:sz w:val="24"/>
        </w:rPr>
      </w:pPr>
      <w:r>
        <w:rPr>
          <w:b/>
          <w:sz w:val="24"/>
        </w:rPr>
        <w:t>Executive</w:t>
      </w:r>
      <w:r>
        <w:rPr>
          <w:b/>
          <w:spacing w:val="-6"/>
          <w:sz w:val="24"/>
        </w:rPr>
        <w:t xml:space="preserve"> </w:t>
      </w:r>
      <w:r>
        <w:rPr>
          <w:b/>
          <w:sz w:val="24"/>
        </w:rPr>
        <w:t>Office</w:t>
      </w:r>
      <w:r>
        <w:rPr>
          <w:b/>
          <w:spacing w:val="-6"/>
          <w:sz w:val="24"/>
        </w:rPr>
        <w:t xml:space="preserve"> </w:t>
      </w:r>
      <w:r>
        <w:rPr>
          <w:b/>
          <w:sz w:val="24"/>
        </w:rPr>
        <w:t>of</w:t>
      </w:r>
      <w:r>
        <w:rPr>
          <w:b/>
          <w:spacing w:val="-6"/>
          <w:sz w:val="24"/>
        </w:rPr>
        <w:t xml:space="preserve"> </w:t>
      </w:r>
      <w:r>
        <w:rPr>
          <w:b/>
          <w:sz w:val="24"/>
        </w:rPr>
        <w:t>Housing</w:t>
      </w:r>
      <w:r>
        <w:rPr>
          <w:b/>
          <w:spacing w:val="-5"/>
          <w:sz w:val="24"/>
        </w:rPr>
        <w:t xml:space="preserve"> </w:t>
      </w:r>
      <w:r>
        <w:rPr>
          <w:b/>
          <w:sz w:val="24"/>
        </w:rPr>
        <w:t>and</w:t>
      </w:r>
      <w:r>
        <w:rPr>
          <w:b/>
          <w:spacing w:val="-6"/>
          <w:sz w:val="24"/>
        </w:rPr>
        <w:t xml:space="preserve"> </w:t>
      </w:r>
      <w:r>
        <w:rPr>
          <w:b/>
          <w:sz w:val="24"/>
        </w:rPr>
        <w:t>Livable</w:t>
      </w:r>
      <w:r>
        <w:rPr>
          <w:b/>
          <w:spacing w:val="-6"/>
          <w:sz w:val="24"/>
        </w:rPr>
        <w:t xml:space="preserve"> </w:t>
      </w:r>
      <w:r>
        <w:rPr>
          <w:b/>
          <w:sz w:val="24"/>
        </w:rPr>
        <w:t>Communities</w:t>
      </w:r>
      <w:r>
        <w:rPr>
          <w:b/>
          <w:spacing w:val="-5"/>
          <w:sz w:val="24"/>
        </w:rPr>
        <w:t xml:space="preserve"> </w:t>
      </w:r>
      <w:r>
        <w:rPr>
          <w:b/>
          <w:sz w:val="24"/>
        </w:rPr>
        <w:t>(EOHLC) 100 Cambridge Street, Suite 300</w:t>
      </w:r>
    </w:p>
    <w:p w14:paraId="71F568A0" w14:textId="77777777" w:rsidR="00B905C3" w:rsidRDefault="002313EB">
      <w:pPr>
        <w:spacing w:line="272" w:lineRule="exact"/>
        <w:ind w:left="297"/>
        <w:jc w:val="center"/>
        <w:rPr>
          <w:b/>
          <w:sz w:val="24"/>
        </w:rPr>
      </w:pPr>
      <w:r>
        <w:rPr>
          <w:b/>
          <w:sz w:val="24"/>
        </w:rPr>
        <w:t>Boston,</w:t>
      </w:r>
      <w:r>
        <w:rPr>
          <w:b/>
          <w:spacing w:val="-3"/>
          <w:sz w:val="24"/>
        </w:rPr>
        <w:t xml:space="preserve"> </w:t>
      </w:r>
      <w:r>
        <w:rPr>
          <w:b/>
          <w:sz w:val="24"/>
        </w:rPr>
        <w:t>MA</w:t>
      </w:r>
      <w:r>
        <w:rPr>
          <w:b/>
          <w:spacing w:val="-2"/>
          <w:sz w:val="24"/>
        </w:rPr>
        <w:t xml:space="preserve"> 02114</w:t>
      </w:r>
    </w:p>
    <w:p w14:paraId="71F568A1" w14:textId="77777777" w:rsidR="00B905C3" w:rsidRDefault="00B905C3">
      <w:pPr>
        <w:pStyle w:val="BodyText"/>
        <w:spacing w:before="44"/>
        <w:ind w:left="0"/>
        <w:rPr>
          <w:b/>
        </w:rPr>
      </w:pPr>
    </w:p>
    <w:p w14:paraId="71F568A2" w14:textId="77777777" w:rsidR="00B905C3" w:rsidRDefault="002313EB">
      <w:pPr>
        <w:pStyle w:val="Heading1"/>
      </w:pPr>
      <w:r>
        <w:t>This</w:t>
      </w:r>
      <w:r>
        <w:rPr>
          <w:spacing w:val="-4"/>
        </w:rPr>
        <w:t xml:space="preserve"> </w:t>
      </w:r>
      <w:r>
        <w:t>will</w:t>
      </w:r>
      <w:r>
        <w:rPr>
          <w:spacing w:val="-3"/>
        </w:rPr>
        <w:t xml:space="preserve"> </w:t>
      </w:r>
      <w:r>
        <w:t>be</w:t>
      </w:r>
      <w:r>
        <w:rPr>
          <w:spacing w:val="-4"/>
        </w:rPr>
        <w:t xml:space="preserve"> </w:t>
      </w:r>
      <w:r>
        <w:t>a</w:t>
      </w:r>
      <w:r>
        <w:rPr>
          <w:spacing w:val="-4"/>
        </w:rPr>
        <w:t xml:space="preserve"> </w:t>
      </w:r>
      <w:r>
        <w:t>Virtual</w:t>
      </w:r>
      <w:r>
        <w:rPr>
          <w:spacing w:val="-3"/>
        </w:rPr>
        <w:t xml:space="preserve"> </w:t>
      </w:r>
      <w:r>
        <w:t>Meeting</w:t>
      </w:r>
      <w:r>
        <w:rPr>
          <w:spacing w:val="-3"/>
        </w:rPr>
        <w:t xml:space="preserve"> </w:t>
      </w:r>
      <w:r>
        <w:t>via</w:t>
      </w:r>
      <w:r>
        <w:rPr>
          <w:spacing w:val="-3"/>
        </w:rPr>
        <w:t xml:space="preserve"> </w:t>
      </w:r>
      <w:r>
        <w:rPr>
          <w:spacing w:val="-2"/>
        </w:rPr>
        <w:t>Zoom:</w:t>
      </w:r>
    </w:p>
    <w:p w14:paraId="71F568A3" w14:textId="77777777" w:rsidR="00B905C3" w:rsidRDefault="00B905C3">
      <w:pPr>
        <w:pStyle w:val="BodyText"/>
        <w:spacing w:before="1"/>
        <w:ind w:left="0"/>
        <w:rPr>
          <w:b/>
          <w:sz w:val="28"/>
        </w:rPr>
      </w:pPr>
    </w:p>
    <w:p w14:paraId="71F568A4" w14:textId="5291109B" w:rsidR="00B905C3" w:rsidRDefault="00AB54D3">
      <w:pPr>
        <w:pStyle w:val="BodyText"/>
        <w:ind w:left="300"/>
        <w:jc w:val="center"/>
      </w:pPr>
      <w:r>
        <w:t>Tuesday,</w:t>
      </w:r>
      <w:r>
        <w:rPr>
          <w:spacing w:val="-2"/>
        </w:rPr>
        <w:t xml:space="preserve"> </w:t>
      </w:r>
      <w:r w:rsidR="00C6437A">
        <w:t>March</w:t>
      </w:r>
      <w:r>
        <w:rPr>
          <w:spacing w:val="-2"/>
        </w:rPr>
        <w:t xml:space="preserve"> </w:t>
      </w:r>
      <w:r w:rsidR="003B14EE">
        <w:t>2</w:t>
      </w:r>
      <w:r>
        <w:t>5,</w:t>
      </w:r>
      <w:r>
        <w:rPr>
          <w:spacing w:val="-1"/>
        </w:rPr>
        <w:t xml:space="preserve"> </w:t>
      </w:r>
      <w:r>
        <w:rPr>
          <w:spacing w:val="-4"/>
        </w:rPr>
        <w:t>202</w:t>
      </w:r>
      <w:r w:rsidR="009D3F65">
        <w:rPr>
          <w:spacing w:val="-4"/>
        </w:rPr>
        <w:t>5</w:t>
      </w:r>
    </w:p>
    <w:p w14:paraId="71F568A5" w14:textId="77777777" w:rsidR="00B905C3" w:rsidRDefault="002313EB">
      <w:pPr>
        <w:ind w:left="302"/>
        <w:jc w:val="center"/>
        <w:rPr>
          <w:spacing w:val="-4"/>
          <w:sz w:val="24"/>
        </w:rPr>
      </w:pPr>
      <w:r>
        <w:rPr>
          <w:sz w:val="24"/>
        </w:rPr>
        <w:t>10:00</w:t>
      </w:r>
      <w:r>
        <w:rPr>
          <w:spacing w:val="-3"/>
          <w:sz w:val="24"/>
        </w:rPr>
        <w:t xml:space="preserve"> </w:t>
      </w:r>
      <w:r>
        <w:rPr>
          <w:sz w:val="24"/>
        </w:rPr>
        <w:t>A.M. –</w:t>
      </w:r>
      <w:r>
        <w:rPr>
          <w:spacing w:val="-1"/>
          <w:sz w:val="24"/>
        </w:rPr>
        <w:t xml:space="preserve"> </w:t>
      </w:r>
      <w:r>
        <w:rPr>
          <w:sz w:val="24"/>
        </w:rPr>
        <w:t xml:space="preserve">12:00 </w:t>
      </w:r>
      <w:r>
        <w:rPr>
          <w:spacing w:val="-4"/>
          <w:sz w:val="24"/>
        </w:rPr>
        <w:t>P.M.</w:t>
      </w:r>
    </w:p>
    <w:p w14:paraId="7CCE85E2" w14:textId="77777777" w:rsidR="00F107B9" w:rsidRDefault="00F107B9">
      <w:pPr>
        <w:ind w:left="302"/>
        <w:jc w:val="center"/>
        <w:rPr>
          <w:spacing w:val="-4"/>
          <w:sz w:val="24"/>
        </w:rPr>
      </w:pPr>
    </w:p>
    <w:p w14:paraId="212877FC" w14:textId="77777777" w:rsidR="00F107B9" w:rsidRDefault="00F107B9">
      <w:pPr>
        <w:ind w:left="302"/>
        <w:jc w:val="center"/>
        <w:rPr>
          <w:spacing w:val="-4"/>
          <w:sz w:val="24"/>
        </w:rPr>
      </w:pPr>
    </w:p>
    <w:p w14:paraId="3187448F" w14:textId="77777777" w:rsidR="00F107B9" w:rsidRPr="00F107B9" w:rsidRDefault="00F107B9" w:rsidP="00F107B9">
      <w:pPr>
        <w:ind w:left="302"/>
        <w:rPr>
          <w:sz w:val="24"/>
        </w:rPr>
      </w:pPr>
      <w:r w:rsidRPr="00F107B9">
        <w:rPr>
          <w:sz w:val="24"/>
        </w:rPr>
        <w:t>Join Zoom Meeting</w:t>
      </w:r>
    </w:p>
    <w:p w14:paraId="2D5DEEFA" w14:textId="5498A141" w:rsidR="00F107B9" w:rsidRPr="00F107B9" w:rsidRDefault="00F107B9" w:rsidP="00F107B9">
      <w:pPr>
        <w:ind w:left="302"/>
        <w:rPr>
          <w:sz w:val="24"/>
        </w:rPr>
      </w:pPr>
      <w:hyperlink r:id="rId8" w:history="1">
        <w:r w:rsidRPr="000D4854">
          <w:rPr>
            <w:rStyle w:val="Hyperlink"/>
            <w:sz w:val="24"/>
          </w:rPr>
          <w:t>https://us02web.zoom.us/j/87440153337?pwd=aRD5oyBEaTD0eTuVDRY6qb8Z4vC1Ge.1</w:t>
        </w:r>
      </w:hyperlink>
    </w:p>
    <w:p w14:paraId="07A5BC2C" w14:textId="77777777" w:rsidR="00F107B9" w:rsidRPr="00F107B9" w:rsidRDefault="00F107B9" w:rsidP="00F107B9">
      <w:pPr>
        <w:ind w:left="302"/>
        <w:rPr>
          <w:sz w:val="24"/>
        </w:rPr>
      </w:pPr>
    </w:p>
    <w:p w14:paraId="7C30A52B" w14:textId="77777777" w:rsidR="00F107B9" w:rsidRPr="00F107B9" w:rsidRDefault="00F107B9" w:rsidP="00F107B9">
      <w:pPr>
        <w:ind w:left="302"/>
        <w:rPr>
          <w:sz w:val="24"/>
        </w:rPr>
      </w:pPr>
      <w:r w:rsidRPr="00F107B9">
        <w:rPr>
          <w:sz w:val="24"/>
        </w:rPr>
        <w:t>Meeting ID: 874 4015 3337</w:t>
      </w:r>
    </w:p>
    <w:p w14:paraId="713D63DF" w14:textId="77777777" w:rsidR="00F107B9" w:rsidRPr="00F107B9" w:rsidRDefault="00F107B9" w:rsidP="00F107B9">
      <w:pPr>
        <w:ind w:left="302"/>
        <w:rPr>
          <w:sz w:val="24"/>
        </w:rPr>
      </w:pPr>
      <w:r w:rsidRPr="00F107B9">
        <w:rPr>
          <w:sz w:val="24"/>
        </w:rPr>
        <w:t>Passcode: 83RTrD</w:t>
      </w:r>
    </w:p>
    <w:p w14:paraId="75F3AE51" w14:textId="25300CA5" w:rsidR="00F107B9" w:rsidRPr="00F107B9" w:rsidRDefault="00F107B9" w:rsidP="00F107B9">
      <w:pPr>
        <w:rPr>
          <w:sz w:val="24"/>
        </w:rPr>
      </w:pPr>
    </w:p>
    <w:p w14:paraId="20736339" w14:textId="77777777" w:rsidR="00F107B9" w:rsidRPr="00F107B9" w:rsidRDefault="00F107B9" w:rsidP="00F107B9">
      <w:pPr>
        <w:ind w:left="302"/>
        <w:rPr>
          <w:sz w:val="24"/>
        </w:rPr>
      </w:pPr>
      <w:r w:rsidRPr="00F107B9">
        <w:rPr>
          <w:sz w:val="24"/>
        </w:rPr>
        <w:t>One tap mobile</w:t>
      </w:r>
    </w:p>
    <w:p w14:paraId="05B236AF" w14:textId="77777777" w:rsidR="00F107B9" w:rsidRPr="00F107B9" w:rsidRDefault="00F107B9" w:rsidP="00F107B9">
      <w:pPr>
        <w:ind w:left="302"/>
        <w:rPr>
          <w:sz w:val="24"/>
        </w:rPr>
      </w:pPr>
      <w:r w:rsidRPr="00F107B9">
        <w:rPr>
          <w:sz w:val="24"/>
        </w:rPr>
        <w:t>+13126266799,,87440153337#,,,,*941990# US (Chicago)</w:t>
      </w:r>
    </w:p>
    <w:p w14:paraId="24287673" w14:textId="603C2DC3" w:rsidR="00F107B9" w:rsidRDefault="00F107B9" w:rsidP="00F107B9">
      <w:pPr>
        <w:ind w:left="302"/>
        <w:rPr>
          <w:sz w:val="24"/>
        </w:rPr>
      </w:pPr>
      <w:r w:rsidRPr="00F107B9">
        <w:rPr>
          <w:sz w:val="24"/>
        </w:rPr>
        <w:t>+16469313860,,87440153337#,,,,*941990# US</w:t>
      </w:r>
    </w:p>
    <w:p w14:paraId="4C81AB1C" w14:textId="77777777" w:rsidR="00F107B9" w:rsidRPr="00F107B9" w:rsidRDefault="00F107B9" w:rsidP="00F107B9">
      <w:pPr>
        <w:ind w:left="302"/>
        <w:rPr>
          <w:sz w:val="24"/>
        </w:rPr>
      </w:pPr>
    </w:p>
    <w:p w14:paraId="3F54EFB8" w14:textId="77777777" w:rsidR="00F107B9" w:rsidRPr="00F107B9" w:rsidRDefault="00F107B9" w:rsidP="00F107B9">
      <w:pPr>
        <w:ind w:left="302"/>
        <w:rPr>
          <w:sz w:val="24"/>
        </w:rPr>
      </w:pPr>
      <w:r w:rsidRPr="00F107B9">
        <w:rPr>
          <w:sz w:val="24"/>
        </w:rPr>
        <w:t>Dial by your location</w:t>
      </w:r>
    </w:p>
    <w:p w14:paraId="387D4CCC" w14:textId="77777777" w:rsidR="00F107B9" w:rsidRPr="00F107B9" w:rsidRDefault="00F107B9" w:rsidP="00F107B9">
      <w:pPr>
        <w:ind w:left="302"/>
        <w:rPr>
          <w:sz w:val="24"/>
        </w:rPr>
      </w:pPr>
      <w:r w:rsidRPr="00F107B9">
        <w:rPr>
          <w:sz w:val="24"/>
        </w:rPr>
        <w:t>• +1 312 626 6799 US (Chicago)</w:t>
      </w:r>
    </w:p>
    <w:p w14:paraId="39F7F79D" w14:textId="77777777" w:rsidR="00F107B9" w:rsidRPr="00F107B9" w:rsidRDefault="00F107B9" w:rsidP="00F107B9">
      <w:pPr>
        <w:ind w:left="302"/>
        <w:rPr>
          <w:sz w:val="24"/>
        </w:rPr>
      </w:pPr>
      <w:r w:rsidRPr="00F107B9">
        <w:rPr>
          <w:sz w:val="24"/>
        </w:rPr>
        <w:t>• +1 646 931 3860 US</w:t>
      </w:r>
    </w:p>
    <w:p w14:paraId="78E32324" w14:textId="77777777" w:rsidR="00F107B9" w:rsidRPr="00F107B9" w:rsidRDefault="00F107B9" w:rsidP="00F107B9">
      <w:pPr>
        <w:ind w:left="302"/>
        <w:rPr>
          <w:sz w:val="24"/>
        </w:rPr>
      </w:pPr>
      <w:r w:rsidRPr="00F107B9">
        <w:rPr>
          <w:sz w:val="24"/>
        </w:rPr>
        <w:t>• +1 929 205 6099 US (New York)</w:t>
      </w:r>
    </w:p>
    <w:p w14:paraId="3CC80581" w14:textId="77777777" w:rsidR="00F107B9" w:rsidRPr="00F107B9" w:rsidRDefault="00F107B9" w:rsidP="00F107B9">
      <w:pPr>
        <w:ind w:left="302"/>
        <w:rPr>
          <w:sz w:val="24"/>
        </w:rPr>
      </w:pPr>
      <w:r w:rsidRPr="00F107B9">
        <w:rPr>
          <w:sz w:val="24"/>
        </w:rPr>
        <w:t>• +1 301 715 8592 US (Washington DC)</w:t>
      </w:r>
    </w:p>
    <w:p w14:paraId="6087EF37" w14:textId="77777777" w:rsidR="00F107B9" w:rsidRPr="00F107B9" w:rsidRDefault="00F107B9" w:rsidP="00F107B9">
      <w:pPr>
        <w:ind w:left="302"/>
        <w:rPr>
          <w:sz w:val="24"/>
        </w:rPr>
      </w:pPr>
      <w:r w:rsidRPr="00F107B9">
        <w:rPr>
          <w:sz w:val="24"/>
        </w:rPr>
        <w:t>• +1 305 224 1968 US</w:t>
      </w:r>
    </w:p>
    <w:p w14:paraId="59F10A83" w14:textId="77777777" w:rsidR="00F107B9" w:rsidRPr="00F107B9" w:rsidRDefault="00F107B9" w:rsidP="00F107B9">
      <w:pPr>
        <w:ind w:left="302"/>
        <w:rPr>
          <w:sz w:val="24"/>
        </w:rPr>
      </w:pPr>
      <w:r w:rsidRPr="00F107B9">
        <w:rPr>
          <w:sz w:val="24"/>
        </w:rPr>
        <w:t>• +1 309 205 3325 US</w:t>
      </w:r>
    </w:p>
    <w:p w14:paraId="0F2D3542" w14:textId="77777777" w:rsidR="00F107B9" w:rsidRPr="00F107B9" w:rsidRDefault="00F107B9" w:rsidP="00F107B9">
      <w:pPr>
        <w:ind w:left="302"/>
        <w:rPr>
          <w:sz w:val="24"/>
        </w:rPr>
      </w:pPr>
      <w:r w:rsidRPr="00F107B9">
        <w:rPr>
          <w:sz w:val="24"/>
        </w:rPr>
        <w:t>• +1 346 248 7799 US (Houston)</w:t>
      </w:r>
    </w:p>
    <w:p w14:paraId="5460ED82" w14:textId="77777777" w:rsidR="00F107B9" w:rsidRPr="00F107B9" w:rsidRDefault="00F107B9" w:rsidP="00F107B9">
      <w:pPr>
        <w:ind w:left="302"/>
        <w:rPr>
          <w:sz w:val="24"/>
        </w:rPr>
      </w:pPr>
      <w:r w:rsidRPr="00F107B9">
        <w:rPr>
          <w:sz w:val="24"/>
        </w:rPr>
        <w:t>• +1 360 209 5623 US</w:t>
      </w:r>
    </w:p>
    <w:p w14:paraId="25846779" w14:textId="77777777" w:rsidR="00F107B9" w:rsidRPr="00F107B9" w:rsidRDefault="00F107B9" w:rsidP="00F107B9">
      <w:pPr>
        <w:ind w:left="302"/>
        <w:rPr>
          <w:sz w:val="24"/>
        </w:rPr>
      </w:pPr>
      <w:r w:rsidRPr="00F107B9">
        <w:rPr>
          <w:sz w:val="24"/>
        </w:rPr>
        <w:t>• +1 386 347 5053 US</w:t>
      </w:r>
    </w:p>
    <w:p w14:paraId="63825F3A" w14:textId="77777777" w:rsidR="00F107B9" w:rsidRPr="00F107B9" w:rsidRDefault="00F107B9" w:rsidP="00F107B9">
      <w:pPr>
        <w:ind w:left="302"/>
        <w:rPr>
          <w:sz w:val="24"/>
        </w:rPr>
      </w:pPr>
      <w:r w:rsidRPr="00F107B9">
        <w:rPr>
          <w:sz w:val="24"/>
        </w:rPr>
        <w:t>• +1 507 473 4847 US</w:t>
      </w:r>
    </w:p>
    <w:p w14:paraId="1B8C1ED8" w14:textId="77777777" w:rsidR="00F107B9" w:rsidRPr="00F107B9" w:rsidRDefault="00F107B9" w:rsidP="00F107B9">
      <w:pPr>
        <w:ind w:left="302"/>
        <w:rPr>
          <w:sz w:val="24"/>
        </w:rPr>
      </w:pPr>
      <w:r w:rsidRPr="00F107B9">
        <w:rPr>
          <w:sz w:val="24"/>
        </w:rPr>
        <w:t>• +1 564 217 2000 US</w:t>
      </w:r>
    </w:p>
    <w:p w14:paraId="69881816" w14:textId="77777777" w:rsidR="00F107B9" w:rsidRPr="00F107B9" w:rsidRDefault="00F107B9" w:rsidP="00F107B9">
      <w:pPr>
        <w:ind w:left="302"/>
        <w:rPr>
          <w:sz w:val="24"/>
        </w:rPr>
      </w:pPr>
      <w:r w:rsidRPr="00F107B9">
        <w:rPr>
          <w:sz w:val="24"/>
        </w:rPr>
        <w:t>• +1 669 444 9171 US</w:t>
      </w:r>
    </w:p>
    <w:p w14:paraId="09552F5F" w14:textId="77777777" w:rsidR="009E608E" w:rsidRDefault="009E608E" w:rsidP="00F107B9">
      <w:pPr>
        <w:ind w:left="302"/>
        <w:rPr>
          <w:sz w:val="24"/>
        </w:rPr>
      </w:pPr>
    </w:p>
    <w:p w14:paraId="10280968" w14:textId="52842710" w:rsidR="009E608E" w:rsidRPr="009E608E" w:rsidRDefault="009E608E" w:rsidP="009E608E">
      <w:pPr>
        <w:ind w:left="302"/>
        <w:rPr>
          <w:rFonts w:ascii="Arial Narrow" w:hAnsi="Arial Narrow"/>
          <w:sz w:val="18"/>
          <w:szCs w:val="18"/>
        </w:rPr>
      </w:pPr>
      <w:r w:rsidRPr="009E608E">
        <w:rPr>
          <w:rFonts w:ascii="Arial Narrow" w:hAnsi="Arial Narrow"/>
          <w:color w:val="365F91" w:themeColor="accent1" w:themeShade="BF"/>
          <w:sz w:val="18"/>
          <w:szCs w:val="18"/>
        </w:rPr>
        <w:t>100 Cambridge Street, Suite 300</w:t>
      </w:r>
      <w:r w:rsidRPr="009E608E">
        <w:rPr>
          <w:rFonts w:ascii="Arial Narrow" w:hAnsi="Arial Narrow"/>
          <w:sz w:val="18"/>
          <w:szCs w:val="18"/>
        </w:rPr>
        <w:tab/>
      </w:r>
      <w:r w:rsidRPr="00DF1540">
        <w:rPr>
          <w:rFonts w:ascii="Arial Narrow" w:hAnsi="Arial Narrow"/>
          <w:sz w:val="18"/>
          <w:szCs w:val="18"/>
        </w:rPr>
        <w:tab/>
      </w:r>
      <w:r w:rsidRPr="00DF1540">
        <w:rPr>
          <w:rFonts w:ascii="Arial Narrow" w:hAnsi="Arial Narrow"/>
          <w:sz w:val="18"/>
          <w:szCs w:val="18"/>
        </w:rPr>
        <w:tab/>
      </w:r>
      <w:r w:rsidRPr="00DF1540">
        <w:rPr>
          <w:rFonts w:ascii="Arial Narrow" w:hAnsi="Arial Narrow"/>
          <w:sz w:val="18"/>
          <w:szCs w:val="18"/>
        </w:rPr>
        <w:tab/>
      </w:r>
      <w:r w:rsidRPr="00DF1540">
        <w:rPr>
          <w:rFonts w:ascii="Arial Narrow" w:hAnsi="Arial Narrow"/>
          <w:sz w:val="18"/>
          <w:szCs w:val="18"/>
        </w:rPr>
        <w:tab/>
      </w:r>
      <w:r w:rsidRPr="00DF1540">
        <w:rPr>
          <w:rFonts w:ascii="Arial Narrow" w:hAnsi="Arial Narrow"/>
          <w:sz w:val="18"/>
          <w:szCs w:val="18"/>
        </w:rPr>
        <w:tab/>
      </w:r>
      <w:r w:rsidRPr="00DF1540">
        <w:rPr>
          <w:rFonts w:ascii="Arial Narrow" w:hAnsi="Arial Narrow"/>
          <w:sz w:val="18"/>
          <w:szCs w:val="18"/>
        </w:rPr>
        <w:tab/>
      </w:r>
      <w:r w:rsidRPr="00DF1540">
        <w:rPr>
          <w:rFonts w:ascii="Arial Narrow" w:hAnsi="Arial Narrow"/>
          <w:sz w:val="18"/>
          <w:szCs w:val="18"/>
        </w:rPr>
        <w:tab/>
      </w:r>
      <w:r w:rsidRPr="00DF1540">
        <w:rPr>
          <w:rFonts w:ascii="Arial Narrow" w:hAnsi="Arial Narrow"/>
          <w:sz w:val="18"/>
          <w:szCs w:val="18"/>
        </w:rPr>
        <w:tab/>
      </w:r>
      <w:hyperlink r:id="rId9" w:history="1">
        <w:r w:rsidRPr="009E608E">
          <w:rPr>
            <w:rStyle w:val="Hyperlink"/>
            <w:rFonts w:ascii="Arial Narrow" w:hAnsi="Arial Narrow"/>
            <w:sz w:val="18"/>
            <w:szCs w:val="18"/>
          </w:rPr>
          <w:t>www.mass.gov</w:t>
        </w:r>
      </w:hyperlink>
      <w:r w:rsidRPr="009E608E">
        <w:rPr>
          <w:rFonts w:ascii="Arial Narrow" w:hAnsi="Arial Narrow"/>
          <w:sz w:val="18"/>
          <w:szCs w:val="18"/>
        </w:rPr>
        <w:t> </w:t>
      </w:r>
    </w:p>
    <w:p w14:paraId="6AFD9F0A" w14:textId="3BBCE935" w:rsidR="009E608E" w:rsidRPr="009E608E" w:rsidRDefault="009E608E" w:rsidP="009E608E">
      <w:pPr>
        <w:ind w:left="302"/>
        <w:rPr>
          <w:rFonts w:ascii="Arial Narrow" w:hAnsi="Arial Narrow"/>
          <w:color w:val="365F91" w:themeColor="accent1" w:themeShade="BF"/>
          <w:sz w:val="18"/>
          <w:szCs w:val="18"/>
        </w:rPr>
      </w:pPr>
      <w:r w:rsidRPr="009E608E">
        <w:rPr>
          <w:rFonts w:ascii="Arial Narrow" w:hAnsi="Arial Narrow"/>
          <w:color w:val="365F91" w:themeColor="accent1" w:themeShade="BF"/>
          <w:sz w:val="18"/>
          <w:szCs w:val="18"/>
        </w:rPr>
        <w:t>Boston, Massachusetts 02114</w:t>
      </w:r>
      <w:r w:rsidRPr="009E608E">
        <w:rPr>
          <w:rFonts w:ascii="Arial Narrow" w:hAnsi="Arial Narrow"/>
          <w:sz w:val="18"/>
          <w:szCs w:val="18"/>
        </w:rPr>
        <w:tab/>
      </w:r>
      <w:r w:rsidRPr="00DF1540">
        <w:rPr>
          <w:rFonts w:ascii="Arial Narrow" w:hAnsi="Arial Narrow"/>
          <w:sz w:val="18"/>
          <w:szCs w:val="18"/>
        </w:rPr>
        <w:tab/>
      </w:r>
      <w:r w:rsidRPr="00DF1540">
        <w:rPr>
          <w:rFonts w:ascii="Arial Narrow" w:hAnsi="Arial Narrow"/>
          <w:sz w:val="18"/>
          <w:szCs w:val="18"/>
        </w:rPr>
        <w:tab/>
      </w:r>
      <w:r w:rsidRPr="00DF1540">
        <w:rPr>
          <w:rFonts w:ascii="Arial Narrow" w:hAnsi="Arial Narrow"/>
          <w:sz w:val="18"/>
          <w:szCs w:val="18"/>
        </w:rPr>
        <w:tab/>
      </w:r>
      <w:r w:rsidRPr="00DF1540">
        <w:rPr>
          <w:rFonts w:ascii="Arial Narrow" w:hAnsi="Arial Narrow"/>
          <w:sz w:val="18"/>
          <w:szCs w:val="18"/>
        </w:rPr>
        <w:tab/>
      </w:r>
      <w:r w:rsidRPr="00DF1540">
        <w:rPr>
          <w:rFonts w:ascii="Arial Narrow" w:hAnsi="Arial Narrow"/>
          <w:sz w:val="18"/>
          <w:szCs w:val="18"/>
        </w:rPr>
        <w:tab/>
      </w:r>
      <w:r w:rsidRPr="00DF1540">
        <w:rPr>
          <w:rFonts w:ascii="Arial Narrow" w:hAnsi="Arial Narrow"/>
          <w:sz w:val="18"/>
          <w:szCs w:val="18"/>
        </w:rPr>
        <w:tab/>
      </w:r>
      <w:r w:rsidRPr="00DF1540">
        <w:rPr>
          <w:rFonts w:ascii="Arial Narrow" w:hAnsi="Arial Narrow"/>
          <w:sz w:val="18"/>
          <w:szCs w:val="18"/>
        </w:rPr>
        <w:tab/>
      </w:r>
      <w:r w:rsidRPr="00DF1540">
        <w:rPr>
          <w:rFonts w:ascii="Arial Narrow" w:hAnsi="Arial Narrow"/>
          <w:sz w:val="18"/>
          <w:szCs w:val="18"/>
        </w:rPr>
        <w:tab/>
      </w:r>
      <w:r w:rsidRPr="009E608E">
        <w:rPr>
          <w:rFonts w:ascii="Arial Narrow" w:hAnsi="Arial Narrow"/>
          <w:color w:val="365F91" w:themeColor="accent1" w:themeShade="BF"/>
          <w:sz w:val="18"/>
          <w:szCs w:val="18"/>
        </w:rPr>
        <w:t>617.573.1100 </w:t>
      </w:r>
    </w:p>
    <w:p w14:paraId="3A8F06A7" w14:textId="77777777" w:rsidR="009E608E" w:rsidRPr="00DF1540" w:rsidRDefault="009E608E" w:rsidP="00F107B9">
      <w:pPr>
        <w:ind w:left="302"/>
        <w:rPr>
          <w:rFonts w:ascii="Arial Narrow" w:hAnsi="Arial Narrow"/>
          <w:sz w:val="18"/>
          <w:szCs w:val="18"/>
        </w:rPr>
      </w:pPr>
    </w:p>
    <w:p w14:paraId="23D397C7" w14:textId="77777777" w:rsidR="009E608E" w:rsidRDefault="009E608E" w:rsidP="00F107B9">
      <w:pPr>
        <w:ind w:left="302"/>
        <w:rPr>
          <w:sz w:val="24"/>
        </w:rPr>
      </w:pPr>
    </w:p>
    <w:p w14:paraId="4E470594" w14:textId="77777777" w:rsidR="009E608E" w:rsidRDefault="009E608E" w:rsidP="00F107B9">
      <w:pPr>
        <w:ind w:left="302"/>
        <w:rPr>
          <w:sz w:val="24"/>
        </w:rPr>
      </w:pPr>
    </w:p>
    <w:p w14:paraId="2510F91B" w14:textId="07727D8C" w:rsidR="00F107B9" w:rsidRPr="00F107B9" w:rsidRDefault="00F107B9" w:rsidP="00F107B9">
      <w:pPr>
        <w:ind w:left="302"/>
        <w:rPr>
          <w:sz w:val="24"/>
        </w:rPr>
      </w:pPr>
      <w:r w:rsidRPr="00F107B9">
        <w:rPr>
          <w:sz w:val="24"/>
        </w:rPr>
        <w:t>• +1 669 900 6833 US (San Jose)</w:t>
      </w:r>
    </w:p>
    <w:p w14:paraId="173156FB" w14:textId="77777777" w:rsidR="00F107B9" w:rsidRPr="00F107B9" w:rsidRDefault="00F107B9" w:rsidP="00F107B9">
      <w:pPr>
        <w:ind w:left="302"/>
        <w:rPr>
          <w:sz w:val="24"/>
        </w:rPr>
      </w:pPr>
      <w:r w:rsidRPr="00F107B9">
        <w:rPr>
          <w:sz w:val="24"/>
        </w:rPr>
        <w:t>• +1 689 278 1000 US</w:t>
      </w:r>
    </w:p>
    <w:p w14:paraId="5AE28A50" w14:textId="77777777" w:rsidR="00F107B9" w:rsidRPr="00F107B9" w:rsidRDefault="00F107B9" w:rsidP="00F107B9">
      <w:pPr>
        <w:ind w:left="302"/>
        <w:rPr>
          <w:sz w:val="24"/>
        </w:rPr>
      </w:pPr>
      <w:r w:rsidRPr="00F107B9">
        <w:rPr>
          <w:sz w:val="24"/>
        </w:rPr>
        <w:t>• +1 719 359 4580 US</w:t>
      </w:r>
    </w:p>
    <w:p w14:paraId="3FE10291" w14:textId="77777777" w:rsidR="00F107B9" w:rsidRPr="00F107B9" w:rsidRDefault="00F107B9" w:rsidP="00F107B9">
      <w:pPr>
        <w:ind w:left="302"/>
        <w:rPr>
          <w:sz w:val="24"/>
        </w:rPr>
      </w:pPr>
      <w:r w:rsidRPr="00F107B9">
        <w:rPr>
          <w:sz w:val="24"/>
        </w:rPr>
        <w:t>• +1 253 205 0468 US</w:t>
      </w:r>
    </w:p>
    <w:p w14:paraId="362C56E8" w14:textId="77777777" w:rsidR="00F107B9" w:rsidRPr="00F107B9" w:rsidRDefault="00F107B9" w:rsidP="00F107B9">
      <w:pPr>
        <w:ind w:left="302"/>
        <w:rPr>
          <w:sz w:val="24"/>
        </w:rPr>
      </w:pPr>
      <w:r w:rsidRPr="00F107B9">
        <w:rPr>
          <w:sz w:val="24"/>
        </w:rPr>
        <w:t>• +1 253 215 8782 US (Tacoma)</w:t>
      </w:r>
    </w:p>
    <w:p w14:paraId="5E0EE124" w14:textId="77777777" w:rsidR="00F107B9" w:rsidRPr="00F107B9" w:rsidRDefault="00F107B9" w:rsidP="00F107B9">
      <w:pPr>
        <w:ind w:left="302"/>
        <w:rPr>
          <w:sz w:val="24"/>
        </w:rPr>
      </w:pPr>
    </w:p>
    <w:p w14:paraId="7BDFFA44" w14:textId="77777777" w:rsidR="00F107B9" w:rsidRPr="00F107B9" w:rsidRDefault="00F107B9" w:rsidP="00F107B9">
      <w:pPr>
        <w:ind w:left="302"/>
        <w:rPr>
          <w:sz w:val="24"/>
        </w:rPr>
      </w:pPr>
      <w:r w:rsidRPr="00F107B9">
        <w:rPr>
          <w:sz w:val="24"/>
        </w:rPr>
        <w:t>Meeting ID: 874 4015 3337</w:t>
      </w:r>
    </w:p>
    <w:p w14:paraId="5A90FAE3" w14:textId="77777777" w:rsidR="00F107B9" w:rsidRPr="00F107B9" w:rsidRDefault="00F107B9" w:rsidP="00F107B9">
      <w:pPr>
        <w:ind w:left="302"/>
        <w:rPr>
          <w:sz w:val="24"/>
        </w:rPr>
      </w:pPr>
      <w:r w:rsidRPr="00F107B9">
        <w:rPr>
          <w:sz w:val="24"/>
        </w:rPr>
        <w:t>Passcode: 941990</w:t>
      </w:r>
    </w:p>
    <w:p w14:paraId="06F5BDCB" w14:textId="77777777" w:rsidR="00F107B9" w:rsidRPr="00F107B9" w:rsidRDefault="00F107B9" w:rsidP="00F107B9">
      <w:pPr>
        <w:ind w:left="302"/>
        <w:rPr>
          <w:sz w:val="24"/>
        </w:rPr>
      </w:pPr>
    </w:p>
    <w:p w14:paraId="1C7EDABB" w14:textId="77777777" w:rsidR="00F107B9" w:rsidRPr="00F107B9" w:rsidRDefault="00F107B9" w:rsidP="00F107B9">
      <w:pPr>
        <w:ind w:left="302"/>
        <w:rPr>
          <w:sz w:val="24"/>
        </w:rPr>
      </w:pPr>
      <w:r w:rsidRPr="00F107B9">
        <w:rPr>
          <w:sz w:val="24"/>
        </w:rPr>
        <w:t>Find your local number: https://us02web.zoom.us/u/kdG58pZgNP</w:t>
      </w:r>
    </w:p>
    <w:p w14:paraId="3D3E1E41" w14:textId="77777777" w:rsidR="00F107B9" w:rsidRDefault="00F107B9" w:rsidP="00F107B9">
      <w:pPr>
        <w:tabs>
          <w:tab w:val="right" w:pos="11013"/>
        </w:tabs>
        <w:rPr>
          <w:rFonts w:ascii="Arial Narrow"/>
          <w:sz w:val="18"/>
        </w:rPr>
      </w:pPr>
    </w:p>
    <w:p w14:paraId="71F568CE" w14:textId="298412A5" w:rsidR="00B905C3" w:rsidRDefault="002313EB" w:rsidP="00F107B9">
      <w:pPr>
        <w:pStyle w:val="BodyText"/>
        <w:ind w:right="309"/>
      </w:pPr>
      <w:r>
        <w:rPr>
          <w:b/>
        </w:rPr>
        <w:t xml:space="preserve">Meeting Agenda: </w:t>
      </w:r>
      <w:r>
        <w:t>Presentation of the proposed State Plan for the FY 202</w:t>
      </w:r>
      <w:r w:rsidR="004D58F9">
        <w:t>5</w:t>
      </w:r>
      <w:r>
        <w:t xml:space="preserve"> U.S. Department of Energy Massachusetts</w:t>
      </w:r>
      <w:r>
        <w:rPr>
          <w:spacing w:val="-4"/>
        </w:rPr>
        <w:t xml:space="preserve"> </w:t>
      </w:r>
      <w:r>
        <w:t>Weatherization</w:t>
      </w:r>
      <w:r>
        <w:rPr>
          <w:spacing w:val="-4"/>
        </w:rPr>
        <w:t xml:space="preserve"> </w:t>
      </w:r>
      <w:r>
        <w:t>Assistance</w:t>
      </w:r>
      <w:r>
        <w:rPr>
          <w:spacing w:val="-5"/>
        </w:rPr>
        <w:t xml:space="preserve"> </w:t>
      </w:r>
      <w:r>
        <w:t>Program</w:t>
      </w:r>
      <w:r>
        <w:rPr>
          <w:spacing w:val="-2"/>
        </w:rPr>
        <w:t xml:space="preserve"> </w:t>
      </w:r>
      <w:r>
        <w:t>for</w:t>
      </w:r>
      <w:r>
        <w:rPr>
          <w:spacing w:val="-5"/>
        </w:rPr>
        <w:t xml:space="preserve"> </w:t>
      </w:r>
      <w:r>
        <w:t>Low-Income</w:t>
      </w:r>
      <w:r>
        <w:rPr>
          <w:spacing w:val="-5"/>
        </w:rPr>
        <w:t xml:space="preserve"> </w:t>
      </w:r>
      <w:r>
        <w:t>Persons</w:t>
      </w:r>
      <w:r>
        <w:rPr>
          <w:spacing w:val="-2"/>
        </w:rPr>
        <w:t xml:space="preserve"> </w:t>
      </w:r>
      <w:r>
        <w:t>followed</w:t>
      </w:r>
      <w:r>
        <w:rPr>
          <w:spacing w:val="-4"/>
        </w:rPr>
        <w:t xml:space="preserve"> </w:t>
      </w:r>
      <w:r>
        <w:t>by</w:t>
      </w:r>
      <w:r>
        <w:rPr>
          <w:spacing w:val="-4"/>
        </w:rPr>
        <w:t xml:space="preserve"> </w:t>
      </w:r>
      <w:r>
        <w:t>the</w:t>
      </w:r>
      <w:r>
        <w:rPr>
          <w:spacing w:val="-5"/>
        </w:rPr>
        <w:t xml:space="preserve"> </w:t>
      </w:r>
      <w:r>
        <w:t>opportunity for public comment.</w:t>
      </w:r>
    </w:p>
    <w:p w14:paraId="71F568CF" w14:textId="77777777" w:rsidR="00B905C3" w:rsidRDefault="00B905C3">
      <w:pPr>
        <w:pStyle w:val="BodyText"/>
        <w:spacing w:before="2"/>
        <w:ind w:left="0"/>
      </w:pPr>
    </w:p>
    <w:p w14:paraId="71F568D0" w14:textId="0F3B65E6" w:rsidR="00B905C3" w:rsidRDefault="002313EB">
      <w:pPr>
        <w:pStyle w:val="BodyText"/>
        <w:ind w:right="532"/>
        <w:jc w:val="both"/>
      </w:pPr>
      <w:r>
        <w:t>Copies</w:t>
      </w:r>
      <w:r>
        <w:rPr>
          <w:spacing w:val="-3"/>
        </w:rPr>
        <w:t xml:space="preserve"> </w:t>
      </w:r>
      <w:r>
        <w:t>of</w:t>
      </w:r>
      <w:r>
        <w:rPr>
          <w:spacing w:val="-4"/>
        </w:rPr>
        <w:t xml:space="preserve"> </w:t>
      </w:r>
      <w:r>
        <w:t>Massachusetts’</w:t>
      </w:r>
      <w:r>
        <w:rPr>
          <w:spacing w:val="-2"/>
        </w:rPr>
        <w:t xml:space="preserve"> </w:t>
      </w:r>
      <w:r>
        <w:t>Draft</w:t>
      </w:r>
      <w:r>
        <w:rPr>
          <w:spacing w:val="-1"/>
        </w:rPr>
        <w:t xml:space="preserve"> </w:t>
      </w:r>
      <w:r>
        <w:t>FY</w:t>
      </w:r>
      <w:r>
        <w:rPr>
          <w:spacing w:val="-4"/>
        </w:rPr>
        <w:t xml:space="preserve"> </w:t>
      </w:r>
      <w:r>
        <w:t>202</w:t>
      </w:r>
      <w:r w:rsidR="004D58F9">
        <w:t>5</w:t>
      </w:r>
      <w:r>
        <w:rPr>
          <w:spacing w:val="-3"/>
        </w:rPr>
        <w:t xml:space="preserve"> </w:t>
      </w:r>
      <w:r>
        <w:t>DOE</w:t>
      </w:r>
      <w:r>
        <w:rPr>
          <w:spacing w:val="-1"/>
        </w:rPr>
        <w:t xml:space="preserve"> </w:t>
      </w:r>
      <w:r>
        <w:t>WAP</w:t>
      </w:r>
      <w:r>
        <w:rPr>
          <w:spacing w:val="-3"/>
        </w:rPr>
        <w:t xml:space="preserve"> </w:t>
      </w:r>
      <w:r>
        <w:t>State</w:t>
      </w:r>
      <w:r>
        <w:rPr>
          <w:spacing w:val="-4"/>
        </w:rPr>
        <w:t xml:space="preserve"> </w:t>
      </w:r>
      <w:r>
        <w:t>Plan</w:t>
      </w:r>
      <w:r>
        <w:rPr>
          <w:spacing w:val="-3"/>
        </w:rPr>
        <w:t xml:space="preserve"> </w:t>
      </w:r>
      <w:r>
        <w:t>will</w:t>
      </w:r>
      <w:r>
        <w:rPr>
          <w:spacing w:val="-3"/>
        </w:rPr>
        <w:t xml:space="preserve"> </w:t>
      </w:r>
      <w:r>
        <w:t>be</w:t>
      </w:r>
      <w:r>
        <w:rPr>
          <w:spacing w:val="-4"/>
        </w:rPr>
        <w:t xml:space="preserve"> </w:t>
      </w:r>
      <w:r>
        <w:t>available</w:t>
      </w:r>
      <w:r>
        <w:rPr>
          <w:spacing w:val="-4"/>
        </w:rPr>
        <w:t xml:space="preserve"> </w:t>
      </w:r>
      <w:r>
        <w:t>prior</w:t>
      </w:r>
      <w:r>
        <w:rPr>
          <w:spacing w:val="-4"/>
        </w:rPr>
        <w:t xml:space="preserve"> </w:t>
      </w:r>
      <w:r>
        <w:t>to</w:t>
      </w:r>
      <w:r>
        <w:rPr>
          <w:spacing w:val="-3"/>
        </w:rPr>
        <w:t xml:space="preserve"> </w:t>
      </w:r>
      <w:r>
        <w:t>the</w:t>
      </w:r>
      <w:r>
        <w:rPr>
          <w:spacing w:val="-4"/>
        </w:rPr>
        <w:t xml:space="preserve"> </w:t>
      </w:r>
      <w:r>
        <w:t>meeting</w:t>
      </w:r>
      <w:r>
        <w:rPr>
          <w:spacing w:val="-3"/>
        </w:rPr>
        <w:t xml:space="preserve"> </w:t>
      </w:r>
      <w:r>
        <w:t>on the</w:t>
      </w:r>
      <w:r>
        <w:rPr>
          <w:spacing w:val="-4"/>
        </w:rPr>
        <w:t xml:space="preserve"> </w:t>
      </w:r>
      <w:r>
        <w:t>EOHLC</w:t>
      </w:r>
      <w:r>
        <w:rPr>
          <w:spacing w:val="-3"/>
        </w:rPr>
        <w:t xml:space="preserve"> </w:t>
      </w:r>
      <w:r>
        <w:t>website</w:t>
      </w:r>
      <w:r>
        <w:rPr>
          <w:spacing w:val="-4"/>
        </w:rPr>
        <w:t xml:space="preserve"> </w:t>
      </w:r>
      <w:r>
        <w:t>at</w:t>
      </w:r>
      <w:r>
        <w:rPr>
          <w:spacing w:val="-3"/>
        </w:rPr>
        <w:t xml:space="preserve"> </w:t>
      </w:r>
      <w:r>
        <w:t>the</w:t>
      </w:r>
      <w:r>
        <w:rPr>
          <w:spacing w:val="-4"/>
        </w:rPr>
        <w:t xml:space="preserve"> </w:t>
      </w:r>
      <w:r>
        <w:t>following</w:t>
      </w:r>
      <w:r>
        <w:rPr>
          <w:spacing w:val="-3"/>
        </w:rPr>
        <w:t xml:space="preserve"> </w:t>
      </w:r>
      <w:r>
        <w:t>link:</w:t>
      </w:r>
      <w:r>
        <w:rPr>
          <w:spacing w:val="-3"/>
        </w:rPr>
        <w:t xml:space="preserve"> </w:t>
      </w:r>
      <w:hyperlink r:id="rId10">
        <w:r w:rsidR="00B905C3">
          <w:rPr>
            <w:color w:val="0562C1"/>
            <w:u w:val="single" w:color="0562C1"/>
          </w:rPr>
          <w:t>https://www.mass.gov/info-details/weatherization-assistance-</w:t>
        </w:r>
      </w:hyperlink>
      <w:r>
        <w:rPr>
          <w:color w:val="0562C1"/>
        </w:rPr>
        <w:t xml:space="preserve"> </w:t>
      </w:r>
      <w:hyperlink r:id="rId11">
        <w:r w:rsidR="00B905C3">
          <w:rPr>
            <w:color w:val="0562C1"/>
            <w:spacing w:val="-2"/>
            <w:u w:val="single" w:color="0562C1"/>
          </w:rPr>
          <w:t>program-</w:t>
        </w:r>
        <w:proofErr w:type="spellStart"/>
        <w:r w:rsidR="00B905C3">
          <w:rPr>
            <w:color w:val="0562C1"/>
            <w:spacing w:val="-2"/>
            <w:u w:val="single" w:color="0562C1"/>
          </w:rPr>
          <w:t>wap</w:t>
        </w:r>
        <w:proofErr w:type="spellEnd"/>
        <w:r w:rsidR="00B905C3">
          <w:rPr>
            <w:spacing w:val="-2"/>
          </w:rPr>
          <w:t>.</w:t>
        </w:r>
      </w:hyperlink>
    </w:p>
    <w:p w14:paraId="71F568D1" w14:textId="77777777" w:rsidR="00B905C3" w:rsidRDefault="00B905C3">
      <w:pPr>
        <w:pStyle w:val="BodyText"/>
        <w:spacing w:before="5"/>
        <w:ind w:left="0"/>
      </w:pPr>
    </w:p>
    <w:p w14:paraId="71F568D2" w14:textId="0372D924" w:rsidR="00B905C3" w:rsidRDefault="002313EB">
      <w:pPr>
        <w:pStyle w:val="BodyText"/>
        <w:ind w:right="309"/>
      </w:pPr>
      <w:r>
        <w:t>Included in the Public Hearing will be: program requirements specified in the U.S. Department of Energy’s</w:t>
      </w:r>
      <w:r>
        <w:rPr>
          <w:spacing w:val="-4"/>
        </w:rPr>
        <w:t xml:space="preserve"> </w:t>
      </w:r>
      <w:r>
        <w:t>WAP</w:t>
      </w:r>
      <w:r>
        <w:rPr>
          <w:spacing w:val="-4"/>
        </w:rPr>
        <w:t xml:space="preserve"> </w:t>
      </w:r>
      <w:r>
        <w:t>Program</w:t>
      </w:r>
      <w:r>
        <w:rPr>
          <w:spacing w:val="-2"/>
        </w:rPr>
        <w:t xml:space="preserve"> </w:t>
      </w:r>
      <w:r>
        <w:t>Year</w:t>
      </w:r>
      <w:r>
        <w:rPr>
          <w:spacing w:val="-5"/>
        </w:rPr>
        <w:t xml:space="preserve"> </w:t>
      </w:r>
      <w:r>
        <w:t>202</w:t>
      </w:r>
      <w:r w:rsidR="00F41C71">
        <w:t>5</w:t>
      </w:r>
      <w:r>
        <w:rPr>
          <w:spacing w:val="-2"/>
        </w:rPr>
        <w:t xml:space="preserve"> </w:t>
      </w:r>
      <w:r>
        <w:t>Application</w:t>
      </w:r>
      <w:r>
        <w:rPr>
          <w:spacing w:val="-2"/>
        </w:rPr>
        <w:t xml:space="preserve"> </w:t>
      </w:r>
      <w:r>
        <w:t>Instructions,</w:t>
      </w:r>
      <w:r>
        <w:rPr>
          <w:spacing w:val="-4"/>
        </w:rPr>
        <w:t xml:space="preserve"> </w:t>
      </w:r>
      <w:r>
        <w:t>and</w:t>
      </w:r>
      <w:r>
        <w:rPr>
          <w:spacing w:val="-4"/>
        </w:rPr>
        <w:t xml:space="preserve"> </w:t>
      </w:r>
      <w:r>
        <w:t>the</w:t>
      </w:r>
      <w:r>
        <w:rPr>
          <w:spacing w:val="-5"/>
        </w:rPr>
        <w:t xml:space="preserve"> </w:t>
      </w:r>
      <w:r>
        <w:t>planned</w:t>
      </w:r>
      <w:r>
        <w:rPr>
          <w:spacing w:val="-4"/>
        </w:rPr>
        <w:t xml:space="preserve"> </w:t>
      </w:r>
      <w:r>
        <w:t>process</w:t>
      </w:r>
      <w:r>
        <w:rPr>
          <w:spacing w:val="-2"/>
        </w:rPr>
        <w:t xml:space="preserve"> </w:t>
      </w:r>
      <w:r>
        <w:t>for</w:t>
      </w:r>
      <w:r>
        <w:rPr>
          <w:spacing w:val="-3"/>
        </w:rPr>
        <w:t xml:space="preserve"> </w:t>
      </w:r>
      <w:r>
        <w:t>FY</w:t>
      </w:r>
      <w:r>
        <w:rPr>
          <w:spacing w:val="-5"/>
        </w:rPr>
        <w:t xml:space="preserve"> </w:t>
      </w:r>
      <w:r>
        <w:t>202</w:t>
      </w:r>
      <w:r w:rsidR="001B1D6C">
        <w:t xml:space="preserve">5 </w:t>
      </w:r>
      <w:r>
        <w:t>Subgrantee allocations which will be based upon the historical formula.</w:t>
      </w:r>
    </w:p>
    <w:p w14:paraId="71F568D3" w14:textId="77777777" w:rsidR="00B905C3" w:rsidRDefault="00B905C3">
      <w:pPr>
        <w:pStyle w:val="BodyText"/>
        <w:spacing w:before="3"/>
        <w:ind w:left="0"/>
      </w:pPr>
    </w:p>
    <w:p w14:paraId="470C7609" w14:textId="77777777" w:rsidR="0025550B" w:rsidRDefault="002313EB">
      <w:pPr>
        <w:pStyle w:val="BodyText"/>
        <w:ind w:right="309"/>
        <w:rPr>
          <w:spacing w:val="-3"/>
        </w:rPr>
      </w:pPr>
      <w:r>
        <w:t xml:space="preserve">Written comments will also be accepted through </w:t>
      </w:r>
      <w:r w:rsidR="00AB54D3">
        <w:t>Tues</w:t>
      </w:r>
      <w:r>
        <w:t xml:space="preserve">day, </w:t>
      </w:r>
      <w:r w:rsidR="00AB54D3">
        <w:t>April 1</w:t>
      </w:r>
      <w:r>
        <w:t>, 202</w:t>
      </w:r>
      <w:r w:rsidR="001B1D6C">
        <w:t>5</w:t>
      </w:r>
      <w:r>
        <w:t>, by 12:00 P.M. and should be addressed to: Eric Beaton, Supervisor, Energy Conservation Unit; Division of Strategy and Climate; Executive Office of Housing and Livable Communities; 100 Cambridge Street, Suite 300; Boston, MA 02114.</w:t>
      </w:r>
      <w:r>
        <w:rPr>
          <w:spacing w:val="-3"/>
        </w:rPr>
        <w:t xml:space="preserve"> </w:t>
      </w:r>
      <w:r>
        <w:t>A</w:t>
      </w:r>
      <w:r>
        <w:rPr>
          <w:spacing w:val="-4"/>
        </w:rPr>
        <w:t xml:space="preserve"> </w:t>
      </w:r>
      <w:r>
        <w:t>copy</w:t>
      </w:r>
      <w:r>
        <w:rPr>
          <w:spacing w:val="-3"/>
        </w:rPr>
        <w:t xml:space="preserve"> </w:t>
      </w:r>
      <w:r>
        <w:t>of</w:t>
      </w:r>
      <w:r>
        <w:rPr>
          <w:spacing w:val="-4"/>
        </w:rPr>
        <w:t xml:space="preserve"> </w:t>
      </w:r>
      <w:r>
        <w:t>written</w:t>
      </w:r>
      <w:r>
        <w:rPr>
          <w:spacing w:val="-1"/>
        </w:rPr>
        <w:t xml:space="preserve"> </w:t>
      </w:r>
      <w:r>
        <w:t>comments</w:t>
      </w:r>
      <w:r>
        <w:rPr>
          <w:spacing w:val="-3"/>
        </w:rPr>
        <w:t xml:space="preserve"> </w:t>
      </w:r>
      <w:r>
        <w:t>should</w:t>
      </w:r>
      <w:r>
        <w:rPr>
          <w:spacing w:val="-3"/>
        </w:rPr>
        <w:t xml:space="preserve"> </w:t>
      </w:r>
      <w:r>
        <w:t>be</w:t>
      </w:r>
      <w:r>
        <w:rPr>
          <w:spacing w:val="-4"/>
        </w:rPr>
        <w:t xml:space="preserve"> </w:t>
      </w:r>
      <w:r>
        <w:t>sent</w:t>
      </w:r>
      <w:r>
        <w:rPr>
          <w:spacing w:val="-3"/>
        </w:rPr>
        <w:t xml:space="preserve"> </w:t>
      </w:r>
      <w:r>
        <w:t>electronically</w:t>
      </w:r>
      <w:r>
        <w:rPr>
          <w:spacing w:val="-3"/>
        </w:rPr>
        <w:t xml:space="preserve"> </w:t>
      </w:r>
      <w:r>
        <w:t>to</w:t>
      </w:r>
      <w:r>
        <w:rPr>
          <w:spacing w:val="-3"/>
        </w:rPr>
        <w:t xml:space="preserve"> </w:t>
      </w:r>
      <w:hyperlink r:id="rId12">
        <w:r w:rsidR="00B905C3">
          <w:rPr>
            <w:color w:val="0000FF"/>
            <w:u w:val="single" w:color="0000FF"/>
          </w:rPr>
          <w:t>eric.beaton@mass.gov</w:t>
        </w:r>
      </w:hyperlink>
      <w:r>
        <w:rPr>
          <w:color w:val="0000FF"/>
          <w:spacing w:val="-4"/>
        </w:rPr>
        <w:t xml:space="preserve"> </w:t>
      </w:r>
      <w:r>
        <w:t>through</w:t>
      </w:r>
      <w:r>
        <w:rPr>
          <w:spacing w:val="-3"/>
        </w:rPr>
        <w:t xml:space="preserve"> </w:t>
      </w:r>
    </w:p>
    <w:p w14:paraId="71F568D5" w14:textId="16B268F7" w:rsidR="00B905C3" w:rsidRDefault="002313EB" w:rsidP="0025550B">
      <w:pPr>
        <w:pStyle w:val="BodyText"/>
        <w:ind w:right="309"/>
      </w:pPr>
      <w:r>
        <w:t>12:00P.M.</w:t>
      </w:r>
      <w:r>
        <w:rPr>
          <w:spacing w:val="-2"/>
        </w:rPr>
        <w:t xml:space="preserve"> </w:t>
      </w:r>
      <w:r w:rsidR="00AB54D3">
        <w:t>Tuesday</w:t>
      </w:r>
      <w:r>
        <w:t>,</w:t>
      </w:r>
      <w:r>
        <w:rPr>
          <w:spacing w:val="-2"/>
        </w:rPr>
        <w:t xml:space="preserve"> </w:t>
      </w:r>
      <w:r w:rsidR="00AB54D3">
        <w:t>April 1</w:t>
      </w:r>
      <w:r w:rsidR="009D3F65">
        <w:t>, 2025</w:t>
      </w:r>
      <w:r>
        <w:rPr>
          <w:spacing w:val="-2"/>
        </w:rPr>
        <w:t>.</w:t>
      </w:r>
    </w:p>
    <w:p w14:paraId="71F568D7" w14:textId="77777777" w:rsidR="00B905C3" w:rsidRDefault="00B905C3">
      <w:pPr>
        <w:pStyle w:val="BodyText"/>
        <w:spacing w:before="5"/>
        <w:ind w:left="0"/>
      </w:pPr>
    </w:p>
    <w:p w14:paraId="71F568D8" w14:textId="77777777" w:rsidR="00B905C3" w:rsidRDefault="002313EB">
      <w:pPr>
        <w:pStyle w:val="BodyText"/>
        <w:ind w:left="579" w:right="309"/>
      </w:pPr>
      <w:r>
        <w:t>For reasonable accommodations regarding this meeting, please contact (617) 573-1100 (TTY 617-573- 1140)</w:t>
      </w:r>
      <w:r>
        <w:rPr>
          <w:spacing w:val="-4"/>
        </w:rPr>
        <w:t xml:space="preserve"> </w:t>
      </w:r>
      <w:r>
        <w:t>and</w:t>
      </w:r>
      <w:r>
        <w:rPr>
          <w:spacing w:val="-3"/>
        </w:rPr>
        <w:t xml:space="preserve"> </w:t>
      </w:r>
      <w:r>
        <w:t>direct</w:t>
      </w:r>
      <w:r>
        <w:rPr>
          <w:spacing w:val="-3"/>
        </w:rPr>
        <w:t xml:space="preserve"> </w:t>
      </w:r>
      <w:r>
        <w:t>requests</w:t>
      </w:r>
      <w:r>
        <w:rPr>
          <w:spacing w:val="-1"/>
        </w:rPr>
        <w:t xml:space="preserve"> </w:t>
      </w:r>
      <w:r>
        <w:t>to</w:t>
      </w:r>
      <w:r>
        <w:rPr>
          <w:spacing w:val="-3"/>
        </w:rPr>
        <w:t xml:space="preserve"> </w:t>
      </w:r>
      <w:r>
        <w:t>Eric</w:t>
      </w:r>
      <w:r>
        <w:rPr>
          <w:spacing w:val="-4"/>
        </w:rPr>
        <w:t xml:space="preserve"> </w:t>
      </w:r>
      <w:r>
        <w:t>Beaton,</w:t>
      </w:r>
      <w:r>
        <w:rPr>
          <w:spacing w:val="-3"/>
        </w:rPr>
        <w:t xml:space="preserve"> </w:t>
      </w:r>
      <w:r>
        <w:t>Supervisor,</w:t>
      </w:r>
      <w:r>
        <w:rPr>
          <w:spacing w:val="-3"/>
        </w:rPr>
        <w:t xml:space="preserve"> </w:t>
      </w:r>
      <w:r>
        <w:t>Energy</w:t>
      </w:r>
      <w:r>
        <w:rPr>
          <w:spacing w:val="-3"/>
        </w:rPr>
        <w:t xml:space="preserve"> </w:t>
      </w:r>
      <w:r>
        <w:t>Conservation</w:t>
      </w:r>
      <w:r>
        <w:rPr>
          <w:spacing w:val="-3"/>
        </w:rPr>
        <w:t xml:space="preserve"> </w:t>
      </w:r>
      <w:r>
        <w:t>Unit,</w:t>
      </w:r>
      <w:r>
        <w:rPr>
          <w:spacing w:val="-3"/>
        </w:rPr>
        <w:t xml:space="preserve"> </w:t>
      </w:r>
      <w:r>
        <w:t>Division</w:t>
      </w:r>
      <w:r>
        <w:rPr>
          <w:spacing w:val="-3"/>
        </w:rPr>
        <w:t xml:space="preserve"> </w:t>
      </w:r>
      <w:r>
        <w:t>of</w:t>
      </w:r>
      <w:r>
        <w:rPr>
          <w:spacing w:val="-4"/>
        </w:rPr>
        <w:t xml:space="preserve"> </w:t>
      </w:r>
      <w:r>
        <w:t>Strategy</w:t>
      </w:r>
      <w:r>
        <w:rPr>
          <w:spacing w:val="-3"/>
        </w:rPr>
        <w:t xml:space="preserve"> </w:t>
      </w:r>
      <w:r>
        <w:t>and Climate, EOHLC, 100 Cambridge St., Suite 300, Boston, MA 02114.</w:t>
      </w:r>
      <w:r>
        <w:rPr>
          <w:spacing w:val="40"/>
        </w:rPr>
        <w:t xml:space="preserve"> </w:t>
      </w:r>
      <w:r>
        <w:t xml:space="preserve">617-573-1428. </w:t>
      </w:r>
      <w:hyperlink r:id="rId13">
        <w:r w:rsidR="00B905C3">
          <w:rPr>
            <w:color w:val="0000FF"/>
            <w:spacing w:val="-2"/>
            <w:u w:val="single" w:color="0000FF"/>
          </w:rPr>
          <w:t>eric.beaton@mass.gov</w:t>
        </w:r>
        <w:r w:rsidR="00B905C3">
          <w:rPr>
            <w:color w:val="0000FF"/>
            <w:spacing w:val="80"/>
            <w:u w:val="single" w:color="0000FF"/>
          </w:rPr>
          <w:t xml:space="preserve"> </w:t>
        </w:r>
      </w:hyperlink>
    </w:p>
    <w:p w14:paraId="71F568D9" w14:textId="77777777" w:rsidR="00B905C3" w:rsidRDefault="00B905C3">
      <w:pPr>
        <w:pStyle w:val="BodyText"/>
        <w:ind w:left="0"/>
      </w:pPr>
    </w:p>
    <w:p w14:paraId="71F568DA" w14:textId="77777777" w:rsidR="00B905C3" w:rsidRDefault="002313EB">
      <w:pPr>
        <w:pStyle w:val="BodyText"/>
        <w:ind w:right="277"/>
        <w:jc w:val="both"/>
      </w:pPr>
      <w:r>
        <w:t xml:space="preserve">Favor de </w:t>
      </w:r>
      <w:proofErr w:type="spellStart"/>
      <w:r>
        <w:t>comunicarse</w:t>
      </w:r>
      <w:proofErr w:type="spellEnd"/>
      <w:r>
        <w:t xml:space="preserve"> con la </w:t>
      </w:r>
      <w:proofErr w:type="spellStart"/>
      <w:r>
        <w:t>Oficina</w:t>
      </w:r>
      <w:proofErr w:type="spellEnd"/>
      <w:r>
        <w:t xml:space="preserve"> </w:t>
      </w:r>
      <w:proofErr w:type="spellStart"/>
      <w:r>
        <w:t>Ejecutiva</w:t>
      </w:r>
      <w:proofErr w:type="spellEnd"/>
      <w:r>
        <w:t xml:space="preserve"> de Vivienda y </w:t>
      </w:r>
      <w:proofErr w:type="spellStart"/>
      <w:r>
        <w:t>Comunidades</w:t>
      </w:r>
      <w:proofErr w:type="spellEnd"/>
      <w:r>
        <w:t xml:space="preserve"> </w:t>
      </w:r>
      <w:proofErr w:type="spellStart"/>
      <w:r>
        <w:t>Habitables</w:t>
      </w:r>
      <w:proofErr w:type="spellEnd"/>
      <w:r>
        <w:t xml:space="preserve"> (Executive Office of</w:t>
      </w:r>
      <w:r>
        <w:rPr>
          <w:spacing w:val="-15"/>
        </w:rPr>
        <w:t xml:space="preserve"> </w:t>
      </w:r>
      <w:r>
        <w:t>Housing</w:t>
      </w:r>
      <w:r>
        <w:rPr>
          <w:spacing w:val="-15"/>
        </w:rPr>
        <w:t xml:space="preserve"> </w:t>
      </w:r>
      <w:r>
        <w:t>and</w:t>
      </w:r>
      <w:r>
        <w:rPr>
          <w:spacing w:val="-15"/>
        </w:rPr>
        <w:t xml:space="preserve"> </w:t>
      </w:r>
      <w:r>
        <w:t>Livable</w:t>
      </w:r>
      <w:r>
        <w:rPr>
          <w:spacing w:val="-15"/>
        </w:rPr>
        <w:t xml:space="preserve"> </w:t>
      </w:r>
      <w:r>
        <w:t>Communities</w:t>
      </w:r>
      <w:r>
        <w:rPr>
          <w:spacing w:val="-15"/>
        </w:rPr>
        <w:t xml:space="preserve"> </w:t>
      </w:r>
      <w:r>
        <w:t>(EOHLC))</w:t>
      </w:r>
      <w:r>
        <w:rPr>
          <w:spacing w:val="-15"/>
        </w:rPr>
        <w:t xml:space="preserve"> </w:t>
      </w:r>
      <w:r>
        <w:t>de</w:t>
      </w:r>
      <w:r>
        <w:rPr>
          <w:spacing w:val="-15"/>
        </w:rPr>
        <w:t xml:space="preserve"> </w:t>
      </w:r>
      <w:r>
        <w:t>Massachusetts</w:t>
      </w:r>
      <w:r>
        <w:rPr>
          <w:spacing w:val="-15"/>
        </w:rPr>
        <w:t xml:space="preserve"> </w:t>
      </w:r>
      <w:proofErr w:type="spellStart"/>
      <w:r>
        <w:t>en</w:t>
      </w:r>
      <w:proofErr w:type="spellEnd"/>
      <w:r>
        <w:rPr>
          <w:spacing w:val="-15"/>
        </w:rPr>
        <w:t xml:space="preserve"> </w:t>
      </w:r>
      <w:r>
        <w:t>(617)</w:t>
      </w:r>
      <w:r>
        <w:rPr>
          <w:spacing w:val="-15"/>
        </w:rPr>
        <w:t xml:space="preserve"> </w:t>
      </w:r>
      <w:r>
        <w:t>573-1100</w:t>
      </w:r>
      <w:r>
        <w:rPr>
          <w:spacing w:val="-15"/>
        </w:rPr>
        <w:t xml:space="preserve"> </w:t>
      </w:r>
      <w:r>
        <w:t>(TTY</w:t>
      </w:r>
      <w:r>
        <w:rPr>
          <w:spacing w:val="-15"/>
        </w:rPr>
        <w:t xml:space="preserve"> </w:t>
      </w:r>
      <w:r>
        <w:t xml:space="preserve">617-573-1140) para </w:t>
      </w:r>
      <w:proofErr w:type="spellStart"/>
      <w:r>
        <w:t>ayuda</w:t>
      </w:r>
      <w:proofErr w:type="spellEnd"/>
      <w:r>
        <w:t xml:space="preserve"> gratis con </w:t>
      </w:r>
      <w:proofErr w:type="spellStart"/>
      <w:r>
        <w:t>el</w:t>
      </w:r>
      <w:proofErr w:type="spellEnd"/>
      <w:r>
        <w:t xml:space="preserve"> </w:t>
      </w:r>
      <w:proofErr w:type="spellStart"/>
      <w:r>
        <w:t>idioma</w:t>
      </w:r>
      <w:proofErr w:type="spellEnd"/>
      <w:r>
        <w:t>.</w:t>
      </w:r>
    </w:p>
    <w:p w14:paraId="71F568DB" w14:textId="77777777" w:rsidR="00B905C3" w:rsidRDefault="00B905C3">
      <w:pPr>
        <w:pStyle w:val="BodyText"/>
        <w:ind w:left="0"/>
      </w:pPr>
    </w:p>
    <w:p w14:paraId="71F568DC" w14:textId="77777777" w:rsidR="00B905C3" w:rsidRDefault="002313EB">
      <w:pPr>
        <w:pStyle w:val="BodyText"/>
        <w:ind w:right="279"/>
        <w:jc w:val="both"/>
      </w:pPr>
      <w:r>
        <w:t>Entre</w:t>
      </w:r>
      <w:r>
        <w:rPr>
          <w:spacing w:val="-9"/>
        </w:rPr>
        <w:t xml:space="preserve"> </w:t>
      </w:r>
      <w:proofErr w:type="spellStart"/>
      <w:r>
        <w:t>em</w:t>
      </w:r>
      <w:proofErr w:type="spellEnd"/>
      <w:r>
        <w:rPr>
          <w:spacing w:val="-6"/>
        </w:rPr>
        <w:t xml:space="preserve"> </w:t>
      </w:r>
      <w:proofErr w:type="spellStart"/>
      <w:r>
        <w:t>contato</w:t>
      </w:r>
      <w:proofErr w:type="spellEnd"/>
      <w:r>
        <w:rPr>
          <w:spacing w:val="-8"/>
        </w:rPr>
        <w:t xml:space="preserve"> </w:t>
      </w:r>
      <w:r>
        <w:t>com</w:t>
      </w:r>
      <w:r>
        <w:rPr>
          <w:spacing w:val="-6"/>
        </w:rPr>
        <w:t xml:space="preserve"> </w:t>
      </w:r>
      <w:r>
        <w:t>o</w:t>
      </w:r>
      <w:r>
        <w:rPr>
          <w:spacing w:val="-6"/>
        </w:rPr>
        <w:t xml:space="preserve"> </w:t>
      </w:r>
      <w:proofErr w:type="spellStart"/>
      <w:r>
        <w:t>Escritório</w:t>
      </w:r>
      <w:proofErr w:type="spellEnd"/>
      <w:r>
        <w:rPr>
          <w:spacing w:val="-8"/>
        </w:rPr>
        <w:t xml:space="preserve"> </w:t>
      </w:r>
      <w:proofErr w:type="spellStart"/>
      <w:r>
        <w:t>Executivo</w:t>
      </w:r>
      <w:proofErr w:type="spellEnd"/>
      <w:r>
        <w:rPr>
          <w:spacing w:val="-8"/>
        </w:rPr>
        <w:t xml:space="preserve"> </w:t>
      </w:r>
      <w:r>
        <w:t>de</w:t>
      </w:r>
      <w:r>
        <w:rPr>
          <w:spacing w:val="-7"/>
        </w:rPr>
        <w:t xml:space="preserve"> </w:t>
      </w:r>
      <w:proofErr w:type="spellStart"/>
      <w:r>
        <w:t>Habitação</w:t>
      </w:r>
      <w:proofErr w:type="spellEnd"/>
      <w:r>
        <w:rPr>
          <w:spacing w:val="-6"/>
        </w:rPr>
        <w:t xml:space="preserve"> </w:t>
      </w:r>
      <w:r>
        <w:t>e</w:t>
      </w:r>
      <w:r>
        <w:rPr>
          <w:spacing w:val="-9"/>
        </w:rPr>
        <w:t xml:space="preserve"> </w:t>
      </w:r>
      <w:proofErr w:type="spellStart"/>
      <w:r>
        <w:t>Comunidades</w:t>
      </w:r>
      <w:proofErr w:type="spellEnd"/>
      <w:r>
        <w:rPr>
          <w:spacing w:val="-8"/>
        </w:rPr>
        <w:t xml:space="preserve"> </w:t>
      </w:r>
      <w:proofErr w:type="spellStart"/>
      <w:r>
        <w:t>Habitáveis</w:t>
      </w:r>
      <w:proofErr w:type="spellEnd"/>
      <w:r>
        <w:rPr>
          <w:spacing w:val="-6"/>
        </w:rPr>
        <w:t xml:space="preserve"> </w:t>
      </w:r>
      <w:r>
        <w:t>(Executive</w:t>
      </w:r>
      <w:r>
        <w:rPr>
          <w:spacing w:val="-5"/>
        </w:rPr>
        <w:t xml:space="preserve"> </w:t>
      </w:r>
      <w:r>
        <w:t>Office</w:t>
      </w:r>
      <w:r>
        <w:rPr>
          <w:spacing w:val="-7"/>
        </w:rPr>
        <w:t xml:space="preserve"> </w:t>
      </w:r>
      <w:r>
        <w:t>of Housing</w:t>
      </w:r>
      <w:r>
        <w:rPr>
          <w:spacing w:val="-15"/>
        </w:rPr>
        <w:t xml:space="preserve"> </w:t>
      </w:r>
      <w:r>
        <w:t>and</w:t>
      </w:r>
      <w:r>
        <w:rPr>
          <w:spacing w:val="-15"/>
        </w:rPr>
        <w:t xml:space="preserve"> </w:t>
      </w:r>
      <w:r>
        <w:t>Livable</w:t>
      </w:r>
      <w:r>
        <w:rPr>
          <w:spacing w:val="-15"/>
        </w:rPr>
        <w:t xml:space="preserve"> </w:t>
      </w:r>
      <w:r>
        <w:t>Communities</w:t>
      </w:r>
      <w:r>
        <w:rPr>
          <w:spacing w:val="-15"/>
        </w:rPr>
        <w:t xml:space="preserve"> </w:t>
      </w:r>
      <w:r>
        <w:t>(EOHLC))</w:t>
      </w:r>
      <w:r>
        <w:rPr>
          <w:spacing w:val="-15"/>
        </w:rPr>
        <w:t xml:space="preserve"> </w:t>
      </w:r>
      <w:r>
        <w:t>de</w:t>
      </w:r>
      <w:r>
        <w:rPr>
          <w:spacing w:val="-15"/>
        </w:rPr>
        <w:t xml:space="preserve"> </w:t>
      </w:r>
      <w:r>
        <w:t>Massachusetts</w:t>
      </w:r>
      <w:r>
        <w:rPr>
          <w:spacing w:val="-15"/>
        </w:rPr>
        <w:t xml:space="preserve"> </w:t>
      </w:r>
      <w:r>
        <w:t>no</w:t>
      </w:r>
      <w:r>
        <w:rPr>
          <w:spacing w:val="-15"/>
        </w:rPr>
        <w:t xml:space="preserve"> </w:t>
      </w:r>
      <w:proofErr w:type="spellStart"/>
      <w:r>
        <w:t>número</w:t>
      </w:r>
      <w:proofErr w:type="spellEnd"/>
      <w:r>
        <w:rPr>
          <w:spacing w:val="-15"/>
        </w:rPr>
        <w:t xml:space="preserve"> </w:t>
      </w:r>
      <w:r>
        <w:t>(617)</w:t>
      </w:r>
      <w:r>
        <w:rPr>
          <w:spacing w:val="-15"/>
        </w:rPr>
        <w:t xml:space="preserve"> </w:t>
      </w:r>
      <w:r>
        <w:t>573-1100</w:t>
      </w:r>
      <w:r>
        <w:rPr>
          <w:spacing w:val="-13"/>
        </w:rPr>
        <w:t xml:space="preserve"> </w:t>
      </w:r>
      <w:r>
        <w:t>(TTY</w:t>
      </w:r>
      <w:r>
        <w:rPr>
          <w:spacing w:val="-15"/>
        </w:rPr>
        <w:t xml:space="preserve"> </w:t>
      </w:r>
      <w:r>
        <w:t xml:space="preserve">617-573- 1140) para </w:t>
      </w:r>
      <w:proofErr w:type="spellStart"/>
      <w:r>
        <w:t>obter</w:t>
      </w:r>
      <w:proofErr w:type="spellEnd"/>
      <w:r>
        <w:t xml:space="preserve"> </w:t>
      </w:r>
      <w:proofErr w:type="spellStart"/>
      <w:r>
        <w:t>assistência</w:t>
      </w:r>
      <w:proofErr w:type="spellEnd"/>
      <w:r>
        <w:t xml:space="preserve"> </w:t>
      </w:r>
      <w:proofErr w:type="spellStart"/>
      <w:r>
        <w:t>gratuita</w:t>
      </w:r>
      <w:proofErr w:type="spellEnd"/>
      <w:r>
        <w:t xml:space="preserve"> com o </w:t>
      </w:r>
      <w:proofErr w:type="spellStart"/>
      <w:r>
        <w:t>idioma</w:t>
      </w:r>
      <w:proofErr w:type="spellEnd"/>
      <w:r>
        <w:t>.</w:t>
      </w:r>
    </w:p>
    <w:p w14:paraId="71F568DD" w14:textId="77777777" w:rsidR="00B905C3" w:rsidRDefault="002313EB">
      <w:pPr>
        <w:pStyle w:val="BodyText"/>
        <w:spacing w:before="275" w:line="249" w:lineRule="auto"/>
        <w:ind w:right="352"/>
        <w:jc w:val="both"/>
      </w:pPr>
      <w:proofErr w:type="spellStart"/>
      <w:r>
        <w:rPr>
          <w:rFonts w:ascii="MS PGothic" w:eastAsia="MS PGothic" w:hint="eastAsia"/>
        </w:rPr>
        <w:t>如果您需要免</w:t>
      </w:r>
      <w:r>
        <w:rPr>
          <w:rFonts w:ascii="SimSun" w:eastAsia="SimSun"/>
          <w:spacing w:val="-2"/>
        </w:rPr>
        <w:t>费的语言翻译帮助，请联络麻州住宅及社区发展部</w:t>
      </w:r>
      <w:proofErr w:type="spellEnd"/>
      <w:r>
        <w:rPr>
          <w:rFonts w:ascii="SimSun" w:eastAsia="SimSun"/>
          <w:spacing w:val="-2"/>
        </w:rPr>
        <w:t xml:space="preserve"> </w:t>
      </w:r>
      <w:proofErr w:type="spellStart"/>
      <w:r>
        <w:rPr>
          <w:rFonts w:ascii="SimSun" w:eastAsia="SimSun"/>
          <w:spacing w:val="-2"/>
        </w:rPr>
        <w:t>马萨诸塞州住房和宜居社区执行</w:t>
      </w:r>
      <w:r>
        <w:rPr>
          <w:rFonts w:ascii="SimSun" w:eastAsia="SimSun"/>
        </w:rPr>
        <w:t>办公室</w:t>
      </w:r>
      <w:proofErr w:type="spellEnd"/>
      <w:r>
        <w:t>(The</w:t>
      </w:r>
      <w:r>
        <w:rPr>
          <w:spacing w:val="-5"/>
        </w:rPr>
        <w:t xml:space="preserve"> </w:t>
      </w:r>
      <w:r>
        <w:t>Massachusetts</w:t>
      </w:r>
      <w:r>
        <w:rPr>
          <w:spacing w:val="-4"/>
        </w:rPr>
        <w:t xml:space="preserve"> </w:t>
      </w:r>
      <w:r>
        <w:t>Executive</w:t>
      </w:r>
      <w:r>
        <w:rPr>
          <w:spacing w:val="-5"/>
        </w:rPr>
        <w:t xml:space="preserve"> </w:t>
      </w:r>
      <w:r>
        <w:t>Office</w:t>
      </w:r>
      <w:r>
        <w:rPr>
          <w:spacing w:val="-5"/>
        </w:rPr>
        <w:t xml:space="preserve"> </w:t>
      </w:r>
      <w:r>
        <w:t>of</w:t>
      </w:r>
      <w:r>
        <w:rPr>
          <w:spacing w:val="-5"/>
        </w:rPr>
        <w:t xml:space="preserve"> </w:t>
      </w:r>
      <w:r>
        <w:t>Housing</w:t>
      </w:r>
      <w:r>
        <w:rPr>
          <w:spacing w:val="-4"/>
        </w:rPr>
        <w:t xml:space="preserve"> </w:t>
      </w:r>
      <w:r>
        <w:t>and</w:t>
      </w:r>
      <w:r>
        <w:rPr>
          <w:spacing w:val="-4"/>
        </w:rPr>
        <w:t xml:space="preserve"> </w:t>
      </w:r>
      <w:r>
        <w:t>Livable</w:t>
      </w:r>
      <w:r>
        <w:rPr>
          <w:spacing w:val="-5"/>
        </w:rPr>
        <w:t xml:space="preserve"> </w:t>
      </w:r>
      <w:r>
        <w:t>Communities</w:t>
      </w:r>
      <w:r>
        <w:rPr>
          <w:spacing w:val="-4"/>
        </w:rPr>
        <w:t xml:space="preserve"> </w:t>
      </w:r>
      <w:r>
        <w:t>(EOHLC)),</w:t>
      </w:r>
      <w:proofErr w:type="spellStart"/>
      <w:r>
        <w:rPr>
          <w:rFonts w:ascii="SimSun" w:eastAsia="SimSun"/>
        </w:rPr>
        <w:t>联络方</w:t>
      </w:r>
      <w:r>
        <w:rPr>
          <w:rFonts w:ascii="MS PGothic" w:eastAsia="MS PGothic" w:hint="eastAsia"/>
        </w:rPr>
        <w:t>式</w:t>
      </w:r>
      <w:proofErr w:type="spellEnd"/>
      <w:r>
        <w:t>: (617) 573-1100 (TTY 617-573-1140).</w:t>
      </w:r>
    </w:p>
    <w:p w14:paraId="71F568DE" w14:textId="77777777" w:rsidR="00B905C3" w:rsidRDefault="00B905C3">
      <w:pPr>
        <w:spacing w:line="249" w:lineRule="auto"/>
        <w:jc w:val="both"/>
        <w:sectPr w:rsidR="00B905C3">
          <w:pgSz w:w="12240" w:h="15840"/>
          <w:pgMar w:top="820" w:right="620" w:bottom="280" w:left="500" w:header="720" w:footer="720" w:gutter="0"/>
          <w:cols w:space="720"/>
        </w:sectPr>
      </w:pPr>
    </w:p>
    <w:p w14:paraId="71F568DF" w14:textId="77777777" w:rsidR="00B905C3" w:rsidRDefault="002313EB">
      <w:pPr>
        <w:pStyle w:val="BodyText"/>
        <w:spacing w:before="79"/>
        <w:ind w:right="308"/>
      </w:pPr>
      <w:proofErr w:type="spellStart"/>
      <w:r>
        <w:t>Свяжитесь</w:t>
      </w:r>
      <w:proofErr w:type="spellEnd"/>
      <w:r>
        <w:rPr>
          <w:spacing w:val="-4"/>
        </w:rPr>
        <w:t xml:space="preserve"> </w:t>
      </w:r>
      <w:r>
        <w:t>с</w:t>
      </w:r>
      <w:r>
        <w:rPr>
          <w:spacing w:val="-4"/>
        </w:rPr>
        <w:t xml:space="preserve"> </w:t>
      </w:r>
      <w:proofErr w:type="spellStart"/>
      <w:r>
        <w:t>сотрудником</w:t>
      </w:r>
      <w:proofErr w:type="spellEnd"/>
      <w:r>
        <w:rPr>
          <w:spacing w:val="-4"/>
        </w:rPr>
        <w:t xml:space="preserve"> </w:t>
      </w:r>
      <w:proofErr w:type="spellStart"/>
      <w:r>
        <w:t>Исполнительное</w:t>
      </w:r>
      <w:proofErr w:type="spellEnd"/>
      <w:r>
        <w:rPr>
          <w:spacing w:val="-4"/>
        </w:rPr>
        <w:t xml:space="preserve"> </w:t>
      </w:r>
      <w:proofErr w:type="spellStart"/>
      <w:r>
        <w:t>управление</w:t>
      </w:r>
      <w:proofErr w:type="spellEnd"/>
      <w:r>
        <w:rPr>
          <w:spacing w:val="-4"/>
        </w:rPr>
        <w:t xml:space="preserve"> </w:t>
      </w:r>
      <w:proofErr w:type="spellStart"/>
      <w:r>
        <w:t>жилищного</w:t>
      </w:r>
      <w:proofErr w:type="spellEnd"/>
      <w:r>
        <w:rPr>
          <w:spacing w:val="-4"/>
        </w:rPr>
        <w:t xml:space="preserve"> </w:t>
      </w:r>
      <w:proofErr w:type="spellStart"/>
      <w:r>
        <w:t>строительства</w:t>
      </w:r>
      <w:proofErr w:type="spellEnd"/>
      <w:r>
        <w:rPr>
          <w:spacing w:val="-4"/>
        </w:rPr>
        <w:t xml:space="preserve"> </w:t>
      </w:r>
      <w:r>
        <w:t>и</w:t>
      </w:r>
      <w:r>
        <w:rPr>
          <w:spacing w:val="-3"/>
        </w:rPr>
        <w:t xml:space="preserve"> </w:t>
      </w:r>
      <w:proofErr w:type="spellStart"/>
      <w:r>
        <w:t>пригодных</w:t>
      </w:r>
      <w:proofErr w:type="spellEnd"/>
      <w:r>
        <w:rPr>
          <w:spacing w:val="-4"/>
        </w:rPr>
        <w:t xml:space="preserve"> </w:t>
      </w:r>
      <w:proofErr w:type="spellStart"/>
      <w:r>
        <w:t>для</w:t>
      </w:r>
      <w:proofErr w:type="spellEnd"/>
      <w:r>
        <w:t xml:space="preserve"> </w:t>
      </w:r>
      <w:proofErr w:type="spellStart"/>
      <w:r>
        <w:t>жизни</w:t>
      </w:r>
      <w:proofErr w:type="spellEnd"/>
      <w:r>
        <w:t xml:space="preserve"> </w:t>
      </w:r>
      <w:proofErr w:type="spellStart"/>
      <w:r>
        <w:t>сообществ</w:t>
      </w:r>
      <w:proofErr w:type="spellEnd"/>
      <w:r>
        <w:t xml:space="preserve"> (Executive Office of Housing and Livable Communities (EOHLC)) </w:t>
      </w:r>
      <w:proofErr w:type="spellStart"/>
      <w:r>
        <w:t>Массачусетс</w:t>
      </w:r>
      <w:proofErr w:type="spellEnd"/>
      <w:r>
        <w:t xml:space="preserve"> </w:t>
      </w:r>
      <w:proofErr w:type="spellStart"/>
      <w:r>
        <w:t>на</w:t>
      </w:r>
      <w:proofErr w:type="spellEnd"/>
      <w:r>
        <w:t xml:space="preserve"> </w:t>
      </w:r>
      <w:proofErr w:type="spellStart"/>
      <w:r>
        <w:t>предмет</w:t>
      </w:r>
      <w:proofErr w:type="spellEnd"/>
      <w:r>
        <w:rPr>
          <w:spacing w:val="-4"/>
        </w:rPr>
        <w:t xml:space="preserve"> </w:t>
      </w:r>
      <w:proofErr w:type="spellStart"/>
      <w:r>
        <w:t>оказания</w:t>
      </w:r>
      <w:proofErr w:type="spellEnd"/>
      <w:r>
        <w:rPr>
          <w:spacing w:val="-4"/>
        </w:rPr>
        <w:t xml:space="preserve"> </w:t>
      </w:r>
      <w:proofErr w:type="spellStart"/>
      <w:r>
        <w:t>бесплатной</w:t>
      </w:r>
      <w:proofErr w:type="spellEnd"/>
      <w:r>
        <w:rPr>
          <w:spacing w:val="-3"/>
        </w:rPr>
        <w:t xml:space="preserve"> </w:t>
      </w:r>
      <w:proofErr w:type="spellStart"/>
      <w:r>
        <w:t>помощи</w:t>
      </w:r>
      <w:proofErr w:type="spellEnd"/>
      <w:r>
        <w:rPr>
          <w:spacing w:val="-3"/>
        </w:rPr>
        <w:t xml:space="preserve"> </w:t>
      </w:r>
      <w:proofErr w:type="spellStart"/>
      <w:r>
        <w:t>по</w:t>
      </w:r>
      <w:proofErr w:type="spellEnd"/>
      <w:r>
        <w:rPr>
          <w:spacing w:val="-4"/>
        </w:rPr>
        <w:t xml:space="preserve"> </w:t>
      </w:r>
      <w:proofErr w:type="spellStart"/>
      <w:r>
        <w:t>переводу</w:t>
      </w:r>
      <w:proofErr w:type="spellEnd"/>
      <w:r>
        <w:rPr>
          <w:spacing w:val="-4"/>
        </w:rPr>
        <w:t xml:space="preserve"> </w:t>
      </w:r>
      <w:proofErr w:type="spellStart"/>
      <w:r>
        <w:t>на</w:t>
      </w:r>
      <w:proofErr w:type="spellEnd"/>
      <w:r>
        <w:rPr>
          <w:spacing w:val="-4"/>
        </w:rPr>
        <w:t xml:space="preserve"> </w:t>
      </w:r>
      <w:proofErr w:type="spellStart"/>
      <w:r>
        <w:t>иностранный</w:t>
      </w:r>
      <w:proofErr w:type="spellEnd"/>
      <w:r>
        <w:rPr>
          <w:spacing w:val="-3"/>
        </w:rPr>
        <w:t xml:space="preserve"> </w:t>
      </w:r>
      <w:proofErr w:type="spellStart"/>
      <w:r>
        <w:t>язык</w:t>
      </w:r>
      <w:proofErr w:type="spellEnd"/>
      <w:r>
        <w:t>.</w:t>
      </w:r>
      <w:r>
        <w:rPr>
          <w:spacing w:val="-4"/>
        </w:rPr>
        <w:t xml:space="preserve"> </w:t>
      </w:r>
      <w:r>
        <w:t>(617)</w:t>
      </w:r>
      <w:r>
        <w:rPr>
          <w:spacing w:val="-4"/>
        </w:rPr>
        <w:t xml:space="preserve"> </w:t>
      </w:r>
      <w:r>
        <w:t>573-1100</w:t>
      </w:r>
      <w:r>
        <w:rPr>
          <w:spacing w:val="-4"/>
        </w:rPr>
        <w:t xml:space="preserve"> </w:t>
      </w:r>
      <w:r>
        <w:t>(TTY</w:t>
      </w:r>
      <w:r>
        <w:rPr>
          <w:spacing w:val="-4"/>
        </w:rPr>
        <w:t xml:space="preserve"> </w:t>
      </w:r>
      <w:r>
        <w:t xml:space="preserve">617- </w:t>
      </w:r>
      <w:r>
        <w:rPr>
          <w:spacing w:val="-2"/>
        </w:rPr>
        <w:t>573-1140)).</w:t>
      </w:r>
    </w:p>
    <w:p w14:paraId="71F568E0" w14:textId="77777777" w:rsidR="00B905C3" w:rsidRDefault="00B905C3">
      <w:pPr>
        <w:pStyle w:val="BodyText"/>
        <w:ind w:left="0"/>
      </w:pPr>
    </w:p>
    <w:p w14:paraId="71F568E1" w14:textId="77777777" w:rsidR="00B905C3" w:rsidRDefault="002313EB">
      <w:pPr>
        <w:pStyle w:val="BodyText"/>
        <w:ind w:right="309"/>
      </w:pPr>
      <w:proofErr w:type="spellStart"/>
      <w:r>
        <w:t>Vui</w:t>
      </w:r>
      <w:proofErr w:type="spellEnd"/>
      <w:r>
        <w:t xml:space="preserve"> </w:t>
      </w:r>
      <w:proofErr w:type="spellStart"/>
      <w:r>
        <w:t>lòng</w:t>
      </w:r>
      <w:proofErr w:type="spellEnd"/>
      <w:r>
        <w:t xml:space="preserve"> </w:t>
      </w:r>
      <w:proofErr w:type="spellStart"/>
      <w:r>
        <w:t>liên</w:t>
      </w:r>
      <w:proofErr w:type="spellEnd"/>
      <w:r>
        <w:t xml:space="preserve"> Văn </w:t>
      </w:r>
      <w:proofErr w:type="spellStart"/>
      <w:r>
        <w:t>phòng</w:t>
      </w:r>
      <w:proofErr w:type="spellEnd"/>
      <w:r>
        <w:t xml:space="preserve"> </w:t>
      </w:r>
      <w:proofErr w:type="spellStart"/>
      <w:r>
        <w:t>điều</w:t>
      </w:r>
      <w:proofErr w:type="spellEnd"/>
      <w:r>
        <w:t xml:space="preserve"> </w:t>
      </w:r>
      <w:proofErr w:type="spellStart"/>
      <w:r>
        <w:t>hành</w:t>
      </w:r>
      <w:proofErr w:type="spellEnd"/>
      <w:r>
        <w:t xml:space="preserve"> </w:t>
      </w:r>
      <w:proofErr w:type="spellStart"/>
      <w:r>
        <w:t>về</w:t>
      </w:r>
      <w:proofErr w:type="spellEnd"/>
      <w:r>
        <w:t xml:space="preserve"> </w:t>
      </w:r>
      <w:proofErr w:type="spellStart"/>
      <w:r>
        <w:t>nhà</w:t>
      </w:r>
      <w:proofErr w:type="spellEnd"/>
      <w:r>
        <w:t xml:space="preserve"> ở </w:t>
      </w:r>
      <w:proofErr w:type="spellStart"/>
      <w:r>
        <w:t>và</w:t>
      </w:r>
      <w:proofErr w:type="spellEnd"/>
      <w:r>
        <w:t xml:space="preserve"> </w:t>
      </w:r>
      <w:proofErr w:type="spellStart"/>
      <w:r>
        <w:t>cộng</w:t>
      </w:r>
      <w:proofErr w:type="spellEnd"/>
      <w:r>
        <w:t xml:space="preserve"> </w:t>
      </w:r>
      <w:proofErr w:type="spellStart"/>
      <w:r>
        <w:t>đồng</w:t>
      </w:r>
      <w:proofErr w:type="spellEnd"/>
      <w:r>
        <w:t xml:space="preserve"> </w:t>
      </w:r>
      <w:proofErr w:type="spellStart"/>
      <w:r>
        <w:t>đáng</w:t>
      </w:r>
      <w:proofErr w:type="spellEnd"/>
      <w:r>
        <w:t xml:space="preserve"> </w:t>
      </w:r>
      <w:proofErr w:type="spellStart"/>
      <w:r>
        <w:t>sống</w:t>
      </w:r>
      <w:proofErr w:type="spellEnd"/>
      <w:r>
        <w:t xml:space="preserve"> (Executive Office of Housing and Livable</w:t>
      </w:r>
      <w:r>
        <w:rPr>
          <w:spacing w:val="-4"/>
        </w:rPr>
        <w:t xml:space="preserve"> </w:t>
      </w:r>
      <w:r>
        <w:t>Communities</w:t>
      </w:r>
      <w:r>
        <w:rPr>
          <w:spacing w:val="-3"/>
        </w:rPr>
        <w:t xml:space="preserve"> </w:t>
      </w:r>
      <w:r>
        <w:t>(EOHLC))</w:t>
      </w:r>
      <w:r>
        <w:rPr>
          <w:spacing w:val="-4"/>
        </w:rPr>
        <w:t xml:space="preserve"> </w:t>
      </w:r>
      <w:r>
        <w:t>Massachusetts</w:t>
      </w:r>
      <w:r>
        <w:rPr>
          <w:spacing w:val="-3"/>
        </w:rPr>
        <w:t xml:space="preserve"> </w:t>
      </w:r>
      <w:proofErr w:type="spellStart"/>
      <w:r>
        <w:t>tại</w:t>
      </w:r>
      <w:proofErr w:type="spellEnd"/>
      <w:r>
        <w:rPr>
          <w:spacing w:val="-3"/>
        </w:rPr>
        <w:t xml:space="preserve"> </w:t>
      </w:r>
      <w:r>
        <w:t>(617)</w:t>
      </w:r>
      <w:r>
        <w:rPr>
          <w:spacing w:val="-4"/>
        </w:rPr>
        <w:t xml:space="preserve"> </w:t>
      </w:r>
      <w:r>
        <w:t>573-1100</w:t>
      </w:r>
      <w:r>
        <w:rPr>
          <w:spacing w:val="-3"/>
        </w:rPr>
        <w:t xml:space="preserve"> </w:t>
      </w:r>
      <w:r>
        <w:t>(TTY</w:t>
      </w:r>
      <w:r>
        <w:rPr>
          <w:spacing w:val="-2"/>
        </w:rPr>
        <w:t xml:space="preserve"> </w:t>
      </w:r>
      <w:r>
        <w:t>617-573-1140)</w:t>
      </w:r>
      <w:r>
        <w:rPr>
          <w:spacing w:val="-4"/>
        </w:rPr>
        <w:t xml:space="preserve"> </w:t>
      </w:r>
      <w:proofErr w:type="spellStart"/>
      <w:r>
        <w:t>để</w:t>
      </w:r>
      <w:proofErr w:type="spellEnd"/>
      <w:r>
        <w:rPr>
          <w:spacing w:val="-4"/>
        </w:rPr>
        <w:t xml:space="preserve"> </w:t>
      </w:r>
      <w:proofErr w:type="spellStart"/>
      <w:r>
        <w:t>được</w:t>
      </w:r>
      <w:proofErr w:type="spellEnd"/>
      <w:r>
        <w:rPr>
          <w:spacing w:val="-4"/>
        </w:rPr>
        <w:t xml:space="preserve"> </w:t>
      </w:r>
      <w:proofErr w:type="spellStart"/>
      <w:r>
        <w:t>hỗ</w:t>
      </w:r>
      <w:proofErr w:type="spellEnd"/>
      <w:r>
        <w:rPr>
          <w:spacing w:val="-3"/>
        </w:rPr>
        <w:t xml:space="preserve"> </w:t>
      </w:r>
      <w:proofErr w:type="spellStart"/>
      <w:r>
        <w:t>trợ</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miễn</w:t>
      </w:r>
      <w:proofErr w:type="spellEnd"/>
      <w:r>
        <w:t xml:space="preserve"> </w:t>
      </w:r>
      <w:proofErr w:type="spellStart"/>
      <w:r>
        <w:t>phí</w:t>
      </w:r>
      <w:proofErr w:type="spellEnd"/>
      <w:r>
        <w:t>.</w:t>
      </w:r>
    </w:p>
    <w:p w14:paraId="71F568E2" w14:textId="77777777" w:rsidR="00B905C3" w:rsidRDefault="00B905C3">
      <w:pPr>
        <w:pStyle w:val="BodyText"/>
        <w:ind w:left="0"/>
      </w:pPr>
    </w:p>
    <w:p w14:paraId="71F568E3" w14:textId="77777777" w:rsidR="00B905C3" w:rsidRDefault="002313EB">
      <w:pPr>
        <w:pStyle w:val="BodyText"/>
      </w:pPr>
      <w:proofErr w:type="spellStart"/>
      <w:r>
        <w:t>Tanpri</w:t>
      </w:r>
      <w:proofErr w:type="spellEnd"/>
      <w:r>
        <w:rPr>
          <w:spacing w:val="-2"/>
        </w:rPr>
        <w:t xml:space="preserve"> </w:t>
      </w:r>
      <w:proofErr w:type="spellStart"/>
      <w:r>
        <w:t>kontakte</w:t>
      </w:r>
      <w:proofErr w:type="spellEnd"/>
      <w:r>
        <w:rPr>
          <w:spacing w:val="-3"/>
        </w:rPr>
        <w:t xml:space="preserve"> </w:t>
      </w:r>
      <w:r>
        <w:t>Executive</w:t>
      </w:r>
      <w:r>
        <w:rPr>
          <w:spacing w:val="-3"/>
        </w:rPr>
        <w:t xml:space="preserve"> </w:t>
      </w:r>
      <w:r>
        <w:t>Office</w:t>
      </w:r>
      <w:r>
        <w:rPr>
          <w:spacing w:val="-3"/>
        </w:rPr>
        <w:t xml:space="preserve"> </w:t>
      </w:r>
      <w:r>
        <w:t>of</w:t>
      </w:r>
      <w:r>
        <w:rPr>
          <w:spacing w:val="-3"/>
        </w:rPr>
        <w:t xml:space="preserve"> </w:t>
      </w:r>
      <w:r>
        <w:t>Housing</w:t>
      </w:r>
      <w:r>
        <w:rPr>
          <w:spacing w:val="-2"/>
        </w:rPr>
        <w:t xml:space="preserve"> </w:t>
      </w:r>
      <w:r>
        <w:t>and Livable</w:t>
      </w:r>
      <w:r>
        <w:rPr>
          <w:spacing w:val="-3"/>
        </w:rPr>
        <w:t xml:space="preserve"> </w:t>
      </w:r>
      <w:r>
        <w:t>Communities[</w:t>
      </w:r>
      <w:proofErr w:type="spellStart"/>
      <w:r>
        <w:t>Depatman</w:t>
      </w:r>
      <w:proofErr w:type="spellEnd"/>
      <w:r>
        <w:rPr>
          <w:spacing w:val="-2"/>
        </w:rPr>
        <w:t xml:space="preserve"> </w:t>
      </w:r>
      <w:proofErr w:type="spellStart"/>
      <w:r>
        <w:t>Devlòpman</w:t>
      </w:r>
      <w:proofErr w:type="spellEnd"/>
      <w:r>
        <w:rPr>
          <w:spacing w:val="-2"/>
        </w:rPr>
        <w:t xml:space="preserve"> </w:t>
      </w:r>
      <w:proofErr w:type="spellStart"/>
      <w:r>
        <w:t>Lojman</w:t>
      </w:r>
      <w:proofErr w:type="spellEnd"/>
      <w:r>
        <w:rPr>
          <w:spacing w:val="-2"/>
        </w:rPr>
        <w:t xml:space="preserve"> </w:t>
      </w:r>
      <w:proofErr w:type="spellStart"/>
      <w:r>
        <w:t>ak</w:t>
      </w:r>
      <w:proofErr w:type="spellEnd"/>
      <w:r>
        <w:t xml:space="preserve"> </w:t>
      </w:r>
      <w:proofErr w:type="spellStart"/>
      <w:r>
        <w:t>Kominote</w:t>
      </w:r>
      <w:proofErr w:type="spellEnd"/>
      <w:r>
        <w:t xml:space="preserve">] </w:t>
      </w:r>
      <w:proofErr w:type="spellStart"/>
      <w:r>
        <w:t>Masachousèt</w:t>
      </w:r>
      <w:proofErr w:type="spellEnd"/>
      <w:r>
        <w:t xml:space="preserve"> la nan (617) 573-1100 (TTY 617-573-1140) </w:t>
      </w:r>
      <w:proofErr w:type="spellStart"/>
      <w:r>
        <w:t>pou</w:t>
      </w:r>
      <w:proofErr w:type="spellEnd"/>
      <w:r>
        <w:t xml:space="preserve"> </w:t>
      </w:r>
      <w:proofErr w:type="spellStart"/>
      <w:r>
        <w:t>asistans</w:t>
      </w:r>
      <w:proofErr w:type="spellEnd"/>
      <w:r>
        <w:t xml:space="preserve"> gratis nan lang.</w:t>
      </w:r>
    </w:p>
    <w:p w14:paraId="71F568E4" w14:textId="77777777" w:rsidR="00B905C3" w:rsidRDefault="00B905C3">
      <w:pPr>
        <w:pStyle w:val="BodyText"/>
        <w:ind w:left="0"/>
      </w:pPr>
    </w:p>
    <w:p w14:paraId="71F568E5" w14:textId="77777777" w:rsidR="00B905C3" w:rsidRDefault="002313EB">
      <w:pPr>
        <w:pStyle w:val="BodyText"/>
      </w:pPr>
      <w:r>
        <w:t xml:space="preserve">Si </w:t>
      </w:r>
      <w:proofErr w:type="spellStart"/>
      <w:r>
        <w:t>prega</w:t>
      </w:r>
      <w:proofErr w:type="spellEnd"/>
      <w:r>
        <w:t xml:space="preserve"> di </w:t>
      </w:r>
      <w:proofErr w:type="spellStart"/>
      <w:r>
        <w:t>contattare</w:t>
      </w:r>
      <w:proofErr w:type="spellEnd"/>
      <w:r>
        <w:t xml:space="preserve"> il </w:t>
      </w:r>
      <w:proofErr w:type="spellStart"/>
      <w:r>
        <w:t>Dipartimento</w:t>
      </w:r>
      <w:proofErr w:type="spellEnd"/>
      <w:r>
        <w:t xml:space="preserve"> </w:t>
      </w:r>
      <w:proofErr w:type="spellStart"/>
      <w:r>
        <w:t>Edilizia</w:t>
      </w:r>
      <w:proofErr w:type="spellEnd"/>
      <w:r>
        <w:t xml:space="preserve"> </w:t>
      </w:r>
      <w:proofErr w:type="spellStart"/>
      <w:r>
        <w:t>Abitativa</w:t>
      </w:r>
      <w:proofErr w:type="spellEnd"/>
      <w:r>
        <w:t xml:space="preserve"> e </w:t>
      </w:r>
      <w:proofErr w:type="spellStart"/>
      <w:r>
        <w:t>Sviluppo</w:t>
      </w:r>
      <w:proofErr w:type="spellEnd"/>
      <w:r>
        <w:t xml:space="preserve"> </w:t>
      </w:r>
      <w:proofErr w:type="spellStart"/>
      <w:r>
        <w:t>della</w:t>
      </w:r>
      <w:proofErr w:type="spellEnd"/>
      <w:r>
        <w:t xml:space="preserve"> </w:t>
      </w:r>
      <w:proofErr w:type="spellStart"/>
      <w:r>
        <w:t>Comunità</w:t>
      </w:r>
      <w:proofErr w:type="spellEnd"/>
      <w:r>
        <w:t xml:space="preserve"> </w:t>
      </w:r>
      <w:proofErr w:type="spellStart"/>
      <w:r>
        <w:t>dello</w:t>
      </w:r>
      <w:proofErr w:type="spellEnd"/>
      <w:r>
        <w:t xml:space="preserve"> </w:t>
      </w:r>
      <w:proofErr w:type="spellStart"/>
      <w:r>
        <w:t>Stato</w:t>
      </w:r>
      <w:proofErr w:type="spellEnd"/>
      <w:r>
        <w:t xml:space="preserve"> del Massachusetts</w:t>
      </w:r>
      <w:r>
        <w:rPr>
          <w:spacing w:val="-3"/>
        </w:rPr>
        <w:t xml:space="preserve"> </w:t>
      </w:r>
      <w:r>
        <w:t>al</w:t>
      </w:r>
      <w:r>
        <w:rPr>
          <w:spacing w:val="-3"/>
        </w:rPr>
        <w:t xml:space="preserve"> </w:t>
      </w:r>
      <w:r>
        <w:t>(617)</w:t>
      </w:r>
      <w:r>
        <w:rPr>
          <w:spacing w:val="-4"/>
        </w:rPr>
        <w:t xml:space="preserve"> </w:t>
      </w:r>
      <w:r>
        <w:t>573-1100</w:t>
      </w:r>
      <w:r>
        <w:rPr>
          <w:spacing w:val="-3"/>
        </w:rPr>
        <w:t xml:space="preserve"> </w:t>
      </w:r>
      <w:r>
        <w:t>(TTY</w:t>
      </w:r>
      <w:r>
        <w:rPr>
          <w:spacing w:val="-4"/>
        </w:rPr>
        <w:t xml:space="preserve"> </w:t>
      </w:r>
      <w:r>
        <w:t>617-573-1140)</w:t>
      </w:r>
      <w:r>
        <w:rPr>
          <w:spacing w:val="-4"/>
        </w:rPr>
        <w:t xml:space="preserve"> </w:t>
      </w:r>
      <w:r>
        <w:t>per</w:t>
      </w:r>
      <w:r>
        <w:rPr>
          <w:spacing w:val="-4"/>
        </w:rPr>
        <w:t xml:space="preserve"> </w:t>
      </w:r>
      <w:proofErr w:type="spellStart"/>
      <w:r>
        <w:t>avere</w:t>
      </w:r>
      <w:proofErr w:type="spellEnd"/>
      <w:r>
        <w:rPr>
          <w:spacing w:val="-2"/>
        </w:rPr>
        <w:t xml:space="preserve"> </w:t>
      </w:r>
      <w:proofErr w:type="spellStart"/>
      <w:r>
        <w:t>assistenza</w:t>
      </w:r>
      <w:proofErr w:type="spellEnd"/>
      <w:r>
        <w:rPr>
          <w:spacing w:val="-4"/>
        </w:rPr>
        <w:t xml:space="preserve"> </w:t>
      </w:r>
      <w:proofErr w:type="spellStart"/>
      <w:r>
        <w:t>gratuita</w:t>
      </w:r>
      <w:proofErr w:type="spellEnd"/>
      <w:r>
        <w:rPr>
          <w:spacing w:val="-4"/>
        </w:rPr>
        <w:t xml:space="preserve"> </w:t>
      </w:r>
      <w:r>
        <w:t>per</w:t>
      </w:r>
      <w:r>
        <w:rPr>
          <w:spacing w:val="-4"/>
        </w:rPr>
        <w:t xml:space="preserve"> </w:t>
      </w:r>
      <w:r>
        <w:t>la</w:t>
      </w:r>
      <w:r>
        <w:rPr>
          <w:spacing w:val="-4"/>
        </w:rPr>
        <w:t xml:space="preserve"> </w:t>
      </w:r>
      <w:proofErr w:type="spellStart"/>
      <w:r>
        <w:t>traduzione</w:t>
      </w:r>
      <w:proofErr w:type="spellEnd"/>
      <w:r>
        <w:t>.</w:t>
      </w:r>
    </w:p>
    <w:p w14:paraId="71F568E6" w14:textId="77777777" w:rsidR="00B905C3" w:rsidRDefault="002313EB">
      <w:pPr>
        <w:pStyle w:val="BodyText"/>
        <w:spacing w:before="241" w:line="298" w:lineRule="exact"/>
        <w:rPr>
          <w:rFonts w:ascii="Leelawadee UI" w:eastAsia="Leelawadee UI" w:hAnsi="Leelawadee UI" w:cs="Leelawadee UI"/>
        </w:rPr>
      </w:pPr>
      <w:r>
        <w:rPr>
          <w:rFonts w:ascii="Leelawadee UI" w:eastAsia="Leelawadee UI" w:hAnsi="Leelawadee UI" w:cs="Leelawadee UI"/>
        </w:rPr>
        <w:t>១</w:t>
      </w:r>
      <w:r>
        <w:t>)</w:t>
      </w:r>
      <w:r>
        <w:rPr>
          <w:spacing w:val="23"/>
          <w:w w:val="110"/>
        </w:rPr>
        <w:t xml:space="preserve">  </w:t>
      </w:r>
      <w:proofErr w:type="spellStart"/>
      <w:r>
        <w:rPr>
          <w:rFonts w:ascii="Leelawadee UI" w:eastAsia="Leelawadee UI" w:hAnsi="Leelawadee UI" w:cs="Leelawadee UI"/>
          <w:spacing w:val="-2"/>
          <w:w w:val="110"/>
        </w:rPr>
        <w:t>េនះគឺ�ឯក�រសំ�ន</w:t>
      </w:r>
      <w:proofErr w:type="spellEnd"/>
      <w:r>
        <w:rPr>
          <w:rFonts w:ascii="Leelawadee UI" w:eastAsia="Leelawadee UI" w:hAnsi="Leelawadee UI" w:cs="Leelawadee UI"/>
          <w:spacing w:val="-2"/>
          <w:w w:val="110"/>
        </w:rPr>
        <w:t>់។</w:t>
      </w:r>
    </w:p>
    <w:p w14:paraId="71F568E7" w14:textId="77777777" w:rsidR="00B905C3" w:rsidRDefault="002313EB">
      <w:pPr>
        <w:pStyle w:val="BodyText"/>
        <w:spacing w:before="15" w:line="206" w:lineRule="auto"/>
        <w:ind w:right="527"/>
      </w:pPr>
      <w:proofErr w:type="spellStart"/>
      <w:r>
        <w:rPr>
          <w:rFonts w:ascii="Leelawadee UI" w:eastAsia="Leelawadee UI" w:hAnsi="Leelawadee UI" w:cs="Leelawadee UI"/>
          <w:spacing w:val="5"/>
          <w:w w:val="97"/>
        </w:rPr>
        <w:t>សូ</w:t>
      </w:r>
      <w:r>
        <w:rPr>
          <w:rFonts w:ascii="Leelawadee UI" w:eastAsia="Leelawadee UI" w:hAnsi="Leelawadee UI" w:cs="Leelawadee UI"/>
          <w:spacing w:val="3"/>
          <w:w w:val="97"/>
        </w:rPr>
        <w:t>មទំ</w:t>
      </w:r>
      <w:r>
        <w:rPr>
          <w:rFonts w:ascii="Leelawadee UI" w:eastAsia="Leelawadee UI" w:hAnsi="Leelawadee UI" w:cs="Leelawadee UI"/>
          <w:spacing w:val="3"/>
          <w:w w:val="132"/>
        </w:rPr>
        <w:t>�ក់</w:t>
      </w:r>
      <w:r>
        <w:rPr>
          <w:rFonts w:ascii="Leelawadee UI" w:eastAsia="Leelawadee UI" w:hAnsi="Leelawadee UI" w:cs="Leelawadee UI"/>
          <w:spacing w:val="3"/>
          <w:w w:val="97"/>
        </w:rPr>
        <w:t>ទំនង</w:t>
      </w:r>
      <w:r>
        <w:rPr>
          <w:rFonts w:ascii="Leelawadee UI" w:eastAsia="Leelawadee UI" w:hAnsi="Leelawadee UI" w:cs="Leelawadee UI"/>
          <w:spacing w:val="4"/>
          <w:w w:val="97"/>
        </w:rPr>
        <w:t>ែ</w:t>
      </w:r>
      <w:r>
        <w:rPr>
          <w:rFonts w:ascii="Leelawadee UI" w:eastAsia="Leelawadee UI" w:hAnsi="Leelawadee UI" w:cs="Leelawadee UI"/>
          <w:spacing w:val="-3"/>
          <w:w w:val="97"/>
        </w:rPr>
        <w:t>ផ</w:t>
      </w:r>
      <w:r>
        <w:rPr>
          <w:rFonts w:ascii="Leelawadee UI" w:eastAsia="Leelawadee UI" w:hAnsi="Leelawadee UI" w:cs="Leelawadee UI"/>
          <w:spacing w:val="-144"/>
          <w:w w:val="97"/>
        </w:rPr>
        <w:t>�</w:t>
      </w:r>
      <w:r>
        <w:rPr>
          <w:rFonts w:ascii="Leelawadee UI" w:eastAsia="Leelawadee UI" w:hAnsi="Leelawadee UI" w:cs="Leelawadee UI"/>
          <w:spacing w:val="3"/>
          <w:w w:val="97"/>
        </w:rPr>
        <w:t>ក</w:t>
      </w:r>
      <w:r>
        <w:rPr>
          <w:rFonts w:ascii="Leelawadee UI" w:eastAsia="Leelawadee UI" w:hAnsi="Leelawadee UI" w:cs="Leelawadee UI"/>
          <w:spacing w:val="5"/>
          <w:w w:val="97"/>
        </w:rPr>
        <w:t>អ</w:t>
      </w:r>
      <w:r>
        <w:rPr>
          <w:rFonts w:ascii="Leelawadee UI" w:eastAsia="Leelawadee UI" w:hAnsi="Leelawadee UI" w:cs="Leelawadee UI"/>
          <w:spacing w:val="3"/>
          <w:w w:val="97"/>
        </w:rPr>
        <w:t>ភិ</w:t>
      </w:r>
      <w:r>
        <w:rPr>
          <w:rFonts w:ascii="Leelawadee UI" w:eastAsia="Leelawadee UI" w:hAnsi="Leelawadee UI" w:cs="Leelawadee UI"/>
          <w:spacing w:val="4"/>
          <w:w w:val="97"/>
        </w:rPr>
        <w:t>វឌ</w:t>
      </w:r>
      <w:r>
        <w:rPr>
          <w:rFonts w:ascii="Leelawadee UI" w:eastAsia="Leelawadee UI" w:hAnsi="Leelawadee UI" w:cs="Leelawadee UI"/>
          <w:spacing w:val="4"/>
          <w:w w:val="25"/>
        </w:rPr>
        <w:t>្ឍ</w:t>
      </w:r>
      <w:r>
        <w:rPr>
          <w:rFonts w:ascii="Leelawadee UI" w:eastAsia="Leelawadee UI" w:hAnsi="Leelawadee UI" w:cs="Leelawadee UI"/>
          <w:spacing w:val="3"/>
          <w:w w:val="97"/>
        </w:rPr>
        <w:t>ន៍</w:t>
      </w:r>
      <w:r>
        <w:rPr>
          <w:rFonts w:ascii="Leelawadee UI" w:eastAsia="Leelawadee UI" w:hAnsi="Leelawadee UI" w:cs="Leelawadee UI"/>
          <w:spacing w:val="5"/>
          <w:w w:val="97"/>
        </w:rPr>
        <w:t>សហ</w:t>
      </w:r>
      <w:r>
        <w:rPr>
          <w:rFonts w:ascii="Leelawadee UI" w:eastAsia="Leelawadee UI" w:hAnsi="Leelawadee UI" w:cs="Leelawadee UI"/>
          <w:spacing w:val="3"/>
          <w:w w:val="97"/>
        </w:rPr>
        <w:t>គមន៍និង</w:t>
      </w:r>
      <w:r>
        <w:rPr>
          <w:rFonts w:ascii="Leelawadee UI" w:eastAsia="Leelawadee UI" w:hAnsi="Leelawadee UI" w:cs="Leelawadee UI"/>
          <w:spacing w:val="5"/>
          <w:w w:val="97"/>
        </w:rPr>
        <w:t>លំ</w:t>
      </w:r>
      <w:r>
        <w:rPr>
          <w:rFonts w:ascii="Leelawadee UI" w:eastAsia="Leelawadee UI" w:hAnsi="Leelawadee UI" w:cs="Leelawadee UI"/>
          <w:spacing w:val="4"/>
          <w:w w:val="97"/>
        </w:rPr>
        <w:t>េ</w:t>
      </w:r>
      <w:proofErr w:type="spellEnd"/>
      <w:r>
        <w:rPr>
          <w:rFonts w:ascii="Leelawadee UI" w:eastAsia="Leelawadee UI" w:hAnsi="Leelawadee UI" w:cs="Leelawadee UI"/>
          <w:spacing w:val="3"/>
          <w:w w:val="178"/>
        </w:rPr>
        <w:t>�</w:t>
      </w:r>
      <w:r>
        <w:rPr>
          <w:rFonts w:ascii="Leelawadee UI" w:eastAsia="Leelawadee UI" w:hAnsi="Leelawadee UI" w:cs="Leelawadee UI"/>
          <w:spacing w:val="-87"/>
          <w:w w:val="167"/>
        </w:rPr>
        <w:t>�</w:t>
      </w:r>
      <w:r>
        <w:rPr>
          <w:rFonts w:ascii="Leelawadee UI" w:eastAsia="Leelawadee UI" w:hAnsi="Leelawadee UI" w:cs="Leelawadee UI"/>
          <w:spacing w:val="-151"/>
          <w:w w:val="97"/>
        </w:rPr>
        <w:t>�</w:t>
      </w:r>
      <w:r>
        <w:rPr>
          <w:rFonts w:ascii="Leelawadee UI" w:eastAsia="Leelawadee UI" w:hAnsi="Leelawadee UI" w:cs="Leelawadee UI"/>
          <w:spacing w:val="40"/>
        </w:rPr>
        <w:t xml:space="preserve"> </w:t>
      </w:r>
      <w:proofErr w:type="spellStart"/>
      <w:r>
        <w:rPr>
          <w:rFonts w:ascii="Leelawadee UI" w:eastAsia="Leelawadee UI" w:hAnsi="Leelawadee UI" w:cs="Leelawadee UI"/>
          <w:spacing w:val="2"/>
          <w:w w:val="91"/>
        </w:rPr>
        <w:t>ន</w:t>
      </w:r>
      <w:r>
        <w:rPr>
          <w:rFonts w:ascii="Leelawadee UI" w:eastAsia="Leelawadee UI" w:hAnsi="Leelawadee UI" w:cs="Leelawadee UI"/>
          <w:spacing w:val="3"/>
          <w:w w:val="91"/>
        </w:rPr>
        <w:t>រ</w:t>
      </w:r>
      <w:r>
        <w:rPr>
          <w:rFonts w:ascii="Leelawadee UI" w:eastAsia="Leelawadee UI" w:hAnsi="Leelawadee UI" w:cs="Leelawadee UI"/>
          <w:spacing w:val="2"/>
          <w:w w:val="91"/>
        </w:rPr>
        <w:t>ប</w:t>
      </w:r>
      <w:r>
        <w:rPr>
          <w:rFonts w:ascii="Leelawadee UI" w:eastAsia="Leelawadee UI" w:hAnsi="Leelawadee UI" w:cs="Leelawadee UI"/>
          <w:spacing w:val="4"/>
          <w:w w:val="91"/>
        </w:rPr>
        <w:t>ស់</w:t>
      </w:r>
      <w:r>
        <w:rPr>
          <w:rFonts w:ascii="Leelawadee UI" w:eastAsia="Leelawadee UI" w:hAnsi="Leelawadee UI" w:cs="Leelawadee UI"/>
          <w:spacing w:val="3"/>
          <w:w w:val="91"/>
        </w:rPr>
        <w:t>រ</w:t>
      </w:r>
      <w:r>
        <w:rPr>
          <w:rFonts w:ascii="Leelawadee UI" w:eastAsia="Leelawadee UI" w:hAnsi="Leelawadee UI" w:cs="Leelawadee UI"/>
          <w:spacing w:val="-14"/>
          <w:w w:val="91"/>
        </w:rPr>
        <w:t>ដ</w:t>
      </w:r>
      <w:proofErr w:type="spellEnd"/>
      <w:r>
        <w:rPr>
          <w:rFonts w:ascii="Leelawadee UI" w:eastAsia="Leelawadee UI" w:hAnsi="Leelawadee UI" w:cs="Leelawadee UI"/>
          <w:spacing w:val="-136"/>
          <w:w w:val="91"/>
        </w:rPr>
        <w:t>�</w:t>
      </w:r>
      <w:r>
        <w:rPr>
          <w:rFonts w:ascii="Leelawadee UI" w:eastAsia="Leelawadee UI" w:hAnsi="Leelawadee UI" w:cs="Leelawadee UI"/>
          <w:spacing w:val="2"/>
          <w:w w:val="172"/>
        </w:rPr>
        <w:t>�៉</w:t>
      </w:r>
      <w:proofErr w:type="spellStart"/>
      <w:r>
        <w:rPr>
          <w:rFonts w:ascii="Leelawadee UI" w:eastAsia="Leelawadee UI" w:hAnsi="Leelawadee UI" w:cs="Leelawadee UI"/>
          <w:spacing w:val="4"/>
          <w:w w:val="91"/>
        </w:rPr>
        <w:t>ស</w:t>
      </w:r>
      <w:r>
        <w:rPr>
          <w:rFonts w:ascii="Leelawadee UI" w:eastAsia="Leelawadee UI" w:hAnsi="Leelawadee UI" w:cs="Leelawadee UI"/>
          <w:spacing w:val="1"/>
          <w:w w:val="81"/>
        </w:rPr>
        <w:t>�</w:t>
      </w:r>
      <w:r>
        <w:rPr>
          <w:rFonts w:ascii="Leelawadee UI" w:eastAsia="Leelawadee UI" w:hAnsi="Leelawadee UI" w:cs="Leelawadee UI"/>
          <w:spacing w:val="2"/>
          <w:w w:val="91"/>
        </w:rPr>
        <w:t>ឈូ</w:t>
      </w:r>
      <w:r>
        <w:rPr>
          <w:rFonts w:ascii="Leelawadee UI" w:eastAsia="Leelawadee UI" w:hAnsi="Leelawadee UI" w:cs="Leelawadee UI"/>
          <w:spacing w:val="3"/>
          <w:w w:val="91"/>
        </w:rPr>
        <w:t>ែ</w:t>
      </w:r>
      <w:r>
        <w:rPr>
          <w:rFonts w:ascii="Leelawadee UI" w:eastAsia="Leelawadee UI" w:hAnsi="Leelawadee UI" w:cs="Leelawadee UI"/>
          <w:spacing w:val="4"/>
          <w:w w:val="91"/>
        </w:rPr>
        <w:t>ស</w:t>
      </w:r>
      <w:r>
        <w:rPr>
          <w:rFonts w:ascii="Leelawadee UI" w:eastAsia="Leelawadee UI" w:hAnsi="Leelawadee UI" w:cs="Leelawadee UI"/>
          <w:spacing w:val="3"/>
          <w:w w:val="91"/>
        </w:rPr>
        <w:t>ត</w:t>
      </w:r>
      <w:proofErr w:type="spellEnd"/>
      <w:r>
        <w:rPr>
          <w:rFonts w:ascii="Leelawadee UI" w:eastAsia="Leelawadee UI" w:hAnsi="Leelawadee UI" w:cs="Leelawadee UI"/>
          <w:spacing w:val="-7"/>
          <w:w w:val="99"/>
        </w:rPr>
        <w:t xml:space="preserve"> </w:t>
      </w:r>
      <w:r>
        <w:rPr>
          <w:spacing w:val="-6"/>
        </w:rPr>
        <w:t xml:space="preserve">(Massachusetts </w:t>
      </w:r>
      <w:r>
        <w:t>Executive</w:t>
      </w:r>
      <w:r>
        <w:rPr>
          <w:spacing w:val="11"/>
        </w:rPr>
        <w:t xml:space="preserve"> </w:t>
      </w:r>
      <w:r>
        <w:t>Office</w:t>
      </w:r>
      <w:r>
        <w:rPr>
          <w:spacing w:val="11"/>
        </w:rPr>
        <w:t xml:space="preserve"> </w:t>
      </w:r>
      <w:r>
        <w:t>of</w:t>
      </w:r>
      <w:r>
        <w:rPr>
          <w:spacing w:val="11"/>
        </w:rPr>
        <w:t xml:space="preserve"> </w:t>
      </w:r>
      <w:r>
        <w:t>Housing</w:t>
      </w:r>
      <w:r>
        <w:rPr>
          <w:spacing w:val="13"/>
        </w:rPr>
        <w:t xml:space="preserve"> </w:t>
      </w:r>
      <w:r>
        <w:t>and</w:t>
      </w:r>
      <w:r>
        <w:rPr>
          <w:spacing w:val="12"/>
        </w:rPr>
        <w:t xml:space="preserve"> </w:t>
      </w:r>
      <w:r>
        <w:t>Livable</w:t>
      </w:r>
      <w:r>
        <w:rPr>
          <w:spacing w:val="11"/>
        </w:rPr>
        <w:t xml:space="preserve"> </w:t>
      </w:r>
      <w:r>
        <w:t>Communities)</w:t>
      </w:r>
      <w:r>
        <w:rPr>
          <w:spacing w:val="11"/>
        </w:rPr>
        <w:t xml:space="preserve"> </w:t>
      </w:r>
      <w:r>
        <w:rPr>
          <w:rFonts w:ascii="Leelawadee UI" w:eastAsia="Leelawadee UI" w:hAnsi="Leelawadee UI" w:cs="Leelawadee UI"/>
        </w:rPr>
        <w:t>�</w:t>
      </w:r>
      <w:proofErr w:type="spellStart"/>
      <w:r>
        <w:rPr>
          <w:rFonts w:ascii="Leelawadee UI" w:eastAsia="Leelawadee UI" w:hAnsi="Leelawadee UI" w:cs="Leelawadee UI"/>
        </w:rPr>
        <w:t>មរយៈ</w:t>
      </w:r>
      <w:proofErr w:type="spellEnd"/>
      <w:r>
        <w:rPr>
          <w:rFonts w:ascii="Leelawadee UI" w:eastAsia="Leelawadee UI" w:hAnsi="Leelawadee UI" w:cs="Leelawadee UI"/>
          <w:spacing w:val="6"/>
        </w:rPr>
        <w:t xml:space="preserve"> </w:t>
      </w:r>
      <w:r>
        <w:t>(617)</w:t>
      </w:r>
      <w:r>
        <w:rPr>
          <w:spacing w:val="11"/>
        </w:rPr>
        <w:t xml:space="preserve"> </w:t>
      </w:r>
      <w:r>
        <w:t>573-1100</w:t>
      </w:r>
      <w:r>
        <w:rPr>
          <w:spacing w:val="12"/>
        </w:rPr>
        <w:t xml:space="preserve"> </w:t>
      </w:r>
      <w:r>
        <w:t>(TTY</w:t>
      </w:r>
      <w:r>
        <w:rPr>
          <w:spacing w:val="11"/>
        </w:rPr>
        <w:t xml:space="preserve"> </w:t>
      </w:r>
      <w:r>
        <w:t>617-573-</w:t>
      </w:r>
      <w:r>
        <w:rPr>
          <w:spacing w:val="-19"/>
        </w:rPr>
        <w:t>1140)</w:t>
      </w:r>
    </w:p>
    <w:p w14:paraId="71F568E8" w14:textId="77777777" w:rsidR="00B905C3" w:rsidRDefault="002313EB">
      <w:pPr>
        <w:pStyle w:val="BodyText"/>
        <w:spacing w:line="286" w:lineRule="exact"/>
        <w:rPr>
          <w:rFonts w:ascii="Leelawadee UI" w:eastAsia="Leelawadee UI" w:hAnsi="Leelawadee UI" w:cs="Leelawadee UI"/>
        </w:rPr>
      </w:pPr>
      <w:proofErr w:type="spellStart"/>
      <w:r>
        <w:rPr>
          <w:rFonts w:ascii="Leelawadee UI" w:eastAsia="Leelawadee UI" w:hAnsi="Leelawadee UI" w:cs="Leelawadee UI"/>
          <w:spacing w:val="5"/>
          <w:w w:val="96"/>
        </w:rPr>
        <w:t>េដ</w:t>
      </w:r>
      <w:r>
        <w:rPr>
          <w:rFonts w:ascii="Leelawadee UI" w:eastAsia="Leelawadee UI" w:hAnsi="Leelawadee UI" w:cs="Leelawadee UI"/>
          <w:spacing w:val="-198"/>
          <w:w w:val="96"/>
        </w:rPr>
        <w:t>ើ</w:t>
      </w:r>
      <w:r>
        <w:rPr>
          <w:rFonts w:ascii="Leelawadee UI" w:eastAsia="Leelawadee UI" w:hAnsi="Leelawadee UI" w:cs="Leelawadee UI"/>
          <w:spacing w:val="4"/>
          <w:w w:val="61"/>
        </w:rPr>
        <w:t>ម្</w:t>
      </w:r>
      <w:r>
        <w:rPr>
          <w:rFonts w:ascii="Leelawadee UI" w:eastAsia="Leelawadee UI" w:hAnsi="Leelawadee UI" w:cs="Leelawadee UI"/>
          <w:spacing w:val="5"/>
          <w:w w:val="61"/>
        </w:rPr>
        <w:t>ប</w:t>
      </w:r>
      <w:r>
        <w:rPr>
          <w:rFonts w:ascii="Leelawadee UI" w:eastAsia="Leelawadee UI" w:hAnsi="Leelawadee UI" w:cs="Leelawadee UI"/>
          <w:spacing w:val="5"/>
          <w:w w:val="96"/>
        </w:rPr>
        <w:t>ី</w:t>
      </w:r>
      <w:r>
        <w:rPr>
          <w:rFonts w:ascii="Leelawadee UI" w:eastAsia="Leelawadee UI" w:hAnsi="Leelawadee UI" w:cs="Leelawadee UI"/>
          <w:spacing w:val="4"/>
          <w:w w:val="96"/>
        </w:rPr>
        <w:t>ទទួ</w:t>
      </w:r>
      <w:r>
        <w:rPr>
          <w:rFonts w:ascii="Leelawadee UI" w:eastAsia="Leelawadee UI" w:hAnsi="Leelawadee UI" w:cs="Leelawadee UI"/>
          <w:spacing w:val="6"/>
          <w:w w:val="96"/>
        </w:rPr>
        <w:t>ល</w:t>
      </w:r>
      <w:r>
        <w:rPr>
          <w:rFonts w:ascii="Leelawadee UI" w:eastAsia="Leelawadee UI" w:hAnsi="Leelawadee UI" w:cs="Leelawadee UI"/>
          <w:spacing w:val="4"/>
          <w:w w:val="131"/>
        </w:rPr>
        <w:t>�ន</w:t>
      </w:r>
      <w:r>
        <w:rPr>
          <w:rFonts w:ascii="Leelawadee UI" w:eastAsia="Leelawadee UI" w:hAnsi="Leelawadee UI" w:cs="Leelawadee UI"/>
          <w:spacing w:val="5"/>
          <w:w w:val="96"/>
        </w:rPr>
        <w:t>ជំ</w:t>
      </w:r>
      <w:r>
        <w:rPr>
          <w:rFonts w:ascii="Leelawadee UI" w:eastAsia="Leelawadee UI" w:hAnsi="Leelawadee UI" w:cs="Leelawadee UI"/>
          <w:spacing w:val="4"/>
          <w:w w:val="96"/>
        </w:rPr>
        <w:t>នួ</w:t>
      </w:r>
      <w:r>
        <w:rPr>
          <w:rFonts w:ascii="Leelawadee UI" w:eastAsia="Leelawadee UI" w:hAnsi="Leelawadee UI" w:cs="Leelawadee UI"/>
          <w:spacing w:val="5"/>
          <w:w w:val="96"/>
        </w:rPr>
        <w:t>យ</w:t>
      </w:r>
      <w:proofErr w:type="spellEnd"/>
      <w:r>
        <w:rPr>
          <w:rFonts w:ascii="Leelawadee UI" w:eastAsia="Leelawadee UI" w:hAnsi="Leelawadee UI" w:cs="Leelawadee UI"/>
          <w:spacing w:val="1"/>
          <w:w w:val="104"/>
        </w:rPr>
        <w:t xml:space="preserve"> </w:t>
      </w:r>
      <w:proofErr w:type="spellStart"/>
      <w:r>
        <w:rPr>
          <w:rFonts w:ascii="Leelawadee UI" w:eastAsia="Leelawadee UI" w:hAnsi="Leelawadee UI" w:cs="Leelawadee UI"/>
          <w:spacing w:val="15"/>
          <w:w w:val="92"/>
        </w:rPr>
        <w:t>ែ</w:t>
      </w:r>
      <w:r>
        <w:rPr>
          <w:rFonts w:ascii="Leelawadee UI" w:eastAsia="Leelawadee UI" w:hAnsi="Leelawadee UI" w:cs="Leelawadee UI"/>
          <w:spacing w:val="8"/>
          <w:w w:val="92"/>
        </w:rPr>
        <w:t>ផ</w:t>
      </w:r>
      <w:r>
        <w:rPr>
          <w:rFonts w:ascii="Leelawadee UI" w:eastAsia="Leelawadee UI" w:hAnsi="Leelawadee UI" w:cs="Leelawadee UI"/>
          <w:spacing w:val="-133"/>
          <w:w w:val="92"/>
        </w:rPr>
        <w:t>�</w:t>
      </w:r>
      <w:r>
        <w:rPr>
          <w:rFonts w:ascii="Leelawadee UI" w:eastAsia="Leelawadee UI" w:hAnsi="Leelawadee UI" w:cs="Leelawadee UI"/>
          <w:spacing w:val="14"/>
          <w:w w:val="127"/>
        </w:rPr>
        <w:t>ក</w:t>
      </w:r>
      <w:proofErr w:type="spellEnd"/>
      <w:r>
        <w:rPr>
          <w:rFonts w:ascii="Leelawadee UI" w:eastAsia="Leelawadee UI" w:hAnsi="Leelawadee UI" w:cs="Leelawadee UI"/>
          <w:spacing w:val="14"/>
          <w:w w:val="127"/>
        </w:rPr>
        <w:t>�</w:t>
      </w:r>
      <w:r>
        <w:rPr>
          <w:rFonts w:ascii="Leelawadee UI" w:eastAsia="Leelawadee UI" w:hAnsi="Leelawadee UI" w:cs="Leelawadee UI"/>
          <w:spacing w:val="14"/>
          <w:w w:val="184"/>
        </w:rPr>
        <w:t>�</w:t>
      </w:r>
      <w:proofErr w:type="spellStart"/>
      <w:r>
        <w:rPr>
          <w:rFonts w:ascii="Leelawadee UI" w:eastAsia="Leelawadee UI" w:hAnsi="Leelawadee UI" w:cs="Leelawadee UI"/>
          <w:spacing w:val="15"/>
          <w:w w:val="92"/>
        </w:rPr>
        <w:t>េ</w:t>
      </w:r>
      <w:r>
        <w:rPr>
          <w:rFonts w:ascii="Leelawadee UI" w:eastAsia="Leelawadee UI" w:hAnsi="Leelawadee UI" w:cs="Leelawadee UI"/>
          <w:spacing w:val="15"/>
          <w:w w:val="162"/>
        </w:rPr>
        <w:t>�</w:t>
      </w:r>
      <w:r>
        <w:rPr>
          <w:rFonts w:ascii="Leelawadee UI" w:eastAsia="Leelawadee UI" w:hAnsi="Leelawadee UI" w:cs="Leelawadee UI"/>
          <w:spacing w:val="15"/>
          <w:w w:val="92"/>
        </w:rPr>
        <w:t>យ</w:t>
      </w:r>
      <w:r>
        <w:rPr>
          <w:rFonts w:ascii="Leelawadee UI" w:eastAsia="Leelawadee UI" w:hAnsi="Leelawadee UI" w:cs="Leelawadee UI"/>
          <w:spacing w:val="14"/>
          <w:w w:val="92"/>
        </w:rPr>
        <w:t>ឥតគិត</w:t>
      </w:r>
      <w:r>
        <w:rPr>
          <w:rFonts w:ascii="Leelawadee UI" w:eastAsia="Leelawadee UI" w:hAnsi="Leelawadee UI" w:cs="Leelawadee UI"/>
          <w:spacing w:val="18"/>
          <w:w w:val="92"/>
        </w:rPr>
        <w:t>ៃ</w:t>
      </w:r>
      <w:r>
        <w:rPr>
          <w:rFonts w:ascii="Leelawadee UI" w:eastAsia="Leelawadee UI" w:hAnsi="Leelawadee UI" w:cs="Leelawadee UI"/>
          <w:spacing w:val="8"/>
          <w:w w:val="92"/>
        </w:rPr>
        <w:t>ថ</w:t>
      </w:r>
      <w:proofErr w:type="spellEnd"/>
      <w:r>
        <w:rPr>
          <w:rFonts w:ascii="Leelawadee UI" w:eastAsia="Leelawadee UI" w:hAnsi="Leelawadee UI" w:cs="Leelawadee UI"/>
          <w:spacing w:val="-133"/>
          <w:w w:val="92"/>
        </w:rPr>
        <w:t>�</w:t>
      </w:r>
      <w:r>
        <w:rPr>
          <w:rFonts w:ascii="Leelawadee UI" w:eastAsia="Leelawadee UI" w:hAnsi="Leelawadee UI" w:cs="Leelawadee UI"/>
          <w:spacing w:val="15"/>
          <w:w w:val="92"/>
        </w:rPr>
        <w:t>។</w:t>
      </w:r>
    </w:p>
    <w:p w14:paraId="71F568E9" w14:textId="28AC32C6" w:rsidR="00B905C3" w:rsidRDefault="002313EB">
      <w:pPr>
        <w:pStyle w:val="BodyText"/>
        <w:spacing w:before="268"/>
        <w:ind w:right="107"/>
      </w:pPr>
      <w:r>
        <w:t>On</w:t>
      </w:r>
      <w:r>
        <w:rPr>
          <w:spacing w:val="-3"/>
        </w:rPr>
        <w:t xml:space="preserve"> </w:t>
      </w:r>
      <w:r>
        <w:t>March</w:t>
      </w:r>
      <w:r>
        <w:rPr>
          <w:spacing w:val="-3"/>
        </w:rPr>
        <w:t xml:space="preserve"> </w:t>
      </w:r>
      <w:r>
        <w:t>11,</w:t>
      </w:r>
      <w:r>
        <w:rPr>
          <w:spacing w:val="-3"/>
        </w:rPr>
        <w:t xml:space="preserve"> </w:t>
      </w:r>
      <w:r>
        <w:t>202</w:t>
      </w:r>
      <w:r w:rsidR="00220E29">
        <w:t>5</w:t>
      </w:r>
      <w:r>
        <w:t>,</w:t>
      </w:r>
      <w:r>
        <w:rPr>
          <w:spacing w:val="-3"/>
        </w:rPr>
        <w:t xml:space="preserve"> </w:t>
      </w:r>
      <w:r>
        <w:t>this</w:t>
      </w:r>
      <w:r>
        <w:rPr>
          <w:spacing w:val="-1"/>
        </w:rPr>
        <w:t xml:space="preserve"> </w:t>
      </w:r>
      <w:r>
        <w:t>notice</w:t>
      </w:r>
      <w:r>
        <w:rPr>
          <w:spacing w:val="-4"/>
        </w:rPr>
        <w:t xml:space="preserve"> </w:t>
      </w:r>
      <w:r>
        <w:t>was</w:t>
      </w:r>
      <w:r>
        <w:rPr>
          <w:spacing w:val="-3"/>
        </w:rPr>
        <w:t xml:space="preserve"> </w:t>
      </w:r>
      <w:r>
        <w:t>posted</w:t>
      </w:r>
      <w:r>
        <w:rPr>
          <w:spacing w:val="-3"/>
        </w:rPr>
        <w:t xml:space="preserve"> </w:t>
      </w:r>
      <w:r>
        <w:t>at</w:t>
      </w:r>
      <w:r>
        <w:rPr>
          <w:spacing w:val="-3"/>
        </w:rPr>
        <w:t xml:space="preserve"> </w:t>
      </w:r>
      <w:r>
        <w:t>EOHLC’s</w:t>
      </w:r>
      <w:r>
        <w:rPr>
          <w:spacing w:val="-3"/>
        </w:rPr>
        <w:t xml:space="preserve"> </w:t>
      </w:r>
      <w:r>
        <w:t>Open</w:t>
      </w:r>
      <w:r>
        <w:rPr>
          <w:spacing w:val="-3"/>
        </w:rPr>
        <w:t xml:space="preserve"> </w:t>
      </w:r>
      <w:r>
        <w:t>Meeting</w:t>
      </w:r>
      <w:r>
        <w:rPr>
          <w:spacing w:val="-3"/>
        </w:rPr>
        <w:t xml:space="preserve"> </w:t>
      </w:r>
      <w:r>
        <w:t>Notices</w:t>
      </w:r>
      <w:r>
        <w:rPr>
          <w:spacing w:val="-3"/>
        </w:rPr>
        <w:t xml:space="preserve"> </w:t>
      </w:r>
      <w:r>
        <w:t>webpage</w:t>
      </w:r>
      <w:r>
        <w:rPr>
          <w:spacing w:val="-4"/>
        </w:rPr>
        <w:t xml:space="preserve"> </w:t>
      </w:r>
      <w:r>
        <w:t>under</w:t>
      </w:r>
      <w:r>
        <w:rPr>
          <w:spacing w:val="-4"/>
        </w:rPr>
        <w:t xml:space="preserve"> </w:t>
      </w:r>
      <w:r>
        <w:t>202</w:t>
      </w:r>
      <w:r w:rsidR="00AB54D3">
        <w:t>5</w:t>
      </w:r>
      <w:r>
        <w:rPr>
          <w:spacing w:val="-3"/>
        </w:rPr>
        <w:t xml:space="preserve"> </w:t>
      </w:r>
      <w:r>
        <w:t>Open Meeting Notices, (</w:t>
      </w:r>
      <w:hyperlink r:id="rId14">
        <w:r w:rsidR="00B905C3">
          <w:rPr>
            <w:color w:val="0000FF"/>
            <w:u w:val="single" w:color="0000FF"/>
          </w:rPr>
          <w:t>https://www.mass.gov/service-details/EOHLC-open-meeting-notices)</w:t>
        </w:r>
      </w:hyperlink>
      <w:r>
        <w:rPr>
          <w:color w:val="0000FF"/>
        </w:rPr>
        <w:t xml:space="preserve"> </w:t>
      </w:r>
      <w:r>
        <w:t xml:space="preserve">and copies were sent to Secretary of State, Regulations Division, One Ashburton Place, Room 2A, Boston, MA 02108 and the Executive Office of Administration and Finance, 24 Beacon St. State House, Room 373, Boston, MA </w:t>
      </w:r>
      <w:r>
        <w:rPr>
          <w:spacing w:val="-2"/>
        </w:rPr>
        <w:t>02133.</w:t>
      </w:r>
    </w:p>
    <w:sectPr w:rsidR="00B905C3">
      <w:pgSz w:w="12240" w:h="15840"/>
      <w:pgMar w:top="820" w:right="6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eelawadee UI">
    <w:panose1 w:val="020B05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C3"/>
    <w:rsid w:val="000D4854"/>
    <w:rsid w:val="001B1D6C"/>
    <w:rsid w:val="00220E29"/>
    <w:rsid w:val="002313EB"/>
    <w:rsid w:val="0025550B"/>
    <w:rsid w:val="00263AF8"/>
    <w:rsid w:val="002E5316"/>
    <w:rsid w:val="003B14EE"/>
    <w:rsid w:val="004D58F9"/>
    <w:rsid w:val="00557B7C"/>
    <w:rsid w:val="005B0B8F"/>
    <w:rsid w:val="00654204"/>
    <w:rsid w:val="008C456D"/>
    <w:rsid w:val="009D3F65"/>
    <w:rsid w:val="009E608E"/>
    <w:rsid w:val="00AB54D3"/>
    <w:rsid w:val="00B842CB"/>
    <w:rsid w:val="00B905C3"/>
    <w:rsid w:val="00BC2406"/>
    <w:rsid w:val="00C6437A"/>
    <w:rsid w:val="00DF1540"/>
    <w:rsid w:val="00EE4016"/>
    <w:rsid w:val="00F107B9"/>
    <w:rsid w:val="00F41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56898"/>
  <w15:docId w15:val="{E363EFF4-8544-4B4C-A6EB-52C8788D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8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D4854"/>
    <w:rPr>
      <w:color w:val="0000FF" w:themeColor="hyperlink"/>
      <w:u w:val="single"/>
    </w:rPr>
  </w:style>
  <w:style w:type="character" w:styleId="UnresolvedMention">
    <w:name w:val="Unresolved Mention"/>
    <w:basedOn w:val="DefaultParagraphFont"/>
    <w:uiPriority w:val="99"/>
    <w:semiHidden/>
    <w:unhideWhenUsed/>
    <w:rsid w:val="000D4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67698">
      <w:bodyDiv w:val="1"/>
      <w:marLeft w:val="0"/>
      <w:marRight w:val="0"/>
      <w:marTop w:val="0"/>
      <w:marBottom w:val="0"/>
      <w:divBdr>
        <w:top w:val="none" w:sz="0" w:space="0" w:color="auto"/>
        <w:left w:val="none" w:sz="0" w:space="0" w:color="auto"/>
        <w:bottom w:val="none" w:sz="0" w:space="0" w:color="auto"/>
        <w:right w:val="none" w:sz="0" w:space="0" w:color="auto"/>
      </w:divBdr>
      <w:divsChild>
        <w:div w:id="981156725">
          <w:marLeft w:val="0"/>
          <w:marRight w:val="0"/>
          <w:marTop w:val="0"/>
          <w:marBottom w:val="0"/>
          <w:divBdr>
            <w:top w:val="none" w:sz="0" w:space="0" w:color="auto"/>
            <w:left w:val="none" w:sz="0" w:space="0" w:color="auto"/>
            <w:bottom w:val="none" w:sz="0" w:space="0" w:color="auto"/>
            <w:right w:val="none" w:sz="0" w:space="0" w:color="auto"/>
          </w:divBdr>
        </w:div>
        <w:div w:id="85271702">
          <w:marLeft w:val="0"/>
          <w:marRight w:val="0"/>
          <w:marTop w:val="0"/>
          <w:marBottom w:val="0"/>
          <w:divBdr>
            <w:top w:val="none" w:sz="0" w:space="0" w:color="auto"/>
            <w:left w:val="none" w:sz="0" w:space="0" w:color="auto"/>
            <w:bottom w:val="none" w:sz="0" w:space="0" w:color="auto"/>
            <w:right w:val="none" w:sz="0" w:space="0" w:color="auto"/>
          </w:divBdr>
        </w:div>
      </w:divsChild>
    </w:div>
    <w:div w:id="695541079">
      <w:bodyDiv w:val="1"/>
      <w:marLeft w:val="0"/>
      <w:marRight w:val="0"/>
      <w:marTop w:val="0"/>
      <w:marBottom w:val="0"/>
      <w:divBdr>
        <w:top w:val="none" w:sz="0" w:space="0" w:color="auto"/>
        <w:left w:val="none" w:sz="0" w:space="0" w:color="auto"/>
        <w:bottom w:val="none" w:sz="0" w:space="0" w:color="auto"/>
        <w:right w:val="none" w:sz="0" w:space="0" w:color="auto"/>
      </w:divBdr>
      <w:divsChild>
        <w:div w:id="503784859">
          <w:marLeft w:val="0"/>
          <w:marRight w:val="0"/>
          <w:marTop w:val="0"/>
          <w:marBottom w:val="0"/>
          <w:divBdr>
            <w:top w:val="none" w:sz="0" w:space="0" w:color="auto"/>
            <w:left w:val="none" w:sz="0" w:space="0" w:color="auto"/>
            <w:bottom w:val="none" w:sz="0" w:space="0" w:color="auto"/>
            <w:right w:val="none" w:sz="0" w:space="0" w:color="auto"/>
          </w:divBdr>
        </w:div>
        <w:div w:id="9074957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440153337?pwd=aRD5oyBEaTD0eTuVDRY6qb8Z4vC1Ge.1" TargetMode="External"/><Relationship Id="rId13" Type="http://schemas.openxmlformats.org/officeDocument/2006/relationships/hyperlink" Target="mailto:eric.beaton@mass.gov"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eric.beaton@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info-details/weatherization-assistance-program-wa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ass.gov/info-details/weatherization-assistance-program-wap" TargetMode="External"/><Relationship Id="rId4" Type="http://schemas.openxmlformats.org/officeDocument/2006/relationships/styles" Target="styles.xml"/><Relationship Id="rId9" Type="http://schemas.openxmlformats.org/officeDocument/2006/relationships/hyperlink" Target="http://www.mass.gov" TargetMode="External"/><Relationship Id="rId14" Type="http://schemas.openxmlformats.org/officeDocument/2006/relationships/hyperlink" Target="https://www.mass.gov/service-details/dhcd-open-meeting-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4a69f8-a849-4d4f-929d-22bdf9b66af6">
      <Terms xmlns="http://schemas.microsoft.com/office/infopath/2007/PartnerControls"/>
    </lcf76f155ced4ddcb4097134ff3c332f>
    <TaxCatchAll xmlns="7b83dbe2-6fd2-449a-a932-0d75829bf6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5741674DAB3C4A91D4D4EAF8471F21" ma:contentTypeVersion="16" ma:contentTypeDescription="Create a new document." ma:contentTypeScope="" ma:versionID="3c02c0a9ceb7d158aed5f69aa36c9e38">
  <xsd:schema xmlns:xsd="http://www.w3.org/2001/XMLSchema" xmlns:xs="http://www.w3.org/2001/XMLSchema" xmlns:p="http://schemas.microsoft.com/office/2006/metadata/properties" xmlns:ns2="284a69f8-a849-4d4f-929d-22bdf9b66af6" xmlns:ns3="7b83dbe2-6fd2-449a-a932-0d75829bf641" targetNamespace="http://schemas.microsoft.com/office/2006/metadata/properties" ma:root="true" ma:fieldsID="0f8377d835ce2e0809c4b125fbcb22ef" ns2:_="" ns3:_="">
    <xsd:import namespace="284a69f8-a849-4d4f-929d-22bdf9b66af6"/>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a69f8-a849-4d4f-929d-22bdf9b66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4a28a53-363d-41fc-951b-6724d144b251}"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50D14-14CE-41EC-A7D1-C3443D163468}">
  <ds:schemaRefs>
    <ds:schemaRef ds:uri="http://schemas.microsoft.com/office/2006/metadata/properties"/>
    <ds:schemaRef ds:uri="http://schemas.microsoft.com/office/infopath/2007/PartnerControls"/>
    <ds:schemaRef ds:uri="284a69f8-a849-4d4f-929d-22bdf9b66af6"/>
    <ds:schemaRef ds:uri="7b83dbe2-6fd2-449a-a932-0d75829bf641"/>
  </ds:schemaRefs>
</ds:datastoreItem>
</file>

<file path=customXml/itemProps2.xml><?xml version="1.0" encoding="utf-8"?>
<ds:datastoreItem xmlns:ds="http://schemas.openxmlformats.org/officeDocument/2006/customXml" ds:itemID="{05FCF6D8-F8EC-42CA-ADD6-D779C7D3DE1B}">
  <ds:schemaRefs>
    <ds:schemaRef ds:uri="http://schemas.microsoft.com/sharepoint/v3/contenttype/forms"/>
  </ds:schemaRefs>
</ds:datastoreItem>
</file>

<file path=customXml/itemProps3.xml><?xml version="1.0" encoding="utf-8"?>
<ds:datastoreItem xmlns:ds="http://schemas.openxmlformats.org/officeDocument/2006/customXml" ds:itemID="{51DECFA9-BE50-484F-8157-5A26FDAC0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a69f8-a849-4d4f-929d-22bdf9b66af6"/>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846</Words>
  <Characters>4818</Characters>
  <Application>Microsoft Office Word</Application>
  <DocSecurity>0</DocSecurity>
  <Lines>130</Lines>
  <Paragraphs>71</Paragraphs>
  <ScaleCrop>false</ScaleCrop>
  <HeadingPairs>
    <vt:vector size="2" baseType="variant">
      <vt:variant>
        <vt:lpstr>Title</vt:lpstr>
      </vt:variant>
      <vt:variant>
        <vt:i4>1</vt:i4>
      </vt:variant>
    </vt:vector>
  </HeadingPairs>
  <TitlesOfParts>
    <vt:vector size="1" baseType="lpstr">
      <vt:lpstr/>
    </vt:vector>
  </TitlesOfParts>
  <Company>OCD</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Duffy, Evelyn (OCD)</dc:creator>
  <cp:lastModifiedBy>Pisiewski, Karin M. (EOHLC)</cp:lastModifiedBy>
  <cp:revision>2</cp:revision>
  <dcterms:created xsi:type="dcterms:W3CDTF">2025-03-10T20:31:00Z</dcterms:created>
  <dcterms:modified xsi:type="dcterms:W3CDTF">2025-03-10T20:31:00Z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0x010100F75741674DAB3C4A91D4D4EAF8471F21</vt:lpwstr>
  </property>
  <property fmtid="{D5CDD505-2E9C-101B-9397-08002B2CF9AE}" pid="3" name="Created">
    <vt:filetime>2024-03-28T00:00:00Z</vt:filetime>
  </property>
  <property fmtid="{D5CDD505-2E9C-101B-9397-08002B2CF9AE}" pid="4" name="Creator">
    <vt:lpwstr>Acrobat PDFMaker 23 for Word</vt:lpwstr>
  </property>
  <property fmtid="{D5CDD505-2E9C-101B-9397-08002B2CF9AE}" pid="5" name="LastSaved">
    <vt:filetime>2025-02-05T00:00:00Z</vt:filetime>
  </property>
  <property fmtid="{D5CDD505-2E9C-101B-9397-08002B2CF9AE}" pid="6" name="MediaServiceImageTags">
    <vt:lpwstr/>
  </property>
  <property fmtid="{D5CDD505-2E9C-101B-9397-08002B2CF9AE}" pid="7" name="Producer">
    <vt:lpwstr>Adobe PDF Library 23.8.53</vt:lpwstr>
  </property>
  <property fmtid="{D5CDD505-2E9C-101B-9397-08002B2CF9AE}" pid="8" name="SourceModified">
    <vt:lpwstr/>
  </property>
</Properties>
</file>