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62" w:type="dxa"/>
        <w:tblLayout w:type="fixed"/>
        <w:tblLook w:val="0000" w:firstRow="0" w:lastRow="0" w:firstColumn="0" w:lastColumn="0" w:noHBand="0" w:noVBand="0"/>
      </w:tblPr>
      <w:tblGrid>
        <w:gridCol w:w="3456"/>
        <w:gridCol w:w="5364"/>
        <w:gridCol w:w="485"/>
        <w:gridCol w:w="2037"/>
        <w:gridCol w:w="178"/>
      </w:tblGrid>
      <w:tr w:rsidR="00047014" w14:paraId="6E5F3F99" w14:textId="77777777" w:rsidTr="381AB188">
        <w:trPr>
          <w:trHeight w:val="1349"/>
        </w:trPr>
        <w:tc>
          <w:tcPr>
            <w:tcW w:w="3456" w:type="dxa"/>
          </w:tcPr>
          <w:p w14:paraId="4BA1D694" w14:textId="77777777" w:rsidR="00047014" w:rsidRDefault="007231C9">
            <w:pPr>
              <w:pStyle w:val="Header"/>
              <w:jc w:val="center"/>
              <w:rPr>
                <w:color w:val="000000"/>
              </w:rPr>
            </w:pPr>
            <w:r>
              <w:rPr>
                <w:noProof/>
              </w:rPr>
              <w:drawing>
                <wp:inline distT="0" distB="0" distL="0" distR="0" wp14:anchorId="2D6D5291" wp14:editId="56055DB1">
                  <wp:extent cx="971550" cy="1190625"/>
                  <wp:effectExtent l="19050" t="0" r="0" b="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1" cstate="print"/>
                          <a:srcRect/>
                          <a:stretch>
                            <a:fillRect/>
                          </a:stretch>
                        </pic:blipFill>
                        <pic:spPr bwMode="auto">
                          <a:xfrm>
                            <a:off x="0" y="0"/>
                            <a:ext cx="971550" cy="1190625"/>
                          </a:xfrm>
                          <a:prstGeom prst="rect">
                            <a:avLst/>
                          </a:prstGeom>
                          <a:noFill/>
                          <a:ln w="9525">
                            <a:noFill/>
                            <a:miter lim="800000"/>
                            <a:headEnd/>
                            <a:tailEnd/>
                          </a:ln>
                        </pic:spPr>
                      </pic:pic>
                    </a:graphicData>
                  </a:graphic>
                </wp:inline>
              </w:drawing>
            </w:r>
          </w:p>
        </w:tc>
        <w:tc>
          <w:tcPr>
            <w:tcW w:w="5849" w:type="dxa"/>
            <w:gridSpan w:val="2"/>
          </w:tcPr>
          <w:p w14:paraId="1AB1C7EE" w14:textId="77777777" w:rsidR="00B8316D" w:rsidRPr="00B8316D" w:rsidRDefault="00B8316D" w:rsidP="00B8316D">
            <w:pPr>
              <w:pStyle w:val="Header"/>
              <w:ind w:left="-108" w:firstLine="108"/>
              <w:jc w:val="center"/>
              <w:rPr>
                <w:rFonts w:ascii="Times New Roman" w:hAnsi="Times New Roman"/>
                <w:color w:val="004B8E"/>
              </w:rPr>
            </w:pPr>
            <w:r w:rsidRPr="00B8316D">
              <w:rPr>
                <w:rFonts w:ascii="Times New Roman" w:hAnsi="Times New Roman"/>
                <w:color w:val="004B8E"/>
              </w:rPr>
              <w:t>COMMONWEALTH OF MASSACHUSETTS</w:t>
            </w:r>
          </w:p>
          <w:p w14:paraId="314FB8F9" w14:textId="77777777" w:rsidR="00B8316D" w:rsidRPr="00B8316D" w:rsidRDefault="00B8316D" w:rsidP="00B8316D">
            <w:pPr>
              <w:pStyle w:val="Header"/>
              <w:ind w:left="-108" w:firstLine="108"/>
              <w:jc w:val="center"/>
              <w:rPr>
                <w:rFonts w:ascii="Times New Roman" w:hAnsi="Times New Roman"/>
                <w:color w:val="004B8E"/>
                <w:sz w:val="22"/>
              </w:rPr>
            </w:pPr>
            <w:r w:rsidRPr="00B8316D">
              <w:rPr>
                <w:rFonts w:ascii="Times New Roman" w:hAnsi="Times New Roman"/>
                <w:color w:val="004B8E"/>
                <w:sz w:val="22"/>
              </w:rPr>
              <w:t xml:space="preserve">EXECUTIVE OFFICE OF </w:t>
            </w:r>
          </w:p>
          <w:p w14:paraId="5A77F52F" w14:textId="77777777" w:rsidR="00B8316D" w:rsidRPr="00B8316D" w:rsidRDefault="00B8316D" w:rsidP="00B8316D">
            <w:pPr>
              <w:pStyle w:val="Header"/>
              <w:ind w:left="-108" w:firstLine="108"/>
              <w:jc w:val="center"/>
              <w:rPr>
                <w:rFonts w:ascii="Times New Roman" w:hAnsi="Times New Roman"/>
                <w:color w:val="004B8E"/>
              </w:rPr>
            </w:pPr>
            <w:r w:rsidRPr="00B8316D">
              <w:rPr>
                <w:rFonts w:ascii="Times New Roman" w:hAnsi="Times New Roman"/>
                <w:color w:val="004B8E"/>
                <w:sz w:val="22"/>
              </w:rPr>
              <w:t>ENERGY AND ENVIRONMENTAL AFFAIRS</w:t>
            </w:r>
          </w:p>
          <w:p w14:paraId="4705E5EA" w14:textId="77777777" w:rsidR="00B8316D" w:rsidRPr="00B8316D" w:rsidRDefault="00B8316D" w:rsidP="00B8316D">
            <w:pPr>
              <w:pStyle w:val="Header"/>
              <w:ind w:left="-108" w:firstLine="108"/>
              <w:jc w:val="center"/>
              <w:rPr>
                <w:rFonts w:ascii="Times New Roman" w:hAnsi="Times New Roman"/>
                <w:b/>
                <w:color w:val="004B8E"/>
                <w:sz w:val="28"/>
              </w:rPr>
            </w:pPr>
            <w:r w:rsidRPr="00B8316D">
              <w:rPr>
                <w:rFonts w:ascii="Times New Roman" w:hAnsi="Times New Roman"/>
                <w:b/>
                <w:color w:val="004B8E"/>
                <w:sz w:val="28"/>
              </w:rPr>
              <w:t>DEPARTMENT OF ENERGY RESOURCES</w:t>
            </w:r>
          </w:p>
          <w:p w14:paraId="485213AE" w14:textId="77777777" w:rsidR="00B8316D" w:rsidRPr="00B8316D" w:rsidRDefault="00B8316D" w:rsidP="00B8316D">
            <w:pPr>
              <w:pStyle w:val="Header"/>
              <w:ind w:left="-108" w:firstLine="108"/>
              <w:jc w:val="center"/>
              <w:rPr>
                <w:rFonts w:ascii="Times New Roman" w:hAnsi="Times New Roman"/>
                <w:color w:val="004B8E"/>
              </w:rPr>
            </w:pPr>
            <w:r w:rsidRPr="00B8316D">
              <w:rPr>
                <w:rFonts w:ascii="Times New Roman" w:hAnsi="Times New Roman"/>
                <w:color w:val="004B8E"/>
              </w:rPr>
              <w:t>100 CAMBRIDGE ST., SUITE 1020</w:t>
            </w:r>
          </w:p>
          <w:p w14:paraId="0FC9D39B" w14:textId="77777777" w:rsidR="00B8316D" w:rsidRPr="00B8316D" w:rsidRDefault="00B8316D" w:rsidP="00B8316D">
            <w:pPr>
              <w:pStyle w:val="Header"/>
              <w:ind w:left="-108" w:firstLine="108"/>
              <w:jc w:val="center"/>
              <w:rPr>
                <w:rFonts w:ascii="Times New Roman" w:hAnsi="Times New Roman"/>
                <w:color w:val="004B8E"/>
              </w:rPr>
            </w:pPr>
            <w:r w:rsidRPr="00B8316D">
              <w:rPr>
                <w:rFonts w:ascii="Times New Roman" w:hAnsi="Times New Roman"/>
                <w:color w:val="004B8E"/>
              </w:rPr>
              <w:t>BOSTON, MA 02114</w:t>
            </w:r>
          </w:p>
          <w:p w14:paraId="4CC7892C" w14:textId="77777777" w:rsidR="00B8316D" w:rsidRPr="00B8316D" w:rsidRDefault="00B8316D" w:rsidP="00B8316D">
            <w:pPr>
              <w:pStyle w:val="Header"/>
              <w:ind w:left="-108" w:firstLine="108"/>
              <w:jc w:val="center"/>
              <w:rPr>
                <w:rFonts w:ascii="Times New Roman" w:hAnsi="Times New Roman"/>
                <w:color w:val="004B8E"/>
                <w:sz w:val="20"/>
                <w:u w:val="single"/>
              </w:rPr>
            </w:pPr>
            <w:r w:rsidRPr="00B8316D">
              <w:rPr>
                <w:rFonts w:ascii="Times New Roman" w:hAnsi="Times New Roman"/>
                <w:color w:val="004B8E"/>
                <w:sz w:val="20"/>
              </w:rPr>
              <w:t>Telephone: 617-626-7300</w:t>
            </w:r>
          </w:p>
          <w:p w14:paraId="1DE628BD" w14:textId="77777777" w:rsidR="00B8316D" w:rsidRPr="00B8316D" w:rsidRDefault="00B8316D" w:rsidP="00B8316D">
            <w:pPr>
              <w:pStyle w:val="Header"/>
              <w:ind w:left="-108" w:firstLine="108"/>
              <w:jc w:val="center"/>
              <w:rPr>
                <w:rFonts w:ascii="Times New Roman" w:hAnsi="Times New Roman"/>
                <w:color w:val="004B8E"/>
                <w:sz w:val="20"/>
              </w:rPr>
            </w:pPr>
            <w:r w:rsidRPr="00B8316D">
              <w:rPr>
                <w:rFonts w:ascii="Times New Roman" w:hAnsi="Times New Roman"/>
                <w:color w:val="004B8E"/>
                <w:sz w:val="20"/>
              </w:rPr>
              <w:t>Facsimile: 617-727-0030</w:t>
            </w:r>
          </w:p>
          <w:p w14:paraId="21B5A6A4" w14:textId="77777777" w:rsidR="00047014" w:rsidRDefault="00047014">
            <w:pPr>
              <w:pStyle w:val="Header"/>
              <w:ind w:left="-108" w:firstLine="108"/>
              <w:jc w:val="center"/>
              <w:rPr>
                <w:rFonts w:ascii="Times New Roman" w:hAnsi="Times New Roman"/>
                <w:color w:val="0000FF"/>
                <w:sz w:val="20"/>
              </w:rPr>
            </w:pPr>
          </w:p>
        </w:tc>
        <w:tc>
          <w:tcPr>
            <w:tcW w:w="2215" w:type="dxa"/>
            <w:gridSpan w:val="2"/>
          </w:tcPr>
          <w:p w14:paraId="50C69C19" w14:textId="77777777" w:rsidR="00047014" w:rsidRDefault="00047014">
            <w:pPr>
              <w:pStyle w:val="Header"/>
              <w:rPr>
                <w:color w:val="0000FF"/>
              </w:rPr>
            </w:pPr>
          </w:p>
        </w:tc>
      </w:tr>
      <w:tr w:rsidR="006B40D1" w14:paraId="71CB2B26" w14:textId="77777777" w:rsidTr="381AB188">
        <w:trPr>
          <w:gridAfter w:val="1"/>
          <w:wAfter w:w="178" w:type="dxa"/>
          <w:trHeight w:val="1137"/>
        </w:trPr>
        <w:tc>
          <w:tcPr>
            <w:tcW w:w="3456" w:type="dxa"/>
          </w:tcPr>
          <w:p w14:paraId="00856587" w14:textId="77777777" w:rsidR="006B40D1" w:rsidRPr="006B40D1" w:rsidRDefault="006B40D1" w:rsidP="006B40D1">
            <w:pPr>
              <w:pStyle w:val="Header"/>
              <w:jc w:val="center"/>
              <w:rPr>
                <w:rFonts w:ascii="Times New Roman" w:hAnsi="Times New Roman"/>
                <w:b/>
                <w:color w:val="1F497D" w:themeColor="text2"/>
                <w:sz w:val="20"/>
              </w:rPr>
            </w:pPr>
            <w:r w:rsidRPr="006B40D1">
              <w:rPr>
                <w:rFonts w:ascii="Times New Roman" w:hAnsi="Times New Roman"/>
                <w:b/>
                <w:color w:val="1F497D" w:themeColor="text2"/>
                <w:sz w:val="20"/>
              </w:rPr>
              <w:t>Charles D. Baker</w:t>
            </w:r>
          </w:p>
          <w:p w14:paraId="18948F30" w14:textId="77777777" w:rsidR="006B40D1" w:rsidRPr="006B40D1" w:rsidRDefault="006B40D1" w:rsidP="006B40D1">
            <w:pPr>
              <w:pStyle w:val="Header"/>
              <w:jc w:val="center"/>
              <w:rPr>
                <w:rFonts w:ascii="Times New Roman" w:hAnsi="Times New Roman"/>
                <w:color w:val="1F497D" w:themeColor="text2"/>
                <w:sz w:val="20"/>
              </w:rPr>
            </w:pPr>
            <w:r w:rsidRPr="006B40D1">
              <w:rPr>
                <w:rFonts w:ascii="Times New Roman" w:hAnsi="Times New Roman"/>
                <w:color w:val="1F497D" w:themeColor="text2"/>
                <w:sz w:val="20"/>
              </w:rPr>
              <w:t>Governor</w:t>
            </w:r>
          </w:p>
          <w:p w14:paraId="1645DF2F" w14:textId="77777777" w:rsidR="006B40D1" w:rsidRPr="006B40D1" w:rsidRDefault="006B40D1" w:rsidP="006B40D1">
            <w:pPr>
              <w:pStyle w:val="Header"/>
              <w:jc w:val="center"/>
              <w:rPr>
                <w:rFonts w:ascii="Times New Roman" w:hAnsi="Times New Roman"/>
                <w:color w:val="1F497D" w:themeColor="text2"/>
                <w:sz w:val="20"/>
              </w:rPr>
            </w:pPr>
          </w:p>
          <w:p w14:paraId="118FDCA4" w14:textId="77777777" w:rsidR="006B40D1" w:rsidRPr="006B40D1" w:rsidRDefault="006B40D1" w:rsidP="006B40D1">
            <w:pPr>
              <w:pStyle w:val="Header"/>
              <w:jc w:val="center"/>
              <w:rPr>
                <w:rFonts w:ascii="Times New Roman" w:hAnsi="Times New Roman"/>
                <w:b/>
                <w:color w:val="1F497D" w:themeColor="text2"/>
                <w:sz w:val="20"/>
              </w:rPr>
            </w:pPr>
            <w:proofErr w:type="spellStart"/>
            <w:r w:rsidRPr="006B40D1">
              <w:rPr>
                <w:rFonts w:ascii="Times New Roman" w:hAnsi="Times New Roman"/>
                <w:b/>
                <w:color w:val="1F497D" w:themeColor="text2"/>
                <w:sz w:val="20"/>
              </w:rPr>
              <w:t>Karyn</w:t>
            </w:r>
            <w:proofErr w:type="spellEnd"/>
            <w:r w:rsidRPr="006B40D1">
              <w:rPr>
                <w:rFonts w:ascii="Times New Roman" w:hAnsi="Times New Roman"/>
                <w:b/>
                <w:color w:val="1F497D" w:themeColor="text2"/>
                <w:sz w:val="20"/>
              </w:rPr>
              <w:t xml:space="preserve"> E. </w:t>
            </w:r>
            <w:proofErr w:type="spellStart"/>
            <w:r w:rsidRPr="006B40D1">
              <w:rPr>
                <w:rFonts w:ascii="Times New Roman" w:hAnsi="Times New Roman"/>
                <w:b/>
                <w:color w:val="1F497D" w:themeColor="text2"/>
                <w:sz w:val="20"/>
              </w:rPr>
              <w:t>Polito</w:t>
            </w:r>
            <w:proofErr w:type="spellEnd"/>
          </w:p>
          <w:p w14:paraId="7D79415A" w14:textId="7605D8BE" w:rsidR="006B40D1" w:rsidRPr="006B40D1" w:rsidRDefault="006B40D1" w:rsidP="00375146">
            <w:pPr>
              <w:pStyle w:val="Header"/>
              <w:jc w:val="center"/>
              <w:rPr>
                <w:rFonts w:ascii="Times New Roman" w:hAnsi="Times New Roman"/>
                <w:color w:val="1F497D" w:themeColor="text2"/>
                <w:sz w:val="20"/>
              </w:rPr>
            </w:pPr>
            <w:r w:rsidRPr="006B40D1">
              <w:rPr>
                <w:rFonts w:ascii="Times New Roman" w:hAnsi="Times New Roman"/>
                <w:color w:val="1F497D" w:themeColor="text2"/>
                <w:sz w:val="20"/>
              </w:rPr>
              <w:t>Lt. Governor</w:t>
            </w:r>
          </w:p>
        </w:tc>
        <w:tc>
          <w:tcPr>
            <w:tcW w:w="5364" w:type="dxa"/>
          </w:tcPr>
          <w:p w14:paraId="08AC6CB2" w14:textId="77777777" w:rsidR="006B40D1" w:rsidRPr="006B40D1" w:rsidRDefault="006B40D1" w:rsidP="006B40D1">
            <w:pPr>
              <w:pStyle w:val="Header"/>
              <w:ind w:left="-18" w:firstLine="18"/>
              <w:rPr>
                <w:rFonts w:ascii="Times New Roman" w:hAnsi="Times New Roman"/>
                <w:color w:val="1F497D" w:themeColor="text2"/>
              </w:rPr>
            </w:pPr>
          </w:p>
          <w:p w14:paraId="59D29DA3" w14:textId="31609853" w:rsidR="006B40D1" w:rsidRPr="006B40D1" w:rsidRDefault="006B40D1" w:rsidP="006B40D1">
            <w:pPr>
              <w:pStyle w:val="Header"/>
              <w:tabs>
                <w:tab w:val="clear" w:pos="8640"/>
                <w:tab w:val="left" w:pos="4320"/>
              </w:tabs>
              <w:ind w:left="-18" w:firstLine="18"/>
              <w:rPr>
                <w:rStyle w:val="Emphasis"/>
                <w:i w:val="0"/>
                <w:color w:val="1F497D" w:themeColor="text2"/>
              </w:rPr>
            </w:pPr>
            <w:r w:rsidRPr="006B40D1">
              <w:rPr>
                <w:rStyle w:val="Emphasis"/>
                <w:color w:val="1F497D" w:themeColor="text2"/>
              </w:rPr>
              <w:tab/>
            </w:r>
          </w:p>
          <w:p w14:paraId="7FF66029" w14:textId="77777777" w:rsidR="006B40D1" w:rsidRPr="006B40D1" w:rsidRDefault="006B40D1" w:rsidP="006B40D1">
            <w:pPr>
              <w:pStyle w:val="Header"/>
              <w:ind w:left="-18" w:firstLine="18"/>
              <w:rPr>
                <w:rFonts w:ascii="Times New Roman" w:hAnsi="Times New Roman"/>
                <w:color w:val="1F497D" w:themeColor="text2"/>
              </w:rPr>
            </w:pPr>
          </w:p>
          <w:p w14:paraId="29D3FEF4" w14:textId="77777777" w:rsidR="006B40D1" w:rsidRPr="006B40D1" w:rsidRDefault="006B40D1" w:rsidP="006B40D1">
            <w:pPr>
              <w:pStyle w:val="Header"/>
              <w:ind w:left="-18" w:firstLine="18"/>
              <w:rPr>
                <w:rFonts w:ascii="Times New Roman" w:hAnsi="Times New Roman"/>
                <w:color w:val="1F497D" w:themeColor="text2"/>
              </w:rPr>
            </w:pPr>
          </w:p>
          <w:p w14:paraId="44E8AC6F" w14:textId="77777777" w:rsidR="006B40D1" w:rsidRPr="006B40D1" w:rsidRDefault="006B40D1" w:rsidP="006B40D1">
            <w:pPr>
              <w:pStyle w:val="Header"/>
              <w:ind w:left="-18" w:firstLine="18"/>
              <w:rPr>
                <w:rFonts w:ascii="Times New Roman" w:hAnsi="Times New Roman"/>
                <w:color w:val="1F497D" w:themeColor="text2"/>
              </w:rPr>
            </w:pPr>
          </w:p>
          <w:p w14:paraId="780321A6" w14:textId="77777777" w:rsidR="006B40D1" w:rsidRPr="006B40D1" w:rsidRDefault="006B40D1" w:rsidP="006B40D1">
            <w:pPr>
              <w:pStyle w:val="Header"/>
              <w:ind w:right="-161"/>
              <w:rPr>
                <w:rFonts w:ascii="Times New Roman" w:hAnsi="Times New Roman"/>
                <w:color w:val="1F497D" w:themeColor="text2"/>
              </w:rPr>
            </w:pPr>
          </w:p>
        </w:tc>
        <w:tc>
          <w:tcPr>
            <w:tcW w:w="2522" w:type="dxa"/>
            <w:gridSpan w:val="2"/>
          </w:tcPr>
          <w:p w14:paraId="2D2BF757" w14:textId="77777777" w:rsidR="006B40D1" w:rsidRPr="006B40D1" w:rsidRDefault="006B40D1" w:rsidP="006B40D1">
            <w:pPr>
              <w:pStyle w:val="Header"/>
              <w:jc w:val="center"/>
              <w:rPr>
                <w:rFonts w:ascii="Times New Roman" w:hAnsi="Times New Roman"/>
                <w:b/>
                <w:color w:val="1F497D" w:themeColor="text2"/>
                <w:sz w:val="20"/>
              </w:rPr>
            </w:pPr>
            <w:r w:rsidRPr="006B40D1">
              <w:rPr>
                <w:rFonts w:ascii="Times New Roman" w:hAnsi="Times New Roman"/>
                <w:b/>
                <w:color w:val="1F497D" w:themeColor="text2"/>
                <w:sz w:val="20"/>
              </w:rPr>
              <w:t xml:space="preserve">Kathleen A. </w:t>
            </w:r>
            <w:proofErr w:type="spellStart"/>
            <w:r w:rsidRPr="006B40D1">
              <w:rPr>
                <w:rFonts w:ascii="Times New Roman" w:hAnsi="Times New Roman"/>
                <w:b/>
                <w:color w:val="1F497D" w:themeColor="text2"/>
                <w:sz w:val="20"/>
              </w:rPr>
              <w:t>Theoharides</w:t>
            </w:r>
            <w:proofErr w:type="spellEnd"/>
          </w:p>
          <w:p w14:paraId="0ABC965B" w14:textId="77777777" w:rsidR="006B40D1" w:rsidRPr="006B40D1" w:rsidRDefault="006B40D1" w:rsidP="006B40D1">
            <w:pPr>
              <w:pStyle w:val="Header"/>
              <w:jc w:val="center"/>
              <w:rPr>
                <w:rFonts w:ascii="Times New Roman" w:hAnsi="Times New Roman"/>
                <w:color w:val="1F497D" w:themeColor="text2"/>
                <w:sz w:val="20"/>
              </w:rPr>
            </w:pPr>
            <w:r w:rsidRPr="006B40D1">
              <w:rPr>
                <w:rFonts w:ascii="Times New Roman" w:hAnsi="Times New Roman"/>
                <w:color w:val="1F497D" w:themeColor="text2"/>
                <w:sz w:val="20"/>
              </w:rPr>
              <w:t xml:space="preserve"> Secretary</w:t>
            </w:r>
          </w:p>
          <w:p w14:paraId="7FE0DB0D" w14:textId="77777777" w:rsidR="006B40D1" w:rsidRPr="006B40D1" w:rsidRDefault="006B40D1" w:rsidP="006B40D1">
            <w:pPr>
              <w:pStyle w:val="Header"/>
              <w:jc w:val="center"/>
              <w:rPr>
                <w:rFonts w:ascii="Times New Roman" w:hAnsi="Times New Roman"/>
                <w:color w:val="1F497D" w:themeColor="text2"/>
                <w:sz w:val="16"/>
                <w:szCs w:val="16"/>
              </w:rPr>
            </w:pPr>
            <w:r w:rsidRPr="006B40D1">
              <w:rPr>
                <w:rFonts w:ascii="Times New Roman" w:hAnsi="Times New Roman"/>
                <w:color w:val="1F497D" w:themeColor="text2"/>
                <w:sz w:val="16"/>
                <w:szCs w:val="16"/>
              </w:rPr>
              <w:t xml:space="preserve"> </w:t>
            </w:r>
          </w:p>
          <w:p w14:paraId="70407230" w14:textId="531F768D" w:rsidR="006B40D1" w:rsidRPr="006B40D1" w:rsidRDefault="005D1056" w:rsidP="006B40D1">
            <w:pPr>
              <w:pStyle w:val="Header"/>
              <w:jc w:val="center"/>
              <w:rPr>
                <w:rFonts w:ascii="Times New Roman" w:hAnsi="Times New Roman"/>
                <w:b/>
                <w:color w:val="1F497D" w:themeColor="text2"/>
                <w:sz w:val="20"/>
              </w:rPr>
            </w:pPr>
            <w:r>
              <w:rPr>
                <w:rFonts w:ascii="Times New Roman" w:hAnsi="Times New Roman"/>
                <w:b/>
                <w:color w:val="1F497D" w:themeColor="text2"/>
                <w:sz w:val="20"/>
              </w:rPr>
              <w:t>Patrick</w:t>
            </w:r>
            <w:r w:rsidR="006B40D1" w:rsidRPr="006B40D1">
              <w:rPr>
                <w:rFonts w:ascii="Times New Roman" w:hAnsi="Times New Roman"/>
                <w:b/>
                <w:color w:val="1F497D" w:themeColor="text2"/>
                <w:sz w:val="20"/>
              </w:rPr>
              <w:t xml:space="preserve"> </w:t>
            </w:r>
            <w:r>
              <w:rPr>
                <w:rFonts w:ascii="Times New Roman" w:hAnsi="Times New Roman"/>
                <w:b/>
                <w:color w:val="1F497D" w:themeColor="text2"/>
                <w:sz w:val="20"/>
              </w:rPr>
              <w:t>Woodcock</w:t>
            </w:r>
          </w:p>
          <w:p w14:paraId="73698E00" w14:textId="77777777" w:rsidR="006B40D1" w:rsidRPr="006B40D1" w:rsidRDefault="006B40D1" w:rsidP="006B40D1">
            <w:pPr>
              <w:pStyle w:val="Header"/>
              <w:jc w:val="center"/>
              <w:rPr>
                <w:rFonts w:ascii="Times New Roman" w:hAnsi="Times New Roman"/>
                <w:color w:val="1F497D" w:themeColor="text2"/>
                <w:sz w:val="20"/>
              </w:rPr>
            </w:pPr>
            <w:r w:rsidRPr="006B40D1">
              <w:rPr>
                <w:rFonts w:ascii="Times New Roman" w:hAnsi="Times New Roman"/>
                <w:color w:val="1F497D" w:themeColor="text2"/>
                <w:sz w:val="20"/>
              </w:rPr>
              <w:t>Commissioner</w:t>
            </w:r>
          </w:p>
          <w:p w14:paraId="33798BDD" w14:textId="77777777" w:rsidR="006B40D1" w:rsidRPr="006B40D1" w:rsidRDefault="006B40D1" w:rsidP="006B40D1">
            <w:pPr>
              <w:pStyle w:val="Header"/>
              <w:jc w:val="center"/>
              <w:rPr>
                <w:rFonts w:ascii="Times New Roman" w:hAnsi="Times New Roman"/>
                <w:color w:val="1F497D" w:themeColor="text2"/>
                <w:sz w:val="20"/>
              </w:rPr>
            </w:pPr>
          </w:p>
          <w:p w14:paraId="58F76C7C" w14:textId="77777777" w:rsidR="006B40D1" w:rsidRPr="006B40D1" w:rsidRDefault="006B40D1" w:rsidP="006B40D1">
            <w:pPr>
              <w:pStyle w:val="Header"/>
              <w:jc w:val="center"/>
              <w:rPr>
                <w:rFonts w:ascii="Times New Roman" w:hAnsi="Times New Roman"/>
                <w:color w:val="1F497D" w:themeColor="text2"/>
                <w:sz w:val="20"/>
              </w:rPr>
            </w:pPr>
          </w:p>
          <w:p w14:paraId="2709AAAA" w14:textId="77777777" w:rsidR="006B40D1" w:rsidRPr="006B40D1" w:rsidRDefault="006B40D1" w:rsidP="006B40D1">
            <w:pPr>
              <w:pStyle w:val="Header"/>
              <w:jc w:val="center"/>
              <w:rPr>
                <w:rFonts w:ascii="Times New Roman" w:hAnsi="Times New Roman"/>
                <w:color w:val="1F497D" w:themeColor="text2"/>
                <w:sz w:val="20"/>
              </w:rPr>
            </w:pPr>
          </w:p>
          <w:p w14:paraId="4749B5AB" w14:textId="7A2B8DF3" w:rsidR="006B40D1" w:rsidRPr="006B40D1" w:rsidRDefault="006B40D1" w:rsidP="006B40D1">
            <w:pPr>
              <w:pStyle w:val="Header"/>
              <w:ind w:right="-161"/>
              <w:jc w:val="center"/>
              <w:rPr>
                <w:rFonts w:ascii="Times New Roman" w:hAnsi="Times New Roman"/>
                <w:color w:val="1F497D" w:themeColor="text2"/>
                <w:sz w:val="20"/>
              </w:rPr>
            </w:pPr>
          </w:p>
        </w:tc>
      </w:tr>
    </w:tbl>
    <w:p w14:paraId="206E2F2B" w14:textId="77777777" w:rsidR="00E10EA6" w:rsidRPr="00C573C0" w:rsidRDefault="00E10EA6" w:rsidP="00E10EA6">
      <w:pPr>
        <w:pStyle w:val="Default"/>
      </w:pPr>
      <w:r>
        <w:t xml:space="preserve"> </w:t>
      </w:r>
    </w:p>
    <w:p w14:paraId="322E77A9" w14:textId="76926F5C" w:rsidR="00375146" w:rsidRPr="001D6008" w:rsidRDefault="00E0767C" w:rsidP="0F456E3B">
      <w:pPr>
        <w:autoSpaceDE w:val="0"/>
        <w:autoSpaceDN w:val="0"/>
        <w:adjustRightInd w:val="0"/>
        <w:jc w:val="right"/>
        <w:rPr>
          <w:rFonts w:ascii="Calibri" w:eastAsiaTheme="minorEastAsia" w:hAnsi="Calibri" w:cs="Calibri"/>
          <w:color w:val="201F1E"/>
          <w:sz w:val="24"/>
          <w:szCs w:val="24"/>
          <w:shd w:val="clear" w:color="auto" w:fill="FFFFFF"/>
        </w:rPr>
      </w:pPr>
      <w:r w:rsidRPr="00C573C0">
        <w:rPr>
          <w:rFonts w:ascii="Calibri" w:eastAsiaTheme="minorEastAsia" w:hAnsi="Calibri" w:cs="Calibri"/>
          <w:color w:val="201F1E"/>
          <w:sz w:val="24"/>
          <w:szCs w:val="24"/>
          <w:shd w:val="clear" w:color="auto" w:fill="FFFFFF"/>
        </w:rPr>
        <w:t xml:space="preserve">May </w:t>
      </w:r>
      <w:r w:rsidR="175E072F" w:rsidRPr="00C573C0">
        <w:rPr>
          <w:rFonts w:ascii="Calibri" w:eastAsiaTheme="minorEastAsia" w:hAnsi="Calibri" w:cs="Calibri"/>
          <w:color w:val="201F1E"/>
          <w:sz w:val="24"/>
          <w:szCs w:val="24"/>
        </w:rPr>
        <w:t>2</w:t>
      </w:r>
      <w:r w:rsidR="005771DE">
        <w:rPr>
          <w:rFonts w:ascii="Calibri" w:eastAsiaTheme="minorEastAsia" w:hAnsi="Calibri" w:cs="Calibri"/>
          <w:color w:val="201F1E"/>
          <w:sz w:val="24"/>
          <w:szCs w:val="24"/>
        </w:rPr>
        <w:t>9</w:t>
      </w:r>
      <w:bookmarkStart w:id="0" w:name="_GoBack"/>
      <w:bookmarkEnd w:id="0"/>
      <w:r w:rsidR="00375146" w:rsidRPr="001D6008">
        <w:rPr>
          <w:rFonts w:ascii="Calibri" w:eastAsiaTheme="minorEastAsia" w:hAnsi="Calibri" w:cs="Calibri"/>
          <w:color w:val="201F1E"/>
          <w:sz w:val="24"/>
          <w:szCs w:val="24"/>
          <w:shd w:val="clear" w:color="auto" w:fill="FFFFFF"/>
        </w:rPr>
        <w:t>, 20</w:t>
      </w:r>
      <w:r w:rsidR="005D1056" w:rsidRPr="001D6008">
        <w:rPr>
          <w:rFonts w:ascii="Calibri" w:eastAsiaTheme="minorEastAsia" w:hAnsi="Calibri" w:cs="Calibri"/>
          <w:color w:val="201F1E"/>
          <w:sz w:val="24"/>
          <w:szCs w:val="24"/>
          <w:shd w:val="clear" w:color="auto" w:fill="FFFFFF"/>
        </w:rPr>
        <w:t>20</w:t>
      </w:r>
    </w:p>
    <w:p w14:paraId="3BB14C83" w14:textId="77777777" w:rsidR="00375146" w:rsidRPr="001D6008" w:rsidRDefault="00375146" w:rsidP="00375146">
      <w:pPr>
        <w:autoSpaceDE w:val="0"/>
        <w:autoSpaceDN w:val="0"/>
        <w:adjustRightInd w:val="0"/>
        <w:jc w:val="both"/>
        <w:rPr>
          <w:sz w:val="24"/>
          <w:szCs w:val="24"/>
        </w:rPr>
      </w:pPr>
    </w:p>
    <w:p w14:paraId="59885212" w14:textId="77777777" w:rsidR="00375146" w:rsidRPr="001D6008" w:rsidRDefault="00375146" w:rsidP="0F456E3B">
      <w:pPr>
        <w:autoSpaceDE w:val="0"/>
        <w:autoSpaceDN w:val="0"/>
        <w:adjustRightInd w:val="0"/>
        <w:jc w:val="both"/>
        <w:rPr>
          <w:rFonts w:asciiTheme="minorHAnsi" w:eastAsiaTheme="minorEastAsia" w:hAnsiTheme="minorHAnsi" w:cstheme="minorBidi"/>
          <w:color w:val="000000"/>
          <w:sz w:val="24"/>
          <w:szCs w:val="24"/>
        </w:rPr>
      </w:pPr>
    </w:p>
    <w:p w14:paraId="0C31155D" w14:textId="77777777" w:rsidR="00F00119" w:rsidRPr="001D6008" w:rsidRDefault="00F00119" w:rsidP="0F456E3B">
      <w:pPr>
        <w:pStyle w:val="NormalWeb"/>
        <w:shd w:val="clear" w:color="auto" w:fill="FFFFFF" w:themeFill="background1"/>
        <w:rPr>
          <w:rFonts w:asciiTheme="minorHAnsi" w:eastAsiaTheme="minorEastAsia" w:hAnsiTheme="minorHAnsi" w:cstheme="minorBidi"/>
          <w:color w:val="201F1E"/>
          <w:sz w:val="24"/>
          <w:szCs w:val="24"/>
        </w:rPr>
      </w:pPr>
      <w:r w:rsidRPr="001D6008">
        <w:rPr>
          <w:rFonts w:asciiTheme="minorHAnsi" w:eastAsiaTheme="minorEastAsia" w:hAnsiTheme="minorHAnsi" w:cstheme="minorBidi"/>
          <w:color w:val="201F1E"/>
          <w:sz w:val="24"/>
          <w:szCs w:val="24"/>
          <w:shd w:val="clear" w:color="auto" w:fill="FFFFFF"/>
        </w:rPr>
        <w:t>Dear Home MVP contractor:</w:t>
      </w:r>
    </w:p>
    <w:p w14:paraId="520D4935" w14:textId="77777777" w:rsidR="00F00119" w:rsidRPr="001D6008" w:rsidRDefault="00F00119" w:rsidP="0F456E3B">
      <w:pPr>
        <w:pStyle w:val="NormalWeb"/>
        <w:shd w:val="clear" w:color="auto" w:fill="FFFFFF" w:themeFill="background1"/>
        <w:rPr>
          <w:rFonts w:asciiTheme="minorHAnsi" w:eastAsiaTheme="minorEastAsia" w:hAnsiTheme="minorHAnsi" w:cstheme="minorBidi"/>
          <w:color w:val="000000" w:themeColor="text1"/>
          <w:sz w:val="24"/>
          <w:szCs w:val="24"/>
        </w:rPr>
      </w:pPr>
      <w:r w:rsidRPr="001D6008">
        <w:rPr>
          <w:rFonts w:asciiTheme="minorHAnsi" w:eastAsiaTheme="minorEastAsia" w:hAnsiTheme="minorHAnsi" w:cstheme="minorBidi"/>
          <w:color w:val="000000" w:themeColor="text1"/>
          <w:sz w:val="24"/>
          <w:szCs w:val="24"/>
        </w:rPr>
        <w:t> </w:t>
      </w:r>
    </w:p>
    <w:p w14:paraId="339CF05D" w14:textId="6801A006" w:rsidR="00361DAE" w:rsidRPr="001D6008" w:rsidRDefault="00963E44" w:rsidP="381AB188">
      <w:pPr>
        <w:pStyle w:val="NormalWeb"/>
        <w:shd w:val="clear" w:color="auto" w:fill="FFFFFF" w:themeFill="background1"/>
        <w:rPr>
          <w:rFonts w:asciiTheme="minorHAnsi" w:eastAsiaTheme="minorEastAsia" w:hAnsiTheme="minorHAnsi" w:cstheme="minorBidi"/>
          <w:color w:val="201F1E"/>
          <w:sz w:val="24"/>
          <w:szCs w:val="24"/>
        </w:rPr>
      </w:pPr>
      <w:r w:rsidRPr="001D6008">
        <w:rPr>
          <w:rFonts w:asciiTheme="minorHAnsi" w:eastAsiaTheme="minorEastAsia" w:hAnsiTheme="minorHAnsi" w:cstheme="minorBidi"/>
          <w:color w:val="201F1E"/>
          <w:sz w:val="24"/>
          <w:szCs w:val="24"/>
        </w:rPr>
        <w:t xml:space="preserve">In light of the Baker Administration’s recent </w:t>
      </w:r>
      <w:r w:rsidR="00EE4198" w:rsidRPr="001D6008">
        <w:rPr>
          <w:rFonts w:asciiTheme="minorHAnsi" w:eastAsiaTheme="minorEastAsia" w:hAnsiTheme="minorHAnsi" w:cstheme="minorBidi"/>
          <w:color w:val="201F1E"/>
          <w:sz w:val="24"/>
          <w:szCs w:val="24"/>
        </w:rPr>
        <w:t>announcement of a phased re-opening</w:t>
      </w:r>
      <w:r w:rsidRPr="001D6008">
        <w:rPr>
          <w:rFonts w:asciiTheme="minorHAnsi" w:eastAsiaTheme="minorEastAsia" w:hAnsiTheme="minorHAnsi" w:cstheme="minorBidi"/>
          <w:color w:val="201F1E"/>
          <w:sz w:val="24"/>
          <w:szCs w:val="24"/>
        </w:rPr>
        <w:t xml:space="preserve"> of the </w:t>
      </w:r>
      <w:r w:rsidR="00EE4198" w:rsidRPr="001D6008">
        <w:rPr>
          <w:rFonts w:asciiTheme="minorHAnsi" w:eastAsiaTheme="minorEastAsia" w:hAnsiTheme="minorHAnsi" w:cstheme="minorBidi"/>
          <w:color w:val="201F1E"/>
          <w:sz w:val="24"/>
          <w:szCs w:val="24"/>
        </w:rPr>
        <w:t>Massachusetts economy</w:t>
      </w:r>
      <w:r w:rsidRPr="001D6008">
        <w:rPr>
          <w:rFonts w:asciiTheme="minorHAnsi" w:eastAsiaTheme="minorEastAsia" w:hAnsiTheme="minorHAnsi" w:cstheme="minorBidi"/>
          <w:color w:val="201F1E"/>
          <w:sz w:val="24"/>
          <w:szCs w:val="24"/>
        </w:rPr>
        <w:t xml:space="preserve"> </w:t>
      </w:r>
      <w:r w:rsidR="00EE4198" w:rsidRPr="001D6008">
        <w:rPr>
          <w:rFonts w:asciiTheme="minorHAnsi" w:eastAsiaTheme="minorEastAsia" w:hAnsiTheme="minorHAnsi" w:cstheme="minorBidi"/>
          <w:color w:val="201F1E"/>
          <w:sz w:val="24"/>
          <w:szCs w:val="24"/>
        </w:rPr>
        <w:t>beginning</w:t>
      </w:r>
      <w:r w:rsidRPr="001D6008">
        <w:rPr>
          <w:rFonts w:asciiTheme="minorHAnsi" w:eastAsiaTheme="minorEastAsia" w:hAnsiTheme="minorHAnsi" w:cstheme="minorBidi"/>
          <w:color w:val="201F1E"/>
          <w:sz w:val="24"/>
          <w:szCs w:val="24"/>
        </w:rPr>
        <w:t xml:space="preserve"> May 18, 2020, </w:t>
      </w:r>
      <w:r w:rsidRPr="001D6008">
        <w:rPr>
          <w:rFonts w:asciiTheme="minorHAnsi" w:eastAsiaTheme="minorEastAsia" w:hAnsiTheme="minorHAnsi" w:cstheme="minorBidi"/>
          <w:b/>
          <w:bCs/>
          <w:color w:val="201F1E"/>
          <w:sz w:val="24"/>
          <w:szCs w:val="24"/>
        </w:rPr>
        <w:t>w</w:t>
      </w:r>
      <w:r w:rsidR="00F12ECF" w:rsidRPr="001D6008">
        <w:rPr>
          <w:rFonts w:asciiTheme="minorHAnsi" w:eastAsiaTheme="minorEastAsia" w:hAnsiTheme="minorHAnsi" w:cstheme="minorBidi"/>
          <w:b/>
          <w:bCs/>
          <w:color w:val="201F1E"/>
          <w:sz w:val="24"/>
          <w:szCs w:val="24"/>
        </w:rPr>
        <w:t xml:space="preserve">e are writing to </w:t>
      </w:r>
      <w:r w:rsidR="00EE4198" w:rsidRPr="001D6008">
        <w:rPr>
          <w:rFonts w:asciiTheme="minorHAnsi" w:eastAsiaTheme="minorEastAsia" w:hAnsiTheme="minorHAnsi" w:cstheme="minorBidi"/>
          <w:b/>
          <w:bCs/>
          <w:color w:val="201F1E"/>
          <w:sz w:val="24"/>
          <w:szCs w:val="24"/>
        </w:rPr>
        <w:t>provide information and links to requirements and guidance pertaining</w:t>
      </w:r>
      <w:r w:rsidR="002878B8" w:rsidRPr="001D6008">
        <w:rPr>
          <w:rFonts w:asciiTheme="minorHAnsi" w:eastAsiaTheme="minorEastAsia" w:hAnsiTheme="minorHAnsi" w:cstheme="minorBidi"/>
          <w:b/>
          <w:bCs/>
          <w:color w:val="201F1E"/>
          <w:sz w:val="24"/>
          <w:szCs w:val="24"/>
        </w:rPr>
        <w:t xml:space="preserve"> </w:t>
      </w:r>
      <w:r w:rsidR="00EE4198" w:rsidRPr="001D6008">
        <w:rPr>
          <w:rFonts w:asciiTheme="minorHAnsi" w:eastAsiaTheme="minorEastAsia" w:hAnsiTheme="minorHAnsi" w:cstheme="minorBidi"/>
          <w:b/>
          <w:bCs/>
          <w:color w:val="201F1E"/>
          <w:sz w:val="24"/>
          <w:szCs w:val="24"/>
        </w:rPr>
        <w:t>to safely conducting activities</w:t>
      </w:r>
      <w:r w:rsidR="1B74EBF3" w:rsidRPr="001D6008">
        <w:rPr>
          <w:rFonts w:asciiTheme="minorHAnsi" w:eastAsiaTheme="minorEastAsia" w:hAnsiTheme="minorHAnsi" w:cstheme="minorBidi"/>
          <w:b/>
          <w:bCs/>
          <w:color w:val="201F1E"/>
          <w:sz w:val="24"/>
          <w:szCs w:val="24"/>
        </w:rPr>
        <w:t xml:space="preserve"> under Home MVP.  </w:t>
      </w:r>
      <w:r w:rsidR="1B74EBF3" w:rsidRPr="001D6008">
        <w:rPr>
          <w:rFonts w:asciiTheme="minorHAnsi" w:eastAsiaTheme="minorEastAsia" w:hAnsiTheme="minorHAnsi" w:cstheme="minorBidi"/>
          <w:color w:val="201F1E"/>
          <w:sz w:val="24"/>
          <w:szCs w:val="24"/>
        </w:rPr>
        <w:t xml:space="preserve">These requirements and guidance will remain in effect </w:t>
      </w:r>
      <w:r w:rsidR="00474588" w:rsidRPr="001D6008">
        <w:rPr>
          <w:rFonts w:asciiTheme="minorHAnsi" w:eastAsiaTheme="minorEastAsia" w:hAnsiTheme="minorHAnsi" w:cstheme="minorBidi"/>
          <w:color w:val="201F1E"/>
          <w:sz w:val="24"/>
          <w:szCs w:val="24"/>
        </w:rPr>
        <w:t xml:space="preserve">until </w:t>
      </w:r>
      <w:r w:rsidR="00EE4198" w:rsidRPr="001D6008">
        <w:rPr>
          <w:rFonts w:asciiTheme="minorHAnsi" w:eastAsiaTheme="minorEastAsia" w:hAnsiTheme="minorHAnsi" w:cstheme="minorBidi"/>
          <w:color w:val="201F1E"/>
          <w:sz w:val="24"/>
          <w:szCs w:val="24"/>
        </w:rPr>
        <w:t>further notice</w:t>
      </w:r>
      <w:r w:rsidR="00474588" w:rsidRPr="001D6008">
        <w:rPr>
          <w:rFonts w:asciiTheme="minorHAnsi" w:eastAsiaTheme="minorEastAsia" w:hAnsiTheme="minorHAnsi" w:cstheme="minorBidi"/>
          <w:color w:val="201F1E"/>
          <w:sz w:val="24"/>
          <w:szCs w:val="24"/>
        </w:rPr>
        <w:t xml:space="preserve">. </w:t>
      </w:r>
      <w:r w:rsidRPr="001D6008">
        <w:rPr>
          <w:rFonts w:asciiTheme="minorHAnsi" w:eastAsiaTheme="minorEastAsia" w:hAnsiTheme="minorHAnsi" w:cstheme="minorBidi"/>
          <w:color w:val="201F1E"/>
          <w:sz w:val="24"/>
          <w:szCs w:val="24"/>
        </w:rPr>
        <w:t xml:space="preserve"> </w:t>
      </w:r>
    </w:p>
    <w:p w14:paraId="2ADF4D74" w14:textId="748BED67" w:rsidR="00361DAE" w:rsidRPr="001D6008" w:rsidRDefault="00361DAE" w:rsidP="001D6008">
      <w:pPr>
        <w:pStyle w:val="NormalWeb"/>
        <w:shd w:val="clear" w:color="auto" w:fill="FFFFFF" w:themeFill="background1"/>
        <w:ind w:left="360"/>
        <w:rPr>
          <w:rFonts w:asciiTheme="minorHAnsi" w:eastAsiaTheme="minorEastAsia" w:hAnsiTheme="minorHAnsi" w:cstheme="minorBidi"/>
          <w:color w:val="201F1E"/>
          <w:sz w:val="24"/>
          <w:szCs w:val="24"/>
        </w:rPr>
      </w:pPr>
    </w:p>
    <w:p w14:paraId="2FC276B6" w14:textId="1F885481" w:rsidR="00363289" w:rsidRPr="001D6008" w:rsidRDefault="00EE4198" w:rsidP="381AB188">
      <w:pPr>
        <w:pStyle w:val="NormalWeb"/>
        <w:numPr>
          <w:ilvl w:val="0"/>
          <w:numId w:val="3"/>
        </w:numPr>
        <w:shd w:val="clear" w:color="auto" w:fill="FFFFFF" w:themeFill="background1"/>
        <w:rPr>
          <w:rStyle w:val="Hyperlink"/>
          <w:rFonts w:asciiTheme="minorHAnsi" w:eastAsiaTheme="minorEastAsia" w:hAnsiTheme="minorHAnsi" w:cstheme="minorBidi"/>
          <w:color w:val="201F1E"/>
          <w:sz w:val="24"/>
          <w:szCs w:val="24"/>
          <w:u w:val="none"/>
        </w:rPr>
      </w:pPr>
      <w:r w:rsidRPr="001D6008">
        <w:rPr>
          <w:rFonts w:asciiTheme="minorHAnsi" w:eastAsiaTheme="minorEastAsia" w:hAnsiTheme="minorHAnsi" w:cstheme="minorBidi"/>
          <w:b/>
          <w:bCs/>
          <w:color w:val="201F1E"/>
          <w:sz w:val="24"/>
          <w:szCs w:val="24"/>
        </w:rPr>
        <w:t>Safety Standard</w:t>
      </w:r>
      <w:r w:rsidR="393CD510" w:rsidRPr="001D6008">
        <w:rPr>
          <w:rFonts w:asciiTheme="minorHAnsi" w:eastAsiaTheme="minorEastAsia" w:hAnsiTheme="minorHAnsi" w:cstheme="minorBidi"/>
          <w:b/>
          <w:bCs/>
          <w:color w:val="201F1E"/>
          <w:sz w:val="24"/>
          <w:szCs w:val="24"/>
        </w:rPr>
        <w:t>s</w:t>
      </w:r>
      <w:r w:rsidRPr="001D6008">
        <w:rPr>
          <w:rFonts w:asciiTheme="minorHAnsi" w:eastAsiaTheme="minorEastAsia" w:hAnsiTheme="minorHAnsi" w:cstheme="minorBidi"/>
          <w:b/>
          <w:bCs/>
          <w:color w:val="201F1E"/>
          <w:sz w:val="24"/>
          <w:szCs w:val="24"/>
        </w:rPr>
        <w:t xml:space="preserve"> for Construction</w:t>
      </w:r>
      <w:r w:rsidR="00361DAE" w:rsidRPr="001D6008">
        <w:rPr>
          <w:rFonts w:asciiTheme="minorHAnsi" w:eastAsiaTheme="minorEastAsia" w:hAnsiTheme="minorHAnsi" w:cstheme="minorBidi"/>
          <w:b/>
          <w:bCs/>
          <w:color w:val="201F1E"/>
          <w:sz w:val="24"/>
          <w:szCs w:val="24"/>
        </w:rPr>
        <w:t xml:space="preserve">: </w:t>
      </w:r>
      <w:r w:rsidRPr="001D6008">
        <w:rPr>
          <w:rFonts w:asciiTheme="minorHAnsi" w:eastAsiaTheme="minorEastAsia" w:hAnsiTheme="minorHAnsi" w:cstheme="minorBidi"/>
          <w:color w:val="201F1E"/>
          <w:sz w:val="24"/>
          <w:szCs w:val="24"/>
        </w:rPr>
        <w:t xml:space="preserve">All work conducted under Home MVP must </w:t>
      </w:r>
      <w:r w:rsidRPr="001D6008">
        <w:rPr>
          <w:rFonts w:asciiTheme="minorHAnsi" w:eastAsiaTheme="minorEastAsia" w:hAnsiTheme="minorHAnsi" w:cstheme="minorBidi"/>
          <w:b/>
          <w:bCs/>
          <w:color w:val="201F1E"/>
          <w:sz w:val="24"/>
          <w:szCs w:val="24"/>
        </w:rPr>
        <w:t>comply with the Phase 1 guidance for construction projects</w:t>
      </w:r>
      <w:r w:rsidRPr="001D6008">
        <w:rPr>
          <w:rFonts w:asciiTheme="minorHAnsi" w:eastAsiaTheme="minorEastAsia" w:hAnsiTheme="minorHAnsi" w:cstheme="minorBidi"/>
          <w:color w:val="201F1E"/>
          <w:sz w:val="24"/>
          <w:szCs w:val="24"/>
        </w:rPr>
        <w:t xml:space="preserve"> as </w:t>
      </w:r>
      <w:r w:rsidR="00363289" w:rsidRPr="001D6008">
        <w:rPr>
          <w:rFonts w:asciiTheme="minorHAnsi" w:eastAsiaTheme="minorEastAsia" w:hAnsiTheme="minorHAnsi" w:cstheme="minorBidi"/>
          <w:color w:val="201F1E"/>
          <w:sz w:val="24"/>
          <w:szCs w:val="24"/>
        </w:rPr>
        <w:t xml:space="preserve">provided </w:t>
      </w:r>
      <w:r w:rsidR="48A128AE" w:rsidRPr="001D6008">
        <w:rPr>
          <w:rFonts w:asciiTheme="minorHAnsi" w:eastAsiaTheme="minorEastAsia" w:hAnsiTheme="minorHAnsi" w:cstheme="minorBidi"/>
          <w:color w:val="201F1E"/>
          <w:sz w:val="24"/>
          <w:szCs w:val="24"/>
        </w:rPr>
        <w:t xml:space="preserve">at </w:t>
      </w:r>
      <w:hyperlink r:id="rId12" w:history="1">
        <w:r w:rsidR="4ABF355D" w:rsidRPr="001D6008">
          <w:rPr>
            <w:rStyle w:val="Hyperlink"/>
            <w:rFonts w:eastAsia="Calibri"/>
            <w:color w:val="0563C1"/>
            <w:sz w:val="24"/>
            <w:szCs w:val="24"/>
          </w:rPr>
          <w:t>https://www.mass.gov/lists/safety-standards-for-construction</w:t>
        </w:r>
      </w:hyperlink>
      <w:r w:rsidR="0DA89EA5" w:rsidRPr="001D6008">
        <w:rPr>
          <w:rFonts w:asciiTheme="minorHAnsi" w:eastAsiaTheme="minorEastAsia" w:hAnsiTheme="minorHAnsi" w:cstheme="minorBidi"/>
          <w:color w:val="201F1E"/>
          <w:sz w:val="24"/>
          <w:szCs w:val="24"/>
        </w:rPr>
        <w:t xml:space="preserve">.  These standards are outlined in </w:t>
      </w:r>
      <w:r w:rsidR="00363289" w:rsidRPr="001D6008">
        <w:rPr>
          <w:rFonts w:asciiTheme="minorHAnsi" w:eastAsiaTheme="minorEastAsia" w:hAnsiTheme="minorHAnsi" w:cstheme="minorBidi"/>
          <w:color w:val="201F1E"/>
          <w:sz w:val="24"/>
          <w:szCs w:val="24"/>
        </w:rPr>
        <w:t xml:space="preserve">the </w:t>
      </w:r>
      <w:r w:rsidR="38A6F29E" w:rsidRPr="001D6008">
        <w:rPr>
          <w:rFonts w:asciiTheme="minorHAnsi" w:eastAsiaTheme="minorEastAsia" w:hAnsiTheme="minorHAnsi" w:cstheme="minorBidi"/>
          <w:color w:val="201F1E"/>
          <w:sz w:val="24"/>
          <w:szCs w:val="24"/>
        </w:rPr>
        <w:t>C</w:t>
      </w:r>
      <w:r w:rsidR="00363289" w:rsidRPr="001D6008">
        <w:rPr>
          <w:rFonts w:asciiTheme="minorHAnsi" w:eastAsiaTheme="minorEastAsia" w:hAnsiTheme="minorHAnsi" w:cstheme="minorBidi"/>
          <w:color w:val="201F1E"/>
          <w:sz w:val="24"/>
          <w:szCs w:val="24"/>
        </w:rPr>
        <w:t xml:space="preserve">onstruction </w:t>
      </w:r>
      <w:r w:rsidR="0306FB05" w:rsidRPr="001D6008">
        <w:rPr>
          <w:rFonts w:asciiTheme="minorHAnsi" w:eastAsiaTheme="minorEastAsia" w:hAnsiTheme="minorHAnsi" w:cstheme="minorBidi"/>
          <w:color w:val="201F1E"/>
          <w:sz w:val="24"/>
          <w:szCs w:val="24"/>
        </w:rPr>
        <w:t>C</w:t>
      </w:r>
      <w:r w:rsidR="00363289" w:rsidRPr="001D6008">
        <w:rPr>
          <w:rFonts w:asciiTheme="minorHAnsi" w:eastAsiaTheme="minorEastAsia" w:hAnsiTheme="minorHAnsi" w:cstheme="minorBidi"/>
          <w:color w:val="201F1E"/>
          <w:sz w:val="24"/>
          <w:szCs w:val="24"/>
        </w:rPr>
        <w:t xml:space="preserve">hecklist available at </w:t>
      </w:r>
      <w:hyperlink r:id="rId13" w:history="1">
        <w:r w:rsidR="00363289" w:rsidRPr="001D6008">
          <w:rPr>
            <w:rStyle w:val="Hyperlink"/>
            <w:bCs/>
            <w:sz w:val="24"/>
            <w:szCs w:val="24"/>
          </w:rPr>
          <w:t>https://www.mass.gov/lists/safety-standards-for-construction</w:t>
        </w:r>
      </w:hyperlink>
      <w:r w:rsidR="654E09B7" w:rsidRPr="001D6008">
        <w:rPr>
          <w:rStyle w:val="Hyperlink"/>
          <w:rFonts w:asciiTheme="minorHAnsi" w:eastAsiaTheme="minorEastAsia" w:hAnsiTheme="minorHAnsi" w:cstheme="minorBidi"/>
          <w:sz w:val="24"/>
          <w:szCs w:val="24"/>
        </w:rPr>
        <w:t xml:space="preserve">.  </w:t>
      </w:r>
    </w:p>
    <w:p w14:paraId="7665BBD0" w14:textId="77777777" w:rsidR="00C573C0" w:rsidRPr="001D6008" w:rsidRDefault="00C573C0" w:rsidP="001D6008">
      <w:pPr>
        <w:pStyle w:val="NormalWeb"/>
        <w:shd w:val="clear" w:color="auto" w:fill="FFFFFF" w:themeFill="background1"/>
        <w:ind w:left="720"/>
        <w:rPr>
          <w:rFonts w:asciiTheme="minorHAnsi" w:eastAsiaTheme="minorEastAsia" w:hAnsiTheme="minorHAnsi" w:cstheme="minorBidi"/>
          <w:color w:val="201F1E"/>
          <w:sz w:val="24"/>
          <w:szCs w:val="24"/>
        </w:rPr>
      </w:pPr>
    </w:p>
    <w:p w14:paraId="044F6F19" w14:textId="5C765737" w:rsidR="00C573C0" w:rsidRPr="001D6008" w:rsidRDefault="54F7CABA" w:rsidP="001D6008">
      <w:pPr>
        <w:pStyle w:val="NormalWeb"/>
        <w:numPr>
          <w:ilvl w:val="0"/>
          <w:numId w:val="3"/>
        </w:numPr>
        <w:shd w:val="clear" w:color="auto" w:fill="FFFFFF" w:themeFill="background1"/>
        <w:rPr>
          <w:rFonts w:asciiTheme="minorHAnsi" w:eastAsiaTheme="minorEastAsia" w:hAnsiTheme="minorHAnsi" w:cstheme="minorBidi"/>
          <w:b/>
          <w:bCs/>
          <w:color w:val="201F1E"/>
          <w:sz w:val="24"/>
          <w:szCs w:val="24"/>
        </w:rPr>
      </w:pPr>
      <w:r w:rsidRPr="001D6008">
        <w:rPr>
          <w:rFonts w:asciiTheme="minorHAnsi" w:eastAsiaTheme="minorEastAsia" w:hAnsiTheme="minorHAnsi" w:cstheme="minorBidi"/>
          <w:b/>
          <w:bCs/>
          <w:color w:val="201F1E"/>
          <w:sz w:val="24"/>
          <w:szCs w:val="24"/>
        </w:rPr>
        <w:t xml:space="preserve">Requirements by May 25:  </w:t>
      </w:r>
      <w:r w:rsidR="00363289" w:rsidRPr="001D6008">
        <w:rPr>
          <w:rFonts w:asciiTheme="minorHAnsi" w:eastAsiaTheme="minorEastAsia" w:hAnsiTheme="minorHAnsi" w:cstheme="minorBidi"/>
          <w:color w:val="201F1E"/>
          <w:sz w:val="24"/>
          <w:szCs w:val="24"/>
        </w:rPr>
        <w:t xml:space="preserve">Please note that </w:t>
      </w:r>
      <w:r w:rsidR="005771DE">
        <w:rPr>
          <w:rFonts w:asciiTheme="minorHAnsi" w:eastAsiaTheme="minorEastAsia" w:hAnsiTheme="minorHAnsi" w:cstheme="minorBidi"/>
          <w:color w:val="201F1E"/>
          <w:sz w:val="24"/>
          <w:szCs w:val="24"/>
        </w:rPr>
        <w:t xml:space="preserve">all operating businesses in Massachusetts must meet a number of </w:t>
      </w:r>
      <w:r w:rsidR="00363289" w:rsidRPr="001D6008">
        <w:rPr>
          <w:rFonts w:asciiTheme="minorHAnsi" w:eastAsiaTheme="minorEastAsia" w:hAnsiTheme="minorHAnsi" w:cstheme="minorBidi"/>
          <w:color w:val="201F1E"/>
          <w:sz w:val="24"/>
          <w:szCs w:val="24"/>
        </w:rPr>
        <w:t>requirements</w:t>
      </w:r>
      <w:r w:rsidR="6D2FCF20" w:rsidRPr="001D6008">
        <w:rPr>
          <w:rFonts w:asciiTheme="minorHAnsi" w:eastAsiaTheme="minorEastAsia" w:hAnsiTheme="minorHAnsi" w:cstheme="minorBidi"/>
          <w:color w:val="201F1E"/>
          <w:sz w:val="24"/>
          <w:szCs w:val="24"/>
        </w:rPr>
        <w:t xml:space="preserve">, including </w:t>
      </w:r>
      <w:r w:rsidR="005771DE">
        <w:rPr>
          <w:rFonts w:asciiTheme="minorHAnsi" w:eastAsiaTheme="minorEastAsia" w:hAnsiTheme="minorHAnsi" w:cstheme="minorBidi"/>
          <w:color w:val="201F1E"/>
          <w:sz w:val="24"/>
          <w:szCs w:val="24"/>
        </w:rPr>
        <w:t>adopting a written control plan and designating a COVID-19 safety officer</w:t>
      </w:r>
      <w:r w:rsidR="00EE4198" w:rsidRPr="001D6008">
        <w:rPr>
          <w:rFonts w:asciiTheme="minorHAnsi" w:eastAsiaTheme="minorEastAsia" w:hAnsiTheme="minorHAnsi" w:cstheme="minorBidi"/>
          <w:b/>
          <w:bCs/>
          <w:color w:val="201F1E"/>
          <w:sz w:val="24"/>
          <w:szCs w:val="24"/>
        </w:rPr>
        <w:t>:</w:t>
      </w:r>
    </w:p>
    <w:p w14:paraId="5CB05AD5" w14:textId="5B41EF94" w:rsidR="00FF8EDD" w:rsidRPr="001D6008" w:rsidRDefault="00FF8EDD" w:rsidP="381AB188">
      <w:pPr>
        <w:pStyle w:val="NormalWeb"/>
        <w:numPr>
          <w:ilvl w:val="1"/>
          <w:numId w:val="3"/>
        </w:numPr>
        <w:shd w:val="clear" w:color="auto" w:fill="FFFFFF" w:themeFill="background1"/>
        <w:rPr>
          <w:rFonts w:asciiTheme="minorHAnsi" w:eastAsiaTheme="minorEastAsia" w:hAnsiTheme="minorHAnsi" w:cstheme="minorBidi"/>
          <w:b/>
          <w:bCs/>
          <w:color w:val="201F1E"/>
          <w:sz w:val="24"/>
          <w:szCs w:val="24"/>
        </w:rPr>
      </w:pPr>
      <w:r w:rsidRPr="001D6008">
        <w:rPr>
          <w:rFonts w:asciiTheme="minorHAnsi" w:eastAsiaTheme="minorEastAsia" w:hAnsiTheme="minorHAnsi" w:cstheme="minorBidi"/>
          <w:b/>
          <w:bCs/>
          <w:color w:val="201F1E"/>
          <w:sz w:val="24"/>
          <w:szCs w:val="24"/>
        </w:rPr>
        <w:t xml:space="preserve">Written Plan:  </w:t>
      </w:r>
      <w:r w:rsidR="00EE4198" w:rsidRPr="001D6008">
        <w:rPr>
          <w:rFonts w:asciiTheme="minorHAnsi" w:eastAsiaTheme="minorEastAsia" w:hAnsiTheme="minorHAnsi" w:cstheme="minorBidi"/>
          <w:sz w:val="24"/>
          <w:szCs w:val="24"/>
        </w:rPr>
        <w:t xml:space="preserve">Each business </w:t>
      </w:r>
      <w:r w:rsidR="1A3D64A4" w:rsidRPr="001D6008">
        <w:rPr>
          <w:rFonts w:asciiTheme="minorHAnsi" w:eastAsiaTheme="minorEastAsia" w:hAnsiTheme="minorHAnsi" w:cstheme="minorBidi"/>
          <w:sz w:val="24"/>
          <w:szCs w:val="24"/>
        </w:rPr>
        <w:t xml:space="preserve">must develop a written control plan outlining how its business will meet mandatory safety standards for operation.  A plan template </w:t>
      </w:r>
      <w:r w:rsidR="751CF573" w:rsidRPr="001D6008">
        <w:rPr>
          <w:rFonts w:asciiTheme="minorHAnsi" w:eastAsiaTheme="minorEastAsia" w:hAnsiTheme="minorHAnsi" w:cstheme="minorBidi"/>
          <w:sz w:val="24"/>
          <w:szCs w:val="24"/>
        </w:rPr>
        <w:t xml:space="preserve">is available at </w:t>
      </w:r>
      <w:hyperlink r:id="rId14" w:history="1">
        <w:r w:rsidR="751CF573" w:rsidRPr="001D6008">
          <w:rPr>
            <w:rStyle w:val="Hyperlink"/>
            <w:sz w:val="24"/>
            <w:szCs w:val="24"/>
          </w:rPr>
          <w:t>https://www.mass.gov/doc/covid-19-reopening-control-plan-template/download</w:t>
        </w:r>
      </w:hyperlink>
      <w:r w:rsidR="751CF573" w:rsidRPr="001D6008">
        <w:rPr>
          <w:rFonts w:asciiTheme="minorHAnsi" w:eastAsiaTheme="minorEastAsia" w:hAnsiTheme="minorHAnsi" w:cstheme="minorBidi"/>
          <w:sz w:val="24"/>
          <w:szCs w:val="24"/>
        </w:rPr>
        <w:t>. Addit</w:t>
      </w:r>
      <w:r w:rsidR="00C573C0">
        <w:rPr>
          <w:rFonts w:asciiTheme="minorHAnsi" w:eastAsiaTheme="minorEastAsia" w:hAnsiTheme="minorHAnsi" w:cstheme="minorBidi"/>
          <w:sz w:val="24"/>
          <w:szCs w:val="24"/>
        </w:rPr>
        <w:t>i</w:t>
      </w:r>
      <w:r w:rsidR="751CF573" w:rsidRPr="001D6008">
        <w:rPr>
          <w:rFonts w:asciiTheme="minorHAnsi" w:eastAsiaTheme="minorEastAsia" w:hAnsiTheme="minorHAnsi" w:cstheme="minorBidi"/>
          <w:sz w:val="24"/>
          <w:szCs w:val="24"/>
        </w:rPr>
        <w:t xml:space="preserve">onal </w:t>
      </w:r>
      <w:r w:rsidR="785961CA" w:rsidRPr="001D6008">
        <w:rPr>
          <w:rFonts w:asciiTheme="minorHAnsi" w:eastAsiaTheme="minorEastAsia" w:hAnsiTheme="minorHAnsi" w:cstheme="minorBidi"/>
          <w:sz w:val="24"/>
          <w:szCs w:val="24"/>
        </w:rPr>
        <w:t>requirements are available at</w:t>
      </w:r>
      <w:r w:rsidR="0A1CD897" w:rsidRPr="001D6008">
        <w:rPr>
          <w:rFonts w:asciiTheme="minorHAnsi" w:eastAsiaTheme="minorEastAsia" w:hAnsiTheme="minorHAnsi" w:cstheme="minorBidi"/>
          <w:sz w:val="24"/>
          <w:szCs w:val="24"/>
        </w:rPr>
        <w:t xml:space="preserve"> </w:t>
      </w:r>
      <w:hyperlink r:id="rId15" w:history="1">
        <w:r w:rsidR="0A1CD897" w:rsidRPr="001D6008">
          <w:rPr>
            <w:rStyle w:val="Hyperlink"/>
            <w:sz w:val="24"/>
            <w:szCs w:val="24"/>
          </w:rPr>
          <w:t>https://www.mass.gov/info-details/reopening-massachusetts</w:t>
        </w:r>
      </w:hyperlink>
      <w:r w:rsidR="0A1CD897" w:rsidRPr="001D6008">
        <w:rPr>
          <w:rFonts w:asciiTheme="minorHAnsi" w:eastAsiaTheme="minorEastAsia" w:hAnsiTheme="minorHAnsi" w:cstheme="minorBidi"/>
          <w:sz w:val="24"/>
          <w:szCs w:val="24"/>
        </w:rPr>
        <w:t xml:space="preserve">. </w:t>
      </w:r>
    </w:p>
    <w:p w14:paraId="795D832C" w14:textId="2164E9D6" w:rsidR="00EE4198" w:rsidRPr="001D6008" w:rsidRDefault="00EE4198" w:rsidP="001D6008">
      <w:pPr>
        <w:pStyle w:val="NormalWeb"/>
        <w:shd w:val="clear" w:color="auto" w:fill="FFFFFF" w:themeFill="background1"/>
        <w:rPr>
          <w:sz w:val="24"/>
          <w:szCs w:val="24"/>
        </w:rPr>
      </w:pPr>
    </w:p>
    <w:p w14:paraId="490D8B5D" w14:textId="70DD95BD" w:rsidR="00363289" w:rsidRPr="001D6008" w:rsidRDefault="7A0C5EE9" w:rsidP="001D6008">
      <w:pPr>
        <w:pStyle w:val="NormalWeb"/>
        <w:numPr>
          <w:ilvl w:val="1"/>
          <w:numId w:val="3"/>
        </w:numPr>
        <w:shd w:val="clear" w:color="auto" w:fill="FFFFFF" w:themeFill="background1"/>
        <w:rPr>
          <w:rFonts w:asciiTheme="minorHAnsi" w:eastAsiaTheme="minorEastAsia" w:hAnsiTheme="minorHAnsi" w:cstheme="minorBidi"/>
          <w:sz w:val="24"/>
          <w:szCs w:val="24"/>
        </w:rPr>
      </w:pPr>
      <w:r w:rsidRPr="001D6008">
        <w:rPr>
          <w:rFonts w:asciiTheme="minorHAnsi" w:eastAsiaTheme="minorEastAsia" w:hAnsiTheme="minorHAnsi" w:cstheme="minorBidi"/>
          <w:b/>
          <w:bCs/>
          <w:color w:val="201F1E"/>
          <w:sz w:val="24"/>
          <w:szCs w:val="24"/>
        </w:rPr>
        <w:t xml:space="preserve">COVID-19 </w:t>
      </w:r>
      <w:r w:rsidR="5BDCF008" w:rsidRPr="001D6008">
        <w:rPr>
          <w:rFonts w:asciiTheme="minorHAnsi" w:eastAsiaTheme="minorEastAsia" w:hAnsiTheme="minorHAnsi" w:cstheme="minorBidi"/>
          <w:b/>
          <w:bCs/>
          <w:color w:val="201F1E"/>
          <w:sz w:val="24"/>
          <w:szCs w:val="24"/>
        </w:rPr>
        <w:t xml:space="preserve">safety </w:t>
      </w:r>
      <w:r w:rsidRPr="001D6008">
        <w:rPr>
          <w:rFonts w:asciiTheme="minorHAnsi" w:eastAsiaTheme="minorEastAsia" w:hAnsiTheme="minorHAnsi" w:cstheme="minorBidi"/>
          <w:b/>
          <w:bCs/>
          <w:color w:val="201F1E"/>
          <w:sz w:val="24"/>
          <w:szCs w:val="24"/>
        </w:rPr>
        <w:t>offi</w:t>
      </w:r>
      <w:r w:rsidR="7FEF7C81" w:rsidRPr="001D6008">
        <w:rPr>
          <w:rFonts w:asciiTheme="minorHAnsi" w:eastAsiaTheme="minorEastAsia" w:hAnsiTheme="minorHAnsi" w:cstheme="minorBidi"/>
          <w:b/>
          <w:bCs/>
          <w:color w:val="201F1E"/>
          <w:sz w:val="24"/>
          <w:szCs w:val="24"/>
        </w:rPr>
        <w:t>c</w:t>
      </w:r>
      <w:r w:rsidRPr="001D6008">
        <w:rPr>
          <w:rFonts w:asciiTheme="minorHAnsi" w:eastAsiaTheme="minorEastAsia" w:hAnsiTheme="minorHAnsi" w:cstheme="minorBidi"/>
          <w:b/>
          <w:bCs/>
          <w:color w:val="201F1E"/>
          <w:sz w:val="24"/>
          <w:szCs w:val="24"/>
        </w:rPr>
        <w:t>er</w:t>
      </w:r>
      <w:r w:rsidR="36D49DBB" w:rsidRPr="001D6008">
        <w:rPr>
          <w:rFonts w:asciiTheme="minorHAnsi" w:eastAsiaTheme="minorEastAsia" w:hAnsiTheme="minorHAnsi" w:cstheme="minorBidi"/>
          <w:b/>
          <w:bCs/>
          <w:color w:val="201F1E"/>
          <w:sz w:val="24"/>
          <w:szCs w:val="24"/>
        </w:rPr>
        <w:t xml:space="preserve"> requirements</w:t>
      </w:r>
      <w:r w:rsidRPr="001D6008">
        <w:rPr>
          <w:rFonts w:asciiTheme="minorHAnsi" w:eastAsiaTheme="minorEastAsia" w:hAnsiTheme="minorHAnsi" w:cstheme="minorBidi"/>
          <w:b/>
          <w:bCs/>
          <w:color w:val="201F1E"/>
          <w:sz w:val="24"/>
          <w:szCs w:val="24"/>
        </w:rPr>
        <w:t xml:space="preserve">: </w:t>
      </w:r>
      <w:r w:rsidR="00EE4198" w:rsidRPr="001D6008">
        <w:rPr>
          <w:rFonts w:asciiTheme="minorHAnsi" w:eastAsiaTheme="minorEastAsia" w:hAnsiTheme="minorHAnsi" w:cstheme="minorBidi"/>
          <w:color w:val="201F1E"/>
          <w:sz w:val="24"/>
          <w:szCs w:val="24"/>
        </w:rPr>
        <w:t xml:space="preserve">Each business </w:t>
      </w:r>
      <w:r w:rsidR="7BC0B472" w:rsidRPr="001D6008">
        <w:rPr>
          <w:rFonts w:asciiTheme="minorHAnsi" w:eastAsiaTheme="minorEastAsia" w:hAnsiTheme="minorHAnsi" w:cstheme="minorBidi"/>
          <w:color w:val="201F1E"/>
          <w:sz w:val="24"/>
          <w:szCs w:val="24"/>
        </w:rPr>
        <w:t xml:space="preserve">must </w:t>
      </w:r>
      <w:r w:rsidR="00EE4198" w:rsidRPr="001D6008">
        <w:rPr>
          <w:rFonts w:asciiTheme="minorHAnsi" w:eastAsiaTheme="minorEastAsia" w:hAnsiTheme="minorHAnsi" w:cstheme="minorBidi"/>
          <w:color w:val="201F1E"/>
          <w:sz w:val="24"/>
          <w:szCs w:val="24"/>
        </w:rPr>
        <w:t xml:space="preserve">designate a COVID-19 </w:t>
      </w:r>
      <w:r w:rsidR="00C573C0">
        <w:rPr>
          <w:rFonts w:asciiTheme="minorHAnsi" w:eastAsiaTheme="minorEastAsia" w:hAnsiTheme="minorHAnsi" w:cstheme="minorBidi"/>
          <w:color w:val="201F1E"/>
          <w:sz w:val="24"/>
          <w:szCs w:val="24"/>
        </w:rPr>
        <w:t>safety o</w:t>
      </w:r>
      <w:r w:rsidR="00EE4198" w:rsidRPr="001D6008">
        <w:rPr>
          <w:rFonts w:asciiTheme="minorHAnsi" w:eastAsiaTheme="minorEastAsia" w:hAnsiTheme="minorHAnsi" w:cstheme="minorBidi"/>
          <w:color w:val="201F1E"/>
          <w:sz w:val="24"/>
          <w:szCs w:val="24"/>
        </w:rPr>
        <w:t xml:space="preserve">fficer. </w:t>
      </w:r>
      <w:r w:rsidR="00363289" w:rsidRPr="001D6008">
        <w:rPr>
          <w:rFonts w:asciiTheme="minorHAnsi" w:eastAsiaTheme="minorEastAsia" w:hAnsiTheme="minorHAnsi" w:cstheme="minorBidi"/>
          <w:color w:val="201F1E"/>
          <w:sz w:val="24"/>
          <w:szCs w:val="24"/>
        </w:rPr>
        <w:t>F</w:t>
      </w:r>
      <w:r w:rsidR="00EE4198" w:rsidRPr="001D6008">
        <w:rPr>
          <w:rFonts w:asciiTheme="minorHAnsi" w:eastAsiaTheme="minorEastAsia" w:hAnsiTheme="minorHAnsi" w:cstheme="minorBidi"/>
          <w:color w:val="201F1E"/>
          <w:sz w:val="24"/>
          <w:szCs w:val="24"/>
        </w:rPr>
        <w:t>or sites with 5 or less workers</w:t>
      </w:r>
      <w:r w:rsidR="00363289" w:rsidRPr="001D6008">
        <w:rPr>
          <w:rFonts w:asciiTheme="minorHAnsi" w:eastAsiaTheme="minorEastAsia" w:hAnsiTheme="minorHAnsi" w:cstheme="minorBidi"/>
          <w:color w:val="201F1E"/>
          <w:sz w:val="24"/>
          <w:szCs w:val="24"/>
        </w:rPr>
        <w:t xml:space="preserve"> on-site</w:t>
      </w:r>
      <w:r w:rsidR="5B0360CB" w:rsidRPr="001D6008">
        <w:rPr>
          <w:rFonts w:asciiTheme="minorHAnsi" w:eastAsiaTheme="minorEastAsia" w:hAnsiTheme="minorHAnsi" w:cstheme="minorBidi"/>
          <w:color w:val="201F1E"/>
          <w:sz w:val="24"/>
          <w:szCs w:val="24"/>
        </w:rPr>
        <w:t>,</w:t>
      </w:r>
      <w:r w:rsidR="00EE4198" w:rsidRPr="001D6008">
        <w:rPr>
          <w:rFonts w:asciiTheme="minorHAnsi" w:eastAsiaTheme="minorEastAsia" w:hAnsiTheme="minorHAnsi" w:cstheme="minorBidi"/>
          <w:color w:val="201F1E"/>
          <w:sz w:val="24"/>
          <w:szCs w:val="24"/>
        </w:rPr>
        <w:t xml:space="preserve"> the COVID-19 </w:t>
      </w:r>
      <w:r w:rsidR="00C573C0">
        <w:rPr>
          <w:rFonts w:asciiTheme="minorHAnsi" w:eastAsiaTheme="minorEastAsia" w:hAnsiTheme="minorHAnsi" w:cstheme="minorBidi"/>
          <w:color w:val="201F1E"/>
          <w:sz w:val="24"/>
          <w:szCs w:val="24"/>
        </w:rPr>
        <w:t>o</w:t>
      </w:r>
      <w:r w:rsidR="00EE4198" w:rsidRPr="001D6008">
        <w:rPr>
          <w:rFonts w:asciiTheme="minorHAnsi" w:eastAsiaTheme="minorEastAsia" w:hAnsiTheme="minorHAnsi" w:cstheme="minorBidi"/>
          <w:color w:val="201F1E"/>
          <w:sz w:val="24"/>
          <w:szCs w:val="24"/>
        </w:rPr>
        <w:t>fficer does not need to be onsite</w:t>
      </w:r>
      <w:r w:rsidR="00363289" w:rsidRPr="001D6008">
        <w:rPr>
          <w:rFonts w:asciiTheme="minorHAnsi" w:eastAsiaTheme="minorEastAsia" w:hAnsiTheme="minorHAnsi" w:cstheme="minorBidi"/>
          <w:color w:val="201F1E"/>
          <w:sz w:val="24"/>
          <w:szCs w:val="24"/>
        </w:rPr>
        <w:t xml:space="preserve">, but </w:t>
      </w:r>
      <w:r w:rsidR="00EE4198" w:rsidRPr="001D6008">
        <w:rPr>
          <w:rFonts w:asciiTheme="minorHAnsi" w:eastAsiaTheme="minorEastAsia" w:hAnsiTheme="minorHAnsi" w:cstheme="minorBidi"/>
          <w:sz w:val="24"/>
          <w:szCs w:val="24"/>
        </w:rPr>
        <w:t>shall be in daily contact with each site to ensure that the contractor and all subcontractors are in full compliance with safety guidance. Th</w:t>
      </w:r>
      <w:r w:rsidR="77C56CF4" w:rsidRPr="001D6008">
        <w:rPr>
          <w:rFonts w:asciiTheme="minorHAnsi" w:eastAsiaTheme="minorEastAsia" w:hAnsiTheme="minorHAnsi" w:cstheme="minorBidi"/>
          <w:sz w:val="24"/>
          <w:szCs w:val="24"/>
        </w:rPr>
        <w:t>e</w:t>
      </w:r>
      <w:r w:rsidR="00EE4198" w:rsidRPr="001D6008">
        <w:rPr>
          <w:rFonts w:asciiTheme="minorHAnsi" w:eastAsiaTheme="minorEastAsia" w:hAnsiTheme="minorHAnsi" w:cstheme="minorBidi"/>
          <w:sz w:val="24"/>
          <w:szCs w:val="24"/>
        </w:rPr>
        <w:t xml:space="preserve"> COVID-19 safety officer shall prepare a written daily report </w:t>
      </w:r>
      <w:r w:rsidR="00EE4198" w:rsidRPr="001D6008">
        <w:rPr>
          <w:rFonts w:asciiTheme="minorHAnsi" w:eastAsiaTheme="minorEastAsia" w:hAnsiTheme="minorHAnsi" w:cstheme="minorBidi"/>
          <w:sz w:val="24"/>
          <w:szCs w:val="24"/>
        </w:rPr>
        <w:lastRenderedPageBreak/>
        <w:t>covering all the small sites in each city or town and make a copy of that report available to a municipal official and</w:t>
      </w:r>
      <w:r w:rsidR="00C573C0">
        <w:rPr>
          <w:rFonts w:asciiTheme="minorHAnsi" w:eastAsiaTheme="minorEastAsia" w:hAnsiTheme="minorHAnsi" w:cstheme="minorBidi"/>
          <w:sz w:val="24"/>
          <w:szCs w:val="24"/>
        </w:rPr>
        <w:t>/or</w:t>
      </w:r>
      <w:r w:rsidR="00EE4198" w:rsidRPr="001D6008">
        <w:rPr>
          <w:rFonts w:asciiTheme="minorHAnsi" w:eastAsiaTheme="minorEastAsia" w:hAnsiTheme="minorHAnsi" w:cstheme="minorBidi"/>
          <w:sz w:val="24"/>
          <w:szCs w:val="24"/>
        </w:rPr>
        <w:t xml:space="preserve"> the owner of the residence upon request</w:t>
      </w:r>
      <w:r w:rsidR="00363289" w:rsidRPr="001D6008">
        <w:rPr>
          <w:rFonts w:asciiTheme="minorHAnsi" w:eastAsiaTheme="minorEastAsia" w:hAnsiTheme="minorHAnsi" w:cstheme="minorBidi"/>
          <w:sz w:val="24"/>
          <w:szCs w:val="24"/>
        </w:rPr>
        <w:t>.</w:t>
      </w:r>
      <w:r w:rsidR="00A813FD">
        <w:rPr>
          <w:rFonts w:asciiTheme="minorHAnsi" w:eastAsiaTheme="minorEastAsia" w:hAnsiTheme="minorHAnsi" w:cstheme="minorBidi"/>
          <w:sz w:val="24"/>
          <w:szCs w:val="24"/>
        </w:rPr>
        <w:t xml:space="preserve"> </w:t>
      </w:r>
      <w:r w:rsidR="00363289" w:rsidRPr="001D6008">
        <w:rPr>
          <w:rFonts w:asciiTheme="minorHAnsi" w:eastAsiaTheme="minorEastAsia" w:hAnsiTheme="minorHAnsi" w:cstheme="minorBidi"/>
          <w:color w:val="201F1E"/>
          <w:sz w:val="24"/>
          <w:szCs w:val="24"/>
        </w:rPr>
        <w:t>Full details of the</w:t>
      </w:r>
      <w:r w:rsidR="4D83F358" w:rsidRPr="001D6008">
        <w:rPr>
          <w:rFonts w:asciiTheme="minorHAnsi" w:eastAsiaTheme="minorEastAsia" w:hAnsiTheme="minorHAnsi" w:cstheme="minorBidi"/>
          <w:color w:val="201F1E"/>
          <w:sz w:val="24"/>
          <w:szCs w:val="24"/>
        </w:rPr>
        <w:t xml:space="preserve"> COVID-19 safety officer requirements, as well as other</w:t>
      </w:r>
      <w:r w:rsidR="00363289" w:rsidRPr="001D6008">
        <w:rPr>
          <w:rFonts w:asciiTheme="minorHAnsi" w:eastAsiaTheme="minorEastAsia" w:hAnsiTheme="minorHAnsi" w:cstheme="minorBidi"/>
          <w:color w:val="201F1E"/>
          <w:sz w:val="24"/>
          <w:szCs w:val="24"/>
        </w:rPr>
        <w:t xml:space="preserve"> requirements</w:t>
      </w:r>
      <w:r w:rsidR="31964E32" w:rsidRPr="001D6008">
        <w:rPr>
          <w:rFonts w:asciiTheme="minorHAnsi" w:eastAsiaTheme="minorEastAsia" w:hAnsiTheme="minorHAnsi" w:cstheme="minorBidi"/>
          <w:color w:val="201F1E"/>
          <w:sz w:val="24"/>
          <w:szCs w:val="24"/>
        </w:rPr>
        <w:t>,</w:t>
      </w:r>
      <w:r w:rsidR="00363289" w:rsidRPr="001D6008">
        <w:rPr>
          <w:rFonts w:asciiTheme="minorHAnsi" w:eastAsiaTheme="minorEastAsia" w:hAnsiTheme="minorHAnsi" w:cstheme="minorBidi"/>
          <w:color w:val="201F1E"/>
          <w:sz w:val="24"/>
          <w:szCs w:val="24"/>
        </w:rPr>
        <w:t xml:space="preserve"> are </w:t>
      </w:r>
      <w:r w:rsidR="1A1A3CEE" w:rsidRPr="001D6008">
        <w:rPr>
          <w:rFonts w:asciiTheme="minorHAnsi" w:eastAsiaTheme="minorEastAsia" w:hAnsiTheme="minorHAnsi" w:cstheme="minorBidi"/>
          <w:color w:val="201F1E"/>
          <w:sz w:val="24"/>
          <w:szCs w:val="24"/>
        </w:rPr>
        <w:t>outlined</w:t>
      </w:r>
      <w:r w:rsidR="00363289" w:rsidRPr="001D6008">
        <w:rPr>
          <w:rFonts w:asciiTheme="minorHAnsi" w:eastAsiaTheme="minorEastAsia" w:hAnsiTheme="minorHAnsi" w:cstheme="minorBidi"/>
          <w:color w:val="201F1E"/>
          <w:sz w:val="24"/>
          <w:szCs w:val="24"/>
        </w:rPr>
        <w:t xml:space="preserve"> in the Construction Checklist: </w:t>
      </w:r>
      <w:hyperlink r:id="rId16" w:history="1">
        <w:r w:rsidR="00363289" w:rsidRPr="001D6008">
          <w:rPr>
            <w:rStyle w:val="Hyperlink"/>
            <w:bCs/>
            <w:sz w:val="24"/>
            <w:szCs w:val="24"/>
          </w:rPr>
          <w:t>https://www.mass.gov/doc/construction-checklist/download</w:t>
        </w:r>
      </w:hyperlink>
    </w:p>
    <w:p w14:paraId="7FC3EE37" w14:textId="77777777" w:rsidR="00363289" w:rsidRPr="001D6008" w:rsidRDefault="00363289" w:rsidP="381AB188">
      <w:pPr>
        <w:pStyle w:val="NormalWeb"/>
        <w:shd w:val="clear" w:color="auto" w:fill="FFFFFF" w:themeFill="background1"/>
        <w:ind w:left="1440"/>
        <w:rPr>
          <w:rFonts w:asciiTheme="minorHAnsi" w:eastAsiaTheme="minorEastAsia" w:hAnsiTheme="minorHAnsi" w:cstheme="minorBidi"/>
          <w:b/>
          <w:bCs/>
          <w:color w:val="201F1E"/>
          <w:sz w:val="24"/>
          <w:szCs w:val="24"/>
        </w:rPr>
      </w:pPr>
    </w:p>
    <w:p w14:paraId="2C1C3FA1" w14:textId="3BB4C529" w:rsidR="00EE4198" w:rsidRPr="001D6008" w:rsidRDefault="74E8B1FE" w:rsidP="381AB188">
      <w:pPr>
        <w:pStyle w:val="NormalWeb"/>
        <w:numPr>
          <w:ilvl w:val="0"/>
          <w:numId w:val="3"/>
        </w:numPr>
        <w:shd w:val="clear" w:color="auto" w:fill="FFFFFF" w:themeFill="background1"/>
        <w:rPr>
          <w:rFonts w:asciiTheme="minorHAnsi" w:eastAsiaTheme="minorEastAsia" w:hAnsiTheme="minorHAnsi" w:cstheme="minorBidi"/>
          <w:b/>
          <w:bCs/>
          <w:color w:val="201F1E"/>
          <w:sz w:val="24"/>
          <w:szCs w:val="24"/>
        </w:rPr>
      </w:pPr>
      <w:r w:rsidRPr="001D6008">
        <w:rPr>
          <w:rFonts w:asciiTheme="minorHAnsi" w:eastAsiaTheme="minorEastAsia" w:hAnsiTheme="minorHAnsi" w:cstheme="minorBidi"/>
          <w:b/>
          <w:bCs/>
          <w:color w:val="201F1E"/>
          <w:sz w:val="24"/>
          <w:szCs w:val="24"/>
        </w:rPr>
        <w:t xml:space="preserve">Virtual Home Energy Audits: </w:t>
      </w:r>
      <w:r w:rsidR="18F4DBF1" w:rsidRPr="001D6008">
        <w:rPr>
          <w:rFonts w:asciiTheme="minorHAnsi" w:eastAsiaTheme="minorEastAsia" w:hAnsiTheme="minorHAnsi" w:cstheme="minorBidi"/>
          <w:color w:val="201F1E"/>
          <w:sz w:val="24"/>
          <w:szCs w:val="24"/>
        </w:rPr>
        <w:t>DOER recommends that c</w:t>
      </w:r>
      <w:r w:rsidRPr="001D6008">
        <w:rPr>
          <w:rFonts w:asciiTheme="minorHAnsi" w:eastAsiaTheme="minorEastAsia" w:hAnsiTheme="minorHAnsi" w:cstheme="minorBidi"/>
          <w:color w:val="201F1E"/>
          <w:sz w:val="24"/>
          <w:szCs w:val="24"/>
        </w:rPr>
        <w:t xml:space="preserve">ontractors </w:t>
      </w:r>
      <w:r w:rsidR="703E47B6" w:rsidRPr="001D6008">
        <w:rPr>
          <w:rFonts w:asciiTheme="minorHAnsi" w:eastAsiaTheme="minorEastAsia" w:hAnsiTheme="minorHAnsi" w:cstheme="minorBidi"/>
          <w:color w:val="201F1E"/>
          <w:sz w:val="24"/>
          <w:szCs w:val="24"/>
        </w:rPr>
        <w:t xml:space="preserve">employ </w:t>
      </w:r>
      <w:r w:rsidRPr="001D6008">
        <w:rPr>
          <w:rFonts w:asciiTheme="minorHAnsi" w:eastAsiaTheme="minorEastAsia" w:hAnsiTheme="minorHAnsi" w:cstheme="minorBidi"/>
          <w:color w:val="201F1E"/>
          <w:sz w:val="24"/>
          <w:szCs w:val="24"/>
        </w:rPr>
        <w:t xml:space="preserve">virtual home energy audits where possible, in order to minimize in-person interactions. Keep in mind that </w:t>
      </w:r>
      <w:proofErr w:type="spellStart"/>
      <w:r w:rsidRPr="001D6008">
        <w:rPr>
          <w:rFonts w:asciiTheme="minorHAnsi" w:eastAsiaTheme="minorEastAsia" w:hAnsiTheme="minorHAnsi" w:cstheme="minorBidi"/>
          <w:color w:val="201F1E"/>
          <w:sz w:val="24"/>
          <w:szCs w:val="24"/>
        </w:rPr>
        <w:t>CLEAResult</w:t>
      </w:r>
      <w:proofErr w:type="spellEnd"/>
      <w:r w:rsidRPr="001D6008">
        <w:rPr>
          <w:rFonts w:asciiTheme="minorHAnsi" w:eastAsiaTheme="minorEastAsia" w:hAnsiTheme="minorHAnsi" w:cstheme="minorBidi"/>
          <w:color w:val="201F1E"/>
          <w:sz w:val="24"/>
          <w:szCs w:val="24"/>
        </w:rPr>
        <w:t xml:space="preserve"> needs sufficient documentation in order to complete the project approval process.</w:t>
      </w:r>
    </w:p>
    <w:p w14:paraId="61677921" w14:textId="77777777" w:rsidR="00C573C0" w:rsidRPr="001D6008" w:rsidRDefault="00C573C0" w:rsidP="001D6008">
      <w:pPr>
        <w:pStyle w:val="NormalWeb"/>
        <w:shd w:val="clear" w:color="auto" w:fill="FFFFFF" w:themeFill="background1"/>
        <w:ind w:left="360"/>
        <w:rPr>
          <w:rFonts w:asciiTheme="minorHAnsi" w:eastAsiaTheme="minorEastAsia" w:hAnsiTheme="minorHAnsi" w:cstheme="minorBidi"/>
          <w:b/>
          <w:bCs/>
          <w:color w:val="201F1E"/>
          <w:sz w:val="24"/>
          <w:szCs w:val="24"/>
        </w:rPr>
      </w:pPr>
    </w:p>
    <w:p w14:paraId="0BDCD164" w14:textId="74EC3781" w:rsidR="0054781D" w:rsidRPr="001D6008" w:rsidRDefault="74E8B1FE" w:rsidP="001D6008">
      <w:pPr>
        <w:pStyle w:val="NormalWeb"/>
        <w:numPr>
          <w:ilvl w:val="0"/>
          <w:numId w:val="3"/>
        </w:numPr>
        <w:shd w:val="clear" w:color="auto" w:fill="FFFFFF" w:themeFill="background1"/>
        <w:rPr>
          <w:rFonts w:asciiTheme="minorHAnsi" w:eastAsiaTheme="minorEastAsia" w:hAnsiTheme="minorHAnsi" w:cstheme="minorBidi"/>
          <w:b/>
          <w:bCs/>
          <w:color w:val="201F1E"/>
          <w:sz w:val="24"/>
          <w:szCs w:val="24"/>
        </w:rPr>
      </w:pPr>
      <w:r w:rsidRPr="001D6008">
        <w:rPr>
          <w:rFonts w:asciiTheme="minorHAnsi" w:eastAsiaTheme="minorEastAsia" w:hAnsiTheme="minorHAnsi" w:cstheme="minorBidi"/>
          <w:b/>
          <w:bCs/>
          <w:color w:val="201F1E"/>
          <w:sz w:val="24"/>
          <w:szCs w:val="24"/>
        </w:rPr>
        <w:t xml:space="preserve">Virtual Quality Control Inspections: </w:t>
      </w:r>
      <w:r w:rsidRPr="001D6008">
        <w:rPr>
          <w:rFonts w:asciiTheme="minorHAnsi" w:eastAsiaTheme="minorEastAsia" w:hAnsiTheme="minorHAnsi" w:cstheme="minorBidi"/>
          <w:color w:val="201F1E"/>
          <w:sz w:val="24"/>
          <w:szCs w:val="24"/>
        </w:rPr>
        <w:t xml:space="preserve">In order minimize in-person interactions and facilitate final project approval and payment to contractors, </w:t>
      </w:r>
      <w:proofErr w:type="spellStart"/>
      <w:r w:rsidRPr="001D6008">
        <w:rPr>
          <w:rFonts w:asciiTheme="minorHAnsi" w:eastAsiaTheme="minorEastAsia" w:hAnsiTheme="minorHAnsi" w:cstheme="minorBidi"/>
          <w:color w:val="201F1E"/>
          <w:sz w:val="24"/>
          <w:szCs w:val="24"/>
        </w:rPr>
        <w:t>CLEAResult</w:t>
      </w:r>
      <w:proofErr w:type="spellEnd"/>
      <w:r w:rsidRPr="001D6008">
        <w:rPr>
          <w:rFonts w:asciiTheme="minorHAnsi" w:eastAsiaTheme="minorEastAsia" w:hAnsiTheme="minorHAnsi" w:cstheme="minorBidi"/>
          <w:color w:val="201F1E"/>
          <w:sz w:val="24"/>
          <w:szCs w:val="24"/>
        </w:rPr>
        <w:t xml:space="preserve"> will continue to utilize remote or virtual quality control procedures wherever feasible.</w:t>
      </w:r>
    </w:p>
    <w:p w14:paraId="4243BB92" w14:textId="33CE8053" w:rsidR="0F456E3B" w:rsidRPr="001D6008" w:rsidRDefault="0F456E3B" w:rsidP="0F456E3B">
      <w:pPr>
        <w:pStyle w:val="NormalWeb"/>
        <w:shd w:val="clear" w:color="auto" w:fill="FFFFFF" w:themeFill="background1"/>
        <w:rPr>
          <w:rFonts w:asciiTheme="minorHAnsi" w:eastAsiaTheme="minorEastAsia" w:hAnsiTheme="minorHAnsi" w:cstheme="minorBidi"/>
          <w:b/>
          <w:bCs/>
          <w:color w:val="201F1E"/>
          <w:sz w:val="24"/>
          <w:szCs w:val="24"/>
        </w:rPr>
      </w:pPr>
    </w:p>
    <w:p w14:paraId="57513810" w14:textId="1AD3BBC7" w:rsidR="00521CD1" w:rsidRPr="001D6008" w:rsidRDefault="00521CD1" w:rsidP="381AB188">
      <w:pPr>
        <w:pStyle w:val="NormalWeb"/>
        <w:shd w:val="clear" w:color="auto" w:fill="FFFFFF" w:themeFill="background1"/>
        <w:rPr>
          <w:rFonts w:asciiTheme="minorHAnsi" w:eastAsiaTheme="minorEastAsia" w:hAnsiTheme="minorHAnsi" w:cstheme="minorBidi"/>
          <w:color w:val="0563C1"/>
          <w:sz w:val="24"/>
          <w:szCs w:val="24"/>
          <w:shd w:val="clear" w:color="auto" w:fill="FFFFFF"/>
        </w:rPr>
      </w:pPr>
      <w:r w:rsidRPr="001D6008">
        <w:rPr>
          <w:rFonts w:asciiTheme="minorHAnsi" w:eastAsiaTheme="minorEastAsia" w:hAnsiTheme="minorHAnsi" w:cstheme="minorBidi"/>
          <w:color w:val="201F1E"/>
          <w:sz w:val="24"/>
          <w:szCs w:val="24"/>
        </w:rPr>
        <w:t xml:space="preserve">More information </w:t>
      </w:r>
      <w:r w:rsidR="5ED63E8F" w:rsidRPr="001D6008">
        <w:rPr>
          <w:rFonts w:asciiTheme="minorHAnsi" w:eastAsiaTheme="minorEastAsia" w:hAnsiTheme="minorHAnsi" w:cstheme="minorBidi"/>
          <w:color w:val="201F1E"/>
          <w:sz w:val="24"/>
          <w:szCs w:val="24"/>
        </w:rPr>
        <w:t xml:space="preserve">on the Massachusetts reopening </w:t>
      </w:r>
      <w:r w:rsidRPr="001D6008">
        <w:rPr>
          <w:rFonts w:asciiTheme="minorHAnsi" w:eastAsiaTheme="minorEastAsia" w:hAnsiTheme="minorHAnsi" w:cstheme="minorBidi"/>
          <w:color w:val="201F1E"/>
          <w:sz w:val="24"/>
          <w:szCs w:val="24"/>
        </w:rPr>
        <w:t>can be found at</w:t>
      </w:r>
      <w:r w:rsidR="00C573C0">
        <w:rPr>
          <w:rFonts w:asciiTheme="minorHAnsi" w:eastAsiaTheme="minorEastAsia" w:hAnsiTheme="minorHAnsi" w:cstheme="minorBidi"/>
          <w:color w:val="201F1E"/>
          <w:sz w:val="24"/>
          <w:szCs w:val="24"/>
        </w:rPr>
        <w:t xml:space="preserve"> </w:t>
      </w:r>
      <w:hyperlink r:id="rId17" w:history="1">
        <w:r w:rsidR="00C573C0" w:rsidRPr="001D6008">
          <w:rPr>
            <w:rStyle w:val="Hyperlink"/>
            <w:rFonts w:asciiTheme="minorHAnsi" w:eastAsiaTheme="minorEastAsia" w:hAnsiTheme="minorHAnsi" w:cstheme="minorBidi"/>
            <w:sz w:val="24"/>
            <w:szCs w:val="24"/>
          </w:rPr>
          <w:t>https://www.mass.gov/info-details/reopening-massachusetts</w:t>
        </w:r>
      </w:hyperlink>
      <w:r w:rsidR="6667BA8E" w:rsidRPr="001D6008">
        <w:rPr>
          <w:rFonts w:asciiTheme="minorHAnsi" w:eastAsiaTheme="minorEastAsia" w:hAnsiTheme="minorHAnsi" w:cstheme="minorBidi"/>
          <w:color w:val="201F1E"/>
          <w:sz w:val="24"/>
          <w:szCs w:val="24"/>
        </w:rPr>
        <w:t>.</w:t>
      </w:r>
      <w:r w:rsidR="00C573C0">
        <w:rPr>
          <w:rFonts w:asciiTheme="minorHAnsi" w:eastAsiaTheme="minorEastAsia" w:hAnsiTheme="minorHAnsi" w:cstheme="minorBidi"/>
          <w:color w:val="201F1E"/>
          <w:sz w:val="24"/>
          <w:szCs w:val="24"/>
        </w:rPr>
        <w:t xml:space="preserve">  </w:t>
      </w:r>
      <w:r w:rsidR="6667BA8E" w:rsidRPr="001D6008">
        <w:rPr>
          <w:rFonts w:asciiTheme="minorHAnsi" w:eastAsiaTheme="minorEastAsia" w:hAnsiTheme="minorHAnsi" w:cstheme="minorBidi"/>
          <w:color w:val="201F1E"/>
          <w:sz w:val="24"/>
          <w:szCs w:val="24"/>
        </w:rPr>
        <w:t>General guidance on COVID</w:t>
      </w:r>
      <w:r w:rsidR="77D9FE84" w:rsidRPr="001D6008">
        <w:rPr>
          <w:rFonts w:asciiTheme="minorHAnsi" w:eastAsiaTheme="minorEastAsia" w:hAnsiTheme="minorHAnsi" w:cstheme="minorBidi"/>
          <w:color w:val="201F1E"/>
          <w:sz w:val="24"/>
          <w:szCs w:val="24"/>
        </w:rPr>
        <w:t xml:space="preserve">-19 prevention is at </w:t>
      </w:r>
      <w:hyperlink r:id="rId18" w:history="1">
        <w:r w:rsidR="1D98FDA6" w:rsidRPr="001D6008">
          <w:rPr>
            <w:rStyle w:val="Hyperlink"/>
            <w:color w:val="0563C1"/>
            <w:sz w:val="24"/>
            <w:szCs w:val="24"/>
          </w:rPr>
          <w:t>https://www.mass.gov/info-details/covid-19-prevention-and-treatment</w:t>
        </w:r>
      </w:hyperlink>
      <w:r w:rsidR="00C573C0">
        <w:rPr>
          <w:sz w:val="24"/>
          <w:szCs w:val="24"/>
        </w:rPr>
        <w:t xml:space="preserve"> and includes</w:t>
      </w:r>
      <w:r w:rsidR="00C573C0">
        <w:rPr>
          <w:rStyle w:val="Hyperlink"/>
          <w:rFonts w:asciiTheme="minorHAnsi" w:eastAsiaTheme="minorEastAsia" w:hAnsiTheme="minorHAnsi" w:cstheme="minorBidi"/>
          <w:color w:val="0563C1"/>
          <w:sz w:val="24"/>
          <w:szCs w:val="24"/>
        </w:rPr>
        <w:t>:</w:t>
      </w:r>
      <w:r w:rsidR="31B87518" w:rsidRPr="001D6008">
        <w:rPr>
          <w:rStyle w:val="Hyperlink"/>
          <w:rFonts w:asciiTheme="minorHAnsi" w:eastAsiaTheme="minorEastAsia" w:hAnsiTheme="minorHAnsi" w:cstheme="minorBidi"/>
          <w:color w:val="0563C1"/>
          <w:sz w:val="24"/>
          <w:szCs w:val="24"/>
        </w:rPr>
        <w:t xml:space="preserve"> </w:t>
      </w:r>
    </w:p>
    <w:p w14:paraId="61E0AD61" w14:textId="3A673853" w:rsidR="00521CD1" w:rsidRPr="001D6008" w:rsidRDefault="00521CD1" w:rsidP="0F456E3B">
      <w:pPr>
        <w:pStyle w:val="NormalWeb"/>
        <w:numPr>
          <w:ilvl w:val="0"/>
          <w:numId w:val="2"/>
        </w:numPr>
        <w:shd w:val="clear" w:color="auto" w:fill="FFFFFF" w:themeFill="background1"/>
        <w:rPr>
          <w:rFonts w:asciiTheme="minorHAnsi" w:eastAsiaTheme="minorEastAsia" w:hAnsiTheme="minorHAnsi" w:cstheme="minorBidi"/>
          <w:color w:val="201F1E"/>
          <w:sz w:val="24"/>
          <w:szCs w:val="24"/>
        </w:rPr>
      </w:pPr>
      <w:r w:rsidRPr="001D6008">
        <w:rPr>
          <w:rFonts w:asciiTheme="minorHAnsi" w:eastAsiaTheme="minorEastAsia" w:hAnsiTheme="minorHAnsi" w:cstheme="minorBidi"/>
          <w:color w:val="201F1E"/>
          <w:sz w:val="24"/>
          <w:szCs w:val="24"/>
        </w:rPr>
        <w:t xml:space="preserve">Practice </w:t>
      </w:r>
      <w:r w:rsidR="008B149C" w:rsidRPr="001D6008">
        <w:rPr>
          <w:rFonts w:asciiTheme="minorHAnsi" w:eastAsiaTheme="minorEastAsia" w:hAnsiTheme="minorHAnsi" w:cstheme="minorBidi"/>
          <w:color w:val="201F1E"/>
          <w:sz w:val="24"/>
          <w:szCs w:val="24"/>
        </w:rPr>
        <w:t>social distancing;</w:t>
      </w:r>
      <w:r w:rsidRPr="001D6008">
        <w:rPr>
          <w:rFonts w:asciiTheme="minorHAnsi" w:eastAsiaTheme="minorEastAsia" w:hAnsiTheme="minorHAnsi" w:cstheme="minorBidi"/>
          <w:color w:val="201F1E"/>
          <w:sz w:val="24"/>
          <w:szCs w:val="24"/>
        </w:rPr>
        <w:t xml:space="preserve"> try to stay six feet away from others.  </w:t>
      </w:r>
    </w:p>
    <w:p w14:paraId="03684DD7" w14:textId="77777777" w:rsidR="00521CD1" w:rsidRPr="001D6008" w:rsidRDefault="00521CD1" w:rsidP="0F456E3B">
      <w:pPr>
        <w:pStyle w:val="NormalWeb"/>
        <w:numPr>
          <w:ilvl w:val="0"/>
          <w:numId w:val="2"/>
        </w:numPr>
        <w:shd w:val="clear" w:color="auto" w:fill="FFFFFF" w:themeFill="background1"/>
        <w:rPr>
          <w:rFonts w:asciiTheme="minorHAnsi" w:eastAsiaTheme="minorEastAsia" w:hAnsiTheme="minorHAnsi" w:cstheme="minorBidi"/>
          <w:color w:val="201F1E"/>
          <w:sz w:val="24"/>
          <w:szCs w:val="24"/>
        </w:rPr>
      </w:pPr>
      <w:r w:rsidRPr="001D6008">
        <w:rPr>
          <w:rFonts w:asciiTheme="minorHAnsi" w:eastAsiaTheme="minorEastAsia" w:hAnsiTheme="minorHAnsi" w:cstheme="minorBidi"/>
          <w:color w:val="201F1E"/>
          <w:sz w:val="24"/>
          <w:szCs w:val="24"/>
        </w:rPr>
        <w:t xml:space="preserve">Wash your hands often with soap and water for at least 20 seconds. </w:t>
      </w:r>
    </w:p>
    <w:p w14:paraId="537EDE49" w14:textId="77777777" w:rsidR="00521CD1" w:rsidRPr="001D6008" w:rsidRDefault="00521CD1" w:rsidP="0F456E3B">
      <w:pPr>
        <w:pStyle w:val="NormalWeb"/>
        <w:numPr>
          <w:ilvl w:val="0"/>
          <w:numId w:val="2"/>
        </w:numPr>
        <w:shd w:val="clear" w:color="auto" w:fill="FFFFFF" w:themeFill="background1"/>
        <w:rPr>
          <w:rFonts w:asciiTheme="minorHAnsi" w:eastAsiaTheme="minorEastAsia" w:hAnsiTheme="minorHAnsi" w:cstheme="minorBidi"/>
          <w:color w:val="201F1E"/>
          <w:sz w:val="24"/>
          <w:szCs w:val="24"/>
        </w:rPr>
      </w:pPr>
      <w:r w:rsidRPr="001D6008">
        <w:rPr>
          <w:rFonts w:asciiTheme="minorHAnsi" w:eastAsiaTheme="minorEastAsia" w:hAnsiTheme="minorHAnsi" w:cstheme="minorBidi"/>
          <w:color w:val="201F1E"/>
          <w:sz w:val="24"/>
          <w:szCs w:val="24"/>
        </w:rPr>
        <w:t xml:space="preserve">Avoid touching your eyes, nose and mouth. </w:t>
      </w:r>
    </w:p>
    <w:p w14:paraId="452284AA" w14:textId="77777777" w:rsidR="00521CD1" w:rsidRPr="001D6008" w:rsidRDefault="00521CD1" w:rsidP="0F456E3B">
      <w:pPr>
        <w:pStyle w:val="NormalWeb"/>
        <w:numPr>
          <w:ilvl w:val="0"/>
          <w:numId w:val="2"/>
        </w:numPr>
        <w:shd w:val="clear" w:color="auto" w:fill="FFFFFF" w:themeFill="background1"/>
        <w:rPr>
          <w:rFonts w:asciiTheme="minorHAnsi" w:eastAsiaTheme="minorEastAsia" w:hAnsiTheme="minorHAnsi" w:cstheme="minorBidi"/>
          <w:color w:val="201F1E"/>
          <w:sz w:val="24"/>
          <w:szCs w:val="24"/>
        </w:rPr>
      </w:pPr>
      <w:r w:rsidRPr="001D6008">
        <w:rPr>
          <w:rFonts w:asciiTheme="minorHAnsi" w:eastAsiaTheme="minorEastAsia" w:hAnsiTheme="minorHAnsi" w:cstheme="minorBidi"/>
          <w:color w:val="201F1E"/>
          <w:sz w:val="24"/>
          <w:szCs w:val="24"/>
        </w:rPr>
        <w:t xml:space="preserve">Clean things that are frequently touched (like doorknobs and countertops) with household cleaning spray or wipes. </w:t>
      </w:r>
    </w:p>
    <w:p w14:paraId="5848480C" w14:textId="0574DE6D" w:rsidR="00521CD1" w:rsidRPr="001D6008" w:rsidRDefault="00521CD1" w:rsidP="0F456E3B">
      <w:pPr>
        <w:pStyle w:val="NormalWeb"/>
        <w:numPr>
          <w:ilvl w:val="0"/>
          <w:numId w:val="2"/>
        </w:numPr>
        <w:shd w:val="clear" w:color="auto" w:fill="FFFFFF" w:themeFill="background1"/>
        <w:rPr>
          <w:rFonts w:asciiTheme="minorHAnsi" w:eastAsiaTheme="minorEastAsia" w:hAnsiTheme="minorHAnsi" w:cstheme="minorBidi"/>
          <w:sz w:val="24"/>
          <w:szCs w:val="24"/>
        </w:rPr>
      </w:pPr>
      <w:r w:rsidRPr="001D6008">
        <w:rPr>
          <w:rFonts w:asciiTheme="minorHAnsi" w:eastAsiaTheme="minorEastAsia" w:hAnsiTheme="minorHAnsi" w:cstheme="minorBidi"/>
          <w:color w:val="201F1E"/>
          <w:sz w:val="24"/>
          <w:szCs w:val="24"/>
        </w:rPr>
        <w:t>Cover your mouth when you cough or sneeze. Use a tissue or your inner elbow, not your hands. Stay home if you are sick and avoid close contact with others.</w:t>
      </w:r>
    </w:p>
    <w:p w14:paraId="6421B20A" w14:textId="4DBB3EBB" w:rsidR="001D45DB" w:rsidRPr="001D6008" w:rsidRDefault="00E17786" w:rsidP="0F456E3B">
      <w:pPr>
        <w:pStyle w:val="NormalWeb"/>
        <w:numPr>
          <w:ilvl w:val="0"/>
          <w:numId w:val="2"/>
        </w:numPr>
        <w:shd w:val="clear" w:color="auto" w:fill="FFFFFF" w:themeFill="background1"/>
        <w:rPr>
          <w:rFonts w:asciiTheme="minorHAnsi" w:eastAsiaTheme="minorEastAsia" w:hAnsiTheme="minorHAnsi" w:cstheme="minorBidi"/>
          <w:color w:val="201F1E"/>
          <w:sz w:val="24"/>
          <w:szCs w:val="24"/>
        </w:rPr>
      </w:pPr>
      <w:r w:rsidRPr="001D6008">
        <w:rPr>
          <w:rFonts w:asciiTheme="minorHAnsi" w:eastAsiaTheme="minorEastAsia" w:hAnsiTheme="minorHAnsi" w:cstheme="minorBidi"/>
          <w:color w:val="201F1E"/>
          <w:sz w:val="24"/>
          <w:szCs w:val="24"/>
        </w:rPr>
        <w:t>Wear a</w:t>
      </w:r>
      <w:r w:rsidR="001D45DB" w:rsidRPr="001D6008">
        <w:rPr>
          <w:rFonts w:asciiTheme="minorHAnsi" w:eastAsiaTheme="minorEastAsia" w:hAnsiTheme="minorHAnsi" w:cstheme="minorBidi"/>
          <w:color w:val="201F1E"/>
          <w:sz w:val="24"/>
          <w:szCs w:val="24"/>
        </w:rPr>
        <w:t xml:space="preserve"> face covering that covers your nose and mouth consistent with the DPH advisory:</w:t>
      </w:r>
      <w:r w:rsidRPr="001D6008">
        <w:rPr>
          <w:rFonts w:asciiTheme="minorHAnsi" w:eastAsiaTheme="minorEastAsia" w:hAnsiTheme="minorHAnsi" w:cstheme="minorBidi"/>
          <w:color w:val="201F1E"/>
          <w:sz w:val="24"/>
          <w:szCs w:val="24"/>
        </w:rPr>
        <w:t xml:space="preserve"> </w:t>
      </w:r>
      <w:hyperlink r:id="rId19">
        <w:r w:rsidRPr="001D6008">
          <w:rPr>
            <w:rStyle w:val="Hyperlink"/>
            <w:rFonts w:asciiTheme="minorHAnsi" w:eastAsiaTheme="minorEastAsia" w:hAnsiTheme="minorHAnsi" w:cstheme="minorBidi"/>
            <w:sz w:val="24"/>
            <w:szCs w:val="24"/>
          </w:rPr>
          <w:t>https://www.mass.gov/news/advisory-regarding-face-coverings-and-cloth-masks</w:t>
        </w:r>
      </w:hyperlink>
    </w:p>
    <w:p w14:paraId="6800C97A" w14:textId="078001A9" w:rsidR="00521CD1" w:rsidRPr="001D6008" w:rsidRDefault="00521CD1" w:rsidP="0F456E3B">
      <w:pPr>
        <w:pStyle w:val="NormalWeb"/>
        <w:shd w:val="clear" w:color="auto" w:fill="FFFFFF" w:themeFill="background1"/>
        <w:rPr>
          <w:rFonts w:asciiTheme="minorHAnsi" w:eastAsiaTheme="minorEastAsia" w:hAnsiTheme="minorHAnsi" w:cstheme="minorBidi"/>
          <w:sz w:val="24"/>
          <w:szCs w:val="24"/>
        </w:rPr>
      </w:pPr>
    </w:p>
    <w:p w14:paraId="26F681CB" w14:textId="1B7E162B" w:rsidR="00521CD1" w:rsidRPr="001D6008" w:rsidRDefault="00521CD1" w:rsidP="0F456E3B">
      <w:pPr>
        <w:pStyle w:val="NormalWeb"/>
        <w:shd w:val="clear" w:color="auto" w:fill="FFFFFF" w:themeFill="background1"/>
        <w:rPr>
          <w:rStyle w:val="Hyperlink"/>
          <w:rFonts w:asciiTheme="minorHAnsi" w:eastAsiaTheme="minorEastAsia" w:hAnsiTheme="minorHAnsi" w:cstheme="minorBidi"/>
          <w:color w:val="0563C1"/>
          <w:sz w:val="24"/>
          <w:szCs w:val="24"/>
          <w:shd w:val="clear" w:color="auto" w:fill="FFFFFF"/>
        </w:rPr>
      </w:pPr>
      <w:r w:rsidRPr="001D6008">
        <w:rPr>
          <w:rFonts w:asciiTheme="minorHAnsi" w:eastAsiaTheme="minorEastAsia" w:hAnsiTheme="minorHAnsi" w:cstheme="minorBidi"/>
          <w:color w:val="201F1E"/>
          <w:sz w:val="24"/>
          <w:szCs w:val="24"/>
        </w:rPr>
        <w:t>Economic resources available for small businesses are listed on the state website here: </w:t>
      </w:r>
      <w:r w:rsidR="00C573C0" w:rsidRPr="001D6008"/>
      <w:r w:rsidR="00C573C0" w:rsidRPr="001D6008">
        <w:rPr>
          <w:sz w:val="24"/>
          <w:szCs w:val="24"/>
        </w:rPr>
        <w:instrText xml:space="preserve"/>
      </w:r>
      <w:r w:rsidR="00C573C0" w:rsidRPr="001D6008"/>
      <w:r w:rsidRPr="001D6008">
        <w:rPr>
          <w:rStyle w:val="Hyperlink"/>
          <w:rFonts w:asciiTheme="minorHAnsi" w:eastAsiaTheme="minorEastAsia" w:hAnsiTheme="minorHAnsi" w:cstheme="minorBidi"/>
          <w:color w:val="0563C1"/>
          <w:sz w:val="24"/>
          <w:szCs w:val="24"/>
          <w:shd w:val="clear" w:color="auto" w:fill="FFFFFF"/>
        </w:rPr>
        <w:t>https://www.mass.gov/info-details/covid-19-resources-and-guidance-for-businesses</w:t>
      </w:r>
      <w:r w:rsidR="00C573C0" w:rsidRPr="001D6008">
        <w:rPr>
          <w:rStyle w:val="Hyperlink"/>
          <w:rFonts w:asciiTheme="minorHAnsi" w:eastAsiaTheme="minorEastAsia" w:hAnsiTheme="minorHAnsi" w:cstheme="minorBidi"/>
          <w:color w:val="0563C1"/>
          <w:sz w:val="24"/>
          <w:szCs w:val="24"/>
          <w:shd w:val="clear" w:color="auto" w:fill="FFFFFF"/>
        </w:rPr>
      </w:r>
      <w:r w:rsidRPr="001D6008">
        <w:rPr>
          <w:rStyle w:val="Hyperlink"/>
          <w:rFonts w:asciiTheme="minorHAnsi" w:eastAsiaTheme="minorEastAsia" w:hAnsiTheme="minorHAnsi" w:cstheme="minorBidi"/>
          <w:color w:val="0563C1"/>
          <w:sz w:val="24"/>
          <w:szCs w:val="24"/>
          <w:shd w:val="clear" w:color="auto" w:fill="FFFFFF"/>
        </w:rPr>
        <w:t>.  </w:t>
      </w:r>
    </w:p>
    <w:p w14:paraId="59DDFE9E" w14:textId="77777777" w:rsidR="00521CD1" w:rsidRPr="001D6008" w:rsidRDefault="00521CD1" w:rsidP="0F456E3B">
      <w:pPr>
        <w:pStyle w:val="NormalWeb"/>
        <w:shd w:val="clear" w:color="auto" w:fill="FFFFFF" w:themeFill="background1"/>
        <w:rPr>
          <w:rFonts w:asciiTheme="minorHAnsi" w:eastAsiaTheme="minorEastAsia" w:hAnsiTheme="minorHAnsi" w:cstheme="minorBidi"/>
          <w:color w:val="201F1E"/>
          <w:sz w:val="24"/>
          <w:szCs w:val="24"/>
        </w:rPr>
      </w:pPr>
      <w:r w:rsidRPr="001D6008">
        <w:rPr>
          <w:rFonts w:asciiTheme="minorHAnsi" w:eastAsiaTheme="minorEastAsia" w:hAnsiTheme="minorHAnsi" w:cstheme="minorBidi"/>
          <w:color w:val="201F1E"/>
          <w:sz w:val="24"/>
          <w:szCs w:val="24"/>
        </w:rPr>
        <w:t xml:space="preserve">In addition, resources compiled by Mass Save, including a link to a webinar that details available resources, are at </w:t>
      </w:r>
      <w:hyperlink r:id="rId20">
        <w:r w:rsidRPr="001D6008">
          <w:rPr>
            <w:rStyle w:val="Hyperlink"/>
            <w:rFonts w:asciiTheme="minorHAnsi" w:eastAsiaTheme="minorEastAsia" w:hAnsiTheme="minorHAnsi" w:cstheme="minorBidi"/>
            <w:sz w:val="24"/>
            <w:szCs w:val="24"/>
          </w:rPr>
          <w:t>https://www.masssave.com/en/covid19-update/contractor-resources</w:t>
        </w:r>
      </w:hyperlink>
      <w:r w:rsidRPr="001D6008">
        <w:rPr>
          <w:rFonts w:asciiTheme="minorHAnsi" w:eastAsiaTheme="minorEastAsia" w:hAnsiTheme="minorHAnsi" w:cstheme="minorBidi"/>
          <w:color w:val="201F1E"/>
          <w:sz w:val="24"/>
          <w:szCs w:val="24"/>
        </w:rPr>
        <w:t>.</w:t>
      </w:r>
    </w:p>
    <w:p w14:paraId="347DE43E" w14:textId="77777777" w:rsidR="00521CD1" w:rsidRPr="001D6008" w:rsidRDefault="00521CD1" w:rsidP="0F456E3B">
      <w:pPr>
        <w:pStyle w:val="NormalWeb"/>
        <w:shd w:val="clear" w:color="auto" w:fill="FFFFFF" w:themeFill="background1"/>
        <w:rPr>
          <w:rFonts w:asciiTheme="minorHAnsi" w:eastAsiaTheme="minorEastAsia" w:hAnsiTheme="minorHAnsi" w:cstheme="minorBidi"/>
          <w:color w:val="201F1E"/>
          <w:sz w:val="24"/>
          <w:szCs w:val="24"/>
        </w:rPr>
      </w:pPr>
    </w:p>
    <w:p w14:paraId="484FDBA7" w14:textId="6B44FEFB" w:rsidR="00521CD1" w:rsidRPr="001D6008" w:rsidRDefault="36378418" w:rsidP="001D6008">
      <w:pPr>
        <w:pStyle w:val="NormalWeb"/>
        <w:shd w:val="clear" w:color="auto" w:fill="FFFFFF" w:themeFill="background1"/>
        <w:rPr>
          <w:rFonts w:asciiTheme="minorHAnsi" w:eastAsiaTheme="minorEastAsia" w:hAnsiTheme="minorHAnsi" w:cstheme="minorBidi"/>
          <w:b/>
          <w:bCs/>
          <w:color w:val="201F1E"/>
          <w:sz w:val="24"/>
          <w:szCs w:val="24"/>
        </w:rPr>
      </w:pPr>
      <w:r w:rsidRPr="001D6008">
        <w:rPr>
          <w:rFonts w:asciiTheme="minorHAnsi" w:eastAsiaTheme="minorEastAsia" w:hAnsiTheme="minorHAnsi" w:cstheme="minorBidi"/>
          <w:color w:val="201F1E"/>
          <w:sz w:val="24"/>
          <w:szCs w:val="24"/>
        </w:rPr>
        <w:t>W</w:t>
      </w:r>
      <w:r w:rsidR="00521CD1" w:rsidRPr="001D6008">
        <w:rPr>
          <w:rFonts w:asciiTheme="minorHAnsi" w:eastAsiaTheme="minorEastAsia" w:hAnsiTheme="minorHAnsi" w:cstheme="minorBidi"/>
          <w:color w:val="201F1E"/>
          <w:sz w:val="24"/>
          <w:szCs w:val="24"/>
        </w:rPr>
        <w:t xml:space="preserve">e recognize that these are difficult times.  If we learn of any updates or additional resources, we will let you know.  If you have questions in the interim please reach out to me </w:t>
      </w:r>
      <w:r w:rsidR="00C573C0">
        <w:rPr>
          <w:rFonts w:asciiTheme="minorHAnsi" w:eastAsiaTheme="minorEastAsia" w:hAnsiTheme="minorHAnsi" w:cstheme="minorBidi"/>
          <w:color w:val="201F1E"/>
          <w:sz w:val="24"/>
          <w:szCs w:val="24"/>
        </w:rPr>
        <w:t xml:space="preserve">at </w:t>
      </w:r>
      <w:hyperlink r:id="rId21" w:history="1">
        <w:r w:rsidR="00C573C0" w:rsidRPr="00E3637D">
          <w:rPr>
            <w:rStyle w:val="Hyperlink"/>
            <w:rFonts w:asciiTheme="minorHAnsi" w:eastAsiaTheme="minorEastAsia" w:hAnsiTheme="minorHAnsi" w:cstheme="minorBidi"/>
            <w:sz w:val="24"/>
            <w:szCs w:val="24"/>
          </w:rPr>
          <w:t>Ian.finlayson@mass.gov</w:t>
        </w:r>
      </w:hyperlink>
      <w:r w:rsidR="00C573C0">
        <w:rPr>
          <w:rFonts w:asciiTheme="minorHAnsi" w:eastAsiaTheme="minorEastAsia" w:hAnsiTheme="minorHAnsi" w:cstheme="minorBidi"/>
          <w:color w:val="201F1E"/>
          <w:sz w:val="24"/>
          <w:szCs w:val="24"/>
        </w:rPr>
        <w:t xml:space="preserve"> </w:t>
      </w:r>
      <w:r w:rsidR="00521CD1" w:rsidRPr="001D6008">
        <w:rPr>
          <w:rFonts w:asciiTheme="minorHAnsi" w:eastAsiaTheme="minorEastAsia" w:hAnsiTheme="minorHAnsi" w:cstheme="minorBidi"/>
          <w:color w:val="201F1E"/>
          <w:sz w:val="24"/>
          <w:szCs w:val="24"/>
        </w:rPr>
        <w:t xml:space="preserve">or to your contacts at </w:t>
      </w:r>
      <w:proofErr w:type="spellStart"/>
      <w:r w:rsidR="00521CD1" w:rsidRPr="001D6008">
        <w:rPr>
          <w:rFonts w:asciiTheme="minorHAnsi" w:eastAsiaTheme="minorEastAsia" w:hAnsiTheme="minorHAnsi" w:cstheme="minorBidi"/>
          <w:color w:val="201F1E"/>
          <w:sz w:val="24"/>
          <w:szCs w:val="24"/>
        </w:rPr>
        <w:t>CLEAResult</w:t>
      </w:r>
      <w:proofErr w:type="spellEnd"/>
      <w:r w:rsidR="00521CD1" w:rsidRPr="001D6008">
        <w:rPr>
          <w:rFonts w:asciiTheme="minorHAnsi" w:eastAsiaTheme="minorEastAsia" w:hAnsiTheme="minorHAnsi" w:cstheme="minorBidi"/>
          <w:color w:val="201F1E"/>
          <w:sz w:val="24"/>
          <w:szCs w:val="24"/>
        </w:rPr>
        <w:t>.</w:t>
      </w:r>
      <w:r w:rsidR="6B14226B" w:rsidRPr="001D6008">
        <w:rPr>
          <w:rFonts w:asciiTheme="minorHAnsi" w:eastAsiaTheme="minorEastAsia" w:hAnsiTheme="minorHAnsi" w:cstheme="minorBidi"/>
          <w:color w:val="201F1E"/>
          <w:sz w:val="24"/>
          <w:szCs w:val="24"/>
        </w:rPr>
        <w:t xml:space="preserve">  </w:t>
      </w:r>
    </w:p>
    <w:p w14:paraId="7D14B733" w14:textId="77777777" w:rsidR="00521CD1" w:rsidRPr="001D6008" w:rsidRDefault="00521CD1" w:rsidP="0F456E3B">
      <w:pPr>
        <w:pStyle w:val="NormalWeb"/>
        <w:shd w:val="clear" w:color="auto" w:fill="FFFFFF" w:themeFill="background1"/>
        <w:rPr>
          <w:rFonts w:asciiTheme="minorHAnsi" w:eastAsiaTheme="minorEastAsia" w:hAnsiTheme="minorHAnsi" w:cstheme="minorBidi"/>
          <w:color w:val="000000" w:themeColor="text1"/>
          <w:sz w:val="24"/>
          <w:szCs w:val="24"/>
        </w:rPr>
      </w:pPr>
      <w:r w:rsidRPr="001D6008">
        <w:rPr>
          <w:rFonts w:asciiTheme="minorHAnsi" w:eastAsiaTheme="minorEastAsia" w:hAnsiTheme="minorHAnsi" w:cstheme="minorBidi"/>
          <w:color w:val="000000" w:themeColor="text1"/>
          <w:sz w:val="24"/>
          <w:szCs w:val="24"/>
        </w:rPr>
        <w:t> </w:t>
      </w:r>
    </w:p>
    <w:p w14:paraId="1EC5140B" w14:textId="77777777" w:rsidR="00521CD1" w:rsidRPr="001D6008" w:rsidRDefault="00521CD1" w:rsidP="0F456E3B">
      <w:pPr>
        <w:pStyle w:val="NormalWeb"/>
        <w:shd w:val="clear" w:color="auto" w:fill="FFFFFF" w:themeFill="background1"/>
        <w:rPr>
          <w:rFonts w:asciiTheme="minorHAnsi" w:eastAsiaTheme="minorEastAsia" w:hAnsiTheme="minorHAnsi" w:cstheme="minorBidi"/>
          <w:color w:val="000000" w:themeColor="text1"/>
          <w:sz w:val="24"/>
          <w:szCs w:val="24"/>
        </w:rPr>
      </w:pPr>
      <w:r w:rsidRPr="001D6008">
        <w:rPr>
          <w:rFonts w:asciiTheme="minorHAnsi" w:eastAsiaTheme="minorEastAsia" w:hAnsiTheme="minorHAnsi" w:cstheme="minorBidi"/>
          <w:color w:val="000000" w:themeColor="text1"/>
          <w:sz w:val="24"/>
          <w:szCs w:val="24"/>
        </w:rPr>
        <w:t>Stay healthy,</w:t>
      </w:r>
    </w:p>
    <w:p w14:paraId="099EAEDC" w14:textId="77777777" w:rsidR="00521CD1" w:rsidRPr="001D6008" w:rsidRDefault="00521CD1" w:rsidP="0F456E3B">
      <w:pPr>
        <w:pStyle w:val="NormalWeb"/>
        <w:shd w:val="clear" w:color="auto" w:fill="FFFFFF" w:themeFill="background1"/>
        <w:rPr>
          <w:rFonts w:asciiTheme="minorHAnsi" w:eastAsiaTheme="minorEastAsia" w:hAnsiTheme="minorHAnsi" w:cstheme="minorBidi"/>
          <w:color w:val="000000"/>
          <w:sz w:val="24"/>
          <w:szCs w:val="24"/>
        </w:rPr>
      </w:pPr>
    </w:p>
    <w:p w14:paraId="27A6DEA1" w14:textId="77777777" w:rsidR="00521CD1" w:rsidRPr="001D6008" w:rsidRDefault="00521CD1" w:rsidP="0F456E3B">
      <w:pPr>
        <w:pStyle w:val="NormalWeb"/>
        <w:shd w:val="clear" w:color="auto" w:fill="FFFFFF" w:themeFill="background1"/>
        <w:rPr>
          <w:rFonts w:asciiTheme="minorHAnsi" w:eastAsiaTheme="minorEastAsia" w:hAnsiTheme="minorHAnsi" w:cstheme="minorBidi"/>
          <w:color w:val="000000"/>
          <w:sz w:val="24"/>
          <w:szCs w:val="24"/>
        </w:rPr>
      </w:pPr>
      <w:r w:rsidRPr="001D6008">
        <w:rPr>
          <w:rFonts w:asciiTheme="minorHAnsi" w:eastAsiaTheme="minorEastAsia" w:hAnsiTheme="minorHAnsi" w:cstheme="minorBidi"/>
          <w:color w:val="000000" w:themeColor="text1"/>
          <w:sz w:val="24"/>
          <w:szCs w:val="24"/>
        </w:rPr>
        <w:t>Ian Finlayson</w:t>
      </w:r>
    </w:p>
    <w:p w14:paraId="47B77C83" w14:textId="77777777" w:rsidR="00521CD1" w:rsidRPr="001D6008" w:rsidRDefault="00521CD1" w:rsidP="0F456E3B">
      <w:pPr>
        <w:pStyle w:val="NormalWeb"/>
        <w:shd w:val="clear" w:color="auto" w:fill="FFFFFF" w:themeFill="background1"/>
        <w:rPr>
          <w:rFonts w:asciiTheme="minorHAnsi" w:eastAsiaTheme="minorEastAsia" w:hAnsiTheme="minorHAnsi" w:cstheme="minorBidi"/>
          <w:color w:val="000000"/>
          <w:sz w:val="24"/>
          <w:szCs w:val="24"/>
        </w:rPr>
      </w:pPr>
      <w:r w:rsidRPr="001D6008">
        <w:rPr>
          <w:rFonts w:asciiTheme="minorHAnsi" w:eastAsiaTheme="minorEastAsia" w:hAnsiTheme="minorHAnsi" w:cstheme="minorBidi"/>
          <w:color w:val="000000" w:themeColor="text1"/>
          <w:sz w:val="24"/>
          <w:szCs w:val="24"/>
        </w:rPr>
        <w:t>Deputy Director</w:t>
      </w:r>
    </w:p>
    <w:p w14:paraId="65308601" w14:textId="77777777" w:rsidR="00521CD1" w:rsidRPr="001D6008" w:rsidRDefault="00521CD1" w:rsidP="0F456E3B">
      <w:pPr>
        <w:pStyle w:val="NormalWeb"/>
        <w:shd w:val="clear" w:color="auto" w:fill="FFFFFF" w:themeFill="background1"/>
        <w:rPr>
          <w:rFonts w:asciiTheme="minorHAnsi" w:eastAsiaTheme="minorEastAsia" w:hAnsiTheme="minorHAnsi" w:cstheme="minorBidi"/>
          <w:color w:val="000000"/>
          <w:sz w:val="24"/>
          <w:szCs w:val="24"/>
        </w:rPr>
      </w:pPr>
      <w:r w:rsidRPr="001D6008">
        <w:rPr>
          <w:rFonts w:asciiTheme="minorHAnsi" w:eastAsiaTheme="minorEastAsia" w:hAnsiTheme="minorHAnsi" w:cstheme="minorBidi"/>
          <w:color w:val="000000" w:themeColor="text1"/>
          <w:sz w:val="24"/>
          <w:szCs w:val="24"/>
        </w:rPr>
        <w:t>Energy Efficiency Division</w:t>
      </w:r>
    </w:p>
    <w:p w14:paraId="1191BB18" w14:textId="77777777" w:rsidR="00521CD1" w:rsidRPr="001D6008" w:rsidRDefault="00521CD1" w:rsidP="0F456E3B">
      <w:pPr>
        <w:autoSpaceDE w:val="0"/>
        <w:autoSpaceDN w:val="0"/>
        <w:adjustRightInd w:val="0"/>
        <w:jc w:val="both"/>
        <w:rPr>
          <w:rFonts w:asciiTheme="minorHAnsi" w:eastAsiaTheme="minorEastAsia" w:hAnsiTheme="minorHAnsi" w:cstheme="minorBidi"/>
          <w:sz w:val="24"/>
          <w:szCs w:val="24"/>
        </w:rPr>
      </w:pPr>
      <w:r w:rsidRPr="001D6008">
        <w:rPr>
          <w:rFonts w:asciiTheme="minorHAnsi" w:eastAsiaTheme="minorEastAsia" w:hAnsiTheme="minorHAnsi" w:cstheme="minorBidi"/>
          <w:sz w:val="24"/>
          <w:szCs w:val="24"/>
        </w:rPr>
        <w:t>Ian.Finlayson@mass.gov</w:t>
      </w:r>
    </w:p>
    <w:p w14:paraId="4D48877A" w14:textId="77777777" w:rsidR="00FA1731" w:rsidRPr="001D6008" w:rsidRDefault="00FA1731" w:rsidP="00F00119">
      <w:pPr>
        <w:pStyle w:val="NormalWeb"/>
        <w:shd w:val="clear" w:color="auto" w:fill="FFFFFF"/>
        <w:rPr>
          <w:color w:val="201F1E"/>
          <w:sz w:val="24"/>
          <w:szCs w:val="24"/>
          <w:shd w:val="clear" w:color="auto" w:fill="FFFFFF"/>
        </w:rPr>
      </w:pPr>
    </w:p>
    <w:p w14:paraId="7894EF16" w14:textId="42EDDCE5" w:rsidR="00F00119" w:rsidRPr="00F00119" w:rsidRDefault="00F00119" w:rsidP="00375146">
      <w:pPr>
        <w:autoSpaceDE w:val="0"/>
        <w:autoSpaceDN w:val="0"/>
        <w:adjustRightInd w:val="0"/>
        <w:jc w:val="both"/>
        <w:rPr>
          <w:sz w:val="24"/>
          <w:szCs w:val="24"/>
        </w:rPr>
      </w:pPr>
    </w:p>
    <w:sectPr w:rsidR="00F00119" w:rsidRPr="00F00119" w:rsidSect="00D73FC0">
      <w:pgSz w:w="12240" w:h="15840" w:code="1"/>
      <w:pgMar w:top="72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3D47F" w14:textId="77777777" w:rsidR="00C573C0" w:rsidRDefault="00C573C0">
      <w:r>
        <w:separator/>
      </w:r>
    </w:p>
  </w:endnote>
  <w:endnote w:type="continuationSeparator" w:id="0">
    <w:p w14:paraId="614E2EE3" w14:textId="77777777" w:rsidR="00C573C0" w:rsidRDefault="00C573C0">
      <w:r>
        <w:continuationSeparator/>
      </w:r>
    </w:p>
  </w:endnote>
  <w:endnote w:type="continuationNotice" w:id="1">
    <w:p w14:paraId="69BD3B9A" w14:textId="77777777" w:rsidR="00C573C0" w:rsidRDefault="00C57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247F7" w14:textId="77777777" w:rsidR="00C573C0" w:rsidRDefault="00C573C0">
      <w:r>
        <w:separator/>
      </w:r>
    </w:p>
  </w:footnote>
  <w:footnote w:type="continuationSeparator" w:id="0">
    <w:p w14:paraId="375F649D" w14:textId="77777777" w:rsidR="00C573C0" w:rsidRDefault="00C573C0">
      <w:r>
        <w:continuationSeparator/>
      </w:r>
    </w:p>
  </w:footnote>
  <w:footnote w:type="continuationNotice" w:id="1">
    <w:p w14:paraId="40C6B39A" w14:textId="77777777" w:rsidR="00C573C0" w:rsidRDefault="00C573C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026CE2"/>
    <w:multiLevelType w:val="hybridMultilevel"/>
    <w:tmpl w:val="0519E7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F0706C7"/>
    <w:multiLevelType w:val="hybridMultilevel"/>
    <w:tmpl w:val="6E4A7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1FB35E1"/>
    <w:multiLevelType w:val="hybridMultilevel"/>
    <w:tmpl w:val="617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FF6F00"/>
    <w:multiLevelType w:val="hybridMultilevel"/>
    <w:tmpl w:val="168EAF1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223DB4"/>
    <w:multiLevelType w:val="multilevel"/>
    <w:tmpl w:val="B208813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3"/>
  </w:num>
  <w:num w:numId="4">
    <w:abstractNumId w:val="1"/>
  </w:num>
  <w:num w:numId="5">
    <w:abstractNumId w:val="0"/>
  </w:num>
</w:numbering>
</file>

<file path=word/people.xml><?xml version="1.0" encoding="utf-8"?>
<w15:people xmlns:mc="http://schemas.openxmlformats.org/markup-compatibility/2006" xmlns:w15="http://schemas.microsoft.com/office/word/2012/wordml" mc:Ignorable="w15">
  <w15:person w15:author="Whiteman, Alissa (ENE)">
    <w15:presenceInfo w15:providerId="AD" w15:userId="S::alissa.whiteman@mass.gov::a92b1887-2094-4e72-abb5-32ef2f178d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014"/>
    <w:rsid w:val="00007459"/>
    <w:rsid w:val="00017F09"/>
    <w:rsid w:val="000201C6"/>
    <w:rsid w:val="00030EE1"/>
    <w:rsid w:val="00041B6B"/>
    <w:rsid w:val="00047014"/>
    <w:rsid w:val="000508DC"/>
    <w:rsid w:val="00092DA5"/>
    <w:rsid w:val="00093385"/>
    <w:rsid w:val="000946C3"/>
    <w:rsid w:val="000B50A4"/>
    <w:rsid w:val="000E0545"/>
    <w:rsid w:val="00104DD2"/>
    <w:rsid w:val="0011157B"/>
    <w:rsid w:val="001337DB"/>
    <w:rsid w:val="00137AFF"/>
    <w:rsid w:val="00144B01"/>
    <w:rsid w:val="00154AD5"/>
    <w:rsid w:val="001A6C01"/>
    <w:rsid w:val="001D45DB"/>
    <w:rsid w:val="001D6008"/>
    <w:rsid w:val="0020244F"/>
    <w:rsid w:val="00207C1C"/>
    <w:rsid w:val="002306A1"/>
    <w:rsid w:val="00235023"/>
    <w:rsid w:val="0023629A"/>
    <w:rsid w:val="00241CE4"/>
    <w:rsid w:val="00270CE1"/>
    <w:rsid w:val="002878B8"/>
    <w:rsid w:val="002879C1"/>
    <w:rsid w:val="002A2282"/>
    <w:rsid w:val="002B4A9C"/>
    <w:rsid w:val="002C0F46"/>
    <w:rsid w:val="002D02AB"/>
    <w:rsid w:val="00332B6A"/>
    <w:rsid w:val="00351EC4"/>
    <w:rsid w:val="003570CC"/>
    <w:rsid w:val="00361DAE"/>
    <w:rsid w:val="00363289"/>
    <w:rsid w:val="00375146"/>
    <w:rsid w:val="00387186"/>
    <w:rsid w:val="00390FC7"/>
    <w:rsid w:val="003C4B1B"/>
    <w:rsid w:val="003D7CEE"/>
    <w:rsid w:val="00400015"/>
    <w:rsid w:val="004539DD"/>
    <w:rsid w:val="00474197"/>
    <w:rsid w:val="00474588"/>
    <w:rsid w:val="004A1C03"/>
    <w:rsid w:val="0052023E"/>
    <w:rsid w:val="00521CD1"/>
    <w:rsid w:val="0053375D"/>
    <w:rsid w:val="005448FD"/>
    <w:rsid w:val="0054781D"/>
    <w:rsid w:val="005517AC"/>
    <w:rsid w:val="00551C26"/>
    <w:rsid w:val="00552662"/>
    <w:rsid w:val="00552EB6"/>
    <w:rsid w:val="00567579"/>
    <w:rsid w:val="005771DE"/>
    <w:rsid w:val="00594F0B"/>
    <w:rsid w:val="005D1056"/>
    <w:rsid w:val="005F1471"/>
    <w:rsid w:val="005F4485"/>
    <w:rsid w:val="006743C1"/>
    <w:rsid w:val="006843B6"/>
    <w:rsid w:val="006B40D1"/>
    <w:rsid w:val="006C00C5"/>
    <w:rsid w:val="007231C9"/>
    <w:rsid w:val="0074109A"/>
    <w:rsid w:val="00751E1E"/>
    <w:rsid w:val="00781B06"/>
    <w:rsid w:val="00794A61"/>
    <w:rsid w:val="0079543F"/>
    <w:rsid w:val="007A0822"/>
    <w:rsid w:val="007A4952"/>
    <w:rsid w:val="007D193E"/>
    <w:rsid w:val="007D1F7A"/>
    <w:rsid w:val="00801B74"/>
    <w:rsid w:val="00872263"/>
    <w:rsid w:val="008739B1"/>
    <w:rsid w:val="008809A2"/>
    <w:rsid w:val="008B149C"/>
    <w:rsid w:val="008B4A7E"/>
    <w:rsid w:val="008C3E99"/>
    <w:rsid w:val="008F6188"/>
    <w:rsid w:val="008F7C83"/>
    <w:rsid w:val="00910BD1"/>
    <w:rsid w:val="00932D4F"/>
    <w:rsid w:val="009372C0"/>
    <w:rsid w:val="00937AA3"/>
    <w:rsid w:val="00944492"/>
    <w:rsid w:val="00963E44"/>
    <w:rsid w:val="00963E53"/>
    <w:rsid w:val="009C2E4F"/>
    <w:rsid w:val="009F5D6C"/>
    <w:rsid w:val="00A25A69"/>
    <w:rsid w:val="00A25A89"/>
    <w:rsid w:val="00A77E22"/>
    <w:rsid w:val="00A813FD"/>
    <w:rsid w:val="00A9562C"/>
    <w:rsid w:val="00AA3B8B"/>
    <w:rsid w:val="00AA7CE2"/>
    <w:rsid w:val="00AE7C57"/>
    <w:rsid w:val="00AF2F7D"/>
    <w:rsid w:val="00AF6A2D"/>
    <w:rsid w:val="00B5582B"/>
    <w:rsid w:val="00B62898"/>
    <w:rsid w:val="00B71989"/>
    <w:rsid w:val="00B8316D"/>
    <w:rsid w:val="00B83BD5"/>
    <w:rsid w:val="00C15D95"/>
    <w:rsid w:val="00C347E1"/>
    <w:rsid w:val="00C40A3D"/>
    <w:rsid w:val="00C573C0"/>
    <w:rsid w:val="00C71011"/>
    <w:rsid w:val="00CB3B9D"/>
    <w:rsid w:val="00CD1FAE"/>
    <w:rsid w:val="00CD713C"/>
    <w:rsid w:val="00CE7A37"/>
    <w:rsid w:val="00CF2336"/>
    <w:rsid w:val="00D03B7E"/>
    <w:rsid w:val="00D1123B"/>
    <w:rsid w:val="00D3476F"/>
    <w:rsid w:val="00D73FC0"/>
    <w:rsid w:val="00D75AA2"/>
    <w:rsid w:val="00DA3103"/>
    <w:rsid w:val="00DC2822"/>
    <w:rsid w:val="00DF2504"/>
    <w:rsid w:val="00DF4896"/>
    <w:rsid w:val="00E0767C"/>
    <w:rsid w:val="00E10EA6"/>
    <w:rsid w:val="00E17786"/>
    <w:rsid w:val="00E377CF"/>
    <w:rsid w:val="00E419AE"/>
    <w:rsid w:val="00E47FA1"/>
    <w:rsid w:val="00E71E8D"/>
    <w:rsid w:val="00E96FC6"/>
    <w:rsid w:val="00EC6211"/>
    <w:rsid w:val="00EE2C8F"/>
    <w:rsid w:val="00EE4198"/>
    <w:rsid w:val="00F00119"/>
    <w:rsid w:val="00F04017"/>
    <w:rsid w:val="00F12ECF"/>
    <w:rsid w:val="00F41F21"/>
    <w:rsid w:val="00F55FB5"/>
    <w:rsid w:val="00FA1731"/>
    <w:rsid w:val="00FB0856"/>
    <w:rsid w:val="00FF8EDD"/>
    <w:rsid w:val="010D6FFD"/>
    <w:rsid w:val="0161120D"/>
    <w:rsid w:val="025204BD"/>
    <w:rsid w:val="02AF85E3"/>
    <w:rsid w:val="02BFA634"/>
    <w:rsid w:val="0306FB05"/>
    <w:rsid w:val="034A9031"/>
    <w:rsid w:val="06425970"/>
    <w:rsid w:val="079A9F3B"/>
    <w:rsid w:val="0A1CD897"/>
    <w:rsid w:val="0C98E2D1"/>
    <w:rsid w:val="0DA0D5F3"/>
    <w:rsid w:val="0DA89EA5"/>
    <w:rsid w:val="0E1CBAC0"/>
    <w:rsid w:val="0E51F6DF"/>
    <w:rsid w:val="0E933725"/>
    <w:rsid w:val="0EA86373"/>
    <w:rsid w:val="0F456E3B"/>
    <w:rsid w:val="10C077DC"/>
    <w:rsid w:val="13BDD62D"/>
    <w:rsid w:val="148370A1"/>
    <w:rsid w:val="1547FA5D"/>
    <w:rsid w:val="16603D1B"/>
    <w:rsid w:val="1757F6F1"/>
    <w:rsid w:val="175E072F"/>
    <w:rsid w:val="18140C55"/>
    <w:rsid w:val="18F4DBF1"/>
    <w:rsid w:val="18FA2046"/>
    <w:rsid w:val="1971A45D"/>
    <w:rsid w:val="1A1A3CEE"/>
    <w:rsid w:val="1A3D64A4"/>
    <w:rsid w:val="1AA96125"/>
    <w:rsid w:val="1B32EA5C"/>
    <w:rsid w:val="1B4B4820"/>
    <w:rsid w:val="1B74EBF3"/>
    <w:rsid w:val="1D98FDA6"/>
    <w:rsid w:val="200417BD"/>
    <w:rsid w:val="203DF0C8"/>
    <w:rsid w:val="21DFFF92"/>
    <w:rsid w:val="2A7CEBE0"/>
    <w:rsid w:val="2C7E3B38"/>
    <w:rsid w:val="30060228"/>
    <w:rsid w:val="31964E32"/>
    <w:rsid w:val="31B87518"/>
    <w:rsid w:val="323E7EE2"/>
    <w:rsid w:val="334574EA"/>
    <w:rsid w:val="3349CB08"/>
    <w:rsid w:val="33F56FDE"/>
    <w:rsid w:val="34354666"/>
    <w:rsid w:val="347C3593"/>
    <w:rsid w:val="35E9D982"/>
    <w:rsid w:val="36378418"/>
    <w:rsid w:val="36D49DBB"/>
    <w:rsid w:val="381AB188"/>
    <w:rsid w:val="386BB121"/>
    <w:rsid w:val="38A6F29E"/>
    <w:rsid w:val="393CD510"/>
    <w:rsid w:val="39AB9905"/>
    <w:rsid w:val="3BAF48EB"/>
    <w:rsid w:val="3D266A09"/>
    <w:rsid w:val="3DCDB05C"/>
    <w:rsid w:val="3E81CE9D"/>
    <w:rsid w:val="3FFDCA19"/>
    <w:rsid w:val="40A5C674"/>
    <w:rsid w:val="413317EE"/>
    <w:rsid w:val="415C1A5C"/>
    <w:rsid w:val="4162CB44"/>
    <w:rsid w:val="4165F489"/>
    <w:rsid w:val="425DD8B2"/>
    <w:rsid w:val="43784CE6"/>
    <w:rsid w:val="45BAF42B"/>
    <w:rsid w:val="47BA5ACD"/>
    <w:rsid w:val="486BE16A"/>
    <w:rsid w:val="48A128AE"/>
    <w:rsid w:val="48D5352D"/>
    <w:rsid w:val="4A152364"/>
    <w:rsid w:val="4A95C2F6"/>
    <w:rsid w:val="4ABF355D"/>
    <w:rsid w:val="4B9C8875"/>
    <w:rsid w:val="4CE97AD6"/>
    <w:rsid w:val="4D001D1A"/>
    <w:rsid w:val="4D3CC2D7"/>
    <w:rsid w:val="4D83F358"/>
    <w:rsid w:val="4F30BD3C"/>
    <w:rsid w:val="509AA285"/>
    <w:rsid w:val="52287A7E"/>
    <w:rsid w:val="54F7CABA"/>
    <w:rsid w:val="57531AEB"/>
    <w:rsid w:val="579415CB"/>
    <w:rsid w:val="57C2D512"/>
    <w:rsid w:val="588698BB"/>
    <w:rsid w:val="58C8FEF9"/>
    <w:rsid w:val="5A5FEB7E"/>
    <w:rsid w:val="5B0360CB"/>
    <w:rsid w:val="5BDCF008"/>
    <w:rsid w:val="5C35D724"/>
    <w:rsid w:val="5DC19A4F"/>
    <w:rsid w:val="5ED63E8F"/>
    <w:rsid w:val="5F74E63A"/>
    <w:rsid w:val="6064477C"/>
    <w:rsid w:val="633C0385"/>
    <w:rsid w:val="63EBC110"/>
    <w:rsid w:val="63EFBD1F"/>
    <w:rsid w:val="64B5D388"/>
    <w:rsid w:val="654E09B7"/>
    <w:rsid w:val="6667BA8E"/>
    <w:rsid w:val="66E2AAD6"/>
    <w:rsid w:val="673A9B8E"/>
    <w:rsid w:val="67AF8557"/>
    <w:rsid w:val="695BC646"/>
    <w:rsid w:val="6A51EC45"/>
    <w:rsid w:val="6A72EE53"/>
    <w:rsid w:val="6AB182D6"/>
    <w:rsid w:val="6B14226B"/>
    <w:rsid w:val="6B8BA7B2"/>
    <w:rsid w:val="6BE01310"/>
    <w:rsid w:val="6D2FCF20"/>
    <w:rsid w:val="6D4FE20E"/>
    <w:rsid w:val="6E9056A5"/>
    <w:rsid w:val="703E47B6"/>
    <w:rsid w:val="70EAFEF1"/>
    <w:rsid w:val="72DC04F9"/>
    <w:rsid w:val="73C83F0D"/>
    <w:rsid w:val="74C5E7C4"/>
    <w:rsid w:val="74E8B1FE"/>
    <w:rsid w:val="751CF573"/>
    <w:rsid w:val="77C56CF4"/>
    <w:rsid w:val="77D9FE84"/>
    <w:rsid w:val="781D3BAD"/>
    <w:rsid w:val="785961CA"/>
    <w:rsid w:val="78AF56E0"/>
    <w:rsid w:val="78C008EC"/>
    <w:rsid w:val="7A0C5EE9"/>
    <w:rsid w:val="7BC0B472"/>
    <w:rsid w:val="7BE17ED4"/>
    <w:rsid w:val="7C35766B"/>
    <w:rsid w:val="7DF5E803"/>
    <w:rsid w:val="7FD74ED4"/>
    <w:rsid w:val="7FEF7C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3EC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C0"/>
  </w:style>
  <w:style w:type="paragraph" w:styleId="Heading1">
    <w:name w:val="heading 1"/>
    <w:basedOn w:val="Normal"/>
    <w:next w:val="Normal"/>
    <w:qFormat/>
    <w:rsid w:val="00D73FC0"/>
    <w:pPr>
      <w:keepNext/>
      <w:outlineLvl w:val="0"/>
    </w:pPr>
    <w:rPr>
      <w:b/>
    </w:rPr>
  </w:style>
  <w:style w:type="paragraph" w:styleId="Heading2">
    <w:name w:val="heading 2"/>
    <w:basedOn w:val="Normal"/>
    <w:next w:val="Normal"/>
    <w:qFormat/>
    <w:rsid w:val="00D73FC0"/>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FC0"/>
    <w:pPr>
      <w:tabs>
        <w:tab w:val="center" w:pos="4320"/>
        <w:tab w:val="right" w:pos="8640"/>
      </w:tabs>
    </w:pPr>
    <w:rPr>
      <w:rFonts w:ascii="Arial" w:hAnsi="Arial"/>
      <w:sz w:val="24"/>
    </w:rPr>
  </w:style>
  <w:style w:type="character" w:styleId="Hyperlink">
    <w:name w:val="Hyperlink"/>
    <w:basedOn w:val="DefaultParagraphFont"/>
    <w:rsid w:val="00D73FC0"/>
    <w:rPr>
      <w:color w:val="0000FF"/>
      <w:u w:val="single"/>
    </w:rPr>
  </w:style>
  <w:style w:type="paragraph" w:styleId="BodyText">
    <w:name w:val="Body Text"/>
    <w:basedOn w:val="Normal"/>
    <w:rsid w:val="00D73FC0"/>
    <w:rPr>
      <w:sz w:val="24"/>
    </w:rPr>
  </w:style>
  <w:style w:type="paragraph" w:styleId="Footer">
    <w:name w:val="footer"/>
    <w:basedOn w:val="Normal"/>
    <w:rsid w:val="00D73FC0"/>
    <w:pPr>
      <w:tabs>
        <w:tab w:val="center" w:pos="4320"/>
        <w:tab w:val="right" w:pos="8640"/>
      </w:tabs>
    </w:pPr>
  </w:style>
  <w:style w:type="character" w:customStyle="1" w:styleId="mblue1">
    <w:name w:val="mblue1"/>
    <w:basedOn w:val="DefaultParagraphFont"/>
    <w:rsid w:val="00B8316D"/>
    <w:rPr>
      <w:color w:val="669ACC"/>
    </w:rPr>
  </w:style>
  <w:style w:type="paragraph" w:styleId="BalloonText">
    <w:name w:val="Balloon Text"/>
    <w:basedOn w:val="Normal"/>
    <w:link w:val="BalloonTextChar"/>
    <w:rsid w:val="0052023E"/>
    <w:rPr>
      <w:rFonts w:ascii="Tahoma" w:hAnsi="Tahoma" w:cs="Tahoma"/>
      <w:sz w:val="16"/>
      <w:szCs w:val="16"/>
    </w:rPr>
  </w:style>
  <w:style w:type="character" w:customStyle="1" w:styleId="BalloonTextChar">
    <w:name w:val="Balloon Text Char"/>
    <w:basedOn w:val="DefaultParagraphFont"/>
    <w:link w:val="BalloonText"/>
    <w:rsid w:val="0052023E"/>
    <w:rPr>
      <w:rFonts w:ascii="Tahoma" w:hAnsi="Tahoma" w:cs="Tahoma"/>
      <w:sz w:val="16"/>
      <w:szCs w:val="16"/>
    </w:rPr>
  </w:style>
  <w:style w:type="paragraph" w:styleId="FootnoteText">
    <w:name w:val="footnote text"/>
    <w:basedOn w:val="Normal"/>
    <w:link w:val="FootnoteTextChar"/>
    <w:uiPriority w:val="99"/>
    <w:unhideWhenUsed/>
    <w:rsid w:val="00104DD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04DD2"/>
    <w:rPr>
      <w:rFonts w:asciiTheme="minorHAnsi" w:eastAsiaTheme="minorHAnsi" w:hAnsiTheme="minorHAnsi" w:cstheme="minorBidi"/>
    </w:rPr>
  </w:style>
  <w:style w:type="character" w:styleId="FootnoteReference">
    <w:name w:val="footnote reference"/>
    <w:basedOn w:val="DefaultParagraphFont"/>
    <w:uiPriority w:val="99"/>
    <w:unhideWhenUsed/>
    <w:rsid w:val="00104DD2"/>
    <w:rPr>
      <w:vertAlign w:val="superscript"/>
    </w:rPr>
  </w:style>
  <w:style w:type="paragraph" w:customStyle="1" w:styleId="Default">
    <w:name w:val="Default"/>
    <w:rsid w:val="003570CC"/>
    <w:pPr>
      <w:autoSpaceDE w:val="0"/>
      <w:autoSpaceDN w:val="0"/>
      <w:adjustRightInd w:val="0"/>
    </w:pPr>
    <w:rPr>
      <w:color w:val="000000"/>
      <w:sz w:val="24"/>
      <w:szCs w:val="24"/>
    </w:rPr>
  </w:style>
  <w:style w:type="character" w:styleId="Emphasis">
    <w:name w:val="Emphasis"/>
    <w:basedOn w:val="DefaultParagraphFont"/>
    <w:qFormat/>
    <w:rsid w:val="006B40D1"/>
    <w:rPr>
      <w:i/>
      <w:iCs/>
    </w:rPr>
  </w:style>
  <w:style w:type="paragraph" w:styleId="NormalWeb">
    <w:name w:val="Normal (Web)"/>
    <w:basedOn w:val="Normal"/>
    <w:uiPriority w:val="99"/>
    <w:unhideWhenUsed/>
    <w:rsid w:val="00F00119"/>
    <w:rPr>
      <w:rFonts w:ascii="Calibri" w:eastAsiaTheme="minorHAnsi" w:hAnsi="Calibri" w:cs="Calibri"/>
      <w:sz w:val="22"/>
      <w:szCs w:val="22"/>
    </w:rPr>
  </w:style>
  <w:style w:type="character" w:styleId="CommentReference">
    <w:name w:val="annotation reference"/>
    <w:basedOn w:val="DefaultParagraphFont"/>
    <w:semiHidden/>
    <w:unhideWhenUsed/>
    <w:rsid w:val="00361DAE"/>
    <w:rPr>
      <w:sz w:val="16"/>
      <w:szCs w:val="16"/>
    </w:rPr>
  </w:style>
  <w:style w:type="paragraph" w:styleId="CommentText">
    <w:name w:val="annotation text"/>
    <w:basedOn w:val="Normal"/>
    <w:link w:val="CommentTextChar"/>
    <w:semiHidden/>
    <w:unhideWhenUsed/>
    <w:rsid w:val="00361DAE"/>
  </w:style>
  <w:style w:type="character" w:customStyle="1" w:styleId="CommentTextChar">
    <w:name w:val="Comment Text Char"/>
    <w:basedOn w:val="DefaultParagraphFont"/>
    <w:link w:val="CommentText"/>
    <w:semiHidden/>
    <w:rsid w:val="00361DAE"/>
  </w:style>
  <w:style w:type="paragraph" w:styleId="CommentSubject">
    <w:name w:val="annotation subject"/>
    <w:basedOn w:val="CommentText"/>
    <w:next w:val="CommentText"/>
    <w:link w:val="CommentSubjectChar"/>
    <w:semiHidden/>
    <w:unhideWhenUsed/>
    <w:rsid w:val="00361DAE"/>
    <w:rPr>
      <w:b/>
      <w:bCs/>
    </w:rPr>
  </w:style>
  <w:style w:type="character" w:customStyle="1" w:styleId="CommentSubjectChar">
    <w:name w:val="Comment Subject Char"/>
    <w:basedOn w:val="CommentTextChar"/>
    <w:link w:val="CommentSubject"/>
    <w:semiHidden/>
    <w:rsid w:val="00361DAE"/>
    <w:rPr>
      <w:b/>
      <w:bCs/>
    </w:rPr>
  </w:style>
  <w:style w:type="character" w:styleId="FollowedHyperlink">
    <w:name w:val="FollowedHyperlink"/>
    <w:basedOn w:val="DefaultParagraphFont"/>
    <w:semiHidden/>
    <w:unhideWhenUsed/>
    <w:rsid w:val="001D45DB"/>
    <w:rPr>
      <w:color w:val="800080" w:themeColor="followedHyperlink"/>
      <w:u w:val="single"/>
    </w:rPr>
  </w:style>
  <w:style w:type="character" w:customStyle="1" w:styleId="UnresolvedMention1">
    <w:name w:val="Unresolved Mention1"/>
    <w:basedOn w:val="DefaultParagraphFont"/>
    <w:uiPriority w:val="99"/>
    <w:semiHidden/>
    <w:unhideWhenUsed/>
    <w:rsid w:val="001D45DB"/>
    <w:rPr>
      <w:color w:val="605E5C"/>
      <w:shd w:val="clear" w:color="auto" w:fill="E1DFDD"/>
    </w:rPr>
  </w:style>
  <w:style w:type="character" w:customStyle="1" w:styleId="UnresolvedMention">
    <w:name w:val="Unresolved Mention"/>
    <w:basedOn w:val="DefaultParagraphFont"/>
    <w:uiPriority w:val="99"/>
    <w:semiHidden/>
    <w:unhideWhenUsed/>
    <w:rsid w:val="0036328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C0"/>
  </w:style>
  <w:style w:type="paragraph" w:styleId="Heading1">
    <w:name w:val="heading 1"/>
    <w:basedOn w:val="Normal"/>
    <w:next w:val="Normal"/>
    <w:qFormat/>
    <w:rsid w:val="00D73FC0"/>
    <w:pPr>
      <w:keepNext/>
      <w:outlineLvl w:val="0"/>
    </w:pPr>
    <w:rPr>
      <w:b/>
    </w:rPr>
  </w:style>
  <w:style w:type="paragraph" w:styleId="Heading2">
    <w:name w:val="heading 2"/>
    <w:basedOn w:val="Normal"/>
    <w:next w:val="Normal"/>
    <w:qFormat/>
    <w:rsid w:val="00D73FC0"/>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FC0"/>
    <w:pPr>
      <w:tabs>
        <w:tab w:val="center" w:pos="4320"/>
        <w:tab w:val="right" w:pos="8640"/>
      </w:tabs>
    </w:pPr>
    <w:rPr>
      <w:rFonts w:ascii="Arial" w:hAnsi="Arial"/>
      <w:sz w:val="24"/>
    </w:rPr>
  </w:style>
  <w:style w:type="character" w:styleId="Hyperlink">
    <w:name w:val="Hyperlink"/>
    <w:basedOn w:val="DefaultParagraphFont"/>
    <w:rsid w:val="00D73FC0"/>
    <w:rPr>
      <w:color w:val="0000FF"/>
      <w:u w:val="single"/>
    </w:rPr>
  </w:style>
  <w:style w:type="paragraph" w:styleId="BodyText">
    <w:name w:val="Body Text"/>
    <w:basedOn w:val="Normal"/>
    <w:rsid w:val="00D73FC0"/>
    <w:rPr>
      <w:sz w:val="24"/>
    </w:rPr>
  </w:style>
  <w:style w:type="paragraph" w:styleId="Footer">
    <w:name w:val="footer"/>
    <w:basedOn w:val="Normal"/>
    <w:rsid w:val="00D73FC0"/>
    <w:pPr>
      <w:tabs>
        <w:tab w:val="center" w:pos="4320"/>
        <w:tab w:val="right" w:pos="8640"/>
      </w:tabs>
    </w:pPr>
  </w:style>
  <w:style w:type="character" w:customStyle="1" w:styleId="mblue1">
    <w:name w:val="mblue1"/>
    <w:basedOn w:val="DefaultParagraphFont"/>
    <w:rsid w:val="00B8316D"/>
    <w:rPr>
      <w:color w:val="669ACC"/>
    </w:rPr>
  </w:style>
  <w:style w:type="paragraph" w:styleId="BalloonText">
    <w:name w:val="Balloon Text"/>
    <w:basedOn w:val="Normal"/>
    <w:link w:val="BalloonTextChar"/>
    <w:rsid w:val="0052023E"/>
    <w:rPr>
      <w:rFonts w:ascii="Tahoma" w:hAnsi="Tahoma" w:cs="Tahoma"/>
      <w:sz w:val="16"/>
      <w:szCs w:val="16"/>
    </w:rPr>
  </w:style>
  <w:style w:type="character" w:customStyle="1" w:styleId="BalloonTextChar">
    <w:name w:val="Balloon Text Char"/>
    <w:basedOn w:val="DefaultParagraphFont"/>
    <w:link w:val="BalloonText"/>
    <w:rsid w:val="0052023E"/>
    <w:rPr>
      <w:rFonts w:ascii="Tahoma" w:hAnsi="Tahoma" w:cs="Tahoma"/>
      <w:sz w:val="16"/>
      <w:szCs w:val="16"/>
    </w:rPr>
  </w:style>
  <w:style w:type="paragraph" w:styleId="FootnoteText">
    <w:name w:val="footnote text"/>
    <w:basedOn w:val="Normal"/>
    <w:link w:val="FootnoteTextChar"/>
    <w:uiPriority w:val="99"/>
    <w:unhideWhenUsed/>
    <w:rsid w:val="00104DD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04DD2"/>
    <w:rPr>
      <w:rFonts w:asciiTheme="minorHAnsi" w:eastAsiaTheme="minorHAnsi" w:hAnsiTheme="minorHAnsi" w:cstheme="minorBidi"/>
    </w:rPr>
  </w:style>
  <w:style w:type="character" w:styleId="FootnoteReference">
    <w:name w:val="footnote reference"/>
    <w:basedOn w:val="DefaultParagraphFont"/>
    <w:uiPriority w:val="99"/>
    <w:unhideWhenUsed/>
    <w:rsid w:val="00104DD2"/>
    <w:rPr>
      <w:vertAlign w:val="superscript"/>
    </w:rPr>
  </w:style>
  <w:style w:type="paragraph" w:customStyle="1" w:styleId="Default">
    <w:name w:val="Default"/>
    <w:rsid w:val="003570CC"/>
    <w:pPr>
      <w:autoSpaceDE w:val="0"/>
      <w:autoSpaceDN w:val="0"/>
      <w:adjustRightInd w:val="0"/>
    </w:pPr>
    <w:rPr>
      <w:color w:val="000000"/>
      <w:sz w:val="24"/>
      <w:szCs w:val="24"/>
    </w:rPr>
  </w:style>
  <w:style w:type="character" w:styleId="Emphasis">
    <w:name w:val="Emphasis"/>
    <w:basedOn w:val="DefaultParagraphFont"/>
    <w:qFormat/>
    <w:rsid w:val="006B40D1"/>
    <w:rPr>
      <w:i/>
      <w:iCs/>
    </w:rPr>
  </w:style>
  <w:style w:type="paragraph" w:styleId="NormalWeb">
    <w:name w:val="Normal (Web)"/>
    <w:basedOn w:val="Normal"/>
    <w:uiPriority w:val="99"/>
    <w:unhideWhenUsed/>
    <w:rsid w:val="00F00119"/>
    <w:rPr>
      <w:rFonts w:ascii="Calibri" w:eastAsiaTheme="minorHAnsi" w:hAnsi="Calibri" w:cs="Calibri"/>
      <w:sz w:val="22"/>
      <w:szCs w:val="22"/>
    </w:rPr>
  </w:style>
  <w:style w:type="character" w:styleId="CommentReference">
    <w:name w:val="annotation reference"/>
    <w:basedOn w:val="DefaultParagraphFont"/>
    <w:semiHidden/>
    <w:unhideWhenUsed/>
    <w:rsid w:val="00361DAE"/>
    <w:rPr>
      <w:sz w:val="16"/>
      <w:szCs w:val="16"/>
    </w:rPr>
  </w:style>
  <w:style w:type="paragraph" w:styleId="CommentText">
    <w:name w:val="annotation text"/>
    <w:basedOn w:val="Normal"/>
    <w:link w:val="CommentTextChar"/>
    <w:semiHidden/>
    <w:unhideWhenUsed/>
    <w:rsid w:val="00361DAE"/>
  </w:style>
  <w:style w:type="character" w:customStyle="1" w:styleId="CommentTextChar">
    <w:name w:val="Comment Text Char"/>
    <w:basedOn w:val="DefaultParagraphFont"/>
    <w:link w:val="CommentText"/>
    <w:semiHidden/>
    <w:rsid w:val="00361DAE"/>
  </w:style>
  <w:style w:type="paragraph" w:styleId="CommentSubject">
    <w:name w:val="annotation subject"/>
    <w:basedOn w:val="CommentText"/>
    <w:next w:val="CommentText"/>
    <w:link w:val="CommentSubjectChar"/>
    <w:semiHidden/>
    <w:unhideWhenUsed/>
    <w:rsid w:val="00361DAE"/>
    <w:rPr>
      <w:b/>
      <w:bCs/>
    </w:rPr>
  </w:style>
  <w:style w:type="character" w:customStyle="1" w:styleId="CommentSubjectChar">
    <w:name w:val="Comment Subject Char"/>
    <w:basedOn w:val="CommentTextChar"/>
    <w:link w:val="CommentSubject"/>
    <w:semiHidden/>
    <w:rsid w:val="00361DAE"/>
    <w:rPr>
      <w:b/>
      <w:bCs/>
    </w:rPr>
  </w:style>
  <w:style w:type="character" w:styleId="FollowedHyperlink">
    <w:name w:val="FollowedHyperlink"/>
    <w:basedOn w:val="DefaultParagraphFont"/>
    <w:semiHidden/>
    <w:unhideWhenUsed/>
    <w:rsid w:val="001D45DB"/>
    <w:rPr>
      <w:color w:val="800080" w:themeColor="followedHyperlink"/>
      <w:u w:val="single"/>
    </w:rPr>
  </w:style>
  <w:style w:type="character" w:customStyle="1" w:styleId="UnresolvedMention1">
    <w:name w:val="Unresolved Mention1"/>
    <w:basedOn w:val="DefaultParagraphFont"/>
    <w:uiPriority w:val="99"/>
    <w:semiHidden/>
    <w:unhideWhenUsed/>
    <w:rsid w:val="001D45DB"/>
    <w:rPr>
      <w:color w:val="605E5C"/>
      <w:shd w:val="clear" w:color="auto" w:fill="E1DFDD"/>
    </w:rPr>
  </w:style>
  <w:style w:type="character" w:customStyle="1" w:styleId="UnresolvedMention">
    <w:name w:val="Unresolved Mention"/>
    <w:basedOn w:val="DefaultParagraphFont"/>
    <w:uiPriority w:val="99"/>
    <w:semiHidden/>
    <w:unhideWhenUsed/>
    <w:rsid w:val="00363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308">
      <w:bodyDiv w:val="1"/>
      <w:marLeft w:val="0"/>
      <w:marRight w:val="0"/>
      <w:marTop w:val="0"/>
      <w:marBottom w:val="0"/>
      <w:divBdr>
        <w:top w:val="none" w:sz="0" w:space="0" w:color="auto"/>
        <w:left w:val="none" w:sz="0" w:space="0" w:color="auto"/>
        <w:bottom w:val="none" w:sz="0" w:space="0" w:color="auto"/>
        <w:right w:val="none" w:sz="0" w:space="0" w:color="auto"/>
      </w:divBdr>
    </w:div>
    <w:div w:id="5651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about:blank" TargetMode="External"/><Relationship Id="rId21" Type="http://schemas.openxmlformats.org/officeDocument/2006/relationships/hyperlink" Target="about:blank" TargetMode="External"/><Relationship Id="rId22" Type="http://schemas.openxmlformats.org/officeDocument/2006/relationships/fontTable" Target="fontTable.xml"/><Relationship Id="rId23" Type="http://schemas.openxmlformats.org/officeDocument/2006/relationships/theme" Target="theme/theme1.xml"/><Relationship Id="R062b77696ae74b30" Type="http://schemas.microsoft.com/office/2016/09/relationships/commentsIds" Target="commentsIds.xml"/><Relationship Id="Rd7769b48188044af" Type="http://schemas.microsoft.com/office/2011/relationships/people" Target="people.xml"/><Relationship Id="Rcc4afa908b804f4d" Type="http://schemas.microsoft.com/office/2011/relationships/commentsExtended" Target="commentsExtended.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hyperlink" Target="about:blank" TargetMode="External"/><Relationship Id="rId13" Type="http://schemas.openxmlformats.org/officeDocument/2006/relationships/hyperlink" Target="about:blank" TargetMode="External"/><Relationship Id="rId14" Type="http://schemas.openxmlformats.org/officeDocument/2006/relationships/hyperlink" Target="about:blank" TargetMode="External"/><Relationship Id="rId15" Type="http://schemas.openxmlformats.org/officeDocument/2006/relationships/hyperlink" Target="about:blank" TargetMode="External"/><Relationship Id="rId16" Type="http://schemas.openxmlformats.org/officeDocument/2006/relationships/hyperlink" Target="about:blank" TargetMode="External"/><Relationship Id="rId17" Type="http://schemas.openxmlformats.org/officeDocument/2006/relationships/hyperlink" Target="about:blank" TargetMode="External"/><Relationship Id="rId18" Type="http://schemas.openxmlformats.org/officeDocument/2006/relationships/hyperlink" Target="about:blank" TargetMode="External"/><Relationship Id="rId19" Type="http://schemas.openxmlformats.org/officeDocument/2006/relationships/hyperlink" Target="about:blank"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4DA77-ABC7-4F8F-B3F8-822DC662B316}">
  <ds:schemaRefs>
    <ds:schemaRef ds:uri="8f2fdac3-5421-455f-b4e4-df6141b3176a"/>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6d1ab2f6-91f9-4f14-952a-3f3eb0d68341"/>
    <ds:schemaRef ds:uri="http://www.w3.org/XML/1998/namespace"/>
    <ds:schemaRef ds:uri="http://purl.org/dc/dcmitype/"/>
  </ds:schemaRefs>
</ds:datastoreItem>
</file>

<file path=customXml/itemProps2.xml><?xml version="1.0" encoding="utf-8"?>
<ds:datastoreItem xmlns:ds="http://schemas.openxmlformats.org/officeDocument/2006/customXml" ds:itemID="{5C42C5F2-958F-4775-A3DC-36196EB13B4B}">
  <ds:schemaRefs>
    <ds:schemaRef ds:uri="http://schemas.microsoft.com/sharepoint/v3/contenttype/forms"/>
  </ds:schemaRefs>
</ds:datastoreItem>
</file>

<file path=customXml/itemProps3.xml><?xml version="1.0" encoding="utf-8"?>
<ds:datastoreItem xmlns:ds="http://schemas.openxmlformats.org/officeDocument/2006/customXml" ds:itemID="{093F1BFC-7582-42B7-82FF-8C9957C9D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4563</Characters>
  <Application>Microsoft Macintosh Word</Application>
  <DocSecurity>0</DocSecurity>
  <Lines>38</Lines>
  <Paragraphs>10</Paragraphs>
  <ScaleCrop>false</ScaleCrop>
  <Company>Commonwealth of Massachusetts</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DOER</dc:creator>
  <cp:keywords/>
  <cp:lastModifiedBy>Chuck</cp:lastModifiedBy>
  <cp:revision>2</cp:revision>
  <cp:lastPrinted>2015-06-24T17:43:00Z</cp:lastPrinted>
  <dcterms:created xsi:type="dcterms:W3CDTF">2020-05-29T17:37:00Z</dcterms:created>
  <dcterms:modified xsi:type="dcterms:W3CDTF">2020-05-29T17:37:00Z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