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5A" w:rsidRDefault="004F355A" w:rsidP="004F355A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GoBack"/>
      <w:bookmarkEnd w:id="0"/>
      <w:r>
        <w:rPr>
          <w:rFonts w:ascii="Arial" w:hAnsi="Arial"/>
          <w:sz w:val="36"/>
        </w:rPr>
        <w:t>The Commonwealth of Massachusetts</w:t>
      </w:r>
    </w:p>
    <w:p w:rsidR="004F355A" w:rsidRDefault="004F355A" w:rsidP="004F355A">
      <w:pPr>
        <w:pStyle w:val="ExecOffice"/>
        <w:framePr w:w="6926" w:wrap="notBeside" w:vAnchor="page" w:x="2884" w:y="711"/>
      </w:pPr>
      <w:r>
        <w:t>Executive Office of Health and Human Services</w:t>
      </w:r>
    </w:p>
    <w:p w:rsidR="004F355A" w:rsidRDefault="004F355A" w:rsidP="004F355A">
      <w:pPr>
        <w:pStyle w:val="ExecOffice"/>
        <w:framePr w:w="6926" w:wrap="notBeside" w:vAnchor="page" w:x="2884" w:y="711"/>
      </w:pPr>
      <w:r>
        <w:t>Department of Public Health</w:t>
      </w:r>
    </w:p>
    <w:p w:rsidR="004F355A" w:rsidRDefault="00E10FCF" w:rsidP="004F355A">
      <w:pPr>
        <w:pStyle w:val="ExecOffice"/>
        <w:framePr w:w="6926" w:wrap="notBeside" w:vAnchor="page" w:x="2884" w:y="711"/>
      </w:pPr>
      <w:r>
        <w:t>Bureau of Health Care Safety and Quality</w:t>
      </w:r>
    </w:p>
    <w:p w:rsidR="004F355A" w:rsidRDefault="004F355A" w:rsidP="004F355A">
      <w:pPr>
        <w:pStyle w:val="ExecOffice"/>
        <w:framePr w:w="6926" w:wrap="notBeside" w:vAnchor="page" w:x="2884" w:y="711"/>
      </w:pPr>
      <w:r>
        <w:t>99 Chauncy Street, Boston, MA 02111</w:t>
      </w:r>
    </w:p>
    <w:p w:rsidR="004F355A" w:rsidRDefault="004F355A" w:rsidP="004F355A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69758C8F" wp14:editId="5D9E382B">
            <wp:extent cx="962025" cy="115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55A" w:rsidRDefault="004F355A" w:rsidP="004F355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DDAAE1" wp14:editId="67F14ABC">
                <wp:simplePos x="0" y="0"/>
                <wp:positionH relativeFrom="column">
                  <wp:posOffset>4898390</wp:posOffset>
                </wp:positionH>
                <wp:positionV relativeFrom="paragraph">
                  <wp:posOffset>919480</wp:posOffset>
                </wp:positionV>
                <wp:extent cx="1572895" cy="1136015"/>
                <wp:effectExtent l="0" t="0" r="317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3D84" w:rsidRDefault="00CC3D84" w:rsidP="004F355A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CC3D84" w:rsidRPr="003A7AFC" w:rsidRDefault="00CC3D84" w:rsidP="004F355A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CC3D84" w:rsidRDefault="00CC3D84" w:rsidP="004F355A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CC3D84" w:rsidRDefault="00CC3D84" w:rsidP="004F355A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CC3D84" w:rsidRDefault="00CC3D84" w:rsidP="004F355A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CC3D84" w:rsidRPr="004813AC" w:rsidRDefault="00CC3D84" w:rsidP="004F35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753</w:t>
                            </w: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8</w:t>
                            </w: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000</w:t>
                            </w:r>
                          </w:p>
                          <w:p w:rsidR="00CC3D84" w:rsidRPr="004813AC" w:rsidRDefault="00CC3D84" w:rsidP="004F35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="00CC3D84" w:rsidRPr="00FC6B42" w:rsidRDefault="00CC3D84" w:rsidP="004F355A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5.7pt;margin-top:72.4pt;width:123.85pt;height:89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4CdgQIAABAFAAAOAAAAZHJzL2Uyb0RvYy54bWysVFtv2yAUfp+0/4B4T22nThpbcape5mlS&#10;d5Ha/QACOEbDwIDE7qr99x1wkqa7SNM0P2Auh+9cvu+wvBw6iXbcOqFVhbOzFCOuqGZCbSr8+aGe&#10;LDBynihGpFa8wo/c4cvV61fL3pR8qlstGbcIQJQre1Ph1ntTJomjLe+IO9OGKzhstO2Ih6XdJMyS&#10;HtA7mUzTdJ702jJjNeXOwe7teIhXEb9pOPUfm8Zxj2SFITYfRxvHdRiT1ZKUG0tMK+g+DPIPUXRE&#10;KHB6hLolnqCtFb9AdYJa7XTjz6juEt00gvKYA2STpT9lc98Sw2MuUBxnjmVy/w+Wfth9skiwCp9j&#10;pEgHFD3wwaNrPaDzUJ3euBKM7g2Y+QG2geWYqTN3mn5xSOmblqgNv7JW9y0nDKLLws3k5OqI4wLI&#10;un+vGbghW68j0NDYLpQOioEAHVh6PDITQqHB5exiuihmGFE4y7LzeZrNog9SHq4b6/xbrjsUJhW2&#10;QH2EJ7s750M4pDyYBG9OS8FqIWVc2M36Rlq0IyCTOn579BdmUgVjpcO1EXHcgSjBRzgL8Uban4ps&#10;mqfX02JSzxcXk7zOZ5PiIl1M0qy4LuZpXuS39fcQYJaXrWCMqzuh+EGCWf53FO+bYRRPFCHqK1zM&#10;prORoz8mmcbvd0l2wkNHStFVeHE0ImVg9o1ikDYpPRFynCcvw49Vhhoc/rEqUQeB+lEEflgPgBLE&#10;sdbsERRhNfAFtMMzApNW228Y9dCSFXZft8RyjOQ7BaoqsjwPPRwXOSgCFvb0ZH16QhQFqAp7jMbp&#10;jR/7fmus2LTg6aDjK1BiLaJGnqPa6xfaLiazfyJCX5+uo9XzQ7b6AQAA//8DAFBLAwQUAAYACAAA&#10;ACEAU2+EFuAAAAAMAQAADwAAAGRycy9kb3ducmV2LnhtbEyPwU7DMBBE70j8g7VI3FonbSAQ4lQV&#10;FRcOSBQkOLrxJo6w15HtpuHvcU/luJqn2Tf1ZraGTejD4EhAvsyAIbVODdQL+Px4WTwAC1GSksYR&#10;CvjFAJvm+qqWlXInesdpH3uWSihUUoCOcaw4D61GK8PSjUgp65y3MqbT91x5eUrl1vBVlt1zKwdK&#10;H7Qc8Vlj+7M/WgFfVg9q59++O2Wm3Wu3vRtnPwpxezNvn4BFnOMFhrN+UocmOR3ckVRgRkBZ5kVC&#10;U1AUacOZyPLHHNhBwHq1LoE3Nf8/ovkDAAD//wMAUEsBAi0AFAAGAAgAAAAhALaDOJL+AAAA4QEA&#10;ABMAAAAAAAAAAAAAAAAAAAAAAFtDb250ZW50X1R5cGVzXS54bWxQSwECLQAUAAYACAAAACEAOP0h&#10;/9YAAACUAQAACwAAAAAAAAAAAAAAAAAvAQAAX3JlbHMvLnJlbHNQSwECLQAUAAYACAAAACEAQSOA&#10;nYECAAAQBQAADgAAAAAAAAAAAAAAAAAuAgAAZHJzL2Uyb0RvYy54bWxQSwECLQAUAAYACAAAACEA&#10;U2+EFuAAAAAMAQAADwAAAAAAAAAAAAAAAADbBAAAZHJzL2Rvd25yZXYueG1sUEsFBgAAAAAEAAQA&#10;8wAAAOgFAAAAAA==&#10;" stroked="f">
                <v:textbox style="mso-fit-shape-to-text:t">
                  <w:txbxContent>
                    <w:p w:rsidR="00CC3D84" w:rsidRDefault="00CC3D84" w:rsidP="004F355A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CC3D84" w:rsidRPr="003A7AFC" w:rsidRDefault="00CC3D84" w:rsidP="004F355A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CC3D84" w:rsidRDefault="00CC3D84" w:rsidP="004F355A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CC3D84" w:rsidRDefault="00CC3D84" w:rsidP="004F355A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CC3D84" w:rsidRDefault="00CC3D84" w:rsidP="004F355A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CC3D84" w:rsidRPr="004813AC" w:rsidRDefault="00CC3D84" w:rsidP="004F355A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753</w:t>
                      </w: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8</w:t>
                      </w: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000</w:t>
                      </w:r>
                    </w:p>
                    <w:p w:rsidR="00CC3D84" w:rsidRPr="004813AC" w:rsidRDefault="00CC3D84" w:rsidP="004F355A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="00CC3D84" w:rsidRPr="00FC6B42" w:rsidRDefault="00CC3D84" w:rsidP="004F355A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CF5B3" wp14:editId="07FAA0FC">
                <wp:simplePos x="0" y="0"/>
                <wp:positionH relativeFrom="column">
                  <wp:posOffset>-614045</wp:posOffset>
                </wp:positionH>
                <wp:positionV relativeFrom="paragraph">
                  <wp:posOffset>863600</wp:posOffset>
                </wp:positionV>
                <wp:extent cx="1572895" cy="802005"/>
                <wp:effectExtent l="0" t="0" r="317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3D84" w:rsidRDefault="00CC3D84" w:rsidP="004F355A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CC3D84" w:rsidRDefault="00CC3D84" w:rsidP="004F355A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CC3D84" w:rsidRDefault="00CC3D84" w:rsidP="004F355A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CC3D84" w:rsidRDefault="00CC3D84" w:rsidP="004F355A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CC3D84" w:rsidRDefault="00CC3D84" w:rsidP="004F355A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48.35pt;margin-top:68pt;width:123.85pt;height:63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WDgQIAABYFAAAOAAAAZHJzL2Uyb0RvYy54bWysVFtv2yAUfp+0/4B4T32R08ZWnapJ52lS&#10;d5Ha/QACOEbDwIDE7qb+9x1w0qa7SNM0P2Auh+9cvu9weTX2Eu25dUKrGmdnKUZcUc2E2tb4830z&#10;W2DkPFGMSK14jR+4w1fL168uB1PxXHdaMm4RgChXDabGnfemShJHO94Td6YNV3DYatsTD0u7TZgl&#10;A6D3MsnT9DwZtGXGasqdg92b6RAvI37bcuo/tq3jHskaQ2w+jjaOmzAmy0tSbS0xnaCHMMg/RNET&#10;ocDpE9QN8QTtrPgFqhfUaqdbf0Z1n+i2FZTHHCCbLP0pm7uOGB5zgeI481Qm9/9g6Yf9J4sEq3GO&#10;kSI9UHTPR49WekR5qM5gXAVGdwbM/AjbwHLM1JlbTb84pPS6I2rLr63VQ8cJg+iycDM5uTrhuACy&#10;Gd5rBm7IzusINLa2D6WDYiBAB5YenpgJodDgcn6RL8o5RhTOFikwP48uSHW8bazzb7nuUZjU2ALz&#10;EZ3sb50P0ZDqaBKcOS0Fa4SUcWG3m7W0aE9AJU38DugvzKQKxkqHaxPitANBgo9wFsKNrH8vs7xI&#10;V3k5a84XF7OiKeaz8iJdzNKsXJXnaVEWN81jCDArqk4wxtWtUPyowKz4O4YPvTBpJ2oQDTUu5/l8&#10;ouiPSabx+12SvfDQkFL0oc7hC0akCsS+USzOPRFymicvw49Vhhoc/7EqUQaB+UkDftyMUW9RI0Ei&#10;G80eQBdWA21APjwmMOm0/YbRAI1ZY/d1RyzHSL5ToK0yK4rQyXFRgC5gYU9PNqcnRFGAqrHHaJqu&#10;/dT9O2PFtgNPRzVfgx4bEaXyHNVBxdB8MafDQxG6+3QdrZ6fs+UPAAAA//8DAFBLAwQUAAYACAAA&#10;ACEASuCoNt8AAAALAQAADwAAAGRycy9kb3ducmV2LnhtbEyPwU7DMBBE70j8g7VI3FqnqRogxKkq&#10;Ki4ckChIcHRjJ46w15btpuHv2Z7gtqN5mp1ptrOzbNIxjR4FrJYFMI2dVyMOAj7enxf3wFKWqKT1&#10;qAX86ATb9vqqkbXyZ3zT0yEPjEIw1VKAyTnUnKfOaCfT0geN5PU+OplJxoGrKM8U7iwvi6LiTo5I&#10;H4wM+sno7vtwcgI+nRnVPr5+9cpO+5d+twlzDELc3sy7R2BZz/kPhkt9qg4tdTr6E6rErIDFQ3VH&#10;KBnrikZdiM2KjqOAsirXwNuG/9/Q/gIAAP//AwBQSwECLQAUAAYACAAAACEAtoM4kv4AAADhAQAA&#10;EwAAAAAAAAAAAAAAAAAAAAAAW0NvbnRlbnRfVHlwZXNdLnhtbFBLAQItABQABgAIAAAAIQA4/SH/&#10;1gAAAJQBAAALAAAAAAAAAAAAAAAAAC8BAABfcmVscy8ucmVsc1BLAQItABQABgAIAAAAIQBevFWD&#10;gQIAABYFAAAOAAAAAAAAAAAAAAAAAC4CAABkcnMvZTJvRG9jLnhtbFBLAQItABQABgAIAAAAIQBK&#10;4Kg23wAAAAsBAAAPAAAAAAAAAAAAAAAAANsEAABkcnMvZG93bnJldi54bWxQSwUGAAAAAAQABADz&#10;AAAA5wUAAAAA&#10;" stroked="f">
                <v:textbox style="mso-fit-shape-to-text:t">
                  <w:txbxContent>
                    <w:p w:rsidR="00CC3D84" w:rsidRDefault="00CC3D84" w:rsidP="004F355A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CC3D84" w:rsidRDefault="00CC3D84" w:rsidP="004F355A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CC3D84" w:rsidRDefault="00CC3D84" w:rsidP="004F355A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CC3D84" w:rsidRDefault="00CC3D84" w:rsidP="004F355A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CC3D84" w:rsidRDefault="00CC3D84" w:rsidP="004F355A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:rsidR="004F355A" w:rsidRDefault="004F355A" w:rsidP="004F355A"/>
    <w:p w:rsidR="004F355A" w:rsidRDefault="004F355A" w:rsidP="004F355A"/>
    <w:p w:rsidR="004F355A" w:rsidRDefault="004F355A" w:rsidP="004F355A"/>
    <w:p w:rsidR="004F355A" w:rsidRDefault="004F355A" w:rsidP="004F355A"/>
    <w:p w:rsidR="004F355A" w:rsidRDefault="004F355A" w:rsidP="004F355A"/>
    <w:p w:rsidR="004F355A" w:rsidRPr="00BF7344" w:rsidRDefault="004F355A" w:rsidP="008C0DAF">
      <w:pPr>
        <w:rPr>
          <w:b/>
          <w:bCs/>
        </w:rPr>
      </w:pPr>
    </w:p>
    <w:p w:rsidR="00E10FCF" w:rsidRDefault="00E10FCF" w:rsidP="004F355A">
      <w:pPr>
        <w:jc w:val="center"/>
        <w:rPr>
          <w:b/>
          <w:bCs/>
        </w:rPr>
      </w:pPr>
    </w:p>
    <w:p w:rsidR="004F355A" w:rsidRDefault="00CC41F9" w:rsidP="00CC41F9">
      <w:pPr>
        <w:jc w:val="center"/>
        <w:rPr>
          <w:b/>
          <w:bCs/>
        </w:rPr>
      </w:pPr>
      <w:r w:rsidRPr="00CC41F9">
        <w:rPr>
          <w:b/>
          <w:bCs/>
        </w:rPr>
        <w:t>M E M O R A N D U M</w:t>
      </w:r>
    </w:p>
    <w:p w:rsidR="00CC41F9" w:rsidRDefault="00CC41F9" w:rsidP="00CC41F9">
      <w:pPr>
        <w:jc w:val="center"/>
        <w:rPr>
          <w:b/>
          <w:bCs/>
        </w:rPr>
      </w:pPr>
    </w:p>
    <w:p w:rsidR="00395532" w:rsidRDefault="00395532" w:rsidP="00B754C7">
      <w:r w:rsidRPr="005847AF">
        <w:rPr>
          <w:b/>
          <w:bCs/>
        </w:rPr>
        <w:t>TO:</w:t>
      </w:r>
      <w:r w:rsidRPr="005847AF">
        <w:tab/>
      </w:r>
      <w:r w:rsidRPr="005847AF">
        <w:tab/>
      </w:r>
      <w:r w:rsidR="00CC41F9" w:rsidRPr="00CC41F9">
        <w:t>Interested Parties</w:t>
      </w:r>
    </w:p>
    <w:p w:rsidR="0081453F" w:rsidRPr="005847AF" w:rsidRDefault="0081453F" w:rsidP="00B754C7"/>
    <w:p w:rsidR="00E10FCF" w:rsidRDefault="00395532" w:rsidP="00B754C7">
      <w:r w:rsidRPr="005847AF">
        <w:rPr>
          <w:b/>
          <w:bCs/>
        </w:rPr>
        <w:t>FROM:</w:t>
      </w:r>
      <w:r w:rsidRPr="005847AF">
        <w:tab/>
      </w:r>
      <w:r w:rsidR="0081453F">
        <w:t>Nora Mann</w:t>
      </w:r>
      <w:r w:rsidRPr="005847AF">
        <w:t xml:space="preserve">, </w:t>
      </w:r>
      <w:r w:rsidR="0081453F">
        <w:t>Director, Determination of Need Program</w:t>
      </w:r>
    </w:p>
    <w:p w:rsidR="00395532" w:rsidRPr="005847AF" w:rsidRDefault="00395532" w:rsidP="00B754C7"/>
    <w:p w:rsidR="00395532" w:rsidRPr="005847AF" w:rsidRDefault="00395532" w:rsidP="00B754C7">
      <w:r w:rsidRPr="00BF7344">
        <w:rPr>
          <w:b/>
          <w:bCs/>
        </w:rPr>
        <w:t>DATE:</w:t>
      </w:r>
      <w:r w:rsidRPr="00BF7344">
        <w:rPr>
          <w:b/>
          <w:bCs/>
        </w:rPr>
        <w:tab/>
      </w:r>
      <w:r w:rsidR="00C82F58">
        <w:t>January 27, 2017</w:t>
      </w:r>
    </w:p>
    <w:p w:rsidR="00395532" w:rsidRPr="005847AF" w:rsidRDefault="00395532" w:rsidP="00B754C7"/>
    <w:p w:rsidR="00395532" w:rsidRPr="005847AF" w:rsidRDefault="00395532" w:rsidP="00B754C7">
      <w:r w:rsidRPr="005847AF">
        <w:rPr>
          <w:b/>
          <w:bCs/>
        </w:rPr>
        <w:t>RE:</w:t>
      </w:r>
      <w:r w:rsidRPr="005847AF">
        <w:tab/>
      </w:r>
      <w:r w:rsidRPr="005847AF">
        <w:tab/>
      </w:r>
      <w:r w:rsidR="00CC41F9" w:rsidRPr="00CC41F9">
        <w:t>Long-Term Care Beds</w:t>
      </w:r>
    </w:p>
    <w:p w:rsidR="004F355A" w:rsidRDefault="004F355A" w:rsidP="00B754C7"/>
    <w:p w:rsidR="005555FD" w:rsidRDefault="005555FD" w:rsidP="00CC41F9">
      <w:pPr>
        <w:pStyle w:val="Default"/>
        <w:rPr>
          <w:sz w:val="23"/>
          <w:szCs w:val="23"/>
        </w:rPr>
      </w:pPr>
    </w:p>
    <w:p w:rsidR="00CC41F9" w:rsidRPr="005555FD" w:rsidRDefault="00CC41F9" w:rsidP="00CC41F9">
      <w:pPr>
        <w:pStyle w:val="Default"/>
      </w:pPr>
      <w:r w:rsidRPr="005555FD">
        <w:t>The purpose of this memorandum is to update interested parties regarding the filing of an application for Determination of Need for new long-term care</w:t>
      </w:r>
      <w:r w:rsidR="00EB69F8" w:rsidRPr="005555FD">
        <w:t xml:space="preserve"> </w:t>
      </w:r>
      <w:r w:rsidR="0021286D" w:rsidRPr="005555FD">
        <w:t>beds</w:t>
      </w:r>
      <w:r w:rsidRPr="005555FD">
        <w:t xml:space="preserve">. </w:t>
      </w:r>
    </w:p>
    <w:p w:rsidR="00CC41F9" w:rsidRPr="005555FD" w:rsidRDefault="00CC41F9" w:rsidP="00CC41F9">
      <w:pPr>
        <w:pStyle w:val="Default"/>
      </w:pPr>
    </w:p>
    <w:p w:rsidR="00CC41F9" w:rsidRPr="005555FD" w:rsidRDefault="0058193C" w:rsidP="00CC41F9">
      <w:pPr>
        <w:pStyle w:val="Default"/>
      </w:pPr>
      <w:r w:rsidRPr="005555FD">
        <w:t xml:space="preserve">Due to </w:t>
      </w:r>
      <w:r w:rsidR="000B725A" w:rsidRPr="005555FD">
        <w:t xml:space="preserve">the continued </w:t>
      </w:r>
      <w:r w:rsidR="00CC41F9" w:rsidRPr="005555FD">
        <w:t xml:space="preserve">surplus of </w:t>
      </w:r>
      <w:r w:rsidR="00830373" w:rsidRPr="005555FD">
        <w:t xml:space="preserve">long-term care </w:t>
      </w:r>
      <w:r w:rsidR="00CC41F9" w:rsidRPr="005555FD">
        <w:t>beds</w:t>
      </w:r>
      <w:r w:rsidR="000B725A" w:rsidRPr="005555FD">
        <w:t xml:space="preserve"> </w:t>
      </w:r>
      <w:r w:rsidR="002675C9" w:rsidRPr="005555FD">
        <w:t>in Massachusetts</w:t>
      </w:r>
      <w:r w:rsidR="00CC41F9" w:rsidRPr="005555FD">
        <w:t xml:space="preserve">, the Department </w:t>
      </w:r>
      <w:r w:rsidR="000B725A" w:rsidRPr="005555FD">
        <w:t xml:space="preserve">will </w:t>
      </w:r>
      <w:r w:rsidR="00137008" w:rsidRPr="005555FD">
        <w:t xml:space="preserve">not accept </w:t>
      </w:r>
      <w:r w:rsidR="00EB69F8" w:rsidRPr="005555FD">
        <w:t xml:space="preserve">Determination of Need </w:t>
      </w:r>
      <w:r w:rsidR="00137008" w:rsidRPr="005555FD">
        <w:t xml:space="preserve">applications </w:t>
      </w:r>
      <w:r w:rsidR="00CC41F9" w:rsidRPr="005555FD">
        <w:t>for new</w:t>
      </w:r>
      <w:r w:rsidR="00EB69F8" w:rsidRPr="005555FD">
        <w:t xml:space="preserve"> long-term care</w:t>
      </w:r>
      <w:r w:rsidR="00137008" w:rsidRPr="005555FD">
        <w:t xml:space="preserve"> beds at this time</w:t>
      </w:r>
      <w:r w:rsidR="000B725A" w:rsidRPr="005555FD">
        <w:t>.</w:t>
      </w:r>
      <w:r w:rsidR="00CC41F9" w:rsidRPr="005555FD">
        <w:t xml:space="preserve"> </w:t>
      </w:r>
      <w:r w:rsidR="002675C9" w:rsidRPr="005555FD">
        <w:t xml:space="preserve"> </w:t>
      </w:r>
      <w:r w:rsidR="00CC41F9" w:rsidRPr="005555FD">
        <w:t xml:space="preserve">Based on Department licensure data, current utilization and 2020 population projections, the existing number of licensed long-term care beds operating in Massachusetts </w:t>
      </w:r>
      <w:r w:rsidR="000B725A" w:rsidRPr="005555FD">
        <w:t xml:space="preserve">continues to </w:t>
      </w:r>
      <w:r w:rsidR="00CC41F9" w:rsidRPr="005555FD">
        <w:t xml:space="preserve">exceed the 2020 projected need by </w:t>
      </w:r>
      <w:r w:rsidR="000B725A" w:rsidRPr="005555FD">
        <w:t xml:space="preserve">nearly </w:t>
      </w:r>
      <w:r w:rsidR="00CC41F9" w:rsidRPr="005555FD">
        <w:t xml:space="preserve">7,000 beds. </w:t>
      </w:r>
      <w:r w:rsidR="002675C9" w:rsidRPr="005555FD">
        <w:t xml:space="preserve"> </w:t>
      </w:r>
      <w:r w:rsidR="00CC41F9" w:rsidRPr="005555FD">
        <w:t xml:space="preserve">As a result, there is currently no need state-wide for new long-term care beds. </w:t>
      </w:r>
    </w:p>
    <w:p w:rsidR="00137008" w:rsidRPr="005555FD" w:rsidRDefault="00137008" w:rsidP="00CC41F9">
      <w:pPr>
        <w:pStyle w:val="Default"/>
      </w:pPr>
    </w:p>
    <w:p w:rsidR="00CC41F9" w:rsidRPr="005555FD" w:rsidRDefault="004A4B37" w:rsidP="00CC41F9">
      <w:pPr>
        <w:pStyle w:val="Default"/>
      </w:pPr>
      <w:r w:rsidRPr="005555FD">
        <w:t>T</w:t>
      </w:r>
      <w:r w:rsidR="00AE4BF9" w:rsidRPr="005555FD">
        <w:t xml:space="preserve">he Department </w:t>
      </w:r>
      <w:r w:rsidRPr="005555FD">
        <w:t xml:space="preserve">will review this moratorium in light of the new DoN regulations. </w:t>
      </w:r>
      <w:r w:rsidR="000D0E55" w:rsidRPr="005555FD">
        <w:t xml:space="preserve">Additional guidance on this matter should be anticipated.  </w:t>
      </w:r>
      <w:r w:rsidR="00CC41F9" w:rsidRPr="005555FD">
        <w:t xml:space="preserve"> </w:t>
      </w:r>
    </w:p>
    <w:p w:rsidR="00CC41F9" w:rsidRPr="005555FD" w:rsidRDefault="00CC41F9" w:rsidP="00CC41F9"/>
    <w:p w:rsidR="00A76E92" w:rsidRPr="005555FD" w:rsidRDefault="00CC41F9" w:rsidP="00CC41F9">
      <w:r w:rsidRPr="005555FD">
        <w:t xml:space="preserve">Please direct any questions or comments about this memorandum to the Determination of Need Program at </w:t>
      </w:r>
      <w:hyperlink r:id="rId10" w:history="1">
        <w:r w:rsidRPr="005555FD">
          <w:rPr>
            <w:rStyle w:val="Hyperlink"/>
          </w:rPr>
          <w:t>dph.don@state.ma.us</w:t>
        </w:r>
      </w:hyperlink>
      <w:r w:rsidRPr="005555FD">
        <w:t xml:space="preserve">.  </w:t>
      </w:r>
    </w:p>
    <w:p w:rsidR="00CC41F9" w:rsidRPr="005555FD" w:rsidRDefault="00CC41F9" w:rsidP="00CC41F9"/>
    <w:p w:rsidR="00CC41F9" w:rsidRDefault="00CC41F9" w:rsidP="00CC41F9"/>
    <w:p w:rsidR="00E875D1" w:rsidRPr="008C0DAF" w:rsidRDefault="00E875D1" w:rsidP="00A76E92">
      <w:pPr>
        <w:spacing w:line="276" w:lineRule="auto"/>
        <w:rPr>
          <w:bCs/>
        </w:rPr>
      </w:pPr>
    </w:p>
    <w:sectPr w:rsidR="00E875D1" w:rsidRPr="008C0DAF" w:rsidSect="00AD5B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741" w:rsidRDefault="00BE7741" w:rsidP="00FC1644">
      <w:r>
        <w:separator/>
      </w:r>
    </w:p>
  </w:endnote>
  <w:endnote w:type="continuationSeparator" w:id="0">
    <w:p w:rsidR="00BE7741" w:rsidRDefault="00BE7741" w:rsidP="00FC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D84" w:rsidRDefault="00CC3D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D84" w:rsidRDefault="00CC3D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D84" w:rsidRDefault="00CC3D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741" w:rsidRDefault="00BE7741" w:rsidP="00FC1644">
      <w:r>
        <w:separator/>
      </w:r>
    </w:p>
  </w:footnote>
  <w:footnote w:type="continuationSeparator" w:id="0">
    <w:p w:rsidR="00BE7741" w:rsidRDefault="00BE7741" w:rsidP="00FC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D84" w:rsidRDefault="00CC3D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D84" w:rsidRDefault="00CC3D84">
    <w:pPr>
      <w:pStyle w:val="Header"/>
    </w:pPr>
    <w:r w:rsidRPr="005847AF">
      <w:t xml:space="preserve">Adult Day Health </w:t>
    </w:r>
    <w:r>
      <w:t>Waiver Submissions</w:t>
    </w:r>
  </w:p>
  <w:p w:rsidR="00CC3D84" w:rsidRDefault="00CC3D84">
    <w:pPr>
      <w:pStyle w:val="Header"/>
    </w:pPr>
    <w:r>
      <w:t xml:space="preserve">Page </w:t>
    </w:r>
    <w:sdt>
      <w:sdtPr>
        <w:id w:val="-173130152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CC3D84" w:rsidRDefault="00CC3D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D84" w:rsidRDefault="00CC3D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3B1B"/>
    <w:multiLevelType w:val="hybridMultilevel"/>
    <w:tmpl w:val="BAD06CB6"/>
    <w:lvl w:ilvl="0" w:tplc="D41CF52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6F3C0F"/>
    <w:multiLevelType w:val="multilevel"/>
    <w:tmpl w:val="ABE8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3CC1062"/>
    <w:multiLevelType w:val="hybridMultilevel"/>
    <w:tmpl w:val="4734E6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8E46EC6"/>
    <w:multiLevelType w:val="hybridMultilevel"/>
    <w:tmpl w:val="E23833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EDF4AAA"/>
    <w:multiLevelType w:val="hybridMultilevel"/>
    <w:tmpl w:val="46D84C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9455C56"/>
    <w:multiLevelType w:val="hybridMultilevel"/>
    <w:tmpl w:val="4E6CEE1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6">
    <w:nsid w:val="3B5B5535"/>
    <w:multiLevelType w:val="hybridMultilevel"/>
    <w:tmpl w:val="45D0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8CA07A3"/>
    <w:multiLevelType w:val="hybridMultilevel"/>
    <w:tmpl w:val="0AEEB8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F10330C"/>
    <w:multiLevelType w:val="hybridMultilevel"/>
    <w:tmpl w:val="40EE555E"/>
    <w:lvl w:ilvl="0" w:tplc="0409000F">
      <w:start w:val="1"/>
      <w:numFmt w:val="decimal"/>
      <w:lvlText w:val="%1.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>
    <w:nsid w:val="5FDC39FF"/>
    <w:multiLevelType w:val="multilevel"/>
    <w:tmpl w:val="2F9A81F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B0A3BBF"/>
    <w:multiLevelType w:val="hybridMultilevel"/>
    <w:tmpl w:val="8F228C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7CF80B65"/>
    <w:multiLevelType w:val="hybridMultilevel"/>
    <w:tmpl w:val="CD5CFF4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5"/>
  </w:num>
  <w:num w:numId="5">
    <w:abstractNumId w:val="11"/>
  </w:num>
  <w:num w:numId="6">
    <w:abstractNumId w:val="4"/>
  </w:num>
  <w:num w:numId="7">
    <w:abstractNumId w:val="7"/>
  </w:num>
  <w:num w:numId="8">
    <w:abstractNumId w:val="9"/>
  </w:num>
  <w:num w:numId="9">
    <w:abstractNumId w:val="0"/>
  </w:num>
  <w:num w:numId="10">
    <w:abstractNumId w:val="2"/>
  </w:num>
  <w:num w:numId="11">
    <w:abstractNumId w:val="3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99"/>
    <w:rsid w:val="000059E8"/>
    <w:rsid w:val="00022065"/>
    <w:rsid w:val="00022E5D"/>
    <w:rsid w:val="0005797E"/>
    <w:rsid w:val="00064176"/>
    <w:rsid w:val="00072FDE"/>
    <w:rsid w:val="00077631"/>
    <w:rsid w:val="000A0DAC"/>
    <w:rsid w:val="000B2BE0"/>
    <w:rsid w:val="000B725A"/>
    <w:rsid w:val="000D0E55"/>
    <w:rsid w:val="000E09DE"/>
    <w:rsid w:val="000E5D6F"/>
    <w:rsid w:val="00102B95"/>
    <w:rsid w:val="00133B27"/>
    <w:rsid w:val="00137008"/>
    <w:rsid w:val="001503EB"/>
    <w:rsid w:val="001B3981"/>
    <w:rsid w:val="001C68A5"/>
    <w:rsid w:val="001D4113"/>
    <w:rsid w:val="001D56F6"/>
    <w:rsid w:val="00205DDC"/>
    <w:rsid w:val="002076EF"/>
    <w:rsid w:val="0021286D"/>
    <w:rsid w:val="0026627F"/>
    <w:rsid w:val="002675C9"/>
    <w:rsid w:val="0028636C"/>
    <w:rsid w:val="002B7770"/>
    <w:rsid w:val="002E1AD8"/>
    <w:rsid w:val="002E720E"/>
    <w:rsid w:val="00301B2F"/>
    <w:rsid w:val="00317A78"/>
    <w:rsid w:val="00320559"/>
    <w:rsid w:val="003624E3"/>
    <w:rsid w:val="003745A8"/>
    <w:rsid w:val="00384C4E"/>
    <w:rsid w:val="00395532"/>
    <w:rsid w:val="003A3B78"/>
    <w:rsid w:val="003B3DDB"/>
    <w:rsid w:val="003D646E"/>
    <w:rsid w:val="003F0BD2"/>
    <w:rsid w:val="00423123"/>
    <w:rsid w:val="004348CD"/>
    <w:rsid w:val="00435DE5"/>
    <w:rsid w:val="00473A2C"/>
    <w:rsid w:val="004813DC"/>
    <w:rsid w:val="0049326B"/>
    <w:rsid w:val="004937B4"/>
    <w:rsid w:val="00497DFB"/>
    <w:rsid w:val="004A4B37"/>
    <w:rsid w:val="004B39AF"/>
    <w:rsid w:val="004B503D"/>
    <w:rsid w:val="004E7250"/>
    <w:rsid w:val="004F355A"/>
    <w:rsid w:val="005266A8"/>
    <w:rsid w:val="005351FA"/>
    <w:rsid w:val="005412A5"/>
    <w:rsid w:val="00547A4D"/>
    <w:rsid w:val="005555FD"/>
    <w:rsid w:val="00563302"/>
    <w:rsid w:val="005734D1"/>
    <w:rsid w:val="0058193C"/>
    <w:rsid w:val="00581A08"/>
    <w:rsid w:val="005847AF"/>
    <w:rsid w:val="0059530F"/>
    <w:rsid w:val="005B3439"/>
    <w:rsid w:val="005D7324"/>
    <w:rsid w:val="0060337B"/>
    <w:rsid w:val="00610FAA"/>
    <w:rsid w:val="00666735"/>
    <w:rsid w:val="006974E7"/>
    <w:rsid w:val="006B03CB"/>
    <w:rsid w:val="006C0982"/>
    <w:rsid w:val="006D5691"/>
    <w:rsid w:val="00707F17"/>
    <w:rsid w:val="007169E6"/>
    <w:rsid w:val="00722858"/>
    <w:rsid w:val="007379CE"/>
    <w:rsid w:val="00767564"/>
    <w:rsid w:val="0079402E"/>
    <w:rsid w:val="007B7501"/>
    <w:rsid w:val="007C6B2E"/>
    <w:rsid w:val="007E37CF"/>
    <w:rsid w:val="008053E8"/>
    <w:rsid w:val="0081009A"/>
    <w:rsid w:val="0081453F"/>
    <w:rsid w:val="00824FCD"/>
    <w:rsid w:val="00830373"/>
    <w:rsid w:val="00831D99"/>
    <w:rsid w:val="00854941"/>
    <w:rsid w:val="00865158"/>
    <w:rsid w:val="008745FE"/>
    <w:rsid w:val="008778F5"/>
    <w:rsid w:val="00881819"/>
    <w:rsid w:val="008B279E"/>
    <w:rsid w:val="008B5722"/>
    <w:rsid w:val="008C0DAF"/>
    <w:rsid w:val="008E44D0"/>
    <w:rsid w:val="008E5C8E"/>
    <w:rsid w:val="009000C6"/>
    <w:rsid w:val="0094560F"/>
    <w:rsid w:val="009479C4"/>
    <w:rsid w:val="00993220"/>
    <w:rsid w:val="00997E7E"/>
    <w:rsid w:val="00A15D58"/>
    <w:rsid w:val="00A17B0E"/>
    <w:rsid w:val="00A203F7"/>
    <w:rsid w:val="00A26084"/>
    <w:rsid w:val="00A76E92"/>
    <w:rsid w:val="00A77CDF"/>
    <w:rsid w:val="00A81FF3"/>
    <w:rsid w:val="00A939A5"/>
    <w:rsid w:val="00A94C48"/>
    <w:rsid w:val="00A95F07"/>
    <w:rsid w:val="00AC03EB"/>
    <w:rsid w:val="00AD239C"/>
    <w:rsid w:val="00AD5B17"/>
    <w:rsid w:val="00AD6A75"/>
    <w:rsid w:val="00AE4BF9"/>
    <w:rsid w:val="00AE7C52"/>
    <w:rsid w:val="00B03E7C"/>
    <w:rsid w:val="00B054AA"/>
    <w:rsid w:val="00B22E2E"/>
    <w:rsid w:val="00B30571"/>
    <w:rsid w:val="00B5194E"/>
    <w:rsid w:val="00B754C7"/>
    <w:rsid w:val="00B807FF"/>
    <w:rsid w:val="00BA356A"/>
    <w:rsid w:val="00BC3891"/>
    <w:rsid w:val="00BE4BFF"/>
    <w:rsid w:val="00BE7741"/>
    <w:rsid w:val="00BF7344"/>
    <w:rsid w:val="00C06B40"/>
    <w:rsid w:val="00C60CB7"/>
    <w:rsid w:val="00C70C07"/>
    <w:rsid w:val="00C82F58"/>
    <w:rsid w:val="00C91E9D"/>
    <w:rsid w:val="00CB3ACA"/>
    <w:rsid w:val="00CC3D84"/>
    <w:rsid w:val="00CC41F9"/>
    <w:rsid w:val="00CF2613"/>
    <w:rsid w:val="00D220B7"/>
    <w:rsid w:val="00D234B6"/>
    <w:rsid w:val="00D34351"/>
    <w:rsid w:val="00D965F8"/>
    <w:rsid w:val="00DA458D"/>
    <w:rsid w:val="00DB23EC"/>
    <w:rsid w:val="00DB2A64"/>
    <w:rsid w:val="00DB7D93"/>
    <w:rsid w:val="00DD5C70"/>
    <w:rsid w:val="00E03620"/>
    <w:rsid w:val="00E102F0"/>
    <w:rsid w:val="00E10FCF"/>
    <w:rsid w:val="00E16DB2"/>
    <w:rsid w:val="00E247C3"/>
    <w:rsid w:val="00E300F1"/>
    <w:rsid w:val="00E44B5D"/>
    <w:rsid w:val="00E875D1"/>
    <w:rsid w:val="00EA0F9C"/>
    <w:rsid w:val="00EB69F8"/>
    <w:rsid w:val="00EB7F00"/>
    <w:rsid w:val="00F02029"/>
    <w:rsid w:val="00F51D99"/>
    <w:rsid w:val="00F54D94"/>
    <w:rsid w:val="00F61C3C"/>
    <w:rsid w:val="00F7656B"/>
    <w:rsid w:val="00F81B81"/>
    <w:rsid w:val="00F966BC"/>
    <w:rsid w:val="00FA0E53"/>
    <w:rsid w:val="00FC1644"/>
    <w:rsid w:val="00FF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99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974E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E0362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DA45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16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64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16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644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2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39AF"/>
    <w:pPr>
      <w:ind w:left="720"/>
      <w:contextualSpacing/>
    </w:pPr>
  </w:style>
  <w:style w:type="paragraph" w:customStyle="1" w:styleId="ExecOffice">
    <w:name w:val="Exec Office"/>
    <w:basedOn w:val="Normal"/>
    <w:rsid w:val="004F355A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customStyle="1" w:styleId="Weld">
    <w:name w:val="Weld"/>
    <w:basedOn w:val="Normal"/>
    <w:rsid w:val="004F355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4F355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62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4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4E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4E3"/>
    <w:rPr>
      <w:rFonts w:ascii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10F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99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974E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E0362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DA45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16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64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16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644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2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39AF"/>
    <w:pPr>
      <w:ind w:left="720"/>
      <w:contextualSpacing/>
    </w:pPr>
  </w:style>
  <w:style w:type="paragraph" w:customStyle="1" w:styleId="ExecOffice">
    <w:name w:val="Exec Office"/>
    <w:basedOn w:val="Normal"/>
    <w:rsid w:val="004F355A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customStyle="1" w:styleId="Weld">
    <w:name w:val="Weld"/>
    <w:basedOn w:val="Normal"/>
    <w:rsid w:val="004F355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4F355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62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4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4E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4E3"/>
    <w:rPr>
      <w:rFonts w:ascii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10F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6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66984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6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266988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mailto:dph.don@state.ma.us"/>
  <Relationship Id="rId11" Type="http://schemas.openxmlformats.org/officeDocument/2006/relationships/header" Target="header1.xml"/>
  <Relationship Id="rId12" Type="http://schemas.openxmlformats.org/officeDocument/2006/relationships/header" Target="header2.xml"/>
  <Relationship Id="rId13" Type="http://schemas.openxmlformats.org/officeDocument/2006/relationships/footer" Target="footer1.xml"/>
  <Relationship Id="rId14" Type="http://schemas.openxmlformats.org/officeDocument/2006/relationships/footer" Target="footer2.xml"/>
  <Relationship Id="rId15" Type="http://schemas.openxmlformats.org/officeDocument/2006/relationships/header" Target="header3.xml"/>
  <Relationship Id="rId16" Type="http://schemas.openxmlformats.org/officeDocument/2006/relationships/footer" Target="footer3.xml"/>
  <Relationship Id="rId17" Type="http://schemas.openxmlformats.org/officeDocument/2006/relationships/fontTable" Target="fontTable.xml"/>
  <Relationship Id="rId18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7E84F-B217-492C-A60C-42EB9CBF1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2017-01-24T20:42:00Z</dcterms:created>
  <dcterms:modified xsi:type="dcterms:W3CDTF">2017-01-26T13:42:00Z</dcterms:modified>
  <revision>1</revision>
</coreProperties>
</file>