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31B75" w14:textId="16A5B854" w:rsidR="00922EF7" w:rsidRPr="00E10048" w:rsidRDefault="00922EF7" w:rsidP="00A46A68">
      <w:pPr>
        <w:widowControl w:val="0"/>
        <w:tabs>
          <w:tab w:val="left" w:pos="240"/>
          <w:tab w:val="center" w:pos="6720"/>
          <w:tab w:val="right" w:pos="13440"/>
        </w:tabs>
        <w:autoSpaceDE w:val="0"/>
        <w:autoSpaceDN w:val="0"/>
        <w:adjustRightInd w:val="0"/>
        <w:spacing w:after="0" w:line="240" w:lineRule="auto"/>
        <w:rPr>
          <w:rFonts w:ascii="Aptos" w:hAnsi="Aptos" w:cs="Times New Roman"/>
          <w:color w:val="000080"/>
          <w:sz w:val="24"/>
          <w:szCs w:val="24"/>
        </w:rPr>
      </w:pPr>
      <w:r w:rsidRPr="00E10048">
        <w:rPr>
          <w:rFonts w:ascii="Aptos" w:hAnsi="Aptos" w:cs="Arial"/>
          <w:sz w:val="24"/>
          <w:szCs w:val="24"/>
        </w:rPr>
        <w:tab/>
      </w:r>
      <w:r w:rsidRPr="00E10048">
        <w:rPr>
          <w:rFonts w:ascii="Aptos" w:hAnsi="Aptos" w:cs="Times New Roman"/>
          <w:b/>
          <w:bCs/>
          <w:color w:val="000080"/>
          <w:sz w:val="24"/>
          <w:szCs w:val="24"/>
        </w:rPr>
        <w:t xml:space="preserve">Determination of Need Program </w:t>
      </w:r>
      <w:r w:rsidRPr="00E10048">
        <w:rPr>
          <w:rFonts w:ascii="Aptos" w:hAnsi="Aptos" w:cs="Arial"/>
          <w:sz w:val="28"/>
          <w:szCs w:val="28"/>
        </w:rPr>
        <w:tab/>
      </w:r>
      <w:r w:rsidRPr="00E10048">
        <w:rPr>
          <w:rFonts w:ascii="Aptos" w:hAnsi="Aptos" w:cs="Arial"/>
          <w:sz w:val="28"/>
          <w:szCs w:val="28"/>
        </w:rPr>
        <w:tab/>
      </w:r>
      <w:r w:rsidR="00614AA3">
        <w:rPr>
          <w:rFonts w:ascii="Aptos" w:hAnsi="Aptos" w:cs="Times New Roman"/>
          <w:color w:val="000080"/>
          <w:sz w:val="24"/>
          <w:szCs w:val="24"/>
        </w:rPr>
        <w:t>Thursday</w:t>
      </w:r>
      <w:r w:rsidR="00B36F01">
        <w:rPr>
          <w:rFonts w:ascii="Aptos" w:hAnsi="Aptos" w:cs="Times New Roman"/>
          <w:color w:val="000080"/>
          <w:sz w:val="24"/>
          <w:szCs w:val="24"/>
        </w:rPr>
        <w:t>,</w:t>
      </w:r>
      <w:r w:rsidR="00454027">
        <w:rPr>
          <w:rFonts w:ascii="Aptos" w:hAnsi="Aptos" w:cs="Times New Roman"/>
          <w:color w:val="000080"/>
          <w:sz w:val="24"/>
          <w:szCs w:val="24"/>
        </w:rPr>
        <w:t xml:space="preserve"> </w:t>
      </w:r>
      <w:r w:rsidR="00F56853">
        <w:rPr>
          <w:rFonts w:ascii="Aptos" w:hAnsi="Aptos" w:cs="Times New Roman"/>
          <w:color w:val="000080"/>
          <w:sz w:val="24"/>
          <w:szCs w:val="24"/>
        </w:rPr>
        <w:t>September</w:t>
      </w:r>
      <w:r w:rsidR="00454027">
        <w:rPr>
          <w:rFonts w:ascii="Aptos" w:hAnsi="Aptos" w:cs="Times New Roman"/>
          <w:color w:val="000080"/>
          <w:sz w:val="24"/>
          <w:szCs w:val="24"/>
        </w:rPr>
        <w:t xml:space="preserve"> </w:t>
      </w:r>
      <w:r w:rsidR="00F56853">
        <w:rPr>
          <w:rFonts w:ascii="Aptos" w:hAnsi="Aptos" w:cs="Times New Roman"/>
          <w:color w:val="000080"/>
          <w:sz w:val="24"/>
          <w:szCs w:val="24"/>
        </w:rPr>
        <w:t>1</w:t>
      </w:r>
      <w:r w:rsidR="00614AA3">
        <w:rPr>
          <w:rFonts w:ascii="Aptos" w:hAnsi="Aptos" w:cs="Times New Roman"/>
          <w:color w:val="000080"/>
          <w:sz w:val="24"/>
          <w:szCs w:val="24"/>
        </w:rPr>
        <w:t>7</w:t>
      </w:r>
      <w:r w:rsidR="00454027" w:rsidRPr="00454027">
        <w:rPr>
          <w:rFonts w:ascii="Aptos" w:hAnsi="Aptos" w:cs="Times New Roman"/>
          <w:color w:val="000080"/>
          <w:sz w:val="24"/>
          <w:szCs w:val="24"/>
          <w:vertAlign w:val="superscript"/>
        </w:rPr>
        <w:t>th</w:t>
      </w:r>
      <w:r w:rsidR="00454027">
        <w:rPr>
          <w:rFonts w:ascii="Aptos" w:hAnsi="Aptos" w:cs="Times New Roman"/>
          <w:color w:val="000080"/>
          <w:sz w:val="24"/>
          <w:szCs w:val="24"/>
        </w:rPr>
        <w:t>,</w:t>
      </w:r>
      <w:r w:rsidR="00630309">
        <w:rPr>
          <w:rFonts w:ascii="Aptos" w:hAnsi="Aptos" w:cs="Times New Roman"/>
          <w:color w:val="000080"/>
          <w:sz w:val="24"/>
          <w:szCs w:val="24"/>
        </w:rPr>
        <w:t xml:space="preserve"> </w:t>
      </w:r>
      <w:r w:rsidR="004F7533" w:rsidRPr="00E10048">
        <w:rPr>
          <w:rFonts w:ascii="Aptos" w:hAnsi="Aptos" w:cs="Times New Roman"/>
          <w:color w:val="000080"/>
          <w:sz w:val="24"/>
          <w:szCs w:val="24"/>
        </w:rPr>
        <w:t>202</w:t>
      </w:r>
      <w:r w:rsidR="004E7F60" w:rsidRPr="00E10048">
        <w:rPr>
          <w:rFonts w:ascii="Aptos" w:hAnsi="Aptos" w:cs="Times New Roman"/>
          <w:color w:val="000080"/>
          <w:sz w:val="24"/>
          <w:szCs w:val="24"/>
        </w:rPr>
        <w:t>6</w:t>
      </w:r>
    </w:p>
    <w:p w14:paraId="14535C60" w14:textId="1F951D21" w:rsidR="00A46A68" w:rsidRPr="00E10048" w:rsidRDefault="006726FE" w:rsidP="006726FE">
      <w:pPr>
        <w:pStyle w:val="Heading1"/>
        <w:rPr>
          <w:rFonts w:ascii="Aptos" w:hAnsi="Aptos"/>
          <w:sz w:val="24"/>
          <w:szCs w:val="24"/>
        </w:rPr>
      </w:pPr>
      <w:r w:rsidRPr="00E10048">
        <w:rPr>
          <w:rFonts w:ascii="Aptos" w:hAnsi="Aptos"/>
          <w:sz w:val="24"/>
          <w:szCs w:val="24"/>
        </w:rPr>
        <w:t>Pending Projects, Sorted by: Project Name</w:t>
      </w:r>
    </w:p>
    <w:tbl>
      <w:tblPr>
        <w:tblStyle w:val="TableGrid"/>
        <w:tblW w:w="15352" w:type="dxa"/>
        <w:tblInd w:w="-81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  <w:tblCaption w:val="Pending Projects"/>
      </w:tblPr>
      <w:tblGrid>
        <w:gridCol w:w="563"/>
        <w:gridCol w:w="2495"/>
        <w:gridCol w:w="1436"/>
        <w:gridCol w:w="7551"/>
        <w:gridCol w:w="1517"/>
        <w:gridCol w:w="1790"/>
      </w:tblGrid>
      <w:tr w:rsidR="00922EF7" w:rsidRPr="00E10048" w14:paraId="61041466" w14:textId="77777777" w:rsidTr="00854F58">
        <w:trPr>
          <w:cantSplit/>
          <w:trHeight w:val="419"/>
          <w:tblHeader/>
        </w:trPr>
        <w:tc>
          <w:tcPr>
            <w:tcW w:w="563" w:type="dxa"/>
            <w:vAlign w:val="center"/>
          </w:tcPr>
          <w:p w14:paraId="2A814C78" w14:textId="2DEED6C0" w:rsidR="00922EF7" w:rsidRPr="00426467" w:rsidRDefault="003053BF" w:rsidP="00854F58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ptos" w:hAnsi="Aptos" w:cs="Times New Roman"/>
                <w:color w:val="000080"/>
                <w:sz w:val="24"/>
                <w:szCs w:val="24"/>
              </w:rPr>
            </w:pPr>
            <w:r w:rsidRPr="00426467">
              <w:rPr>
                <w:rFonts w:ascii="Aptos" w:hAnsi="Aptos" w:cs="Times New Roman"/>
                <w:i/>
                <w:iCs/>
                <w:color w:val="000080"/>
              </w:rPr>
              <w:t>N</w:t>
            </w:r>
            <w:r w:rsidR="00020949">
              <w:rPr>
                <w:rFonts w:ascii="Aptos" w:hAnsi="Aptos" w:cs="Times New Roman"/>
                <w:i/>
                <w:iCs/>
                <w:color w:val="000080"/>
              </w:rPr>
              <w:t>o.</w:t>
            </w:r>
          </w:p>
        </w:tc>
        <w:tc>
          <w:tcPr>
            <w:tcW w:w="2495" w:type="dxa"/>
            <w:tcBorders>
              <w:bottom w:val="single" w:sz="18" w:space="0" w:color="000080"/>
            </w:tcBorders>
            <w:vAlign w:val="center"/>
          </w:tcPr>
          <w:p w14:paraId="3D5F5FE6" w14:textId="76C1B48D" w:rsidR="00922EF7" w:rsidRPr="00426467" w:rsidRDefault="00721185" w:rsidP="00854F58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</w:pPr>
            <w:r w:rsidRPr="00426467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>Facility Name</w:t>
            </w:r>
          </w:p>
        </w:tc>
        <w:tc>
          <w:tcPr>
            <w:tcW w:w="1436" w:type="dxa"/>
            <w:tcBorders>
              <w:bottom w:val="single" w:sz="18" w:space="0" w:color="000080"/>
            </w:tcBorders>
            <w:vAlign w:val="center"/>
          </w:tcPr>
          <w:p w14:paraId="0EEEDF43" w14:textId="10611B02" w:rsidR="00922EF7" w:rsidRPr="00426467" w:rsidRDefault="00721185" w:rsidP="00854F58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</w:pPr>
            <w:r w:rsidRPr="00426467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>Location</w:t>
            </w:r>
          </w:p>
        </w:tc>
        <w:tc>
          <w:tcPr>
            <w:tcW w:w="7551" w:type="dxa"/>
            <w:tcBorders>
              <w:bottom w:val="single" w:sz="18" w:space="0" w:color="000080"/>
            </w:tcBorders>
            <w:vAlign w:val="center"/>
          </w:tcPr>
          <w:p w14:paraId="7CF7C59C" w14:textId="0EBE80A6" w:rsidR="00922EF7" w:rsidRPr="00426467" w:rsidRDefault="00721185" w:rsidP="00854F58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</w:pPr>
            <w:r w:rsidRPr="00426467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>Project Description</w:t>
            </w:r>
          </w:p>
        </w:tc>
        <w:tc>
          <w:tcPr>
            <w:tcW w:w="1517" w:type="dxa"/>
            <w:tcBorders>
              <w:bottom w:val="single" w:sz="18" w:space="0" w:color="000080"/>
            </w:tcBorders>
            <w:vAlign w:val="center"/>
          </w:tcPr>
          <w:p w14:paraId="4864DB52" w14:textId="4592DBDC" w:rsidR="00922EF7" w:rsidRPr="00426467" w:rsidRDefault="00721185" w:rsidP="00854F58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</w:pPr>
            <w:r w:rsidRPr="00426467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>Filing Date</w:t>
            </w:r>
          </w:p>
        </w:tc>
        <w:tc>
          <w:tcPr>
            <w:tcW w:w="1790" w:type="dxa"/>
            <w:tcBorders>
              <w:bottom w:val="single" w:sz="18" w:space="0" w:color="000080"/>
            </w:tcBorders>
            <w:vAlign w:val="center"/>
          </w:tcPr>
          <w:p w14:paraId="603EB71F" w14:textId="39B7E02B" w:rsidR="00922EF7" w:rsidRPr="00426467" w:rsidRDefault="00721185" w:rsidP="00854F58">
            <w:pPr>
              <w:widowControl w:val="0"/>
              <w:tabs>
                <w:tab w:val="left" w:pos="10380"/>
                <w:tab w:val="left" w:pos="11220"/>
                <w:tab w:val="left" w:pos="12360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</w:pPr>
            <w:r w:rsidRPr="00426467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>Proposed Expenditure</w:t>
            </w:r>
          </w:p>
        </w:tc>
      </w:tr>
      <w:tr w:rsidR="00115068" w:rsidRPr="00E10048" w14:paraId="7E0E0FE5" w14:textId="77777777" w:rsidTr="00057FBD">
        <w:trPr>
          <w:cantSplit/>
          <w:trHeight w:val="857"/>
        </w:trPr>
        <w:tc>
          <w:tcPr>
            <w:tcW w:w="563" w:type="dxa"/>
          </w:tcPr>
          <w:p w14:paraId="1604B1AC" w14:textId="19B7B363" w:rsidR="00115068" w:rsidRPr="00033605" w:rsidRDefault="00115068" w:rsidP="00115068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Times New Roman"/>
                <w:b/>
                <w:bCs/>
                <w:i/>
                <w:iCs/>
                <w:color w:val="000080"/>
                <w:sz w:val="24"/>
                <w:szCs w:val="24"/>
              </w:rPr>
            </w:pPr>
            <w:r w:rsidRPr="00033605">
              <w:rPr>
                <w:rFonts w:ascii="Aptos" w:hAnsi="Aptos" w:cs="Times New Roman"/>
                <w:b/>
                <w:bCs/>
                <w:i/>
                <w:iCs/>
                <w:color w:val="000080"/>
                <w:sz w:val="24"/>
                <w:szCs w:val="24"/>
              </w:rPr>
              <w:t>1</w:t>
            </w:r>
          </w:p>
        </w:tc>
        <w:tc>
          <w:tcPr>
            <w:tcW w:w="2495" w:type="dxa"/>
            <w:tcBorders>
              <w:top w:val="single" w:sz="18" w:space="0" w:color="000080"/>
              <w:bottom w:val="nil"/>
            </w:tcBorders>
          </w:tcPr>
          <w:p w14:paraId="4D20E3F5" w14:textId="0CFEA137" w:rsidR="00115068" w:rsidRPr="00033605" w:rsidRDefault="008049BA" w:rsidP="00115068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r w:rsidRPr="008049BA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Atrius Health, Inc.</w:t>
            </w:r>
          </w:p>
        </w:tc>
        <w:tc>
          <w:tcPr>
            <w:tcW w:w="1436" w:type="dxa"/>
            <w:tcBorders>
              <w:top w:val="single" w:sz="18" w:space="0" w:color="000080"/>
              <w:bottom w:val="nil"/>
            </w:tcBorders>
          </w:tcPr>
          <w:p w14:paraId="01D60AFE" w14:textId="530B9F03" w:rsidR="00115068" w:rsidRPr="00033605" w:rsidRDefault="00050AB2" w:rsidP="00115068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r w:rsidRPr="00050AB2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Newton</w:t>
            </w:r>
          </w:p>
        </w:tc>
        <w:tc>
          <w:tcPr>
            <w:tcW w:w="7551" w:type="dxa"/>
            <w:tcBorders>
              <w:top w:val="single" w:sz="18" w:space="0" w:color="000080"/>
              <w:bottom w:val="nil"/>
            </w:tcBorders>
          </w:tcPr>
          <w:p w14:paraId="1A1128C1" w14:textId="09580EC5" w:rsidR="00A75B4D" w:rsidRDefault="00EB7161" w:rsidP="001B4A5C">
            <w:pPr>
              <w:widowControl w:val="0"/>
              <w:tabs>
                <w:tab w:val="left" w:pos="90"/>
                <w:tab w:val="left" w:pos="480"/>
                <w:tab w:val="left" w:pos="4260"/>
                <w:tab w:val="left" w:pos="5760"/>
                <w:tab w:val="center" w:pos="10074"/>
                <w:tab w:val="left" w:pos="10500"/>
                <w:tab w:val="right" w:pos="12288"/>
                <w:tab w:val="right" w:pos="13593"/>
              </w:tabs>
              <w:autoSpaceDE w:val="0"/>
              <w:autoSpaceDN w:val="0"/>
              <w:adjustRightInd w:val="0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A</w:t>
            </w:r>
            <w:r w:rsidRPr="00EB7161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cquisition of </w:t>
            </w:r>
            <w:proofErr w:type="spellStart"/>
            <w:r w:rsidRPr="00EB7161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DoN</w:t>
            </w:r>
            <w:proofErr w:type="spellEnd"/>
            <w:r w:rsidRPr="00EB7161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 Required Equipment and the expansion of imaging services across several practice locations</w:t>
            </w:r>
            <w:r w:rsidR="007352E8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;</w:t>
            </w:r>
            <w:r w:rsidRPr="00EB7161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 the introduction of a mobile magnetic resonance imaging (MRI) service at Atrius Health’s Burlington practice located at 20 Wall Street, Burlington, M</w:t>
            </w:r>
            <w:r w:rsidR="00FE117A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assachusetts (M</w:t>
            </w:r>
            <w:r w:rsidRPr="00EB7161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A</w:t>
            </w:r>
            <w:r w:rsidR="00FE117A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)</w:t>
            </w:r>
            <w:r w:rsidRPr="00EB7161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 01803; the addition of one day of MRI service at Atrius Health’s Concord practice located at 330 Baker Avenue, Concord, MA 01742; and the installation of a new fixed computed tomography (CT) scanner at Atrius Health’s Peabody practice located at 2 Essex Center Drive, Peabody, MA 01960.</w:t>
            </w:r>
            <w:r w:rsidR="00D51F02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 DON: </w:t>
            </w:r>
            <w:r w:rsidR="00FD1892" w:rsidRPr="00FD1892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26042710-RE</w:t>
            </w:r>
            <w:r w:rsidR="00FD1892" w:rsidRPr="00FD1892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ab/>
            </w:r>
          </w:p>
          <w:p w14:paraId="0B7075B6" w14:textId="777B0FC7" w:rsidR="00EB7161" w:rsidRPr="00033605" w:rsidRDefault="00EB7161" w:rsidP="001B4A5C">
            <w:pPr>
              <w:widowControl w:val="0"/>
              <w:tabs>
                <w:tab w:val="left" w:pos="90"/>
                <w:tab w:val="left" w:pos="480"/>
                <w:tab w:val="left" w:pos="4260"/>
                <w:tab w:val="left" w:pos="5760"/>
                <w:tab w:val="center" w:pos="10074"/>
                <w:tab w:val="left" w:pos="10500"/>
                <w:tab w:val="right" w:pos="12288"/>
                <w:tab w:val="right" w:pos="13593"/>
              </w:tabs>
              <w:autoSpaceDE w:val="0"/>
              <w:autoSpaceDN w:val="0"/>
              <w:adjustRightInd w:val="0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18" w:space="0" w:color="000080"/>
              <w:bottom w:val="nil"/>
            </w:tcBorders>
          </w:tcPr>
          <w:p w14:paraId="74608CE0" w14:textId="21F03949" w:rsidR="00115068" w:rsidRPr="006E516D" w:rsidRDefault="005D3825" w:rsidP="00115068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r w:rsidRPr="006E516D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08/1</w:t>
            </w:r>
            <w:r w:rsidR="006E516D" w:rsidRPr="006E516D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8</w:t>
            </w:r>
            <w:r w:rsidRPr="006E516D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/2026</w:t>
            </w:r>
          </w:p>
        </w:tc>
        <w:tc>
          <w:tcPr>
            <w:tcW w:w="1790" w:type="dxa"/>
            <w:tcBorders>
              <w:top w:val="single" w:sz="18" w:space="0" w:color="000080"/>
              <w:bottom w:val="nil"/>
            </w:tcBorders>
          </w:tcPr>
          <w:p w14:paraId="37096254" w14:textId="3080C464" w:rsidR="00115068" w:rsidRPr="00033605" w:rsidRDefault="005D3825" w:rsidP="00115068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r w:rsidRPr="005D3825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$1,611,247.00</w:t>
            </w:r>
          </w:p>
        </w:tc>
      </w:tr>
      <w:tr w:rsidR="00154765" w:rsidRPr="00E10048" w14:paraId="4E23226F" w14:textId="77777777" w:rsidTr="00057FBD">
        <w:trPr>
          <w:cantSplit/>
          <w:trHeight w:val="857"/>
        </w:trPr>
        <w:tc>
          <w:tcPr>
            <w:tcW w:w="563" w:type="dxa"/>
          </w:tcPr>
          <w:p w14:paraId="4EEE6E0F" w14:textId="5D4138AC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Times New Roman"/>
                <w:b/>
                <w:bCs/>
                <w:i/>
                <w:iCs/>
                <w:color w:val="000080"/>
                <w:sz w:val="24"/>
                <w:szCs w:val="24"/>
              </w:rPr>
            </w:pPr>
            <w:r w:rsidRPr="00033605">
              <w:rPr>
                <w:rFonts w:ascii="Aptos" w:hAnsi="Aptos" w:cs="Times New Roman"/>
                <w:b/>
                <w:bCs/>
                <w:i/>
                <w:iCs/>
                <w:color w:val="000080"/>
                <w:sz w:val="24"/>
                <w:szCs w:val="24"/>
              </w:rPr>
              <w:t>2</w:t>
            </w:r>
          </w:p>
        </w:tc>
        <w:tc>
          <w:tcPr>
            <w:tcW w:w="2495" w:type="dxa"/>
            <w:tcBorders>
              <w:top w:val="nil"/>
            </w:tcBorders>
          </w:tcPr>
          <w:p w14:paraId="2C0120F9" w14:textId="35CE0471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Beth Israel Lahey Health, Inc.</w:t>
            </w:r>
          </w:p>
        </w:tc>
        <w:tc>
          <w:tcPr>
            <w:tcW w:w="1436" w:type="dxa"/>
            <w:tcBorders>
              <w:top w:val="nil"/>
            </w:tcBorders>
          </w:tcPr>
          <w:p w14:paraId="425ABD09" w14:textId="3B8D3A7E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Burlington</w:t>
            </w:r>
          </w:p>
        </w:tc>
        <w:tc>
          <w:tcPr>
            <w:tcW w:w="7551" w:type="dxa"/>
            <w:tcBorders>
              <w:top w:val="nil"/>
            </w:tcBorders>
          </w:tcPr>
          <w:p w14:paraId="3409CCA4" w14:textId="77777777" w:rsidR="00154765" w:rsidRDefault="00154765" w:rsidP="00154765">
            <w:pPr>
              <w:widowControl w:val="0"/>
              <w:tabs>
                <w:tab w:val="left" w:pos="90"/>
                <w:tab w:val="left" w:pos="480"/>
                <w:tab w:val="left" w:pos="4260"/>
                <w:tab w:val="left" w:pos="5760"/>
                <w:tab w:val="center" w:pos="10074"/>
                <w:tab w:val="left" w:pos="10500"/>
                <w:tab w:val="right" w:pos="12288"/>
                <w:tab w:val="right" w:pos="13593"/>
              </w:tabs>
              <w:autoSpaceDE w:val="0"/>
              <w:autoSpaceDN w:val="0"/>
              <w:adjustRightInd w:val="0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D51038">
              <w:rPr>
                <w:rFonts w:ascii="Aptos" w:hAnsi="Aptos" w:cs="Arial"/>
                <w:color w:val="000000"/>
                <w:sz w:val="24"/>
                <w:szCs w:val="24"/>
              </w:rPr>
              <w:t xml:space="preserve">Significant capital expenditure and a substantial change in service for the acquisition of </w:t>
            </w:r>
            <w:proofErr w:type="spellStart"/>
            <w:r w:rsidRPr="00D51038">
              <w:rPr>
                <w:rFonts w:ascii="Aptos" w:hAnsi="Aptos" w:cs="Arial"/>
                <w:color w:val="000000"/>
                <w:sz w:val="24"/>
                <w:szCs w:val="24"/>
              </w:rPr>
              <w:t>DoN</w:t>
            </w:r>
            <w:proofErr w:type="spellEnd"/>
            <w:r w:rsidRPr="00D51038">
              <w:rPr>
                <w:rFonts w:ascii="Aptos" w:hAnsi="Aptos" w:cs="Arial"/>
                <w:color w:val="000000"/>
                <w:sz w:val="24"/>
                <w:szCs w:val="24"/>
              </w:rPr>
              <w:t>-required equipment by Lahey Hospital &amp; Medical Center (LHMC), including (a) the construction of a new inpatient unit with 36 new medical/surgical beds and eight observation beds, and (b) the construction of one new cardiac catheterization/electrophysiology procedure laboratory at the Hospital’s main campus located at 41 Mall Road, Burlington, MA 01805; and (c) the acquisition of one new computed tomography (CT) unit for operation at the Hospital’s satellite, Lahey Medical Center – Peabody (“LMC Peabody”), located at 1 Essex Drive, Peabody, MA 01960.</w:t>
            </w:r>
            <w:r>
              <w:rPr>
                <w:rFonts w:ascii="Aptos" w:hAnsi="Aptos" w:cs="Arial"/>
                <w:color w:val="000000"/>
                <w:sz w:val="24"/>
                <w:szCs w:val="24"/>
              </w:rPr>
              <w:t xml:space="preserve"> DON: </w:t>
            </w:r>
            <w:r w:rsidRPr="007855FE">
              <w:rPr>
                <w:rFonts w:ascii="Aptos" w:hAnsi="Aptos" w:cs="Arial"/>
                <w:color w:val="000000"/>
                <w:sz w:val="24"/>
                <w:szCs w:val="24"/>
              </w:rPr>
              <w:t>BILH-26010510-HS</w:t>
            </w:r>
          </w:p>
          <w:p w14:paraId="2E12CE2C" w14:textId="63D1BBB1" w:rsidR="00154765" w:rsidRPr="00033605" w:rsidRDefault="00154765" w:rsidP="00154765">
            <w:pPr>
              <w:widowControl w:val="0"/>
              <w:tabs>
                <w:tab w:val="left" w:pos="90"/>
                <w:tab w:val="left" w:pos="480"/>
                <w:tab w:val="left" w:pos="4260"/>
                <w:tab w:val="left" w:pos="5760"/>
                <w:tab w:val="center" w:pos="10074"/>
                <w:tab w:val="left" w:pos="10500"/>
                <w:tab w:val="right" w:pos="12288"/>
                <w:tab w:val="right" w:pos="13593"/>
              </w:tabs>
              <w:autoSpaceDE w:val="0"/>
              <w:autoSpaceDN w:val="0"/>
              <w:adjustRightInd w:val="0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</w:tcBorders>
          </w:tcPr>
          <w:p w14:paraId="227C47E7" w14:textId="76FC7363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06/08/2026</w:t>
            </w:r>
          </w:p>
        </w:tc>
        <w:tc>
          <w:tcPr>
            <w:tcW w:w="1790" w:type="dxa"/>
            <w:tcBorders>
              <w:top w:val="nil"/>
            </w:tcBorders>
          </w:tcPr>
          <w:p w14:paraId="14DF1B33" w14:textId="4DE38590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r w:rsidRPr="004A4198">
              <w:rPr>
                <w:rFonts w:ascii="Aptos" w:hAnsi="Aptos" w:cs="Arial"/>
                <w:color w:val="000000"/>
                <w:sz w:val="24"/>
                <w:szCs w:val="24"/>
              </w:rPr>
              <w:t>$79,520,606</w:t>
            </w:r>
          </w:p>
        </w:tc>
      </w:tr>
      <w:tr w:rsidR="00154765" w:rsidRPr="00E10048" w14:paraId="33850514" w14:textId="77777777" w:rsidTr="00033605">
        <w:trPr>
          <w:cantSplit/>
          <w:trHeight w:val="857"/>
        </w:trPr>
        <w:tc>
          <w:tcPr>
            <w:tcW w:w="563" w:type="dxa"/>
          </w:tcPr>
          <w:p w14:paraId="6B48BFBF" w14:textId="5E878A9E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Times New Roman"/>
                <w:b/>
                <w:bCs/>
                <w:i/>
                <w:iCs/>
                <w:color w:val="000080"/>
                <w:sz w:val="24"/>
                <w:szCs w:val="24"/>
              </w:rPr>
            </w:pPr>
            <w:r w:rsidRPr="00033605">
              <w:rPr>
                <w:rFonts w:ascii="Aptos" w:hAnsi="Aptos" w:cs="Times New Roman"/>
                <w:b/>
                <w:bCs/>
                <w:i/>
                <w:iCs/>
                <w:color w:val="000080"/>
                <w:sz w:val="24"/>
                <w:szCs w:val="24"/>
              </w:rPr>
              <w:lastRenderedPageBreak/>
              <w:t>3</w:t>
            </w:r>
          </w:p>
        </w:tc>
        <w:tc>
          <w:tcPr>
            <w:tcW w:w="2495" w:type="dxa"/>
            <w:tcBorders>
              <w:top w:val="nil"/>
            </w:tcBorders>
          </w:tcPr>
          <w:p w14:paraId="60F0F83F" w14:textId="107EB2EC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E06932">
              <w:rPr>
                <w:rFonts w:ascii="Aptos" w:hAnsi="Aptos" w:cs="Arial"/>
                <w:color w:val="000000"/>
                <w:sz w:val="24"/>
                <w:szCs w:val="24"/>
              </w:rPr>
              <w:t>Blue Cloud Pediatric Surgery Centers, LLC</w:t>
            </w:r>
          </w:p>
        </w:tc>
        <w:tc>
          <w:tcPr>
            <w:tcW w:w="1436" w:type="dxa"/>
            <w:tcBorders>
              <w:top w:val="nil"/>
            </w:tcBorders>
          </w:tcPr>
          <w:p w14:paraId="17707E74" w14:textId="67A2B97C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EB65C0">
              <w:rPr>
                <w:rFonts w:ascii="Aptos" w:hAnsi="Aptos" w:cs="Arial"/>
                <w:color w:val="000000"/>
                <w:sz w:val="24"/>
                <w:szCs w:val="24"/>
              </w:rPr>
              <w:t>Stoneham</w:t>
            </w:r>
          </w:p>
        </w:tc>
        <w:tc>
          <w:tcPr>
            <w:tcW w:w="7551" w:type="dxa"/>
            <w:tcBorders>
              <w:top w:val="nil"/>
            </w:tcBorders>
          </w:tcPr>
          <w:p w14:paraId="68B2BB43" w14:textId="77777777" w:rsidR="00154765" w:rsidRDefault="00154765" w:rsidP="00154765">
            <w:pPr>
              <w:widowControl w:val="0"/>
              <w:tabs>
                <w:tab w:val="left" w:pos="90"/>
                <w:tab w:val="left" w:pos="480"/>
                <w:tab w:val="left" w:pos="4260"/>
                <w:tab w:val="left" w:pos="5760"/>
                <w:tab w:val="center" w:pos="10074"/>
                <w:tab w:val="left" w:pos="10500"/>
                <w:tab w:val="right" w:pos="12288"/>
                <w:tab w:val="right" w:pos="13593"/>
              </w:tabs>
              <w:autoSpaceDE w:val="0"/>
              <w:autoSpaceDN w:val="0"/>
              <w:adjustRightInd w:val="0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Transfer of Ownership of </w:t>
            </w:r>
            <w:r w:rsidRPr="006D1B60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Northeast Ambulatory Center, LLC at 3 Woodland Rd, Stoneham, MA 02180</w:t>
            </w:r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 to </w:t>
            </w:r>
            <w:r w:rsidRPr="006D1B60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Blue Cloud Pediatric Surgery Centers, LLC, with a principal place of business at 9709 Lakeside Blvd, Ste 350, The Woodlands, TX 77381</w:t>
            </w:r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.</w:t>
            </w:r>
            <w:r w:rsidRPr="006D1B60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 Applicant will acquire 100% of the equity in the Center from its sole physician owner who will retire after the sale. Applicant will continue to operate the Center as single-specialty ASC but instead of providing pain management procedures, the Applicant will use the ASC to provide high-acuity dental surgery for pediatric and special needs patients who require these services under general anesthesia and are not well served in an office or hospital operating room.</w:t>
            </w:r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 DON: </w:t>
            </w:r>
            <w:r w:rsidRPr="00787E60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BCPSC-26040914-TO</w:t>
            </w:r>
          </w:p>
          <w:p w14:paraId="51AFDB64" w14:textId="79D7C60C" w:rsidR="00154765" w:rsidRPr="00033605" w:rsidRDefault="00154765" w:rsidP="00154765">
            <w:pPr>
              <w:widowControl w:val="0"/>
              <w:tabs>
                <w:tab w:val="left" w:pos="90"/>
                <w:tab w:val="left" w:pos="480"/>
                <w:tab w:val="left" w:pos="4260"/>
                <w:tab w:val="left" w:pos="5760"/>
                <w:tab w:val="center" w:pos="10074"/>
                <w:tab w:val="left" w:pos="10500"/>
                <w:tab w:val="right" w:pos="12288"/>
                <w:tab w:val="right" w:pos="13593"/>
              </w:tabs>
              <w:autoSpaceDE w:val="0"/>
              <w:autoSpaceDN w:val="0"/>
              <w:adjustRightInd w:val="0"/>
              <w:rPr>
                <w:rFonts w:ascii="Aptos" w:hAnsi="Aptos" w:cs="Arial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</w:tcBorders>
          </w:tcPr>
          <w:p w14:paraId="62806E75" w14:textId="2BC6E4CA" w:rsidR="00154765" w:rsidRPr="001B0EC2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color w:val="000000"/>
                <w:sz w:val="24"/>
                <w:szCs w:val="24"/>
              </w:rPr>
              <w:t>07/10/2026</w:t>
            </w:r>
          </w:p>
        </w:tc>
        <w:tc>
          <w:tcPr>
            <w:tcW w:w="1790" w:type="dxa"/>
            <w:tcBorders>
              <w:top w:val="nil"/>
            </w:tcBorders>
          </w:tcPr>
          <w:p w14:paraId="741A6441" w14:textId="0843DEFF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FB24D7">
              <w:rPr>
                <w:rFonts w:ascii="Aptos" w:hAnsi="Aptos" w:cs="Arial"/>
                <w:color w:val="000000"/>
                <w:sz w:val="24"/>
                <w:szCs w:val="24"/>
              </w:rPr>
              <w:t>$3,800,000</w:t>
            </w:r>
          </w:p>
        </w:tc>
      </w:tr>
      <w:tr w:rsidR="00154765" w:rsidRPr="00E10048" w14:paraId="2AEFCF8D" w14:textId="77777777" w:rsidTr="00033605">
        <w:trPr>
          <w:cantSplit/>
          <w:trHeight w:val="857"/>
        </w:trPr>
        <w:tc>
          <w:tcPr>
            <w:tcW w:w="563" w:type="dxa"/>
          </w:tcPr>
          <w:p w14:paraId="748F7BB9" w14:textId="272D473C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Times New Roman"/>
                <w:color w:val="000080"/>
                <w:sz w:val="24"/>
                <w:szCs w:val="24"/>
              </w:rPr>
            </w:pPr>
            <w:r w:rsidRPr="00033605">
              <w:rPr>
                <w:rFonts w:ascii="Aptos" w:hAnsi="Aptos" w:cs="Times New Roman"/>
                <w:b/>
                <w:bCs/>
                <w:i/>
                <w:iCs/>
                <w:color w:val="000080"/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nil"/>
            </w:tcBorders>
          </w:tcPr>
          <w:p w14:paraId="3F8A4CE9" w14:textId="0DA8E4C7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033605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Greater Boston Urology, LLC</w:t>
            </w:r>
          </w:p>
        </w:tc>
        <w:tc>
          <w:tcPr>
            <w:tcW w:w="1436" w:type="dxa"/>
            <w:tcBorders>
              <w:top w:val="nil"/>
            </w:tcBorders>
          </w:tcPr>
          <w:p w14:paraId="37B56548" w14:textId="235D63D0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Times New Roman"/>
                <w:color w:val="000080"/>
                <w:sz w:val="24"/>
                <w:szCs w:val="24"/>
              </w:rPr>
            </w:pPr>
            <w:r w:rsidRPr="00033605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Dedham</w:t>
            </w:r>
          </w:p>
        </w:tc>
        <w:tc>
          <w:tcPr>
            <w:tcW w:w="7551" w:type="dxa"/>
            <w:tcBorders>
              <w:top w:val="nil"/>
            </w:tcBorders>
          </w:tcPr>
          <w:p w14:paraId="50CADAE8" w14:textId="77777777" w:rsidR="00154765" w:rsidRPr="00033605" w:rsidRDefault="00154765" w:rsidP="00154765">
            <w:pPr>
              <w:widowControl w:val="0"/>
              <w:tabs>
                <w:tab w:val="left" w:pos="90"/>
                <w:tab w:val="left" w:pos="480"/>
                <w:tab w:val="left" w:pos="4260"/>
                <w:tab w:val="left" w:pos="5760"/>
                <w:tab w:val="center" w:pos="10074"/>
                <w:tab w:val="left" w:pos="10500"/>
                <w:tab w:val="right" w:pos="12288"/>
                <w:tab w:val="right" w:pos="13593"/>
              </w:tabs>
              <w:autoSpaceDE w:val="0"/>
              <w:autoSpaceDN w:val="0"/>
              <w:adjustRightInd w:val="0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proofErr w:type="spellStart"/>
            <w:r w:rsidRPr="00033605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DoN</w:t>
            </w:r>
            <w:proofErr w:type="spellEnd"/>
            <w:r w:rsidRPr="00033605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-Required Equipment for the operation of a mobile </w:t>
            </w:r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PET/CT</w:t>
            </w:r>
            <w:r w:rsidRPr="00033605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 unit at its physician practice care centers in Dedham at 910 Washington Street, Dedham, MA 02026, in Framingham at 161 Worcester Road #601, Framingham, MA 01701, and in Plymouth at 45 Home Depot Drive, Plymouth, MA 02360. DON</w:t>
            </w:r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:</w:t>
            </w:r>
            <w:r w:rsidRPr="00033605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 GBU-25090411-RE</w:t>
            </w:r>
          </w:p>
          <w:p w14:paraId="44FB3E71" w14:textId="6D356E51" w:rsidR="00154765" w:rsidRPr="00033605" w:rsidRDefault="00154765" w:rsidP="00154765">
            <w:pPr>
              <w:widowControl w:val="0"/>
              <w:tabs>
                <w:tab w:val="left" w:pos="90"/>
                <w:tab w:val="left" w:pos="480"/>
                <w:tab w:val="left" w:pos="4260"/>
                <w:tab w:val="left" w:pos="5760"/>
                <w:tab w:val="center" w:pos="10074"/>
                <w:tab w:val="left" w:pos="10500"/>
                <w:tab w:val="right" w:pos="12288"/>
                <w:tab w:val="right" w:pos="13593"/>
              </w:tabs>
              <w:autoSpaceDE w:val="0"/>
              <w:autoSpaceDN w:val="0"/>
              <w:adjustRightInd w:val="0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</w:tcBorders>
          </w:tcPr>
          <w:p w14:paraId="7597533C" w14:textId="113CE6E7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033605">
              <w:rPr>
                <w:rFonts w:ascii="Aptos" w:hAnsi="Aptos" w:cs="Arial"/>
                <w:color w:val="000000"/>
                <w:sz w:val="24"/>
                <w:szCs w:val="24"/>
              </w:rPr>
              <w:t>04/22/2026</w:t>
            </w:r>
          </w:p>
        </w:tc>
        <w:tc>
          <w:tcPr>
            <w:tcW w:w="1790" w:type="dxa"/>
            <w:tcBorders>
              <w:top w:val="nil"/>
            </w:tcBorders>
          </w:tcPr>
          <w:p w14:paraId="6872DF9E" w14:textId="77777777" w:rsidR="0015476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033605">
              <w:rPr>
                <w:rFonts w:ascii="Aptos" w:hAnsi="Aptos" w:cs="Arial"/>
                <w:color w:val="000000"/>
                <w:sz w:val="24"/>
                <w:szCs w:val="24"/>
              </w:rPr>
              <w:t>$1,465,165</w:t>
            </w:r>
          </w:p>
          <w:p w14:paraId="49610B00" w14:textId="517A8055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Arial"/>
                <w:color w:val="000000"/>
                <w:sz w:val="24"/>
                <w:szCs w:val="24"/>
              </w:rPr>
            </w:pPr>
          </w:p>
        </w:tc>
      </w:tr>
      <w:tr w:rsidR="00154765" w:rsidRPr="00E10048" w14:paraId="0995BAB8" w14:textId="77777777" w:rsidTr="00033605">
        <w:trPr>
          <w:cantSplit/>
          <w:trHeight w:val="628"/>
        </w:trPr>
        <w:tc>
          <w:tcPr>
            <w:tcW w:w="563" w:type="dxa"/>
          </w:tcPr>
          <w:p w14:paraId="7ACA694E" w14:textId="7F861E6E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Times New Roman"/>
                <w:b/>
                <w:bCs/>
                <w:i/>
                <w:iCs/>
                <w:color w:val="000080"/>
                <w:sz w:val="24"/>
                <w:szCs w:val="24"/>
              </w:rPr>
            </w:pPr>
            <w:r w:rsidRPr="00033605">
              <w:rPr>
                <w:rFonts w:ascii="Aptos" w:hAnsi="Aptos" w:cs="Times New Roman"/>
                <w:b/>
                <w:bCs/>
                <w:i/>
                <w:iCs/>
                <w:color w:val="000080"/>
                <w:sz w:val="24"/>
                <w:szCs w:val="24"/>
              </w:rPr>
              <w:t>5</w:t>
            </w:r>
          </w:p>
        </w:tc>
        <w:tc>
          <w:tcPr>
            <w:tcW w:w="2495" w:type="dxa"/>
          </w:tcPr>
          <w:p w14:paraId="4236D6F6" w14:textId="6A3BE710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r w:rsidRPr="00EC14F5">
              <w:rPr>
                <w:rFonts w:ascii="Aptos" w:hAnsi="Aptos" w:cs="Arial"/>
                <w:color w:val="000000"/>
                <w:sz w:val="24"/>
                <w:szCs w:val="24"/>
              </w:rPr>
              <w:t>Hampden &amp; Franklin County Cardiovascular Associates, P.C.</w:t>
            </w:r>
          </w:p>
        </w:tc>
        <w:tc>
          <w:tcPr>
            <w:tcW w:w="1436" w:type="dxa"/>
          </w:tcPr>
          <w:p w14:paraId="4CE17E7F" w14:textId="171C2FC0" w:rsidR="00154765" w:rsidRPr="005B059F" w:rsidRDefault="00154765" w:rsidP="00154765">
            <w:pPr>
              <w:rPr>
                <w:rFonts w:ascii="Aptos" w:eastAsiaTheme="minorHAnsi" w:hAnsi="Aptos" w:cs="Arial"/>
                <w:sz w:val="24"/>
                <w:szCs w:val="24"/>
              </w:rPr>
            </w:pPr>
            <w:r w:rsidRPr="00496FA8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Northampton</w:t>
            </w:r>
          </w:p>
        </w:tc>
        <w:tc>
          <w:tcPr>
            <w:tcW w:w="7551" w:type="dxa"/>
          </w:tcPr>
          <w:p w14:paraId="6490D94A" w14:textId="77777777" w:rsidR="00154765" w:rsidRDefault="00154765" w:rsidP="00154765">
            <w:pPr>
              <w:widowControl w:val="0"/>
              <w:tabs>
                <w:tab w:val="left" w:pos="90"/>
                <w:tab w:val="left" w:pos="480"/>
                <w:tab w:val="left" w:pos="4260"/>
                <w:tab w:val="left" w:pos="5760"/>
                <w:tab w:val="center" w:pos="10074"/>
                <w:tab w:val="left" w:pos="10500"/>
                <w:tab w:val="right" w:pos="12288"/>
                <w:tab w:val="right" w:pos="13593"/>
              </w:tabs>
              <w:autoSpaceDE w:val="0"/>
              <w:autoSpaceDN w:val="0"/>
              <w:adjustRightInd w:val="0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DoN</w:t>
            </w:r>
            <w:proofErr w:type="spellEnd"/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-Required Equipment for the acquisition and installation of one Positron Emission Tomography/Computed Tomography (PET/CT) scanner at its existing cardiology practice location, 141 King Street, Northampton, MA 01060, as well as initial provision of cardiac PET/CT imaging services at location. DON: </w:t>
            </w:r>
            <w:r w:rsidRPr="007167A2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HFCCA-26042113-RE</w:t>
            </w:r>
          </w:p>
          <w:p w14:paraId="01BEB3E5" w14:textId="2F60918C" w:rsidR="00154765" w:rsidRPr="00033605" w:rsidRDefault="00154765" w:rsidP="00154765">
            <w:pPr>
              <w:widowControl w:val="0"/>
              <w:tabs>
                <w:tab w:val="left" w:pos="90"/>
                <w:tab w:val="left" w:pos="480"/>
                <w:tab w:val="left" w:pos="4260"/>
                <w:tab w:val="left" w:pos="5760"/>
                <w:tab w:val="center" w:pos="10074"/>
                <w:tab w:val="left" w:pos="10500"/>
                <w:tab w:val="right" w:pos="12288"/>
                <w:tab w:val="right" w:pos="13593"/>
              </w:tabs>
              <w:autoSpaceDE w:val="0"/>
              <w:autoSpaceDN w:val="0"/>
              <w:adjustRightInd w:val="0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</w:tcPr>
          <w:p w14:paraId="0C07FEEF" w14:textId="26BC7590" w:rsidR="00154765" w:rsidRPr="00033605" w:rsidRDefault="00154765" w:rsidP="00154765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Arial"/>
                <w:color w:val="000000"/>
                <w:sz w:val="24"/>
                <w:szCs w:val="24"/>
              </w:rPr>
            </w:pPr>
            <w:r>
              <w:rPr>
                <w:rFonts w:ascii="Aptos" w:hAnsi="Aptos" w:cs="Arial"/>
                <w:color w:val="000000"/>
                <w:sz w:val="24"/>
                <w:szCs w:val="24"/>
              </w:rPr>
              <w:t>08/24/2026</w:t>
            </w:r>
          </w:p>
        </w:tc>
        <w:tc>
          <w:tcPr>
            <w:tcW w:w="1790" w:type="dxa"/>
          </w:tcPr>
          <w:p w14:paraId="29CBC6C8" w14:textId="26F6D6A7" w:rsidR="00154765" w:rsidRPr="00033605" w:rsidRDefault="00154765" w:rsidP="00154765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4DD8">
              <w:rPr>
                <w:rFonts w:ascii="Aptos" w:hAnsi="Aptos" w:cs="Arial"/>
                <w:color w:val="000000"/>
                <w:sz w:val="24"/>
                <w:szCs w:val="24"/>
              </w:rPr>
              <w:t>$1,401,240</w:t>
            </w:r>
          </w:p>
        </w:tc>
      </w:tr>
      <w:tr w:rsidR="00614AA3" w:rsidRPr="00E10048" w14:paraId="25BE15EC" w14:textId="77777777" w:rsidTr="00033605">
        <w:trPr>
          <w:cantSplit/>
          <w:trHeight w:val="628"/>
        </w:trPr>
        <w:tc>
          <w:tcPr>
            <w:tcW w:w="563" w:type="dxa"/>
          </w:tcPr>
          <w:p w14:paraId="7CC0C048" w14:textId="5481499A" w:rsidR="00614AA3" w:rsidRPr="00033605" w:rsidRDefault="00614AA3" w:rsidP="00614AA3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Times New Roman"/>
                <w:b/>
                <w:bCs/>
                <w:i/>
                <w:iCs/>
                <w:color w:val="000080"/>
                <w:sz w:val="24"/>
                <w:szCs w:val="24"/>
              </w:rPr>
            </w:pPr>
            <w:r w:rsidRPr="00033605">
              <w:rPr>
                <w:rFonts w:ascii="Aptos" w:hAnsi="Aptos" w:cs="Times New Roman"/>
                <w:b/>
                <w:bCs/>
                <w:i/>
                <w:iCs/>
                <w:color w:val="000080"/>
                <w:sz w:val="24"/>
                <w:szCs w:val="24"/>
              </w:rPr>
              <w:t>6</w:t>
            </w:r>
          </w:p>
        </w:tc>
        <w:tc>
          <w:tcPr>
            <w:tcW w:w="2495" w:type="dxa"/>
          </w:tcPr>
          <w:p w14:paraId="099D8BC9" w14:textId="27D033A0" w:rsidR="00614AA3" w:rsidRPr="00033605" w:rsidRDefault="00614AA3" w:rsidP="00614AA3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ED4589">
              <w:rPr>
                <w:rFonts w:ascii="Aptos" w:hAnsi="Aptos" w:cs="Arial"/>
                <w:color w:val="000000"/>
                <w:sz w:val="24"/>
                <w:szCs w:val="24"/>
              </w:rPr>
              <w:t>Reliant Medical Group, Inc.</w:t>
            </w:r>
          </w:p>
        </w:tc>
        <w:tc>
          <w:tcPr>
            <w:tcW w:w="1436" w:type="dxa"/>
          </w:tcPr>
          <w:p w14:paraId="7C085AC8" w14:textId="79593B6B" w:rsidR="00614AA3" w:rsidRPr="00033605" w:rsidRDefault="00614AA3" w:rsidP="00614AA3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r w:rsidRPr="00ED4CCC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Worcester</w:t>
            </w:r>
          </w:p>
        </w:tc>
        <w:tc>
          <w:tcPr>
            <w:tcW w:w="7551" w:type="dxa"/>
          </w:tcPr>
          <w:p w14:paraId="6F495DD9" w14:textId="77777777" w:rsidR="00614AA3" w:rsidRDefault="00614AA3" w:rsidP="00614AA3">
            <w:pPr>
              <w:widowControl w:val="0"/>
              <w:tabs>
                <w:tab w:val="left" w:pos="90"/>
                <w:tab w:val="left" w:pos="480"/>
                <w:tab w:val="left" w:pos="4260"/>
                <w:tab w:val="left" w:pos="5760"/>
                <w:tab w:val="center" w:pos="10074"/>
                <w:tab w:val="left" w:pos="10500"/>
                <w:tab w:val="right" w:pos="12288"/>
                <w:tab w:val="right" w:pos="13593"/>
              </w:tabs>
              <w:autoSpaceDE w:val="0"/>
              <w:autoSpaceDN w:val="0"/>
              <w:adjustRightInd w:val="0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A</w:t>
            </w:r>
            <w:r w:rsidRPr="00FA4586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cquisition of </w:t>
            </w:r>
            <w:proofErr w:type="spellStart"/>
            <w:r w:rsidRPr="00FA4586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DoN</w:t>
            </w:r>
            <w:proofErr w:type="spellEnd"/>
            <w:r w:rsidRPr="00FA4586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 Required Equipment to obtain and utilize a mobile magnetic resonance imaging (MRI) unit at its Southborough site located at 24 Newton Street, Southborough, MA 01772.</w:t>
            </w:r>
            <w:r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 xml:space="preserve"> DON: </w:t>
            </w:r>
            <w:r w:rsidRPr="00A05C5F">
              <w:rPr>
                <w:rFonts w:ascii="Aptos" w:eastAsiaTheme="minorHAnsi" w:hAnsi="Aptos" w:cs="Arial"/>
                <w:color w:val="000000"/>
                <w:sz w:val="24"/>
                <w:szCs w:val="24"/>
              </w:rPr>
              <w:t>26042711-RE</w:t>
            </w:r>
          </w:p>
          <w:p w14:paraId="678FB6C5" w14:textId="67E867F4" w:rsidR="00614AA3" w:rsidRPr="00033605" w:rsidRDefault="00614AA3" w:rsidP="00614AA3">
            <w:pPr>
              <w:widowControl w:val="0"/>
              <w:tabs>
                <w:tab w:val="left" w:pos="90"/>
                <w:tab w:val="left" w:pos="480"/>
                <w:tab w:val="left" w:pos="4260"/>
                <w:tab w:val="left" w:pos="5760"/>
                <w:tab w:val="center" w:pos="10074"/>
                <w:tab w:val="left" w:pos="10500"/>
                <w:tab w:val="right" w:pos="12288"/>
                <w:tab w:val="right" w:pos="13593"/>
              </w:tabs>
              <w:autoSpaceDE w:val="0"/>
              <w:autoSpaceDN w:val="0"/>
              <w:adjustRightInd w:val="0"/>
              <w:rPr>
                <w:rFonts w:ascii="Aptos" w:eastAsiaTheme="minorHAnsi" w:hAnsi="Aptos" w:cs="Arial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</w:tcPr>
          <w:p w14:paraId="0F63972F" w14:textId="6CA22FE9" w:rsidR="00614AA3" w:rsidRPr="00033605" w:rsidRDefault="00614AA3" w:rsidP="00614AA3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Arial"/>
                <w:color w:val="000000"/>
                <w:sz w:val="24"/>
                <w:szCs w:val="24"/>
              </w:rPr>
            </w:pPr>
            <w:r>
              <w:rPr>
                <w:rFonts w:ascii="Aptos" w:hAnsi="Aptos" w:cs="Arial"/>
                <w:color w:val="000000"/>
                <w:sz w:val="24"/>
                <w:szCs w:val="24"/>
              </w:rPr>
              <w:t>08/13/2026</w:t>
            </w:r>
          </w:p>
        </w:tc>
        <w:tc>
          <w:tcPr>
            <w:tcW w:w="1790" w:type="dxa"/>
          </w:tcPr>
          <w:p w14:paraId="7AABA3F6" w14:textId="2514F502" w:rsidR="00614AA3" w:rsidRPr="00033605" w:rsidRDefault="00614AA3" w:rsidP="00614AA3">
            <w:pPr>
              <w:widowControl w:val="0"/>
              <w:tabs>
                <w:tab w:val="left" w:pos="240"/>
                <w:tab w:val="center" w:pos="6720"/>
                <w:tab w:val="right" w:pos="1344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0E5496">
              <w:rPr>
                <w:rFonts w:ascii="Aptos" w:hAnsi="Aptos" w:cs="Arial"/>
                <w:color w:val="000000"/>
                <w:sz w:val="24"/>
                <w:szCs w:val="24"/>
              </w:rPr>
              <w:t>$529,410.00</w:t>
            </w:r>
          </w:p>
        </w:tc>
      </w:tr>
    </w:tbl>
    <w:p w14:paraId="0B389D53" w14:textId="77777777" w:rsidR="00F67505" w:rsidRPr="00E10048" w:rsidRDefault="00F67505" w:rsidP="00C00B06">
      <w:pPr>
        <w:rPr>
          <w:rFonts w:ascii="Aptos" w:hAnsi="Aptos"/>
        </w:rPr>
      </w:pPr>
    </w:p>
    <w:sectPr w:rsidR="00F67505" w:rsidRPr="00E10048" w:rsidSect="00240354">
      <w:footerReference w:type="default" r:id="rId6"/>
      <w:pgSz w:w="15840" w:h="12240" w:orient="landscape" w:code="1"/>
      <w:pgMar w:top="432" w:right="1008" w:bottom="432" w:left="100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E069D" w14:textId="77777777" w:rsidR="00E1586E" w:rsidRDefault="00E1586E">
      <w:pPr>
        <w:spacing w:after="0" w:line="240" w:lineRule="auto"/>
      </w:pPr>
      <w:r>
        <w:separator/>
      </w:r>
    </w:p>
  </w:endnote>
  <w:endnote w:type="continuationSeparator" w:id="0">
    <w:p w14:paraId="46C2C84F" w14:textId="77777777" w:rsidR="00E1586E" w:rsidRDefault="00E15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4"/>
        <w:szCs w:val="24"/>
      </w:rPr>
      <w:id w:val="655808691"/>
      <w:docPartObj>
        <w:docPartGallery w:val="Page Numbers (Bottom of Page)"/>
        <w:docPartUnique/>
      </w:docPartObj>
    </w:sdtPr>
    <w:sdtContent>
      <w:sdt>
        <w:sdtPr>
          <w:rPr>
            <w:rFonts w:ascii="Aptos" w:hAnsi="Aptos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3F3338F" w14:textId="5E312E26" w:rsidR="00A32E0E" w:rsidRPr="005B059F" w:rsidRDefault="00D578CD">
            <w:pPr>
              <w:pStyle w:val="Footer"/>
              <w:rPr>
                <w:rFonts w:ascii="Aptos" w:hAnsi="Aptos"/>
                <w:sz w:val="24"/>
                <w:szCs w:val="24"/>
              </w:rPr>
            </w:pP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 xml:space="preserve">Pending </w:t>
            </w:r>
            <w:proofErr w:type="spellStart"/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>DoN</w:t>
            </w:r>
            <w:proofErr w:type="spellEnd"/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 xml:space="preserve"> Projects, Sorted by Project Name </w:t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ab/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ab/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ab/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ab/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ab/>
              <w:t xml:space="preserve">Page </w:t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fldChar w:fldCharType="begin"/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instrText xml:space="preserve"> PAGE </w:instrText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fldChar w:fldCharType="separate"/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>2</w:t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fldChar w:fldCharType="end"/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 xml:space="preserve"> of </w:t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fldChar w:fldCharType="begin"/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instrText xml:space="preserve"> NUMPAGES  </w:instrText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fldChar w:fldCharType="separate"/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t>2</w:t>
            </w:r>
            <w:r w:rsidRPr="005B059F">
              <w:rPr>
                <w:rFonts w:ascii="Aptos" w:hAnsi="Aptos" w:cs="Times New Roman"/>
                <w:i/>
                <w:iCs/>
                <w:color w:val="000080"/>
                <w:sz w:val="24"/>
                <w:szCs w:val="24"/>
              </w:rPr>
              <w:fldChar w:fldCharType="end"/>
            </w:r>
          </w:p>
        </w:sdtContent>
      </w:sdt>
    </w:sdtContent>
  </w:sdt>
  <w:p w14:paraId="340DE9B0" w14:textId="77777777" w:rsidR="00A32E0E" w:rsidRDefault="00A32E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12E12" w14:textId="77777777" w:rsidR="00E1586E" w:rsidRDefault="00E1586E">
      <w:pPr>
        <w:spacing w:after="0" w:line="240" w:lineRule="auto"/>
      </w:pPr>
      <w:r>
        <w:separator/>
      </w:r>
    </w:p>
  </w:footnote>
  <w:footnote w:type="continuationSeparator" w:id="0">
    <w:p w14:paraId="0334062C" w14:textId="77777777" w:rsidR="00E1586E" w:rsidRDefault="00E158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EF7"/>
    <w:rsid w:val="00001FCD"/>
    <w:rsid w:val="000076FF"/>
    <w:rsid w:val="00012396"/>
    <w:rsid w:val="00012DE1"/>
    <w:rsid w:val="000139CE"/>
    <w:rsid w:val="00014AA0"/>
    <w:rsid w:val="00015229"/>
    <w:rsid w:val="000154C7"/>
    <w:rsid w:val="00016B94"/>
    <w:rsid w:val="00020949"/>
    <w:rsid w:val="00031E08"/>
    <w:rsid w:val="00032FB3"/>
    <w:rsid w:val="00033605"/>
    <w:rsid w:val="000338D7"/>
    <w:rsid w:val="00036F0A"/>
    <w:rsid w:val="000421AF"/>
    <w:rsid w:val="000425B4"/>
    <w:rsid w:val="00050AB2"/>
    <w:rsid w:val="000524D6"/>
    <w:rsid w:val="00053F4C"/>
    <w:rsid w:val="000549CF"/>
    <w:rsid w:val="00057BE3"/>
    <w:rsid w:val="00057FBD"/>
    <w:rsid w:val="00062C0F"/>
    <w:rsid w:val="00066CCB"/>
    <w:rsid w:val="00067A8F"/>
    <w:rsid w:val="000713FA"/>
    <w:rsid w:val="00072B0D"/>
    <w:rsid w:val="000750F0"/>
    <w:rsid w:val="00075565"/>
    <w:rsid w:val="00080BE6"/>
    <w:rsid w:val="000813B8"/>
    <w:rsid w:val="0008497F"/>
    <w:rsid w:val="00086160"/>
    <w:rsid w:val="00087A7F"/>
    <w:rsid w:val="00091EA0"/>
    <w:rsid w:val="000966A2"/>
    <w:rsid w:val="00096BBA"/>
    <w:rsid w:val="000A292C"/>
    <w:rsid w:val="000A4A70"/>
    <w:rsid w:val="000A6246"/>
    <w:rsid w:val="000B164B"/>
    <w:rsid w:val="000C1C11"/>
    <w:rsid w:val="000C2107"/>
    <w:rsid w:val="000C592B"/>
    <w:rsid w:val="000C5D7A"/>
    <w:rsid w:val="000C6E42"/>
    <w:rsid w:val="000C7C4B"/>
    <w:rsid w:val="000D4557"/>
    <w:rsid w:val="000D5F78"/>
    <w:rsid w:val="000E2341"/>
    <w:rsid w:val="000E5496"/>
    <w:rsid w:val="000E57E9"/>
    <w:rsid w:val="000E7850"/>
    <w:rsid w:val="000F075F"/>
    <w:rsid w:val="000F0AAE"/>
    <w:rsid w:val="000F3ED7"/>
    <w:rsid w:val="000F63B9"/>
    <w:rsid w:val="000F7219"/>
    <w:rsid w:val="000F789A"/>
    <w:rsid w:val="00101C1B"/>
    <w:rsid w:val="00102268"/>
    <w:rsid w:val="00102B08"/>
    <w:rsid w:val="00105002"/>
    <w:rsid w:val="0010637A"/>
    <w:rsid w:val="0011328F"/>
    <w:rsid w:val="00114F07"/>
    <w:rsid w:val="00115068"/>
    <w:rsid w:val="001164C1"/>
    <w:rsid w:val="00116686"/>
    <w:rsid w:val="00122EB4"/>
    <w:rsid w:val="00124F94"/>
    <w:rsid w:val="00135986"/>
    <w:rsid w:val="00141A88"/>
    <w:rsid w:val="001420C7"/>
    <w:rsid w:val="00143647"/>
    <w:rsid w:val="001462F3"/>
    <w:rsid w:val="00147013"/>
    <w:rsid w:val="0015159D"/>
    <w:rsid w:val="00151A70"/>
    <w:rsid w:val="001532CF"/>
    <w:rsid w:val="00154765"/>
    <w:rsid w:val="00171DFB"/>
    <w:rsid w:val="00173334"/>
    <w:rsid w:val="001744F8"/>
    <w:rsid w:val="00174CD5"/>
    <w:rsid w:val="00175140"/>
    <w:rsid w:val="00181CCD"/>
    <w:rsid w:val="00181FE9"/>
    <w:rsid w:val="001827B2"/>
    <w:rsid w:val="00182A77"/>
    <w:rsid w:val="00183296"/>
    <w:rsid w:val="001851EC"/>
    <w:rsid w:val="001862B8"/>
    <w:rsid w:val="001873CB"/>
    <w:rsid w:val="0018751B"/>
    <w:rsid w:val="00191A5C"/>
    <w:rsid w:val="00192416"/>
    <w:rsid w:val="00193863"/>
    <w:rsid w:val="00193A48"/>
    <w:rsid w:val="001975F4"/>
    <w:rsid w:val="00197984"/>
    <w:rsid w:val="001A0C46"/>
    <w:rsid w:val="001A1AA1"/>
    <w:rsid w:val="001A4D8D"/>
    <w:rsid w:val="001A535F"/>
    <w:rsid w:val="001B0174"/>
    <w:rsid w:val="001B0EC2"/>
    <w:rsid w:val="001B4A5C"/>
    <w:rsid w:val="001C1E39"/>
    <w:rsid w:val="001C20D8"/>
    <w:rsid w:val="001C3184"/>
    <w:rsid w:val="001D6FBB"/>
    <w:rsid w:val="001E4B96"/>
    <w:rsid w:val="001E5D4A"/>
    <w:rsid w:val="001F0820"/>
    <w:rsid w:val="001F2947"/>
    <w:rsid w:val="001F3EDB"/>
    <w:rsid w:val="001F4F52"/>
    <w:rsid w:val="001F60A2"/>
    <w:rsid w:val="002022F4"/>
    <w:rsid w:val="00204465"/>
    <w:rsid w:val="00204A6F"/>
    <w:rsid w:val="00204B3D"/>
    <w:rsid w:val="00207C2F"/>
    <w:rsid w:val="00211E02"/>
    <w:rsid w:val="002138C7"/>
    <w:rsid w:val="00213DA2"/>
    <w:rsid w:val="0021678D"/>
    <w:rsid w:val="002222D6"/>
    <w:rsid w:val="00225740"/>
    <w:rsid w:val="00231DE5"/>
    <w:rsid w:val="002337F6"/>
    <w:rsid w:val="00236FAF"/>
    <w:rsid w:val="00240354"/>
    <w:rsid w:val="00242FFE"/>
    <w:rsid w:val="00244072"/>
    <w:rsid w:val="002445F7"/>
    <w:rsid w:val="002474E1"/>
    <w:rsid w:val="002505D1"/>
    <w:rsid w:val="00261606"/>
    <w:rsid w:val="00261C66"/>
    <w:rsid w:val="00262FE1"/>
    <w:rsid w:val="00273F27"/>
    <w:rsid w:val="00275908"/>
    <w:rsid w:val="00277B2E"/>
    <w:rsid w:val="00280A01"/>
    <w:rsid w:val="00282D11"/>
    <w:rsid w:val="00290CA7"/>
    <w:rsid w:val="002933E6"/>
    <w:rsid w:val="0029606F"/>
    <w:rsid w:val="002977D7"/>
    <w:rsid w:val="002A0364"/>
    <w:rsid w:val="002A1EA3"/>
    <w:rsid w:val="002A21F3"/>
    <w:rsid w:val="002A3C6D"/>
    <w:rsid w:val="002A7A8B"/>
    <w:rsid w:val="002B0F6D"/>
    <w:rsid w:val="002B3D7A"/>
    <w:rsid w:val="002C1A58"/>
    <w:rsid w:val="002C53B4"/>
    <w:rsid w:val="002C7022"/>
    <w:rsid w:val="002D0C6F"/>
    <w:rsid w:val="002D1802"/>
    <w:rsid w:val="002D360C"/>
    <w:rsid w:val="002D368E"/>
    <w:rsid w:val="002E415E"/>
    <w:rsid w:val="002F0F0D"/>
    <w:rsid w:val="002F6C53"/>
    <w:rsid w:val="002F6CC7"/>
    <w:rsid w:val="002F7421"/>
    <w:rsid w:val="0030106F"/>
    <w:rsid w:val="003027A9"/>
    <w:rsid w:val="00303F82"/>
    <w:rsid w:val="00304378"/>
    <w:rsid w:val="003053BF"/>
    <w:rsid w:val="003053FF"/>
    <w:rsid w:val="003064F1"/>
    <w:rsid w:val="003105B8"/>
    <w:rsid w:val="00310A06"/>
    <w:rsid w:val="00314A8F"/>
    <w:rsid w:val="00320C9A"/>
    <w:rsid w:val="00320E52"/>
    <w:rsid w:val="003241E3"/>
    <w:rsid w:val="00326597"/>
    <w:rsid w:val="00327EB6"/>
    <w:rsid w:val="0033020E"/>
    <w:rsid w:val="003313B5"/>
    <w:rsid w:val="00331696"/>
    <w:rsid w:val="0033258D"/>
    <w:rsid w:val="003357C7"/>
    <w:rsid w:val="00336BDE"/>
    <w:rsid w:val="00341BA6"/>
    <w:rsid w:val="00343D6C"/>
    <w:rsid w:val="00344546"/>
    <w:rsid w:val="00350EBE"/>
    <w:rsid w:val="003535B8"/>
    <w:rsid w:val="00354096"/>
    <w:rsid w:val="00354702"/>
    <w:rsid w:val="00355092"/>
    <w:rsid w:val="00355F5A"/>
    <w:rsid w:val="0035629A"/>
    <w:rsid w:val="003606F1"/>
    <w:rsid w:val="00361CB6"/>
    <w:rsid w:val="00362CB5"/>
    <w:rsid w:val="003636E0"/>
    <w:rsid w:val="003756C8"/>
    <w:rsid w:val="0038318F"/>
    <w:rsid w:val="003833A9"/>
    <w:rsid w:val="00383D1E"/>
    <w:rsid w:val="00383D31"/>
    <w:rsid w:val="00390C62"/>
    <w:rsid w:val="00392AE0"/>
    <w:rsid w:val="00394B1A"/>
    <w:rsid w:val="00396A09"/>
    <w:rsid w:val="003A17E6"/>
    <w:rsid w:val="003A19A4"/>
    <w:rsid w:val="003A22A6"/>
    <w:rsid w:val="003A7C24"/>
    <w:rsid w:val="003A7E0F"/>
    <w:rsid w:val="003B0996"/>
    <w:rsid w:val="003B3ED8"/>
    <w:rsid w:val="003B3F11"/>
    <w:rsid w:val="003B4575"/>
    <w:rsid w:val="003B5809"/>
    <w:rsid w:val="003B60BF"/>
    <w:rsid w:val="003B7184"/>
    <w:rsid w:val="003B7739"/>
    <w:rsid w:val="003C008C"/>
    <w:rsid w:val="003C0BCD"/>
    <w:rsid w:val="003C502D"/>
    <w:rsid w:val="003C6923"/>
    <w:rsid w:val="003D01AF"/>
    <w:rsid w:val="003D3DED"/>
    <w:rsid w:val="003D42CB"/>
    <w:rsid w:val="003D4AF9"/>
    <w:rsid w:val="003D6B70"/>
    <w:rsid w:val="003E10A2"/>
    <w:rsid w:val="003E2FDA"/>
    <w:rsid w:val="003E33EC"/>
    <w:rsid w:val="003E3D02"/>
    <w:rsid w:val="003E5B02"/>
    <w:rsid w:val="003E5CEF"/>
    <w:rsid w:val="003E6720"/>
    <w:rsid w:val="003F4836"/>
    <w:rsid w:val="003F6D63"/>
    <w:rsid w:val="004052BD"/>
    <w:rsid w:val="00405640"/>
    <w:rsid w:val="004106DD"/>
    <w:rsid w:val="00411196"/>
    <w:rsid w:val="0041167F"/>
    <w:rsid w:val="00412415"/>
    <w:rsid w:val="00413CFB"/>
    <w:rsid w:val="00413D4D"/>
    <w:rsid w:val="00417BB4"/>
    <w:rsid w:val="00424AD0"/>
    <w:rsid w:val="00425B9E"/>
    <w:rsid w:val="00426132"/>
    <w:rsid w:val="00426467"/>
    <w:rsid w:val="00436048"/>
    <w:rsid w:val="00436BA2"/>
    <w:rsid w:val="00437CC5"/>
    <w:rsid w:val="00437FC3"/>
    <w:rsid w:val="00440E4D"/>
    <w:rsid w:val="00442675"/>
    <w:rsid w:val="00444B70"/>
    <w:rsid w:val="004504F6"/>
    <w:rsid w:val="004531F5"/>
    <w:rsid w:val="00453DEB"/>
    <w:rsid w:val="00454027"/>
    <w:rsid w:val="00462682"/>
    <w:rsid w:val="004628B2"/>
    <w:rsid w:val="00462BD0"/>
    <w:rsid w:val="004638BB"/>
    <w:rsid w:val="00463BB3"/>
    <w:rsid w:val="00463C1F"/>
    <w:rsid w:val="00476460"/>
    <w:rsid w:val="00480370"/>
    <w:rsid w:val="00482144"/>
    <w:rsid w:val="00484856"/>
    <w:rsid w:val="00485CDC"/>
    <w:rsid w:val="00487D95"/>
    <w:rsid w:val="00490C41"/>
    <w:rsid w:val="00494A15"/>
    <w:rsid w:val="00496FA8"/>
    <w:rsid w:val="004A082A"/>
    <w:rsid w:val="004A0AC6"/>
    <w:rsid w:val="004A2987"/>
    <w:rsid w:val="004A3805"/>
    <w:rsid w:val="004A4198"/>
    <w:rsid w:val="004A43F1"/>
    <w:rsid w:val="004A5262"/>
    <w:rsid w:val="004A61AC"/>
    <w:rsid w:val="004A6C61"/>
    <w:rsid w:val="004B1620"/>
    <w:rsid w:val="004B1965"/>
    <w:rsid w:val="004B3F9B"/>
    <w:rsid w:val="004B4064"/>
    <w:rsid w:val="004B6531"/>
    <w:rsid w:val="004C13A4"/>
    <w:rsid w:val="004C21E6"/>
    <w:rsid w:val="004C6868"/>
    <w:rsid w:val="004C7084"/>
    <w:rsid w:val="004D0D26"/>
    <w:rsid w:val="004D29DA"/>
    <w:rsid w:val="004D2A1D"/>
    <w:rsid w:val="004D34C7"/>
    <w:rsid w:val="004D3B80"/>
    <w:rsid w:val="004D4950"/>
    <w:rsid w:val="004D4E62"/>
    <w:rsid w:val="004D6117"/>
    <w:rsid w:val="004D7B86"/>
    <w:rsid w:val="004E125C"/>
    <w:rsid w:val="004E378A"/>
    <w:rsid w:val="004E410E"/>
    <w:rsid w:val="004E5F7E"/>
    <w:rsid w:val="004E7BC5"/>
    <w:rsid w:val="004E7F60"/>
    <w:rsid w:val="004F7533"/>
    <w:rsid w:val="00500615"/>
    <w:rsid w:val="0050164C"/>
    <w:rsid w:val="00510503"/>
    <w:rsid w:val="005120CE"/>
    <w:rsid w:val="005129E5"/>
    <w:rsid w:val="00514B01"/>
    <w:rsid w:val="0051633C"/>
    <w:rsid w:val="0052344E"/>
    <w:rsid w:val="0052349C"/>
    <w:rsid w:val="005234FA"/>
    <w:rsid w:val="00523925"/>
    <w:rsid w:val="005257FD"/>
    <w:rsid w:val="0052758C"/>
    <w:rsid w:val="00532E1D"/>
    <w:rsid w:val="00533C35"/>
    <w:rsid w:val="00533F85"/>
    <w:rsid w:val="00536B6E"/>
    <w:rsid w:val="005371FB"/>
    <w:rsid w:val="00540B0E"/>
    <w:rsid w:val="00540E46"/>
    <w:rsid w:val="0054222F"/>
    <w:rsid w:val="00543399"/>
    <w:rsid w:val="00543D96"/>
    <w:rsid w:val="00543ED3"/>
    <w:rsid w:val="00545A98"/>
    <w:rsid w:val="00551482"/>
    <w:rsid w:val="0055326A"/>
    <w:rsid w:val="00554BD0"/>
    <w:rsid w:val="00555560"/>
    <w:rsid w:val="00557DD4"/>
    <w:rsid w:val="00561BBE"/>
    <w:rsid w:val="00563DFC"/>
    <w:rsid w:val="0056428F"/>
    <w:rsid w:val="005647AD"/>
    <w:rsid w:val="00570A43"/>
    <w:rsid w:val="0057356B"/>
    <w:rsid w:val="0057621E"/>
    <w:rsid w:val="00577CA6"/>
    <w:rsid w:val="005867C5"/>
    <w:rsid w:val="00586A38"/>
    <w:rsid w:val="0059222C"/>
    <w:rsid w:val="00592AE5"/>
    <w:rsid w:val="00594F58"/>
    <w:rsid w:val="00594F85"/>
    <w:rsid w:val="005A147E"/>
    <w:rsid w:val="005A4545"/>
    <w:rsid w:val="005A608A"/>
    <w:rsid w:val="005B059F"/>
    <w:rsid w:val="005B6A53"/>
    <w:rsid w:val="005C6637"/>
    <w:rsid w:val="005C75AA"/>
    <w:rsid w:val="005D11CE"/>
    <w:rsid w:val="005D1485"/>
    <w:rsid w:val="005D1C35"/>
    <w:rsid w:val="005D2327"/>
    <w:rsid w:val="005D3825"/>
    <w:rsid w:val="005D3B34"/>
    <w:rsid w:val="005E3A5A"/>
    <w:rsid w:val="005E50DE"/>
    <w:rsid w:val="005E6C41"/>
    <w:rsid w:val="005E746C"/>
    <w:rsid w:val="005E7781"/>
    <w:rsid w:val="005E7823"/>
    <w:rsid w:val="005F06F4"/>
    <w:rsid w:val="005F1285"/>
    <w:rsid w:val="005F2538"/>
    <w:rsid w:val="005F29FE"/>
    <w:rsid w:val="005F687B"/>
    <w:rsid w:val="00602365"/>
    <w:rsid w:val="00604162"/>
    <w:rsid w:val="00606AB0"/>
    <w:rsid w:val="00612653"/>
    <w:rsid w:val="00614AA3"/>
    <w:rsid w:val="00617DAC"/>
    <w:rsid w:val="00626EB3"/>
    <w:rsid w:val="0062749D"/>
    <w:rsid w:val="00630309"/>
    <w:rsid w:val="006323DA"/>
    <w:rsid w:val="00632FF9"/>
    <w:rsid w:val="006337B2"/>
    <w:rsid w:val="00633CE2"/>
    <w:rsid w:val="00636B9C"/>
    <w:rsid w:val="00640C03"/>
    <w:rsid w:val="006441AE"/>
    <w:rsid w:val="006453CB"/>
    <w:rsid w:val="00650333"/>
    <w:rsid w:val="006554DF"/>
    <w:rsid w:val="00655D19"/>
    <w:rsid w:val="00656A2C"/>
    <w:rsid w:val="006638CB"/>
    <w:rsid w:val="00664043"/>
    <w:rsid w:val="006726FE"/>
    <w:rsid w:val="00675D1E"/>
    <w:rsid w:val="00677162"/>
    <w:rsid w:val="006774DF"/>
    <w:rsid w:val="0068435F"/>
    <w:rsid w:val="00685D43"/>
    <w:rsid w:val="00690631"/>
    <w:rsid w:val="00691228"/>
    <w:rsid w:val="00691B97"/>
    <w:rsid w:val="00691FBF"/>
    <w:rsid w:val="00696188"/>
    <w:rsid w:val="006A389B"/>
    <w:rsid w:val="006A52DA"/>
    <w:rsid w:val="006A5F6A"/>
    <w:rsid w:val="006B1AC7"/>
    <w:rsid w:val="006B583F"/>
    <w:rsid w:val="006B5FE3"/>
    <w:rsid w:val="006C243F"/>
    <w:rsid w:val="006C36E1"/>
    <w:rsid w:val="006D09FD"/>
    <w:rsid w:val="006D1B60"/>
    <w:rsid w:val="006D2B74"/>
    <w:rsid w:val="006D39C8"/>
    <w:rsid w:val="006D4218"/>
    <w:rsid w:val="006D77A4"/>
    <w:rsid w:val="006E2C75"/>
    <w:rsid w:val="006E516D"/>
    <w:rsid w:val="006E62EC"/>
    <w:rsid w:val="006E7C4B"/>
    <w:rsid w:val="006F56FB"/>
    <w:rsid w:val="0070084E"/>
    <w:rsid w:val="0070091A"/>
    <w:rsid w:val="00703397"/>
    <w:rsid w:val="007052BF"/>
    <w:rsid w:val="007059B8"/>
    <w:rsid w:val="00706208"/>
    <w:rsid w:val="007128FD"/>
    <w:rsid w:val="007167A2"/>
    <w:rsid w:val="0071743C"/>
    <w:rsid w:val="00720764"/>
    <w:rsid w:val="00720EF0"/>
    <w:rsid w:val="00721185"/>
    <w:rsid w:val="007230DA"/>
    <w:rsid w:val="00731733"/>
    <w:rsid w:val="007352E8"/>
    <w:rsid w:val="0073731B"/>
    <w:rsid w:val="00737928"/>
    <w:rsid w:val="00744D86"/>
    <w:rsid w:val="007456A7"/>
    <w:rsid w:val="00746BE1"/>
    <w:rsid w:val="00750997"/>
    <w:rsid w:val="00753343"/>
    <w:rsid w:val="007546AF"/>
    <w:rsid w:val="00754F33"/>
    <w:rsid w:val="00755AA2"/>
    <w:rsid w:val="007561A9"/>
    <w:rsid w:val="007605B2"/>
    <w:rsid w:val="00761256"/>
    <w:rsid w:val="0076314D"/>
    <w:rsid w:val="00765ADC"/>
    <w:rsid w:val="00765EEE"/>
    <w:rsid w:val="00766C38"/>
    <w:rsid w:val="0076773A"/>
    <w:rsid w:val="00767BC6"/>
    <w:rsid w:val="00770B8E"/>
    <w:rsid w:val="00771FBD"/>
    <w:rsid w:val="007743E4"/>
    <w:rsid w:val="0077488C"/>
    <w:rsid w:val="00782141"/>
    <w:rsid w:val="00785399"/>
    <w:rsid w:val="007855FE"/>
    <w:rsid w:val="00785789"/>
    <w:rsid w:val="00787E60"/>
    <w:rsid w:val="00792B50"/>
    <w:rsid w:val="00793B2B"/>
    <w:rsid w:val="007942A4"/>
    <w:rsid w:val="0079523F"/>
    <w:rsid w:val="0079578E"/>
    <w:rsid w:val="0079678F"/>
    <w:rsid w:val="007A0A21"/>
    <w:rsid w:val="007A3786"/>
    <w:rsid w:val="007A5B8F"/>
    <w:rsid w:val="007A66C4"/>
    <w:rsid w:val="007A76D9"/>
    <w:rsid w:val="007B00D6"/>
    <w:rsid w:val="007B0663"/>
    <w:rsid w:val="007B361F"/>
    <w:rsid w:val="007B4030"/>
    <w:rsid w:val="007B4885"/>
    <w:rsid w:val="007B5741"/>
    <w:rsid w:val="007B7453"/>
    <w:rsid w:val="007B74B6"/>
    <w:rsid w:val="007C1ADB"/>
    <w:rsid w:val="007C23D6"/>
    <w:rsid w:val="007C5B5B"/>
    <w:rsid w:val="007D15BB"/>
    <w:rsid w:val="007D2515"/>
    <w:rsid w:val="007D28DA"/>
    <w:rsid w:val="007D5F3B"/>
    <w:rsid w:val="007E51D3"/>
    <w:rsid w:val="007E57A1"/>
    <w:rsid w:val="007E5D7E"/>
    <w:rsid w:val="007E6300"/>
    <w:rsid w:val="008049BA"/>
    <w:rsid w:val="00806F7E"/>
    <w:rsid w:val="00810B79"/>
    <w:rsid w:val="00810C66"/>
    <w:rsid w:val="00812BFD"/>
    <w:rsid w:val="00814E3B"/>
    <w:rsid w:val="00814F0F"/>
    <w:rsid w:val="008201BF"/>
    <w:rsid w:val="00821C67"/>
    <w:rsid w:val="00822704"/>
    <w:rsid w:val="008228B8"/>
    <w:rsid w:val="00823C67"/>
    <w:rsid w:val="008258A0"/>
    <w:rsid w:val="00825BF0"/>
    <w:rsid w:val="00833399"/>
    <w:rsid w:val="00842DFD"/>
    <w:rsid w:val="00843DD0"/>
    <w:rsid w:val="008456FB"/>
    <w:rsid w:val="00845861"/>
    <w:rsid w:val="00852B9F"/>
    <w:rsid w:val="00853170"/>
    <w:rsid w:val="0085499B"/>
    <w:rsid w:val="00854F58"/>
    <w:rsid w:val="00857822"/>
    <w:rsid w:val="00865676"/>
    <w:rsid w:val="00865FF6"/>
    <w:rsid w:val="00871428"/>
    <w:rsid w:val="0087143A"/>
    <w:rsid w:val="00873586"/>
    <w:rsid w:val="00874072"/>
    <w:rsid w:val="008741AA"/>
    <w:rsid w:val="00874B56"/>
    <w:rsid w:val="008759D7"/>
    <w:rsid w:val="00875E74"/>
    <w:rsid w:val="00876DAA"/>
    <w:rsid w:val="00877B0B"/>
    <w:rsid w:val="008827A2"/>
    <w:rsid w:val="00893C3D"/>
    <w:rsid w:val="00895013"/>
    <w:rsid w:val="008A12EF"/>
    <w:rsid w:val="008A22A6"/>
    <w:rsid w:val="008A37C7"/>
    <w:rsid w:val="008A4433"/>
    <w:rsid w:val="008A6150"/>
    <w:rsid w:val="008B0AF9"/>
    <w:rsid w:val="008B455D"/>
    <w:rsid w:val="008B528F"/>
    <w:rsid w:val="008C0C05"/>
    <w:rsid w:val="008D3921"/>
    <w:rsid w:val="008D7842"/>
    <w:rsid w:val="008E0C58"/>
    <w:rsid w:val="008E4FD2"/>
    <w:rsid w:val="008E5F24"/>
    <w:rsid w:val="008F0373"/>
    <w:rsid w:val="008F05D8"/>
    <w:rsid w:val="008F0D55"/>
    <w:rsid w:val="008F3043"/>
    <w:rsid w:val="008F4EB3"/>
    <w:rsid w:val="008F7008"/>
    <w:rsid w:val="00902A4F"/>
    <w:rsid w:val="00903609"/>
    <w:rsid w:val="00903761"/>
    <w:rsid w:val="0090383C"/>
    <w:rsid w:val="009111CA"/>
    <w:rsid w:val="00914DE0"/>
    <w:rsid w:val="00922EF7"/>
    <w:rsid w:val="00926190"/>
    <w:rsid w:val="009267DE"/>
    <w:rsid w:val="00932347"/>
    <w:rsid w:val="00932BD6"/>
    <w:rsid w:val="009348EC"/>
    <w:rsid w:val="00937F3D"/>
    <w:rsid w:val="00940643"/>
    <w:rsid w:val="00940BFD"/>
    <w:rsid w:val="00940D89"/>
    <w:rsid w:val="00940E56"/>
    <w:rsid w:val="0094455D"/>
    <w:rsid w:val="00946486"/>
    <w:rsid w:val="009469BB"/>
    <w:rsid w:val="00947E5B"/>
    <w:rsid w:val="00947EEC"/>
    <w:rsid w:val="00950516"/>
    <w:rsid w:val="00951608"/>
    <w:rsid w:val="00951818"/>
    <w:rsid w:val="009550C7"/>
    <w:rsid w:val="00956774"/>
    <w:rsid w:val="0096378B"/>
    <w:rsid w:val="009657CE"/>
    <w:rsid w:val="0096649E"/>
    <w:rsid w:val="009664BC"/>
    <w:rsid w:val="00967032"/>
    <w:rsid w:val="009707D7"/>
    <w:rsid w:val="00973F6C"/>
    <w:rsid w:val="009754E4"/>
    <w:rsid w:val="0097552E"/>
    <w:rsid w:val="00976194"/>
    <w:rsid w:val="009835F8"/>
    <w:rsid w:val="009855E3"/>
    <w:rsid w:val="00986BC2"/>
    <w:rsid w:val="009956FF"/>
    <w:rsid w:val="00996343"/>
    <w:rsid w:val="00996351"/>
    <w:rsid w:val="00997D20"/>
    <w:rsid w:val="009A1438"/>
    <w:rsid w:val="009A2DDA"/>
    <w:rsid w:val="009A383C"/>
    <w:rsid w:val="009A4E3D"/>
    <w:rsid w:val="009B351C"/>
    <w:rsid w:val="009B5A5A"/>
    <w:rsid w:val="009B6265"/>
    <w:rsid w:val="009B7A17"/>
    <w:rsid w:val="009B7D87"/>
    <w:rsid w:val="009C2EF4"/>
    <w:rsid w:val="009C4590"/>
    <w:rsid w:val="009C4A92"/>
    <w:rsid w:val="009C61A9"/>
    <w:rsid w:val="009C7526"/>
    <w:rsid w:val="009D023A"/>
    <w:rsid w:val="009D2271"/>
    <w:rsid w:val="009D3619"/>
    <w:rsid w:val="009E01D9"/>
    <w:rsid w:val="009E3FAF"/>
    <w:rsid w:val="009E5F1E"/>
    <w:rsid w:val="009F0500"/>
    <w:rsid w:val="009F2C99"/>
    <w:rsid w:val="009F3771"/>
    <w:rsid w:val="009F6D99"/>
    <w:rsid w:val="00A006A7"/>
    <w:rsid w:val="00A01C02"/>
    <w:rsid w:val="00A01CFE"/>
    <w:rsid w:val="00A05C5F"/>
    <w:rsid w:val="00A11508"/>
    <w:rsid w:val="00A129E9"/>
    <w:rsid w:val="00A12C98"/>
    <w:rsid w:val="00A14972"/>
    <w:rsid w:val="00A213F9"/>
    <w:rsid w:val="00A21AD0"/>
    <w:rsid w:val="00A22134"/>
    <w:rsid w:val="00A223A9"/>
    <w:rsid w:val="00A23733"/>
    <w:rsid w:val="00A273D3"/>
    <w:rsid w:val="00A3077E"/>
    <w:rsid w:val="00A30C51"/>
    <w:rsid w:val="00A30F4F"/>
    <w:rsid w:val="00A322EC"/>
    <w:rsid w:val="00A32E0E"/>
    <w:rsid w:val="00A41D11"/>
    <w:rsid w:val="00A42A67"/>
    <w:rsid w:val="00A43458"/>
    <w:rsid w:val="00A464E0"/>
    <w:rsid w:val="00A46A68"/>
    <w:rsid w:val="00A46BFF"/>
    <w:rsid w:val="00A5190B"/>
    <w:rsid w:val="00A54826"/>
    <w:rsid w:val="00A548C9"/>
    <w:rsid w:val="00A652AC"/>
    <w:rsid w:val="00A6605E"/>
    <w:rsid w:val="00A6738D"/>
    <w:rsid w:val="00A727E6"/>
    <w:rsid w:val="00A75B4D"/>
    <w:rsid w:val="00A76E4F"/>
    <w:rsid w:val="00A7745E"/>
    <w:rsid w:val="00A77586"/>
    <w:rsid w:val="00A778DC"/>
    <w:rsid w:val="00A8041C"/>
    <w:rsid w:val="00A81B9C"/>
    <w:rsid w:val="00A8341D"/>
    <w:rsid w:val="00A83AA5"/>
    <w:rsid w:val="00A86311"/>
    <w:rsid w:val="00A903E6"/>
    <w:rsid w:val="00A91CD9"/>
    <w:rsid w:val="00A92645"/>
    <w:rsid w:val="00A932C7"/>
    <w:rsid w:val="00A94463"/>
    <w:rsid w:val="00A975FB"/>
    <w:rsid w:val="00A97E24"/>
    <w:rsid w:val="00AA5141"/>
    <w:rsid w:val="00AA7B63"/>
    <w:rsid w:val="00AA7BB1"/>
    <w:rsid w:val="00AB1655"/>
    <w:rsid w:val="00AB186D"/>
    <w:rsid w:val="00AB2822"/>
    <w:rsid w:val="00AB38A0"/>
    <w:rsid w:val="00AB3FF5"/>
    <w:rsid w:val="00AB5F6A"/>
    <w:rsid w:val="00AC3894"/>
    <w:rsid w:val="00AC3C6C"/>
    <w:rsid w:val="00AC7945"/>
    <w:rsid w:val="00AC7A72"/>
    <w:rsid w:val="00AD4A90"/>
    <w:rsid w:val="00AD59AF"/>
    <w:rsid w:val="00AD63CA"/>
    <w:rsid w:val="00AF0430"/>
    <w:rsid w:val="00AF04DE"/>
    <w:rsid w:val="00AF3066"/>
    <w:rsid w:val="00AF445A"/>
    <w:rsid w:val="00AF7659"/>
    <w:rsid w:val="00B01D48"/>
    <w:rsid w:val="00B04DD8"/>
    <w:rsid w:val="00B1202A"/>
    <w:rsid w:val="00B1323F"/>
    <w:rsid w:val="00B14141"/>
    <w:rsid w:val="00B16EB9"/>
    <w:rsid w:val="00B20977"/>
    <w:rsid w:val="00B21439"/>
    <w:rsid w:val="00B221CA"/>
    <w:rsid w:val="00B25DE9"/>
    <w:rsid w:val="00B27391"/>
    <w:rsid w:val="00B3276B"/>
    <w:rsid w:val="00B32B1F"/>
    <w:rsid w:val="00B35D65"/>
    <w:rsid w:val="00B35FC8"/>
    <w:rsid w:val="00B36F01"/>
    <w:rsid w:val="00B41E88"/>
    <w:rsid w:val="00B42A8C"/>
    <w:rsid w:val="00B45D67"/>
    <w:rsid w:val="00B46AB8"/>
    <w:rsid w:val="00B46FF9"/>
    <w:rsid w:val="00B47521"/>
    <w:rsid w:val="00B53970"/>
    <w:rsid w:val="00B55782"/>
    <w:rsid w:val="00B55F58"/>
    <w:rsid w:val="00B562BB"/>
    <w:rsid w:val="00B57426"/>
    <w:rsid w:val="00B60A59"/>
    <w:rsid w:val="00B6134A"/>
    <w:rsid w:val="00B66435"/>
    <w:rsid w:val="00B6710D"/>
    <w:rsid w:val="00B67F15"/>
    <w:rsid w:val="00B71E4A"/>
    <w:rsid w:val="00B720A1"/>
    <w:rsid w:val="00B72FA5"/>
    <w:rsid w:val="00B7306C"/>
    <w:rsid w:val="00B73A57"/>
    <w:rsid w:val="00B74537"/>
    <w:rsid w:val="00B74879"/>
    <w:rsid w:val="00B74C75"/>
    <w:rsid w:val="00B7590F"/>
    <w:rsid w:val="00B774B6"/>
    <w:rsid w:val="00B77AAC"/>
    <w:rsid w:val="00B8000A"/>
    <w:rsid w:val="00B81EAB"/>
    <w:rsid w:val="00B83B34"/>
    <w:rsid w:val="00B96CDA"/>
    <w:rsid w:val="00BA098A"/>
    <w:rsid w:val="00BA552A"/>
    <w:rsid w:val="00BB01A7"/>
    <w:rsid w:val="00BB1CC2"/>
    <w:rsid w:val="00BC13D4"/>
    <w:rsid w:val="00BC3FA6"/>
    <w:rsid w:val="00BC47CC"/>
    <w:rsid w:val="00BC4E86"/>
    <w:rsid w:val="00BC580B"/>
    <w:rsid w:val="00BC5F2F"/>
    <w:rsid w:val="00BD1F78"/>
    <w:rsid w:val="00BD2AA2"/>
    <w:rsid w:val="00BD7712"/>
    <w:rsid w:val="00BE389A"/>
    <w:rsid w:val="00BE63E0"/>
    <w:rsid w:val="00BE7657"/>
    <w:rsid w:val="00C00B06"/>
    <w:rsid w:val="00C010A4"/>
    <w:rsid w:val="00C01EC9"/>
    <w:rsid w:val="00C11765"/>
    <w:rsid w:val="00C1226A"/>
    <w:rsid w:val="00C13D79"/>
    <w:rsid w:val="00C168C8"/>
    <w:rsid w:val="00C174A7"/>
    <w:rsid w:val="00C263CF"/>
    <w:rsid w:val="00C27E7F"/>
    <w:rsid w:val="00C305CC"/>
    <w:rsid w:val="00C33035"/>
    <w:rsid w:val="00C34DA3"/>
    <w:rsid w:val="00C45050"/>
    <w:rsid w:val="00C50944"/>
    <w:rsid w:val="00C537FE"/>
    <w:rsid w:val="00C5660C"/>
    <w:rsid w:val="00C60B0F"/>
    <w:rsid w:val="00C61CBF"/>
    <w:rsid w:val="00C62D1F"/>
    <w:rsid w:val="00C63A49"/>
    <w:rsid w:val="00C661F7"/>
    <w:rsid w:val="00C70E60"/>
    <w:rsid w:val="00C714B8"/>
    <w:rsid w:val="00C71E68"/>
    <w:rsid w:val="00C72680"/>
    <w:rsid w:val="00C72A2E"/>
    <w:rsid w:val="00C7400C"/>
    <w:rsid w:val="00C74570"/>
    <w:rsid w:val="00C803C3"/>
    <w:rsid w:val="00C80F3F"/>
    <w:rsid w:val="00C84AF1"/>
    <w:rsid w:val="00C964DB"/>
    <w:rsid w:val="00C96660"/>
    <w:rsid w:val="00CA015D"/>
    <w:rsid w:val="00CA2CB6"/>
    <w:rsid w:val="00CA461B"/>
    <w:rsid w:val="00CB453C"/>
    <w:rsid w:val="00CB4E9B"/>
    <w:rsid w:val="00CB6DC9"/>
    <w:rsid w:val="00CB7138"/>
    <w:rsid w:val="00CC331C"/>
    <w:rsid w:val="00CD33FC"/>
    <w:rsid w:val="00CD450B"/>
    <w:rsid w:val="00CD4EB4"/>
    <w:rsid w:val="00CD6DD4"/>
    <w:rsid w:val="00CF0D2A"/>
    <w:rsid w:val="00CF26AF"/>
    <w:rsid w:val="00CF3A2C"/>
    <w:rsid w:val="00CF3E3A"/>
    <w:rsid w:val="00CF4825"/>
    <w:rsid w:val="00CF4C2B"/>
    <w:rsid w:val="00CF5054"/>
    <w:rsid w:val="00D0639D"/>
    <w:rsid w:val="00D10337"/>
    <w:rsid w:val="00D1066D"/>
    <w:rsid w:val="00D11B43"/>
    <w:rsid w:val="00D14CA7"/>
    <w:rsid w:val="00D1553B"/>
    <w:rsid w:val="00D161D3"/>
    <w:rsid w:val="00D23FD7"/>
    <w:rsid w:val="00D24843"/>
    <w:rsid w:val="00D25F45"/>
    <w:rsid w:val="00D31D44"/>
    <w:rsid w:val="00D34DF9"/>
    <w:rsid w:val="00D37FC0"/>
    <w:rsid w:val="00D406F0"/>
    <w:rsid w:val="00D406F1"/>
    <w:rsid w:val="00D41FA1"/>
    <w:rsid w:val="00D439A4"/>
    <w:rsid w:val="00D45CC3"/>
    <w:rsid w:val="00D468EF"/>
    <w:rsid w:val="00D471ED"/>
    <w:rsid w:val="00D51038"/>
    <w:rsid w:val="00D51726"/>
    <w:rsid w:val="00D51747"/>
    <w:rsid w:val="00D51F02"/>
    <w:rsid w:val="00D53047"/>
    <w:rsid w:val="00D54D67"/>
    <w:rsid w:val="00D557EE"/>
    <w:rsid w:val="00D559D9"/>
    <w:rsid w:val="00D578CD"/>
    <w:rsid w:val="00D601EA"/>
    <w:rsid w:val="00D6610E"/>
    <w:rsid w:val="00D72418"/>
    <w:rsid w:val="00D729FC"/>
    <w:rsid w:val="00D72DDB"/>
    <w:rsid w:val="00D80E88"/>
    <w:rsid w:val="00D82E1A"/>
    <w:rsid w:val="00D83E07"/>
    <w:rsid w:val="00D911CC"/>
    <w:rsid w:val="00DA2524"/>
    <w:rsid w:val="00DA2FB4"/>
    <w:rsid w:val="00DA3D5F"/>
    <w:rsid w:val="00DA3DA2"/>
    <w:rsid w:val="00DB02C8"/>
    <w:rsid w:val="00DB02C9"/>
    <w:rsid w:val="00DB17B9"/>
    <w:rsid w:val="00DB3A8A"/>
    <w:rsid w:val="00DC1B2B"/>
    <w:rsid w:val="00DC2B7E"/>
    <w:rsid w:val="00DC38BA"/>
    <w:rsid w:val="00DD6309"/>
    <w:rsid w:val="00DE1150"/>
    <w:rsid w:val="00DE146D"/>
    <w:rsid w:val="00DE29A1"/>
    <w:rsid w:val="00DE58C6"/>
    <w:rsid w:val="00DE64F2"/>
    <w:rsid w:val="00DF06FF"/>
    <w:rsid w:val="00DF09A0"/>
    <w:rsid w:val="00DF1B74"/>
    <w:rsid w:val="00DF243E"/>
    <w:rsid w:val="00DF3412"/>
    <w:rsid w:val="00E02B40"/>
    <w:rsid w:val="00E03766"/>
    <w:rsid w:val="00E059DA"/>
    <w:rsid w:val="00E06932"/>
    <w:rsid w:val="00E0758E"/>
    <w:rsid w:val="00E10048"/>
    <w:rsid w:val="00E111C0"/>
    <w:rsid w:val="00E11A1B"/>
    <w:rsid w:val="00E14ABF"/>
    <w:rsid w:val="00E14C86"/>
    <w:rsid w:val="00E1578B"/>
    <w:rsid w:val="00E1586E"/>
    <w:rsid w:val="00E1701B"/>
    <w:rsid w:val="00E17365"/>
    <w:rsid w:val="00E17900"/>
    <w:rsid w:val="00E20F31"/>
    <w:rsid w:val="00E212C7"/>
    <w:rsid w:val="00E25995"/>
    <w:rsid w:val="00E27B43"/>
    <w:rsid w:val="00E33FA3"/>
    <w:rsid w:val="00E34AA8"/>
    <w:rsid w:val="00E355D9"/>
    <w:rsid w:val="00E375AD"/>
    <w:rsid w:val="00E46E64"/>
    <w:rsid w:val="00E5276A"/>
    <w:rsid w:val="00E53593"/>
    <w:rsid w:val="00E63816"/>
    <w:rsid w:val="00E639BF"/>
    <w:rsid w:val="00E719B6"/>
    <w:rsid w:val="00E75088"/>
    <w:rsid w:val="00E81266"/>
    <w:rsid w:val="00E85EF3"/>
    <w:rsid w:val="00E93223"/>
    <w:rsid w:val="00E97522"/>
    <w:rsid w:val="00E978B0"/>
    <w:rsid w:val="00EA5EE8"/>
    <w:rsid w:val="00EB02E5"/>
    <w:rsid w:val="00EB617A"/>
    <w:rsid w:val="00EB65C0"/>
    <w:rsid w:val="00EB7161"/>
    <w:rsid w:val="00EC14F5"/>
    <w:rsid w:val="00EC4489"/>
    <w:rsid w:val="00EC4DD8"/>
    <w:rsid w:val="00EC5D89"/>
    <w:rsid w:val="00ED25F7"/>
    <w:rsid w:val="00ED2A0C"/>
    <w:rsid w:val="00ED3531"/>
    <w:rsid w:val="00ED3B3A"/>
    <w:rsid w:val="00ED4589"/>
    <w:rsid w:val="00ED4CCC"/>
    <w:rsid w:val="00EE10E5"/>
    <w:rsid w:val="00EE1C31"/>
    <w:rsid w:val="00EE2BF3"/>
    <w:rsid w:val="00EE6099"/>
    <w:rsid w:val="00EE7C8E"/>
    <w:rsid w:val="00EF24BF"/>
    <w:rsid w:val="00EF40F8"/>
    <w:rsid w:val="00EF4333"/>
    <w:rsid w:val="00EF5251"/>
    <w:rsid w:val="00EF6065"/>
    <w:rsid w:val="00EF68CE"/>
    <w:rsid w:val="00F00636"/>
    <w:rsid w:val="00F01BC1"/>
    <w:rsid w:val="00F02B2E"/>
    <w:rsid w:val="00F05911"/>
    <w:rsid w:val="00F075D2"/>
    <w:rsid w:val="00F14A61"/>
    <w:rsid w:val="00F153A4"/>
    <w:rsid w:val="00F21304"/>
    <w:rsid w:val="00F24C32"/>
    <w:rsid w:val="00F262C9"/>
    <w:rsid w:val="00F276D1"/>
    <w:rsid w:val="00F302B6"/>
    <w:rsid w:val="00F31CD2"/>
    <w:rsid w:val="00F363F0"/>
    <w:rsid w:val="00F41FF5"/>
    <w:rsid w:val="00F43C06"/>
    <w:rsid w:val="00F43FB1"/>
    <w:rsid w:val="00F45E0D"/>
    <w:rsid w:val="00F47987"/>
    <w:rsid w:val="00F479B0"/>
    <w:rsid w:val="00F56853"/>
    <w:rsid w:val="00F61F55"/>
    <w:rsid w:val="00F62843"/>
    <w:rsid w:val="00F630CD"/>
    <w:rsid w:val="00F64367"/>
    <w:rsid w:val="00F67505"/>
    <w:rsid w:val="00F67A0F"/>
    <w:rsid w:val="00F7003D"/>
    <w:rsid w:val="00F72624"/>
    <w:rsid w:val="00F73621"/>
    <w:rsid w:val="00F73D70"/>
    <w:rsid w:val="00F748C3"/>
    <w:rsid w:val="00F75984"/>
    <w:rsid w:val="00F76ADF"/>
    <w:rsid w:val="00F770AA"/>
    <w:rsid w:val="00F7725D"/>
    <w:rsid w:val="00F7775C"/>
    <w:rsid w:val="00F86378"/>
    <w:rsid w:val="00F928D8"/>
    <w:rsid w:val="00F92FF5"/>
    <w:rsid w:val="00F93918"/>
    <w:rsid w:val="00F93A96"/>
    <w:rsid w:val="00F956E8"/>
    <w:rsid w:val="00FA1879"/>
    <w:rsid w:val="00FA248E"/>
    <w:rsid w:val="00FA4586"/>
    <w:rsid w:val="00FA6DF6"/>
    <w:rsid w:val="00FB1B64"/>
    <w:rsid w:val="00FB24D7"/>
    <w:rsid w:val="00FB273D"/>
    <w:rsid w:val="00FB275E"/>
    <w:rsid w:val="00FB4D30"/>
    <w:rsid w:val="00FB7DF2"/>
    <w:rsid w:val="00FC1EDB"/>
    <w:rsid w:val="00FC24FC"/>
    <w:rsid w:val="00FC396A"/>
    <w:rsid w:val="00FC39DA"/>
    <w:rsid w:val="00FC7EAA"/>
    <w:rsid w:val="00FD1501"/>
    <w:rsid w:val="00FD1892"/>
    <w:rsid w:val="00FD34C5"/>
    <w:rsid w:val="00FD52C0"/>
    <w:rsid w:val="00FD75C7"/>
    <w:rsid w:val="00FE117A"/>
    <w:rsid w:val="00FE26ED"/>
    <w:rsid w:val="00FE505D"/>
    <w:rsid w:val="00FE7664"/>
    <w:rsid w:val="00FF09F4"/>
    <w:rsid w:val="00FF15EE"/>
    <w:rsid w:val="00FF2353"/>
    <w:rsid w:val="00FF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1A276"/>
  <w15:chartTrackingRefBased/>
  <w15:docId w15:val="{64E89DE1-07BD-48EF-8378-37C8BF48B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EF7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6FE"/>
    <w:pPr>
      <w:widowControl w:val="0"/>
      <w:tabs>
        <w:tab w:val="left" w:pos="240"/>
        <w:tab w:val="center" w:pos="6720"/>
        <w:tab w:val="right" w:pos="13440"/>
      </w:tabs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color w:val="000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22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EF7"/>
    <w:rPr>
      <w:rFonts w:eastAsiaTheme="minorEastAsia"/>
    </w:rPr>
  </w:style>
  <w:style w:type="table" w:styleId="TableGrid">
    <w:name w:val="Table Grid"/>
    <w:basedOn w:val="TableNormal"/>
    <w:uiPriority w:val="39"/>
    <w:rsid w:val="00922EF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3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5B8"/>
    <w:rPr>
      <w:rFonts w:eastAsiaTheme="minorEastAsia"/>
    </w:rPr>
  </w:style>
  <w:style w:type="paragraph" w:customStyle="1" w:styleId="Default">
    <w:name w:val="Default"/>
    <w:rsid w:val="005D3B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726FE"/>
    <w:rPr>
      <w:rFonts w:ascii="Times New Roman" w:eastAsiaTheme="minorEastAsia" w:hAnsi="Times New Roman" w:cs="Times New Roman"/>
      <w:b/>
      <w:bCs/>
      <w:color w:val="000080"/>
    </w:rPr>
  </w:style>
  <w:style w:type="character" w:styleId="Hyperlink">
    <w:name w:val="Hyperlink"/>
    <w:basedOn w:val="DefaultParagraphFont"/>
    <w:uiPriority w:val="99"/>
    <w:unhideWhenUsed/>
    <w:rsid w:val="007631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31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11552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DON Pending Projects 4/23/2026</vt:lpstr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 Pending Projects 5/1/2026</dc:title>
  <dc:subject/>
  <dc:creator>Marks, Brett (DPH)</dc:creator>
  <cp:keywords/>
  <dc:description/>
  <cp:lastModifiedBy>Marks, Brett (DPH)</cp:lastModifiedBy>
  <cp:revision>462</cp:revision>
  <dcterms:created xsi:type="dcterms:W3CDTF">2022-09-13T16:28:00Z</dcterms:created>
  <dcterms:modified xsi:type="dcterms:W3CDTF">2026-09-17T14:28:00Z</dcterms:modified>
</cp:coreProperties>
</file>