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60520" w14:textId="77777777" w:rsidR="00744BCB" w:rsidRDefault="002A0A8F">
      <w:bookmarkStart w:id="0" w:name="_heading=h.marj0s37hbkz" w:colFirst="0" w:colLast="0"/>
      <w:bookmarkEnd w:id="0"/>
      <w:r>
        <w:rPr>
          <w:noProof/>
        </w:rPr>
        <w:drawing>
          <wp:inline distT="114300" distB="114300" distL="114300" distR="114300" wp14:anchorId="4E26068E" wp14:editId="4E26068F">
            <wp:extent cx="5943600" cy="76962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943600" cy="7696200"/>
                    </a:xfrm>
                    <a:prstGeom prst="rect">
                      <a:avLst/>
                    </a:prstGeom>
                    <a:ln/>
                  </pic:spPr>
                </pic:pic>
              </a:graphicData>
            </a:graphic>
          </wp:inline>
        </w:drawing>
      </w:r>
    </w:p>
    <w:p w14:paraId="4E260521" w14:textId="77777777" w:rsidR="00744BCB" w:rsidRDefault="002A0A8F" w:rsidP="006D51B1">
      <w:pPr>
        <w:pStyle w:val="Heading1"/>
        <w:spacing w:before="0"/>
        <w:rPr>
          <w:color w:val="000000" w:themeColor="text1"/>
          <w:sz w:val="28"/>
          <w:szCs w:val="28"/>
        </w:rPr>
      </w:pPr>
      <w:bookmarkStart w:id="1" w:name="_heading=h.30j0zll"/>
      <w:bookmarkEnd w:id="1"/>
      <w:r>
        <w:lastRenderedPageBreak/>
        <w:t>Table of Contents</w:t>
      </w:r>
    </w:p>
    <w:sdt>
      <w:sdtPr>
        <w:id w:val="-773781115"/>
        <w:docPartObj>
          <w:docPartGallery w:val="Table of Contents"/>
          <w:docPartUnique/>
        </w:docPartObj>
      </w:sdtPr>
      <w:sdtEndPr/>
      <w:sdtContent>
        <w:p w14:paraId="4D0F4259" w14:textId="77777777" w:rsidR="006D51B1" w:rsidRDefault="006D51B1" w:rsidP="006D51B1">
          <w:pPr>
            <w:widowControl w:val="0"/>
            <w:tabs>
              <w:tab w:val="right" w:leader="dot" w:pos="12000"/>
            </w:tabs>
          </w:pPr>
        </w:p>
        <w:p w14:paraId="4E260522" w14:textId="4A738702" w:rsidR="00744BCB" w:rsidRDefault="002A0A8F" w:rsidP="006D51B1">
          <w:pPr>
            <w:widowControl w:val="0"/>
            <w:tabs>
              <w:tab w:val="right" w:leader="dot" w:pos="12000"/>
            </w:tabs>
            <w:rPr>
              <w:rFonts w:ascii="Times New Roman" w:eastAsia="Times New Roman" w:hAnsi="Times New Roman" w:cs="Times New Roman"/>
              <w:color w:val="000000"/>
              <w:sz w:val="24"/>
              <w:szCs w:val="24"/>
            </w:rPr>
          </w:pPr>
          <w:r>
            <w:fldChar w:fldCharType="begin"/>
          </w:r>
          <w:r>
            <w:instrText xml:space="preserve"> TOC \h \u \z \t "Heading 1,1,Heading 2,2,Heading 3,3,"</w:instrText>
          </w:r>
          <w:r>
            <w:fldChar w:fldCharType="separate"/>
          </w:r>
          <w:hyperlink w:anchor="_heading=h.gjdgxs">
            <w:r>
              <w:rPr>
                <w:rFonts w:ascii="Times New Roman" w:eastAsia="Times New Roman" w:hAnsi="Times New Roman" w:cs="Times New Roman"/>
                <w:color w:val="000000"/>
                <w:sz w:val="24"/>
                <w:szCs w:val="24"/>
              </w:rPr>
              <w:t>This Resource Guide</w:t>
            </w:r>
            <w:r>
              <w:rPr>
                <w:rFonts w:ascii="Times New Roman" w:eastAsia="Times New Roman" w:hAnsi="Times New Roman" w:cs="Times New Roman"/>
                <w:color w:val="000000"/>
                <w:sz w:val="24"/>
                <w:szCs w:val="24"/>
              </w:rPr>
              <w:tab/>
              <w:t>3</w:t>
            </w:r>
          </w:hyperlink>
        </w:p>
        <w:p w14:paraId="4E260523" w14:textId="77777777" w:rsidR="00744BCB" w:rsidRDefault="00B236E5" w:rsidP="006D51B1">
          <w:pPr>
            <w:widowControl w:val="0"/>
            <w:tabs>
              <w:tab w:val="right" w:leader="dot" w:pos="12000"/>
            </w:tabs>
            <w:rPr>
              <w:rFonts w:ascii="Times New Roman" w:eastAsia="Times New Roman" w:hAnsi="Times New Roman" w:cs="Times New Roman"/>
              <w:color w:val="000000"/>
              <w:sz w:val="24"/>
              <w:szCs w:val="24"/>
            </w:rPr>
          </w:pPr>
          <w:hyperlink w:anchor="_heading=h.44sinio">
            <w:r w:rsidR="002A0A8F">
              <w:rPr>
                <w:rFonts w:ascii="Times New Roman" w:eastAsia="Times New Roman" w:hAnsi="Times New Roman" w:cs="Times New Roman"/>
                <w:color w:val="000000"/>
                <w:sz w:val="24"/>
                <w:szCs w:val="24"/>
              </w:rPr>
              <w:t>Thank You</w:t>
            </w:r>
            <w:r w:rsidR="002A0A8F">
              <w:rPr>
                <w:rFonts w:ascii="Times New Roman" w:eastAsia="Times New Roman" w:hAnsi="Times New Roman" w:cs="Times New Roman"/>
                <w:color w:val="000000"/>
                <w:sz w:val="24"/>
                <w:szCs w:val="24"/>
              </w:rPr>
              <w:tab/>
              <w:t>5</w:t>
            </w:r>
          </w:hyperlink>
        </w:p>
        <w:p w14:paraId="4E260524" w14:textId="77777777" w:rsidR="00744BCB" w:rsidRDefault="00B236E5" w:rsidP="006D51B1">
          <w:pPr>
            <w:widowControl w:val="0"/>
            <w:tabs>
              <w:tab w:val="right" w:leader="dot" w:pos="12000"/>
            </w:tabs>
            <w:rPr>
              <w:rFonts w:ascii="Times New Roman" w:eastAsia="Times New Roman" w:hAnsi="Times New Roman" w:cs="Times New Roman"/>
              <w:color w:val="000000"/>
              <w:sz w:val="24"/>
              <w:szCs w:val="24"/>
            </w:rPr>
          </w:pPr>
          <w:hyperlink w:anchor="_heading=h.o7gz0s5ngmtp">
            <w:r w:rsidR="002A0A8F">
              <w:rPr>
                <w:rFonts w:ascii="Times New Roman" w:eastAsia="Times New Roman" w:hAnsi="Times New Roman" w:cs="Times New Roman"/>
                <w:color w:val="000000"/>
                <w:sz w:val="24"/>
                <w:szCs w:val="24"/>
              </w:rPr>
              <w:t>Definitions</w:t>
            </w:r>
            <w:r w:rsidR="002A0A8F">
              <w:rPr>
                <w:rFonts w:ascii="Times New Roman" w:eastAsia="Times New Roman" w:hAnsi="Times New Roman" w:cs="Times New Roman"/>
                <w:color w:val="000000"/>
                <w:sz w:val="24"/>
                <w:szCs w:val="24"/>
              </w:rPr>
              <w:tab/>
              <w:t>6</w:t>
            </w:r>
          </w:hyperlink>
        </w:p>
        <w:p w14:paraId="4E260525" w14:textId="77777777" w:rsidR="00744BCB" w:rsidRDefault="00B236E5" w:rsidP="006D51B1">
          <w:pPr>
            <w:widowControl w:val="0"/>
            <w:tabs>
              <w:tab w:val="right" w:leader="dot" w:pos="12000"/>
            </w:tabs>
            <w:rPr>
              <w:rFonts w:ascii="Times New Roman" w:eastAsia="Times New Roman" w:hAnsi="Times New Roman" w:cs="Times New Roman"/>
              <w:color w:val="000000"/>
              <w:sz w:val="24"/>
              <w:szCs w:val="24"/>
            </w:rPr>
          </w:pPr>
          <w:hyperlink w:anchor="_heading=h.2jxsxqh">
            <w:r w:rsidR="002A0A8F">
              <w:rPr>
                <w:rFonts w:ascii="Times New Roman" w:eastAsia="Times New Roman" w:hAnsi="Times New Roman" w:cs="Times New Roman"/>
                <w:color w:val="000000"/>
                <w:sz w:val="24"/>
                <w:szCs w:val="24"/>
              </w:rPr>
              <w:t>Mental Health Resources for Youth</w:t>
            </w:r>
            <w:r w:rsidR="002A0A8F">
              <w:rPr>
                <w:rFonts w:ascii="Times New Roman" w:eastAsia="Times New Roman" w:hAnsi="Times New Roman" w:cs="Times New Roman"/>
                <w:color w:val="000000"/>
                <w:sz w:val="24"/>
                <w:szCs w:val="24"/>
              </w:rPr>
              <w:tab/>
              <w:t>7</w:t>
            </w:r>
          </w:hyperlink>
        </w:p>
        <w:p w14:paraId="4E260526" w14:textId="77777777" w:rsidR="00744BCB" w:rsidRDefault="00B236E5" w:rsidP="006D51B1">
          <w:pPr>
            <w:widowControl w:val="0"/>
            <w:tabs>
              <w:tab w:val="right" w:leader="dot" w:pos="12000"/>
            </w:tabs>
            <w:ind w:left="360"/>
            <w:rPr>
              <w:rFonts w:ascii="Times New Roman" w:eastAsia="Times New Roman" w:hAnsi="Times New Roman" w:cs="Times New Roman"/>
              <w:color w:val="000000"/>
              <w:sz w:val="24"/>
              <w:szCs w:val="24"/>
            </w:rPr>
          </w:pPr>
          <w:hyperlink w:anchor="_heading=h.hqvoauthgtix">
            <w:r w:rsidR="002A0A8F">
              <w:rPr>
                <w:rFonts w:ascii="Times New Roman" w:eastAsia="Times New Roman" w:hAnsi="Times New Roman" w:cs="Times New Roman"/>
                <w:color w:val="000000"/>
                <w:sz w:val="24"/>
                <w:szCs w:val="24"/>
              </w:rPr>
              <w:t>988 Suicide and Crisis Lifeline</w:t>
            </w:r>
            <w:r w:rsidR="002A0A8F">
              <w:rPr>
                <w:rFonts w:ascii="Times New Roman" w:eastAsia="Times New Roman" w:hAnsi="Times New Roman" w:cs="Times New Roman"/>
                <w:color w:val="000000"/>
                <w:sz w:val="24"/>
                <w:szCs w:val="24"/>
              </w:rPr>
              <w:tab/>
              <w:t>7</w:t>
            </w:r>
          </w:hyperlink>
        </w:p>
        <w:p w14:paraId="4E260527" w14:textId="77777777" w:rsidR="00744BCB" w:rsidRDefault="00B236E5" w:rsidP="006D51B1">
          <w:pPr>
            <w:widowControl w:val="0"/>
            <w:tabs>
              <w:tab w:val="right" w:leader="dot" w:pos="12000"/>
            </w:tabs>
            <w:ind w:left="360"/>
            <w:rPr>
              <w:rFonts w:ascii="Times New Roman" w:eastAsia="Times New Roman" w:hAnsi="Times New Roman" w:cs="Times New Roman"/>
              <w:color w:val="000000"/>
              <w:sz w:val="24"/>
              <w:szCs w:val="24"/>
            </w:rPr>
          </w:pPr>
          <w:hyperlink w:anchor="_heading=h.rxjfs51id8pj">
            <w:r w:rsidR="002A0A8F">
              <w:rPr>
                <w:rFonts w:ascii="Times New Roman" w:eastAsia="Times New Roman" w:hAnsi="Times New Roman" w:cs="Times New Roman"/>
                <w:color w:val="000000"/>
                <w:sz w:val="24"/>
                <w:szCs w:val="24"/>
              </w:rPr>
              <w:t>Health Steps</w:t>
            </w:r>
            <w:r w:rsidR="002A0A8F">
              <w:rPr>
                <w:rFonts w:ascii="Times New Roman" w:eastAsia="Times New Roman" w:hAnsi="Times New Roman" w:cs="Times New Roman"/>
                <w:color w:val="000000"/>
                <w:sz w:val="24"/>
                <w:szCs w:val="24"/>
              </w:rPr>
              <w:tab/>
              <w:t>7</w:t>
            </w:r>
          </w:hyperlink>
        </w:p>
        <w:p w14:paraId="4E260528" w14:textId="77777777" w:rsidR="00744BCB" w:rsidRDefault="00B236E5" w:rsidP="006D51B1">
          <w:pPr>
            <w:widowControl w:val="0"/>
            <w:tabs>
              <w:tab w:val="right" w:leader="dot" w:pos="12000"/>
            </w:tabs>
            <w:ind w:left="360"/>
            <w:rPr>
              <w:rFonts w:ascii="Times New Roman" w:eastAsia="Times New Roman" w:hAnsi="Times New Roman" w:cs="Times New Roman"/>
              <w:color w:val="000000"/>
              <w:sz w:val="24"/>
              <w:szCs w:val="24"/>
            </w:rPr>
          </w:pPr>
          <w:hyperlink w:anchor="_heading=h.3j2qqm3">
            <w:r w:rsidR="002A0A8F">
              <w:rPr>
                <w:rFonts w:ascii="Times New Roman" w:eastAsia="Times New Roman" w:hAnsi="Times New Roman" w:cs="Times New Roman"/>
                <w:color w:val="000000"/>
                <w:sz w:val="24"/>
                <w:szCs w:val="24"/>
              </w:rPr>
              <w:t>MCSP: Greater Boston Regional Suicide</w:t>
            </w:r>
            <w:r w:rsidR="002A0A8F">
              <w:rPr>
                <w:rFonts w:ascii="Times New Roman" w:eastAsia="Times New Roman" w:hAnsi="Times New Roman" w:cs="Times New Roman"/>
                <w:color w:val="000000"/>
                <w:sz w:val="24"/>
                <w:szCs w:val="24"/>
              </w:rPr>
              <w:tab/>
              <w:t>7</w:t>
            </w:r>
          </w:hyperlink>
        </w:p>
        <w:p w14:paraId="4E260529" w14:textId="77777777" w:rsidR="00744BCB" w:rsidRDefault="00B236E5" w:rsidP="006D51B1">
          <w:pPr>
            <w:widowControl w:val="0"/>
            <w:tabs>
              <w:tab w:val="right" w:leader="dot" w:pos="12000"/>
            </w:tabs>
            <w:ind w:left="360"/>
            <w:rPr>
              <w:rFonts w:ascii="Times New Roman" w:eastAsia="Times New Roman" w:hAnsi="Times New Roman" w:cs="Times New Roman"/>
              <w:color w:val="000000"/>
              <w:sz w:val="24"/>
              <w:szCs w:val="24"/>
            </w:rPr>
          </w:pPr>
          <w:hyperlink w:anchor="_heading=h.1y810tw">
            <w:r w:rsidR="002A0A8F">
              <w:rPr>
                <w:rFonts w:ascii="Times New Roman" w:eastAsia="Times New Roman" w:hAnsi="Times New Roman" w:cs="Times New Roman"/>
                <w:color w:val="000000"/>
                <w:sz w:val="24"/>
                <w:szCs w:val="24"/>
              </w:rPr>
              <w:t>Mass Suicide Prevention Program</w:t>
            </w:r>
            <w:r w:rsidR="002A0A8F">
              <w:rPr>
                <w:rFonts w:ascii="Times New Roman" w:eastAsia="Times New Roman" w:hAnsi="Times New Roman" w:cs="Times New Roman"/>
                <w:color w:val="000000"/>
                <w:sz w:val="24"/>
                <w:szCs w:val="24"/>
              </w:rPr>
              <w:tab/>
              <w:t>7</w:t>
            </w:r>
          </w:hyperlink>
        </w:p>
        <w:p w14:paraId="4E26052A" w14:textId="77777777" w:rsidR="00744BCB" w:rsidRDefault="00B236E5" w:rsidP="006D51B1">
          <w:pPr>
            <w:widowControl w:val="0"/>
            <w:tabs>
              <w:tab w:val="right" w:leader="dot" w:pos="12000"/>
            </w:tabs>
            <w:ind w:left="360"/>
            <w:rPr>
              <w:rFonts w:ascii="Times New Roman" w:eastAsia="Times New Roman" w:hAnsi="Times New Roman" w:cs="Times New Roman"/>
              <w:color w:val="000000"/>
              <w:sz w:val="24"/>
              <w:szCs w:val="24"/>
            </w:rPr>
          </w:pPr>
          <w:hyperlink w:anchor="_heading=h.4i7ojhp">
            <w:r w:rsidR="002A0A8F">
              <w:rPr>
                <w:rFonts w:ascii="Times New Roman" w:eastAsia="Times New Roman" w:hAnsi="Times New Roman" w:cs="Times New Roman"/>
                <w:color w:val="000000"/>
                <w:sz w:val="24"/>
                <w:szCs w:val="24"/>
              </w:rPr>
              <w:t>Parent/Professional Advocacy League (PPAL)</w:t>
            </w:r>
            <w:r w:rsidR="002A0A8F">
              <w:rPr>
                <w:rFonts w:ascii="Times New Roman" w:eastAsia="Times New Roman" w:hAnsi="Times New Roman" w:cs="Times New Roman"/>
                <w:color w:val="000000"/>
                <w:sz w:val="24"/>
                <w:szCs w:val="24"/>
              </w:rPr>
              <w:tab/>
              <w:t>7</w:t>
            </w:r>
          </w:hyperlink>
        </w:p>
        <w:p w14:paraId="4E26052B" w14:textId="77777777" w:rsidR="00744BCB" w:rsidRDefault="00B236E5" w:rsidP="006D51B1">
          <w:pPr>
            <w:widowControl w:val="0"/>
            <w:tabs>
              <w:tab w:val="right" w:leader="dot" w:pos="12000"/>
            </w:tabs>
            <w:ind w:left="360"/>
            <w:rPr>
              <w:rFonts w:ascii="Times New Roman" w:eastAsia="Times New Roman" w:hAnsi="Times New Roman" w:cs="Times New Roman"/>
              <w:color w:val="000000"/>
              <w:sz w:val="24"/>
              <w:szCs w:val="24"/>
            </w:rPr>
          </w:pPr>
          <w:hyperlink w:anchor="_heading=h.2xcytpi">
            <w:r w:rsidR="002A0A8F">
              <w:rPr>
                <w:rFonts w:ascii="Times New Roman" w:eastAsia="Times New Roman" w:hAnsi="Times New Roman" w:cs="Times New Roman"/>
                <w:color w:val="000000"/>
                <w:sz w:val="24"/>
                <w:szCs w:val="24"/>
              </w:rPr>
              <w:t>Youth On Fire</w:t>
            </w:r>
            <w:r w:rsidR="002A0A8F">
              <w:rPr>
                <w:rFonts w:ascii="Times New Roman" w:eastAsia="Times New Roman" w:hAnsi="Times New Roman" w:cs="Times New Roman"/>
                <w:color w:val="000000"/>
                <w:sz w:val="24"/>
                <w:szCs w:val="24"/>
              </w:rPr>
              <w:tab/>
              <w:t>8</w:t>
            </w:r>
          </w:hyperlink>
        </w:p>
        <w:p w14:paraId="4E26052C" w14:textId="77777777" w:rsidR="00744BCB" w:rsidRDefault="00B236E5" w:rsidP="006D51B1">
          <w:pPr>
            <w:widowControl w:val="0"/>
            <w:tabs>
              <w:tab w:val="right" w:leader="dot" w:pos="12000"/>
            </w:tabs>
            <w:ind w:left="360"/>
            <w:rPr>
              <w:rFonts w:ascii="Times New Roman" w:eastAsia="Times New Roman" w:hAnsi="Times New Roman" w:cs="Times New Roman"/>
              <w:color w:val="000000"/>
              <w:sz w:val="24"/>
              <w:szCs w:val="24"/>
            </w:rPr>
          </w:pPr>
          <w:hyperlink w:anchor="_heading=h.1ci93xb">
            <w:r w:rsidR="002A0A8F">
              <w:rPr>
                <w:rFonts w:ascii="Times New Roman" w:eastAsia="Times New Roman" w:hAnsi="Times New Roman" w:cs="Times New Roman"/>
                <w:color w:val="000000"/>
                <w:sz w:val="24"/>
                <w:szCs w:val="24"/>
              </w:rPr>
              <w:t>GLASS</w:t>
            </w:r>
            <w:r w:rsidR="002A0A8F">
              <w:rPr>
                <w:rFonts w:ascii="Times New Roman" w:eastAsia="Times New Roman" w:hAnsi="Times New Roman" w:cs="Times New Roman"/>
                <w:color w:val="000000"/>
                <w:sz w:val="24"/>
                <w:szCs w:val="24"/>
              </w:rPr>
              <w:tab/>
              <w:t>8</w:t>
            </w:r>
          </w:hyperlink>
        </w:p>
        <w:p w14:paraId="4E26052D" w14:textId="77777777" w:rsidR="00744BCB" w:rsidRDefault="00B236E5" w:rsidP="006D51B1">
          <w:pPr>
            <w:widowControl w:val="0"/>
            <w:tabs>
              <w:tab w:val="right" w:leader="dot" w:pos="12000"/>
            </w:tabs>
            <w:ind w:left="360"/>
            <w:rPr>
              <w:rFonts w:ascii="Times New Roman" w:eastAsia="Times New Roman" w:hAnsi="Times New Roman" w:cs="Times New Roman"/>
              <w:color w:val="000000"/>
              <w:sz w:val="24"/>
              <w:szCs w:val="24"/>
            </w:rPr>
          </w:pPr>
          <w:hyperlink w:anchor="_heading=h.3whwml4">
            <w:r w:rsidR="002A0A8F">
              <w:rPr>
                <w:rFonts w:ascii="Times New Roman" w:eastAsia="Times New Roman" w:hAnsi="Times New Roman" w:cs="Times New Roman"/>
                <w:color w:val="000000"/>
                <w:sz w:val="24"/>
                <w:szCs w:val="24"/>
              </w:rPr>
              <w:t>Speaking of Hope</w:t>
            </w:r>
            <w:r w:rsidR="002A0A8F">
              <w:rPr>
                <w:rFonts w:ascii="Times New Roman" w:eastAsia="Times New Roman" w:hAnsi="Times New Roman" w:cs="Times New Roman"/>
                <w:color w:val="000000"/>
                <w:sz w:val="24"/>
                <w:szCs w:val="24"/>
              </w:rPr>
              <w:tab/>
              <w:t>8</w:t>
            </w:r>
          </w:hyperlink>
        </w:p>
        <w:p w14:paraId="4E26052E" w14:textId="77777777" w:rsidR="00744BCB" w:rsidRDefault="00B236E5" w:rsidP="006D51B1">
          <w:pPr>
            <w:widowControl w:val="0"/>
            <w:tabs>
              <w:tab w:val="right" w:leader="dot" w:pos="12000"/>
            </w:tabs>
            <w:ind w:left="360"/>
            <w:rPr>
              <w:rFonts w:ascii="Times New Roman" w:eastAsia="Times New Roman" w:hAnsi="Times New Roman" w:cs="Times New Roman"/>
              <w:color w:val="000000"/>
              <w:sz w:val="24"/>
              <w:szCs w:val="24"/>
            </w:rPr>
          </w:pPr>
          <w:hyperlink w:anchor="_heading=h.2bn6wsx">
            <w:r w:rsidR="002A0A8F">
              <w:rPr>
                <w:rFonts w:ascii="Times New Roman" w:eastAsia="Times New Roman" w:hAnsi="Times New Roman" w:cs="Times New Roman"/>
                <w:color w:val="000000"/>
                <w:sz w:val="24"/>
                <w:szCs w:val="24"/>
              </w:rPr>
              <w:t>Young Adult Access Centers</w:t>
            </w:r>
            <w:r w:rsidR="002A0A8F">
              <w:rPr>
                <w:rFonts w:ascii="Times New Roman" w:eastAsia="Times New Roman" w:hAnsi="Times New Roman" w:cs="Times New Roman"/>
                <w:color w:val="000000"/>
                <w:sz w:val="24"/>
                <w:szCs w:val="24"/>
              </w:rPr>
              <w:tab/>
              <w:t>8</w:t>
            </w:r>
          </w:hyperlink>
        </w:p>
        <w:p w14:paraId="4E26052F" w14:textId="77777777" w:rsidR="00744BCB" w:rsidRDefault="00B236E5" w:rsidP="006D51B1">
          <w:pPr>
            <w:widowControl w:val="0"/>
            <w:tabs>
              <w:tab w:val="right" w:leader="dot" w:pos="12000"/>
            </w:tabs>
            <w:rPr>
              <w:rFonts w:ascii="Times New Roman" w:eastAsia="Times New Roman" w:hAnsi="Times New Roman" w:cs="Times New Roman"/>
              <w:color w:val="000000"/>
              <w:sz w:val="24"/>
              <w:szCs w:val="24"/>
            </w:rPr>
          </w:pPr>
          <w:hyperlink w:anchor="_heading=h.3as4poj">
            <w:r w:rsidR="002A0A8F">
              <w:rPr>
                <w:rFonts w:ascii="Times New Roman" w:eastAsia="Times New Roman" w:hAnsi="Times New Roman" w:cs="Times New Roman"/>
                <w:color w:val="000000"/>
                <w:sz w:val="24"/>
                <w:szCs w:val="24"/>
              </w:rPr>
              <w:t>Video Summary</w:t>
            </w:r>
            <w:r w:rsidR="002A0A8F">
              <w:rPr>
                <w:rFonts w:ascii="Times New Roman" w:eastAsia="Times New Roman" w:hAnsi="Times New Roman" w:cs="Times New Roman"/>
                <w:color w:val="000000"/>
                <w:sz w:val="24"/>
                <w:szCs w:val="24"/>
              </w:rPr>
              <w:tab/>
              <w:t>9</w:t>
            </w:r>
          </w:hyperlink>
        </w:p>
        <w:p w14:paraId="4E260530" w14:textId="77777777" w:rsidR="00744BCB" w:rsidRDefault="00B236E5" w:rsidP="006D51B1">
          <w:pPr>
            <w:widowControl w:val="0"/>
            <w:tabs>
              <w:tab w:val="right" w:leader="dot" w:pos="12000"/>
            </w:tabs>
            <w:rPr>
              <w:rFonts w:ascii="Times New Roman" w:eastAsia="Times New Roman" w:hAnsi="Times New Roman" w:cs="Times New Roman"/>
              <w:color w:val="000000"/>
              <w:sz w:val="24"/>
              <w:szCs w:val="24"/>
            </w:rPr>
          </w:pPr>
          <w:hyperlink w:anchor="_heading=h.1pxezwc">
            <w:r w:rsidR="002A0A8F">
              <w:rPr>
                <w:rFonts w:ascii="Times New Roman" w:eastAsia="Times New Roman" w:hAnsi="Times New Roman" w:cs="Times New Roman"/>
                <w:color w:val="000000"/>
                <w:sz w:val="24"/>
                <w:szCs w:val="24"/>
              </w:rPr>
              <w:t>Guiding Discussion Questions</w:t>
            </w:r>
            <w:r w:rsidR="002A0A8F">
              <w:rPr>
                <w:rFonts w:ascii="Times New Roman" w:eastAsia="Times New Roman" w:hAnsi="Times New Roman" w:cs="Times New Roman"/>
                <w:color w:val="000000"/>
                <w:sz w:val="24"/>
                <w:szCs w:val="24"/>
              </w:rPr>
              <w:tab/>
              <w:t>9</w:t>
            </w:r>
          </w:hyperlink>
        </w:p>
        <w:p w14:paraId="4E260531" w14:textId="77777777" w:rsidR="00744BCB" w:rsidRDefault="00B236E5" w:rsidP="006D51B1">
          <w:pPr>
            <w:widowControl w:val="0"/>
            <w:tabs>
              <w:tab w:val="right" w:leader="dot" w:pos="12000"/>
            </w:tabs>
            <w:rPr>
              <w:rFonts w:ascii="Times New Roman" w:eastAsia="Times New Roman" w:hAnsi="Times New Roman" w:cs="Times New Roman"/>
              <w:color w:val="000000"/>
              <w:sz w:val="24"/>
              <w:szCs w:val="24"/>
            </w:rPr>
          </w:pPr>
          <w:hyperlink w:anchor="_heading=h.49x2ik5">
            <w:r w:rsidR="002A0A8F">
              <w:rPr>
                <w:rFonts w:ascii="Times New Roman" w:eastAsia="Times New Roman" w:hAnsi="Times New Roman" w:cs="Times New Roman"/>
                <w:color w:val="000000"/>
                <w:sz w:val="24"/>
                <w:szCs w:val="24"/>
              </w:rPr>
              <w:t>Facilitator Tips</w:t>
            </w:r>
            <w:r w:rsidR="002A0A8F">
              <w:rPr>
                <w:rFonts w:ascii="Times New Roman" w:eastAsia="Times New Roman" w:hAnsi="Times New Roman" w:cs="Times New Roman"/>
                <w:color w:val="000000"/>
                <w:sz w:val="24"/>
                <w:szCs w:val="24"/>
              </w:rPr>
              <w:tab/>
              <w:t>11</w:t>
            </w:r>
          </w:hyperlink>
        </w:p>
        <w:p w14:paraId="4E260532" w14:textId="77777777" w:rsidR="00744BCB" w:rsidRDefault="00B236E5" w:rsidP="006D51B1">
          <w:pPr>
            <w:widowControl w:val="0"/>
            <w:tabs>
              <w:tab w:val="right" w:leader="dot" w:pos="12000"/>
            </w:tabs>
            <w:ind w:left="360"/>
            <w:rPr>
              <w:rFonts w:ascii="Times New Roman" w:eastAsia="Times New Roman" w:hAnsi="Times New Roman" w:cs="Times New Roman"/>
              <w:color w:val="000000"/>
              <w:sz w:val="24"/>
              <w:szCs w:val="24"/>
            </w:rPr>
          </w:pPr>
          <w:hyperlink w:anchor="_heading=h.2p2csry">
            <w:r w:rsidR="002A0A8F">
              <w:rPr>
                <w:rFonts w:ascii="Times New Roman" w:eastAsia="Times New Roman" w:hAnsi="Times New Roman" w:cs="Times New Roman"/>
                <w:color w:val="000000"/>
                <w:sz w:val="24"/>
                <w:szCs w:val="24"/>
              </w:rPr>
              <w:t>Mandated Reporting &amp; Managing Disclosure</w:t>
            </w:r>
            <w:r w:rsidR="002A0A8F">
              <w:rPr>
                <w:rFonts w:ascii="Times New Roman" w:eastAsia="Times New Roman" w:hAnsi="Times New Roman" w:cs="Times New Roman"/>
                <w:color w:val="000000"/>
                <w:sz w:val="24"/>
                <w:szCs w:val="24"/>
              </w:rPr>
              <w:tab/>
              <w:t>11</w:t>
            </w:r>
          </w:hyperlink>
        </w:p>
        <w:p w14:paraId="4E260533" w14:textId="77777777" w:rsidR="00744BCB" w:rsidRDefault="00B236E5" w:rsidP="006D51B1">
          <w:pPr>
            <w:widowControl w:val="0"/>
            <w:tabs>
              <w:tab w:val="right" w:leader="dot" w:pos="12000"/>
            </w:tabs>
            <w:ind w:left="360"/>
            <w:rPr>
              <w:rFonts w:ascii="Times New Roman" w:eastAsia="Times New Roman" w:hAnsi="Times New Roman" w:cs="Times New Roman"/>
              <w:color w:val="000000"/>
              <w:sz w:val="24"/>
              <w:szCs w:val="24"/>
            </w:rPr>
          </w:pPr>
          <w:hyperlink w:anchor="_heading=h.147n2zr">
            <w:r w:rsidR="002A0A8F">
              <w:rPr>
                <w:rFonts w:ascii="Times New Roman" w:eastAsia="Times New Roman" w:hAnsi="Times New Roman" w:cs="Times New Roman"/>
                <w:color w:val="000000"/>
                <w:sz w:val="24"/>
                <w:szCs w:val="24"/>
              </w:rPr>
              <w:t>Creating Brave Spaces</w:t>
            </w:r>
            <w:r w:rsidR="002A0A8F">
              <w:rPr>
                <w:rFonts w:ascii="Times New Roman" w:eastAsia="Times New Roman" w:hAnsi="Times New Roman" w:cs="Times New Roman"/>
                <w:color w:val="000000"/>
                <w:sz w:val="24"/>
                <w:szCs w:val="24"/>
              </w:rPr>
              <w:tab/>
              <w:t>11</w:t>
            </w:r>
          </w:hyperlink>
        </w:p>
        <w:p w14:paraId="4E260534" w14:textId="77777777" w:rsidR="00744BCB" w:rsidRDefault="00B236E5" w:rsidP="006D51B1">
          <w:pPr>
            <w:widowControl w:val="0"/>
            <w:tabs>
              <w:tab w:val="right" w:leader="dot" w:pos="12000"/>
            </w:tabs>
            <w:rPr>
              <w:rFonts w:ascii="Times New Roman" w:eastAsia="Times New Roman" w:hAnsi="Times New Roman" w:cs="Times New Roman"/>
              <w:color w:val="000000"/>
              <w:sz w:val="24"/>
              <w:szCs w:val="24"/>
            </w:rPr>
          </w:pPr>
          <w:hyperlink w:anchor="_heading=h.23ckvvd">
            <w:r w:rsidR="002A0A8F">
              <w:rPr>
                <w:rFonts w:ascii="Times New Roman" w:eastAsia="Times New Roman" w:hAnsi="Times New Roman" w:cs="Times New Roman"/>
                <w:color w:val="000000"/>
                <w:sz w:val="24"/>
                <w:szCs w:val="24"/>
              </w:rPr>
              <w:t>References</w:t>
            </w:r>
            <w:r w:rsidR="002A0A8F">
              <w:rPr>
                <w:rFonts w:ascii="Times New Roman" w:eastAsia="Times New Roman" w:hAnsi="Times New Roman" w:cs="Times New Roman"/>
                <w:color w:val="000000"/>
                <w:sz w:val="24"/>
                <w:szCs w:val="24"/>
              </w:rPr>
              <w:tab/>
              <w:t>13</w:t>
            </w:r>
          </w:hyperlink>
          <w:r w:rsidR="002A0A8F">
            <w:fldChar w:fldCharType="end"/>
          </w:r>
        </w:p>
      </w:sdtContent>
    </w:sdt>
    <w:p w14:paraId="4E260535" w14:textId="77777777" w:rsidR="00744BCB" w:rsidRDefault="00744BCB"/>
    <w:p w14:paraId="4E260536" w14:textId="77777777" w:rsidR="00744BCB" w:rsidRDefault="00744BCB"/>
    <w:p w14:paraId="4E260537" w14:textId="77777777" w:rsidR="00744BCB" w:rsidRDefault="00744BCB"/>
    <w:p w14:paraId="4E260538" w14:textId="77777777" w:rsidR="00744BCB" w:rsidRDefault="00744BCB"/>
    <w:p w14:paraId="4E260539" w14:textId="77777777" w:rsidR="00744BCB" w:rsidRDefault="00744BCB"/>
    <w:p w14:paraId="4E26053A" w14:textId="77777777" w:rsidR="00744BCB" w:rsidRDefault="00744BCB"/>
    <w:p w14:paraId="4E26053B" w14:textId="77777777" w:rsidR="00744BCB" w:rsidRDefault="00744BCB"/>
    <w:p w14:paraId="4E26053C" w14:textId="77777777" w:rsidR="00744BCB" w:rsidRDefault="00744BCB"/>
    <w:p w14:paraId="4E26053D" w14:textId="77777777" w:rsidR="00744BCB" w:rsidRDefault="00744BCB"/>
    <w:p w14:paraId="4E26053E" w14:textId="77777777" w:rsidR="00744BCB" w:rsidRDefault="00744BCB"/>
    <w:p w14:paraId="4E26053F" w14:textId="77777777" w:rsidR="00744BCB" w:rsidRDefault="00744BCB"/>
    <w:p w14:paraId="4E260540" w14:textId="77777777" w:rsidR="00744BCB" w:rsidRDefault="00744BCB"/>
    <w:p w14:paraId="4E260541" w14:textId="77777777" w:rsidR="00744BCB" w:rsidRDefault="00744BCB"/>
    <w:p w14:paraId="4E260542" w14:textId="77777777" w:rsidR="00744BCB" w:rsidRDefault="00744BCB"/>
    <w:p w14:paraId="4E260543" w14:textId="77777777" w:rsidR="00744BCB" w:rsidRDefault="00744BCB"/>
    <w:p w14:paraId="4E260544" w14:textId="77777777" w:rsidR="00744BCB" w:rsidRDefault="00744BCB">
      <w:pPr>
        <w:spacing w:line="240" w:lineRule="auto"/>
        <w:rPr>
          <w:rFonts w:ascii="Times New Roman" w:eastAsia="Times New Roman" w:hAnsi="Times New Roman" w:cs="Times New Roman"/>
          <w:sz w:val="24"/>
          <w:szCs w:val="24"/>
        </w:rPr>
      </w:pPr>
    </w:p>
    <w:p w14:paraId="4EC03E64" w14:textId="77777777" w:rsidR="003A5FB4" w:rsidRDefault="003A5FB4" w:rsidP="003A5FB4">
      <w:pPr>
        <w:pStyle w:val="Heading1"/>
        <w:spacing w:before="0" w:after="0"/>
      </w:pPr>
      <w:bookmarkStart w:id="2" w:name="_heading=h.gjdgxs" w:colFirst="0" w:colLast="0"/>
      <w:bookmarkEnd w:id="2"/>
    </w:p>
    <w:p w14:paraId="365053C2" w14:textId="77777777" w:rsidR="0023648F" w:rsidRPr="0023648F" w:rsidRDefault="0023648F" w:rsidP="0023648F"/>
    <w:p w14:paraId="4E260545" w14:textId="43C09927" w:rsidR="00744BCB" w:rsidRDefault="002A0A8F" w:rsidP="003A5FB4">
      <w:pPr>
        <w:pStyle w:val="Heading1"/>
        <w:spacing w:before="0" w:after="0"/>
        <w:rPr>
          <w:sz w:val="24"/>
          <w:szCs w:val="24"/>
        </w:rPr>
      </w:pPr>
      <w:r>
        <w:lastRenderedPageBreak/>
        <w:t>This Resource Guide</w:t>
      </w:r>
    </w:p>
    <w:p w14:paraId="68563E77" w14:textId="77777777" w:rsidR="003A5FB4" w:rsidRDefault="003A5FB4" w:rsidP="003A5FB4">
      <w:pPr>
        <w:pStyle w:val="paragraph"/>
        <w:spacing w:before="0" w:beforeAutospacing="0" w:after="0" w:afterAutospacing="0" w:line="276" w:lineRule="auto"/>
        <w:textAlignment w:val="baseline"/>
        <w:rPr>
          <w:rStyle w:val="normaltextrun"/>
          <w:lang w:val="en"/>
        </w:rPr>
      </w:pPr>
    </w:p>
    <w:p w14:paraId="401BDD6A" w14:textId="09C8684E" w:rsidR="003A5FB4" w:rsidRDefault="003A5FB4" w:rsidP="005D3230">
      <w:pPr>
        <w:pStyle w:val="paragraph"/>
        <w:spacing w:before="0" w:beforeAutospacing="0" w:after="0" w:afterAutospacing="0" w:line="276" w:lineRule="auto"/>
        <w:textAlignment w:val="baseline"/>
        <w:rPr>
          <w:rFonts w:ascii="Segoe UI" w:hAnsi="Segoe UI" w:cs="Segoe UI"/>
          <w:sz w:val="18"/>
          <w:szCs w:val="18"/>
        </w:rPr>
      </w:pPr>
      <w:r>
        <w:rPr>
          <w:rStyle w:val="normaltextrun"/>
          <w:lang w:val="en"/>
        </w:rPr>
        <w:t>As a branch of the Massachusetts Department of Public Health, the Office of Sexual Health and Youth Development (OSHYD) is proud to offer this Mental Health Film Discussion Resource Guide to trusted caretakers and educators.</w:t>
      </w:r>
      <w:r>
        <w:rPr>
          <w:rStyle w:val="eop"/>
        </w:rPr>
        <w:t> </w:t>
      </w:r>
    </w:p>
    <w:p w14:paraId="080A05A6" w14:textId="77777777" w:rsidR="003A5FB4" w:rsidRDefault="003A5FB4" w:rsidP="005D3230">
      <w:pPr>
        <w:pStyle w:val="paragraph"/>
        <w:spacing w:before="0" w:beforeAutospacing="0" w:after="0" w:afterAutospacing="0" w:line="276" w:lineRule="auto"/>
        <w:textAlignment w:val="baseline"/>
        <w:rPr>
          <w:rFonts w:ascii="Segoe UI" w:hAnsi="Segoe UI" w:cs="Segoe UI"/>
          <w:sz w:val="18"/>
          <w:szCs w:val="18"/>
        </w:rPr>
      </w:pPr>
      <w:r>
        <w:rPr>
          <w:rStyle w:val="eop"/>
        </w:rPr>
        <w:t> </w:t>
      </w:r>
    </w:p>
    <w:p w14:paraId="0387787E" w14:textId="77777777" w:rsidR="003A5FB4" w:rsidRPr="00FD752F" w:rsidRDefault="003A5FB4" w:rsidP="005D3230">
      <w:pPr>
        <w:pStyle w:val="paragraph"/>
        <w:spacing w:before="0" w:beforeAutospacing="0" w:after="0" w:afterAutospacing="0" w:line="276" w:lineRule="auto"/>
        <w:textAlignment w:val="baseline"/>
      </w:pPr>
      <w:r>
        <w:rPr>
          <w:rStyle w:val="normaltextrun"/>
          <w:lang w:val="en"/>
        </w:rPr>
        <w:t>OSHYD is comprised of several programs that work synergistically to increase access to comprehensive sexuality education, decrease teen and unintended pregnancy, decrease the incidence of sexually transmitted infections (STIs), increase the sustainability of delivery networks serving youth and other vulnerable populations, and increase protective factors for young people using a positive youth development lens</w:t>
      </w:r>
      <w:r>
        <w:rPr>
          <w:rStyle w:val="normaltextrun"/>
          <w:sz w:val="19"/>
          <w:szCs w:val="19"/>
          <w:vertAlign w:val="superscript"/>
          <w:lang w:val="en"/>
        </w:rPr>
        <w:t>1</w:t>
      </w:r>
      <w:r>
        <w:rPr>
          <w:rStyle w:val="normaltextrun"/>
          <w:lang w:val="en"/>
        </w:rPr>
        <w:t>. </w:t>
      </w:r>
      <w:r>
        <w:rPr>
          <w:rStyle w:val="eop"/>
        </w:rPr>
        <w:t> </w:t>
      </w:r>
    </w:p>
    <w:p w14:paraId="4E260549" w14:textId="77777777" w:rsidR="00744BCB" w:rsidRPr="00FD752F" w:rsidRDefault="00744BCB" w:rsidP="005D3230">
      <w:pPr>
        <w:rPr>
          <w:rFonts w:ascii="Times New Roman" w:eastAsia="Times New Roman" w:hAnsi="Times New Roman" w:cs="Times New Roman"/>
          <w:sz w:val="24"/>
          <w:szCs w:val="24"/>
        </w:rPr>
      </w:pPr>
    </w:p>
    <w:p w14:paraId="4E26054C" w14:textId="6D992E12" w:rsidR="00744BCB" w:rsidRDefault="006005BB" w:rsidP="25699B08">
      <w:pPr>
        <w:rPr>
          <w:rFonts w:ascii="Times New Roman" w:eastAsia="Times New Roman" w:hAnsi="Times New Roman" w:cs="Times New Roman"/>
          <w:sz w:val="24"/>
          <w:szCs w:val="24"/>
          <w:lang w:val="en-US"/>
        </w:rPr>
      </w:pPr>
      <w:r w:rsidRPr="25699B08">
        <w:rPr>
          <w:rStyle w:val="normaltextrun"/>
          <w:rFonts w:ascii="Times New Roman" w:hAnsi="Times New Roman" w:cs="Times New Roman"/>
          <w:color w:val="000000"/>
          <w:sz w:val="24"/>
          <w:szCs w:val="24"/>
          <w:shd w:val="clear" w:color="auto" w:fill="FFFFFF"/>
          <w:lang w:val="en-US"/>
        </w:rPr>
        <w:t>Youth experience barriers that influence health and wellness</w:t>
      </w:r>
      <w:r w:rsidR="00F47FD5" w:rsidRPr="25699B08">
        <w:rPr>
          <w:rStyle w:val="normaltextrun"/>
          <w:rFonts w:ascii="Times New Roman" w:hAnsi="Times New Roman" w:cs="Times New Roman"/>
          <w:color w:val="000000"/>
          <w:sz w:val="24"/>
          <w:szCs w:val="24"/>
          <w:shd w:val="clear" w:color="auto" w:fill="FFFFFF"/>
          <w:lang w:val="en-US"/>
        </w:rPr>
        <w:t>, and some youth experience stressors like feeling unsafe, housing instability, or social isolation</w:t>
      </w:r>
      <w:r w:rsidRPr="25699B08">
        <w:rPr>
          <w:rStyle w:val="normaltextrun"/>
          <w:rFonts w:ascii="Times New Roman" w:hAnsi="Times New Roman" w:cs="Times New Roman"/>
          <w:color w:val="000000"/>
          <w:sz w:val="24"/>
          <w:szCs w:val="24"/>
          <w:shd w:val="clear" w:color="auto" w:fill="FFFFFF"/>
          <w:lang w:val="en-US"/>
        </w:rPr>
        <w:t xml:space="preserve">. </w:t>
      </w:r>
      <w:r w:rsidR="002A0A8F" w:rsidRPr="25699B08">
        <w:rPr>
          <w:rFonts w:ascii="Times New Roman" w:eastAsia="Times New Roman" w:hAnsi="Times New Roman" w:cs="Times New Roman"/>
          <w:sz w:val="24"/>
          <w:szCs w:val="24"/>
          <w:lang w:val="en-US"/>
        </w:rPr>
        <w:t xml:space="preserve">Youth who identify as Black, Indigenous, and other </w:t>
      </w:r>
      <w:r w:rsidR="0092716F" w:rsidRPr="25699B08">
        <w:rPr>
          <w:rFonts w:ascii="Times New Roman" w:eastAsia="Times New Roman" w:hAnsi="Times New Roman" w:cs="Times New Roman"/>
          <w:sz w:val="24"/>
          <w:szCs w:val="24"/>
          <w:lang w:val="en-US"/>
        </w:rPr>
        <w:t>P</w:t>
      </w:r>
      <w:r w:rsidR="002A0A8F" w:rsidRPr="25699B08">
        <w:rPr>
          <w:rFonts w:ascii="Times New Roman" w:eastAsia="Times New Roman" w:hAnsi="Times New Roman" w:cs="Times New Roman"/>
          <w:sz w:val="24"/>
          <w:szCs w:val="24"/>
          <w:lang w:val="en-US"/>
        </w:rPr>
        <w:t xml:space="preserve">eople of Color (BIPOC) and BIPOC youth with </w:t>
      </w:r>
      <w:r w:rsidR="00B205A6" w:rsidRPr="25699B08">
        <w:rPr>
          <w:rFonts w:ascii="Times New Roman" w:eastAsia="Times New Roman" w:hAnsi="Times New Roman" w:cs="Times New Roman"/>
          <w:sz w:val="24"/>
          <w:szCs w:val="24"/>
          <w:lang w:val="en-US"/>
        </w:rPr>
        <w:t>different</w:t>
      </w:r>
      <w:r w:rsidR="002A0A8F" w:rsidRPr="25699B08">
        <w:rPr>
          <w:rFonts w:ascii="Times New Roman" w:eastAsia="Times New Roman" w:hAnsi="Times New Roman" w:cs="Times New Roman"/>
          <w:sz w:val="24"/>
          <w:szCs w:val="24"/>
          <w:lang w:val="en-US"/>
        </w:rPr>
        <w:t xml:space="preserve"> intersecting marginalized identities have inequitable access to mental healthcare</w:t>
      </w:r>
      <w:r w:rsidR="002A0A8F" w:rsidRPr="25699B08">
        <w:rPr>
          <w:rFonts w:ascii="Times New Roman" w:eastAsia="Times New Roman" w:hAnsi="Times New Roman" w:cs="Times New Roman"/>
          <w:sz w:val="24"/>
          <w:szCs w:val="24"/>
          <w:vertAlign w:val="superscript"/>
          <w:lang w:val="en-US"/>
        </w:rPr>
        <w:t>2</w:t>
      </w:r>
      <w:r w:rsidR="002A0A8F" w:rsidRPr="25699B08">
        <w:rPr>
          <w:rFonts w:ascii="Times New Roman" w:eastAsia="Times New Roman" w:hAnsi="Times New Roman" w:cs="Times New Roman"/>
          <w:sz w:val="24"/>
          <w:szCs w:val="24"/>
          <w:lang w:val="en-US"/>
        </w:rPr>
        <w:t>. These young people have compounding situations</w:t>
      </w:r>
      <w:r w:rsidR="00CE49A3" w:rsidRPr="25699B08">
        <w:rPr>
          <w:rFonts w:ascii="Times New Roman" w:eastAsia="Times New Roman" w:hAnsi="Times New Roman" w:cs="Times New Roman"/>
          <w:sz w:val="24"/>
          <w:szCs w:val="24"/>
          <w:lang w:val="en-US"/>
        </w:rPr>
        <w:t xml:space="preserve">, such as </w:t>
      </w:r>
      <w:r w:rsidR="00571387" w:rsidRPr="25699B08">
        <w:rPr>
          <w:rFonts w:ascii="Times New Roman" w:eastAsia="Times New Roman" w:hAnsi="Times New Roman" w:cs="Times New Roman"/>
          <w:sz w:val="24"/>
          <w:szCs w:val="24"/>
          <w:lang w:val="en-US"/>
        </w:rPr>
        <w:t xml:space="preserve">accessibility, </w:t>
      </w:r>
      <w:r w:rsidR="00CE49A3" w:rsidRPr="25699B08">
        <w:rPr>
          <w:rFonts w:ascii="Times New Roman" w:eastAsia="Times New Roman" w:hAnsi="Times New Roman" w:cs="Times New Roman"/>
          <w:sz w:val="24"/>
          <w:szCs w:val="24"/>
          <w:lang w:val="en-US"/>
        </w:rPr>
        <w:t>language</w:t>
      </w:r>
      <w:r w:rsidR="00571387" w:rsidRPr="25699B08">
        <w:rPr>
          <w:rFonts w:ascii="Times New Roman" w:eastAsia="Times New Roman" w:hAnsi="Times New Roman" w:cs="Times New Roman"/>
          <w:sz w:val="24"/>
          <w:szCs w:val="24"/>
          <w:lang w:val="en-US"/>
        </w:rPr>
        <w:t xml:space="preserve"> needs</w:t>
      </w:r>
      <w:r w:rsidR="00CE49A3" w:rsidRPr="25699B08">
        <w:rPr>
          <w:rFonts w:ascii="Times New Roman" w:eastAsia="Times New Roman" w:hAnsi="Times New Roman" w:cs="Times New Roman"/>
          <w:sz w:val="24"/>
          <w:szCs w:val="24"/>
          <w:lang w:val="en-US"/>
        </w:rPr>
        <w:t>,</w:t>
      </w:r>
      <w:r w:rsidR="00571387" w:rsidRPr="25699B08">
        <w:rPr>
          <w:rFonts w:ascii="Times New Roman" w:eastAsia="Times New Roman" w:hAnsi="Times New Roman" w:cs="Times New Roman"/>
          <w:sz w:val="24"/>
          <w:szCs w:val="24"/>
          <w:lang w:val="en-US"/>
        </w:rPr>
        <w:t xml:space="preserve"> or</w:t>
      </w:r>
      <w:r w:rsidR="00CE49A3" w:rsidRPr="25699B08">
        <w:rPr>
          <w:rFonts w:ascii="Times New Roman" w:eastAsia="Times New Roman" w:hAnsi="Times New Roman" w:cs="Times New Roman"/>
          <w:sz w:val="24"/>
          <w:szCs w:val="24"/>
          <w:lang w:val="en-US"/>
        </w:rPr>
        <w:t xml:space="preserve"> stigma,</w:t>
      </w:r>
      <w:r w:rsidR="00571387" w:rsidRPr="25699B08">
        <w:rPr>
          <w:rFonts w:ascii="Times New Roman" w:eastAsia="Times New Roman" w:hAnsi="Times New Roman" w:cs="Times New Roman"/>
          <w:sz w:val="24"/>
          <w:szCs w:val="24"/>
          <w:lang w:val="en-US"/>
        </w:rPr>
        <w:t xml:space="preserve"> </w:t>
      </w:r>
      <w:r w:rsidR="002A0A8F" w:rsidRPr="25699B08">
        <w:rPr>
          <w:rFonts w:ascii="Times New Roman" w:eastAsia="Times New Roman" w:hAnsi="Times New Roman" w:cs="Times New Roman"/>
          <w:sz w:val="24"/>
          <w:szCs w:val="24"/>
          <w:lang w:val="en-US"/>
        </w:rPr>
        <w:t>that may prevent them from being able to seek appropriate mental healthcare resources. Historical and systemic factors such as institutional and structural racism uphold barriers and maintain inequities in mental health access and utilization. Often, blame is placed on individuals for struggling with their mental health—but many systemic factors impact overall health</w:t>
      </w:r>
      <w:r w:rsidR="002A0A8F" w:rsidRPr="25699B08">
        <w:rPr>
          <w:rFonts w:ascii="Times New Roman" w:eastAsia="Times New Roman" w:hAnsi="Times New Roman" w:cs="Times New Roman"/>
          <w:sz w:val="24"/>
          <w:szCs w:val="24"/>
          <w:vertAlign w:val="superscript"/>
          <w:lang w:val="en-US"/>
        </w:rPr>
        <w:t>2</w:t>
      </w:r>
      <w:r w:rsidR="002A0A8F" w:rsidRPr="25699B08">
        <w:rPr>
          <w:rFonts w:ascii="Times New Roman" w:eastAsia="Times New Roman" w:hAnsi="Times New Roman" w:cs="Times New Roman"/>
          <w:sz w:val="24"/>
          <w:szCs w:val="24"/>
          <w:lang w:val="en-US"/>
        </w:rPr>
        <w:t>. The COVID-19 pandemic only exacerbated numerous hardships for youth in the United States</w:t>
      </w:r>
      <w:r w:rsidR="002A0A8F" w:rsidRPr="25699B08">
        <w:rPr>
          <w:rFonts w:ascii="Times New Roman" w:eastAsia="Times New Roman" w:hAnsi="Times New Roman" w:cs="Times New Roman"/>
          <w:sz w:val="24"/>
          <w:szCs w:val="24"/>
          <w:vertAlign w:val="superscript"/>
          <w:lang w:val="en-US"/>
        </w:rPr>
        <w:t>3</w:t>
      </w:r>
      <w:r w:rsidR="002A0A8F" w:rsidRPr="25699B08">
        <w:rPr>
          <w:rFonts w:ascii="Times New Roman" w:eastAsia="Times New Roman" w:hAnsi="Times New Roman" w:cs="Times New Roman"/>
          <w:sz w:val="24"/>
          <w:szCs w:val="24"/>
          <w:lang w:val="en-US"/>
        </w:rPr>
        <w:t xml:space="preserve">. In 2022, the CDC’s Adolescent Behaviors and Experiences Survey (ABES) found that 67% of U.S. high school students reported that schoolwork was more difficult, 55% experienced some emotional abuse in the home, 11% experienced physical abuse, and 24% reported they did not have enough food to eat during the COVID-19 pandemic, all of which can have a detrimental effect on mental health. On top of this, 16.39% of youth (aged 12-17) reported </w:t>
      </w:r>
      <w:r w:rsidR="008405C1" w:rsidRPr="25699B08">
        <w:rPr>
          <w:rFonts w:ascii="Times New Roman" w:eastAsia="Times New Roman" w:hAnsi="Times New Roman" w:cs="Times New Roman"/>
          <w:sz w:val="24"/>
          <w:szCs w:val="24"/>
          <w:lang w:val="en-US"/>
        </w:rPr>
        <w:t>experiencing</w:t>
      </w:r>
      <w:r w:rsidR="002A0A8F" w:rsidRPr="25699B08">
        <w:rPr>
          <w:rFonts w:ascii="Times New Roman" w:eastAsia="Times New Roman" w:hAnsi="Times New Roman" w:cs="Times New Roman"/>
          <w:sz w:val="24"/>
          <w:szCs w:val="24"/>
          <w:lang w:val="en-US"/>
        </w:rPr>
        <w:t xml:space="preserve"> at least one major depressive episode (MDE) in the past year</w:t>
      </w:r>
      <w:r w:rsidR="002A0A8F" w:rsidRPr="25699B08">
        <w:rPr>
          <w:rFonts w:ascii="Times New Roman" w:eastAsia="Times New Roman" w:hAnsi="Times New Roman" w:cs="Times New Roman"/>
          <w:sz w:val="24"/>
          <w:szCs w:val="24"/>
          <w:vertAlign w:val="superscript"/>
          <w:lang w:val="en-US"/>
        </w:rPr>
        <w:t>4</w:t>
      </w:r>
      <w:r w:rsidR="002A0A8F" w:rsidRPr="25699B08">
        <w:rPr>
          <w:rFonts w:ascii="Times New Roman" w:eastAsia="Times New Roman" w:hAnsi="Times New Roman" w:cs="Times New Roman"/>
          <w:sz w:val="24"/>
          <w:szCs w:val="24"/>
          <w:lang w:val="en-US"/>
        </w:rPr>
        <w:t xml:space="preserve">. </w:t>
      </w:r>
    </w:p>
    <w:p w14:paraId="4E26054D" w14:textId="77777777" w:rsidR="00744BCB" w:rsidRDefault="00744BCB" w:rsidP="005D3230">
      <w:pPr>
        <w:tabs>
          <w:tab w:val="left" w:pos="3463"/>
        </w:tabs>
        <w:rPr>
          <w:rFonts w:ascii="Times New Roman" w:eastAsia="Times New Roman" w:hAnsi="Times New Roman" w:cs="Times New Roman"/>
          <w:sz w:val="24"/>
          <w:szCs w:val="24"/>
        </w:rPr>
      </w:pPr>
    </w:p>
    <w:p w14:paraId="54845702" w14:textId="34DCE3CD" w:rsidR="00E56D1E" w:rsidRDefault="002A0A8F" w:rsidP="25699B08">
      <w:pPr>
        <w:tabs>
          <w:tab w:val="left" w:pos="3463"/>
        </w:tabs>
        <w:rPr>
          <w:rFonts w:ascii="Times New Roman" w:eastAsia="Times New Roman" w:hAnsi="Times New Roman" w:cs="Times New Roman"/>
          <w:sz w:val="24"/>
          <w:szCs w:val="24"/>
          <w:lang w:val="en-US"/>
        </w:rPr>
      </w:pPr>
      <w:r w:rsidRPr="25699B08">
        <w:rPr>
          <w:rFonts w:ascii="Times New Roman" w:eastAsia="Times New Roman" w:hAnsi="Times New Roman" w:cs="Times New Roman"/>
          <w:sz w:val="24"/>
          <w:szCs w:val="24"/>
          <w:lang w:val="en-US"/>
        </w:rPr>
        <w:t>Trusted adults in young people’s communities play a significant and important role</w:t>
      </w:r>
      <w:r w:rsidRPr="25699B08">
        <w:rPr>
          <w:rFonts w:ascii="Times New Roman" w:eastAsia="Times New Roman" w:hAnsi="Times New Roman" w:cs="Times New Roman"/>
          <w:sz w:val="24"/>
          <w:szCs w:val="24"/>
          <w:vertAlign w:val="superscript"/>
          <w:lang w:val="en-US"/>
        </w:rPr>
        <w:t>5</w:t>
      </w:r>
      <w:r w:rsidR="00BC1956" w:rsidRPr="25699B08">
        <w:rPr>
          <w:rStyle w:val="normaltextrun"/>
          <w:rFonts w:ascii="Times New Roman" w:hAnsi="Times New Roman" w:cs="Times New Roman"/>
          <w:color w:val="000000"/>
          <w:sz w:val="24"/>
          <w:szCs w:val="24"/>
          <w:shd w:val="clear" w:color="auto" w:fill="FFFFFF"/>
          <w:lang w:val="en-US"/>
        </w:rPr>
        <w:t>. Youth mental health outcomes can be improved by having an accepting community, adult, or caregiver</w:t>
      </w:r>
      <w:r w:rsidR="004449F2" w:rsidRPr="25699B08">
        <w:rPr>
          <w:rStyle w:val="normaltextrun"/>
          <w:rFonts w:ascii="Times New Roman" w:hAnsi="Times New Roman" w:cs="Times New Roman"/>
          <w:color w:val="000000"/>
          <w:sz w:val="24"/>
          <w:szCs w:val="24"/>
          <w:shd w:val="clear" w:color="auto" w:fill="FFFFFF"/>
          <w:lang w:val="en-US"/>
        </w:rPr>
        <w:t xml:space="preserve"> who </w:t>
      </w:r>
      <w:r w:rsidR="00BC1956" w:rsidRPr="25699B08">
        <w:rPr>
          <w:rStyle w:val="normaltextrun"/>
          <w:rFonts w:ascii="Times New Roman" w:hAnsi="Times New Roman" w:cs="Times New Roman"/>
          <w:color w:val="000000"/>
          <w:sz w:val="24"/>
          <w:szCs w:val="24"/>
          <w:shd w:val="clear" w:color="auto" w:fill="FFFFFF"/>
          <w:lang w:val="en-US"/>
        </w:rPr>
        <w:t xml:space="preserve">can direct a young person to </w:t>
      </w:r>
      <w:r w:rsidR="004449F2" w:rsidRPr="25699B08">
        <w:rPr>
          <w:rStyle w:val="normaltextrun"/>
          <w:rFonts w:ascii="Times New Roman" w:hAnsi="Times New Roman" w:cs="Times New Roman"/>
          <w:color w:val="000000"/>
          <w:sz w:val="24"/>
          <w:szCs w:val="24"/>
          <w:shd w:val="clear" w:color="auto" w:fill="FFFFFF"/>
          <w:lang w:val="en-US"/>
        </w:rPr>
        <w:t xml:space="preserve">helpful </w:t>
      </w:r>
      <w:r w:rsidR="00BC1956" w:rsidRPr="25699B08">
        <w:rPr>
          <w:rStyle w:val="normaltextrun"/>
          <w:rFonts w:ascii="Times New Roman" w:hAnsi="Times New Roman" w:cs="Times New Roman"/>
          <w:color w:val="000000"/>
          <w:sz w:val="24"/>
          <w:szCs w:val="24"/>
          <w:shd w:val="clear" w:color="auto" w:fill="FFFFFF"/>
          <w:lang w:val="en-US"/>
        </w:rPr>
        <w:t>resources or services.</w:t>
      </w:r>
      <w:r w:rsidR="00E56D1E" w:rsidRPr="25699B08">
        <w:rPr>
          <w:rStyle w:val="normaltextrun"/>
          <w:rFonts w:ascii="Times New Roman" w:hAnsi="Times New Roman" w:cs="Times New Roman"/>
          <w:color w:val="000000"/>
          <w:sz w:val="24"/>
          <w:szCs w:val="24"/>
          <w:shd w:val="clear" w:color="auto" w:fill="FFFFFF"/>
          <w:lang w:val="en-US"/>
        </w:rPr>
        <w:t xml:space="preserve"> Trusted adults </w:t>
      </w:r>
      <w:r w:rsidR="004449F2" w:rsidRPr="25699B08">
        <w:rPr>
          <w:rStyle w:val="normaltextrun"/>
          <w:rFonts w:ascii="Times New Roman" w:hAnsi="Times New Roman" w:cs="Times New Roman"/>
          <w:color w:val="000000"/>
          <w:sz w:val="24"/>
          <w:szCs w:val="24"/>
          <w:shd w:val="clear" w:color="auto" w:fill="FFFFFF"/>
          <w:lang w:val="en-US"/>
        </w:rPr>
        <w:t>can</w:t>
      </w:r>
      <w:r w:rsidRPr="25699B08">
        <w:rPr>
          <w:rFonts w:ascii="Times New Roman" w:eastAsia="Times New Roman" w:hAnsi="Times New Roman" w:cs="Times New Roman"/>
          <w:sz w:val="24"/>
          <w:szCs w:val="24"/>
          <w:lang w:val="en-US"/>
        </w:rPr>
        <w:t xml:space="preserve"> creat</w:t>
      </w:r>
      <w:r w:rsidR="004449F2" w:rsidRPr="25699B08">
        <w:rPr>
          <w:rFonts w:ascii="Times New Roman" w:eastAsia="Times New Roman" w:hAnsi="Times New Roman" w:cs="Times New Roman"/>
          <w:sz w:val="24"/>
          <w:szCs w:val="24"/>
          <w:lang w:val="en-US"/>
        </w:rPr>
        <w:t>e</w:t>
      </w:r>
      <w:r w:rsidRPr="25699B08">
        <w:rPr>
          <w:rFonts w:ascii="Times New Roman" w:eastAsia="Times New Roman" w:hAnsi="Times New Roman" w:cs="Times New Roman"/>
          <w:sz w:val="24"/>
          <w:szCs w:val="24"/>
          <w:lang w:val="en-US"/>
        </w:rPr>
        <w:t xml:space="preserve"> and maintain a brave space for youth to explore </w:t>
      </w:r>
      <w:r w:rsidR="00EA5AB4" w:rsidRPr="25699B08">
        <w:rPr>
          <w:rFonts w:ascii="Times New Roman" w:eastAsia="Times New Roman" w:hAnsi="Times New Roman" w:cs="Times New Roman"/>
          <w:sz w:val="24"/>
          <w:szCs w:val="24"/>
          <w:lang w:val="en-US"/>
        </w:rPr>
        <w:t>their</w:t>
      </w:r>
      <w:r w:rsidRPr="25699B08">
        <w:rPr>
          <w:rFonts w:ascii="Times New Roman" w:eastAsia="Times New Roman" w:hAnsi="Times New Roman" w:cs="Times New Roman"/>
          <w:sz w:val="24"/>
          <w:szCs w:val="24"/>
          <w:lang w:val="en-US"/>
        </w:rPr>
        <w:t xml:space="preserve"> mental health and well-being. </w:t>
      </w:r>
    </w:p>
    <w:p w14:paraId="5AFE715D" w14:textId="77777777" w:rsidR="00E56D1E" w:rsidRDefault="00E56D1E" w:rsidP="005D3230">
      <w:pPr>
        <w:tabs>
          <w:tab w:val="left" w:pos="3463"/>
        </w:tabs>
        <w:rPr>
          <w:rFonts w:ascii="Times New Roman" w:eastAsia="Times New Roman" w:hAnsi="Times New Roman" w:cs="Times New Roman"/>
          <w:sz w:val="24"/>
          <w:szCs w:val="24"/>
        </w:rPr>
      </w:pPr>
    </w:p>
    <w:p w14:paraId="4E26054E" w14:textId="3AD2A806" w:rsidR="00744BCB" w:rsidRDefault="002A0A8F" w:rsidP="25699B08">
      <w:pPr>
        <w:tabs>
          <w:tab w:val="left" w:pos="3463"/>
        </w:tabs>
        <w:rPr>
          <w:rFonts w:ascii="Times New Roman" w:eastAsia="Times New Roman" w:hAnsi="Times New Roman" w:cs="Times New Roman"/>
          <w:sz w:val="24"/>
          <w:szCs w:val="24"/>
          <w:lang w:val="en-US"/>
        </w:rPr>
      </w:pPr>
      <w:r w:rsidRPr="25699B08">
        <w:rPr>
          <w:rFonts w:ascii="Times New Roman" w:eastAsia="Times New Roman" w:hAnsi="Times New Roman" w:cs="Times New Roman"/>
          <w:sz w:val="24"/>
          <w:szCs w:val="24"/>
          <w:lang w:val="en-US"/>
        </w:rPr>
        <w:t>This d</w:t>
      </w:r>
      <w:r w:rsidR="00D05595" w:rsidRPr="25699B08">
        <w:rPr>
          <w:rFonts w:ascii="Times New Roman" w:eastAsia="Times New Roman" w:hAnsi="Times New Roman" w:cs="Times New Roman"/>
          <w:sz w:val="24"/>
          <w:szCs w:val="24"/>
          <w:lang w:val="en-US"/>
        </w:rPr>
        <w:t xml:space="preserve">iscussion guide </w:t>
      </w:r>
      <w:r w:rsidRPr="25699B08">
        <w:rPr>
          <w:rFonts w:ascii="Times New Roman" w:eastAsia="Times New Roman" w:hAnsi="Times New Roman" w:cs="Times New Roman"/>
          <w:sz w:val="24"/>
          <w:szCs w:val="24"/>
          <w:lang w:val="en-US"/>
        </w:rPr>
        <w:t>can be used in conjunction with the film</w:t>
      </w:r>
      <w:r w:rsidR="00D05595" w:rsidRPr="25699B08">
        <w:rPr>
          <w:rFonts w:ascii="Times New Roman" w:eastAsia="Times New Roman" w:hAnsi="Times New Roman" w:cs="Times New Roman"/>
          <w:sz w:val="24"/>
          <w:szCs w:val="24"/>
          <w:lang w:val="en-US"/>
        </w:rPr>
        <w:t>,</w:t>
      </w:r>
      <w:r w:rsidRPr="25699B08">
        <w:rPr>
          <w:rFonts w:ascii="Times New Roman" w:eastAsia="Times New Roman" w:hAnsi="Times New Roman" w:cs="Times New Roman"/>
          <w:sz w:val="24"/>
          <w:szCs w:val="24"/>
          <w:lang w:val="en-US"/>
        </w:rPr>
        <w:t xml:space="preserve"> </w:t>
      </w:r>
      <w:r w:rsidRPr="25699B08">
        <w:rPr>
          <w:rFonts w:ascii="Times New Roman" w:eastAsia="Times New Roman" w:hAnsi="Times New Roman" w:cs="Times New Roman"/>
          <w:i/>
          <w:iCs/>
          <w:sz w:val="24"/>
          <w:szCs w:val="24"/>
          <w:lang w:val="en-US"/>
        </w:rPr>
        <w:t>Don’t Look Away</w:t>
      </w:r>
      <w:r w:rsidR="00D05595" w:rsidRPr="25699B08">
        <w:rPr>
          <w:rFonts w:ascii="Times New Roman" w:eastAsia="Times New Roman" w:hAnsi="Times New Roman" w:cs="Times New Roman"/>
          <w:sz w:val="24"/>
          <w:szCs w:val="24"/>
          <w:lang w:val="en-US"/>
        </w:rPr>
        <w:t>,</w:t>
      </w:r>
      <w:r w:rsidRPr="25699B08">
        <w:rPr>
          <w:rFonts w:ascii="Times New Roman" w:eastAsia="Times New Roman" w:hAnsi="Times New Roman" w:cs="Times New Roman"/>
          <w:sz w:val="24"/>
          <w:szCs w:val="24"/>
          <w:lang w:val="en-US"/>
        </w:rPr>
        <w:t xml:space="preserve"> on how to ask questions or have potentially challenging conversations </w:t>
      </w:r>
      <w:r w:rsidR="00EA5AB4" w:rsidRPr="25699B08">
        <w:rPr>
          <w:rFonts w:ascii="Times New Roman" w:eastAsia="Times New Roman" w:hAnsi="Times New Roman" w:cs="Times New Roman"/>
          <w:sz w:val="24"/>
          <w:szCs w:val="24"/>
          <w:lang w:val="en-US"/>
        </w:rPr>
        <w:t>with youth</w:t>
      </w:r>
      <w:r w:rsidRPr="25699B08">
        <w:rPr>
          <w:rFonts w:ascii="Times New Roman" w:eastAsia="Times New Roman" w:hAnsi="Times New Roman" w:cs="Times New Roman"/>
          <w:sz w:val="24"/>
          <w:szCs w:val="24"/>
          <w:lang w:val="en-US"/>
        </w:rPr>
        <w:t>. This</w:t>
      </w:r>
      <w:r w:rsidR="0006042C" w:rsidRPr="25699B08">
        <w:rPr>
          <w:rFonts w:ascii="Times New Roman" w:eastAsia="Times New Roman" w:hAnsi="Times New Roman" w:cs="Times New Roman"/>
          <w:sz w:val="24"/>
          <w:szCs w:val="24"/>
          <w:lang w:val="en-US"/>
        </w:rPr>
        <w:t xml:space="preserve"> guide is</w:t>
      </w:r>
      <w:r w:rsidRPr="25699B08">
        <w:rPr>
          <w:rFonts w:ascii="Times New Roman" w:eastAsia="Times New Roman" w:hAnsi="Times New Roman" w:cs="Times New Roman"/>
          <w:sz w:val="24"/>
          <w:szCs w:val="24"/>
          <w:lang w:val="en-US"/>
        </w:rPr>
        <w:t xml:space="preserve"> a starter kit for facilitators, schools, community organizations, parents, and trustworthy adults on what support systems are available and how to navigate what may feel like uncharted territory. </w:t>
      </w:r>
    </w:p>
    <w:p w14:paraId="4E26054F" w14:textId="77777777" w:rsidR="00744BCB" w:rsidRDefault="00744BCB" w:rsidP="005D3230">
      <w:pPr>
        <w:tabs>
          <w:tab w:val="left" w:pos="3463"/>
        </w:tabs>
        <w:rPr>
          <w:rFonts w:ascii="Times New Roman" w:eastAsia="Times New Roman" w:hAnsi="Times New Roman" w:cs="Times New Roman"/>
          <w:sz w:val="24"/>
          <w:szCs w:val="24"/>
        </w:rPr>
      </w:pPr>
    </w:p>
    <w:p w14:paraId="4E260550" w14:textId="77777777" w:rsidR="00744BCB" w:rsidRDefault="00744BCB" w:rsidP="005D3230">
      <w:pPr>
        <w:rPr>
          <w:rFonts w:ascii="Times New Roman" w:eastAsia="Times New Roman" w:hAnsi="Times New Roman" w:cs="Times New Roman"/>
          <w:sz w:val="24"/>
          <w:szCs w:val="24"/>
        </w:rPr>
      </w:pPr>
    </w:p>
    <w:p w14:paraId="4E260551" w14:textId="15145EB7" w:rsidR="00744BCB" w:rsidRPr="00E92F1A" w:rsidRDefault="00FE7414" w:rsidP="25699B08">
      <w:pPr>
        <w:rPr>
          <w:rFonts w:ascii="Times New Roman" w:hAnsi="Times New Roman" w:cs="Times New Roman"/>
          <w:color w:val="000000"/>
          <w:sz w:val="24"/>
          <w:szCs w:val="24"/>
          <w:shd w:val="clear" w:color="auto" w:fill="FFFFFF"/>
          <w:lang w:val="en-US"/>
        </w:rPr>
      </w:pPr>
      <w:bookmarkStart w:id="3" w:name="_heading=h.x7o6ur922oni" w:colFirst="0" w:colLast="0"/>
      <w:bookmarkStart w:id="4" w:name="_heading=h.lvk0qljohflz" w:colFirst="0" w:colLast="0"/>
      <w:bookmarkStart w:id="5" w:name="_heading=h.44sinio" w:colFirst="0" w:colLast="0"/>
      <w:bookmarkEnd w:id="3"/>
      <w:bookmarkEnd w:id="4"/>
      <w:bookmarkEnd w:id="5"/>
      <w:r w:rsidRPr="25699B08">
        <w:rPr>
          <w:rStyle w:val="normaltextrun"/>
          <w:rFonts w:ascii="Times New Roman" w:hAnsi="Times New Roman" w:cs="Times New Roman"/>
          <w:color w:val="000000"/>
          <w:sz w:val="24"/>
          <w:szCs w:val="24"/>
          <w:shd w:val="clear" w:color="auto" w:fill="FFFFFF"/>
          <w:lang w:val="en-US"/>
        </w:rPr>
        <w:lastRenderedPageBreak/>
        <w:t>Included are</w:t>
      </w:r>
      <w:r w:rsidR="00BD3958" w:rsidRPr="25699B08">
        <w:rPr>
          <w:rStyle w:val="normaltextrun"/>
          <w:rFonts w:ascii="Times New Roman" w:hAnsi="Times New Roman" w:cs="Times New Roman"/>
          <w:color w:val="000000"/>
          <w:sz w:val="24"/>
          <w:szCs w:val="24"/>
          <w:shd w:val="clear" w:color="auto" w:fill="FFFFFF"/>
          <w:lang w:val="en-US"/>
        </w:rPr>
        <w:t xml:space="preserve"> resources that provide accurate and trauma-informed information that addresses social determinants of health for youth’s mental well-being. </w:t>
      </w:r>
      <w:r w:rsidRPr="25699B08">
        <w:rPr>
          <w:rStyle w:val="normaltextrun"/>
          <w:rFonts w:ascii="Times New Roman" w:hAnsi="Times New Roman" w:cs="Times New Roman"/>
          <w:color w:val="000000"/>
          <w:sz w:val="24"/>
          <w:szCs w:val="24"/>
          <w:shd w:val="clear" w:color="auto" w:fill="FFFFFF"/>
          <w:lang w:val="en-US"/>
        </w:rPr>
        <w:t>O</w:t>
      </w:r>
      <w:r w:rsidR="00BD3958" w:rsidRPr="25699B08">
        <w:rPr>
          <w:rStyle w:val="normaltextrun"/>
          <w:rFonts w:ascii="Times New Roman" w:hAnsi="Times New Roman" w:cs="Times New Roman"/>
          <w:color w:val="000000"/>
          <w:sz w:val="24"/>
          <w:szCs w:val="24"/>
          <w:shd w:val="clear" w:color="auto" w:fill="FFFFFF"/>
          <w:lang w:val="en-US"/>
        </w:rPr>
        <w:t>rganizations that directly and indirectly focus on mental health needs of youth in Massachusetts</w:t>
      </w:r>
      <w:r w:rsidRPr="25699B08">
        <w:rPr>
          <w:rStyle w:val="normaltextrun"/>
          <w:rFonts w:ascii="Times New Roman" w:hAnsi="Times New Roman" w:cs="Times New Roman"/>
          <w:color w:val="000000"/>
          <w:sz w:val="24"/>
          <w:szCs w:val="24"/>
          <w:shd w:val="clear" w:color="auto" w:fill="FFFFFF"/>
          <w:lang w:val="en-US"/>
        </w:rPr>
        <w:t xml:space="preserve"> are highlighted</w:t>
      </w:r>
      <w:r w:rsidR="00BD3958" w:rsidRPr="25699B08">
        <w:rPr>
          <w:rStyle w:val="normaltextrun"/>
          <w:rFonts w:ascii="Times New Roman" w:hAnsi="Times New Roman" w:cs="Times New Roman"/>
          <w:color w:val="000000"/>
          <w:sz w:val="24"/>
          <w:szCs w:val="24"/>
          <w:shd w:val="clear" w:color="auto" w:fill="FFFFFF"/>
          <w:lang w:val="en-US"/>
        </w:rPr>
        <w:t>. As a result, the organizations in this resource guide are committed to providing inclusive care and to respecting and acknowledging the mental health gap that youth experience.</w:t>
      </w:r>
      <w:r w:rsidR="00BD3958" w:rsidRPr="25699B08">
        <w:rPr>
          <w:rStyle w:val="eop"/>
          <w:rFonts w:ascii="Times New Roman" w:hAnsi="Times New Roman" w:cs="Times New Roman"/>
          <w:color w:val="000000"/>
          <w:sz w:val="24"/>
          <w:szCs w:val="24"/>
          <w:shd w:val="clear" w:color="auto" w:fill="FFFFFF"/>
          <w:lang w:val="en-US"/>
        </w:rPr>
        <w:t> </w:t>
      </w:r>
    </w:p>
    <w:p w14:paraId="4E260552" w14:textId="77777777" w:rsidR="00744BCB" w:rsidRDefault="00744BCB">
      <w:pPr>
        <w:spacing w:line="240" w:lineRule="auto"/>
        <w:rPr>
          <w:rFonts w:ascii="Times New Roman" w:eastAsia="Times New Roman" w:hAnsi="Times New Roman" w:cs="Times New Roman"/>
          <w:sz w:val="24"/>
          <w:szCs w:val="24"/>
        </w:rPr>
      </w:pPr>
    </w:p>
    <w:p w14:paraId="4E260553" w14:textId="77777777" w:rsidR="00744BCB" w:rsidRDefault="00744BCB">
      <w:pPr>
        <w:spacing w:line="240" w:lineRule="auto"/>
        <w:rPr>
          <w:rFonts w:ascii="Times New Roman" w:eastAsia="Times New Roman" w:hAnsi="Times New Roman" w:cs="Times New Roman"/>
          <w:sz w:val="24"/>
          <w:szCs w:val="24"/>
        </w:rPr>
      </w:pPr>
    </w:p>
    <w:p w14:paraId="4E260554" w14:textId="77777777" w:rsidR="00744BCB" w:rsidRDefault="00744BCB">
      <w:pPr>
        <w:spacing w:line="240" w:lineRule="auto"/>
        <w:rPr>
          <w:rFonts w:ascii="Times New Roman" w:eastAsia="Times New Roman" w:hAnsi="Times New Roman" w:cs="Times New Roman"/>
          <w:sz w:val="24"/>
          <w:szCs w:val="24"/>
        </w:rPr>
      </w:pPr>
    </w:p>
    <w:p w14:paraId="4E260555" w14:textId="77777777" w:rsidR="00744BCB" w:rsidRDefault="00744BCB">
      <w:pPr>
        <w:spacing w:line="240" w:lineRule="auto"/>
        <w:rPr>
          <w:rFonts w:ascii="Times New Roman" w:eastAsia="Times New Roman" w:hAnsi="Times New Roman" w:cs="Times New Roman"/>
          <w:sz w:val="24"/>
          <w:szCs w:val="24"/>
        </w:rPr>
      </w:pPr>
    </w:p>
    <w:p w14:paraId="4E260556" w14:textId="77777777" w:rsidR="00744BCB" w:rsidRDefault="00744BCB">
      <w:pPr>
        <w:spacing w:line="240" w:lineRule="auto"/>
        <w:rPr>
          <w:rFonts w:ascii="Times New Roman" w:eastAsia="Times New Roman" w:hAnsi="Times New Roman" w:cs="Times New Roman"/>
          <w:sz w:val="24"/>
          <w:szCs w:val="24"/>
        </w:rPr>
      </w:pPr>
    </w:p>
    <w:p w14:paraId="4E260557" w14:textId="77777777" w:rsidR="00744BCB" w:rsidRDefault="00744BCB">
      <w:pPr>
        <w:spacing w:line="240" w:lineRule="auto"/>
        <w:rPr>
          <w:rFonts w:ascii="Times New Roman" w:eastAsia="Times New Roman" w:hAnsi="Times New Roman" w:cs="Times New Roman"/>
          <w:sz w:val="24"/>
          <w:szCs w:val="24"/>
        </w:rPr>
      </w:pPr>
    </w:p>
    <w:p w14:paraId="4E260558" w14:textId="77777777" w:rsidR="00744BCB" w:rsidRDefault="00744BCB">
      <w:pPr>
        <w:spacing w:line="240" w:lineRule="auto"/>
        <w:rPr>
          <w:rFonts w:ascii="Times New Roman" w:eastAsia="Times New Roman" w:hAnsi="Times New Roman" w:cs="Times New Roman"/>
          <w:sz w:val="24"/>
          <w:szCs w:val="24"/>
        </w:rPr>
      </w:pPr>
    </w:p>
    <w:p w14:paraId="4E260559" w14:textId="77777777" w:rsidR="00744BCB" w:rsidRDefault="00744BCB">
      <w:pPr>
        <w:spacing w:line="240" w:lineRule="auto"/>
        <w:rPr>
          <w:rFonts w:ascii="Times New Roman" w:eastAsia="Times New Roman" w:hAnsi="Times New Roman" w:cs="Times New Roman"/>
          <w:sz w:val="24"/>
          <w:szCs w:val="24"/>
        </w:rPr>
      </w:pPr>
    </w:p>
    <w:p w14:paraId="4E26055A" w14:textId="77777777" w:rsidR="00744BCB" w:rsidRDefault="00744BCB">
      <w:pPr>
        <w:spacing w:line="240" w:lineRule="auto"/>
        <w:rPr>
          <w:rFonts w:ascii="Times New Roman" w:eastAsia="Times New Roman" w:hAnsi="Times New Roman" w:cs="Times New Roman"/>
          <w:sz w:val="24"/>
          <w:szCs w:val="24"/>
        </w:rPr>
      </w:pPr>
    </w:p>
    <w:p w14:paraId="4E26055B" w14:textId="77777777" w:rsidR="00744BCB" w:rsidRDefault="00744BCB">
      <w:pPr>
        <w:spacing w:line="240" w:lineRule="auto"/>
        <w:rPr>
          <w:rFonts w:ascii="Times New Roman" w:eastAsia="Times New Roman" w:hAnsi="Times New Roman" w:cs="Times New Roman"/>
          <w:sz w:val="24"/>
          <w:szCs w:val="24"/>
        </w:rPr>
      </w:pPr>
    </w:p>
    <w:p w14:paraId="4E26055C" w14:textId="77777777" w:rsidR="00744BCB" w:rsidRDefault="00744BCB">
      <w:pPr>
        <w:spacing w:line="240" w:lineRule="auto"/>
        <w:rPr>
          <w:rFonts w:ascii="Times New Roman" w:eastAsia="Times New Roman" w:hAnsi="Times New Roman" w:cs="Times New Roman"/>
          <w:sz w:val="24"/>
          <w:szCs w:val="24"/>
        </w:rPr>
      </w:pPr>
    </w:p>
    <w:p w14:paraId="4E26055D" w14:textId="77777777" w:rsidR="00744BCB" w:rsidRDefault="00744BCB">
      <w:pPr>
        <w:spacing w:line="240" w:lineRule="auto"/>
        <w:rPr>
          <w:rFonts w:ascii="Times New Roman" w:eastAsia="Times New Roman" w:hAnsi="Times New Roman" w:cs="Times New Roman"/>
          <w:sz w:val="24"/>
          <w:szCs w:val="24"/>
        </w:rPr>
      </w:pPr>
    </w:p>
    <w:p w14:paraId="4E26055E" w14:textId="77777777" w:rsidR="00744BCB" w:rsidRDefault="00744BCB">
      <w:pPr>
        <w:spacing w:line="240" w:lineRule="auto"/>
        <w:rPr>
          <w:rFonts w:ascii="Times New Roman" w:eastAsia="Times New Roman" w:hAnsi="Times New Roman" w:cs="Times New Roman"/>
          <w:sz w:val="24"/>
          <w:szCs w:val="24"/>
        </w:rPr>
      </w:pPr>
    </w:p>
    <w:p w14:paraId="4E26055F" w14:textId="77777777" w:rsidR="00744BCB" w:rsidRDefault="00744BCB">
      <w:pPr>
        <w:spacing w:line="240" w:lineRule="auto"/>
        <w:rPr>
          <w:rFonts w:ascii="Times New Roman" w:eastAsia="Times New Roman" w:hAnsi="Times New Roman" w:cs="Times New Roman"/>
          <w:sz w:val="24"/>
          <w:szCs w:val="24"/>
        </w:rPr>
      </w:pPr>
    </w:p>
    <w:p w14:paraId="4E260560" w14:textId="77777777" w:rsidR="00744BCB" w:rsidRDefault="00744BCB">
      <w:pPr>
        <w:spacing w:line="240" w:lineRule="auto"/>
        <w:rPr>
          <w:rFonts w:ascii="Times New Roman" w:eastAsia="Times New Roman" w:hAnsi="Times New Roman" w:cs="Times New Roman"/>
          <w:sz w:val="24"/>
          <w:szCs w:val="24"/>
        </w:rPr>
      </w:pPr>
    </w:p>
    <w:p w14:paraId="4E260561" w14:textId="77777777" w:rsidR="00744BCB" w:rsidRDefault="00744BCB">
      <w:pPr>
        <w:pStyle w:val="Heading1"/>
      </w:pPr>
    </w:p>
    <w:p w14:paraId="4E260562" w14:textId="77777777" w:rsidR="00744BCB" w:rsidRDefault="00744BCB">
      <w:pPr>
        <w:pStyle w:val="Heading1"/>
      </w:pPr>
    </w:p>
    <w:p w14:paraId="4E260563" w14:textId="77777777" w:rsidR="00744BCB" w:rsidRDefault="00744BCB"/>
    <w:p w14:paraId="4E260564" w14:textId="77777777" w:rsidR="00744BCB" w:rsidRDefault="00744BCB"/>
    <w:p w14:paraId="4E260565" w14:textId="77777777" w:rsidR="00744BCB" w:rsidRDefault="00744BCB"/>
    <w:p w14:paraId="4E260566" w14:textId="77777777" w:rsidR="00744BCB" w:rsidRDefault="00744BCB"/>
    <w:p w14:paraId="4E260567" w14:textId="77777777" w:rsidR="00744BCB" w:rsidRDefault="00744BCB"/>
    <w:p w14:paraId="4E260568" w14:textId="77777777" w:rsidR="00744BCB" w:rsidRDefault="00744BCB"/>
    <w:p w14:paraId="4E260569" w14:textId="77777777" w:rsidR="00744BCB" w:rsidRDefault="00744BCB"/>
    <w:p w14:paraId="4E26056A" w14:textId="77777777" w:rsidR="00744BCB" w:rsidRDefault="00744BCB"/>
    <w:p w14:paraId="4E26056B" w14:textId="77777777" w:rsidR="00744BCB" w:rsidRDefault="00744BCB"/>
    <w:p w14:paraId="4E26056C" w14:textId="77777777" w:rsidR="00744BCB" w:rsidRDefault="00744BCB"/>
    <w:p w14:paraId="4E26056D" w14:textId="77777777" w:rsidR="00744BCB" w:rsidRDefault="00744BCB"/>
    <w:p w14:paraId="4E26056E" w14:textId="77777777" w:rsidR="00744BCB" w:rsidRDefault="00744BCB"/>
    <w:p w14:paraId="4E26056F" w14:textId="77777777" w:rsidR="00744BCB" w:rsidRDefault="00744BCB"/>
    <w:p w14:paraId="4E260570" w14:textId="77777777" w:rsidR="00744BCB" w:rsidRDefault="00744BCB"/>
    <w:p w14:paraId="43EDBDF3" w14:textId="77777777" w:rsidR="004D64BA" w:rsidRDefault="004D64BA">
      <w:pPr>
        <w:rPr>
          <w:rFonts w:ascii="Times New Roman" w:eastAsia="Times New Roman" w:hAnsi="Times New Roman" w:cs="Times New Roman"/>
          <w:b/>
          <w:color w:val="824A3D"/>
          <w:sz w:val="38"/>
          <w:szCs w:val="38"/>
        </w:rPr>
      </w:pPr>
      <w:r>
        <w:br w:type="page"/>
      </w:r>
    </w:p>
    <w:p w14:paraId="4E260571" w14:textId="6AFE96D8" w:rsidR="00744BCB" w:rsidRDefault="002A0A8F" w:rsidP="004D64BA">
      <w:pPr>
        <w:pStyle w:val="Heading1"/>
        <w:spacing w:before="0" w:after="0"/>
      </w:pPr>
      <w:r>
        <w:lastRenderedPageBreak/>
        <w:t>Thank You</w:t>
      </w:r>
    </w:p>
    <w:p w14:paraId="1EF653EE" w14:textId="77777777" w:rsidR="004D64BA" w:rsidRDefault="004D64BA" w:rsidP="004D64BA">
      <w:pPr>
        <w:rPr>
          <w:rFonts w:ascii="Times New Roman" w:eastAsia="Times New Roman" w:hAnsi="Times New Roman" w:cs="Times New Roman"/>
          <w:sz w:val="24"/>
          <w:szCs w:val="24"/>
        </w:rPr>
      </w:pPr>
    </w:p>
    <w:p w14:paraId="4E260572" w14:textId="093059EB" w:rsidR="00744BCB" w:rsidRDefault="002A0A8F" w:rsidP="25699B08">
      <w:pPr>
        <w:rPr>
          <w:rFonts w:ascii="Times New Roman" w:eastAsia="Times New Roman" w:hAnsi="Times New Roman" w:cs="Times New Roman"/>
          <w:sz w:val="24"/>
          <w:szCs w:val="24"/>
          <w:lang w:val="en-US"/>
        </w:rPr>
      </w:pPr>
      <w:r w:rsidRPr="25699B08">
        <w:rPr>
          <w:rFonts w:ascii="Times New Roman" w:eastAsia="Times New Roman" w:hAnsi="Times New Roman" w:cs="Times New Roman"/>
          <w:sz w:val="24"/>
          <w:szCs w:val="24"/>
          <w:lang w:val="en-US"/>
        </w:rPr>
        <w:t xml:space="preserve">The Massachusetts Department of Public Health, the Office of Sexual Health and Youth Development (OSHYD) would like to thank the following organizations and individuals for their input and contribution to this resource guide: </w:t>
      </w:r>
    </w:p>
    <w:p w14:paraId="4E260573" w14:textId="77777777" w:rsidR="00744BCB" w:rsidRDefault="00744BCB" w:rsidP="004D64BA">
      <w:pPr>
        <w:rPr>
          <w:rFonts w:ascii="Times New Roman" w:eastAsia="Times New Roman" w:hAnsi="Times New Roman" w:cs="Times New Roman"/>
          <w:sz w:val="24"/>
          <w:szCs w:val="24"/>
        </w:rPr>
      </w:pPr>
    </w:p>
    <w:p w14:paraId="4E260574" w14:textId="77777777" w:rsidR="00744BCB" w:rsidRDefault="002A0A8F" w:rsidP="004D64BA">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Cecelia Werner, 2023 Fellow at the Boston University Maternal and Child Health Center for Excellence, Master of Public Health candidate </w:t>
      </w:r>
    </w:p>
    <w:p w14:paraId="4E260575" w14:textId="77777777" w:rsidR="00744BCB" w:rsidRDefault="00744BCB" w:rsidP="004D64BA">
      <w:pPr>
        <w:rPr>
          <w:rFonts w:ascii="Times New Roman" w:eastAsia="Times New Roman" w:hAnsi="Times New Roman" w:cs="Times New Roman"/>
          <w:sz w:val="24"/>
          <w:szCs w:val="24"/>
        </w:rPr>
      </w:pPr>
    </w:p>
    <w:p w14:paraId="4E260576" w14:textId="77777777" w:rsidR="00744BCB" w:rsidRDefault="002A0A8F" w:rsidP="25699B08">
      <w:pPr>
        <w:ind w:left="720"/>
        <w:rPr>
          <w:rFonts w:ascii="Times New Roman" w:eastAsia="Times New Roman" w:hAnsi="Times New Roman" w:cs="Times New Roman"/>
          <w:i/>
          <w:iCs/>
          <w:sz w:val="24"/>
          <w:szCs w:val="24"/>
          <w:lang w:val="en-US"/>
        </w:rPr>
      </w:pPr>
      <w:r w:rsidRPr="25699B08">
        <w:rPr>
          <w:rFonts w:ascii="Times New Roman" w:eastAsia="Times New Roman" w:hAnsi="Times New Roman" w:cs="Times New Roman"/>
          <w:sz w:val="24"/>
          <w:szCs w:val="24"/>
          <w:lang w:val="en-US"/>
        </w:rPr>
        <w:t xml:space="preserve">A special thanks go to the cast and crew of </w:t>
      </w:r>
      <w:r w:rsidRPr="25699B08">
        <w:rPr>
          <w:rFonts w:ascii="Times New Roman" w:eastAsia="Times New Roman" w:hAnsi="Times New Roman" w:cs="Times New Roman"/>
          <w:i/>
          <w:iCs/>
          <w:sz w:val="24"/>
          <w:szCs w:val="24"/>
          <w:lang w:val="en-US"/>
        </w:rPr>
        <w:t xml:space="preserve">Don’t Look Away </w:t>
      </w:r>
    </w:p>
    <w:p w14:paraId="4E260577" w14:textId="77777777" w:rsidR="00744BCB" w:rsidRDefault="00744BCB" w:rsidP="004D64BA">
      <w:pPr>
        <w:ind w:left="720"/>
        <w:rPr>
          <w:rFonts w:ascii="Times New Roman" w:eastAsia="Times New Roman" w:hAnsi="Times New Roman" w:cs="Times New Roman"/>
          <w:i/>
          <w:sz w:val="24"/>
          <w:szCs w:val="24"/>
        </w:rPr>
      </w:pPr>
    </w:p>
    <w:p w14:paraId="4E260578" w14:textId="77777777" w:rsidR="00744BCB" w:rsidRDefault="00B236E5" w:rsidP="004D64BA">
      <w:pPr>
        <w:ind w:left="720"/>
        <w:rPr>
          <w:rFonts w:ascii="Times New Roman" w:eastAsia="Times New Roman" w:hAnsi="Times New Roman" w:cs="Times New Roman"/>
          <w:sz w:val="24"/>
          <w:szCs w:val="24"/>
          <w:vertAlign w:val="superscript"/>
        </w:rPr>
      </w:pPr>
      <w:hyperlink r:id="rId12">
        <w:r w:rsidR="002A0A8F">
          <w:rPr>
            <w:rFonts w:ascii="Times New Roman" w:eastAsia="Times New Roman" w:hAnsi="Times New Roman" w:cs="Times New Roman"/>
            <w:color w:val="0000FF"/>
            <w:sz w:val="24"/>
            <w:szCs w:val="24"/>
            <w:u w:val="single"/>
          </w:rPr>
          <w:t>Lowell Community Health Center</w:t>
        </w:r>
      </w:hyperlink>
      <w:r w:rsidR="002A0A8F">
        <w:rPr>
          <w:rFonts w:ascii="Times New Roman" w:eastAsia="Times New Roman" w:hAnsi="Times New Roman" w:cs="Times New Roman"/>
          <w:color w:val="0000FF"/>
          <w:sz w:val="24"/>
          <w:szCs w:val="24"/>
          <w:u w:val="single"/>
          <w:vertAlign w:val="superscript"/>
        </w:rPr>
        <w:t>6</w:t>
      </w:r>
    </w:p>
    <w:p w14:paraId="4E260579" w14:textId="77777777" w:rsidR="00744BCB" w:rsidRDefault="00744BCB" w:rsidP="004D64BA">
      <w:pPr>
        <w:ind w:left="720"/>
        <w:rPr>
          <w:rFonts w:ascii="Times New Roman" w:eastAsia="Times New Roman" w:hAnsi="Times New Roman" w:cs="Times New Roman"/>
          <w:i/>
          <w:sz w:val="24"/>
          <w:szCs w:val="24"/>
        </w:rPr>
      </w:pPr>
    </w:p>
    <w:p w14:paraId="4E26057A" w14:textId="77777777" w:rsidR="00744BCB" w:rsidRDefault="002A0A8F" w:rsidP="25699B08">
      <w:pPr>
        <w:ind w:left="720"/>
        <w:rPr>
          <w:rFonts w:ascii="Times New Roman" w:eastAsia="Times New Roman" w:hAnsi="Times New Roman" w:cs="Times New Roman"/>
          <w:sz w:val="24"/>
          <w:szCs w:val="24"/>
          <w:lang w:val="en-US"/>
        </w:rPr>
      </w:pPr>
      <w:r w:rsidRPr="25699B08">
        <w:rPr>
          <w:rFonts w:ascii="Times New Roman" w:eastAsia="Times New Roman" w:hAnsi="Times New Roman" w:cs="Times New Roman"/>
          <w:sz w:val="24"/>
          <w:szCs w:val="24"/>
          <w:lang w:val="en-US"/>
        </w:rPr>
        <w:t>Tim Sokhoeun, Program Coordinator at Lowell Community Health Center</w:t>
      </w:r>
    </w:p>
    <w:p w14:paraId="4E26057B" w14:textId="77777777" w:rsidR="00744BCB" w:rsidRDefault="00744BCB" w:rsidP="004D64BA">
      <w:pPr>
        <w:ind w:left="720"/>
        <w:rPr>
          <w:rFonts w:ascii="Times New Roman" w:eastAsia="Times New Roman" w:hAnsi="Times New Roman" w:cs="Times New Roman"/>
          <w:sz w:val="24"/>
          <w:szCs w:val="24"/>
        </w:rPr>
      </w:pPr>
    </w:p>
    <w:p w14:paraId="4E26057C" w14:textId="77777777" w:rsidR="00744BCB" w:rsidRDefault="002A0A8F" w:rsidP="004D64BA">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Jennifer Khat, Health Educator, at Lowell Community Health Center</w:t>
      </w:r>
    </w:p>
    <w:p w14:paraId="4E26057D" w14:textId="77777777" w:rsidR="00744BCB" w:rsidRDefault="00744BCB" w:rsidP="004D64BA">
      <w:pPr>
        <w:ind w:left="720"/>
        <w:rPr>
          <w:rFonts w:ascii="Times New Roman" w:eastAsia="Times New Roman" w:hAnsi="Times New Roman" w:cs="Times New Roman"/>
          <w:sz w:val="24"/>
          <w:szCs w:val="24"/>
        </w:rPr>
      </w:pPr>
    </w:p>
    <w:p w14:paraId="4E26057E" w14:textId="77777777" w:rsidR="00744BCB" w:rsidRDefault="002A0A8F" w:rsidP="004D64BA">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hyperlink r:id="rId13">
        <w:r>
          <w:rPr>
            <w:rFonts w:ascii="Times New Roman" w:eastAsia="Times New Roman" w:hAnsi="Times New Roman" w:cs="Times New Roman"/>
            <w:color w:val="0000FF"/>
            <w:sz w:val="24"/>
            <w:szCs w:val="24"/>
            <w:u w:val="single"/>
          </w:rPr>
          <w:t>Thato Mwosa</w:t>
        </w:r>
      </w:hyperlink>
      <w:r>
        <w:rPr>
          <w:rFonts w:ascii="Times New Roman" w:eastAsia="Times New Roman" w:hAnsi="Times New Roman" w:cs="Times New Roman"/>
          <w:color w:val="0000FF"/>
          <w:sz w:val="24"/>
          <w:szCs w:val="24"/>
          <w:u w:val="single"/>
          <w:vertAlign w:val="superscript"/>
        </w:rPr>
        <w:t>7</w:t>
      </w:r>
      <w:r>
        <w:rPr>
          <w:rFonts w:ascii="Times New Roman" w:eastAsia="Times New Roman" w:hAnsi="Times New Roman" w:cs="Times New Roman"/>
          <w:sz w:val="24"/>
          <w:szCs w:val="24"/>
        </w:rPr>
        <w:t>, Film Producer, Writer, and Director for Tuli Media</w:t>
      </w:r>
    </w:p>
    <w:p w14:paraId="4E26057F" w14:textId="77777777" w:rsidR="00744BCB" w:rsidRDefault="00744BCB" w:rsidP="004D64BA">
      <w:pPr>
        <w:ind w:left="720"/>
        <w:rPr>
          <w:rFonts w:ascii="Times New Roman" w:eastAsia="Times New Roman" w:hAnsi="Times New Roman" w:cs="Times New Roman"/>
          <w:sz w:val="24"/>
          <w:szCs w:val="24"/>
        </w:rPr>
      </w:pPr>
    </w:p>
    <w:p w14:paraId="4E260580" w14:textId="77777777" w:rsidR="00744BCB" w:rsidRDefault="002A0A8F" w:rsidP="004D64BA">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Dara Oloyede (DPH), Adolescent Health Coordinator at the Office of Sexual Health and Youth Development</w:t>
      </w:r>
    </w:p>
    <w:p w14:paraId="4E260581" w14:textId="77777777" w:rsidR="00744BCB" w:rsidRDefault="00744BCB" w:rsidP="004D64BA">
      <w:pPr>
        <w:ind w:left="720"/>
        <w:rPr>
          <w:rFonts w:ascii="Times New Roman" w:eastAsia="Times New Roman" w:hAnsi="Times New Roman" w:cs="Times New Roman"/>
          <w:sz w:val="24"/>
          <w:szCs w:val="24"/>
        </w:rPr>
      </w:pPr>
    </w:p>
    <w:p w14:paraId="4E260582" w14:textId="4F45D57F" w:rsidR="00744BCB" w:rsidRDefault="002A0A8F" w:rsidP="004D64BA">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Lissette Gil-Sanchez (DPH), Director of the Office of Sexual Health and Youth Development </w:t>
      </w:r>
    </w:p>
    <w:p w14:paraId="4E260583" w14:textId="77777777" w:rsidR="00744BCB" w:rsidRDefault="00744BCB">
      <w:pPr>
        <w:spacing w:line="240" w:lineRule="auto"/>
        <w:ind w:left="720"/>
        <w:rPr>
          <w:rFonts w:ascii="Times New Roman" w:eastAsia="Times New Roman" w:hAnsi="Times New Roman" w:cs="Times New Roman"/>
          <w:sz w:val="24"/>
          <w:szCs w:val="24"/>
        </w:rPr>
      </w:pPr>
    </w:p>
    <w:p w14:paraId="4E260584" w14:textId="77777777" w:rsidR="00744BCB" w:rsidRDefault="00744BCB">
      <w:pPr>
        <w:spacing w:line="240" w:lineRule="auto"/>
        <w:ind w:left="720"/>
        <w:rPr>
          <w:rFonts w:ascii="Times New Roman" w:eastAsia="Times New Roman" w:hAnsi="Times New Roman" w:cs="Times New Roman"/>
          <w:sz w:val="24"/>
          <w:szCs w:val="24"/>
        </w:rPr>
      </w:pPr>
    </w:p>
    <w:p w14:paraId="4E260585" w14:textId="77777777" w:rsidR="00744BCB" w:rsidRDefault="00744BCB">
      <w:pPr>
        <w:spacing w:line="240" w:lineRule="auto"/>
        <w:ind w:left="720"/>
        <w:rPr>
          <w:rFonts w:ascii="Times New Roman" w:eastAsia="Times New Roman" w:hAnsi="Times New Roman" w:cs="Times New Roman"/>
          <w:sz w:val="24"/>
          <w:szCs w:val="24"/>
        </w:rPr>
      </w:pPr>
    </w:p>
    <w:p w14:paraId="4E260586" w14:textId="77777777" w:rsidR="00744BCB" w:rsidRDefault="00744BCB">
      <w:pPr>
        <w:spacing w:line="240" w:lineRule="auto"/>
        <w:ind w:left="720"/>
        <w:rPr>
          <w:rFonts w:ascii="Times New Roman" w:eastAsia="Times New Roman" w:hAnsi="Times New Roman" w:cs="Times New Roman"/>
          <w:sz w:val="24"/>
          <w:szCs w:val="24"/>
        </w:rPr>
      </w:pPr>
    </w:p>
    <w:p w14:paraId="4E260587" w14:textId="77777777" w:rsidR="00744BCB" w:rsidRDefault="00744BCB">
      <w:pPr>
        <w:spacing w:line="240" w:lineRule="auto"/>
        <w:rPr>
          <w:rFonts w:ascii="Times New Roman" w:eastAsia="Times New Roman" w:hAnsi="Times New Roman" w:cs="Times New Roman"/>
          <w:sz w:val="24"/>
          <w:szCs w:val="24"/>
        </w:rPr>
      </w:pPr>
    </w:p>
    <w:p w14:paraId="4E260588" w14:textId="77777777" w:rsidR="00744BCB" w:rsidRDefault="00744BCB">
      <w:pPr>
        <w:spacing w:line="240" w:lineRule="auto"/>
        <w:rPr>
          <w:rFonts w:ascii="Times New Roman" w:eastAsia="Times New Roman" w:hAnsi="Times New Roman" w:cs="Times New Roman"/>
          <w:sz w:val="24"/>
          <w:szCs w:val="24"/>
        </w:rPr>
      </w:pPr>
    </w:p>
    <w:p w14:paraId="4E260589" w14:textId="77777777" w:rsidR="00744BCB" w:rsidRDefault="00744BCB">
      <w:pPr>
        <w:spacing w:line="240" w:lineRule="auto"/>
        <w:rPr>
          <w:rFonts w:ascii="Times New Roman" w:eastAsia="Times New Roman" w:hAnsi="Times New Roman" w:cs="Times New Roman"/>
          <w:sz w:val="24"/>
          <w:szCs w:val="24"/>
        </w:rPr>
      </w:pPr>
    </w:p>
    <w:p w14:paraId="4E26058A" w14:textId="77777777" w:rsidR="00744BCB" w:rsidRDefault="00744BCB">
      <w:pPr>
        <w:spacing w:line="240" w:lineRule="auto"/>
        <w:rPr>
          <w:rFonts w:ascii="Times New Roman" w:eastAsia="Times New Roman" w:hAnsi="Times New Roman" w:cs="Times New Roman"/>
          <w:sz w:val="24"/>
          <w:szCs w:val="24"/>
        </w:rPr>
      </w:pPr>
    </w:p>
    <w:p w14:paraId="4E26058B" w14:textId="77777777" w:rsidR="00744BCB" w:rsidRDefault="00744BCB">
      <w:pPr>
        <w:spacing w:line="240" w:lineRule="auto"/>
        <w:rPr>
          <w:rFonts w:ascii="Times New Roman" w:eastAsia="Times New Roman" w:hAnsi="Times New Roman" w:cs="Times New Roman"/>
          <w:sz w:val="24"/>
          <w:szCs w:val="24"/>
        </w:rPr>
      </w:pPr>
    </w:p>
    <w:p w14:paraId="4E26058C" w14:textId="77777777" w:rsidR="00744BCB" w:rsidRDefault="00744BCB">
      <w:pPr>
        <w:spacing w:line="240" w:lineRule="auto"/>
        <w:rPr>
          <w:rFonts w:ascii="Times New Roman" w:eastAsia="Times New Roman" w:hAnsi="Times New Roman" w:cs="Times New Roman"/>
          <w:sz w:val="24"/>
          <w:szCs w:val="24"/>
        </w:rPr>
      </w:pPr>
    </w:p>
    <w:p w14:paraId="4E26058D" w14:textId="77777777" w:rsidR="00744BCB" w:rsidRDefault="00744BCB">
      <w:pPr>
        <w:spacing w:line="240" w:lineRule="auto"/>
        <w:rPr>
          <w:rFonts w:ascii="Times New Roman" w:eastAsia="Times New Roman" w:hAnsi="Times New Roman" w:cs="Times New Roman"/>
          <w:sz w:val="24"/>
          <w:szCs w:val="24"/>
        </w:rPr>
      </w:pPr>
    </w:p>
    <w:p w14:paraId="4E26058E" w14:textId="77777777" w:rsidR="00744BCB" w:rsidRDefault="00744BCB">
      <w:pPr>
        <w:spacing w:line="240" w:lineRule="auto"/>
        <w:rPr>
          <w:rFonts w:ascii="Times New Roman" w:eastAsia="Times New Roman" w:hAnsi="Times New Roman" w:cs="Times New Roman"/>
          <w:sz w:val="24"/>
          <w:szCs w:val="24"/>
        </w:rPr>
      </w:pPr>
    </w:p>
    <w:p w14:paraId="4E26058F" w14:textId="77777777" w:rsidR="00744BCB" w:rsidRDefault="00744BCB">
      <w:pPr>
        <w:spacing w:line="240" w:lineRule="auto"/>
        <w:rPr>
          <w:rFonts w:ascii="Times New Roman" w:eastAsia="Times New Roman" w:hAnsi="Times New Roman" w:cs="Times New Roman"/>
          <w:sz w:val="24"/>
          <w:szCs w:val="24"/>
        </w:rPr>
      </w:pPr>
    </w:p>
    <w:p w14:paraId="4E260590" w14:textId="77777777" w:rsidR="00744BCB" w:rsidRDefault="00744BCB">
      <w:pPr>
        <w:spacing w:line="240" w:lineRule="auto"/>
        <w:rPr>
          <w:rFonts w:ascii="Times New Roman" w:eastAsia="Times New Roman" w:hAnsi="Times New Roman" w:cs="Times New Roman"/>
          <w:sz w:val="24"/>
          <w:szCs w:val="24"/>
        </w:rPr>
      </w:pPr>
    </w:p>
    <w:p w14:paraId="4E260591" w14:textId="77777777" w:rsidR="00744BCB" w:rsidRDefault="00744BCB">
      <w:pPr>
        <w:spacing w:line="240" w:lineRule="auto"/>
        <w:rPr>
          <w:rFonts w:ascii="Times New Roman" w:eastAsia="Times New Roman" w:hAnsi="Times New Roman" w:cs="Times New Roman"/>
          <w:sz w:val="24"/>
          <w:szCs w:val="24"/>
        </w:rPr>
      </w:pPr>
    </w:p>
    <w:p w14:paraId="4E260592" w14:textId="77777777" w:rsidR="00744BCB" w:rsidRDefault="00744BCB">
      <w:pPr>
        <w:spacing w:line="240" w:lineRule="auto"/>
        <w:rPr>
          <w:rFonts w:ascii="Times New Roman" w:eastAsia="Times New Roman" w:hAnsi="Times New Roman" w:cs="Times New Roman"/>
          <w:sz w:val="24"/>
          <w:szCs w:val="24"/>
        </w:rPr>
      </w:pPr>
    </w:p>
    <w:p w14:paraId="4E260593" w14:textId="77777777" w:rsidR="00744BCB" w:rsidRDefault="00744BCB">
      <w:pPr>
        <w:spacing w:line="240" w:lineRule="auto"/>
        <w:rPr>
          <w:rFonts w:ascii="Times New Roman" w:eastAsia="Times New Roman" w:hAnsi="Times New Roman" w:cs="Times New Roman"/>
          <w:sz w:val="24"/>
          <w:szCs w:val="24"/>
        </w:rPr>
      </w:pPr>
    </w:p>
    <w:p w14:paraId="4E260594" w14:textId="77777777" w:rsidR="00744BCB" w:rsidRDefault="00744BCB">
      <w:pPr>
        <w:spacing w:line="240" w:lineRule="auto"/>
        <w:rPr>
          <w:rFonts w:ascii="Times New Roman" w:eastAsia="Times New Roman" w:hAnsi="Times New Roman" w:cs="Times New Roman"/>
          <w:sz w:val="24"/>
          <w:szCs w:val="24"/>
        </w:rPr>
        <w:sectPr w:rsidR="00744BCB" w:rsidSect="00B236E5">
          <w:footerReference w:type="default" r:id="rId14"/>
          <w:pgSz w:w="12240" w:h="15840"/>
          <w:pgMar w:top="1440" w:right="1440" w:bottom="1440" w:left="1440" w:header="720" w:footer="720" w:gutter="0"/>
          <w:pgNumType w:start="1"/>
          <w:cols w:space="720"/>
          <w:titlePg/>
          <w:docGrid w:linePitch="299"/>
        </w:sectPr>
      </w:pPr>
    </w:p>
    <w:p w14:paraId="4E260595" w14:textId="77777777" w:rsidR="00744BCB" w:rsidRDefault="002A0A8F">
      <w:pPr>
        <w:pStyle w:val="Heading1"/>
        <w:spacing w:before="240" w:after="0" w:line="240" w:lineRule="auto"/>
        <w:rPr>
          <w:sz w:val="36"/>
          <w:szCs w:val="36"/>
        </w:rPr>
      </w:pPr>
      <w:bookmarkStart w:id="6" w:name="_heading=h.o7gz0s5ngmtp" w:colFirst="0" w:colLast="0"/>
      <w:bookmarkEnd w:id="6"/>
      <w:r>
        <w:rPr>
          <w:sz w:val="36"/>
          <w:szCs w:val="36"/>
        </w:rPr>
        <w:lastRenderedPageBreak/>
        <w:t>Definitions</w:t>
      </w:r>
    </w:p>
    <w:p w14:paraId="4E260596" w14:textId="77777777" w:rsidR="00744BCB" w:rsidRDefault="00744BCB">
      <w:pPr>
        <w:rPr>
          <w:rFonts w:ascii="Times New Roman" w:eastAsia="Times New Roman" w:hAnsi="Times New Roman" w:cs="Times New Roman"/>
          <w:sz w:val="24"/>
          <w:szCs w:val="24"/>
        </w:rPr>
      </w:pPr>
    </w:p>
    <w:p w14:paraId="4E260597" w14:textId="77777777" w:rsidR="00744BCB" w:rsidRDefault="002A0A8F">
      <w:r w:rsidRPr="25699B08">
        <w:rPr>
          <w:rFonts w:ascii="Times New Roman" w:eastAsia="Times New Roman" w:hAnsi="Times New Roman" w:cs="Times New Roman"/>
          <w:sz w:val="24"/>
          <w:szCs w:val="24"/>
          <w:lang w:val="en-US"/>
        </w:rPr>
        <w:t>These definitions are based on what is currently appropriate as of November 2023. These definitions are not exhaustive.</w:t>
      </w:r>
    </w:p>
    <w:p w14:paraId="4E260598" w14:textId="77777777" w:rsidR="00744BCB" w:rsidRDefault="00744BCB">
      <w:pPr>
        <w:spacing w:line="240" w:lineRule="auto"/>
        <w:rPr>
          <w:rFonts w:ascii="Times New Roman" w:eastAsia="Times New Roman" w:hAnsi="Times New Roman" w:cs="Times New Roman"/>
          <w:sz w:val="24"/>
          <w:szCs w:val="24"/>
        </w:rPr>
      </w:pPr>
    </w:p>
    <w:tbl>
      <w:tblPr>
        <w:tblStyle w:val="a0"/>
        <w:tblpPr w:leftFromText="180" w:rightFromText="31680" w:topFromText="180" w:bottomFromText="180" w:vertAnchor="text"/>
        <w:tblW w:w="12960" w:type="dxa"/>
        <w:tblLayout w:type="fixed"/>
        <w:tblLook w:val="0600" w:firstRow="0" w:lastRow="0" w:firstColumn="0" w:lastColumn="0" w:noHBand="1" w:noVBand="1"/>
      </w:tblPr>
      <w:tblGrid>
        <w:gridCol w:w="3142"/>
        <w:gridCol w:w="9818"/>
      </w:tblGrid>
      <w:tr w:rsidR="00744BCB" w14:paraId="4E26059C" w14:textId="77777777" w:rsidTr="25699B08">
        <w:trPr>
          <w:trHeight w:val="576"/>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4E260599" w14:textId="77777777" w:rsidR="00744BCB" w:rsidRDefault="002A0A8F">
            <w:pPr>
              <w:widowControl w:val="0"/>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Brave Space</w:t>
            </w:r>
            <w:r>
              <w:rPr>
                <w:rFonts w:ascii="Times New Roman" w:eastAsia="Times New Roman" w:hAnsi="Times New Roman" w:cs="Times New Roman"/>
                <w:sz w:val="24"/>
                <w:szCs w:val="24"/>
                <w:vertAlign w:val="superscript"/>
              </w:rPr>
              <w:t>8</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4E26059A" w14:textId="77777777" w:rsidR="00744BCB" w:rsidRDefault="002A0A8F" w:rsidP="25699B08">
            <w:pPr>
              <w:spacing w:line="240" w:lineRule="auto"/>
              <w:rPr>
                <w:rFonts w:ascii="Times New Roman" w:eastAsia="Times New Roman" w:hAnsi="Times New Roman" w:cs="Times New Roman"/>
                <w:sz w:val="24"/>
                <w:szCs w:val="24"/>
                <w:lang w:val="en-US"/>
              </w:rPr>
            </w:pPr>
            <w:r w:rsidRPr="25699B08">
              <w:rPr>
                <w:rFonts w:ascii="Times New Roman" w:eastAsia="Times New Roman" w:hAnsi="Times New Roman" w:cs="Times New Roman"/>
                <w:sz w:val="24"/>
                <w:szCs w:val="24"/>
                <w:lang w:val="en-US"/>
              </w:rPr>
              <w:t>An environment that acknowledges the challenges that both students and faculty have when discussing difficult and/or sensitive topics such as race, power, privilege, and the various forms of oppression for the purpose of learning.</w:t>
            </w:r>
          </w:p>
          <w:p w14:paraId="4E26059B" w14:textId="77777777" w:rsidR="00744BCB" w:rsidRDefault="00744BCB">
            <w:pPr>
              <w:spacing w:line="240" w:lineRule="auto"/>
              <w:rPr>
                <w:rFonts w:ascii="Times New Roman" w:eastAsia="Times New Roman" w:hAnsi="Times New Roman" w:cs="Times New Roman"/>
                <w:sz w:val="24"/>
                <w:szCs w:val="24"/>
              </w:rPr>
            </w:pPr>
          </w:p>
        </w:tc>
      </w:tr>
      <w:tr w:rsidR="00744BCB" w14:paraId="4E2605A1" w14:textId="77777777" w:rsidTr="25699B08">
        <w:trPr>
          <w:trHeight w:val="576"/>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4E26059D" w14:textId="77777777" w:rsidR="00744BCB" w:rsidRDefault="002A0A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Cultural Expectations/</w:t>
            </w:r>
          </w:p>
          <w:p w14:paraId="4E26059E" w14:textId="77777777" w:rsidR="00744BCB" w:rsidRDefault="002A0A8F">
            <w:pPr>
              <w:widowControl w:val="0"/>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Norms</w:t>
            </w:r>
            <w:r>
              <w:rPr>
                <w:rFonts w:ascii="Times New Roman" w:eastAsia="Times New Roman" w:hAnsi="Times New Roman" w:cs="Times New Roman"/>
                <w:sz w:val="24"/>
                <w:szCs w:val="24"/>
                <w:vertAlign w:val="superscript"/>
              </w:rPr>
              <w:t>9</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4E26059F" w14:textId="77777777" w:rsidR="00744BCB" w:rsidRDefault="002A0A8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and cultural norms are rules or expectations of behavior and thoughts based on shared beliefs within a specific cultural or social group.</w:t>
            </w:r>
          </w:p>
          <w:p w14:paraId="4E2605A0" w14:textId="77777777" w:rsidR="00744BCB" w:rsidRDefault="00744BCB">
            <w:pPr>
              <w:spacing w:line="240" w:lineRule="auto"/>
              <w:rPr>
                <w:rFonts w:ascii="Times New Roman" w:eastAsia="Times New Roman" w:hAnsi="Times New Roman" w:cs="Times New Roman"/>
                <w:sz w:val="24"/>
                <w:szCs w:val="24"/>
              </w:rPr>
            </w:pPr>
          </w:p>
        </w:tc>
      </w:tr>
      <w:tr w:rsidR="00744BCB" w14:paraId="4E2605A6" w14:textId="77777777" w:rsidTr="25699B08">
        <w:trPr>
          <w:trHeight w:val="576"/>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4E2605A2" w14:textId="77777777" w:rsidR="00744BCB" w:rsidRDefault="002A0A8F">
            <w:pPr>
              <w:widowControl w:val="0"/>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Healthy Coping Skills</w:t>
            </w:r>
            <w:r>
              <w:rPr>
                <w:rFonts w:ascii="Times New Roman" w:eastAsia="Times New Roman" w:hAnsi="Times New Roman" w:cs="Times New Roman"/>
                <w:sz w:val="24"/>
                <w:szCs w:val="24"/>
                <w:vertAlign w:val="superscript"/>
              </w:rPr>
              <w:t>10</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4E2605A3" w14:textId="77777777" w:rsidR="00744BCB" w:rsidRDefault="002A0A8F" w:rsidP="25699B08">
            <w:pPr>
              <w:spacing w:line="240" w:lineRule="auto"/>
              <w:rPr>
                <w:rFonts w:ascii="Times New Roman" w:eastAsia="Times New Roman" w:hAnsi="Times New Roman" w:cs="Times New Roman"/>
                <w:sz w:val="24"/>
                <w:szCs w:val="24"/>
                <w:lang w:val="en-US"/>
              </w:rPr>
            </w:pPr>
            <w:r w:rsidRPr="25699B08">
              <w:rPr>
                <w:rFonts w:ascii="Times New Roman" w:eastAsia="Times New Roman" w:hAnsi="Times New Roman" w:cs="Times New Roman"/>
                <w:sz w:val="24"/>
                <w:szCs w:val="24"/>
                <w:lang w:val="en-US"/>
              </w:rPr>
              <w:t xml:space="preserve">Coping refers to the conscious and voluntary thoughts and behaviors employed to navigate both internal and external stressors. These skills are behaviors that we develop to make sense of negative experiences in a productive way. They help us manage our emotions related to difficult times to improve our emotional health. It is distinct from 'defense mechanisms,' which are subconscious or unconscious adaptive responses. </w:t>
            </w:r>
          </w:p>
          <w:p w14:paraId="4E2605A4" w14:textId="77777777" w:rsidR="00744BCB" w:rsidRDefault="00744BCB">
            <w:pPr>
              <w:spacing w:line="240" w:lineRule="auto"/>
              <w:rPr>
                <w:rFonts w:ascii="Times New Roman" w:eastAsia="Times New Roman" w:hAnsi="Times New Roman" w:cs="Times New Roman"/>
                <w:sz w:val="24"/>
                <w:szCs w:val="24"/>
              </w:rPr>
            </w:pPr>
          </w:p>
          <w:p w14:paraId="4E2605A5" w14:textId="77777777" w:rsidR="00744BCB" w:rsidRDefault="002A0A8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Examples include but are not limited to movement or physical activity, meditation, creative outlets, journaling, etc.</w:t>
            </w:r>
          </w:p>
        </w:tc>
      </w:tr>
      <w:tr w:rsidR="00744BCB" w14:paraId="4E2605A9" w14:textId="77777777" w:rsidTr="25699B08">
        <w:trPr>
          <w:trHeight w:val="576"/>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4E2605A7" w14:textId="77777777" w:rsidR="00744BCB" w:rsidRDefault="00744BCB">
            <w:pPr>
              <w:widowControl w:val="0"/>
              <w:rPr>
                <w:rFonts w:ascii="Times New Roman" w:eastAsia="Times New Roman" w:hAnsi="Times New Roman" w:cs="Times New Roman"/>
                <w:sz w:val="24"/>
                <w:szCs w:val="24"/>
              </w:rPr>
            </w:pP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4E2605A8" w14:textId="77777777" w:rsidR="00744BCB" w:rsidRDefault="00744BCB">
            <w:pPr>
              <w:widowControl w:val="0"/>
              <w:spacing w:line="240" w:lineRule="auto"/>
              <w:rPr>
                <w:rFonts w:ascii="Times New Roman" w:eastAsia="Times New Roman" w:hAnsi="Times New Roman" w:cs="Times New Roman"/>
                <w:sz w:val="24"/>
                <w:szCs w:val="24"/>
              </w:rPr>
            </w:pPr>
          </w:p>
        </w:tc>
      </w:tr>
      <w:tr w:rsidR="00744BCB" w14:paraId="4E2605AC" w14:textId="77777777" w:rsidTr="25699B08">
        <w:trPr>
          <w:trHeight w:val="576"/>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4E2605AA" w14:textId="77777777" w:rsidR="00744BCB" w:rsidRDefault="002A0A8F">
            <w:pPr>
              <w:widowControl w:val="0"/>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Respect</w:t>
            </w:r>
            <w:r>
              <w:rPr>
                <w:rFonts w:ascii="Times New Roman" w:eastAsia="Times New Roman" w:hAnsi="Times New Roman" w:cs="Times New Roman"/>
                <w:sz w:val="24"/>
                <w:szCs w:val="24"/>
                <w:vertAlign w:val="superscript"/>
              </w:rPr>
              <w:t>11</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4E2605AB" w14:textId="77777777" w:rsidR="00744BCB" w:rsidRDefault="002A0A8F" w:rsidP="25699B08">
            <w:pPr>
              <w:rPr>
                <w:rFonts w:ascii="Times New Roman" w:eastAsia="Times New Roman" w:hAnsi="Times New Roman" w:cs="Times New Roman"/>
                <w:sz w:val="24"/>
                <w:szCs w:val="24"/>
                <w:lang w:val="en-US"/>
              </w:rPr>
            </w:pPr>
            <w:r w:rsidRPr="25699B08">
              <w:rPr>
                <w:rFonts w:ascii="Times New Roman" w:eastAsia="Times New Roman" w:hAnsi="Times New Roman" w:cs="Times New Roman"/>
                <w:sz w:val="24"/>
                <w:szCs w:val="24"/>
                <w:lang w:val="en-US"/>
              </w:rPr>
              <w:t xml:space="preserve">Admiration shown or felt for someone or something that you believe has good ideas or qualities.  </w:t>
            </w:r>
          </w:p>
        </w:tc>
      </w:tr>
      <w:tr w:rsidR="00744BCB" w14:paraId="4E2605B1" w14:textId="77777777" w:rsidTr="25699B08">
        <w:trPr>
          <w:trHeight w:val="576"/>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4E2605AD" w14:textId="77777777" w:rsidR="00744BCB" w:rsidRDefault="002A0A8F">
            <w:pPr>
              <w:widowControl w:val="0"/>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Trusted Adult</w:t>
            </w:r>
            <w:r>
              <w:rPr>
                <w:rFonts w:ascii="Times New Roman" w:eastAsia="Times New Roman" w:hAnsi="Times New Roman" w:cs="Times New Roman"/>
                <w:sz w:val="24"/>
                <w:szCs w:val="24"/>
                <w:vertAlign w:val="superscript"/>
              </w:rPr>
              <w:t>12</w:t>
            </w:r>
          </w:p>
          <w:p w14:paraId="4E2605AE" w14:textId="77777777" w:rsidR="00744BCB" w:rsidRDefault="00744BCB">
            <w:pPr>
              <w:widowControl w:val="0"/>
              <w:rPr>
                <w:rFonts w:ascii="Times New Roman" w:eastAsia="Times New Roman" w:hAnsi="Times New Roman" w:cs="Times New Roman"/>
                <w:sz w:val="24"/>
                <w:szCs w:val="24"/>
              </w:rPr>
            </w:pP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4E2605AF" w14:textId="77777777" w:rsidR="00744BCB" w:rsidRDefault="002A0A8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trusted adult is chosen by the young person as a safe figure who listens without judgment, agenda, or expectation but with the sole purpose of supporting and encouraging positivity within a young person’s life.</w:t>
            </w:r>
          </w:p>
          <w:p w14:paraId="4E2605B0" w14:textId="77777777" w:rsidR="00744BCB" w:rsidRDefault="00744BCB">
            <w:pPr>
              <w:widowControl w:val="0"/>
              <w:spacing w:line="240" w:lineRule="auto"/>
              <w:rPr>
                <w:rFonts w:ascii="Times New Roman" w:eastAsia="Times New Roman" w:hAnsi="Times New Roman" w:cs="Times New Roman"/>
                <w:sz w:val="24"/>
                <w:szCs w:val="24"/>
              </w:rPr>
            </w:pPr>
          </w:p>
        </w:tc>
      </w:tr>
      <w:tr w:rsidR="00744BCB" w14:paraId="4E2605B4" w14:textId="77777777" w:rsidTr="25699B08">
        <w:trPr>
          <w:trHeight w:val="576"/>
        </w:trPr>
        <w:tc>
          <w:tcPr>
            <w:tcW w:w="31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tcPr>
          <w:p w14:paraId="4E2605B2" w14:textId="77777777" w:rsidR="00744BCB" w:rsidRDefault="002A0A8F">
            <w:pPr>
              <w:widowControl w:val="0"/>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Values</w:t>
            </w:r>
            <w:r>
              <w:rPr>
                <w:rFonts w:ascii="Times New Roman" w:eastAsia="Times New Roman" w:hAnsi="Times New Roman" w:cs="Times New Roman"/>
                <w:sz w:val="24"/>
                <w:szCs w:val="24"/>
                <w:vertAlign w:val="superscript"/>
              </w:rPr>
              <w:t>13</w:t>
            </w:r>
          </w:p>
        </w:tc>
        <w:tc>
          <w:tcPr>
            <w:tcW w:w="98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top w:w="0" w:type="dxa"/>
              <w:left w:w="40" w:type="dxa"/>
              <w:bottom w:w="0" w:type="dxa"/>
              <w:right w:w="40" w:type="dxa"/>
            </w:tcMar>
            <w:vAlign w:val="bottom"/>
          </w:tcPr>
          <w:p w14:paraId="4E2605B3" w14:textId="77777777" w:rsidR="00744BCB" w:rsidRDefault="002A0A8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beliefs people have, especially about what is right and wrong and what is most important in life, that control their behavior. </w:t>
            </w:r>
          </w:p>
        </w:tc>
      </w:tr>
    </w:tbl>
    <w:p w14:paraId="4E2605B5" w14:textId="77777777" w:rsidR="00744BCB" w:rsidRDefault="00744BCB">
      <w:pPr>
        <w:sectPr w:rsidR="00744BCB">
          <w:pgSz w:w="15840" w:h="12240" w:orient="landscape"/>
          <w:pgMar w:top="1440" w:right="1440" w:bottom="1440" w:left="1440" w:header="720" w:footer="720" w:gutter="0"/>
          <w:cols w:space="720"/>
        </w:sectPr>
      </w:pPr>
    </w:p>
    <w:p w14:paraId="4E2605B6" w14:textId="77777777" w:rsidR="00744BCB" w:rsidRDefault="002A0A8F" w:rsidP="004D64BA">
      <w:pPr>
        <w:pStyle w:val="Heading1"/>
        <w:spacing w:before="0" w:after="0"/>
      </w:pPr>
      <w:bookmarkStart w:id="7" w:name="_heading=h.2jxsxqh" w:colFirst="0" w:colLast="0"/>
      <w:bookmarkEnd w:id="7"/>
      <w:r>
        <w:lastRenderedPageBreak/>
        <w:t>Mental Health Resources for Youth</w:t>
      </w:r>
    </w:p>
    <w:p w14:paraId="7572961F" w14:textId="77777777" w:rsidR="004D64BA" w:rsidRDefault="004D64BA" w:rsidP="004D64BA">
      <w:pPr>
        <w:pStyle w:val="Heading2"/>
        <w:spacing w:line="276" w:lineRule="auto"/>
      </w:pPr>
      <w:bookmarkStart w:id="8" w:name="_heading=h.hqvoauthgtix" w:colFirst="0" w:colLast="0"/>
      <w:bookmarkEnd w:id="8"/>
    </w:p>
    <w:p w14:paraId="4E2605B8" w14:textId="1CFB72DF" w:rsidR="00744BCB" w:rsidRDefault="00B236E5" w:rsidP="004D64BA">
      <w:pPr>
        <w:pStyle w:val="Heading2"/>
        <w:spacing w:line="276" w:lineRule="auto"/>
        <w:rPr>
          <w:b w:val="0"/>
          <w:i w:val="0"/>
          <w:color w:val="0000FF"/>
        </w:rPr>
      </w:pPr>
      <w:hyperlink r:id="rId15">
        <w:r w:rsidR="002A0A8F">
          <w:rPr>
            <w:color w:val="0000FF"/>
          </w:rPr>
          <w:t xml:space="preserve">988 Suicide and Crisis Lifeline </w:t>
        </w:r>
      </w:hyperlink>
      <w:r w:rsidR="002A0A8F">
        <w:fldChar w:fldCharType="begin"/>
      </w:r>
      <w:r w:rsidR="002A0A8F">
        <w:instrText xml:space="preserve"> HYPERLINK "https://www.mass.gov/info-details/about-the-988-suicide-and-crisis-lifeline" </w:instrText>
      </w:r>
      <w:r w:rsidR="002A0A8F">
        <w:fldChar w:fldCharType="separate"/>
      </w:r>
    </w:p>
    <w:p w14:paraId="4E2605B9" w14:textId="77777777" w:rsidR="00744BCB" w:rsidRDefault="002A0A8F" w:rsidP="004D64BA">
      <w:pPr>
        <w:rPr>
          <w:rFonts w:ascii="Times New Roman" w:eastAsia="Times New Roman" w:hAnsi="Times New Roman" w:cs="Times New Roman"/>
          <w:sz w:val="24"/>
          <w:szCs w:val="24"/>
        </w:rPr>
      </w:pPr>
      <w:r>
        <w:fldChar w:fldCharType="end"/>
      </w:r>
    </w:p>
    <w:p w14:paraId="4E2605BA" w14:textId="77777777" w:rsidR="00744BCB" w:rsidRDefault="002A0A8F" w:rsidP="004D64BA">
      <w:pPr>
        <w:rPr>
          <w:rFonts w:ascii="Times New Roman" w:eastAsia="Times New Roman" w:hAnsi="Times New Roman" w:cs="Times New Roman"/>
          <w:sz w:val="24"/>
          <w:szCs w:val="24"/>
        </w:rPr>
      </w:pPr>
      <w:r>
        <w:rPr>
          <w:rFonts w:ascii="Times New Roman" w:eastAsia="Times New Roman" w:hAnsi="Times New Roman" w:cs="Times New Roman"/>
          <w:sz w:val="24"/>
          <w:szCs w:val="24"/>
        </w:rPr>
        <w:t>988 is a direct three-digit number to trained Suicide and Crisis Lifeline specialists. 988 is free and available 24/7, 365 days a year via phone call, text or chat</w:t>
      </w:r>
      <w:r>
        <w:rPr>
          <w:rFonts w:ascii="Times New Roman" w:eastAsia="Times New Roman" w:hAnsi="Times New Roman" w:cs="Times New Roman"/>
          <w:sz w:val="24"/>
          <w:szCs w:val="24"/>
          <w:vertAlign w:val="superscript"/>
        </w:rPr>
        <w:t>14</w:t>
      </w:r>
      <w:r>
        <w:rPr>
          <w:rFonts w:ascii="Times New Roman" w:eastAsia="Times New Roman" w:hAnsi="Times New Roman" w:cs="Times New Roman"/>
          <w:sz w:val="24"/>
          <w:szCs w:val="24"/>
        </w:rPr>
        <w:t xml:space="preserve">. </w:t>
      </w:r>
    </w:p>
    <w:p w14:paraId="4E2605BB" w14:textId="77777777" w:rsidR="00744BCB" w:rsidRDefault="00744BCB" w:rsidP="004D64BA">
      <w:pPr>
        <w:pStyle w:val="Heading2"/>
        <w:spacing w:line="276" w:lineRule="auto"/>
      </w:pPr>
      <w:bookmarkStart w:id="9" w:name="_heading=h.a9johqkrvjs8" w:colFirst="0" w:colLast="0"/>
      <w:bookmarkEnd w:id="9"/>
    </w:p>
    <w:bookmarkStart w:id="10" w:name="_heading=h.rxjfs51id8pj" w:colFirst="0" w:colLast="0"/>
    <w:bookmarkEnd w:id="10"/>
    <w:p w14:paraId="4E2605BC" w14:textId="77777777" w:rsidR="00744BCB" w:rsidRDefault="002A0A8F" w:rsidP="004D64BA">
      <w:pPr>
        <w:pStyle w:val="Heading2"/>
        <w:spacing w:line="276" w:lineRule="auto"/>
      </w:pPr>
      <w:r>
        <w:fldChar w:fldCharType="begin"/>
      </w:r>
      <w:r>
        <w:instrText>HYPERLINK "https://www.211.org/about-us/your-local-211" \h</w:instrText>
      </w:r>
      <w:r>
        <w:fldChar w:fldCharType="separate"/>
      </w:r>
      <w:r>
        <w:rPr>
          <w:color w:val="0000FF"/>
        </w:rPr>
        <w:t>Health Steps</w:t>
      </w:r>
      <w:r>
        <w:rPr>
          <w:color w:val="0000FF"/>
        </w:rPr>
        <w:fldChar w:fldCharType="end"/>
      </w:r>
    </w:p>
    <w:p w14:paraId="4E2605BD" w14:textId="77777777" w:rsidR="00744BCB" w:rsidRDefault="00744BCB" w:rsidP="004D64BA">
      <w:pPr>
        <w:rPr>
          <w:rFonts w:ascii="Times New Roman" w:eastAsia="Times New Roman" w:hAnsi="Times New Roman" w:cs="Times New Roman"/>
          <w:sz w:val="24"/>
          <w:szCs w:val="24"/>
        </w:rPr>
      </w:pPr>
    </w:p>
    <w:p w14:paraId="4E2605BE" w14:textId="77777777" w:rsidR="00744BCB" w:rsidRDefault="002A0A8F" w:rsidP="004D64BA">
      <w:pPr>
        <w:rPr>
          <w:rFonts w:ascii="Times New Roman" w:eastAsia="Times New Roman" w:hAnsi="Times New Roman" w:cs="Times New Roman"/>
          <w:b/>
          <w:i/>
          <w:sz w:val="24"/>
          <w:szCs w:val="24"/>
          <w:u w:val="single"/>
        </w:rPr>
      </w:pPr>
      <w:r>
        <w:rPr>
          <w:rFonts w:ascii="Times New Roman" w:eastAsia="Times New Roman" w:hAnsi="Times New Roman" w:cs="Times New Roman"/>
          <w:sz w:val="24"/>
          <w:szCs w:val="24"/>
        </w:rPr>
        <w:t>211HELPSteps is the online platform of Mass211. From any desktop or mobile device, individuals can search and then connect to local health and human service resources across the Commonwealth. Programs that are included support basic needs such as food security, housing, childcare, transportation, and mental and emotional health resources</w:t>
      </w:r>
      <w:r>
        <w:rPr>
          <w:rFonts w:ascii="Times New Roman" w:eastAsia="Times New Roman" w:hAnsi="Times New Roman" w:cs="Times New Roman"/>
          <w:sz w:val="24"/>
          <w:szCs w:val="24"/>
          <w:vertAlign w:val="superscript"/>
        </w:rPr>
        <w:t>15</w:t>
      </w:r>
      <w:r>
        <w:rPr>
          <w:rFonts w:ascii="Times New Roman" w:eastAsia="Times New Roman" w:hAnsi="Times New Roman" w:cs="Times New Roman"/>
          <w:sz w:val="24"/>
          <w:szCs w:val="24"/>
        </w:rPr>
        <w:t>.</w:t>
      </w:r>
    </w:p>
    <w:p w14:paraId="4E2605BF" w14:textId="77777777" w:rsidR="00744BCB" w:rsidRDefault="00744BCB" w:rsidP="004D64BA">
      <w:pPr>
        <w:rPr>
          <w:rFonts w:ascii="Times New Roman" w:eastAsia="Times New Roman" w:hAnsi="Times New Roman" w:cs="Times New Roman"/>
          <w:sz w:val="24"/>
          <w:szCs w:val="24"/>
        </w:rPr>
      </w:pPr>
    </w:p>
    <w:bookmarkStart w:id="11" w:name="_heading=h.3j2qqm3" w:colFirst="0" w:colLast="0"/>
    <w:bookmarkEnd w:id="11"/>
    <w:p w14:paraId="4E2605C0" w14:textId="77777777" w:rsidR="00744BCB" w:rsidRDefault="002A0A8F" w:rsidP="004D64BA">
      <w:pPr>
        <w:pStyle w:val="Heading2"/>
        <w:spacing w:line="276" w:lineRule="auto"/>
      </w:pPr>
      <w:r>
        <w:fldChar w:fldCharType="begin"/>
      </w:r>
      <w:r>
        <w:instrText>HYPERLINK "https://www.greaterbostonpreventssuicide.org/resources" \h</w:instrText>
      </w:r>
      <w:r>
        <w:fldChar w:fldCharType="separate"/>
      </w:r>
      <w:r>
        <w:rPr>
          <w:color w:val="0000FF"/>
        </w:rPr>
        <w:t>MCSP: Greater Boston Regional Suicide</w:t>
      </w:r>
      <w:r>
        <w:rPr>
          <w:color w:val="0000FF"/>
        </w:rPr>
        <w:fldChar w:fldCharType="end"/>
      </w:r>
      <w:r>
        <w:t xml:space="preserve"> </w:t>
      </w:r>
    </w:p>
    <w:p w14:paraId="4E2605C1" w14:textId="77777777" w:rsidR="00744BCB" w:rsidRDefault="00744BCB" w:rsidP="004D64BA">
      <w:pPr>
        <w:rPr>
          <w:rFonts w:ascii="Times New Roman" w:eastAsia="Times New Roman" w:hAnsi="Times New Roman" w:cs="Times New Roman"/>
          <w:b/>
          <w:i/>
          <w:sz w:val="24"/>
          <w:szCs w:val="24"/>
          <w:u w:val="single"/>
        </w:rPr>
      </w:pPr>
    </w:p>
    <w:p w14:paraId="4E2605C2" w14:textId="77777777" w:rsidR="00744BCB" w:rsidRDefault="002A0A8F" w:rsidP="25699B08">
      <w:pPr>
        <w:rPr>
          <w:rFonts w:ascii="Times New Roman" w:eastAsia="Times New Roman" w:hAnsi="Times New Roman" w:cs="Times New Roman"/>
          <w:sz w:val="28"/>
          <w:szCs w:val="28"/>
          <w:lang w:val="en-US"/>
        </w:rPr>
      </w:pPr>
      <w:r w:rsidRPr="25699B08">
        <w:rPr>
          <w:rFonts w:ascii="Times New Roman" w:eastAsia="Times New Roman" w:hAnsi="Times New Roman" w:cs="Times New Roman"/>
          <w:sz w:val="24"/>
          <w:szCs w:val="24"/>
          <w:lang w:val="en-US"/>
        </w:rPr>
        <w:t xml:space="preserve">The Greater Boston Regional Suicide Prevention Coalition (GBRSPC) is one of ten regional coalitions that operate under the umbrella of the Massachusetts Coalition for Suicide Prevention (MCSP). Massachusetts Coalition for Suicide Prevention (MCSP) is an inclusive alliance of suicide prevention advocates, including public and private agency representatives, policymakers, suicide loss, and attempt survivors, impacted family and friends, mental health and public health consumers and providers, and concerned citizens who are dedicated to working together to reduce the incidence of suicide and self-harm across the Commonwealth. Services include </w:t>
      </w:r>
      <w:hyperlink r:id="rId16">
        <w:r w:rsidRPr="25699B08">
          <w:rPr>
            <w:rFonts w:ascii="Times New Roman" w:eastAsia="Times New Roman" w:hAnsi="Times New Roman" w:cs="Times New Roman"/>
            <w:color w:val="0000FF"/>
            <w:sz w:val="24"/>
            <w:szCs w:val="24"/>
            <w:u w:val="single"/>
            <w:lang w:val="en-US"/>
          </w:rPr>
          <w:t>mental health crisis hotlines</w:t>
        </w:r>
      </w:hyperlink>
      <w:r w:rsidRPr="25699B08">
        <w:rPr>
          <w:rFonts w:ascii="Times New Roman" w:eastAsia="Times New Roman" w:hAnsi="Times New Roman" w:cs="Times New Roman"/>
          <w:sz w:val="24"/>
          <w:szCs w:val="24"/>
          <w:lang w:val="en-US"/>
        </w:rPr>
        <w:t xml:space="preserve">, </w:t>
      </w:r>
      <w:hyperlink r:id="rId17">
        <w:r w:rsidRPr="25699B08">
          <w:rPr>
            <w:rFonts w:ascii="Times New Roman" w:eastAsia="Times New Roman" w:hAnsi="Times New Roman" w:cs="Times New Roman"/>
            <w:color w:val="0000FF"/>
            <w:sz w:val="24"/>
            <w:szCs w:val="24"/>
            <w:u w:val="single"/>
            <w:lang w:val="en-US"/>
          </w:rPr>
          <w:t>emergency mental health services</w:t>
        </w:r>
      </w:hyperlink>
      <w:r w:rsidRPr="25699B08">
        <w:rPr>
          <w:rFonts w:ascii="Times New Roman" w:eastAsia="Times New Roman" w:hAnsi="Times New Roman" w:cs="Times New Roman"/>
          <w:sz w:val="24"/>
          <w:szCs w:val="24"/>
          <w:lang w:val="en-US"/>
        </w:rPr>
        <w:t xml:space="preserve">, </w:t>
      </w:r>
      <w:hyperlink r:id="rId18">
        <w:r w:rsidRPr="25699B08">
          <w:rPr>
            <w:rFonts w:ascii="Times New Roman" w:eastAsia="Times New Roman" w:hAnsi="Times New Roman" w:cs="Times New Roman"/>
            <w:color w:val="0000FF"/>
            <w:sz w:val="24"/>
            <w:szCs w:val="24"/>
            <w:u w:val="single"/>
            <w:lang w:val="en-US"/>
          </w:rPr>
          <w:t>statewide resources</w:t>
        </w:r>
      </w:hyperlink>
      <w:r w:rsidRPr="25699B08">
        <w:rPr>
          <w:rFonts w:ascii="Times New Roman" w:eastAsia="Times New Roman" w:hAnsi="Times New Roman" w:cs="Times New Roman"/>
          <w:sz w:val="24"/>
          <w:szCs w:val="24"/>
          <w:lang w:val="en-US"/>
        </w:rPr>
        <w:t xml:space="preserve">, </w:t>
      </w:r>
      <w:hyperlink r:id="rId19">
        <w:r w:rsidRPr="25699B08">
          <w:rPr>
            <w:rFonts w:ascii="Times New Roman" w:eastAsia="Times New Roman" w:hAnsi="Times New Roman" w:cs="Times New Roman"/>
            <w:color w:val="0000FF"/>
            <w:sz w:val="24"/>
            <w:szCs w:val="24"/>
            <w:u w:val="single"/>
            <w:lang w:val="en-US"/>
          </w:rPr>
          <w:t>RIAC community services</w:t>
        </w:r>
      </w:hyperlink>
      <w:r w:rsidRPr="25699B08">
        <w:rPr>
          <w:rFonts w:ascii="Times New Roman" w:eastAsia="Times New Roman" w:hAnsi="Times New Roman" w:cs="Times New Roman"/>
          <w:sz w:val="24"/>
          <w:szCs w:val="24"/>
          <w:lang w:val="en-US"/>
        </w:rPr>
        <w:t xml:space="preserve">, and </w:t>
      </w:r>
      <w:hyperlink r:id="rId20">
        <w:r w:rsidRPr="25699B08">
          <w:rPr>
            <w:rFonts w:ascii="Times New Roman" w:eastAsia="Times New Roman" w:hAnsi="Times New Roman" w:cs="Times New Roman"/>
            <w:color w:val="0000FF"/>
            <w:sz w:val="24"/>
            <w:szCs w:val="24"/>
            <w:u w:val="single"/>
            <w:lang w:val="en-US"/>
          </w:rPr>
          <w:t>youth mental health resources</w:t>
        </w:r>
      </w:hyperlink>
      <w:r w:rsidRPr="25699B08">
        <w:rPr>
          <w:rFonts w:ascii="Times New Roman" w:eastAsia="Times New Roman" w:hAnsi="Times New Roman" w:cs="Times New Roman"/>
          <w:sz w:val="28"/>
          <w:szCs w:val="28"/>
          <w:vertAlign w:val="superscript"/>
          <w:lang w:val="en-US"/>
        </w:rPr>
        <w:t>16</w:t>
      </w:r>
      <w:r w:rsidRPr="25699B08">
        <w:rPr>
          <w:rFonts w:ascii="Times New Roman" w:eastAsia="Times New Roman" w:hAnsi="Times New Roman" w:cs="Times New Roman"/>
          <w:sz w:val="28"/>
          <w:szCs w:val="28"/>
          <w:lang w:val="en-US"/>
        </w:rPr>
        <w:t xml:space="preserve">. </w:t>
      </w:r>
    </w:p>
    <w:p w14:paraId="4E2605C4" w14:textId="77777777" w:rsidR="00744BCB" w:rsidRDefault="00744BCB" w:rsidP="004D64BA">
      <w:pPr>
        <w:rPr>
          <w:rFonts w:ascii="Times New Roman" w:eastAsia="Times New Roman" w:hAnsi="Times New Roman" w:cs="Times New Roman"/>
          <w:b/>
          <w:i/>
          <w:sz w:val="24"/>
          <w:szCs w:val="24"/>
          <w:u w:val="single"/>
        </w:rPr>
      </w:pPr>
    </w:p>
    <w:bookmarkStart w:id="12" w:name="_heading=h.1y810tw" w:colFirst="0" w:colLast="0"/>
    <w:bookmarkEnd w:id="12"/>
    <w:p w14:paraId="4E2605C5" w14:textId="77777777" w:rsidR="00744BCB" w:rsidRDefault="002A0A8F" w:rsidP="004D64BA">
      <w:pPr>
        <w:pStyle w:val="Heading2"/>
        <w:spacing w:line="276" w:lineRule="auto"/>
      </w:pPr>
      <w:r>
        <w:fldChar w:fldCharType="begin"/>
      </w:r>
      <w:r>
        <w:instrText>HYPERLINK "https://www.mass.gov/suicide-prevention-program" \h</w:instrText>
      </w:r>
      <w:r>
        <w:fldChar w:fldCharType="separate"/>
      </w:r>
      <w:r>
        <w:rPr>
          <w:color w:val="0000FF"/>
        </w:rPr>
        <w:t>Mass Suicide Prevention Program</w:t>
      </w:r>
      <w:r>
        <w:rPr>
          <w:color w:val="0000FF"/>
        </w:rPr>
        <w:fldChar w:fldCharType="end"/>
      </w:r>
      <w:r>
        <w:t xml:space="preserve"> </w:t>
      </w:r>
    </w:p>
    <w:p w14:paraId="4E2605C6" w14:textId="77777777" w:rsidR="00744BCB" w:rsidRDefault="00744BCB" w:rsidP="004D64BA">
      <w:pPr>
        <w:rPr>
          <w:rFonts w:ascii="Times New Roman" w:eastAsia="Times New Roman" w:hAnsi="Times New Roman" w:cs="Times New Roman"/>
          <w:sz w:val="24"/>
          <w:szCs w:val="24"/>
        </w:rPr>
      </w:pPr>
    </w:p>
    <w:p w14:paraId="4E2605C7" w14:textId="77777777" w:rsidR="00744BCB" w:rsidRDefault="002A0A8F" w:rsidP="25699B08">
      <w:pPr>
        <w:rPr>
          <w:rFonts w:ascii="Times New Roman" w:eastAsia="Times New Roman" w:hAnsi="Times New Roman" w:cs="Times New Roman"/>
          <w:sz w:val="24"/>
          <w:szCs w:val="24"/>
          <w:lang w:val="en-US"/>
        </w:rPr>
      </w:pPr>
      <w:r w:rsidRPr="25699B08">
        <w:rPr>
          <w:rFonts w:ascii="Times New Roman" w:eastAsia="Times New Roman" w:hAnsi="Times New Roman" w:cs="Times New Roman"/>
          <w:sz w:val="24"/>
          <w:szCs w:val="24"/>
          <w:lang w:val="en-US"/>
        </w:rPr>
        <w:t xml:space="preserve">This program aims to reduce the number of suicides and suicide attempts and promote mental health and well-being among Massachusetts residents. We seek to raise awareness of suicide as a public health problem. The Program provides support to community agencies, education and training for professionals and caregivers, and funds programs working with youth, veterans, and older adults. We use data to identify populations and geographic areas of the state that need assistance. We also support and encourage communities to collaborate across disciplines to prevent suicide and suicide attempts across the lifespan. Services include crisis hotlines and </w:t>
      </w:r>
      <w:hyperlink r:id="rId21">
        <w:r w:rsidRPr="25699B08">
          <w:rPr>
            <w:rFonts w:ascii="Times New Roman" w:eastAsia="Times New Roman" w:hAnsi="Times New Roman" w:cs="Times New Roman"/>
            <w:color w:val="0000FF"/>
            <w:sz w:val="24"/>
            <w:szCs w:val="24"/>
            <w:u w:val="single"/>
            <w:lang w:val="en-US"/>
          </w:rPr>
          <w:t>MassMen: Life tools for men</w:t>
        </w:r>
      </w:hyperlink>
      <w:r w:rsidRPr="25699B08">
        <w:rPr>
          <w:rFonts w:ascii="Times New Roman" w:eastAsia="Times New Roman" w:hAnsi="Times New Roman" w:cs="Times New Roman"/>
          <w:sz w:val="24"/>
          <w:szCs w:val="24"/>
          <w:vertAlign w:val="superscript"/>
          <w:lang w:val="en-US"/>
        </w:rPr>
        <w:t>17</w:t>
      </w:r>
      <w:r w:rsidRPr="25699B08">
        <w:rPr>
          <w:rFonts w:ascii="Times New Roman" w:eastAsia="Times New Roman" w:hAnsi="Times New Roman" w:cs="Times New Roman"/>
          <w:sz w:val="24"/>
          <w:szCs w:val="24"/>
          <w:lang w:val="en-US"/>
        </w:rPr>
        <w:t xml:space="preserve">. </w:t>
      </w:r>
    </w:p>
    <w:p w14:paraId="4E2605C8" w14:textId="77777777" w:rsidR="00744BCB" w:rsidRDefault="00744BCB" w:rsidP="004D64BA">
      <w:pPr>
        <w:rPr>
          <w:rFonts w:ascii="Times New Roman" w:eastAsia="Times New Roman" w:hAnsi="Times New Roman" w:cs="Times New Roman"/>
          <w:sz w:val="24"/>
          <w:szCs w:val="24"/>
        </w:rPr>
      </w:pPr>
    </w:p>
    <w:bookmarkStart w:id="13" w:name="_heading=h.4i7ojhp" w:colFirst="0" w:colLast="0"/>
    <w:bookmarkEnd w:id="13"/>
    <w:p w14:paraId="4E2605C9" w14:textId="77777777" w:rsidR="00744BCB" w:rsidRDefault="002A0A8F" w:rsidP="004D64BA">
      <w:pPr>
        <w:pStyle w:val="Heading2"/>
        <w:spacing w:line="276" w:lineRule="auto"/>
      </w:pPr>
      <w:r>
        <w:fldChar w:fldCharType="begin"/>
      </w:r>
      <w:r>
        <w:instrText>HYPERLINK "https://ppal.net/" \h</w:instrText>
      </w:r>
      <w:r>
        <w:fldChar w:fldCharType="separate"/>
      </w:r>
      <w:r>
        <w:rPr>
          <w:color w:val="0000FF"/>
        </w:rPr>
        <w:t>Parent/Professional Advocacy League (PPAL)</w:t>
      </w:r>
      <w:r>
        <w:rPr>
          <w:color w:val="0000FF"/>
        </w:rPr>
        <w:fldChar w:fldCharType="end"/>
      </w:r>
    </w:p>
    <w:p w14:paraId="4E2605CA" w14:textId="77777777" w:rsidR="00744BCB" w:rsidRDefault="00744BCB" w:rsidP="004D64BA">
      <w:pPr>
        <w:rPr>
          <w:rFonts w:ascii="Times New Roman" w:eastAsia="Times New Roman" w:hAnsi="Times New Roman" w:cs="Times New Roman"/>
          <w:sz w:val="24"/>
          <w:szCs w:val="24"/>
        </w:rPr>
      </w:pPr>
    </w:p>
    <w:p w14:paraId="4E2605CB" w14:textId="77777777" w:rsidR="00744BCB" w:rsidRDefault="002A0A8F" w:rsidP="004D64BA">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Parent/Professional Advocacy League is a statewide, grassroots family organization that advocates for improved access to mental health services for children, youth, and their families. PPAL’s goals are to support families, nurture parent leaders, and work for systems change. PPAL is the only Massachusetts organization whose work focuses solely on the interests of families whose children have mental health needs. Founded in 1991, PPAL continues to work on behalf of children, youth, and families as a critical voice shaping policy and practice. Services include </w:t>
      </w:r>
      <w:hyperlink r:id="rId22">
        <w:r>
          <w:rPr>
            <w:rFonts w:ascii="Times New Roman" w:eastAsia="Times New Roman" w:hAnsi="Times New Roman" w:cs="Times New Roman"/>
            <w:color w:val="0000FF"/>
            <w:sz w:val="24"/>
            <w:szCs w:val="24"/>
            <w:u w:val="single"/>
          </w:rPr>
          <w:t>family support services</w:t>
        </w:r>
      </w:hyperlink>
      <w:r>
        <w:rPr>
          <w:rFonts w:ascii="Times New Roman" w:eastAsia="Times New Roman" w:hAnsi="Times New Roman" w:cs="Times New Roman"/>
          <w:sz w:val="24"/>
          <w:szCs w:val="24"/>
        </w:rPr>
        <w:t xml:space="preserve"> and </w:t>
      </w:r>
      <w:hyperlink r:id="rId23">
        <w:r>
          <w:rPr>
            <w:rFonts w:ascii="Times New Roman" w:eastAsia="Times New Roman" w:hAnsi="Times New Roman" w:cs="Times New Roman"/>
            <w:color w:val="0000FF"/>
            <w:sz w:val="24"/>
            <w:szCs w:val="24"/>
            <w:u w:val="single"/>
          </w:rPr>
          <w:t>juvenile justice help</w:t>
        </w:r>
      </w:hyperlink>
      <w:r>
        <w:rPr>
          <w:rFonts w:ascii="Times New Roman" w:eastAsia="Times New Roman" w:hAnsi="Times New Roman" w:cs="Times New Roman"/>
          <w:sz w:val="24"/>
          <w:szCs w:val="24"/>
          <w:vertAlign w:val="superscript"/>
        </w:rPr>
        <w:t>18</w:t>
      </w:r>
      <w:r>
        <w:rPr>
          <w:rFonts w:ascii="Times New Roman" w:eastAsia="Times New Roman" w:hAnsi="Times New Roman" w:cs="Times New Roman"/>
          <w:sz w:val="24"/>
          <w:szCs w:val="24"/>
        </w:rPr>
        <w:t>.</w:t>
      </w:r>
    </w:p>
    <w:p w14:paraId="4E2605CC" w14:textId="77777777" w:rsidR="00744BCB" w:rsidRDefault="00744BCB" w:rsidP="004D64BA">
      <w:pPr>
        <w:rPr>
          <w:rFonts w:ascii="Times New Roman" w:eastAsia="Times New Roman" w:hAnsi="Times New Roman" w:cs="Times New Roman"/>
          <w:sz w:val="24"/>
          <w:szCs w:val="24"/>
        </w:rPr>
      </w:pPr>
    </w:p>
    <w:bookmarkStart w:id="14" w:name="_heading=h.2xcytpi" w:colFirst="0" w:colLast="0"/>
    <w:bookmarkEnd w:id="14"/>
    <w:p w14:paraId="4E2605CD" w14:textId="77777777" w:rsidR="00744BCB" w:rsidRDefault="002A0A8F" w:rsidP="004D64BA">
      <w:pPr>
        <w:pStyle w:val="Heading2"/>
        <w:spacing w:line="276" w:lineRule="auto"/>
      </w:pPr>
      <w:r>
        <w:fldChar w:fldCharType="begin"/>
      </w:r>
      <w:r>
        <w:instrText>HYPERLINK "https://www.harvardsquare.com/venue/youth-on-fire/" \h</w:instrText>
      </w:r>
      <w:r>
        <w:fldChar w:fldCharType="separate"/>
      </w:r>
      <w:r>
        <w:rPr>
          <w:color w:val="0000FF"/>
        </w:rPr>
        <w:t>Youth On Fire</w:t>
      </w:r>
      <w:r>
        <w:rPr>
          <w:color w:val="0000FF"/>
        </w:rPr>
        <w:fldChar w:fldCharType="end"/>
      </w:r>
      <w:r>
        <w:t xml:space="preserve"> </w:t>
      </w:r>
    </w:p>
    <w:p w14:paraId="4E2605CE" w14:textId="77777777" w:rsidR="00744BCB" w:rsidRDefault="00744BCB" w:rsidP="004D64BA">
      <w:pPr>
        <w:rPr>
          <w:rFonts w:ascii="Times New Roman" w:eastAsia="Times New Roman" w:hAnsi="Times New Roman" w:cs="Times New Roman"/>
        </w:rPr>
      </w:pPr>
    </w:p>
    <w:p w14:paraId="4E2605CF" w14:textId="77777777" w:rsidR="00744BCB" w:rsidRDefault="002A0A8F" w:rsidP="25699B08">
      <w:pPr>
        <w:rPr>
          <w:rFonts w:ascii="Times New Roman" w:eastAsia="Times New Roman" w:hAnsi="Times New Roman" w:cs="Times New Roman"/>
          <w:color w:val="080705"/>
          <w:sz w:val="24"/>
          <w:szCs w:val="24"/>
          <w:lang w:val="en-US"/>
        </w:rPr>
      </w:pPr>
      <w:r w:rsidRPr="25699B08">
        <w:rPr>
          <w:rFonts w:ascii="Times New Roman" w:eastAsia="Times New Roman" w:hAnsi="Times New Roman" w:cs="Times New Roman"/>
          <w:sz w:val="24"/>
          <w:szCs w:val="24"/>
          <w:lang w:val="en-US"/>
        </w:rPr>
        <w:t>The Youth On Fire drop-in center was established in the fall of 2000 to provide a welcoming and non-judgmental environment for homeless and street-involved youth. YOF is open five days a week and serves young people between the ages of 14 and 24. The behaviors necessary to survive on the streets often put these youth at a higher risk of contracting HIV. YOF serves the physical and mental needs of these youth. The center offers basic necessities and prevention information on HIV, STDs, Hepatitis C, and other diseases associated with high-risk behavior. YOF has onsite hot meals, clothing, showers, laundry facilities, weekly medical care, mental health counseling, and referrals to community resources. The ultimate goal of YOF is to help as many youths as possible to have a healthy lifestyle, remain HIV-negative, and seek greater stability through permanent housing, employment, or school</w:t>
      </w:r>
      <w:r w:rsidRPr="25699B08">
        <w:rPr>
          <w:rFonts w:ascii="Times New Roman" w:eastAsia="Times New Roman" w:hAnsi="Times New Roman" w:cs="Times New Roman"/>
          <w:sz w:val="24"/>
          <w:szCs w:val="24"/>
          <w:vertAlign w:val="superscript"/>
          <w:lang w:val="en-US"/>
        </w:rPr>
        <w:t>19</w:t>
      </w:r>
      <w:r w:rsidRPr="25699B08">
        <w:rPr>
          <w:rFonts w:ascii="Times New Roman" w:eastAsia="Times New Roman" w:hAnsi="Times New Roman" w:cs="Times New Roman"/>
          <w:sz w:val="24"/>
          <w:szCs w:val="24"/>
          <w:lang w:val="en-US"/>
        </w:rPr>
        <w:t>.</w:t>
      </w:r>
    </w:p>
    <w:p w14:paraId="4E2605D0" w14:textId="77777777" w:rsidR="00744BCB" w:rsidRDefault="00744BCB" w:rsidP="004D64BA">
      <w:pPr>
        <w:rPr>
          <w:rFonts w:ascii="Times New Roman" w:eastAsia="Times New Roman" w:hAnsi="Times New Roman" w:cs="Times New Roman"/>
          <w:sz w:val="24"/>
          <w:szCs w:val="24"/>
        </w:rPr>
      </w:pPr>
    </w:p>
    <w:bookmarkStart w:id="15" w:name="_heading=h.1ci93xb" w:colFirst="0" w:colLast="0"/>
    <w:bookmarkEnd w:id="15"/>
    <w:p w14:paraId="4E2605D1" w14:textId="77777777" w:rsidR="00744BCB" w:rsidRDefault="002A0A8F" w:rsidP="004D64BA">
      <w:pPr>
        <w:pStyle w:val="Heading2"/>
        <w:spacing w:line="276" w:lineRule="auto"/>
      </w:pPr>
      <w:r>
        <w:fldChar w:fldCharType="begin"/>
      </w:r>
      <w:r>
        <w:instrText>HYPERLINK "https://jri.org/services/health-and-housing/health/boston-glass" \h</w:instrText>
      </w:r>
      <w:r>
        <w:fldChar w:fldCharType="separate"/>
      </w:r>
      <w:r>
        <w:rPr>
          <w:color w:val="0000FF"/>
        </w:rPr>
        <w:t>GLASS</w:t>
      </w:r>
      <w:r>
        <w:rPr>
          <w:color w:val="0000FF"/>
        </w:rPr>
        <w:fldChar w:fldCharType="end"/>
      </w:r>
      <w:r>
        <w:t xml:space="preserve"> </w:t>
      </w:r>
    </w:p>
    <w:p w14:paraId="4E2605D2" w14:textId="77777777" w:rsidR="00744BCB" w:rsidRDefault="00744BCB" w:rsidP="004D64BA">
      <w:pPr>
        <w:rPr>
          <w:rFonts w:ascii="Times New Roman" w:eastAsia="Times New Roman" w:hAnsi="Times New Roman" w:cs="Times New Roman"/>
        </w:rPr>
      </w:pPr>
    </w:p>
    <w:p w14:paraId="4E2605D3" w14:textId="77777777" w:rsidR="00744BCB" w:rsidRDefault="002A0A8F" w:rsidP="004D64B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GLASS provides </w:t>
      </w:r>
      <w:hyperlink r:id="rId24">
        <w:r>
          <w:rPr>
            <w:rFonts w:ascii="Times New Roman" w:eastAsia="Times New Roman" w:hAnsi="Times New Roman" w:cs="Times New Roman"/>
            <w:color w:val="0000FF"/>
            <w:sz w:val="24"/>
            <w:szCs w:val="24"/>
            <w:u w:val="single"/>
          </w:rPr>
          <w:t>behavioral health services</w:t>
        </w:r>
      </w:hyperlink>
      <w:r>
        <w:rPr>
          <w:rFonts w:ascii="Times New Roman" w:eastAsia="Times New Roman" w:hAnsi="Times New Roman" w:cs="Times New Roman"/>
          <w:sz w:val="24"/>
          <w:szCs w:val="24"/>
        </w:rPr>
        <w:t xml:space="preserve">, </w:t>
      </w:r>
      <w:hyperlink r:id="rId25">
        <w:r>
          <w:rPr>
            <w:rFonts w:ascii="Times New Roman" w:eastAsia="Times New Roman" w:hAnsi="Times New Roman" w:cs="Times New Roman"/>
            <w:color w:val="0000FF"/>
            <w:sz w:val="24"/>
            <w:szCs w:val="24"/>
            <w:u w:val="single"/>
          </w:rPr>
          <w:t>educational services</w:t>
        </w:r>
      </w:hyperlink>
      <w:r>
        <w:rPr>
          <w:rFonts w:ascii="Times New Roman" w:eastAsia="Times New Roman" w:hAnsi="Times New Roman" w:cs="Times New Roman"/>
          <w:sz w:val="24"/>
          <w:szCs w:val="24"/>
        </w:rPr>
        <w:t xml:space="preserve">, and other </w:t>
      </w:r>
      <w:hyperlink r:id="rId26">
        <w:r>
          <w:rPr>
            <w:rFonts w:ascii="Times New Roman" w:eastAsia="Times New Roman" w:hAnsi="Times New Roman" w:cs="Times New Roman"/>
            <w:color w:val="0000FF"/>
            <w:sz w:val="24"/>
            <w:szCs w:val="24"/>
            <w:u w:val="single"/>
          </w:rPr>
          <w:t>youth opportunities</w:t>
        </w:r>
      </w:hyperlink>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to LGBTQ+ youth of color and their allies in the Greater Boston and Greater Framingham areas</w:t>
      </w:r>
      <w:r>
        <w:rPr>
          <w:rFonts w:ascii="Times New Roman" w:eastAsia="Times New Roman" w:hAnsi="Times New Roman" w:cs="Times New Roman"/>
          <w:sz w:val="24"/>
          <w:szCs w:val="24"/>
          <w:vertAlign w:val="superscript"/>
        </w:rPr>
        <w:t>20</w:t>
      </w:r>
      <w:r>
        <w:rPr>
          <w:rFonts w:ascii="Times New Roman" w:eastAsia="Times New Roman" w:hAnsi="Times New Roman" w:cs="Times New Roman"/>
          <w:sz w:val="24"/>
          <w:szCs w:val="24"/>
        </w:rPr>
        <w:t>.</w:t>
      </w:r>
    </w:p>
    <w:p w14:paraId="4E2605D4" w14:textId="77777777" w:rsidR="00744BCB" w:rsidRDefault="00744BCB" w:rsidP="004D64BA">
      <w:pPr>
        <w:rPr>
          <w:rFonts w:ascii="Times New Roman" w:eastAsia="Times New Roman" w:hAnsi="Times New Roman" w:cs="Times New Roman"/>
          <w:sz w:val="24"/>
          <w:szCs w:val="24"/>
        </w:rPr>
      </w:pPr>
    </w:p>
    <w:bookmarkStart w:id="16" w:name="_heading=h.3whwml4" w:colFirst="0" w:colLast="0"/>
    <w:bookmarkEnd w:id="16"/>
    <w:p w14:paraId="4E2605D5" w14:textId="77777777" w:rsidR="00744BCB" w:rsidRDefault="002A0A8F" w:rsidP="004D64BA">
      <w:pPr>
        <w:pStyle w:val="Heading2"/>
        <w:spacing w:line="276" w:lineRule="auto"/>
        <w:rPr>
          <w:b w:val="0"/>
          <w:i w:val="0"/>
          <w:color w:val="0000FF"/>
        </w:rPr>
      </w:pPr>
      <w:r>
        <w:fldChar w:fldCharType="begin"/>
      </w:r>
      <w:r>
        <w:instrText>HYPERLINK "https://www.speakingofhope.org/" \h</w:instrText>
      </w:r>
      <w:r>
        <w:fldChar w:fldCharType="separate"/>
      </w:r>
      <w:r>
        <w:rPr>
          <w:color w:val="0000FF"/>
        </w:rPr>
        <w:t xml:space="preserve">Speaking of Hope </w:t>
      </w:r>
      <w:r>
        <w:rPr>
          <w:color w:val="0000FF"/>
        </w:rPr>
        <w:fldChar w:fldCharType="end"/>
      </w:r>
      <w:r>
        <w:fldChar w:fldCharType="begin"/>
      </w:r>
      <w:r>
        <w:instrText xml:space="preserve"> HYPERLINK "https://www.speakingofhope.org/" </w:instrText>
      </w:r>
      <w:r>
        <w:fldChar w:fldCharType="separate"/>
      </w:r>
    </w:p>
    <w:p w14:paraId="4E2605D6" w14:textId="77777777" w:rsidR="00744BCB" w:rsidRDefault="002A0A8F" w:rsidP="004D64BA">
      <w:pPr>
        <w:rPr>
          <w:rFonts w:ascii="Times New Roman" w:eastAsia="Times New Roman" w:hAnsi="Times New Roman" w:cs="Times New Roman"/>
          <w:sz w:val="24"/>
          <w:szCs w:val="24"/>
        </w:rPr>
      </w:pPr>
      <w:r>
        <w:fldChar w:fldCharType="end"/>
      </w:r>
    </w:p>
    <w:p w14:paraId="4E2605D7" w14:textId="77777777" w:rsidR="00744BCB" w:rsidRDefault="002A0A8F" w:rsidP="004D64BA">
      <w:pPr>
        <w:rPr>
          <w:rFonts w:ascii="Times New Roman" w:eastAsia="Times New Roman" w:hAnsi="Times New Roman" w:cs="Times New Roman"/>
          <w:sz w:val="24"/>
          <w:szCs w:val="24"/>
        </w:rPr>
      </w:pPr>
      <w:r>
        <w:rPr>
          <w:rFonts w:ascii="Times New Roman" w:eastAsia="Times New Roman" w:hAnsi="Times New Roman" w:cs="Times New Roman"/>
          <w:sz w:val="24"/>
          <w:szCs w:val="24"/>
        </w:rPr>
        <w:t>Speaking of Hope is a web and social media platform that supports mental wellness for young adults in Massachusetts and offers key resources such as employment and training services, mental health support, and substance use recovery support for young adults</w:t>
      </w:r>
      <w:r>
        <w:rPr>
          <w:rFonts w:ascii="Times New Roman" w:eastAsia="Times New Roman" w:hAnsi="Times New Roman" w:cs="Times New Roman"/>
          <w:sz w:val="24"/>
          <w:szCs w:val="24"/>
          <w:vertAlign w:val="superscript"/>
        </w:rPr>
        <w:t>21</w:t>
      </w:r>
      <w:r>
        <w:rPr>
          <w:rFonts w:ascii="Times New Roman" w:eastAsia="Times New Roman" w:hAnsi="Times New Roman" w:cs="Times New Roman"/>
          <w:sz w:val="24"/>
          <w:szCs w:val="24"/>
        </w:rPr>
        <w:t xml:space="preserve">. </w:t>
      </w:r>
    </w:p>
    <w:p w14:paraId="4E2605D8" w14:textId="77777777" w:rsidR="00744BCB" w:rsidRDefault="00744BCB" w:rsidP="004D64BA">
      <w:pPr>
        <w:rPr>
          <w:rFonts w:ascii="Times New Roman" w:eastAsia="Times New Roman" w:hAnsi="Times New Roman" w:cs="Times New Roman"/>
          <w:sz w:val="24"/>
          <w:szCs w:val="24"/>
        </w:rPr>
      </w:pPr>
    </w:p>
    <w:bookmarkStart w:id="17" w:name="_heading=h.2bn6wsx" w:colFirst="0" w:colLast="0"/>
    <w:bookmarkEnd w:id="17"/>
    <w:p w14:paraId="4E2605D9" w14:textId="77777777" w:rsidR="00744BCB" w:rsidRDefault="002A0A8F" w:rsidP="004D64BA">
      <w:pPr>
        <w:pStyle w:val="Heading2"/>
        <w:spacing w:line="276" w:lineRule="auto"/>
        <w:rPr>
          <w:b w:val="0"/>
          <w:i w:val="0"/>
          <w:color w:val="0000FF"/>
        </w:rPr>
      </w:pPr>
      <w:r>
        <w:fldChar w:fldCharType="begin"/>
      </w:r>
      <w:r>
        <w:instrText>HYPERLINK "https://www.speakingofhope.org/access-centers/" \h</w:instrText>
      </w:r>
      <w:r>
        <w:fldChar w:fldCharType="separate"/>
      </w:r>
      <w:r>
        <w:rPr>
          <w:color w:val="0000FF"/>
        </w:rPr>
        <w:t>Young Adult Access Centers</w:t>
      </w:r>
      <w:r>
        <w:rPr>
          <w:color w:val="0000FF"/>
        </w:rPr>
        <w:fldChar w:fldCharType="end"/>
      </w:r>
      <w:r>
        <w:fldChar w:fldCharType="begin"/>
      </w:r>
      <w:r>
        <w:instrText xml:space="preserve"> HYPERLINK "https://www.speakingofhope.org/access-centers/" </w:instrText>
      </w:r>
      <w:r>
        <w:fldChar w:fldCharType="separate"/>
      </w:r>
    </w:p>
    <w:p w14:paraId="4E2605DA" w14:textId="77777777" w:rsidR="00744BCB" w:rsidRDefault="002A0A8F" w:rsidP="004D64BA">
      <w:pPr>
        <w:rPr>
          <w:rFonts w:ascii="Times New Roman" w:eastAsia="Times New Roman" w:hAnsi="Times New Roman" w:cs="Times New Roman"/>
          <w:sz w:val="24"/>
          <w:szCs w:val="24"/>
        </w:rPr>
      </w:pPr>
      <w:r>
        <w:fldChar w:fldCharType="end"/>
      </w:r>
    </w:p>
    <w:p w14:paraId="4E2605DB" w14:textId="77777777" w:rsidR="00744BCB" w:rsidRDefault="002A0A8F" w:rsidP="25699B08">
      <w:pPr>
        <w:rPr>
          <w:rFonts w:ascii="Times New Roman" w:eastAsia="Times New Roman" w:hAnsi="Times New Roman" w:cs="Times New Roman"/>
          <w:sz w:val="24"/>
          <w:szCs w:val="24"/>
          <w:lang w:val="en-US"/>
        </w:rPr>
      </w:pPr>
      <w:r w:rsidRPr="25699B08">
        <w:rPr>
          <w:rFonts w:ascii="Times New Roman" w:eastAsia="Times New Roman" w:hAnsi="Times New Roman" w:cs="Times New Roman"/>
          <w:sz w:val="24"/>
          <w:szCs w:val="24"/>
          <w:lang w:val="en-US"/>
        </w:rPr>
        <w:t xml:space="preserve">Young Adult Access Centers provide timely and effective services for young adults facing mental health concerns. These centers focus on outreach to those dealing with challenges such as mental illness, substance misuse, economic insecurity, and homelessness. Services are free and available in Massachusetts. Find a center at </w:t>
      </w:r>
      <w:hyperlink r:id="rId27">
        <w:r w:rsidRPr="25699B08">
          <w:rPr>
            <w:rFonts w:ascii="Times New Roman" w:eastAsia="Times New Roman" w:hAnsi="Times New Roman" w:cs="Times New Roman"/>
            <w:color w:val="0000FF"/>
            <w:sz w:val="24"/>
            <w:szCs w:val="24"/>
            <w:u w:val="single"/>
            <w:lang w:val="en-US"/>
          </w:rPr>
          <w:t>https://www.speakingofhope.org/access-centers/</w:t>
        </w:r>
      </w:hyperlink>
      <w:r w:rsidRPr="25699B08">
        <w:rPr>
          <w:rFonts w:ascii="Times New Roman" w:eastAsia="Times New Roman" w:hAnsi="Times New Roman" w:cs="Times New Roman"/>
          <w:sz w:val="24"/>
          <w:szCs w:val="24"/>
          <w:lang w:val="en-US"/>
        </w:rPr>
        <w:t xml:space="preserve"> or contact Heidi Holland, Director of Young Adult Transitional Services at </w:t>
      </w:r>
      <w:hyperlink r:id="rId28">
        <w:r w:rsidRPr="25699B08">
          <w:rPr>
            <w:rFonts w:ascii="Times New Roman" w:eastAsia="Times New Roman" w:hAnsi="Times New Roman" w:cs="Times New Roman"/>
            <w:color w:val="0000FF"/>
            <w:sz w:val="24"/>
            <w:szCs w:val="24"/>
            <w:u w:val="single"/>
            <w:lang w:val="en-US"/>
          </w:rPr>
          <w:t>Heidi.holland@mass.gov</w:t>
        </w:r>
      </w:hyperlink>
      <w:r w:rsidRPr="25699B08">
        <w:rPr>
          <w:rFonts w:ascii="Times New Roman" w:eastAsia="Times New Roman" w:hAnsi="Times New Roman" w:cs="Times New Roman"/>
          <w:sz w:val="24"/>
          <w:szCs w:val="24"/>
          <w:lang w:val="en-US"/>
        </w:rPr>
        <w:t xml:space="preserve">. Centers are affirming and inclusive spaces that promote an </w:t>
      </w:r>
      <w:r w:rsidRPr="25699B08">
        <w:rPr>
          <w:rFonts w:ascii="Times New Roman" w:eastAsia="Times New Roman" w:hAnsi="Times New Roman" w:cs="Times New Roman"/>
          <w:sz w:val="24"/>
          <w:szCs w:val="24"/>
          <w:lang w:val="en-US"/>
        </w:rPr>
        <w:lastRenderedPageBreak/>
        <w:t>environment that specifically and effectively engages Black, Indigenous, People of Color (BIPOC) and Lesbian, Gay, Bisexual Queer/Questioning (LGBTQIA+) young people</w:t>
      </w:r>
      <w:r w:rsidRPr="25699B08">
        <w:rPr>
          <w:rFonts w:ascii="Times New Roman" w:eastAsia="Times New Roman" w:hAnsi="Times New Roman" w:cs="Times New Roman"/>
          <w:sz w:val="24"/>
          <w:szCs w:val="24"/>
          <w:vertAlign w:val="superscript"/>
          <w:lang w:val="en-US"/>
        </w:rPr>
        <w:t>22</w:t>
      </w:r>
      <w:r w:rsidRPr="25699B08">
        <w:rPr>
          <w:rFonts w:ascii="Times New Roman" w:eastAsia="Times New Roman" w:hAnsi="Times New Roman" w:cs="Times New Roman"/>
          <w:sz w:val="24"/>
          <w:szCs w:val="24"/>
          <w:lang w:val="en-US"/>
        </w:rPr>
        <w:t>.</w:t>
      </w:r>
    </w:p>
    <w:p w14:paraId="4E2605DC" w14:textId="77777777" w:rsidR="00744BCB" w:rsidRDefault="00744BCB">
      <w:pPr>
        <w:spacing w:line="240" w:lineRule="auto"/>
        <w:rPr>
          <w:rFonts w:ascii="Times New Roman" w:eastAsia="Times New Roman" w:hAnsi="Times New Roman" w:cs="Times New Roman"/>
          <w:sz w:val="24"/>
          <w:szCs w:val="24"/>
        </w:rPr>
      </w:pPr>
    </w:p>
    <w:p w14:paraId="4E2605DD" w14:textId="77777777" w:rsidR="00744BCB" w:rsidRDefault="00744BCB">
      <w:pPr>
        <w:spacing w:line="240" w:lineRule="auto"/>
        <w:rPr>
          <w:rFonts w:ascii="Times New Roman" w:eastAsia="Times New Roman" w:hAnsi="Times New Roman" w:cs="Times New Roman"/>
          <w:sz w:val="24"/>
          <w:szCs w:val="24"/>
        </w:rPr>
      </w:pPr>
    </w:p>
    <w:p w14:paraId="4E2605DE" w14:textId="77777777" w:rsidR="00744BCB" w:rsidRDefault="00744BCB">
      <w:pPr>
        <w:spacing w:line="240" w:lineRule="auto"/>
        <w:rPr>
          <w:rFonts w:ascii="Times New Roman" w:eastAsia="Times New Roman" w:hAnsi="Times New Roman" w:cs="Times New Roman"/>
          <w:sz w:val="24"/>
          <w:szCs w:val="24"/>
        </w:rPr>
      </w:pPr>
    </w:p>
    <w:p w14:paraId="4E2605DF" w14:textId="77777777" w:rsidR="00744BCB" w:rsidRDefault="00744BCB">
      <w:pPr>
        <w:spacing w:line="240" w:lineRule="auto"/>
        <w:rPr>
          <w:rFonts w:ascii="Times New Roman" w:eastAsia="Times New Roman" w:hAnsi="Times New Roman" w:cs="Times New Roman"/>
          <w:sz w:val="24"/>
          <w:szCs w:val="24"/>
        </w:rPr>
      </w:pPr>
    </w:p>
    <w:p w14:paraId="4E2605E0" w14:textId="77777777" w:rsidR="00744BCB" w:rsidRDefault="00744BCB">
      <w:pPr>
        <w:spacing w:line="240" w:lineRule="auto"/>
        <w:rPr>
          <w:rFonts w:ascii="Times New Roman" w:eastAsia="Times New Roman" w:hAnsi="Times New Roman" w:cs="Times New Roman"/>
          <w:sz w:val="24"/>
          <w:szCs w:val="24"/>
        </w:rPr>
      </w:pPr>
    </w:p>
    <w:p w14:paraId="4E2605E1" w14:textId="77777777" w:rsidR="00744BCB" w:rsidRDefault="00744BCB">
      <w:pPr>
        <w:spacing w:line="240" w:lineRule="auto"/>
        <w:rPr>
          <w:rFonts w:ascii="Times New Roman" w:eastAsia="Times New Roman" w:hAnsi="Times New Roman" w:cs="Times New Roman"/>
          <w:sz w:val="24"/>
          <w:szCs w:val="24"/>
        </w:rPr>
      </w:pPr>
    </w:p>
    <w:p w14:paraId="6B1616B9" w14:textId="77777777" w:rsidR="008405C1" w:rsidRDefault="008405C1">
      <w:pPr>
        <w:rPr>
          <w:rFonts w:ascii="Times New Roman" w:eastAsia="Times New Roman" w:hAnsi="Times New Roman" w:cs="Times New Roman"/>
          <w:b/>
          <w:color w:val="824A3D"/>
          <w:sz w:val="38"/>
          <w:szCs w:val="38"/>
        </w:rPr>
      </w:pPr>
      <w:bookmarkStart w:id="18" w:name="_heading=h.3as4poj" w:colFirst="0" w:colLast="0"/>
      <w:bookmarkEnd w:id="18"/>
      <w:r>
        <w:br w:type="page"/>
      </w:r>
    </w:p>
    <w:p w14:paraId="4E2605E2" w14:textId="27E2472D" w:rsidR="00744BCB" w:rsidRPr="002545BF" w:rsidRDefault="002A0A8F" w:rsidP="25699B08">
      <w:pPr>
        <w:pStyle w:val="Heading1"/>
        <w:spacing w:after="0" w:line="240" w:lineRule="auto"/>
        <w:rPr>
          <w:sz w:val="24"/>
          <w:szCs w:val="24"/>
          <w:lang w:val="en-US"/>
        </w:rPr>
      </w:pPr>
      <w:r w:rsidRPr="25699B08">
        <w:rPr>
          <w:lang w:val="en-US"/>
        </w:rPr>
        <w:lastRenderedPageBreak/>
        <w:t>Video Summary</w:t>
      </w:r>
      <w:r w:rsidR="005D3230" w:rsidRPr="25699B08">
        <w:rPr>
          <w:lang w:val="en-US"/>
        </w:rPr>
        <w:t>: Don’t Look Away</w:t>
      </w:r>
    </w:p>
    <w:p w14:paraId="4E2605E3" w14:textId="77777777" w:rsidR="00744BCB" w:rsidRPr="002545BF" w:rsidRDefault="00744BCB" w:rsidP="002545BF">
      <w:pPr>
        <w:spacing w:line="240" w:lineRule="auto"/>
        <w:rPr>
          <w:rFonts w:ascii="Times New Roman" w:eastAsia="Times New Roman" w:hAnsi="Times New Roman" w:cs="Times New Roman"/>
          <w:sz w:val="24"/>
          <w:szCs w:val="24"/>
        </w:rPr>
      </w:pPr>
    </w:p>
    <w:p w14:paraId="1EE1124B" w14:textId="646E4761" w:rsidR="005D3230" w:rsidRDefault="005D3230" w:rsidP="005D3230">
      <w:pPr>
        <w:rPr>
          <w:rFonts w:ascii="Times New Roman" w:eastAsia="Times New Roman" w:hAnsi="Times New Roman" w:cs="Times New Roman"/>
          <w:sz w:val="26"/>
          <w:szCs w:val="26"/>
        </w:rPr>
      </w:pPr>
      <w:r>
        <w:rPr>
          <w:rFonts w:ascii="Times New Roman" w:eastAsia="Times New Roman" w:hAnsi="Times New Roman" w:cs="Times New Roman"/>
          <w:sz w:val="24"/>
          <w:szCs w:val="24"/>
        </w:rPr>
        <w:t>This short film follows Sheba, a high school student who is an aspiring artist. Sheba’s mother and father are parents who value education and academic success. Sheba grapples with the delicate balance between honoring her parents’ values and nurturing her own artistic aspirations.</w:t>
      </w:r>
    </w:p>
    <w:p w14:paraId="5F1E0CE2" w14:textId="77777777" w:rsidR="005D3230" w:rsidRDefault="005D3230" w:rsidP="005D3230">
      <w:pPr>
        <w:rPr>
          <w:rFonts w:ascii="Times New Roman" w:eastAsia="Times New Roman" w:hAnsi="Times New Roman" w:cs="Times New Roman"/>
          <w:sz w:val="24"/>
          <w:szCs w:val="24"/>
        </w:rPr>
      </w:pPr>
    </w:p>
    <w:p w14:paraId="0B3AE573" w14:textId="700C7517" w:rsidR="00744BCB" w:rsidRPr="005D3230" w:rsidRDefault="59CE1BA0" w:rsidP="005D3230">
      <w:pPr>
        <w:rPr>
          <w:rFonts w:ascii="Times New Roman" w:eastAsia="Times New Roman" w:hAnsi="Times New Roman" w:cs="Times New Roman"/>
          <w:color w:val="000000" w:themeColor="text1"/>
          <w:sz w:val="24"/>
          <w:szCs w:val="24"/>
        </w:rPr>
      </w:pPr>
      <w:r w:rsidRPr="005D3230">
        <w:rPr>
          <w:rFonts w:ascii="Times New Roman" w:eastAsia="Times New Roman" w:hAnsi="Times New Roman" w:cs="Times New Roman"/>
          <w:b/>
          <w:bCs/>
          <w:color w:val="000000" w:themeColor="text1"/>
          <w:sz w:val="24"/>
          <w:szCs w:val="24"/>
        </w:rPr>
        <w:t>Content Warning</w:t>
      </w:r>
      <w:r w:rsidR="005D3230">
        <w:rPr>
          <w:rFonts w:ascii="Times New Roman" w:eastAsia="Times New Roman" w:hAnsi="Times New Roman" w:cs="Times New Roman"/>
          <w:color w:val="000000" w:themeColor="text1"/>
          <w:sz w:val="24"/>
          <w:szCs w:val="24"/>
        </w:rPr>
        <w:t>:</w:t>
      </w:r>
      <w:r w:rsidRPr="005D3230">
        <w:rPr>
          <w:rFonts w:ascii="Times New Roman" w:eastAsia="Times New Roman" w:hAnsi="Times New Roman" w:cs="Times New Roman"/>
          <w:color w:val="000000" w:themeColor="text1"/>
          <w:sz w:val="24"/>
          <w:szCs w:val="24"/>
        </w:rPr>
        <w:t xml:space="preserve"> </w:t>
      </w:r>
    </w:p>
    <w:p w14:paraId="51D6ABAC" w14:textId="415833E8" w:rsidR="00744BCB" w:rsidRDefault="00744BCB" w:rsidP="005D3230">
      <w:pPr>
        <w:rPr>
          <w:rFonts w:ascii="Times New Roman" w:eastAsia="Times New Roman" w:hAnsi="Times New Roman" w:cs="Times New Roman"/>
          <w:color w:val="000000" w:themeColor="text1"/>
          <w:sz w:val="24"/>
          <w:szCs w:val="24"/>
        </w:rPr>
      </w:pPr>
    </w:p>
    <w:p w14:paraId="514D1C84" w14:textId="5AA0F167" w:rsidR="00744BCB" w:rsidRDefault="59CE1BA0" w:rsidP="25699B08">
      <w:pPr>
        <w:rPr>
          <w:rFonts w:ascii="Times New Roman" w:eastAsia="Times New Roman" w:hAnsi="Times New Roman" w:cs="Times New Roman"/>
          <w:color w:val="000000" w:themeColor="text1"/>
          <w:sz w:val="24"/>
          <w:szCs w:val="24"/>
          <w:lang w:val="en-US"/>
        </w:rPr>
      </w:pPr>
      <w:r w:rsidRPr="25699B08">
        <w:rPr>
          <w:rFonts w:ascii="Times New Roman" w:eastAsia="Times New Roman" w:hAnsi="Times New Roman" w:cs="Times New Roman"/>
          <w:color w:val="000000" w:themeColor="text1"/>
          <w:sz w:val="24"/>
          <w:szCs w:val="24"/>
          <w:lang w:val="en-US"/>
        </w:rPr>
        <w:t>This film delves into sensitive topics related to mental health. It</w:t>
      </w:r>
      <w:r w:rsidR="004D69E7" w:rsidRPr="25699B08">
        <w:rPr>
          <w:rFonts w:ascii="Times New Roman" w:eastAsia="Times New Roman" w:hAnsi="Times New Roman" w:cs="Times New Roman"/>
          <w:color w:val="000000" w:themeColor="text1"/>
          <w:sz w:val="24"/>
          <w:szCs w:val="24"/>
          <w:lang w:val="en-US"/>
        </w:rPr>
        <w:t xml:space="preserve"> i</w:t>
      </w:r>
      <w:r w:rsidRPr="25699B08">
        <w:rPr>
          <w:rFonts w:ascii="Times New Roman" w:eastAsia="Times New Roman" w:hAnsi="Times New Roman" w:cs="Times New Roman"/>
          <w:color w:val="000000" w:themeColor="text1"/>
          <w:sz w:val="24"/>
          <w:szCs w:val="24"/>
          <w:lang w:val="en-US"/>
        </w:rPr>
        <w:t xml:space="preserve">s important to note that this film and the subsequent discussion may bring up strong emotions or reactions. Facilitators leading </w:t>
      </w:r>
      <w:r w:rsidR="006D3E4E" w:rsidRPr="25699B08">
        <w:rPr>
          <w:rFonts w:ascii="Times New Roman" w:eastAsia="Times New Roman" w:hAnsi="Times New Roman" w:cs="Times New Roman"/>
          <w:color w:val="000000" w:themeColor="text1"/>
          <w:sz w:val="24"/>
          <w:szCs w:val="24"/>
          <w:lang w:val="en-US"/>
        </w:rPr>
        <w:t xml:space="preserve">the </w:t>
      </w:r>
      <w:r w:rsidRPr="25699B08">
        <w:rPr>
          <w:rFonts w:ascii="Times New Roman" w:eastAsia="Times New Roman" w:hAnsi="Times New Roman" w:cs="Times New Roman"/>
          <w:color w:val="000000" w:themeColor="text1"/>
          <w:sz w:val="24"/>
          <w:szCs w:val="24"/>
          <w:lang w:val="en-US"/>
        </w:rPr>
        <w:t>discussions should be mindful of the potential emotional impact on youth.</w:t>
      </w:r>
    </w:p>
    <w:p w14:paraId="65395CE1" w14:textId="07F6DB9C" w:rsidR="00744BCB" w:rsidRDefault="00744BCB" w:rsidP="005D3230">
      <w:pPr>
        <w:rPr>
          <w:rFonts w:ascii="Times New Roman" w:eastAsia="Times New Roman" w:hAnsi="Times New Roman" w:cs="Times New Roman"/>
          <w:color w:val="000000" w:themeColor="text1"/>
          <w:sz w:val="24"/>
          <w:szCs w:val="24"/>
        </w:rPr>
      </w:pPr>
    </w:p>
    <w:p w14:paraId="1B59D67A" w14:textId="1AE6C849" w:rsidR="00744BCB" w:rsidRDefault="59CE1BA0" w:rsidP="002545BF">
      <w:r w:rsidRPr="25699B08">
        <w:rPr>
          <w:rFonts w:ascii="Times New Roman" w:eastAsia="Times New Roman" w:hAnsi="Times New Roman" w:cs="Times New Roman"/>
          <w:color w:val="000000" w:themeColor="text1"/>
          <w:sz w:val="24"/>
          <w:szCs w:val="24"/>
          <w:lang w:val="en-US"/>
        </w:rPr>
        <w:t>We encourage facilitators to review the available resources in the designated section. Additionally, please be aware of the mental health resources and referral partners within your organization. If youth express a need for additional services or resources, it</w:t>
      </w:r>
      <w:r w:rsidR="006D3E4E" w:rsidRPr="25699B08">
        <w:rPr>
          <w:rFonts w:ascii="Times New Roman" w:eastAsia="Times New Roman" w:hAnsi="Times New Roman" w:cs="Times New Roman"/>
          <w:color w:val="000000" w:themeColor="text1"/>
          <w:sz w:val="24"/>
          <w:szCs w:val="24"/>
          <w:lang w:val="en-US"/>
        </w:rPr>
        <w:t xml:space="preserve"> is</w:t>
      </w:r>
      <w:r w:rsidRPr="25699B08">
        <w:rPr>
          <w:rFonts w:ascii="Times New Roman" w:eastAsia="Times New Roman" w:hAnsi="Times New Roman" w:cs="Times New Roman"/>
          <w:color w:val="000000" w:themeColor="text1"/>
          <w:sz w:val="24"/>
          <w:szCs w:val="24"/>
          <w:lang w:val="en-US"/>
        </w:rPr>
        <w:t xml:space="preserve"> crucial to have these options readily available.</w:t>
      </w:r>
      <w:r w:rsidRPr="25699B08">
        <w:rPr>
          <w:rFonts w:ascii="Times New Roman" w:eastAsia="Times New Roman" w:hAnsi="Times New Roman" w:cs="Times New Roman"/>
          <w:i/>
          <w:iCs/>
          <w:sz w:val="24"/>
          <w:szCs w:val="24"/>
          <w:lang w:val="en-US"/>
        </w:rPr>
        <w:t xml:space="preserve"> </w:t>
      </w:r>
    </w:p>
    <w:p w14:paraId="582B9CDF" w14:textId="77777777" w:rsidR="002545BF" w:rsidRDefault="002545BF" w:rsidP="002545BF">
      <w:pPr>
        <w:pStyle w:val="Heading1"/>
        <w:spacing w:before="0" w:after="0"/>
      </w:pPr>
      <w:bookmarkStart w:id="19" w:name="_heading=h.1pxezwc" w:colFirst="0" w:colLast="0"/>
      <w:bookmarkEnd w:id="19"/>
    </w:p>
    <w:p w14:paraId="4E2605E7" w14:textId="1CD95200" w:rsidR="00744BCB" w:rsidRDefault="002A0A8F" w:rsidP="002545BF">
      <w:pPr>
        <w:pStyle w:val="Heading1"/>
        <w:spacing w:before="0" w:after="0" w:line="240" w:lineRule="auto"/>
        <w:rPr>
          <w:sz w:val="24"/>
          <w:szCs w:val="24"/>
        </w:rPr>
      </w:pPr>
      <w:r>
        <w:t>Guiding Discussion Questions</w:t>
      </w:r>
    </w:p>
    <w:p w14:paraId="02F40B49" w14:textId="77777777" w:rsidR="005302ED" w:rsidRDefault="005302ED" w:rsidP="002545BF">
      <w:pPr>
        <w:spacing w:line="240" w:lineRule="auto"/>
        <w:rPr>
          <w:rFonts w:ascii="Times New Roman" w:eastAsia="Times New Roman" w:hAnsi="Times New Roman" w:cs="Times New Roman"/>
          <w:sz w:val="24"/>
          <w:szCs w:val="24"/>
        </w:rPr>
      </w:pPr>
    </w:p>
    <w:p w14:paraId="4E2605E8" w14:textId="3D387D98" w:rsidR="00744BCB" w:rsidRDefault="00CE76FE" w:rsidP="005302ED">
      <w:pP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002A0A8F">
        <w:rPr>
          <w:rFonts w:ascii="Times New Roman" w:eastAsia="Times New Roman" w:hAnsi="Times New Roman" w:cs="Times New Roman"/>
          <w:sz w:val="24"/>
          <w:szCs w:val="24"/>
        </w:rPr>
        <w:t>elow are key talking points and takeaways for facilitators to address in the discussion and to leave with the group.</w:t>
      </w:r>
    </w:p>
    <w:p w14:paraId="4E2605E9" w14:textId="77777777" w:rsidR="00744BCB" w:rsidRDefault="00744BCB" w:rsidP="005302ED">
      <w:pPr>
        <w:rPr>
          <w:rFonts w:ascii="Times New Roman" w:eastAsia="Times New Roman" w:hAnsi="Times New Roman" w:cs="Times New Roman"/>
          <w:sz w:val="24"/>
          <w:szCs w:val="24"/>
        </w:rPr>
      </w:pPr>
    </w:p>
    <w:p w14:paraId="4E2605EA" w14:textId="77777777" w:rsidR="00744BCB" w:rsidRDefault="002A0A8F" w:rsidP="005302ED">
      <w:pPr>
        <w:numPr>
          <w:ilvl w:val="0"/>
          <w:numId w:val="5"/>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Key Themes: </w:t>
      </w:r>
    </w:p>
    <w:p w14:paraId="4E2605EB" w14:textId="77777777" w:rsidR="00744BCB" w:rsidRDefault="002A0A8F" w:rsidP="005302ED">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Healthy Coping Skills </w:t>
      </w:r>
    </w:p>
    <w:p w14:paraId="4E2605EC" w14:textId="77777777" w:rsidR="00744BCB" w:rsidRDefault="002A0A8F" w:rsidP="005302ED">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Mental Health </w:t>
      </w:r>
    </w:p>
    <w:p w14:paraId="4E2605ED" w14:textId="77777777" w:rsidR="00744BCB" w:rsidRDefault="002A0A8F" w:rsidP="005302ED">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Trusted Adults </w:t>
      </w:r>
    </w:p>
    <w:p w14:paraId="4E2605EE" w14:textId="77777777" w:rsidR="00744BCB" w:rsidRDefault="002A0A8F" w:rsidP="005302ED">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Cultural Expectations and Awareness </w:t>
      </w:r>
    </w:p>
    <w:p w14:paraId="4E2605EF" w14:textId="77777777" w:rsidR="00744BCB" w:rsidRDefault="00744BCB" w:rsidP="005302ED">
      <w:pPr>
        <w:rPr>
          <w:rFonts w:ascii="Times New Roman" w:eastAsia="Times New Roman" w:hAnsi="Times New Roman" w:cs="Times New Roman"/>
          <w:sz w:val="24"/>
          <w:szCs w:val="24"/>
        </w:rPr>
      </w:pPr>
    </w:p>
    <w:p w14:paraId="4E2605F0" w14:textId="77777777" w:rsidR="00744BCB" w:rsidRDefault="002A0A8F" w:rsidP="005302ED">
      <w:pPr>
        <w:numPr>
          <w:ilvl w:val="0"/>
          <w:numId w:val="8"/>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Reflection Questions for Facilitators </w:t>
      </w:r>
    </w:p>
    <w:p w14:paraId="4E2605F1" w14:textId="3E362786" w:rsidR="00744BCB" w:rsidRDefault="002A0A8F" w:rsidP="005302ED">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As a facilitator, how will you model a brave space, respect towards others, and call in any harm that</w:t>
      </w:r>
      <w:r w:rsidR="00CE76FE">
        <w:rPr>
          <w:rFonts w:ascii="Times New Roman" w:eastAsia="Times New Roman" w:hAnsi="Times New Roman" w:cs="Times New Roman"/>
          <w:sz w:val="24"/>
          <w:szCs w:val="24"/>
        </w:rPr>
        <w:t xml:space="preserve"> ha</w:t>
      </w:r>
      <w:r>
        <w:rPr>
          <w:rFonts w:ascii="Times New Roman" w:eastAsia="Times New Roman" w:hAnsi="Times New Roman" w:cs="Times New Roman"/>
          <w:sz w:val="24"/>
          <w:szCs w:val="24"/>
        </w:rPr>
        <w:t>s been done?</w:t>
      </w:r>
    </w:p>
    <w:p w14:paraId="4E2605F2" w14:textId="6C5E1C39" w:rsidR="00744BCB" w:rsidRDefault="002A0A8F" w:rsidP="005302ED">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do you integrate the arts and other modalities, like music, movement, writing, painting, or drawing, into your youth programming (</w:t>
      </w:r>
      <w:r w:rsidR="00CE76FE">
        <w:rPr>
          <w:rFonts w:ascii="Times New Roman" w:eastAsia="Times New Roman" w:hAnsi="Times New Roman" w:cs="Times New Roman"/>
          <w:sz w:val="24"/>
          <w:szCs w:val="24"/>
        </w:rPr>
        <w:t>e.g.,</w:t>
      </w:r>
      <w:r w:rsidR="00E134C6">
        <w:rPr>
          <w:rFonts w:ascii="Times New Roman" w:eastAsia="Times New Roman" w:hAnsi="Times New Roman" w:cs="Times New Roman"/>
          <w:sz w:val="24"/>
          <w:szCs w:val="24"/>
        </w:rPr>
        <w:t xml:space="preserve"> </w:t>
      </w:r>
      <w:hyperlink r:id="rId29">
        <w:r>
          <w:rPr>
            <w:rFonts w:ascii="Times New Roman" w:eastAsia="Times New Roman" w:hAnsi="Times New Roman" w:cs="Times New Roman"/>
            <w:color w:val="1155CC"/>
            <w:sz w:val="24"/>
            <w:szCs w:val="24"/>
            <w:u w:val="single"/>
          </w:rPr>
          <w:t>Raw Art Works</w:t>
        </w:r>
      </w:hyperlink>
      <w:r>
        <w:rPr>
          <w:rFonts w:ascii="Times New Roman" w:eastAsia="Times New Roman" w:hAnsi="Times New Roman" w:cs="Times New Roman"/>
          <w:sz w:val="24"/>
          <w:szCs w:val="24"/>
        </w:rPr>
        <w:t xml:space="preserve">)? </w:t>
      </w:r>
    </w:p>
    <w:p w14:paraId="4E2605F3" w14:textId="77777777" w:rsidR="00744BCB" w:rsidRDefault="002A0A8F" w:rsidP="005302ED">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mental health resources or referral partners can your program provide for youth? Is there any protocol around follow-up?</w:t>
      </w:r>
    </w:p>
    <w:p w14:paraId="4E2605F4" w14:textId="1684082D" w:rsidR="00744BCB" w:rsidRDefault="002A0A8F" w:rsidP="005302ED">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is your agency’s policy around disclosure and mandatory reporting</w:t>
      </w:r>
      <w:r w:rsidR="00975B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see</w:t>
      </w:r>
      <w:r w:rsidR="00975BE7">
        <w:rPr>
          <w:rFonts w:ascii="Times New Roman" w:eastAsia="Times New Roman" w:hAnsi="Times New Roman" w:cs="Times New Roman"/>
          <w:sz w:val="24"/>
          <w:szCs w:val="24"/>
        </w:rPr>
        <w:t xml:space="preserve"> section:</w:t>
      </w:r>
      <w:r>
        <w:rPr>
          <w:rFonts w:ascii="Times New Roman" w:eastAsia="Times New Roman" w:hAnsi="Times New Roman" w:cs="Times New Roman"/>
          <w:sz w:val="24"/>
          <w:szCs w:val="24"/>
        </w:rPr>
        <w:t xml:space="preserve"> </w:t>
      </w:r>
      <w:r w:rsidR="002545BF">
        <w:rPr>
          <w:rFonts w:ascii="Times New Roman" w:eastAsia="Times New Roman" w:hAnsi="Times New Roman" w:cs="Times New Roman"/>
          <w:sz w:val="24"/>
          <w:szCs w:val="24"/>
        </w:rPr>
        <w:t>Facilitator Tips</w:t>
      </w:r>
      <w:r w:rsidR="00975BE7">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4E2605F5" w14:textId="77777777" w:rsidR="00744BCB" w:rsidRDefault="002A0A8F" w:rsidP="005302ED">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How would you approach a youth whom you notice has been more withdrawn from programming?</w:t>
      </w:r>
    </w:p>
    <w:p w14:paraId="4E2605F6" w14:textId="77777777" w:rsidR="00744BCB" w:rsidRDefault="002A0A8F" w:rsidP="005302ED">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can cultural expectations or norms be a protective factor for youth?</w:t>
      </w:r>
    </w:p>
    <w:p w14:paraId="4E2605F7" w14:textId="77777777" w:rsidR="00744BCB" w:rsidRDefault="002A0A8F" w:rsidP="005302ED">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Has this conversation challenged your values in any way?</w:t>
      </w:r>
    </w:p>
    <w:p w14:paraId="4E2605F8" w14:textId="77777777" w:rsidR="00744BCB" w:rsidRDefault="002A0A8F" w:rsidP="005302ED">
      <w:pPr>
        <w:numPr>
          <w:ilvl w:val="1"/>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not, how does it align with your values? </w:t>
      </w:r>
    </w:p>
    <w:p w14:paraId="4E2605F9" w14:textId="77777777" w:rsidR="00744BCB" w:rsidRDefault="002A0A8F" w:rsidP="005302ED">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might this topic impact your ability to connect with youth? </w:t>
      </w:r>
    </w:p>
    <w:p w14:paraId="4E2605FA" w14:textId="77777777" w:rsidR="00744BCB" w:rsidRDefault="00744BCB" w:rsidP="005302ED">
      <w:pPr>
        <w:rPr>
          <w:rFonts w:ascii="Times New Roman" w:eastAsia="Times New Roman" w:hAnsi="Times New Roman" w:cs="Times New Roman"/>
          <w:sz w:val="24"/>
          <w:szCs w:val="24"/>
        </w:rPr>
      </w:pPr>
    </w:p>
    <w:p w14:paraId="4E2605FB" w14:textId="60947ACE" w:rsidR="00744BCB" w:rsidRDefault="00B236E5" w:rsidP="005302ED">
      <w:pPr>
        <w:numPr>
          <w:ilvl w:val="0"/>
          <w:numId w:val="4"/>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Discussion</w:t>
      </w:r>
      <w:r w:rsidR="002A0A8F">
        <w:rPr>
          <w:rFonts w:ascii="Times New Roman" w:eastAsia="Times New Roman" w:hAnsi="Times New Roman" w:cs="Times New Roman"/>
          <w:b/>
          <w:sz w:val="24"/>
          <w:szCs w:val="24"/>
        </w:rPr>
        <w:t xml:space="preserve"> Questions for Youth </w:t>
      </w:r>
    </w:p>
    <w:p w14:paraId="4E2605FC" w14:textId="77777777" w:rsidR="00744BCB" w:rsidRDefault="002A0A8F" w:rsidP="005302ED">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does your culture or community think about mental health? </w:t>
      </w:r>
    </w:p>
    <w:p w14:paraId="3B19463E" w14:textId="59D43DB7" w:rsidR="00B7632F" w:rsidRDefault="00B7632F" w:rsidP="005302ED">
      <w:pPr>
        <w:numPr>
          <w:ilvl w:val="1"/>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Do you agree or disagree?</w:t>
      </w:r>
    </w:p>
    <w:p w14:paraId="4E2605FE" w14:textId="06F96DA2" w:rsidR="00744BCB" w:rsidRDefault="002A0A8F" w:rsidP="00B7632F">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can culture support healthy mental well-being?</w:t>
      </w:r>
      <w:r w:rsidR="00B7632F">
        <w:rPr>
          <w:rFonts w:ascii="Times New Roman" w:eastAsia="Times New Roman" w:hAnsi="Times New Roman" w:cs="Times New Roman"/>
          <w:sz w:val="24"/>
          <w:szCs w:val="24"/>
        </w:rPr>
        <w:t xml:space="preserve"> How can community support healthy mental well-being?</w:t>
      </w:r>
    </w:p>
    <w:p w14:paraId="4E2605FF" w14:textId="77777777" w:rsidR="00744BCB" w:rsidRDefault="002A0A8F" w:rsidP="005302ED">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you feel like you have at least one trusted adult you can go to if you are struggling? </w:t>
      </w:r>
    </w:p>
    <w:p w14:paraId="4E260600" w14:textId="77777777" w:rsidR="00744BCB" w:rsidRDefault="002A0A8F" w:rsidP="005302ED">
      <w:pPr>
        <w:numPr>
          <w:ilvl w:val="1"/>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makes them a supportive adult?</w:t>
      </w:r>
    </w:p>
    <w:p w14:paraId="4E260601" w14:textId="77777777" w:rsidR="00744BCB" w:rsidRDefault="002A0A8F" w:rsidP="005302ED">
      <w:pPr>
        <w:numPr>
          <w:ilvl w:val="1"/>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examples of a supportive adult did you see in the film?</w:t>
      </w:r>
    </w:p>
    <w:p w14:paraId="4E260602" w14:textId="4EFA6C7A" w:rsidR="00744BCB" w:rsidRDefault="002A0A8F" w:rsidP="25699B08">
      <w:pPr>
        <w:numPr>
          <w:ilvl w:val="0"/>
          <w:numId w:val="6"/>
        </w:numPr>
        <w:rPr>
          <w:rFonts w:ascii="Times New Roman" w:eastAsia="Times New Roman" w:hAnsi="Times New Roman" w:cs="Times New Roman"/>
          <w:sz w:val="24"/>
          <w:szCs w:val="24"/>
          <w:lang w:val="en-US"/>
        </w:rPr>
      </w:pPr>
      <w:r w:rsidRPr="25699B08">
        <w:rPr>
          <w:rFonts w:ascii="Times New Roman" w:eastAsia="Times New Roman" w:hAnsi="Times New Roman" w:cs="Times New Roman"/>
          <w:sz w:val="24"/>
          <w:szCs w:val="24"/>
          <w:lang w:val="en-US"/>
        </w:rPr>
        <w:t xml:space="preserve">How can </w:t>
      </w:r>
      <w:r w:rsidR="004F06B3" w:rsidRPr="25699B08">
        <w:rPr>
          <w:rFonts w:ascii="Times New Roman" w:eastAsia="Times New Roman" w:hAnsi="Times New Roman" w:cs="Times New Roman"/>
          <w:sz w:val="24"/>
          <w:szCs w:val="24"/>
          <w:lang w:val="en-US"/>
        </w:rPr>
        <w:t xml:space="preserve">others’ </w:t>
      </w:r>
      <w:r w:rsidRPr="25699B08">
        <w:rPr>
          <w:rFonts w:ascii="Times New Roman" w:eastAsia="Times New Roman" w:hAnsi="Times New Roman" w:cs="Times New Roman"/>
          <w:sz w:val="24"/>
          <w:szCs w:val="24"/>
          <w:lang w:val="en-US"/>
        </w:rPr>
        <w:t>expectations of you impact you and your mental health?</w:t>
      </w:r>
    </w:p>
    <w:p w14:paraId="4E260603" w14:textId="54FCF472" w:rsidR="00744BCB" w:rsidRDefault="002A0A8F" w:rsidP="005302ED">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healthy strategies that can help you or other young people cope with these pressures?</w:t>
      </w:r>
    </w:p>
    <w:p w14:paraId="4E260604" w14:textId="086147BD" w:rsidR="00744BCB" w:rsidRDefault="002A0A8F" w:rsidP="25699B08">
      <w:pPr>
        <w:numPr>
          <w:ilvl w:val="0"/>
          <w:numId w:val="6"/>
        </w:numPr>
        <w:rPr>
          <w:rFonts w:ascii="Times New Roman" w:eastAsia="Times New Roman" w:hAnsi="Times New Roman" w:cs="Times New Roman"/>
          <w:sz w:val="24"/>
          <w:szCs w:val="24"/>
          <w:lang w:val="en-US"/>
        </w:rPr>
      </w:pPr>
      <w:r w:rsidRPr="25699B08">
        <w:rPr>
          <w:rFonts w:ascii="Times New Roman" w:eastAsia="Times New Roman" w:hAnsi="Times New Roman" w:cs="Times New Roman"/>
          <w:sz w:val="24"/>
          <w:szCs w:val="24"/>
          <w:lang w:val="en-US"/>
        </w:rPr>
        <w:t>What are some student support resources at your school</w:t>
      </w:r>
      <w:r w:rsidR="002545BF" w:rsidRPr="25699B08">
        <w:rPr>
          <w:rFonts w:ascii="Times New Roman" w:eastAsia="Times New Roman" w:hAnsi="Times New Roman" w:cs="Times New Roman"/>
          <w:sz w:val="24"/>
          <w:szCs w:val="24"/>
          <w:lang w:val="en-US"/>
        </w:rPr>
        <w:t xml:space="preserve"> or in your community?</w:t>
      </w:r>
    </w:p>
    <w:p w14:paraId="4E260605" w14:textId="77777777" w:rsidR="00744BCB" w:rsidRDefault="00744BCB">
      <w:pPr>
        <w:rPr>
          <w:rFonts w:ascii="Times New Roman" w:eastAsia="Times New Roman" w:hAnsi="Times New Roman" w:cs="Times New Roman"/>
          <w:sz w:val="24"/>
          <w:szCs w:val="24"/>
        </w:rPr>
      </w:pPr>
    </w:p>
    <w:p w14:paraId="4E260606" w14:textId="77777777" w:rsidR="00744BCB" w:rsidRDefault="00744BCB">
      <w:pPr>
        <w:spacing w:line="240" w:lineRule="auto"/>
        <w:rPr>
          <w:rFonts w:ascii="Times New Roman" w:eastAsia="Times New Roman" w:hAnsi="Times New Roman" w:cs="Times New Roman"/>
          <w:sz w:val="24"/>
          <w:szCs w:val="24"/>
        </w:rPr>
      </w:pPr>
    </w:p>
    <w:p w14:paraId="4E260607" w14:textId="77777777" w:rsidR="00744BCB" w:rsidRDefault="00744BCB">
      <w:pPr>
        <w:spacing w:line="240" w:lineRule="auto"/>
        <w:rPr>
          <w:rFonts w:ascii="Times New Roman" w:eastAsia="Times New Roman" w:hAnsi="Times New Roman" w:cs="Times New Roman"/>
          <w:sz w:val="24"/>
          <w:szCs w:val="24"/>
        </w:rPr>
      </w:pPr>
    </w:p>
    <w:p w14:paraId="4E260608" w14:textId="77777777" w:rsidR="00744BCB" w:rsidRDefault="00744BCB">
      <w:pPr>
        <w:spacing w:line="240" w:lineRule="auto"/>
        <w:rPr>
          <w:rFonts w:ascii="Times New Roman" w:eastAsia="Times New Roman" w:hAnsi="Times New Roman" w:cs="Times New Roman"/>
          <w:sz w:val="24"/>
          <w:szCs w:val="24"/>
        </w:rPr>
      </w:pPr>
    </w:p>
    <w:p w14:paraId="4E260609" w14:textId="77777777" w:rsidR="00744BCB" w:rsidRDefault="00744BCB">
      <w:pPr>
        <w:spacing w:line="240" w:lineRule="auto"/>
        <w:rPr>
          <w:rFonts w:ascii="Times New Roman" w:eastAsia="Times New Roman" w:hAnsi="Times New Roman" w:cs="Times New Roman"/>
          <w:sz w:val="24"/>
          <w:szCs w:val="24"/>
        </w:rPr>
      </w:pPr>
    </w:p>
    <w:p w14:paraId="4E26060A" w14:textId="77777777" w:rsidR="00744BCB" w:rsidRDefault="00744BCB">
      <w:pPr>
        <w:spacing w:line="240" w:lineRule="auto"/>
        <w:rPr>
          <w:rFonts w:ascii="Times New Roman" w:eastAsia="Times New Roman" w:hAnsi="Times New Roman" w:cs="Times New Roman"/>
          <w:sz w:val="24"/>
          <w:szCs w:val="24"/>
        </w:rPr>
      </w:pPr>
    </w:p>
    <w:p w14:paraId="4E26060B" w14:textId="77777777" w:rsidR="00744BCB" w:rsidRDefault="00744BCB">
      <w:pPr>
        <w:spacing w:line="240" w:lineRule="auto"/>
        <w:rPr>
          <w:rFonts w:ascii="Times New Roman" w:eastAsia="Times New Roman" w:hAnsi="Times New Roman" w:cs="Times New Roman"/>
          <w:sz w:val="24"/>
          <w:szCs w:val="24"/>
        </w:rPr>
      </w:pPr>
    </w:p>
    <w:p w14:paraId="4E26060C" w14:textId="77777777" w:rsidR="00744BCB" w:rsidRDefault="00744BCB">
      <w:pPr>
        <w:spacing w:line="240" w:lineRule="auto"/>
        <w:rPr>
          <w:rFonts w:ascii="Times New Roman" w:eastAsia="Times New Roman" w:hAnsi="Times New Roman" w:cs="Times New Roman"/>
          <w:sz w:val="24"/>
          <w:szCs w:val="24"/>
        </w:rPr>
      </w:pPr>
    </w:p>
    <w:p w14:paraId="4E26060D" w14:textId="77777777" w:rsidR="00744BCB" w:rsidRDefault="00744BCB">
      <w:pPr>
        <w:spacing w:line="240" w:lineRule="auto"/>
        <w:rPr>
          <w:rFonts w:ascii="Times New Roman" w:eastAsia="Times New Roman" w:hAnsi="Times New Roman" w:cs="Times New Roman"/>
          <w:sz w:val="24"/>
          <w:szCs w:val="24"/>
        </w:rPr>
      </w:pPr>
    </w:p>
    <w:p w14:paraId="4E26060E" w14:textId="77777777" w:rsidR="00744BCB" w:rsidRDefault="00744BCB">
      <w:pPr>
        <w:spacing w:line="240" w:lineRule="auto"/>
        <w:rPr>
          <w:rFonts w:ascii="Times New Roman" w:eastAsia="Times New Roman" w:hAnsi="Times New Roman" w:cs="Times New Roman"/>
          <w:sz w:val="24"/>
          <w:szCs w:val="24"/>
        </w:rPr>
      </w:pPr>
    </w:p>
    <w:p w14:paraId="4E26060F" w14:textId="77777777" w:rsidR="00744BCB" w:rsidRDefault="00744BCB">
      <w:pPr>
        <w:spacing w:line="240" w:lineRule="auto"/>
        <w:rPr>
          <w:rFonts w:ascii="Times New Roman" w:eastAsia="Times New Roman" w:hAnsi="Times New Roman" w:cs="Times New Roman"/>
          <w:sz w:val="24"/>
          <w:szCs w:val="24"/>
        </w:rPr>
      </w:pPr>
    </w:p>
    <w:p w14:paraId="4E260610" w14:textId="77777777" w:rsidR="00744BCB" w:rsidRDefault="00744BCB">
      <w:pPr>
        <w:spacing w:line="240" w:lineRule="auto"/>
        <w:rPr>
          <w:rFonts w:ascii="Times New Roman" w:eastAsia="Times New Roman" w:hAnsi="Times New Roman" w:cs="Times New Roman"/>
          <w:sz w:val="24"/>
          <w:szCs w:val="24"/>
        </w:rPr>
      </w:pPr>
    </w:p>
    <w:p w14:paraId="4E260611" w14:textId="77777777" w:rsidR="00744BCB" w:rsidRDefault="00744BCB">
      <w:pPr>
        <w:spacing w:line="240" w:lineRule="auto"/>
        <w:rPr>
          <w:rFonts w:ascii="Times New Roman" w:eastAsia="Times New Roman" w:hAnsi="Times New Roman" w:cs="Times New Roman"/>
          <w:sz w:val="24"/>
          <w:szCs w:val="24"/>
        </w:rPr>
      </w:pPr>
    </w:p>
    <w:p w14:paraId="4E260612" w14:textId="77777777" w:rsidR="00744BCB" w:rsidRDefault="00744BCB">
      <w:pPr>
        <w:spacing w:line="240" w:lineRule="auto"/>
        <w:rPr>
          <w:rFonts w:ascii="Times New Roman" w:eastAsia="Times New Roman" w:hAnsi="Times New Roman" w:cs="Times New Roman"/>
          <w:sz w:val="24"/>
          <w:szCs w:val="24"/>
        </w:rPr>
      </w:pPr>
    </w:p>
    <w:p w14:paraId="4E260613" w14:textId="77777777" w:rsidR="00744BCB" w:rsidRDefault="00744BCB">
      <w:pPr>
        <w:spacing w:line="240" w:lineRule="auto"/>
        <w:rPr>
          <w:rFonts w:ascii="Times New Roman" w:eastAsia="Times New Roman" w:hAnsi="Times New Roman" w:cs="Times New Roman"/>
          <w:sz w:val="24"/>
          <w:szCs w:val="24"/>
        </w:rPr>
      </w:pPr>
    </w:p>
    <w:p w14:paraId="4E260614" w14:textId="77777777" w:rsidR="00744BCB" w:rsidRDefault="00744BCB">
      <w:pPr>
        <w:spacing w:line="240" w:lineRule="auto"/>
        <w:rPr>
          <w:rFonts w:ascii="Times New Roman" w:eastAsia="Times New Roman" w:hAnsi="Times New Roman" w:cs="Times New Roman"/>
          <w:sz w:val="24"/>
          <w:szCs w:val="24"/>
        </w:rPr>
      </w:pPr>
    </w:p>
    <w:p w14:paraId="4E260615" w14:textId="77777777" w:rsidR="00744BCB" w:rsidRDefault="00744BCB">
      <w:pPr>
        <w:spacing w:line="240" w:lineRule="auto"/>
        <w:rPr>
          <w:rFonts w:ascii="Times New Roman" w:eastAsia="Times New Roman" w:hAnsi="Times New Roman" w:cs="Times New Roman"/>
          <w:sz w:val="24"/>
          <w:szCs w:val="24"/>
        </w:rPr>
      </w:pPr>
    </w:p>
    <w:p w14:paraId="4E260616" w14:textId="77777777" w:rsidR="00744BCB" w:rsidRDefault="00744BCB">
      <w:pPr>
        <w:spacing w:line="240" w:lineRule="auto"/>
        <w:rPr>
          <w:rFonts w:ascii="Times New Roman" w:eastAsia="Times New Roman" w:hAnsi="Times New Roman" w:cs="Times New Roman"/>
          <w:sz w:val="24"/>
          <w:szCs w:val="24"/>
        </w:rPr>
      </w:pPr>
    </w:p>
    <w:p w14:paraId="4E260617" w14:textId="77777777" w:rsidR="00744BCB" w:rsidRDefault="00744BCB">
      <w:pPr>
        <w:spacing w:line="240" w:lineRule="auto"/>
        <w:rPr>
          <w:rFonts w:ascii="Times New Roman" w:eastAsia="Times New Roman" w:hAnsi="Times New Roman" w:cs="Times New Roman"/>
          <w:sz w:val="24"/>
          <w:szCs w:val="24"/>
        </w:rPr>
      </w:pPr>
    </w:p>
    <w:p w14:paraId="4E260618" w14:textId="77777777" w:rsidR="00744BCB" w:rsidRDefault="00744BCB">
      <w:pPr>
        <w:spacing w:line="240" w:lineRule="auto"/>
        <w:rPr>
          <w:rFonts w:ascii="Times New Roman" w:eastAsia="Times New Roman" w:hAnsi="Times New Roman" w:cs="Times New Roman"/>
          <w:sz w:val="24"/>
          <w:szCs w:val="24"/>
        </w:rPr>
      </w:pPr>
    </w:p>
    <w:p w14:paraId="4E260619" w14:textId="77777777" w:rsidR="00744BCB" w:rsidRDefault="00744BCB">
      <w:pPr>
        <w:spacing w:line="240" w:lineRule="auto"/>
        <w:rPr>
          <w:rFonts w:ascii="Times New Roman" w:eastAsia="Times New Roman" w:hAnsi="Times New Roman" w:cs="Times New Roman"/>
          <w:sz w:val="24"/>
          <w:szCs w:val="24"/>
        </w:rPr>
      </w:pPr>
    </w:p>
    <w:p w14:paraId="4E26061A" w14:textId="77777777" w:rsidR="00744BCB" w:rsidRDefault="00744BCB">
      <w:pPr>
        <w:spacing w:line="240" w:lineRule="auto"/>
        <w:rPr>
          <w:rFonts w:ascii="Times New Roman" w:eastAsia="Times New Roman" w:hAnsi="Times New Roman" w:cs="Times New Roman"/>
          <w:sz w:val="24"/>
          <w:szCs w:val="24"/>
        </w:rPr>
      </w:pPr>
    </w:p>
    <w:p w14:paraId="4E26061B" w14:textId="77777777" w:rsidR="00744BCB" w:rsidRDefault="00744BCB">
      <w:pPr>
        <w:spacing w:line="240" w:lineRule="auto"/>
        <w:rPr>
          <w:rFonts w:ascii="Times New Roman" w:eastAsia="Times New Roman" w:hAnsi="Times New Roman" w:cs="Times New Roman"/>
          <w:sz w:val="24"/>
          <w:szCs w:val="24"/>
        </w:rPr>
      </w:pPr>
    </w:p>
    <w:p w14:paraId="4E26062D" w14:textId="77777777" w:rsidR="00744BCB" w:rsidRPr="002545BF" w:rsidRDefault="002A0A8F" w:rsidP="002545BF">
      <w:pPr>
        <w:pStyle w:val="Heading1"/>
        <w:spacing w:after="0" w:line="240" w:lineRule="auto"/>
        <w:rPr>
          <w:sz w:val="24"/>
          <w:szCs w:val="24"/>
        </w:rPr>
      </w:pPr>
      <w:bookmarkStart w:id="20" w:name="_heading=h.49x2ik5" w:colFirst="0" w:colLast="0"/>
      <w:bookmarkEnd w:id="20"/>
      <w:r>
        <w:lastRenderedPageBreak/>
        <w:t>Facilitator Tips</w:t>
      </w:r>
    </w:p>
    <w:p w14:paraId="5085574D" w14:textId="77777777" w:rsidR="002545BF" w:rsidRPr="002545BF" w:rsidRDefault="002545BF" w:rsidP="002545BF">
      <w:pPr>
        <w:rPr>
          <w:rFonts w:ascii="Times New Roman" w:eastAsia="Times New Roman" w:hAnsi="Times New Roman" w:cs="Times New Roman"/>
          <w:sz w:val="24"/>
          <w:szCs w:val="24"/>
        </w:rPr>
      </w:pPr>
    </w:p>
    <w:p w14:paraId="4E26062E" w14:textId="00099592" w:rsidR="00744BCB" w:rsidRDefault="002A0A8F" w:rsidP="002545B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Below are recommendations and factors to consider while leading a conversation about youth mental health in a group or </w:t>
      </w:r>
      <w:r w:rsidR="002545BF">
        <w:rPr>
          <w:rFonts w:ascii="Times New Roman" w:eastAsia="Times New Roman" w:hAnsi="Times New Roman" w:cs="Times New Roman"/>
          <w:sz w:val="24"/>
          <w:szCs w:val="24"/>
        </w:rPr>
        <w:t>in one-</w:t>
      </w:r>
      <w:r>
        <w:rPr>
          <w:rFonts w:ascii="Times New Roman" w:eastAsia="Times New Roman" w:hAnsi="Times New Roman" w:cs="Times New Roman"/>
          <w:sz w:val="24"/>
          <w:szCs w:val="24"/>
        </w:rPr>
        <w:t>on</w:t>
      </w:r>
      <w:r w:rsidR="002545BF">
        <w:rPr>
          <w:rFonts w:ascii="Times New Roman" w:eastAsia="Times New Roman" w:hAnsi="Times New Roman" w:cs="Times New Roman"/>
          <w:sz w:val="24"/>
          <w:szCs w:val="24"/>
        </w:rPr>
        <w:t xml:space="preserve">-one </w:t>
      </w:r>
      <w:r>
        <w:rPr>
          <w:rFonts w:ascii="Times New Roman" w:eastAsia="Times New Roman" w:hAnsi="Times New Roman" w:cs="Times New Roman"/>
          <w:sz w:val="24"/>
          <w:szCs w:val="24"/>
        </w:rPr>
        <w:t xml:space="preserve">setting. </w:t>
      </w:r>
    </w:p>
    <w:p w14:paraId="4E26062F" w14:textId="77777777" w:rsidR="00744BCB" w:rsidRDefault="00744BCB" w:rsidP="002545BF">
      <w:pPr>
        <w:rPr>
          <w:rFonts w:ascii="Times New Roman" w:eastAsia="Times New Roman" w:hAnsi="Times New Roman" w:cs="Times New Roman"/>
          <w:sz w:val="24"/>
          <w:szCs w:val="24"/>
        </w:rPr>
      </w:pPr>
    </w:p>
    <w:p w14:paraId="4E260630" w14:textId="77777777" w:rsidR="00744BCB" w:rsidRDefault="002A0A8F" w:rsidP="002545BF">
      <w:pPr>
        <w:pStyle w:val="Heading2"/>
        <w:spacing w:line="276" w:lineRule="auto"/>
      </w:pPr>
      <w:bookmarkStart w:id="21" w:name="_heading=h.2p2csry" w:colFirst="0" w:colLast="0"/>
      <w:bookmarkEnd w:id="21"/>
      <w:r>
        <w:t>Mandated Reporting &amp; Managing Disclosure</w:t>
      </w:r>
    </w:p>
    <w:p w14:paraId="4E260631" w14:textId="77777777" w:rsidR="00744BCB" w:rsidRDefault="00744BCB" w:rsidP="002545BF">
      <w:pPr>
        <w:rPr>
          <w:rFonts w:ascii="Times New Roman" w:eastAsia="Times New Roman" w:hAnsi="Times New Roman" w:cs="Times New Roman"/>
          <w:sz w:val="24"/>
          <w:szCs w:val="24"/>
        </w:rPr>
      </w:pPr>
    </w:p>
    <w:p w14:paraId="4E260632" w14:textId="77777777" w:rsidR="00744BCB" w:rsidRDefault="002A0A8F" w:rsidP="25699B08">
      <w:pPr>
        <w:rPr>
          <w:rFonts w:ascii="Times New Roman" w:eastAsia="Times New Roman" w:hAnsi="Times New Roman" w:cs="Times New Roman"/>
          <w:sz w:val="24"/>
          <w:szCs w:val="24"/>
          <w:lang w:val="en-US"/>
        </w:rPr>
      </w:pPr>
      <w:r w:rsidRPr="25699B08">
        <w:rPr>
          <w:rFonts w:ascii="Times New Roman" w:eastAsia="Times New Roman" w:hAnsi="Times New Roman" w:cs="Times New Roman"/>
          <w:sz w:val="24"/>
          <w:szCs w:val="24"/>
          <w:lang w:val="en-US"/>
        </w:rPr>
        <w:t>Under Massachusetts law, the Department of Children and Families (DCF) is the state agency that receives all reports of suspected abuse and/or neglect of children under the age of 18. Professionals who have regular contact with children are mandated by state law to inform the Department of Children and Families (DCF) if they have suspicions of child abuse or neglect</w:t>
      </w:r>
      <w:r w:rsidRPr="25699B08">
        <w:rPr>
          <w:rFonts w:ascii="Times New Roman" w:eastAsia="Times New Roman" w:hAnsi="Times New Roman" w:cs="Times New Roman"/>
          <w:sz w:val="24"/>
          <w:szCs w:val="24"/>
          <w:vertAlign w:val="superscript"/>
          <w:lang w:val="en-US"/>
        </w:rPr>
        <w:t>23</w:t>
      </w:r>
      <w:r w:rsidRPr="25699B08">
        <w:rPr>
          <w:rFonts w:ascii="Times New Roman" w:eastAsia="Times New Roman" w:hAnsi="Times New Roman" w:cs="Times New Roman"/>
          <w:sz w:val="24"/>
          <w:szCs w:val="24"/>
          <w:lang w:val="en-US"/>
        </w:rPr>
        <w:t>. If you work in childcare, you may find it necessary to submit a report to DCF regarding suspected child abuse or neglect</w:t>
      </w:r>
      <w:r w:rsidRPr="25699B08">
        <w:rPr>
          <w:rFonts w:ascii="Times New Roman" w:eastAsia="Times New Roman" w:hAnsi="Times New Roman" w:cs="Times New Roman"/>
          <w:sz w:val="24"/>
          <w:szCs w:val="24"/>
          <w:vertAlign w:val="superscript"/>
          <w:lang w:val="en-US"/>
        </w:rPr>
        <w:t>24</w:t>
      </w:r>
      <w:r w:rsidRPr="25699B08">
        <w:rPr>
          <w:rFonts w:ascii="Times New Roman" w:eastAsia="Times New Roman" w:hAnsi="Times New Roman" w:cs="Times New Roman"/>
          <w:sz w:val="24"/>
          <w:szCs w:val="24"/>
          <w:lang w:val="en-US"/>
        </w:rPr>
        <w:t xml:space="preserve">. To learn more about the process of reporting alleged child abuse or neglect under section 51A, please click </w:t>
      </w:r>
      <w:hyperlink r:id="rId30">
        <w:r w:rsidRPr="25699B08">
          <w:rPr>
            <w:rFonts w:ascii="Times New Roman" w:eastAsia="Times New Roman" w:hAnsi="Times New Roman" w:cs="Times New Roman"/>
            <w:color w:val="0000FF"/>
            <w:sz w:val="24"/>
            <w:szCs w:val="24"/>
            <w:u w:val="single"/>
            <w:lang w:val="en-US"/>
          </w:rPr>
          <w:t>here</w:t>
        </w:r>
      </w:hyperlink>
      <w:r w:rsidRPr="25699B08">
        <w:rPr>
          <w:rFonts w:ascii="Times New Roman" w:eastAsia="Times New Roman" w:hAnsi="Times New Roman" w:cs="Times New Roman"/>
          <w:sz w:val="24"/>
          <w:szCs w:val="24"/>
          <w:lang w:val="en-US"/>
        </w:rPr>
        <w:t xml:space="preserve"> for additional information.</w:t>
      </w:r>
    </w:p>
    <w:p w14:paraId="4E260633" w14:textId="77777777" w:rsidR="00744BCB" w:rsidRDefault="00744BCB" w:rsidP="002545BF">
      <w:pPr>
        <w:rPr>
          <w:rFonts w:ascii="Times New Roman" w:eastAsia="Times New Roman" w:hAnsi="Times New Roman" w:cs="Times New Roman"/>
          <w:sz w:val="24"/>
          <w:szCs w:val="24"/>
        </w:rPr>
      </w:pPr>
    </w:p>
    <w:p w14:paraId="4E260634" w14:textId="7C89A941" w:rsidR="00744BCB" w:rsidRPr="001D1D92" w:rsidRDefault="002A0A8F" w:rsidP="002545BF">
      <w:pPr>
        <w:rPr>
          <w:rFonts w:ascii="Times New Roman" w:eastAsia="Times New Roman" w:hAnsi="Times New Roman" w:cs="Times New Roman"/>
          <w:sz w:val="24"/>
          <w:szCs w:val="24"/>
        </w:rPr>
      </w:pPr>
      <w:r>
        <w:rPr>
          <w:rFonts w:ascii="Times New Roman" w:eastAsia="Times New Roman" w:hAnsi="Times New Roman" w:cs="Times New Roman"/>
          <w:sz w:val="24"/>
          <w:szCs w:val="24"/>
        </w:rPr>
        <w:t>Below is a list of positions that are mandated reporters</w:t>
      </w:r>
      <w:r>
        <w:rPr>
          <w:rFonts w:ascii="Times New Roman" w:eastAsia="Times New Roman" w:hAnsi="Times New Roman" w:cs="Times New Roman"/>
          <w:sz w:val="24"/>
          <w:szCs w:val="24"/>
          <w:vertAlign w:val="superscript"/>
        </w:rPr>
        <w:t>23</w:t>
      </w:r>
      <w:r w:rsidR="001D1D92">
        <w:rPr>
          <w:rFonts w:ascii="Times New Roman" w:eastAsia="Times New Roman" w:hAnsi="Times New Roman" w:cs="Times New Roman"/>
          <w:sz w:val="24"/>
          <w:szCs w:val="24"/>
        </w:rPr>
        <w:t>:</w:t>
      </w:r>
    </w:p>
    <w:p w14:paraId="4E260635" w14:textId="77777777" w:rsidR="00744BCB" w:rsidRDefault="00744BCB" w:rsidP="002545BF">
      <w:pPr>
        <w:rPr>
          <w:rFonts w:ascii="Times New Roman" w:eastAsia="Times New Roman" w:hAnsi="Times New Roman" w:cs="Times New Roman"/>
          <w:sz w:val="24"/>
          <w:szCs w:val="24"/>
        </w:rPr>
      </w:pPr>
    </w:p>
    <w:p w14:paraId="4E260636" w14:textId="67130FD4" w:rsidR="00744BCB" w:rsidRDefault="002A0A8F" w:rsidP="002545BF">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Physicians, </w:t>
      </w:r>
      <w:r w:rsidR="00CB3699">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entists, nurses, medical interns, hospital personnel, and all medical staff. </w:t>
      </w:r>
    </w:p>
    <w:p w14:paraId="4E260637" w14:textId="77777777" w:rsidR="00744BCB" w:rsidRDefault="002A0A8F" w:rsidP="002545BF">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Public or private school teachers, educational administrators, guidance, or family counselors. </w:t>
      </w:r>
    </w:p>
    <w:p w14:paraId="4E260638" w14:textId="77777777" w:rsidR="00744BCB" w:rsidRDefault="002A0A8F" w:rsidP="002545BF">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Early education, preschool, childcare, or after-school program staff, including any person paid to care for or work with a child in any public or private facility funded or licensed by the Commonwealth.</w:t>
      </w:r>
    </w:p>
    <w:p w14:paraId="4E260639" w14:textId="77777777" w:rsidR="00744BCB" w:rsidRDefault="002A0A8F" w:rsidP="002545BF">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Voucher management agencies, family childcare, and childcare food programs. </w:t>
      </w:r>
    </w:p>
    <w:p w14:paraId="4E26063A" w14:textId="77777777" w:rsidR="00744BCB" w:rsidRDefault="002A0A8F" w:rsidP="002545BF">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Childcare licensors, such as staff from the Department of Early Education and Care. </w:t>
      </w:r>
    </w:p>
    <w:p w14:paraId="5401161E" w14:textId="77777777" w:rsidR="001D1D92" w:rsidRDefault="001D1D92" w:rsidP="001D1D92">
      <w:pPr>
        <w:rPr>
          <w:rFonts w:ascii="Times New Roman" w:eastAsia="Times New Roman" w:hAnsi="Times New Roman" w:cs="Times New Roman"/>
          <w:sz w:val="24"/>
          <w:szCs w:val="24"/>
        </w:rPr>
      </w:pPr>
    </w:p>
    <w:p w14:paraId="2FB2816E" w14:textId="1654B91D" w:rsidR="001D1D92" w:rsidRDefault="001D1D92" w:rsidP="001D1D9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note that the list above is not exhaustive. If you are unsure if you are a mandated reporter, </w:t>
      </w:r>
      <w:r w:rsidR="00F90A71">
        <w:rPr>
          <w:rFonts w:ascii="Times New Roman" w:eastAsia="Times New Roman" w:hAnsi="Times New Roman" w:cs="Times New Roman"/>
          <w:sz w:val="24"/>
          <w:szCs w:val="24"/>
        </w:rPr>
        <w:t>you should refer to your supervisor.</w:t>
      </w:r>
    </w:p>
    <w:p w14:paraId="4E26063B" w14:textId="77777777" w:rsidR="00744BCB" w:rsidRDefault="00744BCB" w:rsidP="002545BF">
      <w:pPr>
        <w:rPr>
          <w:rFonts w:ascii="Times New Roman" w:eastAsia="Times New Roman" w:hAnsi="Times New Roman" w:cs="Times New Roman"/>
          <w:sz w:val="24"/>
          <w:szCs w:val="24"/>
        </w:rPr>
      </w:pPr>
    </w:p>
    <w:p w14:paraId="4E26063C" w14:textId="0D3804FE" w:rsidR="00744BCB" w:rsidRDefault="002A0A8F" w:rsidP="25699B08">
      <w:pPr>
        <w:rPr>
          <w:rFonts w:ascii="Times New Roman" w:eastAsia="Times New Roman" w:hAnsi="Times New Roman" w:cs="Times New Roman"/>
          <w:sz w:val="24"/>
          <w:szCs w:val="24"/>
          <w:lang w:val="en-US"/>
        </w:rPr>
      </w:pPr>
      <w:r w:rsidRPr="25699B08">
        <w:rPr>
          <w:rFonts w:ascii="Times New Roman" w:eastAsia="Times New Roman" w:hAnsi="Times New Roman" w:cs="Times New Roman"/>
          <w:sz w:val="24"/>
          <w:szCs w:val="24"/>
          <w:lang w:val="en-US"/>
        </w:rPr>
        <w:t xml:space="preserve">Being well-informed about your agency's policies regarding mandated reporting and managing disclosures is crucial. Setting up a pre-planned strategy with your agency for managing disclosures and locating post-disclosure support is essential for effectively </w:t>
      </w:r>
      <w:r w:rsidR="00376031" w:rsidRPr="25699B08">
        <w:rPr>
          <w:rFonts w:ascii="Times New Roman" w:eastAsia="Times New Roman" w:hAnsi="Times New Roman" w:cs="Times New Roman"/>
          <w:sz w:val="24"/>
          <w:szCs w:val="24"/>
          <w:lang w:val="en-US"/>
        </w:rPr>
        <w:t>managing</w:t>
      </w:r>
      <w:r w:rsidRPr="25699B08">
        <w:rPr>
          <w:rFonts w:ascii="Times New Roman" w:eastAsia="Times New Roman" w:hAnsi="Times New Roman" w:cs="Times New Roman"/>
          <w:sz w:val="24"/>
          <w:szCs w:val="24"/>
          <w:lang w:val="en-US"/>
        </w:rPr>
        <w:t xml:space="preserve"> such challenging situations. It is vital to maintain transparency and honesty when interacting with children or </w:t>
      </w:r>
      <w:r w:rsidR="00376031" w:rsidRPr="25699B08">
        <w:rPr>
          <w:rFonts w:ascii="Times New Roman" w:eastAsia="Times New Roman" w:hAnsi="Times New Roman" w:cs="Times New Roman"/>
          <w:sz w:val="24"/>
          <w:szCs w:val="24"/>
          <w:lang w:val="en-US"/>
        </w:rPr>
        <w:t>youth</w:t>
      </w:r>
      <w:r w:rsidRPr="25699B08">
        <w:rPr>
          <w:rFonts w:ascii="Times New Roman" w:eastAsia="Times New Roman" w:hAnsi="Times New Roman" w:cs="Times New Roman"/>
          <w:sz w:val="24"/>
          <w:szCs w:val="24"/>
          <w:lang w:val="en-US"/>
        </w:rPr>
        <w:t xml:space="preserve"> under the age of 18 and disclose that you are a mandated reporter. This disclosure is essential, as it can provide children or students with support or guide them to other resources to feel comfortable and safe. </w:t>
      </w:r>
    </w:p>
    <w:p w14:paraId="4E26063D" w14:textId="77777777" w:rsidR="00744BCB" w:rsidRDefault="002A0A8F" w:rsidP="002545BF">
      <w:pPr>
        <w:pStyle w:val="Heading2"/>
        <w:spacing w:before="360" w:after="120" w:line="276" w:lineRule="auto"/>
      </w:pPr>
      <w:bookmarkStart w:id="22" w:name="_heading=h.147n2zr" w:colFirst="0" w:colLast="0"/>
      <w:bookmarkEnd w:id="22"/>
      <w:r>
        <w:t xml:space="preserve">Creating Brave Spaces </w:t>
      </w:r>
    </w:p>
    <w:p w14:paraId="4E26063E" w14:textId="77777777" w:rsidR="00744BCB" w:rsidRDefault="00744BCB" w:rsidP="002545BF">
      <w:pPr>
        <w:rPr>
          <w:rFonts w:ascii="Times New Roman" w:eastAsia="Times New Roman" w:hAnsi="Times New Roman" w:cs="Times New Roman"/>
          <w:sz w:val="24"/>
          <w:szCs w:val="24"/>
          <w:highlight w:val="white"/>
        </w:rPr>
      </w:pPr>
    </w:p>
    <w:p w14:paraId="63D09DE3" w14:textId="77342035" w:rsidR="00821664" w:rsidRDefault="002A0A8F" w:rsidP="25699B08">
      <w:pPr>
        <w:rPr>
          <w:rFonts w:ascii="Times New Roman" w:eastAsia="Times New Roman" w:hAnsi="Times New Roman" w:cs="Times New Roman"/>
          <w:sz w:val="24"/>
          <w:szCs w:val="24"/>
          <w:lang w:val="en-US"/>
        </w:rPr>
      </w:pPr>
      <w:r w:rsidRPr="25699B08">
        <w:rPr>
          <w:rFonts w:ascii="Times New Roman" w:eastAsia="Times New Roman" w:hAnsi="Times New Roman" w:cs="Times New Roman"/>
          <w:sz w:val="24"/>
          <w:szCs w:val="24"/>
          <w:highlight w:val="white"/>
          <w:lang w:val="en-US"/>
        </w:rPr>
        <w:lastRenderedPageBreak/>
        <w:t xml:space="preserve">Establishing a brave space for youth is difficult but doable. As a facilitator, it is important to set and communicate discussion boundaries immediately to </w:t>
      </w:r>
      <w:r w:rsidRPr="25699B08">
        <w:rPr>
          <w:rFonts w:ascii="Times New Roman" w:eastAsia="Times New Roman" w:hAnsi="Times New Roman" w:cs="Times New Roman"/>
          <w:sz w:val="24"/>
          <w:szCs w:val="24"/>
          <w:lang w:val="en-US"/>
        </w:rPr>
        <w:t>help maintain a healthy and safe environment. One effective approach is to involve the youth in collectively setting ground rules for your time together. Some examples of such rules could include: (1) focusing on challenging ideas, not individuals</w:t>
      </w:r>
      <w:r w:rsidR="002054CC" w:rsidRPr="25699B08">
        <w:rPr>
          <w:rFonts w:ascii="Times New Roman" w:eastAsia="Times New Roman" w:hAnsi="Times New Roman" w:cs="Times New Roman"/>
          <w:sz w:val="24"/>
          <w:szCs w:val="24"/>
          <w:lang w:val="en-US"/>
        </w:rPr>
        <w:t>;</w:t>
      </w:r>
      <w:r w:rsidRPr="25699B08">
        <w:rPr>
          <w:rFonts w:ascii="Times New Roman" w:eastAsia="Times New Roman" w:hAnsi="Times New Roman" w:cs="Times New Roman"/>
          <w:sz w:val="24"/>
          <w:szCs w:val="24"/>
          <w:lang w:val="en-US"/>
        </w:rPr>
        <w:t xml:space="preserve"> (2) respecting confidentiality </w:t>
      </w:r>
      <w:r w:rsidR="002054CC" w:rsidRPr="25699B08">
        <w:rPr>
          <w:rFonts w:ascii="Times New Roman" w:eastAsia="Times New Roman" w:hAnsi="Times New Roman" w:cs="Times New Roman"/>
          <w:sz w:val="24"/>
          <w:szCs w:val="24"/>
          <w:lang w:val="en-US"/>
        </w:rPr>
        <w:t>(“W</w:t>
      </w:r>
      <w:r w:rsidRPr="25699B08">
        <w:rPr>
          <w:rFonts w:ascii="Times New Roman" w:eastAsia="Times New Roman" w:hAnsi="Times New Roman" w:cs="Times New Roman"/>
          <w:sz w:val="24"/>
          <w:szCs w:val="24"/>
          <w:lang w:val="en-US"/>
        </w:rPr>
        <w:t>hat's discussed here stays here,</w:t>
      </w:r>
      <w:r w:rsidR="002054CC" w:rsidRPr="25699B08">
        <w:rPr>
          <w:rFonts w:ascii="Times New Roman" w:eastAsia="Times New Roman" w:hAnsi="Times New Roman" w:cs="Times New Roman"/>
          <w:sz w:val="24"/>
          <w:szCs w:val="24"/>
          <w:lang w:val="en-US"/>
        </w:rPr>
        <w:t>”)</w:t>
      </w:r>
      <w:r w:rsidR="00821664" w:rsidRPr="25699B08">
        <w:rPr>
          <w:rFonts w:ascii="Times New Roman" w:eastAsia="Times New Roman" w:hAnsi="Times New Roman" w:cs="Times New Roman"/>
          <w:sz w:val="24"/>
          <w:szCs w:val="24"/>
          <w:lang w:val="en-US"/>
        </w:rPr>
        <w:t>;</w:t>
      </w:r>
      <w:r w:rsidRPr="25699B08">
        <w:rPr>
          <w:rFonts w:ascii="Times New Roman" w:eastAsia="Times New Roman" w:hAnsi="Times New Roman" w:cs="Times New Roman"/>
          <w:sz w:val="24"/>
          <w:szCs w:val="24"/>
          <w:lang w:val="en-US"/>
        </w:rPr>
        <w:t xml:space="preserve"> </w:t>
      </w:r>
      <w:r w:rsidR="006D27F3" w:rsidRPr="25699B08">
        <w:rPr>
          <w:rFonts w:ascii="Times New Roman" w:eastAsia="Times New Roman" w:hAnsi="Times New Roman" w:cs="Times New Roman"/>
          <w:sz w:val="24"/>
          <w:szCs w:val="24"/>
          <w:lang w:val="en-US"/>
        </w:rPr>
        <w:t>and</w:t>
      </w:r>
      <w:r w:rsidRPr="25699B08">
        <w:rPr>
          <w:rFonts w:ascii="Times New Roman" w:eastAsia="Times New Roman" w:hAnsi="Times New Roman" w:cs="Times New Roman"/>
          <w:sz w:val="24"/>
          <w:szCs w:val="24"/>
          <w:lang w:val="en-US"/>
        </w:rPr>
        <w:t xml:space="preserve"> (3) listening with the intent to learn rather than simply responding. </w:t>
      </w:r>
    </w:p>
    <w:p w14:paraId="794564C9" w14:textId="77777777" w:rsidR="00821664" w:rsidRDefault="00821664" w:rsidP="002545BF">
      <w:pPr>
        <w:rPr>
          <w:rFonts w:ascii="Times New Roman" w:eastAsia="Times New Roman" w:hAnsi="Times New Roman" w:cs="Times New Roman"/>
          <w:sz w:val="24"/>
          <w:szCs w:val="24"/>
        </w:rPr>
      </w:pPr>
    </w:p>
    <w:p w14:paraId="4E26063F" w14:textId="7020319F" w:rsidR="00744BCB" w:rsidRDefault="002A0A8F" w:rsidP="002545BF">
      <w:pPr>
        <w:rPr>
          <w:rFonts w:ascii="Times New Roman" w:eastAsia="Times New Roman" w:hAnsi="Times New Roman" w:cs="Times New Roman"/>
          <w:sz w:val="24"/>
          <w:szCs w:val="24"/>
        </w:rPr>
      </w:pPr>
      <w:r>
        <w:rPr>
          <w:rFonts w:ascii="Times New Roman" w:eastAsia="Times New Roman" w:hAnsi="Times New Roman" w:cs="Times New Roman"/>
          <w:sz w:val="24"/>
          <w:szCs w:val="24"/>
        </w:rPr>
        <w:t>Another approach is using the “Comfort Circle</w:t>
      </w:r>
      <w:r w:rsidR="000B2207">
        <w:rPr>
          <w:rFonts w:ascii="Times New Roman" w:eastAsia="Times New Roman" w:hAnsi="Times New Roman" w:cs="Times New Roman"/>
          <w:sz w:val="24"/>
          <w:szCs w:val="24"/>
        </w:rPr>
        <w:t xml:space="preserve">” or similar </w:t>
      </w:r>
      <w:r w:rsidR="00B10115">
        <w:rPr>
          <w:rFonts w:ascii="Times New Roman" w:eastAsia="Times New Roman" w:hAnsi="Times New Roman" w:cs="Times New Roman"/>
          <w:sz w:val="24"/>
          <w:szCs w:val="24"/>
        </w:rPr>
        <w:t>concept.</w:t>
      </w:r>
      <w:r>
        <w:rPr>
          <w:rFonts w:ascii="Times New Roman" w:eastAsia="Times New Roman" w:hAnsi="Times New Roman" w:cs="Times New Roman"/>
          <w:sz w:val="24"/>
          <w:szCs w:val="24"/>
        </w:rPr>
        <w:t xml:space="preserve"> To follow this suggestion, </w:t>
      </w:r>
      <w:r w:rsidR="00821664">
        <w:rPr>
          <w:rFonts w:ascii="Times New Roman" w:eastAsia="Times New Roman" w:hAnsi="Times New Roman" w:cs="Times New Roman"/>
          <w:sz w:val="24"/>
          <w:szCs w:val="24"/>
        </w:rPr>
        <w:t>see</w:t>
      </w:r>
      <w:r>
        <w:rPr>
          <w:rFonts w:ascii="Times New Roman" w:eastAsia="Times New Roman" w:hAnsi="Times New Roman" w:cs="Times New Roman"/>
          <w:sz w:val="24"/>
          <w:szCs w:val="24"/>
        </w:rPr>
        <w:t xml:space="preserve"> page 32 of the Valuing Our Insights for Civic Engagement (VOICES) curriculum</w:t>
      </w:r>
      <w:r>
        <w:rPr>
          <w:rFonts w:ascii="Times New Roman" w:eastAsia="Times New Roman" w:hAnsi="Times New Roman" w:cs="Times New Roman"/>
          <w:sz w:val="24"/>
          <w:szCs w:val="24"/>
          <w:vertAlign w:val="superscript"/>
        </w:rPr>
        <w:t>25</w:t>
      </w:r>
      <w:r>
        <w:rPr>
          <w:rFonts w:ascii="Times New Roman" w:eastAsia="Times New Roman" w:hAnsi="Times New Roman" w:cs="Times New Roman"/>
          <w:sz w:val="24"/>
          <w:szCs w:val="24"/>
        </w:rPr>
        <w:t xml:space="preserve">. This curriculum was developed by the Office of Sexual Health and Youth Development in collaboration with </w:t>
      </w:r>
      <w:r w:rsidR="000B2207">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he Posse Foundation. Write down these rules somewhere where everyone can see them and seek consensus that everyone in the space will commit to following the ground rules. At the start of each day of programming, refer youth back to the ground rules. </w:t>
      </w:r>
    </w:p>
    <w:p w14:paraId="4E260640" w14:textId="77777777" w:rsidR="00744BCB" w:rsidRDefault="00744BCB" w:rsidP="002545BF">
      <w:pPr>
        <w:rPr>
          <w:rFonts w:ascii="Times New Roman" w:eastAsia="Times New Roman" w:hAnsi="Times New Roman" w:cs="Times New Roman"/>
          <w:sz w:val="24"/>
          <w:szCs w:val="24"/>
        </w:rPr>
      </w:pPr>
    </w:p>
    <w:p w14:paraId="4E260641" w14:textId="3C59964A" w:rsidR="00744BCB" w:rsidRDefault="002A0A8F" w:rsidP="25699B08">
      <w:pPr>
        <w:rPr>
          <w:rFonts w:ascii="Times New Roman" w:eastAsia="Times New Roman" w:hAnsi="Times New Roman" w:cs="Times New Roman"/>
          <w:sz w:val="24"/>
          <w:szCs w:val="24"/>
          <w:lang w:val="en-US"/>
        </w:rPr>
      </w:pPr>
      <w:bookmarkStart w:id="23" w:name="_heading=h.3o7alnk"/>
      <w:bookmarkEnd w:id="23"/>
      <w:r w:rsidRPr="25699B08">
        <w:rPr>
          <w:rFonts w:ascii="Times New Roman" w:eastAsia="Times New Roman" w:hAnsi="Times New Roman" w:cs="Times New Roman"/>
          <w:sz w:val="24"/>
          <w:szCs w:val="24"/>
          <w:lang w:val="en-US"/>
        </w:rPr>
        <w:t>It is important to understand that some of these suggestions and conversations can be challenging and uncomfortable. Many young individuals may be actively seeking and in need of resources. It</w:t>
      </w:r>
      <w:r w:rsidR="00B10115" w:rsidRPr="25699B08">
        <w:rPr>
          <w:rFonts w:ascii="Times New Roman" w:eastAsia="Times New Roman" w:hAnsi="Times New Roman" w:cs="Times New Roman"/>
          <w:sz w:val="24"/>
          <w:szCs w:val="24"/>
          <w:lang w:val="en-US"/>
        </w:rPr>
        <w:t xml:space="preserve"> is</w:t>
      </w:r>
      <w:r w:rsidRPr="25699B08">
        <w:rPr>
          <w:rFonts w:ascii="Times New Roman" w:eastAsia="Times New Roman" w:hAnsi="Times New Roman" w:cs="Times New Roman"/>
          <w:sz w:val="24"/>
          <w:szCs w:val="24"/>
          <w:lang w:val="en-US"/>
        </w:rPr>
        <w:t xml:space="preserve"> important to remember that your role as a facilitator is not to offer counseling but to serve as a trustworthy adult and direct the young person to the appropriate resources. Always seek permission before sharing resources, such as connecting them with a therapist or school staff member. Follow up with the students to see how they are doing and ensure they are mentally and physically safe. </w:t>
      </w:r>
    </w:p>
    <w:p w14:paraId="4E260642" w14:textId="77777777" w:rsidR="00744BCB" w:rsidRDefault="00744BCB" w:rsidP="002545BF"/>
    <w:p w14:paraId="4E260643" w14:textId="77777777" w:rsidR="00744BCB" w:rsidRDefault="002A0A8F" w:rsidP="002545BF">
      <w:pPr>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Additionally, safeguarding your own mental health is critical. Engaging empathetically with youth who have experienced trauma can lead to vicarious trauma. Be watchful for signs of emotional exhaustion, reduced personal accomplishment, and dissociation. Establish a plan with your leadership team and seek mental health support for yourself</w:t>
      </w:r>
      <w:r>
        <w:rPr>
          <w:rFonts w:ascii="Times New Roman" w:eastAsia="Times New Roman" w:hAnsi="Times New Roman" w:cs="Times New Roman"/>
          <w:sz w:val="24"/>
          <w:szCs w:val="24"/>
          <w:vertAlign w:val="superscript"/>
        </w:rPr>
        <w:t>26</w:t>
      </w:r>
      <w:r>
        <w:rPr>
          <w:rFonts w:ascii="Times New Roman" w:eastAsia="Times New Roman" w:hAnsi="Times New Roman" w:cs="Times New Roman"/>
          <w:sz w:val="24"/>
          <w:szCs w:val="24"/>
        </w:rPr>
        <w:t>.</w:t>
      </w:r>
    </w:p>
    <w:p w14:paraId="4E260644" w14:textId="77777777" w:rsidR="00744BCB" w:rsidRDefault="00744BCB">
      <w:pPr>
        <w:rPr>
          <w:rFonts w:ascii="Times New Roman" w:eastAsia="Times New Roman" w:hAnsi="Times New Roman" w:cs="Times New Roman"/>
          <w:sz w:val="24"/>
          <w:szCs w:val="24"/>
        </w:rPr>
      </w:pPr>
    </w:p>
    <w:p w14:paraId="4E260645" w14:textId="77777777" w:rsidR="00744BCB" w:rsidRDefault="00744BCB">
      <w:pPr>
        <w:rPr>
          <w:rFonts w:ascii="Times New Roman" w:eastAsia="Times New Roman" w:hAnsi="Times New Roman" w:cs="Times New Roman"/>
          <w:sz w:val="24"/>
          <w:szCs w:val="24"/>
        </w:rPr>
      </w:pPr>
    </w:p>
    <w:p w14:paraId="4E260646" w14:textId="77777777" w:rsidR="00744BCB" w:rsidRDefault="00744BCB">
      <w:pPr>
        <w:rPr>
          <w:rFonts w:ascii="Times New Roman" w:eastAsia="Times New Roman" w:hAnsi="Times New Roman" w:cs="Times New Roman"/>
          <w:sz w:val="24"/>
          <w:szCs w:val="24"/>
        </w:rPr>
      </w:pPr>
    </w:p>
    <w:p w14:paraId="4E260647" w14:textId="77777777" w:rsidR="00744BCB" w:rsidRDefault="00744BCB">
      <w:pPr>
        <w:rPr>
          <w:rFonts w:ascii="Times New Roman" w:eastAsia="Times New Roman" w:hAnsi="Times New Roman" w:cs="Times New Roman"/>
          <w:sz w:val="24"/>
          <w:szCs w:val="24"/>
        </w:rPr>
      </w:pPr>
    </w:p>
    <w:p w14:paraId="4E260648" w14:textId="77777777" w:rsidR="00744BCB" w:rsidRDefault="00744BCB">
      <w:pPr>
        <w:rPr>
          <w:rFonts w:ascii="Times New Roman" w:eastAsia="Times New Roman" w:hAnsi="Times New Roman" w:cs="Times New Roman"/>
          <w:sz w:val="24"/>
          <w:szCs w:val="24"/>
        </w:rPr>
      </w:pPr>
    </w:p>
    <w:p w14:paraId="4E260649" w14:textId="77777777" w:rsidR="00744BCB" w:rsidRDefault="00744BCB">
      <w:pPr>
        <w:rPr>
          <w:rFonts w:ascii="Times New Roman" w:eastAsia="Times New Roman" w:hAnsi="Times New Roman" w:cs="Times New Roman"/>
          <w:sz w:val="24"/>
          <w:szCs w:val="24"/>
        </w:rPr>
      </w:pPr>
    </w:p>
    <w:p w14:paraId="4E26064A" w14:textId="77777777" w:rsidR="00744BCB" w:rsidRDefault="00744BCB">
      <w:pPr>
        <w:rPr>
          <w:rFonts w:ascii="Times New Roman" w:eastAsia="Times New Roman" w:hAnsi="Times New Roman" w:cs="Times New Roman"/>
          <w:sz w:val="24"/>
          <w:szCs w:val="24"/>
        </w:rPr>
      </w:pPr>
    </w:p>
    <w:p w14:paraId="4E26064B" w14:textId="77777777" w:rsidR="00744BCB" w:rsidRDefault="00744BCB">
      <w:pPr>
        <w:rPr>
          <w:rFonts w:ascii="Times New Roman" w:eastAsia="Times New Roman" w:hAnsi="Times New Roman" w:cs="Times New Roman"/>
          <w:sz w:val="24"/>
          <w:szCs w:val="24"/>
        </w:rPr>
      </w:pPr>
    </w:p>
    <w:p w14:paraId="4E26064C" w14:textId="77777777" w:rsidR="00744BCB" w:rsidRDefault="00744BCB">
      <w:pPr>
        <w:rPr>
          <w:rFonts w:ascii="Times New Roman" w:eastAsia="Times New Roman" w:hAnsi="Times New Roman" w:cs="Times New Roman"/>
          <w:sz w:val="24"/>
          <w:szCs w:val="24"/>
        </w:rPr>
      </w:pPr>
    </w:p>
    <w:p w14:paraId="4E26064D" w14:textId="77777777" w:rsidR="00744BCB" w:rsidRDefault="00744BCB">
      <w:pPr>
        <w:rPr>
          <w:rFonts w:ascii="Times New Roman" w:eastAsia="Times New Roman" w:hAnsi="Times New Roman" w:cs="Times New Roman"/>
          <w:sz w:val="24"/>
          <w:szCs w:val="24"/>
        </w:rPr>
      </w:pPr>
    </w:p>
    <w:p w14:paraId="4E26064E" w14:textId="77777777" w:rsidR="00744BCB" w:rsidRDefault="00744BCB">
      <w:pPr>
        <w:rPr>
          <w:rFonts w:ascii="Times New Roman" w:eastAsia="Times New Roman" w:hAnsi="Times New Roman" w:cs="Times New Roman"/>
          <w:sz w:val="24"/>
          <w:szCs w:val="24"/>
        </w:rPr>
      </w:pPr>
    </w:p>
    <w:p w14:paraId="4E26065D" w14:textId="77777777" w:rsidR="00744BCB" w:rsidRDefault="002A0A8F">
      <w:pPr>
        <w:pStyle w:val="Heading1"/>
      </w:pPr>
      <w:bookmarkStart w:id="24" w:name="_heading=h.23ckvvd" w:colFirst="0" w:colLast="0"/>
      <w:bookmarkEnd w:id="24"/>
      <w:r>
        <w:lastRenderedPageBreak/>
        <w:t xml:space="preserve">References </w:t>
      </w:r>
    </w:p>
    <w:p w14:paraId="4E26065E" w14:textId="77777777" w:rsidR="00744BCB" w:rsidRDefault="002A0A8F">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Office of Sexual Health and Youth Development. Mass.gov. Accessed February 10, </w:t>
      </w:r>
    </w:p>
    <w:p w14:paraId="4E26065F" w14:textId="77777777" w:rsidR="00744BCB" w:rsidRDefault="002A0A8F">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 </w:t>
      </w:r>
      <w:hyperlink r:id="rId31">
        <w:r>
          <w:rPr>
            <w:rFonts w:ascii="Times New Roman" w:eastAsia="Times New Roman" w:hAnsi="Times New Roman" w:cs="Times New Roman"/>
            <w:color w:val="0000FF"/>
            <w:sz w:val="24"/>
            <w:szCs w:val="24"/>
            <w:u w:val="single"/>
          </w:rPr>
          <w:t>https://www.mass.gov/orgs/office-of-sexual-health-and-youth-development</w:t>
        </w:r>
      </w:hyperlink>
      <w:r>
        <w:rPr>
          <w:rFonts w:ascii="Times New Roman" w:eastAsia="Times New Roman" w:hAnsi="Times New Roman" w:cs="Times New Roman"/>
          <w:sz w:val="24"/>
          <w:szCs w:val="24"/>
        </w:rPr>
        <w:t xml:space="preserve">.   </w:t>
      </w:r>
    </w:p>
    <w:p w14:paraId="4E260660" w14:textId="77777777" w:rsidR="00744BCB" w:rsidRDefault="002A0A8F" w:rsidP="25699B08">
      <w:pPr>
        <w:numPr>
          <w:ilvl w:val="0"/>
          <w:numId w:val="3"/>
        </w:numPr>
        <w:pBdr>
          <w:top w:val="nil"/>
          <w:left w:val="nil"/>
          <w:bottom w:val="nil"/>
          <w:right w:val="nil"/>
          <w:between w:val="nil"/>
        </w:pBdr>
        <w:rPr>
          <w:rFonts w:ascii="Times New Roman" w:eastAsia="Times New Roman" w:hAnsi="Times New Roman" w:cs="Times New Roman"/>
          <w:color w:val="000000"/>
          <w:sz w:val="24"/>
          <w:szCs w:val="24"/>
          <w:lang w:val="en-US"/>
        </w:rPr>
      </w:pPr>
      <w:r w:rsidRPr="25699B08">
        <w:rPr>
          <w:rFonts w:ascii="Times New Roman" w:eastAsia="Times New Roman" w:hAnsi="Times New Roman" w:cs="Times New Roman"/>
          <w:color w:val="000000" w:themeColor="text1"/>
          <w:sz w:val="24"/>
          <w:szCs w:val="24"/>
          <w:highlight w:val="white"/>
          <w:lang w:val="en-US"/>
        </w:rPr>
        <w:t xml:space="preserve">Metzger, I., Turner, E., Jernigan-Noesi, M., Fisher, S., Nguyen, J., Shodiya-Zeumault, </w:t>
      </w:r>
    </w:p>
    <w:p w14:paraId="4E260661" w14:textId="77777777" w:rsidR="00744BCB" w:rsidRDefault="002A0A8F">
      <w:pPr>
        <w:pBdr>
          <w:top w:val="nil"/>
          <w:left w:val="nil"/>
          <w:bottom w:val="nil"/>
          <w:right w:val="nil"/>
          <w:between w:val="nil"/>
        </w:pBdr>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S., &amp; Griffith, B., Conceptualizing Community Mental Health Service Utilization for BIPOC Youth, Journal of Clinical Child &amp; Adolescent Psychology, 52:3, 328-342. 2023. Accessed October 9, 2023. </w:t>
      </w:r>
      <w:hyperlink r:id="rId32">
        <w:r>
          <w:rPr>
            <w:rFonts w:ascii="Times New Roman" w:eastAsia="Times New Roman" w:hAnsi="Times New Roman" w:cs="Times New Roman"/>
            <w:color w:val="0000FF"/>
            <w:sz w:val="24"/>
            <w:szCs w:val="24"/>
            <w:highlight w:val="white"/>
            <w:u w:val="single"/>
          </w:rPr>
          <w:t>https://www.tandfonline.com/doi/full/10.1080/15374416.2023.2202236</w:t>
        </w:r>
      </w:hyperlink>
      <w:r>
        <w:rPr>
          <w:rFonts w:ascii="Times New Roman" w:eastAsia="Times New Roman" w:hAnsi="Times New Roman" w:cs="Times New Roman"/>
          <w:color w:val="000000"/>
          <w:sz w:val="24"/>
          <w:szCs w:val="24"/>
          <w:highlight w:val="white"/>
        </w:rPr>
        <w:t xml:space="preserve">. </w:t>
      </w:r>
    </w:p>
    <w:p w14:paraId="4E260662" w14:textId="77777777" w:rsidR="00744BCB" w:rsidRDefault="002A0A8F">
      <w:pPr>
        <w:numPr>
          <w:ilvl w:val="0"/>
          <w:numId w:val="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CDC Data Illuminate Youth Mental Health Threats during the COVID-19 Pandemic, </w:t>
      </w:r>
    </w:p>
    <w:p w14:paraId="4E260663" w14:textId="77777777" w:rsidR="00744BCB" w:rsidRDefault="002A0A8F" w:rsidP="25699B08">
      <w:pPr>
        <w:pBdr>
          <w:top w:val="nil"/>
          <w:left w:val="nil"/>
          <w:bottom w:val="nil"/>
          <w:right w:val="nil"/>
          <w:between w:val="nil"/>
        </w:pBdr>
        <w:ind w:left="1440"/>
        <w:rPr>
          <w:rFonts w:ascii="Times New Roman" w:eastAsia="Times New Roman" w:hAnsi="Times New Roman" w:cs="Times New Roman"/>
          <w:color w:val="000000"/>
          <w:sz w:val="24"/>
          <w:szCs w:val="24"/>
          <w:lang w:val="en-US"/>
        </w:rPr>
      </w:pPr>
      <w:r w:rsidRPr="25699B08">
        <w:rPr>
          <w:rFonts w:ascii="Times New Roman" w:eastAsia="Times New Roman" w:hAnsi="Times New Roman" w:cs="Times New Roman"/>
          <w:color w:val="000000" w:themeColor="text1"/>
          <w:sz w:val="24"/>
          <w:szCs w:val="24"/>
          <w:lang w:val="en-US"/>
        </w:rPr>
        <w:t xml:space="preserve">Accessed  March 31, 2023. </w:t>
      </w:r>
      <w:hyperlink r:id="rId33">
        <w:r w:rsidRPr="25699B08">
          <w:rPr>
            <w:rFonts w:ascii="Times New Roman" w:eastAsia="Times New Roman" w:hAnsi="Times New Roman" w:cs="Times New Roman"/>
            <w:color w:val="0000FF"/>
            <w:sz w:val="24"/>
            <w:szCs w:val="24"/>
            <w:u w:val="single"/>
            <w:lang w:val="en-US"/>
          </w:rPr>
          <w:t>https://www.cdc.gov/media/releases/2022/p0331-youth-mental-health-covid-19.html</w:t>
        </w:r>
      </w:hyperlink>
      <w:r w:rsidRPr="25699B08">
        <w:rPr>
          <w:rFonts w:ascii="Times New Roman" w:eastAsia="Times New Roman" w:hAnsi="Times New Roman" w:cs="Times New Roman"/>
          <w:color w:val="000000" w:themeColor="text1"/>
          <w:sz w:val="24"/>
          <w:szCs w:val="24"/>
          <w:lang w:val="en-US"/>
        </w:rPr>
        <w:t xml:space="preserve">. </w:t>
      </w:r>
    </w:p>
    <w:p w14:paraId="4E260664" w14:textId="77777777" w:rsidR="00744BCB" w:rsidRDefault="002A0A8F">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Youth Data 2023. Mental Health America. Accessed April 20, 2023. </w:t>
      </w:r>
    </w:p>
    <w:p w14:paraId="4E260665" w14:textId="77777777" w:rsidR="00744BCB" w:rsidRDefault="00B236E5">
      <w:pPr>
        <w:ind w:left="1440"/>
        <w:rPr>
          <w:rFonts w:ascii="Times New Roman" w:eastAsia="Times New Roman" w:hAnsi="Times New Roman" w:cs="Times New Roman"/>
          <w:sz w:val="24"/>
          <w:szCs w:val="24"/>
        </w:rPr>
      </w:pPr>
      <w:hyperlink r:id="rId34">
        <w:r w:rsidR="002A0A8F">
          <w:rPr>
            <w:rFonts w:ascii="Times New Roman" w:eastAsia="Times New Roman" w:hAnsi="Times New Roman" w:cs="Times New Roman"/>
            <w:color w:val="0000FF"/>
            <w:sz w:val="24"/>
            <w:szCs w:val="24"/>
            <w:u w:val="single"/>
          </w:rPr>
          <w:t>https://mhanational.org/issues/2023/mental-health-america-youth-data</w:t>
        </w:r>
      </w:hyperlink>
      <w:r w:rsidR="002A0A8F">
        <w:rPr>
          <w:rFonts w:ascii="Times New Roman" w:eastAsia="Times New Roman" w:hAnsi="Times New Roman" w:cs="Times New Roman"/>
          <w:sz w:val="24"/>
          <w:szCs w:val="24"/>
        </w:rPr>
        <w:t xml:space="preserve">. </w:t>
      </w:r>
    </w:p>
    <w:p w14:paraId="4E260666" w14:textId="77777777" w:rsidR="00744BCB" w:rsidRDefault="002A0A8F">
      <w:pPr>
        <w:numPr>
          <w:ilvl w:val="0"/>
          <w:numId w:val="3"/>
        </w:numPr>
        <w:pBdr>
          <w:top w:val="nil"/>
          <w:left w:val="nil"/>
          <w:bottom w:val="nil"/>
          <w:right w:val="nil"/>
          <w:between w:val="nil"/>
        </w:pBdr>
        <w:rPr>
          <w:rFonts w:ascii="Times New Roman" w:eastAsia="Times New Roman" w:hAnsi="Times New Roman" w:cs="Times New Roman"/>
          <w:color w:val="000000"/>
          <w:sz w:val="24"/>
          <w:szCs w:val="24"/>
        </w:rPr>
      </w:pPr>
      <w:bookmarkStart w:id="25" w:name="_heading=h.ihv636" w:colFirst="0" w:colLast="0"/>
      <w:bookmarkEnd w:id="25"/>
      <w:r>
        <w:rPr>
          <w:rFonts w:ascii="Times New Roman" w:eastAsia="Times New Roman" w:hAnsi="Times New Roman" w:cs="Times New Roman"/>
          <w:color w:val="000000"/>
          <w:sz w:val="24"/>
          <w:szCs w:val="24"/>
        </w:rPr>
        <w:t xml:space="preserve">Youth Online: High school YRBS - Massachusetts 2021 results | DASH | CDC. Accessed </w:t>
      </w:r>
    </w:p>
    <w:p w14:paraId="4E260667" w14:textId="77777777" w:rsidR="00744BCB" w:rsidRDefault="002A0A8F">
      <w:pPr>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May 10, 2023. </w:t>
      </w:r>
      <w:hyperlink r:id="rId35">
        <w:r>
          <w:rPr>
            <w:rFonts w:ascii="Times New Roman" w:eastAsia="Times New Roman" w:hAnsi="Times New Roman" w:cs="Times New Roman"/>
            <w:color w:val="0000FF"/>
            <w:sz w:val="24"/>
            <w:szCs w:val="24"/>
            <w:u w:val="single"/>
          </w:rPr>
          <w:t>https://nccd.cdc.gov/youthonline/App/Results.aspx?LID=MA</w:t>
        </w:r>
      </w:hyperlink>
      <w:r>
        <w:rPr>
          <w:rFonts w:ascii="Times New Roman" w:eastAsia="Times New Roman" w:hAnsi="Times New Roman" w:cs="Times New Roman"/>
          <w:sz w:val="24"/>
          <w:szCs w:val="24"/>
        </w:rPr>
        <w:t xml:space="preserve">.   </w:t>
      </w:r>
    </w:p>
    <w:p w14:paraId="4E260668" w14:textId="77777777" w:rsidR="00744BCB" w:rsidRDefault="002A0A8F">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Lowell Community Health Center, May 22, 2023. </w:t>
      </w:r>
      <w:hyperlink r:id="rId36">
        <w:r>
          <w:rPr>
            <w:rFonts w:ascii="Times New Roman" w:eastAsia="Times New Roman" w:hAnsi="Times New Roman" w:cs="Times New Roman"/>
            <w:color w:val="0000FF"/>
            <w:sz w:val="24"/>
            <w:szCs w:val="24"/>
            <w:u w:val="single"/>
          </w:rPr>
          <w:t>www.lchealth.org/</w:t>
        </w:r>
      </w:hyperlink>
      <w:r>
        <w:rPr>
          <w:rFonts w:ascii="Times New Roman" w:eastAsia="Times New Roman" w:hAnsi="Times New Roman" w:cs="Times New Roman"/>
          <w:sz w:val="24"/>
          <w:szCs w:val="24"/>
        </w:rPr>
        <w:t xml:space="preserve">. </w:t>
      </w:r>
    </w:p>
    <w:p w14:paraId="4E260669" w14:textId="77777777" w:rsidR="00744BCB" w:rsidRDefault="002A0A8F">
      <w:pPr>
        <w:numPr>
          <w:ilvl w:val="0"/>
          <w:numId w:val="3"/>
        </w:numPr>
        <w:pBdr>
          <w:top w:val="nil"/>
          <w:left w:val="nil"/>
          <w:bottom w:val="nil"/>
          <w:right w:val="nil"/>
          <w:between w:val="nil"/>
        </w:pBdr>
        <w:rPr>
          <w:rFonts w:ascii="Times New Roman" w:eastAsia="Times New Roman" w:hAnsi="Times New Roman" w:cs="Times New Roman"/>
          <w:color w:val="000000"/>
          <w:sz w:val="24"/>
          <w:szCs w:val="24"/>
        </w:rPr>
      </w:pPr>
      <w:bookmarkStart w:id="26" w:name="_heading=h.32hioqz" w:colFirst="0" w:colLast="0"/>
      <w:bookmarkEnd w:id="26"/>
      <w:r>
        <w:rPr>
          <w:rFonts w:ascii="Times New Roman" w:eastAsia="Times New Roman" w:hAnsi="Times New Roman" w:cs="Times New Roman"/>
          <w:color w:val="000000"/>
          <w:sz w:val="24"/>
          <w:szCs w:val="24"/>
        </w:rPr>
        <w:t xml:space="preserve">Thato R. Mwosa, October 6, 2023. </w:t>
      </w:r>
      <w:hyperlink r:id="rId37">
        <w:r>
          <w:rPr>
            <w:rFonts w:ascii="Times New Roman" w:eastAsia="Times New Roman" w:hAnsi="Times New Roman" w:cs="Times New Roman"/>
            <w:color w:val="0000FF"/>
            <w:sz w:val="24"/>
            <w:szCs w:val="24"/>
            <w:u w:val="single"/>
          </w:rPr>
          <w:t>https://thatomwosa.com/</w:t>
        </w:r>
      </w:hyperlink>
      <w:r>
        <w:rPr>
          <w:rFonts w:ascii="Times New Roman" w:eastAsia="Times New Roman" w:hAnsi="Times New Roman" w:cs="Times New Roman"/>
          <w:color w:val="000000"/>
          <w:sz w:val="24"/>
          <w:szCs w:val="24"/>
        </w:rPr>
        <w:t xml:space="preserve">.    </w:t>
      </w:r>
    </w:p>
    <w:p w14:paraId="4E26066A" w14:textId="77777777" w:rsidR="00744BCB" w:rsidRDefault="002A0A8F">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6 Pillars of a Brave Space. University of Maryland. Accessed November 10, 2023. </w:t>
      </w:r>
    </w:p>
    <w:p w14:paraId="4E26066B" w14:textId="77777777" w:rsidR="00744BCB" w:rsidRDefault="00B236E5">
      <w:pPr>
        <w:ind w:left="1440"/>
        <w:rPr>
          <w:rFonts w:ascii="Times New Roman" w:eastAsia="Times New Roman" w:hAnsi="Times New Roman" w:cs="Times New Roman"/>
          <w:color w:val="0000FF"/>
          <w:sz w:val="24"/>
          <w:szCs w:val="24"/>
        </w:rPr>
      </w:pPr>
      <w:hyperlink r:id="rId38">
        <w:r w:rsidR="002A0A8F">
          <w:rPr>
            <w:rFonts w:ascii="Times New Roman" w:eastAsia="Times New Roman" w:hAnsi="Times New Roman" w:cs="Times New Roman"/>
            <w:color w:val="0000FF"/>
            <w:sz w:val="24"/>
            <w:szCs w:val="24"/>
            <w:u w:val="single"/>
          </w:rPr>
          <w:t>https://www.ssw.umaryland.edu/media/ssw/field-education/2---The-6-Pillars-of-Brave-Space.pdf</w:t>
        </w:r>
      </w:hyperlink>
      <w:r w:rsidR="002A0A8F">
        <w:rPr>
          <w:rFonts w:ascii="Times New Roman" w:eastAsia="Times New Roman" w:hAnsi="Times New Roman" w:cs="Times New Roman"/>
          <w:color w:val="0000FF"/>
          <w:sz w:val="24"/>
          <w:szCs w:val="24"/>
        </w:rPr>
        <w:t xml:space="preserve">. </w:t>
      </w:r>
    </w:p>
    <w:p w14:paraId="4E26066C" w14:textId="77777777" w:rsidR="00744BCB" w:rsidRDefault="002A0A8F">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National Academies. Addressing the Social and Cultural Norms that Underlie the </w:t>
      </w:r>
    </w:p>
    <w:p w14:paraId="4E26066D" w14:textId="77777777" w:rsidR="00744BCB" w:rsidRDefault="002A0A8F">
      <w:pPr>
        <w:ind w:left="1440"/>
        <w:rPr>
          <w:rFonts w:ascii="Times New Roman" w:eastAsia="Times New Roman" w:hAnsi="Times New Roman" w:cs="Times New Roman"/>
          <w:color w:val="0000FF"/>
          <w:sz w:val="24"/>
          <w:szCs w:val="24"/>
        </w:rPr>
      </w:pPr>
      <w:r>
        <w:rPr>
          <w:rFonts w:ascii="Times New Roman" w:eastAsia="Times New Roman" w:hAnsi="Times New Roman" w:cs="Times New Roman"/>
          <w:sz w:val="24"/>
          <w:szCs w:val="24"/>
        </w:rPr>
        <w:t xml:space="preserve">Acceptance of Violence: A Workshop. (2015) Accessed November 10, 2023. </w:t>
      </w:r>
      <w:hyperlink r:id="rId39" w:anchor=":~:text=Social%20and%20cultural%20norms%20are,acceptable%20in%20interactions%20among%20people">
        <w:r>
          <w:rPr>
            <w:rFonts w:ascii="Times New Roman" w:eastAsia="Times New Roman" w:hAnsi="Times New Roman" w:cs="Times New Roman"/>
            <w:color w:val="0000FF"/>
            <w:sz w:val="24"/>
            <w:szCs w:val="24"/>
            <w:u w:val="single"/>
          </w:rPr>
          <w:t>https://www.nationalacademies.org/our-work/addressing-the-social-and-cultural-norms-that-underlie-the-acceptance-of-violence-a-workshop#:~:text=Social%20and%20cultural%20norms%20are,acceptable%20in%20interactions%20among%20people</w:t>
        </w:r>
      </w:hyperlink>
      <w:r>
        <w:rPr>
          <w:rFonts w:ascii="Times New Roman" w:eastAsia="Times New Roman" w:hAnsi="Times New Roman" w:cs="Times New Roman"/>
          <w:color w:val="0000FF"/>
          <w:sz w:val="24"/>
          <w:szCs w:val="24"/>
        </w:rPr>
        <w:t xml:space="preserve">. </w:t>
      </w:r>
    </w:p>
    <w:p w14:paraId="4E26066E" w14:textId="77777777" w:rsidR="00744BCB" w:rsidRDefault="002A0A8F">
      <w:pPr>
        <w:numPr>
          <w:ilvl w:val="0"/>
          <w:numId w:val="3"/>
        </w:numPr>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Folkman, S., &amp; Moskowitz, J. T. (2004). Coping: Pitfalls and Promise. </w:t>
      </w:r>
      <w:r>
        <w:rPr>
          <w:rFonts w:ascii="Times New Roman" w:eastAsia="Times New Roman" w:hAnsi="Times New Roman" w:cs="Times New Roman"/>
          <w:i/>
          <w:sz w:val="24"/>
          <w:szCs w:val="24"/>
        </w:rPr>
        <w:t xml:space="preserve">Annual Review of </w:t>
      </w:r>
    </w:p>
    <w:p w14:paraId="4E26066F" w14:textId="77777777" w:rsidR="00744BCB" w:rsidRDefault="002A0A8F">
      <w:pPr>
        <w:ind w:left="1440"/>
        <w:rPr>
          <w:rFonts w:ascii="Times New Roman" w:eastAsia="Times New Roman" w:hAnsi="Times New Roman" w:cs="Times New Roman"/>
          <w:sz w:val="24"/>
          <w:szCs w:val="24"/>
        </w:rPr>
      </w:pPr>
      <w:r>
        <w:rPr>
          <w:rFonts w:ascii="Times New Roman" w:eastAsia="Times New Roman" w:hAnsi="Times New Roman" w:cs="Times New Roman"/>
          <w:i/>
          <w:sz w:val="24"/>
          <w:szCs w:val="24"/>
        </w:rPr>
        <w:t>Psychology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55</w:t>
      </w:r>
      <w:r>
        <w:rPr>
          <w:rFonts w:ascii="Times New Roman" w:eastAsia="Times New Roman" w:hAnsi="Times New Roman" w:cs="Times New Roman"/>
          <w:sz w:val="24"/>
          <w:szCs w:val="24"/>
        </w:rPr>
        <w:t xml:space="preserve">(1), 745–774. </w:t>
      </w:r>
      <w:hyperlink r:id="rId40">
        <w:r>
          <w:rPr>
            <w:rFonts w:ascii="Times New Roman" w:eastAsia="Times New Roman" w:hAnsi="Times New Roman" w:cs="Times New Roman"/>
            <w:color w:val="0000FF"/>
            <w:sz w:val="24"/>
            <w:szCs w:val="24"/>
            <w:u w:val="single"/>
          </w:rPr>
          <w:t>https://doi.org/10.1146/annurev.psych.55.090902.141456</w:t>
        </w:r>
      </w:hyperlink>
      <w:r>
        <w:rPr>
          <w:rFonts w:ascii="Times New Roman" w:eastAsia="Times New Roman" w:hAnsi="Times New Roman" w:cs="Times New Roman"/>
          <w:sz w:val="24"/>
          <w:szCs w:val="24"/>
        </w:rPr>
        <w:t xml:space="preserve">. </w:t>
      </w:r>
    </w:p>
    <w:p w14:paraId="4E260670" w14:textId="77777777" w:rsidR="00744BCB" w:rsidRDefault="002A0A8F">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Cambridge Dictionary. Definition of “Respect.” Accessed November 10, 2023. </w:t>
      </w:r>
    </w:p>
    <w:p w14:paraId="4E260671" w14:textId="77777777" w:rsidR="00744BCB" w:rsidRDefault="00B236E5">
      <w:pPr>
        <w:ind w:left="720" w:firstLine="720"/>
        <w:rPr>
          <w:rFonts w:ascii="Times New Roman" w:eastAsia="Times New Roman" w:hAnsi="Times New Roman" w:cs="Times New Roman"/>
          <w:sz w:val="24"/>
          <w:szCs w:val="24"/>
        </w:rPr>
      </w:pPr>
      <w:hyperlink r:id="rId41">
        <w:r w:rsidR="002A0A8F">
          <w:rPr>
            <w:rFonts w:ascii="Times New Roman" w:eastAsia="Times New Roman" w:hAnsi="Times New Roman" w:cs="Times New Roman"/>
            <w:color w:val="0000FF"/>
            <w:sz w:val="24"/>
            <w:szCs w:val="24"/>
            <w:u w:val="single"/>
          </w:rPr>
          <w:t>https://dictionary.cambridge.org/us/dictionary/english/respect</w:t>
        </w:r>
      </w:hyperlink>
      <w:r w:rsidR="002A0A8F">
        <w:rPr>
          <w:rFonts w:ascii="Times New Roman" w:eastAsia="Times New Roman" w:hAnsi="Times New Roman" w:cs="Times New Roman"/>
          <w:sz w:val="24"/>
          <w:szCs w:val="24"/>
        </w:rPr>
        <w:t xml:space="preserve">. </w:t>
      </w:r>
    </w:p>
    <w:p w14:paraId="4E260672" w14:textId="77777777" w:rsidR="00744BCB" w:rsidRDefault="002A0A8F" w:rsidP="25699B08">
      <w:pPr>
        <w:numPr>
          <w:ilvl w:val="0"/>
          <w:numId w:val="3"/>
        </w:numPr>
        <w:rPr>
          <w:rFonts w:ascii="Times New Roman" w:eastAsia="Times New Roman" w:hAnsi="Times New Roman" w:cs="Times New Roman"/>
          <w:sz w:val="24"/>
          <w:szCs w:val="24"/>
          <w:lang w:val="en-US"/>
        </w:rPr>
      </w:pPr>
      <w:r w:rsidRPr="25699B08">
        <w:rPr>
          <w:rFonts w:ascii="Times New Roman" w:eastAsia="Times New Roman" w:hAnsi="Times New Roman" w:cs="Times New Roman"/>
          <w:sz w:val="24"/>
          <w:szCs w:val="24"/>
          <w:lang w:val="en-US"/>
        </w:rPr>
        <w:t xml:space="preserve">YoungMinds. Definitions. Accessed. November 15, 2023. </w:t>
      </w:r>
    </w:p>
    <w:p w14:paraId="4E260673" w14:textId="77777777" w:rsidR="00744BCB" w:rsidRDefault="00B236E5">
      <w:pPr>
        <w:ind w:left="1440"/>
        <w:rPr>
          <w:rFonts w:ascii="Times New Roman" w:eastAsia="Times New Roman" w:hAnsi="Times New Roman" w:cs="Times New Roman"/>
          <w:sz w:val="24"/>
          <w:szCs w:val="24"/>
        </w:rPr>
      </w:pPr>
      <w:hyperlink r:id="rId42" w:anchor=":~:text=What%20is%20a%20trusted%20adult,within%20a%20young%20person's%20life">
        <w:r w:rsidR="002A0A8F">
          <w:rPr>
            <w:rFonts w:ascii="Times New Roman" w:eastAsia="Times New Roman" w:hAnsi="Times New Roman" w:cs="Times New Roman"/>
            <w:color w:val="0000FF"/>
            <w:sz w:val="24"/>
            <w:szCs w:val="24"/>
            <w:u w:val="single"/>
          </w:rPr>
          <w:t>https://www.youngminds.org.uk/professional/community-support/someone-to-turn-to/defining-a-trusted-adult/#:~:text=What%20is%20a%20trusted%20adult,within%20a%20young%20person's%20life</w:t>
        </w:r>
      </w:hyperlink>
      <w:r w:rsidR="002A0A8F">
        <w:rPr>
          <w:rFonts w:ascii="Times New Roman" w:eastAsia="Times New Roman" w:hAnsi="Times New Roman" w:cs="Times New Roman"/>
          <w:sz w:val="24"/>
          <w:szCs w:val="24"/>
        </w:rPr>
        <w:t xml:space="preserve">. </w:t>
      </w:r>
    </w:p>
    <w:p w14:paraId="4E260674" w14:textId="77777777" w:rsidR="00744BCB" w:rsidRDefault="002A0A8F">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Cambridge Dictionary. Definition of “Values.” Accessed November 10, 2023. </w:t>
      </w:r>
    </w:p>
    <w:p w14:paraId="4E260675" w14:textId="77777777" w:rsidR="00744BCB" w:rsidRDefault="00B236E5">
      <w:pPr>
        <w:ind w:left="720" w:firstLine="720"/>
        <w:rPr>
          <w:rFonts w:ascii="Times New Roman" w:eastAsia="Times New Roman" w:hAnsi="Times New Roman" w:cs="Times New Roman"/>
          <w:color w:val="0000FF"/>
          <w:sz w:val="24"/>
          <w:szCs w:val="24"/>
        </w:rPr>
      </w:pPr>
      <w:hyperlink r:id="rId43">
        <w:r w:rsidR="002A0A8F">
          <w:rPr>
            <w:rFonts w:ascii="Times New Roman" w:eastAsia="Times New Roman" w:hAnsi="Times New Roman" w:cs="Times New Roman"/>
            <w:color w:val="0000FF"/>
            <w:sz w:val="24"/>
            <w:szCs w:val="24"/>
            <w:u w:val="single"/>
          </w:rPr>
          <w:t>https://dictionary.cambridge.org/us/dictionary/english/values</w:t>
        </w:r>
      </w:hyperlink>
      <w:r w:rsidR="002A0A8F">
        <w:rPr>
          <w:rFonts w:ascii="Times New Roman" w:eastAsia="Times New Roman" w:hAnsi="Times New Roman" w:cs="Times New Roman"/>
          <w:color w:val="0000FF"/>
          <w:sz w:val="24"/>
          <w:szCs w:val="24"/>
        </w:rPr>
        <w:t xml:space="preserve">. </w:t>
      </w:r>
    </w:p>
    <w:p w14:paraId="4E260676" w14:textId="77777777" w:rsidR="00744BCB" w:rsidRDefault="002A0A8F">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988 Suicide and Crisis Lifeline. Mass.gov. Accessed October 6, 2023. </w:t>
      </w:r>
    </w:p>
    <w:p w14:paraId="4E260677" w14:textId="77777777" w:rsidR="00744BCB" w:rsidRDefault="00B236E5">
      <w:pPr>
        <w:ind w:left="720" w:firstLine="720"/>
        <w:rPr>
          <w:rFonts w:ascii="Times New Roman" w:eastAsia="Times New Roman" w:hAnsi="Times New Roman" w:cs="Times New Roman"/>
          <w:sz w:val="24"/>
          <w:szCs w:val="24"/>
        </w:rPr>
      </w:pPr>
      <w:hyperlink r:id="rId44">
        <w:r w:rsidR="002A0A8F">
          <w:rPr>
            <w:rFonts w:ascii="Times New Roman" w:eastAsia="Times New Roman" w:hAnsi="Times New Roman" w:cs="Times New Roman"/>
            <w:color w:val="0000FF"/>
            <w:sz w:val="24"/>
            <w:szCs w:val="24"/>
            <w:u w:val="single"/>
          </w:rPr>
          <w:t>https://www.mass.gov/info-details/about-the-988-suicide-and-crisis-lifeline</w:t>
        </w:r>
      </w:hyperlink>
      <w:r w:rsidR="002A0A8F">
        <w:rPr>
          <w:rFonts w:ascii="Times New Roman" w:eastAsia="Times New Roman" w:hAnsi="Times New Roman" w:cs="Times New Roman"/>
          <w:sz w:val="24"/>
          <w:szCs w:val="24"/>
        </w:rPr>
        <w:t>.</w:t>
      </w:r>
    </w:p>
    <w:p w14:paraId="4E260678" w14:textId="77777777" w:rsidR="00744BCB" w:rsidRDefault="002A0A8F">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211HELPSteps. Accessed May 10, 2023. </w:t>
      </w:r>
      <w:hyperlink r:id="rId45" w:anchor="/">
        <w:r>
          <w:rPr>
            <w:rFonts w:ascii="Times New Roman" w:eastAsia="Times New Roman" w:hAnsi="Times New Roman" w:cs="Times New Roman"/>
            <w:color w:val="0000FF"/>
            <w:sz w:val="24"/>
            <w:szCs w:val="24"/>
            <w:u w:val="single"/>
          </w:rPr>
          <w:t>https://www.helpsteps.com/#/</w:t>
        </w:r>
      </w:hyperlink>
      <w:r>
        <w:rPr>
          <w:rFonts w:ascii="Times New Roman" w:eastAsia="Times New Roman" w:hAnsi="Times New Roman" w:cs="Times New Roman"/>
          <w:sz w:val="24"/>
          <w:szCs w:val="24"/>
        </w:rPr>
        <w:t xml:space="preserve">. </w:t>
      </w:r>
    </w:p>
    <w:p w14:paraId="4E260679" w14:textId="77777777" w:rsidR="00744BCB" w:rsidRDefault="002A0A8F" w:rsidP="25699B08">
      <w:pPr>
        <w:numPr>
          <w:ilvl w:val="0"/>
          <w:numId w:val="3"/>
        </w:numPr>
        <w:rPr>
          <w:rFonts w:ascii="Times New Roman" w:eastAsia="Times New Roman" w:hAnsi="Times New Roman" w:cs="Times New Roman"/>
          <w:sz w:val="24"/>
          <w:szCs w:val="24"/>
          <w:lang w:val="en-US"/>
        </w:rPr>
      </w:pPr>
      <w:r w:rsidRPr="25699B08">
        <w:rPr>
          <w:rFonts w:ascii="Times New Roman" w:eastAsia="Times New Roman" w:hAnsi="Times New Roman" w:cs="Times New Roman"/>
          <w:sz w:val="24"/>
          <w:szCs w:val="24"/>
          <w:lang w:val="en-US"/>
        </w:rPr>
        <w:t xml:space="preserve">“Home: Greater Boston Regional Suicide Prevention.” Mysite. Accessed June 14, 2023. </w:t>
      </w:r>
    </w:p>
    <w:p w14:paraId="4E26067A" w14:textId="77777777" w:rsidR="00744BCB" w:rsidRDefault="00B236E5">
      <w:pPr>
        <w:ind w:left="720" w:firstLine="720"/>
        <w:rPr>
          <w:rFonts w:ascii="Times New Roman" w:eastAsia="Times New Roman" w:hAnsi="Times New Roman" w:cs="Times New Roman"/>
          <w:sz w:val="28"/>
          <w:szCs w:val="28"/>
        </w:rPr>
      </w:pPr>
      <w:hyperlink r:id="rId46">
        <w:r w:rsidR="002A0A8F">
          <w:rPr>
            <w:rFonts w:ascii="Times New Roman" w:eastAsia="Times New Roman" w:hAnsi="Times New Roman" w:cs="Times New Roman"/>
            <w:color w:val="0000FF"/>
            <w:sz w:val="24"/>
            <w:szCs w:val="24"/>
            <w:u w:val="single"/>
          </w:rPr>
          <w:t>https://www.greaterbostonpreventssuicide.org/resources</w:t>
        </w:r>
      </w:hyperlink>
      <w:r w:rsidR="002A0A8F">
        <w:rPr>
          <w:rFonts w:ascii="Times New Roman" w:eastAsia="Times New Roman" w:hAnsi="Times New Roman" w:cs="Times New Roman"/>
          <w:sz w:val="24"/>
          <w:szCs w:val="24"/>
        </w:rPr>
        <w:t xml:space="preserve">. </w:t>
      </w:r>
    </w:p>
    <w:p w14:paraId="4E26067B" w14:textId="77777777" w:rsidR="00744BCB" w:rsidRDefault="002A0A8F">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Suicide prevention program. Mass.gov. Accessed May 10, 2023.</w:t>
      </w:r>
    </w:p>
    <w:p w14:paraId="4E26067C" w14:textId="77777777" w:rsidR="00744BCB" w:rsidRDefault="00B236E5">
      <w:pPr>
        <w:ind w:left="1080" w:firstLine="360"/>
        <w:rPr>
          <w:rFonts w:ascii="Times New Roman" w:eastAsia="Times New Roman" w:hAnsi="Times New Roman" w:cs="Times New Roman"/>
          <w:sz w:val="24"/>
          <w:szCs w:val="24"/>
        </w:rPr>
      </w:pPr>
      <w:hyperlink r:id="rId47">
        <w:r w:rsidR="002A0A8F">
          <w:rPr>
            <w:rFonts w:ascii="Times New Roman" w:eastAsia="Times New Roman" w:hAnsi="Times New Roman" w:cs="Times New Roman"/>
            <w:color w:val="0000FF"/>
            <w:sz w:val="24"/>
            <w:szCs w:val="24"/>
            <w:u w:val="single"/>
          </w:rPr>
          <w:t>https://www.mass.gov/suicide-prevention-program</w:t>
        </w:r>
      </w:hyperlink>
      <w:r w:rsidR="002A0A8F">
        <w:rPr>
          <w:rFonts w:ascii="Times New Roman" w:eastAsia="Times New Roman" w:hAnsi="Times New Roman" w:cs="Times New Roman"/>
          <w:sz w:val="24"/>
          <w:szCs w:val="24"/>
        </w:rPr>
        <w:t xml:space="preserve">. </w:t>
      </w:r>
    </w:p>
    <w:p w14:paraId="4E26067D" w14:textId="77777777" w:rsidR="00744BCB" w:rsidRDefault="002A0A8F">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“PPAL: Children’s Mental Health.” Parent Professional Advocacy League | </w:t>
      </w:r>
    </w:p>
    <w:p w14:paraId="4E26067E" w14:textId="77777777" w:rsidR="00744BCB" w:rsidRDefault="002A0A8F">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Massachusetts Family Voice for Children’s Mental Health. Accessed June 12, 2023. </w:t>
      </w:r>
      <w:hyperlink r:id="rId48">
        <w:r>
          <w:rPr>
            <w:rFonts w:ascii="Times New Roman" w:eastAsia="Times New Roman" w:hAnsi="Times New Roman" w:cs="Times New Roman"/>
            <w:color w:val="0000FF"/>
            <w:sz w:val="24"/>
            <w:szCs w:val="24"/>
            <w:u w:val="single"/>
          </w:rPr>
          <w:t>https://ppal.net/</w:t>
        </w:r>
      </w:hyperlink>
      <w:r>
        <w:rPr>
          <w:rFonts w:ascii="Times New Roman" w:eastAsia="Times New Roman" w:hAnsi="Times New Roman" w:cs="Times New Roman"/>
          <w:sz w:val="24"/>
          <w:szCs w:val="24"/>
        </w:rPr>
        <w:t xml:space="preserve">. </w:t>
      </w:r>
    </w:p>
    <w:p w14:paraId="4E26067F" w14:textId="77777777" w:rsidR="00744BCB" w:rsidRDefault="002A0A8F">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“Youth on Fire.” Harvard Square. Accessed May 12, 2023. </w:t>
      </w:r>
    </w:p>
    <w:p w14:paraId="4E260680" w14:textId="77777777" w:rsidR="00744BCB" w:rsidRDefault="00B236E5">
      <w:pPr>
        <w:ind w:left="720" w:firstLine="720"/>
        <w:rPr>
          <w:rFonts w:ascii="Times New Roman" w:eastAsia="Times New Roman" w:hAnsi="Times New Roman" w:cs="Times New Roman"/>
          <w:sz w:val="24"/>
          <w:szCs w:val="24"/>
        </w:rPr>
      </w:pPr>
      <w:hyperlink r:id="rId49">
        <w:r w:rsidR="002A0A8F">
          <w:rPr>
            <w:rFonts w:ascii="Times New Roman" w:eastAsia="Times New Roman" w:hAnsi="Times New Roman" w:cs="Times New Roman"/>
            <w:color w:val="0000FF"/>
            <w:sz w:val="24"/>
            <w:szCs w:val="24"/>
            <w:u w:val="single"/>
          </w:rPr>
          <w:t>https://www.harvardsquare.com/venue/youth-on-fire/</w:t>
        </w:r>
      </w:hyperlink>
      <w:r w:rsidR="002A0A8F">
        <w:rPr>
          <w:rFonts w:ascii="Times New Roman" w:eastAsia="Times New Roman" w:hAnsi="Times New Roman" w:cs="Times New Roman"/>
          <w:sz w:val="24"/>
          <w:szCs w:val="24"/>
        </w:rPr>
        <w:t xml:space="preserve">. </w:t>
      </w:r>
    </w:p>
    <w:p w14:paraId="4E260681" w14:textId="77777777" w:rsidR="00744BCB" w:rsidRDefault="002A0A8F">
      <w:pPr>
        <w:numPr>
          <w:ilvl w:val="0"/>
          <w:numId w:val="3"/>
        </w:numPr>
        <w:pBdr>
          <w:top w:val="nil"/>
          <w:left w:val="nil"/>
          <w:bottom w:val="nil"/>
          <w:right w:val="nil"/>
          <w:between w:val="nil"/>
        </w:pBdr>
        <w:rPr>
          <w:rFonts w:ascii="Times New Roman" w:eastAsia="Times New Roman" w:hAnsi="Times New Roman" w:cs="Times New Roman"/>
          <w:color w:val="000000"/>
          <w:sz w:val="24"/>
          <w:szCs w:val="24"/>
        </w:rPr>
      </w:pPr>
      <w:bookmarkStart w:id="27" w:name="_heading=h.1hmsyys" w:colFirst="0" w:colLast="0"/>
      <w:bookmarkEnd w:id="27"/>
      <w:r>
        <w:rPr>
          <w:rFonts w:ascii="Times New Roman" w:eastAsia="Times New Roman" w:hAnsi="Times New Roman" w:cs="Times New Roman"/>
          <w:color w:val="000000"/>
          <w:sz w:val="24"/>
          <w:szCs w:val="24"/>
        </w:rPr>
        <w:t xml:space="preserve">“GLASS (GLBTQ+ Adolescent Social Services).” Leader in Social Justice (LRI). </w:t>
      </w:r>
    </w:p>
    <w:p w14:paraId="4E260682" w14:textId="77777777" w:rsidR="00744BCB" w:rsidRDefault="002A0A8F">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Accessed August 7, 2023. </w:t>
      </w:r>
      <w:hyperlink r:id="rId50">
        <w:r>
          <w:rPr>
            <w:rFonts w:ascii="Times New Roman" w:eastAsia="Times New Roman" w:hAnsi="Times New Roman" w:cs="Times New Roman"/>
            <w:color w:val="0000FF"/>
            <w:sz w:val="24"/>
            <w:szCs w:val="24"/>
            <w:u w:val="single"/>
          </w:rPr>
          <w:t>https://jri.org/services/health-and-housing/health/boston-glass</w:t>
        </w:r>
      </w:hyperlink>
      <w:r>
        <w:rPr>
          <w:rFonts w:ascii="Times New Roman" w:eastAsia="Times New Roman" w:hAnsi="Times New Roman" w:cs="Times New Roman"/>
          <w:sz w:val="24"/>
          <w:szCs w:val="24"/>
        </w:rPr>
        <w:t xml:space="preserve">. </w:t>
      </w:r>
    </w:p>
    <w:p w14:paraId="4E260683" w14:textId="77777777" w:rsidR="00744BCB" w:rsidRDefault="002A0A8F">
      <w:pPr>
        <w:numPr>
          <w:ilvl w:val="0"/>
          <w:numId w:val="3"/>
        </w:numPr>
        <w:rPr>
          <w:rFonts w:ascii="Times New Roman" w:eastAsia="Times New Roman" w:hAnsi="Times New Roman" w:cs="Times New Roman"/>
          <w:sz w:val="24"/>
          <w:szCs w:val="24"/>
        </w:rPr>
      </w:pPr>
      <w:bookmarkStart w:id="28" w:name="_heading=h.41mghml" w:colFirst="0" w:colLast="0"/>
      <w:bookmarkEnd w:id="28"/>
      <w:r>
        <w:rPr>
          <w:rFonts w:ascii="Times New Roman" w:eastAsia="Times New Roman" w:hAnsi="Times New Roman" w:cs="Times New Roman"/>
          <w:sz w:val="24"/>
          <w:szCs w:val="24"/>
        </w:rPr>
        <w:t xml:space="preserve">Speaking of Hope. Accessed October 6, 2023. </w:t>
      </w:r>
      <w:hyperlink r:id="rId51">
        <w:r>
          <w:rPr>
            <w:rFonts w:ascii="Times New Roman" w:eastAsia="Times New Roman" w:hAnsi="Times New Roman" w:cs="Times New Roman"/>
            <w:color w:val="0000FF"/>
            <w:sz w:val="24"/>
            <w:szCs w:val="24"/>
            <w:u w:val="single"/>
          </w:rPr>
          <w:t>https://www.speakingofhope.org/</w:t>
        </w:r>
      </w:hyperlink>
    </w:p>
    <w:p w14:paraId="4E260684" w14:textId="77777777" w:rsidR="00744BCB" w:rsidRDefault="002A0A8F">
      <w:pPr>
        <w:numPr>
          <w:ilvl w:val="0"/>
          <w:numId w:val="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Access Centers. Speaking of Hope. Accessed October 6, 2023. </w:t>
      </w:r>
    </w:p>
    <w:p w14:paraId="4E260685" w14:textId="77777777" w:rsidR="00744BCB" w:rsidRDefault="00B236E5">
      <w:pPr>
        <w:pBdr>
          <w:top w:val="nil"/>
          <w:left w:val="nil"/>
          <w:bottom w:val="nil"/>
          <w:right w:val="nil"/>
          <w:between w:val="nil"/>
        </w:pBdr>
        <w:ind w:left="720" w:firstLine="720"/>
        <w:rPr>
          <w:rFonts w:ascii="Times New Roman" w:eastAsia="Times New Roman" w:hAnsi="Times New Roman" w:cs="Times New Roman"/>
          <w:color w:val="000000"/>
          <w:sz w:val="24"/>
          <w:szCs w:val="24"/>
        </w:rPr>
      </w:pPr>
      <w:hyperlink r:id="rId52">
        <w:r w:rsidR="002A0A8F">
          <w:rPr>
            <w:rFonts w:ascii="Times New Roman" w:eastAsia="Times New Roman" w:hAnsi="Times New Roman" w:cs="Times New Roman"/>
            <w:color w:val="0000FF"/>
            <w:sz w:val="24"/>
            <w:szCs w:val="24"/>
            <w:u w:val="single"/>
          </w:rPr>
          <w:t>https://www.speakingofhope.org/access-centers/</w:t>
        </w:r>
      </w:hyperlink>
    </w:p>
    <w:p w14:paraId="4E260686" w14:textId="77777777" w:rsidR="00744BCB" w:rsidRDefault="002A0A8F">
      <w:pPr>
        <w:numPr>
          <w:ilvl w:val="0"/>
          <w:numId w:val="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Massachusetts Department of Children &amp; Families. Mass.gov. Accessed May 10, 2023. </w:t>
      </w:r>
    </w:p>
    <w:p w14:paraId="4E260687" w14:textId="77777777" w:rsidR="00744BCB" w:rsidRDefault="00B236E5">
      <w:pPr>
        <w:ind w:left="1440"/>
        <w:rPr>
          <w:rFonts w:ascii="Times New Roman" w:eastAsia="Times New Roman" w:hAnsi="Times New Roman" w:cs="Times New Roman"/>
          <w:sz w:val="24"/>
          <w:szCs w:val="24"/>
        </w:rPr>
      </w:pPr>
      <w:hyperlink r:id="rId53">
        <w:r w:rsidR="002A0A8F">
          <w:rPr>
            <w:rFonts w:ascii="Times New Roman" w:eastAsia="Times New Roman" w:hAnsi="Times New Roman" w:cs="Times New Roman"/>
            <w:color w:val="0000FF"/>
            <w:sz w:val="24"/>
            <w:szCs w:val="24"/>
            <w:u w:val="single"/>
          </w:rPr>
          <w:t>https://www.mass.gov/orgs/massachusetts-department-of-children-families</w:t>
        </w:r>
      </w:hyperlink>
      <w:r w:rsidR="002A0A8F">
        <w:rPr>
          <w:rFonts w:ascii="Times New Roman" w:eastAsia="Times New Roman" w:hAnsi="Times New Roman" w:cs="Times New Roman"/>
          <w:sz w:val="24"/>
          <w:szCs w:val="24"/>
        </w:rPr>
        <w:t xml:space="preserve">. </w:t>
      </w:r>
    </w:p>
    <w:p w14:paraId="4E260688" w14:textId="77777777" w:rsidR="00744BCB" w:rsidRDefault="002A0A8F">
      <w:pPr>
        <w:numPr>
          <w:ilvl w:val="0"/>
          <w:numId w:val="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Reporting alleged child abuse or neglect (filing a 51A report). Mass.gov. Accessed </w:t>
      </w:r>
    </w:p>
    <w:p w14:paraId="4E260689" w14:textId="77777777" w:rsidR="00744BCB" w:rsidRDefault="002A0A8F">
      <w:pPr>
        <w:pBdr>
          <w:top w:val="nil"/>
          <w:left w:val="nil"/>
          <w:bottom w:val="nil"/>
          <w:right w:val="nil"/>
          <w:between w:val="nil"/>
        </w:pBdr>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October 6, 2023. </w:t>
      </w:r>
      <w:hyperlink r:id="rId54">
        <w:r>
          <w:rPr>
            <w:rFonts w:ascii="Times New Roman" w:eastAsia="Times New Roman" w:hAnsi="Times New Roman" w:cs="Times New Roman"/>
            <w:color w:val="0000FF"/>
            <w:sz w:val="24"/>
            <w:szCs w:val="24"/>
            <w:u w:val="single"/>
          </w:rPr>
          <w:t>https://www.mass.gov/info-details/reporting-alleged-child-abuse-or-neglect-filing-a-51a-report</w:t>
        </w:r>
      </w:hyperlink>
      <w:r>
        <w:rPr>
          <w:rFonts w:ascii="Times New Roman" w:eastAsia="Times New Roman" w:hAnsi="Times New Roman" w:cs="Times New Roman"/>
          <w:color w:val="000000"/>
          <w:sz w:val="24"/>
          <w:szCs w:val="24"/>
        </w:rPr>
        <w:t xml:space="preserve">.  </w:t>
      </w:r>
    </w:p>
    <w:p w14:paraId="4E26068A" w14:textId="77777777" w:rsidR="00744BCB" w:rsidRDefault="002A0A8F">
      <w:pPr>
        <w:numPr>
          <w:ilvl w:val="0"/>
          <w:numId w:val="3"/>
        </w:numPr>
        <w:pBdr>
          <w:top w:val="nil"/>
          <w:left w:val="nil"/>
          <w:bottom w:val="nil"/>
          <w:right w:val="nil"/>
          <w:between w:val="nil"/>
        </w:pBdr>
        <w:rPr>
          <w:rFonts w:ascii="Times New Roman" w:eastAsia="Times New Roman" w:hAnsi="Times New Roman" w:cs="Times New Roman"/>
          <w:color w:val="000000"/>
          <w:sz w:val="24"/>
          <w:szCs w:val="24"/>
        </w:rPr>
      </w:pPr>
      <w:bookmarkStart w:id="29" w:name="_heading=h.2grqrue" w:colFirst="0" w:colLast="0"/>
      <w:bookmarkEnd w:id="29"/>
      <w:r>
        <w:rPr>
          <w:rFonts w:ascii="Times New Roman" w:eastAsia="Times New Roman" w:hAnsi="Times New Roman" w:cs="Times New Roman"/>
          <w:color w:val="000000"/>
          <w:sz w:val="24"/>
          <w:szCs w:val="24"/>
        </w:rPr>
        <w:t xml:space="preserve">Office of Sexual Health &amp; Youth Development &amp; The Posse Foundation. (2016). </w:t>
      </w:r>
      <w:r>
        <w:rPr>
          <w:rFonts w:ascii="Times New Roman" w:eastAsia="Times New Roman" w:hAnsi="Times New Roman" w:cs="Times New Roman"/>
          <w:i/>
          <w:color w:val="000000"/>
          <w:sz w:val="24"/>
          <w:szCs w:val="24"/>
        </w:rPr>
        <w:t xml:space="preserve">Valuing </w:t>
      </w:r>
    </w:p>
    <w:p w14:paraId="4E26068B" w14:textId="77777777" w:rsidR="00744BCB" w:rsidRDefault="002A0A8F">
      <w:pPr>
        <w:pBdr>
          <w:top w:val="nil"/>
          <w:left w:val="nil"/>
          <w:bottom w:val="nil"/>
          <w:right w:val="nil"/>
          <w:between w:val="nil"/>
        </w:pBdr>
        <w:ind w:left="720" w:firstLine="720"/>
        <w:rPr>
          <w:rFonts w:ascii="Times New Roman" w:eastAsia="Times New Roman" w:hAnsi="Times New Roman" w:cs="Times New Roman"/>
          <w:color w:val="000000"/>
          <w:sz w:val="24"/>
          <w:szCs w:val="24"/>
        </w:rPr>
      </w:pPr>
      <w:bookmarkStart w:id="30" w:name="_heading=h.99e0lt2hrvty" w:colFirst="0" w:colLast="0"/>
      <w:bookmarkEnd w:id="30"/>
      <w:r>
        <w:rPr>
          <w:rFonts w:ascii="Times New Roman" w:eastAsia="Times New Roman" w:hAnsi="Times New Roman" w:cs="Times New Roman"/>
          <w:i/>
          <w:color w:val="000000"/>
          <w:sz w:val="24"/>
          <w:szCs w:val="24"/>
        </w:rPr>
        <w:t>Our Insights for Civic Engagement (VOICES)</w:t>
      </w:r>
      <w:r>
        <w:rPr>
          <w:rFonts w:ascii="Times New Roman" w:eastAsia="Times New Roman" w:hAnsi="Times New Roman" w:cs="Times New Roman"/>
          <w:color w:val="000000"/>
          <w:sz w:val="24"/>
          <w:szCs w:val="24"/>
        </w:rPr>
        <w:t xml:space="preserve"> (2</w:t>
      </w:r>
      <w:r>
        <w:rPr>
          <w:rFonts w:ascii="Times New Roman" w:eastAsia="Times New Roman" w:hAnsi="Times New Roman" w:cs="Times New Roman"/>
          <w:color w:val="000000"/>
          <w:sz w:val="24"/>
          <w:szCs w:val="24"/>
          <w:vertAlign w:val="superscript"/>
        </w:rPr>
        <w:t>nd</w:t>
      </w:r>
      <w:r>
        <w:rPr>
          <w:rFonts w:ascii="Times New Roman" w:eastAsia="Times New Roman" w:hAnsi="Times New Roman" w:cs="Times New Roman"/>
          <w:color w:val="000000"/>
          <w:sz w:val="24"/>
          <w:szCs w:val="24"/>
        </w:rPr>
        <w:t xml:space="preserve"> Ed.). Boston, MA.</w:t>
      </w:r>
    </w:p>
    <w:p w14:paraId="4E26068C" w14:textId="77777777" w:rsidR="00744BCB" w:rsidRDefault="002A0A8F">
      <w:pPr>
        <w:numPr>
          <w:ilvl w:val="0"/>
          <w:numId w:val="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Bell, H., Kulkarni, S., Dalton, L. Organizational Prevention of Vicarious Trauma. </w:t>
      </w:r>
    </w:p>
    <w:p w14:paraId="4E26068D" w14:textId="77777777" w:rsidR="00744BCB" w:rsidRDefault="002A0A8F">
      <w:pPr>
        <w:pBdr>
          <w:top w:val="nil"/>
          <w:left w:val="nil"/>
          <w:bottom w:val="nil"/>
          <w:right w:val="nil"/>
          <w:between w:val="nil"/>
        </w:pBdr>
        <w:ind w:left="720" w:firstLine="72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highlight w:val="white"/>
        </w:rPr>
        <w:t>Families in Society</w:t>
      </w:r>
      <w:r>
        <w:rPr>
          <w:rFonts w:ascii="Times New Roman" w:eastAsia="Times New Roman" w:hAnsi="Times New Roman" w:cs="Times New Roman"/>
          <w:color w:val="000000"/>
          <w:sz w:val="24"/>
          <w:szCs w:val="24"/>
          <w:highlight w:val="white"/>
        </w:rPr>
        <w:t>, </w:t>
      </w:r>
      <w:r>
        <w:rPr>
          <w:rFonts w:ascii="Times New Roman" w:eastAsia="Times New Roman" w:hAnsi="Times New Roman" w:cs="Times New Roman"/>
          <w:i/>
          <w:color w:val="000000"/>
          <w:sz w:val="24"/>
          <w:szCs w:val="24"/>
          <w:highlight w:val="white"/>
        </w:rPr>
        <w:t>84</w:t>
      </w:r>
      <w:r>
        <w:rPr>
          <w:rFonts w:ascii="Times New Roman" w:eastAsia="Times New Roman" w:hAnsi="Times New Roman" w:cs="Times New Roman"/>
          <w:color w:val="000000"/>
          <w:sz w:val="24"/>
          <w:szCs w:val="24"/>
          <w:highlight w:val="white"/>
        </w:rPr>
        <w:t>(4), 463-470. 2003. </w:t>
      </w:r>
      <w:hyperlink r:id="rId55">
        <w:r>
          <w:rPr>
            <w:rFonts w:ascii="Times New Roman" w:eastAsia="Times New Roman" w:hAnsi="Times New Roman" w:cs="Times New Roman"/>
            <w:color w:val="0000FF"/>
            <w:sz w:val="24"/>
            <w:szCs w:val="24"/>
            <w:highlight w:val="white"/>
            <w:u w:val="single"/>
          </w:rPr>
          <w:t>https://doi.org/10.1606/1044-3894.131</w:t>
        </w:r>
      </w:hyperlink>
      <w:r>
        <w:rPr>
          <w:rFonts w:ascii="Times New Roman" w:eastAsia="Times New Roman" w:hAnsi="Times New Roman" w:cs="Times New Roman"/>
          <w:color w:val="000000"/>
          <w:sz w:val="24"/>
          <w:szCs w:val="24"/>
        </w:rPr>
        <w:t xml:space="preserve"> </w:t>
      </w:r>
    </w:p>
    <w:sectPr w:rsidR="00744BCB">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555DA" w14:textId="77777777" w:rsidR="00FC0E26" w:rsidRDefault="00FC0E26">
      <w:pPr>
        <w:spacing w:line="240" w:lineRule="auto"/>
      </w:pPr>
      <w:r>
        <w:separator/>
      </w:r>
    </w:p>
  </w:endnote>
  <w:endnote w:type="continuationSeparator" w:id="0">
    <w:p w14:paraId="0864476E" w14:textId="77777777" w:rsidR="00FC0E26" w:rsidRDefault="00FC0E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858D" w14:textId="79069D82" w:rsidR="00B236E5" w:rsidRPr="00B236E5" w:rsidRDefault="00B236E5">
    <w:pPr>
      <w:pStyle w:val="Footer"/>
      <w:rPr>
        <w:sz w:val="14"/>
        <w:szCs w:val="14"/>
      </w:rPr>
    </w:pPr>
    <w:r w:rsidRPr="00B236E5">
      <w:rPr>
        <w:sz w:val="14"/>
        <w:szCs w:val="14"/>
      </w:rPr>
      <w:t>Updated 7/10/24</w:t>
    </w:r>
  </w:p>
  <w:p w14:paraId="4E260692" w14:textId="77777777" w:rsidR="00744BCB" w:rsidRDefault="00744BCB">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C8818" w14:textId="77777777" w:rsidR="00FC0E26" w:rsidRDefault="00FC0E26">
      <w:pPr>
        <w:spacing w:line="240" w:lineRule="auto"/>
      </w:pPr>
      <w:r>
        <w:separator/>
      </w:r>
    </w:p>
  </w:footnote>
  <w:footnote w:type="continuationSeparator" w:id="0">
    <w:p w14:paraId="2A6EAB90" w14:textId="77777777" w:rsidR="00FC0E26" w:rsidRDefault="00FC0E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8282A"/>
    <w:multiLevelType w:val="multilevel"/>
    <w:tmpl w:val="C880756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39F35B5"/>
    <w:multiLevelType w:val="multilevel"/>
    <w:tmpl w:val="55C8697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421864F8"/>
    <w:multiLevelType w:val="multilevel"/>
    <w:tmpl w:val="8B8E28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67248A9"/>
    <w:multiLevelType w:val="multilevel"/>
    <w:tmpl w:val="62E8F02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46FC69B0"/>
    <w:multiLevelType w:val="multilevel"/>
    <w:tmpl w:val="9C4E09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93253AC"/>
    <w:multiLevelType w:val="multilevel"/>
    <w:tmpl w:val="3E44142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3F40B9C"/>
    <w:multiLevelType w:val="multilevel"/>
    <w:tmpl w:val="402E740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6C76400E"/>
    <w:multiLevelType w:val="multilevel"/>
    <w:tmpl w:val="93547F7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89715114">
    <w:abstractNumId w:val="1"/>
  </w:num>
  <w:num w:numId="2" w16cid:durableId="1060596879">
    <w:abstractNumId w:val="2"/>
  </w:num>
  <w:num w:numId="3" w16cid:durableId="1979334126">
    <w:abstractNumId w:val="4"/>
  </w:num>
  <w:num w:numId="4" w16cid:durableId="847908280">
    <w:abstractNumId w:val="5"/>
  </w:num>
  <w:num w:numId="5" w16cid:durableId="1402479410">
    <w:abstractNumId w:val="7"/>
  </w:num>
  <w:num w:numId="6" w16cid:durableId="1171066732">
    <w:abstractNumId w:val="6"/>
  </w:num>
  <w:num w:numId="7" w16cid:durableId="1379235494">
    <w:abstractNumId w:val="3"/>
  </w:num>
  <w:num w:numId="8" w16cid:durableId="706873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BCB"/>
    <w:rsid w:val="00040336"/>
    <w:rsid w:val="0006042C"/>
    <w:rsid w:val="000B2207"/>
    <w:rsid w:val="001B25EB"/>
    <w:rsid w:val="001D1D92"/>
    <w:rsid w:val="002054CC"/>
    <w:rsid w:val="0023648F"/>
    <w:rsid w:val="002545BF"/>
    <w:rsid w:val="002A0A8F"/>
    <w:rsid w:val="002C587E"/>
    <w:rsid w:val="00376031"/>
    <w:rsid w:val="003A5FB4"/>
    <w:rsid w:val="00410270"/>
    <w:rsid w:val="004449F2"/>
    <w:rsid w:val="00445DDF"/>
    <w:rsid w:val="004D64BA"/>
    <w:rsid w:val="004D69E7"/>
    <w:rsid w:val="004F06B3"/>
    <w:rsid w:val="005302ED"/>
    <w:rsid w:val="00571387"/>
    <w:rsid w:val="005D3230"/>
    <w:rsid w:val="006005BB"/>
    <w:rsid w:val="006D27F3"/>
    <w:rsid w:val="006D3E4E"/>
    <w:rsid w:val="006D51B1"/>
    <w:rsid w:val="00744BCB"/>
    <w:rsid w:val="00821664"/>
    <w:rsid w:val="008405C1"/>
    <w:rsid w:val="00886907"/>
    <w:rsid w:val="0092716F"/>
    <w:rsid w:val="00975BE7"/>
    <w:rsid w:val="00AD4B93"/>
    <w:rsid w:val="00B10115"/>
    <w:rsid w:val="00B205A6"/>
    <w:rsid w:val="00B236E5"/>
    <w:rsid w:val="00B7632F"/>
    <w:rsid w:val="00B87288"/>
    <w:rsid w:val="00BC1956"/>
    <w:rsid w:val="00BD3958"/>
    <w:rsid w:val="00BF7ADC"/>
    <w:rsid w:val="00C541FD"/>
    <w:rsid w:val="00CB3699"/>
    <w:rsid w:val="00CE49A3"/>
    <w:rsid w:val="00CE76FE"/>
    <w:rsid w:val="00D014C2"/>
    <w:rsid w:val="00D05595"/>
    <w:rsid w:val="00DB3070"/>
    <w:rsid w:val="00E134C6"/>
    <w:rsid w:val="00E16981"/>
    <w:rsid w:val="00E56D1E"/>
    <w:rsid w:val="00E92F1A"/>
    <w:rsid w:val="00EA3D2F"/>
    <w:rsid w:val="00EA5AB4"/>
    <w:rsid w:val="00F47FD5"/>
    <w:rsid w:val="00F90A71"/>
    <w:rsid w:val="00FC0E26"/>
    <w:rsid w:val="00FD752F"/>
    <w:rsid w:val="00FE7414"/>
    <w:rsid w:val="0E17F6A0"/>
    <w:rsid w:val="2482AAAA"/>
    <w:rsid w:val="25699B08"/>
    <w:rsid w:val="27849716"/>
    <w:rsid w:val="57602E42"/>
    <w:rsid w:val="59CE1B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60520"/>
  <w15:docId w15:val="{97BF9E42-7968-45DA-8873-FF1E61518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rFonts w:ascii="Times New Roman" w:eastAsia="Times New Roman" w:hAnsi="Times New Roman" w:cs="Times New Roman"/>
      <w:b/>
      <w:color w:val="824A3D"/>
      <w:sz w:val="38"/>
      <w:szCs w:val="38"/>
    </w:rPr>
  </w:style>
  <w:style w:type="paragraph" w:styleId="Heading2">
    <w:name w:val="heading 2"/>
    <w:basedOn w:val="Normal"/>
    <w:next w:val="Normal"/>
    <w:uiPriority w:val="9"/>
    <w:unhideWhenUsed/>
    <w:qFormat/>
    <w:pPr>
      <w:keepNext/>
      <w:keepLines/>
      <w:spacing w:line="240" w:lineRule="auto"/>
      <w:outlineLvl w:val="1"/>
    </w:pPr>
    <w:rPr>
      <w:rFonts w:ascii="Times New Roman" w:eastAsia="Times New Roman" w:hAnsi="Times New Roman" w:cs="Times New Roman"/>
      <w:b/>
      <w:i/>
      <w:sz w:val="24"/>
      <w:szCs w:val="24"/>
      <w:u w:val="single"/>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593230"/>
    <w:pPr>
      <w:ind w:left="720"/>
      <w:contextualSpacing/>
    </w:pPr>
  </w:style>
  <w:style w:type="paragraph" w:styleId="CommentSubject">
    <w:name w:val="annotation subject"/>
    <w:basedOn w:val="CommentText"/>
    <w:next w:val="CommentText"/>
    <w:link w:val="CommentSubjectChar"/>
    <w:uiPriority w:val="99"/>
    <w:semiHidden/>
    <w:unhideWhenUsed/>
    <w:rsid w:val="0011412B"/>
    <w:rPr>
      <w:b/>
      <w:bCs/>
    </w:rPr>
  </w:style>
  <w:style w:type="character" w:customStyle="1" w:styleId="CommentSubjectChar">
    <w:name w:val="Comment Subject Char"/>
    <w:basedOn w:val="CommentTextChar"/>
    <w:link w:val="CommentSubject"/>
    <w:uiPriority w:val="99"/>
    <w:semiHidden/>
    <w:rsid w:val="0011412B"/>
    <w:rPr>
      <w:b/>
      <w:bCs/>
      <w:sz w:val="20"/>
      <w:szCs w:val="20"/>
    </w:rPr>
  </w:style>
  <w:style w:type="paragraph" w:styleId="Revision">
    <w:name w:val="Revision"/>
    <w:hidden/>
    <w:uiPriority w:val="99"/>
    <w:semiHidden/>
    <w:rsid w:val="00E90268"/>
    <w:pPr>
      <w:spacing w:line="240" w:lineRule="auto"/>
    </w:pPr>
  </w:style>
  <w:style w:type="character" w:styleId="Hyperlink">
    <w:name w:val="Hyperlink"/>
    <w:basedOn w:val="DefaultParagraphFont"/>
    <w:uiPriority w:val="99"/>
    <w:unhideWhenUsed/>
    <w:rsid w:val="00B63AC9"/>
    <w:rPr>
      <w:color w:val="0000FF" w:themeColor="hyperlink"/>
      <w:u w:val="single"/>
    </w:rPr>
  </w:style>
  <w:style w:type="character" w:styleId="UnresolvedMention">
    <w:name w:val="Unresolved Mention"/>
    <w:basedOn w:val="DefaultParagraphFont"/>
    <w:uiPriority w:val="99"/>
    <w:semiHidden/>
    <w:unhideWhenUsed/>
    <w:rsid w:val="00DD71F7"/>
    <w:rPr>
      <w:color w:val="605E5C"/>
      <w:shd w:val="clear" w:color="auto" w:fill="E1DFDD"/>
    </w:rPr>
  </w:style>
  <w:style w:type="paragraph" w:styleId="Header">
    <w:name w:val="header"/>
    <w:basedOn w:val="Normal"/>
    <w:link w:val="HeaderChar"/>
    <w:uiPriority w:val="99"/>
    <w:unhideWhenUsed/>
    <w:rsid w:val="000056E1"/>
    <w:pPr>
      <w:tabs>
        <w:tab w:val="center" w:pos="4680"/>
        <w:tab w:val="right" w:pos="9360"/>
      </w:tabs>
      <w:spacing w:line="240" w:lineRule="auto"/>
    </w:pPr>
  </w:style>
  <w:style w:type="character" w:customStyle="1" w:styleId="HeaderChar">
    <w:name w:val="Header Char"/>
    <w:basedOn w:val="DefaultParagraphFont"/>
    <w:link w:val="Header"/>
    <w:uiPriority w:val="99"/>
    <w:rsid w:val="000056E1"/>
  </w:style>
  <w:style w:type="paragraph" w:styleId="Footer">
    <w:name w:val="footer"/>
    <w:basedOn w:val="Normal"/>
    <w:link w:val="FooterChar"/>
    <w:uiPriority w:val="99"/>
    <w:unhideWhenUsed/>
    <w:rsid w:val="000056E1"/>
    <w:pPr>
      <w:tabs>
        <w:tab w:val="center" w:pos="4680"/>
        <w:tab w:val="right" w:pos="9360"/>
      </w:tabs>
      <w:spacing w:line="240" w:lineRule="auto"/>
    </w:pPr>
  </w:style>
  <w:style w:type="character" w:customStyle="1" w:styleId="FooterChar">
    <w:name w:val="Footer Char"/>
    <w:basedOn w:val="DefaultParagraphFont"/>
    <w:link w:val="Footer"/>
    <w:uiPriority w:val="99"/>
    <w:rsid w:val="000056E1"/>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6274D2"/>
    <w:rPr>
      <w:color w:val="800080" w:themeColor="followedHyperlink"/>
      <w:u w:val="single"/>
    </w:rPr>
  </w:style>
  <w:style w:type="character" w:customStyle="1" w:styleId="cf01">
    <w:name w:val="cf01"/>
    <w:basedOn w:val="DefaultParagraphFont"/>
    <w:rsid w:val="00A36B5A"/>
    <w:rPr>
      <w:rFonts w:ascii="Segoe UI" w:hAnsi="Segoe UI" w:cs="Segoe UI" w:hint="default"/>
      <w:sz w:val="18"/>
      <w:szCs w:val="18"/>
    </w:rPr>
  </w:style>
  <w:style w:type="paragraph" w:customStyle="1" w:styleId="pf0">
    <w:name w:val="pf0"/>
    <w:basedOn w:val="Normal"/>
    <w:rsid w:val="00ED507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E5706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C26B66"/>
    <w:pPr>
      <w:spacing w:before="240" w:after="0" w:line="259" w:lineRule="auto"/>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C26B66"/>
    <w:pPr>
      <w:spacing w:after="100"/>
    </w:pPr>
  </w:style>
  <w:style w:type="paragraph" w:styleId="TOC2">
    <w:name w:val="toc 2"/>
    <w:basedOn w:val="Normal"/>
    <w:next w:val="Normal"/>
    <w:autoRedefine/>
    <w:uiPriority w:val="39"/>
    <w:unhideWhenUsed/>
    <w:rsid w:val="00C26B66"/>
    <w:pPr>
      <w:spacing w:after="100"/>
      <w:ind w:left="220"/>
    </w:pPr>
  </w:style>
  <w:style w:type="character" w:customStyle="1" w:styleId="authorname">
    <w:name w:val="authorname"/>
    <w:basedOn w:val="DefaultParagraphFont"/>
    <w:rsid w:val="00E72A50"/>
  </w:style>
  <w:style w:type="character" w:customStyle="1" w:styleId="separator">
    <w:name w:val="separator"/>
    <w:basedOn w:val="DefaultParagraphFont"/>
    <w:rsid w:val="00E72A50"/>
  </w:style>
  <w:style w:type="character" w:customStyle="1" w:styleId="Date1">
    <w:name w:val="Date1"/>
    <w:basedOn w:val="DefaultParagraphFont"/>
    <w:rsid w:val="00E72A50"/>
  </w:style>
  <w:style w:type="character" w:customStyle="1" w:styleId="arttitle">
    <w:name w:val="art_title"/>
    <w:basedOn w:val="DefaultParagraphFont"/>
    <w:rsid w:val="00E72A50"/>
  </w:style>
  <w:style w:type="character" w:customStyle="1" w:styleId="serialtitle">
    <w:name w:val="serial_title"/>
    <w:basedOn w:val="DefaultParagraphFont"/>
    <w:rsid w:val="00E72A50"/>
  </w:style>
  <w:style w:type="character" w:customStyle="1" w:styleId="volumeissue">
    <w:name w:val="volume_issue"/>
    <w:basedOn w:val="DefaultParagraphFont"/>
    <w:rsid w:val="00E72A50"/>
  </w:style>
  <w:style w:type="character" w:customStyle="1" w:styleId="pagerange">
    <w:name w:val="page_range"/>
    <w:basedOn w:val="DefaultParagraphFont"/>
    <w:rsid w:val="00E72A50"/>
  </w:style>
  <w:style w:type="character" w:customStyle="1" w:styleId="doilink">
    <w:name w:val="doi_link"/>
    <w:basedOn w:val="DefaultParagraphFont"/>
    <w:rsid w:val="00E72A50"/>
  </w:style>
  <w:style w:type="paragraph" w:customStyle="1" w:styleId="dx-doi">
    <w:name w:val="dx-doi"/>
    <w:basedOn w:val="Normal"/>
    <w:rsid w:val="00E72A50"/>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customStyle="1" w:styleId="paragraph">
    <w:name w:val="paragraph"/>
    <w:basedOn w:val="Normal"/>
    <w:rsid w:val="003A5FB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3A5FB4"/>
  </w:style>
  <w:style w:type="character" w:customStyle="1" w:styleId="eop">
    <w:name w:val="eop"/>
    <w:basedOn w:val="DefaultParagraphFont"/>
    <w:rsid w:val="003A5F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267540">
      <w:bodyDiv w:val="1"/>
      <w:marLeft w:val="0"/>
      <w:marRight w:val="0"/>
      <w:marTop w:val="0"/>
      <w:marBottom w:val="0"/>
      <w:divBdr>
        <w:top w:val="none" w:sz="0" w:space="0" w:color="auto"/>
        <w:left w:val="none" w:sz="0" w:space="0" w:color="auto"/>
        <w:bottom w:val="none" w:sz="0" w:space="0" w:color="auto"/>
        <w:right w:val="none" w:sz="0" w:space="0" w:color="auto"/>
      </w:divBdr>
      <w:divsChild>
        <w:div w:id="140998874">
          <w:marLeft w:val="0"/>
          <w:marRight w:val="0"/>
          <w:marTop w:val="0"/>
          <w:marBottom w:val="0"/>
          <w:divBdr>
            <w:top w:val="none" w:sz="0" w:space="0" w:color="auto"/>
            <w:left w:val="none" w:sz="0" w:space="0" w:color="auto"/>
            <w:bottom w:val="none" w:sz="0" w:space="0" w:color="auto"/>
            <w:right w:val="none" w:sz="0" w:space="0" w:color="auto"/>
          </w:divBdr>
        </w:div>
        <w:div w:id="1654333414">
          <w:marLeft w:val="0"/>
          <w:marRight w:val="0"/>
          <w:marTop w:val="0"/>
          <w:marBottom w:val="0"/>
          <w:divBdr>
            <w:top w:val="none" w:sz="0" w:space="0" w:color="auto"/>
            <w:left w:val="none" w:sz="0" w:space="0" w:color="auto"/>
            <w:bottom w:val="none" w:sz="0" w:space="0" w:color="auto"/>
            <w:right w:val="none" w:sz="0" w:space="0" w:color="auto"/>
          </w:divBdr>
        </w:div>
        <w:div w:id="109420675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thatomwosa.com/" TargetMode="External"/><Relationship Id="rId18" Type="http://schemas.openxmlformats.org/officeDocument/2006/relationships/hyperlink" Target="https://www.greaterbostonpreventssuicide.org/ma-statewide-resources" TargetMode="External"/><Relationship Id="rId26" Type="http://schemas.openxmlformats.org/officeDocument/2006/relationships/hyperlink" Target="https://jri.org/services" TargetMode="External"/><Relationship Id="rId39" Type="http://schemas.openxmlformats.org/officeDocument/2006/relationships/hyperlink" Target="https://www.nationalacademies.org/our-work/addressing-the-social-and-cultural-norms-that-underlie-the-acceptance-of-violence-a-workshop" TargetMode="External"/><Relationship Id="rId21" Type="http://schemas.openxmlformats.org/officeDocument/2006/relationships/hyperlink" Target="https://www.mass.gov/massmen" TargetMode="External"/><Relationship Id="rId34" Type="http://schemas.openxmlformats.org/officeDocument/2006/relationships/hyperlink" Target="https://mhanational.org/issues/2023/mental-health-america-youth-data" TargetMode="External"/><Relationship Id="rId42" Type="http://schemas.openxmlformats.org/officeDocument/2006/relationships/hyperlink" Target="https://www.youngminds.org.uk/professional/community-support/someone-to-turn-to/defining-a-trusted-adult/" TargetMode="External"/><Relationship Id="rId47" Type="http://schemas.openxmlformats.org/officeDocument/2006/relationships/hyperlink" Target="https://www.mass.gov/suicide-prevention-program" TargetMode="External"/><Relationship Id="rId50" Type="http://schemas.openxmlformats.org/officeDocument/2006/relationships/hyperlink" Target="https://jri.org/services/health-and-housing/health/boston-glass" TargetMode="External"/><Relationship Id="rId55" Type="http://schemas.openxmlformats.org/officeDocument/2006/relationships/hyperlink" Target="https://doi.org/10.1606/1044-3894.131"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reaterbostonpreventssuicide.org/mh-crisis-hotlines" TargetMode="External"/><Relationship Id="rId29" Type="http://schemas.openxmlformats.org/officeDocument/2006/relationships/hyperlink" Target="https://www.rawartworks.org/" TargetMode="External"/><Relationship Id="rId11" Type="http://schemas.openxmlformats.org/officeDocument/2006/relationships/image" Target="media/image1.png"/><Relationship Id="rId24" Type="http://schemas.openxmlformats.org/officeDocument/2006/relationships/hyperlink" Target="https://jri.org/services/behavioral-health-and-trauma" TargetMode="External"/><Relationship Id="rId32" Type="http://schemas.openxmlformats.org/officeDocument/2006/relationships/hyperlink" Target="https://www.tandfonline.com/doi/full/10.1080/15374416.2023.2202236" TargetMode="External"/><Relationship Id="rId37" Type="http://schemas.openxmlformats.org/officeDocument/2006/relationships/hyperlink" Target="https://thatomwosa.com/" TargetMode="External"/><Relationship Id="rId40" Type="http://schemas.openxmlformats.org/officeDocument/2006/relationships/hyperlink" Target="https://doi.org/10.1146/annurev.psych.55.090902.141456" TargetMode="External"/><Relationship Id="rId45" Type="http://schemas.openxmlformats.org/officeDocument/2006/relationships/hyperlink" Target="https://www.helpsteps.com/" TargetMode="External"/><Relationship Id="rId53" Type="http://schemas.openxmlformats.org/officeDocument/2006/relationships/hyperlink" Target="https://www.mass.gov/orgs/massachusetts-department-of-children-families" TargetMode="External"/><Relationship Id="rId5" Type="http://schemas.openxmlformats.org/officeDocument/2006/relationships/numbering" Target="numbering.xml"/><Relationship Id="rId19" Type="http://schemas.openxmlformats.org/officeDocument/2006/relationships/hyperlink" Target="https://www.greaterbostonpreventssuicide.org/communities-of-colo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pal.net/family-support-services/" TargetMode="External"/><Relationship Id="rId27" Type="http://schemas.openxmlformats.org/officeDocument/2006/relationships/hyperlink" Target="https://www.speakingofhope.org/access-centers/" TargetMode="External"/><Relationship Id="rId30" Type="http://schemas.openxmlformats.org/officeDocument/2006/relationships/hyperlink" Target="https://www.mass.gov/how-to/report-child-abuse-or-neglect" TargetMode="External"/><Relationship Id="rId35" Type="http://schemas.openxmlformats.org/officeDocument/2006/relationships/hyperlink" Target="https://nccd.cdc.gov/youthonline/App/Results.aspx?LID=MA" TargetMode="External"/><Relationship Id="rId43" Type="http://schemas.openxmlformats.org/officeDocument/2006/relationships/hyperlink" Target="https://dictionary.cambridge.org/us/dictionary/english/values" TargetMode="External"/><Relationship Id="rId48" Type="http://schemas.openxmlformats.org/officeDocument/2006/relationships/hyperlink" Target="https://ppal.net/"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speakingofhope.org/" TargetMode="External"/><Relationship Id="rId3" Type="http://schemas.openxmlformats.org/officeDocument/2006/relationships/customXml" Target="../customXml/item3.xml"/><Relationship Id="rId12" Type="http://schemas.openxmlformats.org/officeDocument/2006/relationships/hyperlink" Target="https://www.lchealth.org/health-wellness/healthy-community/teen-block-youth-programs/" TargetMode="External"/><Relationship Id="rId17" Type="http://schemas.openxmlformats.org/officeDocument/2006/relationships/hyperlink" Target="https://www.greaterbostonpreventssuicide.org/mh-crisis-support" TargetMode="External"/><Relationship Id="rId25" Type="http://schemas.openxmlformats.org/officeDocument/2006/relationships/hyperlink" Target="https://jri.org/services/educational-and-residential" TargetMode="External"/><Relationship Id="rId33" Type="http://schemas.openxmlformats.org/officeDocument/2006/relationships/hyperlink" Target="https://www.cdc.gov/media/releases/2022/p0331-youth-mental-health-covid-19.html" TargetMode="External"/><Relationship Id="rId38" Type="http://schemas.openxmlformats.org/officeDocument/2006/relationships/hyperlink" Target="https://www.ssw.umaryland.edu/media/ssw/field-education/2---The-6-Pillars-of-Brave-Space.pdf" TargetMode="External"/><Relationship Id="rId46" Type="http://schemas.openxmlformats.org/officeDocument/2006/relationships/hyperlink" Target="https://www.greaterbostonpreventssuicide.org/resources" TargetMode="External"/><Relationship Id="rId20" Type="http://schemas.openxmlformats.org/officeDocument/2006/relationships/hyperlink" Target="https://www.greaterbostonpreventssuicide.org/youth-mental-health" TargetMode="External"/><Relationship Id="rId41" Type="http://schemas.openxmlformats.org/officeDocument/2006/relationships/hyperlink" Target="https://dictionary.cambridge.org/us/dictionary/english/respect" TargetMode="External"/><Relationship Id="rId54" Type="http://schemas.openxmlformats.org/officeDocument/2006/relationships/hyperlink" Target="https://www.mass.gov/info-details/reporting-alleged-child-abuse-or-neglect-filing-a-51a-repor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mass.gov/info-details/about-the-988-suicide-and-crisis-lifeline" TargetMode="External"/><Relationship Id="rId23" Type="http://schemas.openxmlformats.org/officeDocument/2006/relationships/hyperlink" Target="https://ppal.net/juvenile-justice/" TargetMode="External"/><Relationship Id="rId28" Type="http://schemas.openxmlformats.org/officeDocument/2006/relationships/hyperlink" Target="mailto:Heidi.holland@mass.gov" TargetMode="External"/><Relationship Id="rId36" Type="http://schemas.openxmlformats.org/officeDocument/2006/relationships/hyperlink" Target="http://www.lchealth.org/" TargetMode="External"/><Relationship Id="rId49" Type="http://schemas.openxmlformats.org/officeDocument/2006/relationships/hyperlink" Target="https://www.harvardsquare.com/venue/youth-on-fire/"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mass.gov/orgs/office-of-sexual-health-and-youth-development" TargetMode="External"/><Relationship Id="rId44" Type="http://schemas.openxmlformats.org/officeDocument/2006/relationships/hyperlink" Target="https://www.mass.gov/info-details/about-the-988-suicide-and-crisis-lifeline" TargetMode="External"/><Relationship Id="rId52" Type="http://schemas.openxmlformats.org/officeDocument/2006/relationships/hyperlink" Target="https://www.speakingofhope.org/access-cen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F6575197FC4186D0000D05E59905" ma:contentTypeVersion="16" ma:contentTypeDescription="Create a new document." ma:contentTypeScope="" ma:versionID="ebc42e15061577676bc9e7bf533dc9ac">
  <xsd:schema xmlns:xsd="http://www.w3.org/2001/XMLSchema" xmlns:xs="http://www.w3.org/2001/XMLSchema" xmlns:p="http://schemas.microsoft.com/office/2006/metadata/properties" xmlns:ns2="253cfa07-d051-42da-8c56-9ec359ce3452" xmlns:ns3="58094592-3356-4263-bf7f-820183134a91" targetNamespace="http://schemas.microsoft.com/office/2006/metadata/properties" ma:root="true" ma:fieldsID="d8f1deeb3fb4cd08b78f82b27ee7aebf" ns2:_="" ns3:_="">
    <xsd:import namespace="253cfa07-d051-42da-8c56-9ec359ce3452"/>
    <xsd:import namespace="58094592-3356-4263-bf7f-820183134a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Publishing_x0020_Date" minOccurs="0"/>
                <xsd:element ref="ns2:lcf76f155ced4ddcb4097134ff3c332f" minOccurs="0"/>
                <xsd:element ref="ns3:TaxCatchAll" minOccurs="0"/>
                <xsd:element ref="ns2:MediaLengthInSecond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cfa07-d051-42da-8c56-9ec359ce3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Publishing_x0020_Date" ma:index="16" nillable="true" ma:displayName="Publishing Date" ma:format="DateOnly" ma:internalName="Publishing_x0020_Date">
      <xsd:simpleType>
        <xsd:restriction base="dms:DateTim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094592-3356-4263-bf7f-820183134a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30d35e2-ba16-41fe-bf4a-30679ff30db6}" ma:internalName="TaxCatchAll" ma:showField="CatchAllData" ma:web="58094592-3356-4263-bf7f-820183134a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3cfa07-d051-42da-8c56-9ec359ce3452">
      <Terms xmlns="http://schemas.microsoft.com/office/infopath/2007/PartnerControls"/>
    </lcf76f155ced4ddcb4097134ff3c332f>
    <TaxCatchAll xmlns="58094592-3356-4263-bf7f-820183134a91" xsi:nil="true"/>
    <Publishing_x0020_Date xmlns="253cfa07-d051-42da-8c56-9ec359ce3452"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4dATpc7ZCgw68rSI6QRqxrZyXw==">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</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E4F12C-6EF6-4BE8-972D-A0365B449443}"/>
</file>

<file path=customXml/itemProps2.xml><?xml version="1.0" encoding="utf-8"?>
<ds:datastoreItem xmlns:ds="http://schemas.openxmlformats.org/officeDocument/2006/customXml" ds:itemID="{FB6A8F46-4BF8-4390-8478-3F6663D308E2}">
  <ds:schemaRefs>
    <ds:schemaRef ds:uri="http://purl.org/dc/dcmitype/"/>
    <ds:schemaRef ds:uri="http://purl.org/dc/elements/1.1/"/>
    <ds:schemaRef ds:uri="http://schemas.microsoft.com/office/2006/metadata/properties"/>
    <ds:schemaRef ds:uri="91f3e3b9-8052-4988-a4eb-24f16969dcab"/>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d8ecd2c7-f42d-412b-950c-7056a0e524ed"/>
    <ds:schemaRef ds:uri="http://www.w3.org/XML/1998/namespace"/>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1C9C9DB7-5182-4C2E-8FAA-2233080A08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4086</Words>
  <Characters>23293</Characters>
  <Application>Microsoft Office Word</Application>
  <DocSecurity>0</DocSecurity>
  <Lines>194</Lines>
  <Paragraphs>54</Paragraphs>
  <ScaleCrop>false</ScaleCrop>
  <Company/>
  <LinksUpToDate>false</LinksUpToDate>
  <CharactersWithSpaces>27325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Werner, Cecelia</dc:creator>
  <cp:lastModifiedBy>Wong, Cin M (DPH)</cp:lastModifiedBy>
  <cp:revision>56</cp:revision>
  <dcterms:created xsi:type="dcterms:W3CDTF">2024-07-10T15:21:00Z</dcterms:created>
  <dcterms:modified xsi:type="dcterms:W3CDTF">2024-07-10T15:23:00Z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0x0101004ACAA8BD88EB8945AAE04407B477030C</vt:lpwstr>
  </property>
  <property fmtid="{D5CDD505-2E9C-101B-9397-08002B2CF9AE}" pid="3" name="MediaServiceImageTags">
    <vt:lpwstr/>
  </property>
  <property fmtid="{D5CDD505-2E9C-101B-9397-08002B2CF9AE}" pid="4" name="GrammarlyDocumentId">
    <vt:lpwstr>fa7546b391128176f5e1e40395de23b80e4e4e3ba7e142f3a5c7c9431fa7269a</vt:lpwstr>
  </property>
</Properties>
</file>