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BBDB" w14:textId="0009AC9F" w:rsidR="79C8A7B8" w:rsidRDefault="79C8A7B8" w:rsidP="79C8A7B8">
      <w:pPr>
        <w:pStyle w:val="Title"/>
        <w:spacing w:after="240"/>
      </w:pPr>
    </w:p>
    <w:p w14:paraId="1F18E245" w14:textId="4D4855AB" w:rsidR="0ED921F4" w:rsidRDefault="0ED921F4" w:rsidP="79C8A7B8">
      <w:pPr>
        <w:pStyle w:val="Title"/>
        <w:spacing w:after="240"/>
      </w:pPr>
      <w:r>
        <w:t>Doula Training Scholarship–Frequently Asked Questions (FAQ)</w:t>
      </w:r>
    </w:p>
    <w:p w14:paraId="5627E962" w14:textId="3A2DF7AA" w:rsidR="006F17B9" w:rsidRDefault="0ED921F4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>Who can apply?</w:t>
      </w:r>
    </w:p>
    <w:p w14:paraId="31E195C9" w14:textId="70BE3C8C" w:rsidR="224F5A25" w:rsidRDefault="61435F6D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You can apply if you</w:t>
      </w:r>
      <w:r w:rsidR="497A7496" w:rsidRPr="7E77D293">
        <w:rPr>
          <w:rFonts w:ascii="Source Sans Pro" w:eastAsia="Source Sans Pro" w:hAnsi="Source Sans Pro" w:cs="Source Sans Pro"/>
        </w:rPr>
        <w:t xml:space="preserve"> meet </w:t>
      </w:r>
      <w:proofErr w:type="gramStart"/>
      <w:r w:rsidR="497A7496" w:rsidRPr="7E77D293">
        <w:rPr>
          <w:rFonts w:ascii="Source Sans Pro" w:eastAsia="Source Sans Pro" w:hAnsi="Source Sans Pro" w:cs="Source Sans Pro"/>
        </w:rPr>
        <w:t>all of</w:t>
      </w:r>
      <w:proofErr w:type="gramEnd"/>
      <w:r w:rsidR="497A7496" w:rsidRPr="7E77D293">
        <w:rPr>
          <w:rFonts w:ascii="Source Sans Pro" w:eastAsia="Source Sans Pro" w:hAnsi="Source Sans Pro" w:cs="Source Sans Pro"/>
        </w:rPr>
        <w:t xml:space="preserve"> the following criteria:</w:t>
      </w:r>
    </w:p>
    <w:p w14:paraId="18E5AC71" w14:textId="3CD5891B" w:rsidR="224F5A25" w:rsidRDefault="0D31C22B" w:rsidP="79C8A7B8">
      <w:pPr>
        <w:pStyle w:val="ListParagraph"/>
        <w:numPr>
          <w:ilvl w:val="0"/>
          <w:numId w:val="20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 xml:space="preserve">Live in </w:t>
      </w:r>
      <w:r w:rsidR="395DA79A" w:rsidRPr="79C8A7B8">
        <w:rPr>
          <w:rFonts w:ascii="Source Sans Pro" w:eastAsia="Source Sans Pro" w:hAnsi="Source Sans Pro" w:cs="Source Sans Pro"/>
        </w:rPr>
        <w:t xml:space="preserve">Massachusetts </w:t>
      </w:r>
      <w:r w:rsidR="7F880E33" w:rsidRPr="79C8A7B8">
        <w:rPr>
          <w:rFonts w:ascii="Source Sans Pro" w:eastAsia="Source Sans Pro" w:hAnsi="Source Sans Pro" w:cs="Source Sans Pro"/>
        </w:rPr>
        <w:t xml:space="preserve">and </w:t>
      </w:r>
      <w:r w:rsidR="47D99826" w:rsidRPr="79C8A7B8">
        <w:rPr>
          <w:rFonts w:ascii="Source Sans Pro" w:eastAsia="Source Sans Pro" w:hAnsi="Source Sans Pro" w:cs="Source Sans Pro"/>
        </w:rPr>
        <w:t>plan</w:t>
      </w:r>
      <w:r w:rsidR="7F880E33" w:rsidRPr="79C8A7B8">
        <w:rPr>
          <w:rFonts w:ascii="Source Sans Pro" w:eastAsia="Source Sans Pro" w:hAnsi="Source Sans Pro" w:cs="Source Sans Pro"/>
        </w:rPr>
        <w:t xml:space="preserve"> to stay </w:t>
      </w:r>
      <w:r w:rsidR="3D8DEA3C" w:rsidRPr="79C8A7B8">
        <w:rPr>
          <w:rFonts w:ascii="Source Sans Pro" w:eastAsia="Source Sans Pro" w:hAnsi="Source Sans Pro" w:cs="Source Sans Pro"/>
        </w:rPr>
        <w:t>for at least a year</w:t>
      </w:r>
    </w:p>
    <w:p w14:paraId="00479F94" w14:textId="32F19D60" w:rsidR="224F5A25" w:rsidRDefault="0D31C22B" w:rsidP="79C8A7B8">
      <w:pPr>
        <w:pStyle w:val="ListParagraph"/>
        <w:numPr>
          <w:ilvl w:val="0"/>
          <w:numId w:val="20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>Are 18 years or older</w:t>
      </w:r>
    </w:p>
    <w:p w14:paraId="69450D45" w14:textId="7C798862" w:rsidR="224F5A25" w:rsidRDefault="0D31C22B" w:rsidP="79C8A7B8">
      <w:pPr>
        <w:pStyle w:val="ListParagraph"/>
        <w:numPr>
          <w:ilvl w:val="0"/>
          <w:numId w:val="20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>Are a doula or want to become a doula</w:t>
      </w:r>
    </w:p>
    <w:p w14:paraId="0EA10592" w14:textId="6AD557B3" w:rsidR="224F5A25" w:rsidRDefault="61435F6D" w:rsidP="79C8A7B8">
      <w:pPr>
        <w:pStyle w:val="ListParagraph"/>
        <w:numPr>
          <w:ilvl w:val="0"/>
          <w:numId w:val="20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Can </w:t>
      </w:r>
      <w:r w:rsidR="6AABE97B" w:rsidRPr="7E77D293">
        <w:rPr>
          <w:rFonts w:ascii="Source Sans Pro" w:eastAsia="Source Sans Pro" w:hAnsi="Source Sans Pro" w:cs="Source Sans Pro"/>
        </w:rPr>
        <w:t xml:space="preserve">start </w:t>
      </w:r>
      <w:r w:rsidRPr="7E77D293">
        <w:rPr>
          <w:rFonts w:ascii="Source Sans Pro" w:eastAsia="Source Sans Pro" w:hAnsi="Source Sans Pro" w:cs="Source Sans Pro"/>
        </w:rPr>
        <w:t>your training by June 30, 2026</w:t>
      </w:r>
    </w:p>
    <w:p w14:paraId="4B173FC0" w14:textId="10BCA507" w:rsidR="0D31C22B" w:rsidRDefault="61435F6D" w:rsidP="79C8A7B8">
      <w:pPr>
        <w:pStyle w:val="ListParagraph"/>
        <w:numPr>
          <w:ilvl w:val="0"/>
          <w:numId w:val="20"/>
        </w:numPr>
        <w:spacing w:after="0"/>
        <w:rPr>
          <w:rFonts w:ascii="Source Sans Pro" w:eastAsia="Source Sans Pro" w:hAnsi="Source Sans Pro" w:cs="Source Sans Pro"/>
        </w:rPr>
      </w:pPr>
      <w:r w:rsidRPr="2A3C28CC">
        <w:rPr>
          <w:rFonts w:ascii="Source Sans Pro" w:eastAsia="Source Sans Pro" w:hAnsi="Source Sans Pro" w:cs="Source Sans Pro"/>
        </w:rPr>
        <w:t>Will apply to the DPH Doula Certification Program within 3 months after you finish your training</w:t>
      </w:r>
    </w:p>
    <w:p w14:paraId="6E514665" w14:textId="6E347ED0" w:rsidR="79C8A7B8" w:rsidRDefault="79C8A7B8" w:rsidP="79C8A7B8">
      <w:pPr>
        <w:pStyle w:val="ListParagraph"/>
        <w:spacing w:after="0"/>
        <w:rPr>
          <w:rFonts w:ascii="Source Sans Pro" w:eastAsia="Source Sans Pro" w:hAnsi="Source Sans Pro" w:cs="Source Sans Pro"/>
        </w:rPr>
      </w:pPr>
    </w:p>
    <w:p w14:paraId="31132035" w14:textId="68C3C600" w:rsidR="0DD299C9" w:rsidRDefault="7C589F4D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 xml:space="preserve">Can I apply if I am </w:t>
      </w:r>
      <w:proofErr w:type="gramStart"/>
      <w:r w:rsidRPr="79C8A7B8">
        <w:rPr>
          <w:rFonts w:ascii="Source Sans Pro" w:eastAsia="Source Sans Pro" w:hAnsi="Source Sans Pro" w:cs="Source Sans Pro"/>
          <w:b/>
          <w:bCs/>
        </w:rPr>
        <w:t>doula</w:t>
      </w:r>
      <w:proofErr w:type="gramEnd"/>
      <w:r w:rsidRPr="79C8A7B8">
        <w:rPr>
          <w:rFonts w:ascii="Source Sans Pro" w:eastAsia="Source Sans Pro" w:hAnsi="Source Sans Pro" w:cs="Source Sans Pro"/>
          <w:b/>
          <w:bCs/>
        </w:rPr>
        <w:t>?</w:t>
      </w:r>
    </w:p>
    <w:p w14:paraId="3DC370C6" w14:textId="2F087097" w:rsidR="7C589F4D" w:rsidRDefault="6101ADB0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Absolutely! Current doulas are encouraged to apply as long as the training is relevant to your scope of practice or </w:t>
      </w:r>
      <w:r w:rsidR="014EDEB5" w:rsidRPr="7E77D293">
        <w:rPr>
          <w:rFonts w:ascii="Source Sans Pro" w:eastAsia="Source Sans Pro" w:hAnsi="Source Sans Pro" w:cs="Source Sans Pro"/>
        </w:rPr>
        <w:t xml:space="preserve">the </w:t>
      </w:r>
      <w:hyperlink r:id="rId10">
        <w:r w:rsidR="014EDEB5" w:rsidRPr="7E77D293">
          <w:rPr>
            <w:rStyle w:val="Hyperlink"/>
            <w:rFonts w:ascii="Source Sans Pro" w:eastAsia="Source Sans Pro" w:hAnsi="Source Sans Pro" w:cs="Source Sans Pro"/>
          </w:rPr>
          <w:t>six basic competencies</w:t>
        </w:r>
      </w:hyperlink>
      <w:r w:rsidR="014EDEB5" w:rsidRPr="7E77D293">
        <w:rPr>
          <w:rFonts w:ascii="Source Sans Pro" w:eastAsia="Source Sans Pro" w:hAnsi="Source Sans Pro" w:cs="Source Sans Pro"/>
        </w:rPr>
        <w:t xml:space="preserve"> identified by MassHealth</w:t>
      </w:r>
      <w:r w:rsidRPr="7E77D293">
        <w:rPr>
          <w:rFonts w:ascii="Source Sans Pro" w:eastAsia="Source Sans Pro" w:hAnsi="Source Sans Pro" w:cs="Source Sans Pro"/>
        </w:rPr>
        <w:t>.</w:t>
      </w:r>
    </w:p>
    <w:p w14:paraId="537035D4" w14:textId="3B768564" w:rsidR="79C8A7B8" w:rsidRDefault="79C8A7B8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14059256" w14:textId="63F2A4BC" w:rsidR="06B5368F" w:rsidRDefault="0EF15EC7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 xml:space="preserve">Does DPH provide </w:t>
      </w:r>
      <w:proofErr w:type="gramStart"/>
      <w:r w:rsidRPr="79C8A7B8">
        <w:rPr>
          <w:rFonts w:ascii="Source Sans Pro" w:eastAsia="Source Sans Pro" w:hAnsi="Source Sans Pro" w:cs="Source Sans Pro"/>
          <w:b/>
          <w:bCs/>
        </w:rPr>
        <w:t>the training</w:t>
      </w:r>
      <w:proofErr w:type="gramEnd"/>
      <w:r w:rsidRPr="79C8A7B8">
        <w:rPr>
          <w:rFonts w:ascii="Source Sans Pro" w:eastAsia="Source Sans Pro" w:hAnsi="Source Sans Pro" w:cs="Source Sans Pro"/>
          <w:b/>
          <w:bCs/>
        </w:rPr>
        <w:t>?</w:t>
      </w:r>
    </w:p>
    <w:p w14:paraId="6A214904" w14:textId="62FBCD93" w:rsidR="6D3416B5" w:rsidRDefault="105268B9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No. DPH does not </w:t>
      </w:r>
      <w:r w:rsidR="30DF7D2B" w:rsidRPr="7E77D293">
        <w:rPr>
          <w:rFonts w:ascii="Source Sans Pro" w:eastAsia="Source Sans Pro" w:hAnsi="Source Sans Pro" w:cs="Source Sans Pro"/>
        </w:rPr>
        <w:t>provide</w:t>
      </w:r>
      <w:r w:rsidRPr="7E77D293">
        <w:rPr>
          <w:rFonts w:ascii="Source Sans Pro" w:eastAsia="Source Sans Pro" w:hAnsi="Source Sans Pro" w:cs="Source Sans Pro"/>
        </w:rPr>
        <w:t xml:space="preserve"> </w:t>
      </w:r>
      <w:r w:rsidR="3A037F33" w:rsidRPr="7E77D293">
        <w:rPr>
          <w:rFonts w:ascii="Source Sans Pro" w:eastAsia="Source Sans Pro" w:hAnsi="Source Sans Pro" w:cs="Source Sans Pro"/>
        </w:rPr>
        <w:t xml:space="preserve">any </w:t>
      </w:r>
      <w:r w:rsidR="5A21F44C" w:rsidRPr="7E77D293">
        <w:rPr>
          <w:rFonts w:ascii="Source Sans Pro" w:eastAsia="Source Sans Pro" w:hAnsi="Source Sans Pro" w:cs="Source Sans Pro"/>
        </w:rPr>
        <w:t xml:space="preserve">doula </w:t>
      </w:r>
      <w:r w:rsidRPr="7E77D293">
        <w:rPr>
          <w:rFonts w:ascii="Source Sans Pro" w:eastAsia="Source Sans Pro" w:hAnsi="Source Sans Pro" w:cs="Source Sans Pro"/>
        </w:rPr>
        <w:t>trainings</w:t>
      </w:r>
      <w:r w:rsidR="2434E925" w:rsidRPr="7E77D293">
        <w:rPr>
          <w:rFonts w:ascii="Source Sans Pro" w:eastAsia="Source Sans Pro" w:hAnsi="Source Sans Pro" w:cs="Source Sans Pro"/>
        </w:rPr>
        <w:t xml:space="preserve"> directly</w:t>
      </w:r>
      <w:r w:rsidRPr="7E77D293">
        <w:rPr>
          <w:rFonts w:ascii="Source Sans Pro" w:eastAsia="Source Sans Pro" w:hAnsi="Source Sans Pro" w:cs="Source Sans Pro"/>
        </w:rPr>
        <w:t xml:space="preserve">. The scholarship helps pay for the </w:t>
      </w:r>
      <w:r w:rsidRPr="7E77D293">
        <w:rPr>
          <w:rFonts w:ascii="Source Sans Pro" w:eastAsia="Source Sans Pro" w:hAnsi="Source Sans Pro" w:cs="Source Sans Pro"/>
          <w:b/>
          <w:bCs/>
        </w:rPr>
        <w:t xml:space="preserve">training </w:t>
      </w:r>
      <w:r w:rsidR="513D3258" w:rsidRPr="7E77D293">
        <w:rPr>
          <w:rFonts w:ascii="Source Sans Pro" w:eastAsia="Source Sans Pro" w:hAnsi="Source Sans Pro" w:cs="Source Sans Pro"/>
          <w:b/>
          <w:bCs/>
        </w:rPr>
        <w:t>of your choice</w:t>
      </w:r>
      <w:r w:rsidRPr="7E77D293">
        <w:rPr>
          <w:rFonts w:ascii="Source Sans Pro" w:eastAsia="Source Sans Pro" w:hAnsi="Source Sans Pro" w:cs="Source Sans Pro"/>
        </w:rPr>
        <w:t>. In the application, you</w:t>
      </w:r>
      <w:r w:rsidR="58D67920" w:rsidRPr="7E77D293">
        <w:rPr>
          <w:rFonts w:ascii="Source Sans Pro" w:eastAsia="Source Sans Pro" w:hAnsi="Source Sans Pro" w:cs="Source Sans Pro"/>
        </w:rPr>
        <w:t>’ll</w:t>
      </w:r>
      <w:r w:rsidRPr="7E77D293">
        <w:rPr>
          <w:rFonts w:ascii="Source Sans Pro" w:eastAsia="Source Sans Pro" w:hAnsi="Source Sans Pro" w:cs="Source Sans Pro"/>
        </w:rPr>
        <w:t xml:space="preserve"> be asked to:</w:t>
      </w:r>
    </w:p>
    <w:p w14:paraId="5F242164" w14:textId="7C7C37EE" w:rsidR="6D3416B5" w:rsidRDefault="105268B9" w:rsidP="79C8A7B8">
      <w:pPr>
        <w:pStyle w:val="ListParagraph"/>
        <w:numPr>
          <w:ilvl w:val="0"/>
          <w:numId w:val="17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Name your training program</w:t>
      </w:r>
      <w:r w:rsidR="18664091" w:rsidRPr="7E77D293">
        <w:rPr>
          <w:rFonts w:ascii="Source Sans Pro" w:eastAsia="Source Sans Pro" w:hAnsi="Source Sans Pro" w:cs="Source Sans Pro"/>
        </w:rPr>
        <w:t xml:space="preserve">, date of the training, </w:t>
      </w:r>
      <w:r w:rsidR="3F4E13F5" w:rsidRPr="7E77D293">
        <w:rPr>
          <w:rFonts w:ascii="Source Sans Pro" w:eastAsia="Source Sans Pro" w:hAnsi="Source Sans Pro" w:cs="Source Sans Pro"/>
        </w:rPr>
        <w:t xml:space="preserve">and the </w:t>
      </w:r>
      <w:r w:rsidR="1E0D29FA" w:rsidRPr="7E77D293">
        <w:rPr>
          <w:rFonts w:ascii="Source Sans Pro" w:eastAsia="Source Sans Pro" w:hAnsi="Source Sans Pro" w:cs="Source Sans Pro"/>
        </w:rPr>
        <w:t xml:space="preserve">organization </w:t>
      </w:r>
      <w:r w:rsidR="18664091" w:rsidRPr="7E77D293">
        <w:rPr>
          <w:rFonts w:ascii="Source Sans Pro" w:eastAsia="Source Sans Pro" w:hAnsi="Source Sans Pro" w:cs="Source Sans Pro"/>
        </w:rPr>
        <w:t>providing it</w:t>
      </w:r>
    </w:p>
    <w:p w14:paraId="635F54F0" w14:textId="2CACD290" w:rsidR="1B8FCCA6" w:rsidRDefault="1B8FCCA6" w:rsidP="79C8A7B8">
      <w:pPr>
        <w:pStyle w:val="ListParagraph"/>
        <w:numPr>
          <w:ilvl w:val="0"/>
          <w:numId w:val="17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>Explain why you chose it</w:t>
      </w:r>
    </w:p>
    <w:p w14:paraId="04A26E3F" w14:textId="306EED1C" w:rsidR="6D3416B5" w:rsidRDefault="6D3416B5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26406995" w14:textId="55E2B724" w:rsidR="6D3416B5" w:rsidRDefault="1B8FCCA6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 xml:space="preserve">How do I choose </w:t>
      </w:r>
      <w:proofErr w:type="gramStart"/>
      <w:r w:rsidRPr="79C8A7B8">
        <w:rPr>
          <w:rFonts w:ascii="Source Sans Pro" w:eastAsia="Source Sans Pro" w:hAnsi="Source Sans Pro" w:cs="Source Sans Pro"/>
          <w:b/>
          <w:bCs/>
        </w:rPr>
        <w:t>a training</w:t>
      </w:r>
      <w:proofErr w:type="gramEnd"/>
      <w:r w:rsidRPr="79C8A7B8">
        <w:rPr>
          <w:rFonts w:ascii="Source Sans Pro" w:eastAsia="Source Sans Pro" w:hAnsi="Source Sans Pro" w:cs="Source Sans Pro"/>
          <w:b/>
          <w:bCs/>
        </w:rPr>
        <w:t>?</w:t>
      </w:r>
    </w:p>
    <w:p w14:paraId="5B50D9E7" w14:textId="17081A9D" w:rsidR="1B8FCCA6" w:rsidRDefault="105268B9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You may pick any doula training or continuing education that fits your goals, topic, and format. You can choose your own program or </w:t>
      </w:r>
      <w:r w:rsidR="01B308D1" w:rsidRPr="7E77D293">
        <w:rPr>
          <w:rFonts w:ascii="Source Sans Pro" w:eastAsia="Source Sans Pro" w:hAnsi="Source Sans Pro" w:cs="Source Sans Pro"/>
        </w:rPr>
        <w:t xml:space="preserve">one of the trainings from </w:t>
      </w:r>
      <w:bookmarkStart w:id="0" w:name="_Int_kiVxpoO1"/>
      <w:r w:rsidR="01B308D1" w:rsidRPr="7E77D293">
        <w:rPr>
          <w:rFonts w:ascii="Source Sans Pro" w:eastAsia="Source Sans Pro" w:hAnsi="Source Sans Pro" w:cs="Source Sans Pro"/>
        </w:rPr>
        <w:t>our</w:t>
      </w:r>
      <w:bookmarkEnd w:id="0"/>
      <w:r w:rsidR="01B308D1" w:rsidRPr="7E77D293">
        <w:rPr>
          <w:rFonts w:ascii="Source Sans Pro" w:eastAsia="Source Sans Pro" w:hAnsi="Source Sans Pro" w:cs="Source Sans Pro"/>
        </w:rPr>
        <w:t xml:space="preserve"> </w:t>
      </w:r>
      <w:r w:rsidR="0B616AA6" w:rsidRPr="7E77D293">
        <w:rPr>
          <w:rFonts w:ascii="Source Sans Pro" w:eastAsia="Source Sans Pro" w:hAnsi="Source Sans Pro" w:cs="Source Sans Pro"/>
        </w:rPr>
        <w:t xml:space="preserve">list of recommended </w:t>
      </w:r>
      <w:r w:rsidR="01B308D1" w:rsidRPr="7E77D293">
        <w:rPr>
          <w:rFonts w:ascii="Source Sans Pro" w:eastAsia="Source Sans Pro" w:hAnsi="Source Sans Pro" w:cs="Source Sans Pro"/>
        </w:rPr>
        <w:t xml:space="preserve">Doula Training Offerings </w:t>
      </w:r>
      <w:r w:rsidR="2D7C70B4" w:rsidRPr="7E77D293">
        <w:rPr>
          <w:rFonts w:ascii="Source Sans Pro" w:eastAsia="Source Sans Pro" w:hAnsi="Source Sans Pro" w:cs="Source Sans Pro"/>
        </w:rPr>
        <w:t>in</w:t>
      </w:r>
      <w:r w:rsidR="01B308D1" w:rsidRPr="7E77D293">
        <w:rPr>
          <w:rFonts w:ascii="Source Sans Pro" w:eastAsia="Source Sans Pro" w:hAnsi="Source Sans Pro" w:cs="Source Sans Pro"/>
        </w:rPr>
        <w:t xml:space="preserve"> Spring 202</w:t>
      </w:r>
      <w:r w:rsidR="120266D4" w:rsidRPr="7E77D293">
        <w:rPr>
          <w:rFonts w:ascii="Source Sans Pro" w:eastAsia="Source Sans Pro" w:hAnsi="Source Sans Pro" w:cs="Source Sans Pro"/>
        </w:rPr>
        <w:t>6</w:t>
      </w:r>
      <w:r w:rsidR="614AC4A8" w:rsidRPr="7E77D293">
        <w:rPr>
          <w:rFonts w:ascii="Source Sans Pro" w:eastAsia="Source Sans Pro" w:hAnsi="Source Sans Pro" w:cs="Source Sans Pro"/>
        </w:rPr>
        <w:t xml:space="preserve">, available on the </w:t>
      </w:r>
      <w:hyperlink r:id="rId11">
        <w:r w:rsidR="614AC4A8" w:rsidRPr="7E77D293">
          <w:rPr>
            <w:rStyle w:val="Hyperlink"/>
            <w:rFonts w:ascii="Source Sans Pro" w:eastAsia="Source Sans Pro" w:hAnsi="Source Sans Pro" w:cs="Source Sans Pro"/>
          </w:rPr>
          <w:t>DPH Doula Initiative website</w:t>
        </w:r>
      </w:hyperlink>
      <w:r w:rsidR="120266D4" w:rsidRPr="7E77D293">
        <w:rPr>
          <w:rFonts w:ascii="Source Sans Pro" w:eastAsia="Source Sans Pro" w:hAnsi="Source Sans Pro" w:cs="Source Sans Pro"/>
        </w:rPr>
        <w:t>.</w:t>
      </w:r>
    </w:p>
    <w:p w14:paraId="7F3A5FD3" w14:textId="06389C28" w:rsidR="006F17B9" w:rsidRDefault="006F17B9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5138E1F2" w14:textId="1165E2DD" w:rsidR="006F17B9" w:rsidRDefault="0ED921F4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>What types of training are eligible?</w:t>
      </w:r>
    </w:p>
    <w:p w14:paraId="3A69643E" w14:textId="5D5B4BA4" w:rsidR="006F17B9" w:rsidRDefault="3D710F06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The</w:t>
      </w:r>
      <w:r w:rsidR="17D7B4B6" w:rsidRPr="7E77D293">
        <w:rPr>
          <w:rFonts w:ascii="Source Sans Pro" w:eastAsia="Source Sans Pro" w:hAnsi="Source Sans Pro" w:cs="Source Sans Pro"/>
        </w:rPr>
        <w:t xml:space="preserve"> training </w:t>
      </w:r>
      <w:r w:rsidR="713E8B4E" w:rsidRPr="7E77D293">
        <w:rPr>
          <w:rFonts w:ascii="Source Sans Pro" w:eastAsia="Source Sans Pro" w:hAnsi="Source Sans Pro" w:cs="Source Sans Pro"/>
        </w:rPr>
        <w:t xml:space="preserve">you select </w:t>
      </w:r>
      <w:r w:rsidR="17D7B4B6" w:rsidRPr="7E77D293">
        <w:rPr>
          <w:rFonts w:ascii="Source Sans Pro" w:eastAsia="Source Sans Pro" w:hAnsi="Source Sans Pro" w:cs="Source Sans Pro"/>
        </w:rPr>
        <w:t xml:space="preserve">must </w:t>
      </w:r>
      <w:r w:rsidR="541518BD" w:rsidRPr="7E77D293">
        <w:rPr>
          <w:rFonts w:ascii="Source Sans Pro" w:eastAsia="Source Sans Pro" w:hAnsi="Source Sans Pro" w:cs="Source Sans Pro"/>
        </w:rPr>
        <w:t xml:space="preserve">begin </w:t>
      </w:r>
      <w:r w:rsidR="17D7B4B6" w:rsidRPr="7E77D293">
        <w:rPr>
          <w:rFonts w:ascii="Source Sans Pro" w:eastAsia="Source Sans Pro" w:hAnsi="Source Sans Pro" w:cs="Source Sans Pro"/>
        </w:rPr>
        <w:t>be</w:t>
      </w:r>
      <w:r w:rsidR="49C8EA71" w:rsidRPr="7E77D293">
        <w:rPr>
          <w:rFonts w:ascii="Source Sans Pro" w:eastAsia="Source Sans Pro" w:hAnsi="Source Sans Pro" w:cs="Source Sans Pro"/>
        </w:rPr>
        <w:t>fore</w:t>
      </w:r>
      <w:r w:rsidR="17D7B4B6" w:rsidRPr="7E77D293">
        <w:rPr>
          <w:rFonts w:ascii="Source Sans Pro" w:eastAsia="Source Sans Pro" w:hAnsi="Source Sans Pro" w:cs="Source Sans Pro"/>
        </w:rPr>
        <w:t xml:space="preserve"> June 30, 2026. </w:t>
      </w:r>
      <w:r w:rsidR="69CD0BBA" w:rsidRPr="7E77D293">
        <w:rPr>
          <w:rFonts w:ascii="Source Sans Pro" w:eastAsia="Source Sans Pro" w:hAnsi="Source Sans Pro" w:cs="Source Sans Pro"/>
        </w:rPr>
        <w:t>Eligible programs include:</w:t>
      </w:r>
    </w:p>
    <w:p w14:paraId="571D5EFC" w14:textId="18A84CD8" w:rsidR="4996AD9E" w:rsidRDefault="75579B5B" w:rsidP="79C8A7B8">
      <w:pPr>
        <w:pStyle w:val="ListParagraph"/>
        <w:numPr>
          <w:ilvl w:val="0"/>
          <w:numId w:val="19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>D</w:t>
      </w:r>
      <w:r w:rsidR="0ED921F4" w:rsidRPr="79C8A7B8">
        <w:rPr>
          <w:rFonts w:ascii="Source Sans Pro" w:eastAsia="Source Sans Pro" w:hAnsi="Source Sans Pro" w:cs="Source Sans Pro"/>
        </w:rPr>
        <w:t>oula training</w:t>
      </w:r>
      <w:r w:rsidRPr="79C8A7B8">
        <w:rPr>
          <w:rFonts w:ascii="Source Sans Pro" w:eastAsia="Source Sans Pro" w:hAnsi="Source Sans Pro" w:cs="Source Sans Pro"/>
        </w:rPr>
        <w:t xml:space="preserve"> </w:t>
      </w:r>
      <w:r w:rsidR="24D7C6A0" w:rsidRPr="79C8A7B8">
        <w:rPr>
          <w:rFonts w:ascii="Source Sans Pro" w:eastAsia="Source Sans Pro" w:hAnsi="Source Sans Pro" w:cs="Source Sans Pro"/>
        </w:rPr>
        <w:t>(e.g., birth doula, full spectrum doula, postpartum doula)</w:t>
      </w:r>
    </w:p>
    <w:p w14:paraId="5B423409" w14:textId="376CB028" w:rsidR="0ED921F4" w:rsidRDefault="69CD0BBA" w:rsidP="79C8A7B8">
      <w:pPr>
        <w:pStyle w:val="ListParagraph"/>
        <w:numPr>
          <w:ilvl w:val="0"/>
          <w:numId w:val="19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Continuing education</w:t>
      </w:r>
      <w:r w:rsidR="7EBC5E62" w:rsidRPr="7E77D293">
        <w:rPr>
          <w:rFonts w:ascii="Source Sans Pro" w:eastAsia="Source Sans Pro" w:hAnsi="Source Sans Pro" w:cs="Source Sans Pro"/>
        </w:rPr>
        <w:t xml:space="preserve"> and/or training</w:t>
      </w:r>
      <w:r w:rsidRPr="7E77D293">
        <w:rPr>
          <w:rFonts w:ascii="Source Sans Pro" w:eastAsia="Source Sans Pro" w:hAnsi="Source Sans Pro" w:cs="Source Sans Pro"/>
        </w:rPr>
        <w:t xml:space="preserve"> related to doula </w:t>
      </w:r>
      <w:r w:rsidR="1C4861A4" w:rsidRPr="7E77D293">
        <w:rPr>
          <w:rFonts w:ascii="Source Sans Pro" w:eastAsia="Source Sans Pro" w:hAnsi="Source Sans Pro" w:cs="Source Sans Pro"/>
        </w:rPr>
        <w:t>scope of practice</w:t>
      </w:r>
      <w:r w:rsidR="14E29162" w:rsidRPr="7E77D293">
        <w:rPr>
          <w:rFonts w:ascii="Source Sans Pro" w:eastAsia="Source Sans Pro" w:hAnsi="Source Sans Pro" w:cs="Source Sans Pro"/>
        </w:rPr>
        <w:t xml:space="preserve"> or at least one of the </w:t>
      </w:r>
      <w:hyperlink r:id="rId12">
        <w:r w:rsidR="14E29162" w:rsidRPr="7E77D293">
          <w:rPr>
            <w:rStyle w:val="Hyperlink"/>
            <w:rFonts w:ascii="Source Sans Pro" w:eastAsia="Source Sans Pro" w:hAnsi="Source Sans Pro" w:cs="Source Sans Pro"/>
          </w:rPr>
          <w:t>six doula competencies identified by MassHealth</w:t>
        </w:r>
      </w:hyperlink>
      <w:r w:rsidR="0CB554D6" w:rsidRPr="7E77D293">
        <w:rPr>
          <w:rFonts w:ascii="Source Sans Pro" w:eastAsia="Source Sans Pro" w:hAnsi="Source Sans Pro" w:cs="Source Sans Pro"/>
        </w:rPr>
        <w:t xml:space="preserve">: </w:t>
      </w:r>
      <w:r w:rsidRPr="7E77D293">
        <w:rPr>
          <w:rFonts w:ascii="Source Sans Pro" w:eastAsia="Source Sans Pro" w:hAnsi="Source Sans Pro" w:cs="Source Sans Pro"/>
        </w:rPr>
        <w:t xml:space="preserve"> lactation support, </w:t>
      </w:r>
      <w:r w:rsidR="10558C59" w:rsidRPr="7E77D293">
        <w:rPr>
          <w:rFonts w:ascii="Source Sans Pro" w:eastAsia="Source Sans Pro" w:hAnsi="Source Sans Pro" w:cs="Source Sans Pro"/>
        </w:rPr>
        <w:t xml:space="preserve">childbirth </w:t>
      </w:r>
      <w:r w:rsidR="10558C59" w:rsidRPr="7E77D293">
        <w:rPr>
          <w:rFonts w:ascii="Source Sans Pro" w:eastAsia="Source Sans Pro" w:hAnsi="Source Sans Pro" w:cs="Source Sans Pro"/>
        </w:rPr>
        <w:lastRenderedPageBreak/>
        <w:t xml:space="preserve">education, </w:t>
      </w:r>
      <w:r w:rsidRPr="7E77D293">
        <w:rPr>
          <w:rFonts w:ascii="Source Sans Pro" w:eastAsia="Source Sans Pro" w:hAnsi="Source Sans Pro" w:cs="Source Sans Pro"/>
        </w:rPr>
        <w:t xml:space="preserve">trauma-informed care, mental health, </w:t>
      </w:r>
      <w:r w:rsidR="1C0550B8" w:rsidRPr="7E77D293">
        <w:rPr>
          <w:rFonts w:ascii="Source Sans Pro" w:eastAsia="Source Sans Pro" w:hAnsi="Source Sans Pro" w:cs="Source Sans Pro"/>
        </w:rPr>
        <w:t>perinatal harm reduction,</w:t>
      </w:r>
      <w:r w:rsidR="48BA208C" w:rsidRPr="7E77D293">
        <w:rPr>
          <w:rFonts w:ascii="Source Sans Pro" w:eastAsia="Source Sans Pro" w:hAnsi="Source Sans Pro" w:cs="Source Sans Pro"/>
        </w:rPr>
        <w:t xml:space="preserve"> or</w:t>
      </w:r>
      <w:r w:rsidR="1C0550B8" w:rsidRPr="7E77D293">
        <w:rPr>
          <w:rFonts w:ascii="Source Sans Pro" w:eastAsia="Source Sans Pro" w:hAnsi="Source Sans Pro" w:cs="Source Sans Pro"/>
        </w:rPr>
        <w:t xml:space="preserve"> </w:t>
      </w:r>
      <w:r w:rsidRPr="7E77D293">
        <w:rPr>
          <w:rFonts w:ascii="Source Sans Pro" w:eastAsia="Source Sans Pro" w:hAnsi="Source Sans Pro" w:cs="Source Sans Pro"/>
        </w:rPr>
        <w:t>cultural responsiveness</w:t>
      </w:r>
      <w:r w:rsidR="1A1FB984" w:rsidRPr="7E77D293">
        <w:rPr>
          <w:rFonts w:ascii="Source Sans Pro" w:eastAsia="Source Sans Pro" w:hAnsi="Source Sans Pro" w:cs="Source Sans Pro"/>
        </w:rPr>
        <w:t>.</w:t>
      </w:r>
    </w:p>
    <w:p w14:paraId="7EE76CDD" w14:textId="0F9FDAFD" w:rsidR="79C8A7B8" w:rsidRDefault="79C8A7B8" w:rsidP="79C8A7B8">
      <w:pPr>
        <w:pStyle w:val="ListParagraph"/>
        <w:spacing w:after="0"/>
        <w:ind w:left="360"/>
        <w:rPr>
          <w:rFonts w:ascii="Source Sans Pro" w:eastAsia="Source Sans Pro" w:hAnsi="Source Sans Pro" w:cs="Source Sans Pro"/>
          <w:b/>
          <w:bCs/>
        </w:rPr>
      </w:pPr>
    </w:p>
    <w:p w14:paraId="4F1E51E9" w14:textId="17A40BA6" w:rsidR="006F17B9" w:rsidRDefault="0ED921F4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>How much funding is available</w:t>
      </w:r>
      <w:r w:rsidR="3AC39834" w:rsidRPr="79C8A7B8">
        <w:rPr>
          <w:rFonts w:ascii="Source Sans Pro" w:eastAsia="Source Sans Pro" w:hAnsi="Source Sans Pro" w:cs="Source Sans Pro"/>
          <w:b/>
          <w:bCs/>
        </w:rPr>
        <w:t xml:space="preserve"> per person</w:t>
      </w:r>
      <w:r w:rsidRPr="79C8A7B8">
        <w:rPr>
          <w:rFonts w:ascii="Source Sans Pro" w:eastAsia="Source Sans Pro" w:hAnsi="Source Sans Pro" w:cs="Source Sans Pro"/>
          <w:b/>
          <w:bCs/>
        </w:rPr>
        <w:t>?</w:t>
      </w:r>
    </w:p>
    <w:p w14:paraId="075E0933" w14:textId="3F1E216C" w:rsidR="29B7C890" w:rsidRDefault="7FB2A303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The </w:t>
      </w:r>
      <w:r w:rsidR="6E0BDB1F" w:rsidRPr="7E77D293">
        <w:rPr>
          <w:rFonts w:ascii="Source Sans Pro" w:eastAsia="Source Sans Pro" w:hAnsi="Source Sans Pro" w:cs="Source Sans Pro"/>
        </w:rPr>
        <w:t xml:space="preserve">scholarship </w:t>
      </w:r>
      <w:r w:rsidRPr="7E77D293">
        <w:rPr>
          <w:rFonts w:ascii="Source Sans Pro" w:eastAsia="Source Sans Pro" w:hAnsi="Source Sans Pro" w:cs="Source Sans Pro"/>
        </w:rPr>
        <w:t>offers</w:t>
      </w:r>
      <w:r w:rsidR="2C7A0CE2" w:rsidRPr="7E77D293">
        <w:rPr>
          <w:rFonts w:ascii="Source Sans Pro" w:eastAsia="Source Sans Pro" w:hAnsi="Source Sans Pro" w:cs="Source Sans Pro"/>
        </w:rPr>
        <w:t xml:space="preserve"> up to $750</w:t>
      </w:r>
      <w:r w:rsidR="3D7C04CA" w:rsidRPr="7E77D293">
        <w:rPr>
          <w:rFonts w:ascii="Source Sans Pro" w:eastAsia="Source Sans Pro" w:hAnsi="Source Sans Pro" w:cs="Source Sans Pro"/>
        </w:rPr>
        <w:t xml:space="preserve"> per person. This amount can</w:t>
      </w:r>
      <w:r w:rsidR="2C7A0CE2" w:rsidRPr="7E77D293">
        <w:rPr>
          <w:rFonts w:ascii="Source Sans Pro" w:eastAsia="Source Sans Pro" w:hAnsi="Source Sans Pro" w:cs="Source Sans Pro"/>
        </w:rPr>
        <w:t xml:space="preserve"> </w:t>
      </w:r>
      <w:r w:rsidR="65C3EFBE" w:rsidRPr="7E77D293">
        <w:rPr>
          <w:rFonts w:ascii="Source Sans Pro" w:eastAsia="Source Sans Pro" w:hAnsi="Source Sans Pro" w:cs="Source Sans Pro"/>
          <w:b/>
          <w:bCs/>
        </w:rPr>
        <w:t xml:space="preserve">only </w:t>
      </w:r>
      <w:r w:rsidR="2FD342E3" w:rsidRPr="7E77D293">
        <w:rPr>
          <w:rFonts w:ascii="Source Sans Pro" w:eastAsia="Source Sans Pro" w:hAnsi="Source Sans Pro" w:cs="Source Sans Pro"/>
        </w:rPr>
        <w:t>be used for your</w:t>
      </w:r>
      <w:r w:rsidR="2FD342E3" w:rsidRPr="7E77D293">
        <w:rPr>
          <w:rFonts w:ascii="Source Sans Pro" w:eastAsia="Source Sans Pro" w:hAnsi="Source Sans Pro" w:cs="Source Sans Pro"/>
          <w:b/>
          <w:bCs/>
        </w:rPr>
        <w:t xml:space="preserve"> </w:t>
      </w:r>
      <w:r w:rsidR="65C3EFBE" w:rsidRPr="7E77D293">
        <w:rPr>
          <w:rFonts w:ascii="Source Sans Pro" w:eastAsia="Source Sans Pro" w:hAnsi="Source Sans Pro" w:cs="Source Sans Pro"/>
        </w:rPr>
        <w:t>t</w:t>
      </w:r>
      <w:r w:rsidR="2C7A0CE2" w:rsidRPr="7E77D293">
        <w:rPr>
          <w:rFonts w:ascii="Source Sans Pro" w:eastAsia="Source Sans Pro" w:hAnsi="Source Sans Pro" w:cs="Source Sans Pro"/>
        </w:rPr>
        <w:t xml:space="preserve">raining tuition or registration fee. </w:t>
      </w:r>
      <w:r w:rsidR="446B2286" w:rsidRPr="7E77D293">
        <w:rPr>
          <w:rFonts w:ascii="Source Sans Pro" w:eastAsia="Source Sans Pro" w:hAnsi="Source Sans Pro" w:cs="Source Sans Pro"/>
        </w:rPr>
        <w:t>You</w:t>
      </w:r>
      <w:r w:rsidR="1721C1DD" w:rsidRPr="7E77D293">
        <w:rPr>
          <w:rFonts w:ascii="Source Sans Pro" w:eastAsia="Source Sans Pro" w:hAnsi="Source Sans Pro" w:cs="Source Sans Pro"/>
        </w:rPr>
        <w:t xml:space="preserve"> will</w:t>
      </w:r>
      <w:r w:rsidR="446B2286" w:rsidRPr="7E77D293">
        <w:rPr>
          <w:rFonts w:ascii="Source Sans Pro" w:eastAsia="Source Sans Pro" w:hAnsi="Source Sans Pro" w:cs="Source Sans Pro"/>
        </w:rPr>
        <w:t xml:space="preserve"> need to cover any additional cost</w:t>
      </w:r>
      <w:r w:rsidR="033608BA" w:rsidRPr="7E77D293">
        <w:rPr>
          <w:rFonts w:ascii="Source Sans Pro" w:eastAsia="Source Sans Pro" w:hAnsi="Source Sans Pro" w:cs="Source Sans Pro"/>
        </w:rPr>
        <w:t>s</w:t>
      </w:r>
      <w:r w:rsidR="446B2286" w:rsidRPr="7E77D293">
        <w:rPr>
          <w:rFonts w:ascii="Source Sans Pro" w:eastAsia="Source Sans Pro" w:hAnsi="Source Sans Pro" w:cs="Source Sans Pro"/>
        </w:rPr>
        <w:t xml:space="preserve"> if your selected training is more than $750. </w:t>
      </w:r>
      <w:r w:rsidR="0406265C" w:rsidRPr="7E77D293">
        <w:rPr>
          <w:rFonts w:ascii="Source Sans Pro" w:eastAsia="Source Sans Pro" w:hAnsi="Source Sans Pro" w:cs="Source Sans Pro"/>
        </w:rPr>
        <w:t xml:space="preserve"> The </w:t>
      </w:r>
      <w:r w:rsidR="5CA13D53" w:rsidRPr="7E77D293">
        <w:rPr>
          <w:rFonts w:ascii="Source Sans Pro" w:eastAsia="Source Sans Pro" w:hAnsi="Source Sans Pro" w:cs="Source Sans Pro"/>
        </w:rPr>
        <w:t>scholarship</w:t>
      </w:r>
      <w:r w:rsidR="0406265C" w:rsidRPr="7E77D293">
        <w:rPr>
          <w:rFonts w:ascii="Source Sans Pro" w:eastAsia="Source Sans Pro" w:hAnsi="Source Sans Pro" w:cs="Source Sans Pro"/>
        </w:rPr>
        <w:t xml:space="preserve"> does not </w:t>
      </w:r>
      <w:r w:rsidR="207A5409" w:rsidRPr="7E77D293">
        <w:rPr>
          <w:rFonts w:ascii="Source Sans Pro" w:eastAsia="Source Sans Pro" w:hAnsi="Source Sans Pro" w:cs="Source Sans Pro"/>
        </w:rPr>
        <w:t>pay for</w:t>
      </w:r>
      <w:r w:rsidR="0406265C" w:rsidRPr="7E77D293">
        <w:rPr>
          <w:rFonts w:ascii="Source Sans Pro" w:eastAsia="Source Sans Pro" w:hAnsi="Source Sans Pro" w:cs="Source Sans Pro"/>
        </w:rPr>
        <w:t xml:space="preserve"> per diem</w:t>
      </w:r>
      <w:r w:rsidR="3711875A" w:rsidRPr="7E77D293">
        <w:rPr>
          <w:rFonts w:ascii="Source Sans Pro" w:eastAsia="Source Sans Pro" w:hAnsi="Source Sans Pro" w:cs="Source Sans Pro"/>
        </w:rPr>
        <w:t>, travel, lodging, general supplies, or any additional certification cost</w:t>
      </w:r>
      <w:r w:rsidR="194568B9" w:rsidRPr="7E77D293">
        <w:rPr>
          <w:rFonts w:ascii="Source Sans Pro" w:eastAsia="Source Sans Pro" w:hAnsi="Source Sans Pro" w:cs="Source Sans Pro"/>
        </w:rPr>
        <w:t>s</w:t>
      </w:r>
      <w:r w:rsidR="3711875A" w:rsidRPr="7E77D293">
        <w:rPr>
          <w:rFonts w:ascii="Source Sans Pro" w:eastAsia="Source Sans Pro" w:hAnsi="Source Sans Pro" w:cs="Source Sans Pro"/>
        </w:rPr>
        <w:t xml:space="preserve"> associated with </w:t>
      </w:r>
      <w:r w:rsidR="7270DD13" w:rsidRPr="7E77D293">
        <w:rPr>
          <w:rFonts w:ascii="Source Sans Pro" w:eastAsia="Source Sans Pro" w:hAnsi="Source Sans Pro" w:cs="Source Sans Pro"/>
        </w:rPr>
        <w:t xml:space="preserve">the </w:t>
      </w:r>
      <w:r w:rsidR="3711875A" w:rsidRPr="7E77D293">
        <w:rPr>
          <w:rFonts w:ascii="Source Sans Pro" w:eastAsia="Source Sans Pro" w:hAnsi="Source Sans Pro" w:cs="Source Sans Pro"/>
        </w:rPr>
        <w:t>training agency</w:t>
      </w:r>
      <w:r w:rsidR="0406265C" w:rsidRPr="7E77D293">
        <w:rPr>
          <w:rFonts w:ascii="Source Sans Pro" w:eastAsia="Source Sans Pro" w:hAnsi="Source Sans Pro" w:cs="Source Sans Pro"/>
        </w:rPr>
        <w:t>.</w:t>
      </w:r>
    </w:p>
    <w:p w14:paraId="354F8995" w14:textId="442F0F6B" w:rsidR="79C8A7B8" w:rsidRDefault="79C8A7B8" w:rsidP="79C8A7B8">
      <w:pPr>
        <w:spacing w:after="0"/>
        <w:rPr>
          <w:rFonts w:ascii="Source Sans Pro" w:eastAsia="Source Sans Pro" w:hAnsi="Source Sans Pro" w:cs="Source Sans Pro"/>
        </w:rPr>
      </w:pPr>
    </w:p>
    <w:p w14:paraId="3A251109" w14:textId="14EAE378" w:rsidR="006F17B9" w:rsidRDefault="69CD0BBA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E77D293">
        <w:rPr>
          <w:rFonts w:ascii="Source Sans Pro" w:eastAsia="Source Sans Pro" w:hAnsi="Source Sans Pro" w:cs="Source Sans Pro"/>
          <w:b/>
          <w:bCs/>
        </w:rPr>
        <w:t xml:space="preserve">How are payments </w:t>
      </w:r>
      <w:r w:rsidR="7EE1A489" w:rsidRPr="7E77D293">
        <w:rPr>
          <w:rFonts w:ascii="Source Sans Pro" w:eastAsia="Source Sans Pro" w:hAnsi="Source Sans Pro" w:cs="Source Sans Pro"/>
          <w:b/>
          <w:bCs/>
        </w:rPr>
        <w:t xml:space="preserve">for my training </w:t>
      </w:r>
      <w:r w:rsidRPr="7E77D293">
        <w:rPr>
          <w:rFonts w:ascii="Source Sans Pro" w:eastAsia="Source Sans Pro" w:hAnsi="Source Sans Pro" w:cs="Source Sans Pro"/>
          <w:b/>
          <w:bCs/>
        </w:rPr>
        <w:t>made?</w:t>
      </w:r>
    </w:p>
    <w:p w14:paraId="308CECF8" w14:textId="7EE6A6BF" w:rsidR="5884ED26" w:rsidRDefault="6F99DCA3" w:rsidP="79C8A7B8">
      <w:pPr>
        <w:spacing w:after="0"/>
        <w:rPr>
          <w:rFonts w:ascii="Source Sans Pro" w:eastAsia="Source Sans Pro" w:hAnsi="Source Sans Pro" w:cs="Source Sans Pro"/>
        </w:rPr>
      </w:pPr>
      <w:r w:rsidRPr="2A3C28CC">
        <w:rPr>
          <w:rFonts w:ascii="Source Sans Pro" w:eastAsia="Source Sans Pro" w:hAnsi="Source Sans Pro" w:cs="Source Sans Pro"/>
        </w:rPr>
        <w:t xml:space="preserve">If you receive a scholarship award, please contact your training </w:t>
      </w:r>
      <w:r w:rsidR="7DB7D39C" w:rsidRPr="2A3C28CC">
        <w:rPr>
          <w:rFonts w:ascii="Source Sans Pro" w:eastAsia="Source Sans Pro" w:hAnsi="Source Sans Pro" w:cs="Source Sans Pro"/>
        </w:rPr>
        <w:t>provider</w:t>
      </w:r>
      <w:r w:rsidR="62940015" w:rsidRPr="2A3C28CC">
        <w:rPr>
          <w:rFonts w:ascii="Source Sans Pro" w:eastAsia="Source Sans Pro" w:hAnsi="Source Sans Pro" w:cs="Source Sans Pro"/>
        </w:rPr>
        <w:t xml:space="preserve"> and have them send a</w:t>
      </w:r>
      <w:r w:rsidRPr="2A3C28CC">
        <w:rPr>
          <w:rFonts w:ascii="Source Sans Pro" w:eastAsia="Source Sans Pro" w:hAnsi="Source Sans Pro" w:cs="Source Sans Pro"/>
        </w:rPr>
        <w:t xml:space="preserve"> payment link or invoice for </w:t>
      </w:r>
      <w:r w:rsidR="6C2B8C6C" w:rsidRPr="2A3C28CC">
        <w:rPr>
          <w:rFonts w:ascii="Source Sans Pro" w:eastAsia="Source Sans Pro" w:hAnsi="Source Sans Pro" w:cs="Source Sans Pro"/>
        </w:rPr>
        <w:t xml:space="preserve">your training to </w:t>
      </w:r>
      <w:r w:rsidRPr="2A3C28CC">
        <w:rPr>
          <w:rFonts w:ascii="Source Sans Pro" w:eastAsia="Source Sans Pro" w:hAnsi="Source Sans Pro" w:cs="Source Sans Pro"/>
        </w:rPr>
        <w:t xml:space="preserve">DPH. </w:t>
      </w:r>
      <w:r w:rsidR="6751D42D" w:rsidRPr="2A3C28CC">
        <w:rPr>
          <w:rFonts w:ascii="Source Sans Pro" w:eastAsia="Source Sans Pro" w:hAnsi="Source Sans Pro" w:cs="Source Sans Pro"/>
        </w:rPr>
        <w:t>DPH will</w:t>
      </w:r>
      <w:r w:rsidR="00C68642" w:rsidRPr="2A3C28CC">
        <w:rPr>
          <w:rFonts w:ascii="Source Sans Pro" w:eastAsia="Source Sans Pro" w:hAnsi="Source Sans Pro" w:cs="Source Sans Pro"/>
        </w:rPr>
        <w:t xml:space="preserve"> then</w:t>
      </w:r>
      <w:r w:rsidR="6751D42D" w:rsidRPr="2A3C28CC">
        <w:rPr>
          <w:rFonts w:ascii="Source Sans Pro" w:eastAsia="Source Sans Pro" w:hAnsi="Source Sans Pro" w:cs="Source Sans Pro"/>
        </w:rPr>
        <w:t xml:space="preserve"> pay the training provider directly using </w:t>
      </w:r>
      <w:r w:rsidR="3B018FEF" w:rsidRPr="2A3C28CC">
        <w:rPr>
          <w:rFonts w:ascii="Source Sans Pro" w:eastAsia="Source Sans Pro" w:hAnsi="Source Sans Pro" w:cs="Source Sans Pro"/>
        </w:rPr>
        <w:t>the</w:t>
      </w:r>
      <w:r w:rsidR="6751D42D" w:rsidRPr="2A3C28CC">
        <w:rPr>
          <w:rFonts w:ascii="Source Sans Pro" w:eastAsia="Source Sans Pro" w:hAnsi="Source Sans Pro" w:cs="Source Sans Pro"/>
        </w:rPr>
        <w:t xml:space="preserve"> payment link or invoice</w:t>
      </w:r>
      <w:r w:rsidR="48A66797" w:rsidRPr="2A3C28CC">
        <w:rPr>
          <w:rFonts w:ascii="Source Sans Pro" w:eastAsia="Source Sans Pro" w:hAnsi="Source Sans Pro" w:cs="Source Sans Pro"/>
        </w:rPr>
        <w:t>.</w:t>
      </w:r>
      <w:r w:rsidR="6751D42D" w:rsidRPr="2A3C28CC">
        <w:rPr>
          <w:rFonts w:ascii="Source Sans Pro" w:eastAsia="Source Sans Pro" w:hAnsi="Source Sans Pro" w:cs="Source Sans Pro"/>
        </w:rPr>
        <w:t xml:space="preserve"> </w:t>
      </w:r>
      <w:r w:rsidR="1526854B" w:rsidRPr="2A3C28CC">
        <w:rPr>
          <w:rFonts w:ascii="Source Sans Pro" w:eastAsia="Source Sans Pro" w:hAnsi="Source Sans Pro" w:cs="Source Sans Pro"/>
        </w:rPr>
        <w:t>If you have the payment link readily available, you may also send it directly to DPH as well.</w:t>
      </w:r>
    </w:p>
    <w:p w14:paraId="17C52FE6" w14:textId="6C26CEE2" w:rsidR="79C8A7B8" w:rsidRDefault="79C8A7B8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42570F81" w14:textId="4DFA21D7" w:rsidR="006F17B9" w:rsidRDefault="0F542465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E77D293">
        <w:rPr>
          <w:rFonts w:ascii="Source Sans Pro" w:eastAsia="Source Sans Pro" w:hAnsi="Source Sans Pro" w:cs="Source Sans Pro"/>
          <w:b/>
          <w:bCs/>
        </w:rPr>
        <w:t xml:space="preserve">Can I apply </w:t>
      </w:r>
      <w:r w:rsidR="5B406F2B" w:rsidRPr="7E77D293">
        <w:rPr>
          <w:rFonts w:ascii="Source Sans Pro" w:eastAsia="Source Sans Pro" w:hAnsi="Source Sans Pro" w:cs="Source Sans Pro"/>
          <w:b/>
          <w:bCs/>
        </w:rPr>
        <w:t xml:space="preserve">for the scholarship </w:t>
      </w:r>
      <w:r w:rsidRPr="7E77D293">
        <w:rPr>
          <w:rFonts w:ascii="Source Sans Pro" w:eastAsia="Source Sans Pro" w:hAnsi="Source Sans Pro" w:cs="Source Sans Pro"/>
          <w:b/>
          <w:bCs/>
        </w:rPr>
        <w:t>if I</w:t>
      </w:r>
      <w:r w:rsidR="1E9FFE5F" w:rsidRPr="7E77D293">
        <w:rPr>
          <w:rFonts w:ascii="Source Sans Pro" w:eastAsia="Source Sans Pro" w:hAnsi="Source Sans Pro" w:cs="Source Sans Pro"/>
          <w:b/>
          <w:bCs/>
        </w:rPr>
        <w:t>’ve</w:t>
      </w:r>
      <w:r w:rsidRPr="7E77D293">
        <w:rPr>
          <w:rFonts w:ascii="Source Sans Pro" w:eastAsia="Source Sans Pro" w:hAnsi="Source Sans Pro" w:cs="Source Sans Pro"/>
          <w:b/>
          <w:bCs/>
        </w:rPr>
        <w:t xml:space="preserve"> already paid for my training?</w:t>
      </w:r>
    </w:p>
    <w:p w14:paraId="226CD6B1" w14:textId="1EF21A54" w:rsidR="327597C6" w:rsidRDefault="0F542465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Yes! You</w:t>
      </w:r>
      <w:r w:rsidR="37484269" w:rsidRPr="7E77D293">
        <w:rPr>
          <w:rFonts w:ascii="Source Sans Pro" w:eastAsia="Source Sans Pro" w:hAnsi="Source Sans Pro" w:cs="Source Sans Pro"/>
        </w:rPr>
        <w:t>’re</w:t>
      </w:r>
      <w:r w:rsidRPr="7E77D293">
        <w:rPr>
          <w:rFonts w:ascii="Source Sans Pro" w:eastAsia="Source Sans Pro" w:hAnsi="Source Sans Pro" w:cs="Source Sans Pro"/>
        </w:rPr>
        <w:t xml:space="preserve"> encouraged to apply</w:t>
      </w:r>
      <w:r w:rsidR="175F2AD3" w:rsidRPr="7E77D293">
        <w:rPr>
          <w:rFonts w:ascii="Source Sans Pro" w:eastAsia="Source Sans Pro" w:hAnsi="Source Sans Pro" w:cs="Source Sans Pro"/>
        </w:rPr>
        <w:t xml:space="preserve"> </w:t>
      </w:r>
      <w:proofErr w:type="gramStart"/>
      <w:r w:rsidR="175F2AD3" w:rsidRPr="7E77D293">
        <w:rPr>
          <w:rFonts w:ascii="Source Sans Pro" w:eastAsia="Source Sans Pro" w:hAnsi="Source Sans Pro" w:cs="Source Sans Pro"/>
        </w:rPr>
        <w:t>as long</w:t>
      </w:r>
      <w:r w:rsidR="339695DE" w:rsidRPr="7E77D293">
        <w:rPr>
          <w:rFonts w:ascii="Source Sans Pro" w:eastAsia="Source Sans Pro" w:hAnsi="Source Sans Pro" w:cs="Source Sans Pro"/>
        </w:rPr>
        <w:t xml:space="preserve"> as</w:t>
      </w:r>
      <w:proofErr w:type="gramEnd"/>
      <w:r w:rsidR="175F2AD3" w:rsidRPr="7E77D293">
        <w:rPr>
          <w:rFonts w:ascii="Source Sans Pro" w:eastAsia="Source Sans Pro" w:hAnsi="Source Sans Pro" w:cs="Source Sans Pro"/>
        </w:rPr>
        <w:t xml:space="preserve"> your training </w:t>
      </w:r>
      <w:r w:rsidR="05D50D28" w:rsidRPr="7E77D293">
        <w:rPr>
          <w:rFonts w:ascii="Source Sans Pro" w:eastAsia="Source Sans Pro" w:hAnsi="Source Sans Pro" w:cs="Source Sans Pro"/>
        </w:rPr>
        <w:t xml:space="preserve">begins </w:t>
      </w:r>
      <w:r w:rsidR="549565CD" w:rsidRPr="7E77D293">
        <w:rPr>
          <w:rFonts w:ascii="Source Sans Pro" w:eastAsia="Source Sans Pro" w:hAnsi="Source Sans Pro" w:cs="Source Sans Pro"/>
        </w:rPr>
        <w:t>after</w:t>
      </w:r>
      <w:r w:rsidR="57BC8E69" w:rsidRPr="7E77D293">
        <w:rPr>
          <w:rFonts w:ascii="Source Sans Pro" w:eastAsia="Source Sans Pro" w:hAnsi="Source Sans Pro" w:cs="Source Sans Pro"/>
        </w:rPr>
        <w:t xml:space="preserve"> January 1</w:t>
      </w:r>
      <w:r w:rsidR="3BFBDCD4" w:rsidRPr="7E77D293">
        <w:rPr>
          <w:rFonts w:ascii="Source Sans Pro" w:eastAsia="Source Sans Pro" w:hAnsi="Source Sans Pro" w:cs="Source Sans Pro"/>
        </w:rPr>
        <w:t xml:space="preserve"> and before </w:t>
      </w:r>
      <w:r w:rsidR="175F2AD3" w:rsidRPr="7E77D293">
        <w:rPr>
          <w:rFonts w:ascii="Source Sans Pro" w:eastAsia="Source Sans Pro" w:hAnsi="Source Sans Pro" w:cs="Source Sans Pro"/>
        </w:rPr>
        <w:t>June 30, 2026.</w:t>
      </w:r>
      <w:r w:rsidR="4175F5D6" w:rsidRPr="7E77D293">
        <w:rPr>
          <w:rFonts w:ascii="Source Sans Pro" w:eastAsia="Source Sans Pro" w:hAnsi="Source Sans Pro" w:cs="Source Sans Pro"/>
        </w:rPr>
        <w:t xml:space="preserve"> If </w:t>
      </w:r>
      <w:r w:rsidR="31EE4BF0" w:rsidRPr="7E77D293">
        <w:rPr>
          <w:rFonts w:ascii="Source Sans Pro" w:eastAsia="Source Sans Pro" w:hAnsi="Source Sans Pro" w:cs="Source Sans Pro"/>
        </w:rPr>
        <w:t xml:space="preserve">you’re </w:t>
      </w:r>
      <w:r w:rsidR="4175F5D6" w:rsidRPr="7E77D293">
        <w:rPr>
          <w:rFonts w:ascii="Source Sans Pro" w:eastAsia="Source Sans Pro" w:hAnsi="Source Sans Pro" w:cs="Source Sans Pro"/>
        </w:rPr>
        <w:t>awarded</w:t>
      </w:r>
      <w:r w:rsidR="1B687DE7" w:rsidRPr="7E77D293">
        <w:rPr>
          <w:rFonts w:ascii="Source Sans Pro" w:eastAsia="Source Sans Pro" w:hAnsi="Source Sans Pro" w:cs="Source Sans Pro"/>
        </w:rPr>
        <w:t xml:space="preserve"> a scholarship</w:t>
      </w:r>
      <w:r w:rsidR="4175F5D6" w:rsidRPr="7E77D293">
        <w:rPr>
          <w:rFonts w:ascii="Source Sans Pro" w:eastAsia="Source Sans Pro" w:hAnsi="Source Sans Pro" w:cs="Source Sans Pro"/>
        </w:rPr>
        <w:t xml:space="preserve">, </w:t>
      </w:r>
      <w:r w:rsidR="5B9BA9F6" w:rsidRPr="7E77D293">
        <w:rPr>
          <w:rFonts w:ascii="Source Sans Pro" w:eastAsia="Source Sans Pro" w:hAnsi="Source Sans Pro" w:cs="Source Sans Pro"/>
        </w:rPr>
        <w:t>you must send</w:t>
      </w:r>
      <w:r w:rsidR="20339309" w:rsidRPr="7E77D293">
        <w:rPr>
          <w:rFonts w:ascii="Source Sans Pro" w:eastAsia="Source Sans Pro" w:hAnsi="Source Sans Pro" w:cs="Source Sans Pro"/>
        </w:rPr>
        <w:t xml:space="preserve"> proof of payment or receipt</w:t>
      </w:r>
      <w:r w:rsidR="457E78BD" w:rsidRPr="7E77D293">
        <w:rPr>
          <w:rFonts w:ascii="Source Sans Pro" w:eastAsia="Source Sans Pro" w:hAnsi="Source Sans Pro" w:cs="Source Sans Pro"/>
        </w:rPr>
        <w:t xml:space="preserve"> </w:t>
      </w:r>
      <w:r w:rsidR="20339309" w:rsidRPr="7E77D293">
        <w:rPr>
          <w:rFonts w:ascii="Source Sans Pro" w:eastAsia="Source Sans Pro" w:hAnsi="Source Sans Pro" w:cs="Source Sans Pro"/>
        </w:rPr>
        <w:t xml:space="preserve">and </w:t>
      </w:r>
      <w:r w:rsidR="58F8F28E" w:rsidRPr="7E77D293">
        <w:rPr>
          <w:rFonts w:ascii="Source Sans Pro" w:eastAsia="Source Sans Pro" w:hAnsi="Source Sans Pro" w:cs="Source Sans Pro"/>
        </w:rPr>
        <w:t>DPH will</w:t>
      </w:r>
      <w:r w:rsidR="20339309" w:rsidRPr="7E77D293">
        <w:rPr>
          <w:rFonts w:ascii="Source Sans Pro" w:eastAsia="Source Sans Pro" w:hAnsi="Source Sans Pro" w:cs="Source Sans Pro"/>
        </w:rPr>
        <w:t xml:space="preserve"> </w:t>
      </w:r>
      <w:r w:rsidR="4175F5D6" w:rsidRPr="7E77D293">
        <w:rPr>
          <w:rFonts w:ascii="Source Sans Pro" w:eastAsia="Source Sans Pro" w:hAnsi="Source Sans Pro" w:cs="Source Sans Pro"/>
        </w:rPr>
        <w:t xml:space="preserve">reimburse up to $750 of </w:t>
      </w:r>
      <w:r w:rsidR="5F94B337" w:rsidRPr="7E77D293">
        <w:rPr>
          <w:rFonts w:ascii="Source Sans Pro" w:eastAsia="Source Sans Pro" w:hAnsi="Source Sans Pro" w:cs="Source Sans Pro"/>
        </w:rPr>
        <w:t>your</w:t>
      </w:r>
      <w:r w:rsidR="4175F5D6" w:rsidRPr="7E77D293">
        <w:rPr>
          <w:rFonts w:ascii="Source Sans Pro" w:eastAsia="Source Sans Pro" w:hAnsi="Source Sans Pro" w:cs="Source Sans Pro"/>
        </w:rPr>
        <w:t xml:space="preserve"> registration fee or training tuition</w:t>
      </w:r>
      <w:r w:rsidR="148A2994" w:rsidRPr="7E77D293">
        <w:rPr>
          <w:rFonts w:ascii="Source Sans Pro" w:eastAsia="Source Sans Pro" w:hAnsi="Source Sans Pro" w:cs="Source Sans Pro"/>
        </w:rPr>
        <w:t>.</w:t>
      </w:r>
    </w:p>
    <w:p w14:paraId="1D10952C" w14:textId="22CA7EE5" w:rsidR="79C8A7B8" w:rsidRDefault="79C8A7B8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21078DE5" w14:textId="29E1F205" w:rsidR="006F17B9" w:rsidRDefault="61FF48E4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E77D293">
        <w:rPr>
          <w:rFonts w:ascii="Source Sans Pro" w:eastAsia="Source Sans Pro" w:hAnsi="Source Sans Pro" w:cs="Source Sans Pro"/>
          <w:b/>
          <w:bCs/>
        </w:rPr>
        <w:t xml:space="preserve">Should I register for </w:t>
      </w:r>
      <w:proofErr w:type="gramStart"/>
      <w:r w:rsidRPr="7E77D293">
        <w:rPr>
          <w:rFonts w:ascii="Source Sans Pro" w:eastAsia="Source Sans Pro" w:hAnsi="Source Sans Pro" w:cs="Source Sans Pro"/>
          <w:b/>
          <w:bCs/>
        </w:rPr>
        <w:t>a training</w:t>
      </w:r>
      <w:proofErr w:type="gramEnd"/>
      <w:r w:rsidRPr="7E77D293">
        <w:rPr>
          <w:rFonts w:ascii="Source Sans Pro" w:eastAsia="Source Sans Pro" w:hAnsi="Source Sans Pro" w:cs="Source Sans Pro"/>
          <w:b/>
          <w:bCs/>
        </w:rPr>
        <w:t xml:space="preserve"> before I know if I</w:t>
      </w:r>
      <w:r w:rsidR="60A0E5D1" w:rsidRPr="7E77D293">
        <w:rPr>
          <w:rFonts w:ascii="Source Sans Pro" w:eastAsia="Source Sans Pro" w:hAnsi="Source Sans Pro" w:cs="Source Sans Pro"/>
          <w:b/>
          <w:bCs/>
        </w:rPr>
        <w:t>’ll receive</w:t>
      </w:r>
      <w:r w:rsidRPr="7E77D293">
        <w:rPr>
          <w:rFonts w:ascii="Source Sans Pro" w:eastAsia="Source Sans Pro" w:hAnsi="Source Sans Pro" w:cs="Source Sans Pro"/>
          <w:b/>
          <w:bCs/>
        </w:rPr>
        <w:t xml:space="preserve"> the scholarship?</w:t>
      </w:r>
    </w:p>
    <w:p w14:paraId="0A037171" w14:textId="4028E1ED" w:rsidR="006F17B9" w:rsidRDefault="5F42E5A5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It’s your decision</w:t>
      </w:r>
      <w:r w:rsidR="61FF48E4" w:rsidRPr="7E77D293">
        <w:rPr>
          <w:rFonts w:ascii="Source Sans Pro" w:eastAsia="Source Sans Pro" w:hAnsi="Source Sans Pro" w:cs="Source Sans Pro"/>
        </w:rPr>
        <w:t xml:space="preserve">. DPH will notify </w:t>
      </w:r>
      <w:r w:rsidR="3952EF21" w:rsidRPr="7E77D293">
        <w:rPr>
          <w:rFonts w:ascii="Source Sans Pro" w:eastAsia="Source Sans Pro" w:hAnsi="Source Sans Pro" w:cs="Source Sans Pro"/>
        </w:rPr>
        <w:t xml:space="preserve">you </w:t>
      </w:r>
      <w:r w:rsidR="47675372" w:rsidRPr="7E77D293">
        <w:rPr>
          <w:rFonts w:ascii="Source Sans Pro" w:eastAsia="Source Sans Pro" w:hAnsi="Source Sans Pro" w:cs="Source Sans Pro"/>
        </w:rPr>
        <w:t>if you’ve received a scholarship</w:t>
      </w:r>
      <w:r w:rsidR="61FF48E4" w:rsidRPr="7E77D293">
        <w:rPr>
          <w:rFonts w:ascii="Source Sans Pro" w:eastAsia="Source Sans Pro" w:hAnsi="Source Sans Pro" w:cs="Source Sans Pro"/>
        </w:rPr>
        <w:t xml:space="preserve"> </w:t>
      </w:r>
      <w:r w:rsidR="79D09DAF" w:rsidRPr="7E77D293">
        <w:rPr>
          <w:rFonts w:ascii="Source Sans Pro" w:eastAsia="Source Sans Pro" w:hAnsi="Source Sans Pro" w:cs="Source Sans Pro"/>
        </w:rPr>
        <w:t>by</w:t>
      </w:r>
      <w:r w:rsidR="1C8F7BA2" w:rsidRPr="7E77D293">
        <w:rPr>
          <w:rFonts w:ascii="Source Sans Pro" w:eastAsia="Source Sans Pro" w:hAnsi="Source Sans Pro" w:cs="Source Sans Pro"/>
        </w:rPr>
        <w:t xml:space="preserve"> early March 2026</w:t>
      </w:r>
      <w:r w:rsidR="61FF48E4" w:rsidRPr="7E77D293">
        <w:rPr>
          <w:rFonts w:ascii="Source Sans Pro" w:eastAsia="Source Sans Pro" w:hAnsi="Source Sans Pro" w:cs="Source Sans Pro"/>
        </w:rPr>
        <w:t xml:space="preserve">. </w:t>
      </w:r>
      <w:r w:rsidR="5F301C10" w:rsidRPr="7E77D293">
        <w:rPr>
          <w:rFonts w:ascii="Source Sans Pro" w:eastAsia="Source Sans Pro" w:hAnsi="Source Sans Pro" w:cs="Source Sans Pro"/>
        </w:rPr>
        <w:t xml:space="preserve">Please note: </w:t>
      </w:r>
    </w:p>
    <w:p w14:paraId="339ADA61" w14:textId="53BC12E5" w:rsidR="006F17B9" w:rsidRDefault="61FF48E4" w:rsidP="79C8A7B8">
      <w:pPr>
        <w:pStyle w:val="ListParagraph"/>
        <w:numPr>
          <w:ilvl w:val="0"/>
          <w:numId w:val="2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 </w:t>
      </w:r>
      <w:r w:rsidR="6358ED2A" w:rsidRPr="7E77D293">
        <w:rPr>
          <w:rFonts w:ascii="Source Sans Pro" w:eastAsia="Source Sans Pro" w:hAnsi="Source Sans Pro" w:cs="Source Sans Pro"/>
        </w:rPr>
        <w:t xml:space="preserve">If you decide to register and pay for </w:t>
      </w:r>
      <w:proofErr w:type="gramStart"/>
      <w:r w:rsidR="6358ED2A" w:rsidRPr="7E77D293">
        <w:rPr>
          <w:rFonts w:ascii="Source Sans Pro" w:eastAsia="Source Sans Pro" w:hAnsi="Source Sans Pro" w:cs="Source Sans Pro"/>
        </w:rPr>
        <w:t>a training</w:t>
      </w:r>
      <w:proofErr w:type="gramEnd"/>
      <w:r w:rsidR="6358ED2A" w:rsidRPr="7E77D293">
        <w:rPr>
          <w:rFonts w:ascii="Source Sans Pro" w:eastAsia="Source Sans Pro" w:hAnsi="Source Sans Pro" w:cs="Source Sans Pro"/>
        </w:rPr>
        <w:t xml:space="preserve"> </w:t>
      </w:r>
      <w:r w:rsidR="45933B3E" w:rsidRPr="7E77D293">
        <w:rPr>
          <w:rFonts w:ascii="Source Sans Pro" w:eastAsia="Source Sans Pro" w:hAnsi="Source Sans Pro" w:cs="Source Sans Pro"/>
        </w:rPr>
        <w:t xml:space="preserve">and </w:t>
      </w:r>
      <w:r w:rsidRPr="7E77D293">
        <w:rPr>
          <w:rFonts w:ascii="Source Sans Pro" w:eastAsia="Source Sans Pro" w:hAnsi="Source Sans Pro" w:cs="Source Sans Pro"/>
        </w:rPr>
        <w:t>are not selected</w:t>
      </w:r>
      <w:r w:rsidR="6C03E517" w:rsidRPr="7E77D293">
        <w:rPr>
          <w:rFonts w:ascii="Source Sans Pro" w:eastAsia="Source Sans Pro" w:hAnsi="Source Sans Pro" w:cs="Source Sans Pro"/>
        </w:rPr>
        <w:t xml:space="preserve"> for the scholarship</w:t>
      </w:r>
      <w:r w:rsidRPr="7E77D293">
        <w:rPr>
          <w:rFonts w:ascii="Source Sans Pro" w:eastAsia="Source Sans Pro" w:hAnsi="Source Sans Pro" w:cs="Source Sans Pro"/>
        </w:rPr>
        <w:t>, you will be responsible for the cost of the training.</w:t>
      </w:r>
      <w:r w:rsidR="7A03DEBD" w:rsidRPr="7E77D293">
        <w:rPr>
          <w:rFonts w:ascii="Source Sans Pro" w:eastAsia="Source Sans Pro" w:hAnsi="Source Sans Pro" w:cs="Source Sans Pro"/>
        </w:rPr>
        <w:t xml:space="preserve"> </w:t>
      </w:r>
    </w:p>
    <w:p w14:paraId="31097275" w14:textId="58F2535C" w:rsidR="006F17B9" w:rsidRDefault="5E7D39CE" w:rsidP="79C8A7B8">
      <w:pPr>
        <w:pStyle w:val="ListParagraph"/>
        <w:numPr>
          <w:ilvl w:val="0"/>
          <w:numId w:val="2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 xml:space="preserve">You may also choose to wait until you are awarded and then register for a </w:t>
      </w:r>
      <w:proofErr w:type="gramStart"/>
      <w:r w:rsidRPr="79C8A7B8">
        <w:rPr>
          <w:rFonts w:ascii="Source Sans Pro" w:eastAsia="Source Sans Pro" w:hAnsi="Source Sans Pro" w:cs="Source Sans Pro"/>
        </w:rPr>
        <w:t>training</w:t>
      </w:r>
      <w:proofErr w:type="gramEnd"/>
      <w:r w:rsidRPr="79C8A7B8">
        <w:rPr>
          <w:rFonts w:ascii="Source Sans Pro" w:eastAsia="Source Sans Pro" w:hAnsi="Source Sans Pro" w:cs="Source Sans Pro"/>
        </w:rPr>
        <w:t xml:space="preserve"> that takes place </w:t>
      </w:r>
      <w:r w:rsidR="3F804547" w:rsidRPr="79C8A7B8">
        <w:rPr>
          <w:rFonts w:ascii="Source Sans Pro" w:eastAsia="Source Sans Pro" w:hAnsi="Source Sans Pro" w:cs="Source Sans Pro"/>
        </w:rPr>
        <w:t>after February</w:t>
      </w:r>
      <w:r w:rsidRPr="79C8A7B8">
        <w:rPr>
          <w:rFonts w:ascii="Source Sans Pro" w:eastAsia="Source Sans Pro" w:hAnsi="Source Sans Pro" w:cs="Source Sans Pro"/>
        </w:rPr>
        <w:t>.</w:t>
      </w:r>
    </w:p>
    <w:p w14:paraId="67CB7A9C" w14:textId="2D016A06" w:rsidR="5E7D39CE" w:rsidRDefault="61FF48E4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DPH is </w:t>
      </w:r>
      <w:r w:rsidR="1B37E477" w:rsidRPr="7E77D293">
        <w:rPr>
          <w:rFonts w:ascii="Source Sans Pro" w:eastAsia="Source Sans Pro" w:hAnsi="Source Sans Pro" w:cs="Source Sans Pro"/>
        </w:rPr>
        <w:t>unable</w:t>
      </w:r>
      <w:r w:rsidRPr="7E77D293">
        <w:rPr>
          <w:rFonts w:ascii="Source Sans Pro" w:eastAsia="Source Sans Pro" w:hAnsi="Source Sans Pro" w:cs="Source Sans Pro"/>
        </w:rPr>
        <w:t xml:space="preserve"> to hold </w:t>
      </w:r>
      <w:r w:rsidR="4333C276" w:rsidRPr="7E77D293">
        <w:rPr>
          <w:rFonts w:ascii="Source Sans Pro" w:eastAsia="Source Sans Pro" w:hAnsi="Source Sans Pro" w:cs="Source Sans Pro"/>
        </w:rPr>
        <w:t xml:space="preserve">training </w:t>
      </w:r>
      <w:r w:rsidRPr="7E77D293">
        <w:rPr>
          <w:rFonts w:ascii="Source Sans Pro" w:eastAsia="Source Sans Pro" w:hAnsi="Source Sans Pro" w:cs="Source Sans Pro"/>
        </w:rPr>
        <w:t>spots or guarantee that a specific course will still be available by the time awards are announced.</w:t>
      </w:r>
    </w:p>
    <w:p w14:paraId="4A1FADE3" w14:textId="6B885F39" w:rsidR="006F17B9" w:rsidRDefault="006F17B9" w:rsidP="79C8A7B8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04F6A661" w14:textId="414D7CFD" w:rsidR="006F17B9" w:rsidRDefault="4BFC3A64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>How are applications reviewed?</w:t>
      </w:r>
    </w:p>
    <w:p w14:paraId="3A72F561" w14:textId="433F0E95" w:rsidR="7D54978C" w:rsidRDefault="4BFCCF25" w:rsidP="79C8A7B8">
      <w:p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T</w:t>
      </w:r>
      <w:r w:rsidR="0441A1B9" w:rsidRPr="7E77D293">
        <w:rPr>
          <w:rFonts w:ascii="Source Sans Pro" w:eastAsia="Source Sans Pro" w:hAnsi="Source Sans Pro" w:cs="Source Sans Pro"/>
        </w:rPr>
        <w:t>he Doula Initiative</w:t>
      </w:r>
      <w:r w:rsidR="0A1B4089" w:rsidRPr="7E77D293">
        <w:rPr>
          <w:rFonts w:ascii="Source Sans Pro" w:eastAsia="Source Sans Pro" w:hAnsi="Source Sans Pro" w:cs="Source Sans Pro"/>
        </w:rPr>
        <w:t xml:space="preserve"> Steering Committee us</w:t>
      </w:r>
      <w:r w:rsidR="5F352623" w:rsidRPr="7E77D293">
        <w:rPr>
          <w:rFonts w:ascii="Source Sans Pro" w:eastAsia="Source Sans Pro" w:hAnsi="Source Sans Pro" w:cs="Source Sans Pro"/>
        </w:rPr>
        <w:t>es</w:t>
      </w:r>
      <w:r w:rsidR="592B3C21" w:rsidRPr="7E77D293">
        <w:rPr>
          <w:rFonts w:ascii="Source Sans Pro" w:eastAsia="Source Sans Pro" w:hAnsi="Source Sans Pro" w:cs="Source Sans Pro"/>
        </w:rPr>
        <w:t xml:space="preserve"> </w:t>
      </w:r>
      <w:proofErr w:type="gramStart"/>
      <w:r w:rsidR="0A1B4089" w:rsidRPr="7E77D293">
        <w:rPr>
          <w:rFonts w:ascii="Source Sans Pro" w:eastAsia="Source Sans Pro" w:hAnsi="Source Sans Pro" w:cs="Source Sans Pro"/>
        </w:rPr>
        <w:t>a</w:t>
      </w:r>
      <w:r w:rsidR="1D07F89F" w:rsidRPr="7E77D293">
        <w:rPr>
          <w:rFonts w:ascii="Source Sans Pro" w:eastAsia="Source Sans Pro" w:hAnsi="Source Sans Pro" w:cs="Source Sans Pro"/>
        </w:rPr>
        <w:t xml:space="preserve"> scoring</w:t>
      </w:r>
      <w:proofErr w:type="gramEnd"/>
      <w:r w:rsidR="1D07F89F" w:rsidRPr="7E77D293">
        <w:rPr>
          <w:rFonts w:ascii="Source Sans Pro" w:eastAsia="Source Sans Pro" w:hAnsi="Source Sans Pro" w:cs="Source Sans Pro"/>
        </w:rPr>
        <w:t xml:space="preserve"> rubric to review every application in a fair and consistent way. The rubric looks at f</w:t>
      </w:r>
      <w:r w:rsidR="126858C9" w:rsidRPr="7E77D293">
        <w:rPr>
          <w:rFonts w:ascii="Source Sans Pro" w:eastAsia="Source Sans Pro" w:hAnsi="Source Sans Pro" w:cs="Source Sans Pro"/>
        </w:rPr>
        <w:t>ive</w:t>
      </w:r>
      <w:r w:rsidR="1D07F89F" w:rsidRPr="7E77D293">
        <w:rPr>
          <w:rFonts w:ascii="Source Sans Pro" w:eastAsia="Source Sans Pro" w:hAnsi="Source Sans Pro" w:cs="Source Sans Pro"/>
        </w:rPr>
        <w:t xml:space="preserve"> main areas:</w:t>
      </w:r>
    </w:p>
    <w:p w14:paraId="5B09957B" w14:textId="073F1E0D" w:rsidR="551AFCEB" w:rsidRDefault="551AFCEB" w:rsidP="79C8A7B8">
      <w:pPr>
        <w:pStyle w:val="ListParagraph"/>
        <w:numPr>
          <w:ilvl w:val="0"/>
          <w:numId w:val="1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lastRenderedPageBreak/>
        <w:t>W</w:t>
      </w:r>
      <w:r w:rsidR="6B3EDA8C" w:rsidRPr="79C8A7B8">
        <w:rPr>
          <w:rFonts w:ascii="Source Sans Pro" w:eastAsia="Source Sans Pro" w:hAnsi="Source Sans Pro" w:cs="Source Sans Pro"/>
        </w:rPr>
        <w:t>hy you want to become a doula (or continue your doula training) and how your experience connects to supporting birthing people in Massachusetts.</w:t>
      </w:r>
    </w:p>
    <w:p w14:paraId="44247DDD" w14:textId="3A60F647" w:rsidR="6B3EDA8C" w:rsidRDefault="1D07F89F" w:rsidP="79C8A7B8">
      <w:pPr>
        <w:pStyle w:val="ListParagraph"/>
        <w:numPr>
          <w:ilvl w:val="0"/>
          <w:numId w:val="1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How well your chosen training fits your goals–whether the training is credible, relevant, and likely to help you support your community.</w:t>
      </w:r>
    </w:p>
    <w:p w14:paraId="1239A35A" w14:textId="1E770EBF" w:rsidR="6B3EDA8C" w:rsidRDefault="1D07F89F" w:rsidP="79C8A7B8">
      <w:pPr>
        <w:pStyle w:val="ListParagraph"/>
        <w:numPr>
          <w:ilvl w:val="0"/>
          <w:numId w:val="1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How you plan to use your training–your ideas for providing culturally responsive, inclusive, and community-based doula care, especially for families who face barriers to quality perinatal care.</w:t>
      </w:r>
    </w:p>
    <w:p w14:paraId="5B6989A3" w14:textId="2C2DE635" w:rsidR="6B3EDA8C" w:rsidRDefault="1D07F89F" w:rsidP="79C8A7B8">
      <w:pPr>
        <w:pStyle w:val="ListParagraph"/>
        <w:numPr>
          <w:ilvl w:val="0"/>
          <w:numId w:val="1"/>
        </w:numPr>
        <w:spacing w:after="0"/>
        <w:rPr>
          <w:rFonts w:ascii="Source Sans Pro" w:eastAsia="Source Sans Pro" w:hAnsi="Source Sans Pro" w:cs="Source Sans Pro"/>
        </w:rPr>
      </w:pPr>
      <w:r w:rsidRPr="2A3C28CC">
        <w:rPr>
          <w:rFonts w:ascii="Source Sans Pro" w:eastAsia="Source Sans Pro" w:hAnsi="Source Sans Pro" w:cs="Source Sans Pro"/>
        </w:rPr>
        <w:t xml:space="preserve">Your experience with communities DPH aims to </w:t>
      </w:r>
      <w:r w:rsidR="552B9632" w:rsidRPr="2A3C28CC">
        <w:rPr>
          <w:rFonts w:ascii="Source Sans Pro" w:eastAsia="Source Sans Pro" w:hAnsi="Source Sans Pro" w:cs="Source Sans Pro"/>
        </w:rPr>
        <w:t>improve</w:t>
      </w:r>
      <w:r w:rsidRPr="2A3C28CC">
        <w:rPr>
          <w:rFonts w:ascii="Source Sans Pro" w:eastAsia="Source Sans Pro" w:hAnsi="Source Sans Pro" w:cs="Source Sans Pro"/>
        </w:rPr>
        <w:t xml:space="preserve"> support</w:t>
      </w:r>
      <w:r w:rsidR="75C229DE" w:rsidRPr="2A3C28CC">
        <w:rPr>
          <w:rFonts w:ascii="Source Sans Pro" w:eastAsia="Source Sans Pro" w:hAnsi="Source Sans Pro" w:cs="Source Sans Pro"/>
        </w:rPr>
        <w:t xml:space="preserve"> for</w:t>
      </w:r>
      <w:r w:rsidRPr="2A3C28CC">
        <w:rPr>
          <w:rFonts w:ascii="Source Sans Pro" w:eastAsia="Source Sans Pro" w:hAnsi="Source Sans Pro" w:cs="Source Sans Pro"/>
        </w:rPr>
        <w:t>–including any lived or professional experience supporting:</w:t>
      </w:r>
    </w:p>
    <w:p w14:paraId="2308B474" w14:textId="63E847F2" w:rsidR="6B3EDA8C" w:rsidRDefault="1D07F89F" w:rsidP="79C8A7B8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 xml:space="preserve">Families affected by substance use </w:t>
      </w:r>
      <w:r w:rsidR="3B9D1136" w:rsidRPr="7E77D293">
        <w:rPr>
          <w:rFonts w:ascii="Source Sans Pro" w:eastAsia="Source Sans Pro" w:hAnsi="Source Sans Pro" w:cs="Source Sans Pro"/>
        </w:rPr>
        <w:t>histo</w:t>
      </w:r>
      <w:r w:rsidRPr="7E77D293">
        <w:rPr>
          <w:rFonts w:ascii="Source Sans Pro" w:eastAsia="Source Sans Pro" w:hAnsi="Source Sans Pro" w:cs="Source Sans Pro"/>
        </w:rPr>
        <w:t>ry</w:t>
      </w:r>
    </w:p>
    <w:p w14:paraId="41D41B2E" w14:textId="088007C1" w:rsidR="57D477AF" w:rsidRDefault="594C0AAF" w:rsidP="79C8A7B8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Families with special health needs or disabilities</w:t>
      </w:r>
    </w:p>
    <w:p w14:paraId="3F91AF0E" w14:textId="5595A105" w:rsidR="6B3EDA8C" w:rsidRDefault="6B3EDA8C" w:rsidP="79C8A7B8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>Recent immigrants to Massachusetts</w:t>
      </w:r>
    </w:p>
    <w:p w14:paraId="1B871C65" w14:textId="378861E8" w:rsidR="1D07F89F" w:rsidRDefault="1D07F89F" w:rsidP="7E77D293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Families experiencing housing instability</w:t>
      </w:r>
    </w:p>
    <w:p w14:paraId="6DE1FC04" w14:textId="4848F74F" w:rsidR="6B3EDA8C" w:rsidRDefault="6B3EDA8C" w:rsidP="79C8A7B8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 xml:space="preserve">Families in </w:t>
      </w:r>
      <w:hyperlink r:id="rId13">
        <w:r w:rsidRPr="79C8A7B8">
          <w:rPr>
            <w:rStyle w:val="Hyperlink"/>
            <w:rFonts w:ascii="Source Sans Pro" w:eastAsia="Source Sans Pro" w:hAnsi="Source Sans Pro" w:cs="Source Sans Pro"/>
          </w:rPr>
          <w:t>DPH place-based investment areas</w:t>
        </w:r>
      </w:hyperlink>
    </w:p>
    <w:p w14:paraId="50E5E14D" w14:textId="06D1FA07" w:rsidR="6B3EDA8C" w:rsidRDefault="28E63208" w:rsidP="79C8A7B8">
      <w:pPr>
        <w:pStyle w:val="ListParagraph"/>
        <w:numPr>
          <w:ilvl w:val="0"/>
          <w:numId w:val="8"/>
        </w:numPr>
        <w:spacing w:after="0"/>
        <w:rPr>
          <w:rFonts w:ascii="Source Sans Pro" w:eastAsia="Source Sans Pro" w:hAnsi="Source Sans Pro" w:cs="Source Sans Pro"/>
        </w:rPr>
      </w:pPr>
      <w:r w:rsidRPr="7E77D293">
        <w:rPr>
          <w:rFonts w:ascii="Source Sans Pro" w:eastAsia="Source Sans Pro" w:hAnsi="Source Sans Pro" w:cs="Source Sans Pro"/>
        </w:rPr>
        <w:t>M</w:t>
      </w:r>
      <w:r w:rsidR="1D07F89F" w:rsidRPr="7E77D293">
        <w:rPr>
          <w:rFonts w:ascii="Source Sans Pro" w:eastAsia="Source Sans Pro" w:hAnsi="Source Sans Pro" w:cs="Source Sans Pro"/>
        </w:rPr>
        <w:t>ultilingual communities</w:t>
      </w:r>
    </w:p>
    <w:p w14:paraId="389E5294" w14:textId="3F7781C7" w:rsidR="79C8A7B8" w:rsidRDefault="79C8A7B8" w:rsidP="7E77D293">
      <w:pPr>
        <w:spacing w:after="0"/>
        <w:ind w:left="720"/>
        <w:rPr>
          <w:rFonts w:ascii="Source Sans Pro" w:eastAsia="Source Sans Pro" w:hAnsi="Source Sans Pro" w:cs="Source Sans Pro"/>
        </w:rPr>
      </w:pPr>
    </w:p>
    <w:p w14:paraId="63209C3D" w14:textId="603E3D36" w:rsidR="6B3EDA8C" w:rsidRDefault="6B3EDA8C" w:rsidP="79C8A7B8">
      <w:pPr>
        <w:spacing w:after="0"/>
        <w:rPr>
          <w:rFonts w:ascii="Source Sans Pro" w:eastAsia="Source Sans Pro" w:hAnsi="Source Sans Pro" w:cs="Source Sans Pro"/>
        </w:rPr>
      </w:pPr>
      <w:r w:rsidRPr="79C8A7B8">
        <w:rPr>
          <w:rFonts w:ascii="Source Sans Pro" w:eastAsia="Source Sans Pro" w:hAnsi="Source Sans Pro" w:cs="Source Sans Pro"/>
        </w:rPr>
        <w:t xml:space="preserve">DPH does not require formal credentials. Your lived </w:t>
      </w:r>
      <w:r w:rsidR="0D9E2511" w:rsidRPr="79C8A7B8">
        <w:rPr>
          <w:rFonts w:ascii="Source Sans Pro" w:eastAsia="Source Sans Pro" w:hAnsi="Source Sans Pro" w:cs="Source Sans Pro"/>
        </w:rPr>
        <w:t xml:space="preserve">and professional </w:t>
      </w:r>
      <w:r w:rsidRPr="79C8A7B8">
        <w:rPr>
          <w:rFonts w:ascii="Source Sans Pro" w:eastAsia="Source Sans Pro" w:hAnsi="Source Sans Pro" w:cs="Source Sans Pro"/>
        </w:rPr>
        <w:t>experience, community ties, motivation, and personal story all play an important role in the review.</w:t>
      </w:r>
    </w:p>
    <w:p w14:paraId="56198F75" w14:textId="62C4B8D6" w:rsidR="7E77D293" w:rsidRDefault="7E77D293" w:rsidP="7E77D293">
      <w:pPr>
        <w:spacing w:after="0"/>
        <w:rPr>
          <w:rFonts w:ascii="Source Sans Pro" w:eastAsia="Source Sans Pro" w:hAnsi="Source Sans Pro" w:cs="Source Sans Pro"/>
          <w:b/>
          <w:bCs/>
        </w:rPr>
      </w:pPr>
    </w:p>
    <w:p w14:paraId="05CF3719" w14:textId="0EFEBD96" w:rsidR="7CB199ED" w:rsidRDefault="7CB199ED" w:rsidP="7E77D293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  <w:color w:val="000000" w:themeColor="text1"/>
        </w:rPr>
      </w:pPr>
      <w:r w:rsidRPr="7E77D293">
        <w:rPr>
          <w:rFonts w:ascii="Aptos" w:eastAsia="Aptos" w:hAnsi="Aptos" w:cs="Aptos"/>
          <w:b/>
          <w:bCs/>
          <w:color w:val="000000" w:themeColor="text1"/>
        </w:rPr>
        <w:t>Will feedback be available to applicants who are not funded?</w:t>
      </w:r>
    </w:p>
    <w:p w14:paraId="73CF3F43" w14:textId="75B9514D" w:rsidR="7CB199ED" w:rsidRDefault="7CB199ED" w:rsidP="7E77D293">
      <w:pPr>
        <w:shd w:val="clear" w:color="auto" w:fill="FFFFFF" w:themeFill="background1"/>
        <w:spacing w:after="240"/>
      </w:pPr>
      <w:r w:rsidRPr="7E77D293">
        <w:rPr>
          <w:rFonts w:ascii="Aptos" w:eastAsia="Aptos" w:hAnsi="Aptos" w:cs="Aptos"/>
          <w:color w:val="000000" w:themeColor="text1"/>
        </w:rPr>
        <w:t>When decision notifications are made, we will share more information about how you can request and receive feedback. Due to the volume of applications expected, feedback will occur on a first come first serve basis for a limited time.</w:t>
      </w:r>
    </w:p>
    <w:p w14:paraId="035FFD78" w14:textId="77FD2522" w:rsidR="006F17B9" w:rsidRDefault="51A4BFCD" w:rsidP="79C8A7B8">
      <w:pPr>
        <w:pStyle w:val="ListParagraph"/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b/>
          <w:bCs/>
        </w:rPr>
      </w:pPr>
      <w:r w:rsidRPr="79C8A7B8">
        <w:rPr>
          <w:rFonts w:ascii="Source Sans Pro" w:eastAsia="Source Sans Pro" w:hAnsi="Source Sans Pro" w:cs="Source Sans Pro"/>
          <w:b/>
          <w:bCs/>
        </w:rPr>
        <w:t xml:space="preserve">When </w:t>
      </w:r>
      <w:r w:rsidR="17EA7AD3" w:rsidRPr="79C8A7B8">
        <w:rPr>
          <w:rFonts w:ascii="Source Sans Pro" w:eastAsia="Source Sans Pro" w:hAnsi="Source Sans Pro" w:cs="Source Sans Pro"/>
          <w:b/>
          <w:bCs/>
        </w:rPr>
        <w:t>is the deadline</w:t>
      </w:r>
      <w:r w:rsidRPr="79C8A7B8">
        <w:rPr>
          <w:rFonts w:ascii="Source Sans Pro" w:eastAsia="Source Sans Pro" w:hAnsi="Source Sans Pro" w:cs="Source Sans Pro"/>
          <w:b/>
          <w:bCs/>
        </w:rPr>
        <w:t>?</w:t>
      </w:r>
    </w:p>
    <w:p w14:paraId="2C078E63" w14:textId="724F4B21" w:rsidR="006F17B9" w:rsidRDefault="58FA456E" w:rsidP="79C8A7B8">
      <w:pPr>
        <w:spacing w:after="0"/>
        <w:rPr>
          <w:rFonts w:ascii="Source Sans Pro" w:eastAsia="Source Sans Pro" w:hAnsi="Source Sans Pro" w:cs="Source Sans Pro"/>
        </w:rPr>
      </w:pPr>
      <w:r w:rsidRPr="2A3C28CC">
        <w:rPr>
          <w:rFonts w:ascii="Source Sans Pro" w:eastAsia="Source Sans Pro" w:hAnsi="Source Sans Pro" w:cs="Source Sans Pro"/>
        </w:rPr>
        <w:t>Applications</w:t>
      </w:r>
      <w:r w:rsidR="53E681F0" w:rsidRPr="2A3C28CC">
        <w:rPr>
          <w:rFonts w:ascii="Source Sans Pro" w:eastAsia="Source Sans Pro" w:hAnsi="Source Sans Pro" w:cs="Source Sans Pro"/>
        </w:rPr>
        <w:t xml:space="preserve"> close on</w:t>
      </w:r>
      <w:r w:rsidR="4DF160BC" w:rsidRPr="2A3C28CC">
        <w:rPr>
          <w:rFonts w:ascii="Source Sans Pro" w:eastAsia="Source Sans Pro" w:hAnsi="Source Sans Pro" w:cs="Source Sans Pro"/>
        </w:rPr>
        <w:t xml:space="preserve"> </w:t>
      </w:r>
      <w:r w:rsidR="7B5FE0C6" w:rsidRPr="2A3C28CC">
        <w:rPr>
          <w:rFonts w:ascii="Source Sans Pro" w:eastAsia="Source Sans Pro" w:hAnsi="Source Sans Pro" w:cs="Source Sans Pro"/>
        </w:rPr>
        <w:t>Fri</w:t>
      </w:r>
      <w:r w:rsidR="0857BF2C" w:rsidRPr="2A3C28CC">
        <w:rPr>
          <w:rFonts w:ascii="Source Sans Pro" w:eastAsia="Source Sans Pro" w:hAnsi="Source Sans Pro" w:cs="Source Sans Pro"/>
        </w:rPr>
        <w:t xml:space="preserve">day, </w:t>
      </w:r>
      <w:r w:rsidR="4DF160BC" w:rsidRPr="2A3C28CC">
        <w:rPr>
          <w:rFonts w:ascii="Source Sans Pro" w:eastAsia="Source Sans Pro" w:hAnsi="Source Sans Pro" w:cs="Source Sans Pro"/>
        </w:rPr>
        <w:t>F</w:t>
      </w:r>
      <w:r w:rsidR="6B2C90CD" w:rsidRPr="2A3C28CC">
        <w:rPr>
          <w:rFonts w:ascii="Source Sans Pro" w:eastAsia="Source Sans Pro" w:hAnsi="Source Sans Pro" w:cs="Source Sans Pro"/>
        </w:rPr>
        <w:t>e</w:t>
      </w:r>
      <w:r w:rsidR="4DF160BC" w:rsidRPr="2A3C28CC">
        <w:rPr>
          <w:rFonts w:ascii="Source Sans Pro" w:eastAsia="Source Sans Pro" w:hAnsi="Source Sans Pro" w:cs="Source Sans Pro"/>
        </w:rPr>
        <w:t xml:space="preserve">bruary </w:t>
      </w:r>
      <w:r w:rsidR="16C0BF5F" w:rsidRPr="2A3C28CC">
        <w:rPr>
          <w:rFonts w:ascii="Source Sans Pro" w:eastAsia="Source Sans Pro" w:hAnsi="Source Sans Pro" w:cs="Source Sans Pro"/>
        </w:rPr>
        <w:t>20</w:t>
      </w:r>
      <w:r w:rsidR="58FAD864" w:rsidRPr="2A3C28CC">
        <w:rPr>
          <w:rFonts w:ascii="Source Sans Pro" w:eastAsia="Source Sans Pro" w:hAnsi="Source Sans Pro" w:cs="Source Sans Pro"/>
        </w:rPr>
        <w:t xml:space="preserve">, </w:t>
      </w:r>
      <w:r w:rsidR="53E681F0" w:rsidRPr="2A3C28CC">
        <w:rPr>
          <w:rFonts w:ascii="Source Sans Pro" w:eastAsia="Source Sans Pro" w:hAnsi="Source Sans Pro" w:cs="Source Sans Pro"/>
        </w:rPr>
        <w:t>2026</w:t>
      </w:r>
      <w:r w:rsidRPr="2A3C28CC">
        <w:rPr>
          <w:rFonts w:ascii="Source Sans Pro" w:eastAsia="Source Sans Pro" w:hAnsi="Source Sans Pro" w:cs="Source Sans Pro"/>
        </w:rPr>
        <w:t xml:space="preserve">. </w:t>
      </w:r>
      <w:r w:rsidR="05C19BBE" w:rsidRPr="2A3C28CC">
        <w:rPr>
          <w:rFonts w:ascii="Source Sans Pro" w:eastAsia="Source Sans Pro" w:hAnsi="Source Sans Pro" w:cs="Source Sans Pro"/>
        </w:rPr>
        <w:t>You</w:t>
      </w:r>
      <w:r w:rsidR="2E164CBD" w:rsidRPr="2A3C28CC">
        <w:rPr>
          <w:rFonts w:ascii="Source Sans Pro" w:eastAsia="Source Sans Pro" w:hAnsi="Source Sans Pro" w:cs="Source Sans Pro"/>
        </w:rPr>
        <w:t xml:space="preserve"> will be notified of the results</w:t>
      </w:r>
      <w:r w:rsidRPr="2A3C28CC">
        <w:rPr>
          <w:rFonts w:ascii="Source Sans Pro" w:eastAsia="Source Sans Pro" w:hAnsi="Source Sans Pro" w:cs="Source Sans Pro"/>
        </w:rPr>
        <w:t xml:space="preserve"> </w:t>
      </w:r>
      <w:r w:rsidR="0D452158" w:rsidRPr="2A3C28CC">
        <w:rPr>
          <w:rFonts w:ascii="Source Sans Pro" w:eastAsia="Source Sans Pro" w:hAnsi="Source Sans Pro" w:cs="Source Sans Pro"/>
        </w:rPr>
        <w:t>by</w:t>
      </w:r>
      <w:r w:rsidR="364A0B7A" w:rsidRPr="2A3C28CC">
        <w:rPr>
          <w:rFonts w:ascii="Source Sans Pro" w:eastAsia="Source Sans Pro" w:hAnsi="Source Sans Pro" w:cs="Source Sans Pro"/>
        </w:rPr>
        <w:t xml:space="preserve"> early March </w:t>
      </w:r>
      <w:r w:rsidRPr="2A3C28CC">
        <w:rPr>
          <w:rFonts w:ascii="Source Sans Pro" w:eastAsia="Source Sans Pro" w:hAnsi="Source Sans Pro" w:cs="Source Sans Pro"/>
        </w:rPr>
        <w:t>2026.</w:t>
      </w:r>
    </w:p>
    <w:sectPr w:rsidR="006F17B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5E52" w14:textId="77777777" w:rsidR="009B1C87" w:rsidRDefault="009B1C87">
      <w:pPr>
        <w:spacing w:after="0" w:line="240" w:lineRule="auto"/>
      </w:pPr>
      <w:r>
        <w:separator/>
      </w:r>
    </w:p>
  </w:endnote>
  <w:endnote w:type="continuationSeparator" w:id="0">
    <w:p w14:paraId="6A2E5F31" w14:textId="77777777" w:rsidR="009B1C87" w:rsidRDefault="009B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11A12D" w14:paraId="09038133" w14:textId="77777777" w:rsidTr="5311A12D">
      <w:trPr>
        <w:trHeight w:val="300"/>
      </w:trPr>
      <w:tc>
        <w:tcPr>
          <w:tcW w:w="3120" w:type="dxa"/>
        </w:tcPr>
        <w:p w14:paraId="483136FA" w14:textId="3B5925F5" w:rsidR="5311A12D" w:rsidRDefault="5311A12D" w:rsidP="5311A12D">
          <w:pPr>
            <w:pStyle w:val="Header"/>
            <w:ind w:left="-115"/>
          </w:pPr>
        </w:p>
      </w:tc>
      <w:tc>
        <w:tcPr>
          <w:tcW w:w="3120" w:type="dxa"/>
        </w:tcPr>
        <w:p w14:paraId="65062B36" w14:textId="41DA06C4" w:rsidR="5311A12D" w:rsidRDefault="5311A12D" w:rsidP="5311A12D">
          <w:pPr>
            <w:pStyle w:val="Header"/>
            <w:jc w:val="center"/>
          </w:pPr>
        </w:p>
      </w:tc>
      <w:tc>
        <w:tcPr>
          <w:tcW w:w="3120" w:type="dxa"/>
        </w:tcPr>
        <w:p w14:paraId="120B4676" w14:textId="71606817" w:rsidR="5311A12D" w:rsidRDefault="5311A12D" w:rsidP="5311A12D">
          <w:pPr>
            <w:pStyle w:val="Header"/>
            <w:ind w:right="-115"/>
            <w:jc w:val="right"/>
          </w:pPr>
        </w:p>
      </w:tc>
    </w:tr>
  </w:tbl>
  <w:p w14:paraId="4C6F937D" w14:textId="2A4230CB" w:rsidR="5311A12D" w:rsidRDefault="5311A12D" w:rsidP="5311A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E372" w14:textId="77777777" w:rsidR="009B1C87" w:rsidRDefault="009B1C87">
      <w:pPr>
        <w:spacing w:after="0" w:line="240" w:lineRule="auto"/>
      </w:pPr>
      <w:r>
        <w:separator/>
      </w:r>
    </w:p>
  </w:footnote>
  <w:footnote w:type="continuationSeparator" w:id="0">
    <w:p w14:paraId="29A1F337" w14:textId="77777777" w:rsidR="009B1C87" w:rsidRDefault="009B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11A12D" w14:paraId="2B84442F" w14:textId="77777777" w:rsidTr="5311A12D">
      <w:trPr>
        <w:trHeight w:val="300"/>
      </w:trPr>
      <w:tc>
        <w:tcPr>
          <w:tcW w:w="3120" w:type="dxa"/>
        </w:tcPr>
        <w:p w14:paraId="38E80928" w14:textId="37DB01A2" w:rsidR="5311A12D" w:rsidRDefault="5311A12D" w:rsidP="5311A12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6F301D" wp14:editId="0B89B504">
                <wp:extent cx="1685925" cy="938556"/>
                <wp:effectExtent l="0" t="0" r="0" b="0"/>
                <wp:docPr id="716796479" name="drawing" descr="DP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796479" name="drawing" descr="DPH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938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8014D34" w14:textId="2B7AF6EA" w:rsidR="5311A12D" w:rsidRDefault="5311A12D" w:rsidP="5311A12D">
          <w:pPr>
            <w:pStyle w:val="Header"/>
            <w:jc w:val="center"/>
          </w:pPr>
        </w:p>
      </w:tc>
      <w:tc>
        <w:tcPr>
          <w:tcW w:w="3120" w:type="dxa"/>
        </w:tcPr>
        <w:p w14:paraId="401151F0" w14:textId="6CE29E61" w:rsidR="5311A12D" w:rsidRDefault="5311A12D" w:rsidP="5311A12D">
          <w:pPr>
            <w:pStyle w:val="Header"/>
            <w:ind w:right="-115"/>
            <w:jc w:val="right"/>
          </w:pPr>
        </w:p>
      </w:tc>
    </w:tr>
  </w:tbl>
  <w:p w14:paraId="530B4957" w14:textId="2C28E0D7" w:rsidR="5311A12D" w:rsidRDefault="5311A12D" w:rsidP="5311A12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iVxpoO1" int2:invalidationBookmarkName="" int2:hashCode="LNdIS8GxX8z/gi" int2:id="LmeTz5I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B780"/>
    <w:multiLevelType w:val="hybridMultilevel"/>
    <w:tmpl w:val="6A907474"/>
    <w:lvl w:ilvl="0" w:tplc="F2DEC72C">
      <w:start w:val="1"/>
      <w:numFmt w:val="decimal"/>
      <w:lvlText w:val="%1."/>
      <w:lvlJc w:val="left"/>
      <w:pPr>
        <w:ind w:left="360" w:hanging="360"/>
      </w:pPr>
    </w:lvl>
    <w:lvl w:ilvl="1" w:tplc="64FEF5C2">
      <w:start w:val="1"/>
      <w:numFmt w:val="lowerLetter"/>
      <w:lvlText w:val="%2."/>
      <w:lvlJc w:val="left"/>
      <w:pPr>
        <w:ind w:left="1080" w:hanging="360"/>
      </w:pPr>
    </w:lvl>
    <w:lvl w:ilvl="2" w:tplc="AC46A678">
      <w:start w:val="1"/>
      <w:numFmt w:val="lowerRoman"/>
      <w:lvlText w:val="%3."/>
      <w:lvlJc w:val="right"/>
      <w:pPr>
        <w:ind w:left="1800" w:hanging="180"/>
      </w:pPr>
    </w:lvl>
    <w:lvl w:ilvl="3" w:tplc="B4862B30">
      <w:start w:val="1"/>
      <w:numFmt w:val="decimal"/>
      <w:lvlText w:val="%4."/>
      <w:lvlJc w:val="left"/>
      <w:pPr>
        <w:ind w:left="2520" w:hanging="360"/>
      </w:pPr>
    </w:lvl>
    <w:lvl w:ilvl="4" w:tplc="53F08406">
      <w:start w:val="1"/>
      <w:numFmt w:val="lowerLetter"/>
      <w:lvlText w:val="%5."/>
      <w:lvlJc w:val="left"/>
      <w:pPr>
        <w:ind w:left="3240" w:hanging="360"/>
      </w:pPr>
    </w:lvl>
    <w:lvl w:ilvl="5" w:tplc="6E8439FC">
      <w:start w:val="1"/>
      <w:numFmt w:val="lowerRoman"/>
      <w:lvlText w:val="%6."/>
      <w:lvlJc w:val="right"/>
      <w:pPr>
        <w:ind w:left="3960" w:hanging="180"/>
      </w:pPr>
    </w:lvl>
    <w:lvl w:ilvl="6" w:tplc="F83A77E2">
      <w:start w:val="1"/>
      <w:numFmt w:val="decimal"/>
      <w:lvlText w:val="%7."/>
      <w:lvlJc w:val="left"/>
      <w:pPr>
        <w:ind w:left="4680" w:hanging="360"/>
      </w:pPr>
    </w:lvl>
    <w:lvl w:ilvl="7" w:tplc="A378BE24">
      <w:start w:val="1"/>
      <w:numFmt w:val="lowerLetter"/>
      <w:lvlText w:val="%8."/>
      <w:lvlJc w:val="left"/>
      <w:pPr>
        <w:ind w:left="5400" w:hanging="360"/>
      </w:pPr>
    </w:lvl>
    <w:lvl w:ilvl="8" w:tplc="0924282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EAB1"/>
    <w:multiLevelType w:val="hybridMultilevel"/>
    <w:tmpl w:val="DE620EA4"/>
    <w:lvl w:ilvl="0" w:tplc="224E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2B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B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0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20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A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AFE7"/>
    <w:multiLevelType w:val="hybridMultilevel"/>
    <w:tmpl w:val="864224C0"/>
    <w:lvl w:ilvl="0" w:tplc="521A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A9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CA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1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20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41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2D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D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CC1C"/>
    <w:multiLevelType w:val="hybridMultilevel"/>
    <w:tmpl w:val="F1FE3AAE"/>
    <w:lvl w:ilvl="0" w:tplc="7750CF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01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0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ED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80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CD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4F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2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AC0D"/>
    <w:multiLevelType w:val="hybridMultilevel"/>
    <w:tmpl w:val="7892DAC2"/>
    <w:lvl w:ilvl="0" w:tplc="BC36DF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9872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9E38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B06C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9EE0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625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82AC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66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EA38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4D894"/>
    <w:multiLevelType w:val="hybridMultilevel"/>
    <w:tmpl w:val="9F7E2896"/>
    <w:lvl w:ilvl="0" w:tplc="8C668B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E80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AA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EE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4D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65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69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2A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6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E047"/>
    <w:multiLevelType w:val="hybridMultilevel"/>
    <w:tmpl w:val="5E70638C"/>
    <w:lvl w:ilvl="0" w:tplc="91D0866E">
      <w:start w:val="1"/>
      <w:numFmt w:val="decimal"/>
      <w:lvlText w:val="%1."/>
      <w:lvlJc w:val="left"/>
      <w:pPr>
        <w:ind w:left="720" w:hanging="360"/>
      </w:pPr>
    </w:lvl>
    <w:lvl w:ilvl="1" w:tplc="C27ED62E">
      <w:start w:val="1"/>
      <w:numFmt w:val="lowerLetter"/>
      <w:lvlText w:val="%2."/>
      <w:lvlJc w:val="left"/>
      <w:pPr>
        <w:ind w:left="1440" w:hanging="360"/>
      </w:pPr>
    </w:lvl>
    <w:lvl w:ilvl="2" w:tplc="1CCE63F0">
      <w:start w:val="1"/>
      <w:numFmt w:val="lowerRoman"/>
      <w:lvlText w:val="%3."/>
      <w:lvlJc w:val="right"/>
      <w:pPr>
        <w:ind w:left="2160" w:hanging="180"/>
      </w:pPr>
    </w:lvl>
    <w:lvl w:ilvl="3" w:tplc="668218A4">
      <w:start w:val="1"/>
      <w:numFmt w:val="decimal"/>
      <w:lvlText w:val="%4."/>
      <w:lvlJc w:val="left"/>
      <w:pPr>
        <w:ind w:left="2880" w:hanging="360"/>
      </w:pPr>
    </w:lvl>
    <w:lvl w:ilvl="4" w:tplc="907097D8">
      <w:start w:val="1"/>
      <w:numFmt w:val="lowerLetter"/>
      <w:lvlText w:val="%5."/>
      <w:lvlJc w:val="left"/>
      <w:pPr>
        <w:ind w:left="3600" w:hanging="360"/>
      </w:pPr>
    </w:lvl>
    <w:lvl w:ilvl="5" w:tplc="DDFA5D40">
      <w:start w:val="1"/>
      <w:numFmt w:val="lowerRoman"/>
      <w:lvlText w:val="%6."/>
      <w:lvlJc w:val="right"/>
      <w:pPr>
        <w:ind w:left="4320" w:hanging="180"/>
      </w:pPr>
    </w:lvl>
    <w:lvl w:ilvl="6" w:tplc="EE62C4B4">
      <w:start w:val="1"/>
      <w:numFmt w:val="decimal"/>
      <w:lvlText w:val="%7."/>
      <w:lvlJc w:val="left"/>
      <w:pPr>
        <w:ind w:left="5040" w:hanging="360"/>
      </w:pPr>
    </w:lvl>
    <w:lvl w:ilvl="7" w:tplc="AF18CDFC">
      <w:start w:val="1"/>
      <w:numFmt w:val="lowerLetter"/>
      <w:lvlText w:val="%8."/>
      <w:lvlJc w:val="left"/>
      <w:pPr>
        <w:ind w:left="5760" w:hanging="360"/>
      </w:pPr>
    </w:lvl>
    <w:lvl w:ilvl="8" w:tplc="F6D04E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70E"/>
    <w:multiLevelType w:val="hybridMultilevel"/>
    <w:tmpl w:val="FEB402CC"/>
    <w:lvl w:ilvl="0" w:tplc="C9C6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C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2A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8D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4E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8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035BA"/>
    <w:multiLevelType w:val="hybridMultilevel"/>
    <w:tmpl w:val="F5DED352"/>
    <w:lvl w:ilvl="0" w:tplc="A35EED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86B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4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E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83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C8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5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26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ED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3C10A"/>
    <w:multiLevelType w:val="hybridMultilevel"/>
    <w:tmpl w:val="99ACCBCE"/>
    <w:lvl w:ilvl="0" w:tplc="560C6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01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4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4A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8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EE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C1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27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F2967"/>
    <w:multiLevelType w:val="hybridMultilevel"/>
    <w:tmpl w:val="DDC8E1D0"/>
    <w:lvl w:ilvl="0" w:tplc="881288A8">
      <w:start w:val="1"/>
      <w:numFmt w:val="decimal"/>
      <w:lvlText w:val="%1."/>
      <w:lvlJc w:val="left"/>
      <w:pPr>
        <w:ind w:left="720" w:hanging="360"/>
      </w:pPr>
    </w:lvl>
    <w:lvl w:ilvl="1" w:tplc="290C168C">
      <w:start w:val="1"/>
      <w:numFmt w:val="lowerLetter"/>
      <w:lvlText w:val="%2."/>
      <w:lvlJc w:val="left"/>
      <w:pPr>
        <w:ind w:left="1440" w:hanging="360"/>
      </w:pPr>
    </w:lvl>
    <w:lvl w:ilvl="2" w:tplc="5478D7DA">
      <w:start w:val="1"/>
      <w:numFmt w:val="lowerRoman"/>
      <w:lvlText w:val="%3."/>
      <w:lvlJc w:val="right"/>
      <w:pPr>
        <w:ind w:left="2160" w:hanging="180"/>
      </w:pPr>
    </w:lvl>
    <w:lvl w:ilvl="3" w:tplc="5994DC60">
      <w:start w:val="1"/>
      <w:numFmt w:val="decimal"/>
      <w:lvlText w:val="%4."/>
      <w:lvlJc w:val="left"/>
      <w:pPr>
        <w:ind w:left="2880" w:hanging="360"/>
      </w:pPr>
    </w:lvl>
    <w:lvl w:ilvl="4" w:tplc="D5F25908">
      <w:start w:val="1"/>
      <w:numFmt w:val="lowerLetter"/>
      <w:lvlText w:val="%5."/>
      <w:lvlJc w:val="left"/>
      <w:pPr>
        <w:ind w:left="3600" w:hanging="360"/>
      </w:pPr>
    </w:lvl>
    <w:lvl w:ilvl="5" w:tplc="F2CC0838">
      <w:start w:val="1"/>
      <w:numFmt w:val="lowerRoman"/>
      <w:lvlText w:val="%6."/>
      <w:lvlJc w:val="right"/>
      <w:pPr>
        <w:ind w:left="4320" w:hanging="180"/>
      </w:pPr>
    </w:lvl>
    <w:lvl w:ilvl="6" w:tplc="B298014C">
      <w:start w:val="1"/>
      <w:numFmt w:val="decimal"/>
      <w:lvlText w:val="%7."/>
      <w:lvlJc w:val="left"/>
      <w:pPr>
        <w:ind w:left="5040" w:hanging="360"/>
      </w:pPr>
    </w:lvl>
    <w:lvl w:ilvl="7" w:tplc="0C2A0132">
      <w:start w:val="1"/>
      <w:numFmt w:val="lowerLetter"/>
      <w:lvlText w:val="%8."/>
      <w:lvlJc w:val="left"/>
      <w:pPr>
        <w:ind w:left="5760" w:hanging="360"/>
      </w:pPr>
    </w:lvl>
    <w:lvl w:ilvl="8" w:tplc="5BF2E6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681E"/>
    <w:multiLevelType w:val="hybridMultilevel"/>
    <w:tmpl w:val="53BE084E"/>
    <w:lvl w:ilvl="0" w:tplc="1D28029C">
      <w:start w:val="1"/>
      <w:numFmt w:val="upperRoman"/>
      <w:lvlText w:val="%1."/>
      <w:lvlJc w:val="right"/>
      <w:pPr>
        <w:ind w:left="720" w:hanging="360"/>
      </w:pPr>
    </w:lvl>
    <w:lvl w:ilvl="1" w:tplc="5EC2D6F2">
      <w:start w:val="1"/>
      <w:numFmt w:val="lowerLetter"/>
      <w:lvlText w:val="%2."/>
      <w:lvlJc w:val="left"/>
      <w:pPr>
        <w:ind w:left="1440" w:hanging="360"/>
      </w:pPr>
    </w:lvl>
    <w:lvl w:ilvl="2" w:tplc="BCFCC99A">
      <w:start w:val="1"/>
      <w:numFmt w:val="lowerRoman"/>
      <w:lvlText w:val="%3."/>
      <w:lvlJc w:val="right"/>
      <w:pPr>
        <w:ind w:left="2160" w:hanging="180"/>
      </w:pPr>
    </w:lvl>
    <w:lvl w:ilvl="3" w:tplc="B04012EA">
      <w:start w:val="1"/>
      <w:numFmt w:val="decimal"/>
      <w:lvlText w:val="%4."/>
      <w:lvlJc w:val="left"/>
      <w:pPr>
        <w:ind w:left="2880" w:hanging="360"/>
      </w:pPr>
    </w:lvl>
    <w:lvl w:ilvl="4" w:tplc="E2B278C6">
      <w:start w:val="1"/>
      <w:numFmt w:val="lowerLetter"/>
      <w:lvlText w:val="%5."/>
      <w:lvlJc w:val="left"/>
      <w:pPr>
        <w:ind w:left="3600" w:hanging="360"/>
      </w:pPr>
    </w:lvl>
    <w:lvl w:ilvl="5" w:tplc="B23E6DBE">
      <w:start w:val="1"/>
      <w:numFmt w:val="lowerRoman"/>
      <w:lvlText w:val="%6."/>
      <w:lvlJc w:val="right"/>
      <w:pPr>
        <w:ind w:left="4320" w:hanging="180"/>
      </w:pPr>
    </w:lvl>
    <w:lvl w:ilvl="6" w:tplc="AD225C60">
      <w:start w:val="1"/>
      <w:numFmt w:val="decimal"/>
      <w:lvlText w:val="%7."/>
      <w:lvlJc w:val="left"/>
      <w:pPr>
        <w:ind w:left="5040" w:hanging="360"/>
      </w:pPr>
    </w:lvl>
    <w:lvl w:ilvl="7" w:tplc="2D8CD186">
      <w:start w:val="1"/>
      <w:numFmt w:val="lowerLetter"/>
      <w:lvlText w:val="%8."/>
      <w:lvlJc w:val="left"/>
      <w:pPr>
        <w:ind w:left="5760" w:hanging="360"/>
      </w:pPr>
    </w:lvl>
    <w:lvl w:ilvl="8" w:tplc="90B635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F39B"/>
    <w:multiLevelType w:val="hybridMultilevel"/>
    <w:tmpl w:val="2D56B65C"/>
    <w:lvl w:ilvl="0" w:tplc="896C7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4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B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2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1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E2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2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AA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A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BD70B"/>
    <w:multiLevelType w:val="hybridMultilevel"/>
    <w:tmpl w:val="7DDE3746"/>
    <w:lvl w:ilvl="0" w:tplc="EF5C5224">
      <w:start w:val="1"/>
      <w:numFmt w:val="decimal"/>
      <w:lvlText w:val="%1."/>
      <w:lvlJc w:val="left"/>
      <w:pPr>
        <w:ind w:left="720" w:hanging="360"/>
      </w:pPr>
    </w:lvl>
    <w:lvl w:ilvl="1" w:tplc="9990B9A0">
      <w:start w:val="1"/>
      <w:numFmt w:val="lowerLetter"/>
      <w:lvlText w:val="%2."/>
      <w:lvlJc w:val="left"/>
      <w:pPr>
        <w:ind w:left="1440" w:hanging="360"/>
      </w:pPr>
    </w:lvl>
    <w:lvl w:ilvl="2" w:tplc="A170BA56">
      <w:start w:val="1"/>
      <w:numFmt w:val="lowerRoman"/>
      <w:lvlText w:val="%3."/>
      <w:lvlJc w:val="right"/>
      <w:pPr>
        <w:ind w:left="2160" w:hanging="180"/>
      </w:pPr>
    </w:lvl>
    <w:lvl w:ilvl="3" w:tplc="2E84EB2C">
      <w:start w:val="1"/>
      <w:numFmt w:val="decimal"/>
      <w:lvlText w:val="%4."/>
      <w:lvlJc w:val="left"/>
      <w:pPr>
        <w:ind w:left="2880" w:hanging="360"/>
      </w:pPr>
    </w:lvl>
    <w:lvl w:ilvl="4" w:tplc="995E4D08">
      <w:start w:val="1"/>
      <w:numFmt w:val="lowerLetter"/>
      <w:lvlText w:val="%5."/>
      <w:lvlJc w:val="left"/>
      <w:pPr>
        <w:ind w:left="3600" w:hanging="360"/>
      </w:pPr>
    </w:lvl>
    <w:lvl w:ilvl="5" w:tplc="B9B8757E">
      <w:start w:val="1"/>
      <w:numFmt w:val="lowerRoman"/>
      <w:lvlText w:val="%6."/>
      <w:lvlJc w:val="right"/>
      <w:pPr>
        <w:ind w:left="4320" w:hanging="180"/>
      </w:pPr>
    </w:lvl>
    <w:lvl w:ilvl="6" w:tplc="C30058A8">
      <w:start w:val="1"/>
      <w:numFmt w:val="decimal"/>
      <w:lvlText w:val="%7."/>
      <w:lvlJc w:val="left"/>
      <w:pPr>
        <w:ind w:left="5040" w:hanging="360"/>
      </w:pPr>
    </w:lvl>
    <w:lvl w:ilvl="7" w:tplc="7F4C057C">
      <w:start w:val="1"/>
      <w:numFmt w:val="lowerLetter"/>
      <w:lvlText w:val="%8."/>
      <w:lvlJc w:val="left"/>
      <w:pPr>
        <w:ind w:left="5760" w:hanging="360"/>
      </w:pPr>
    </w:lvl>
    <w:lvl w:ilvl="8" w:tplc="ACE6A3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1B2CD"/>
    <w:multiLevelType w:val="hybridMultilevel"/>
    <w:tmpl w:val="6BE803D2"/>
    <w:lvl w:ilvl="0" w:tplc="06DC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25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8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F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0F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8C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4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2A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DB232"/>
    <w:multiLevelType w:val="hybridMultilevel"/>
    <w:tmpl w:val="F1608EC6"/>
    <w:lvl w:ilvl="0" w:tplc="BEA42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2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0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C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C5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0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4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AC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1AE7F"/>
    <w:multiLevelType w:val="hybridMultilevel"/>
    <w:tmpl w:val="3D60F582"/>
    <w:lvl w:ilvl="0" w:tplc="41D6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C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B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6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4A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8E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0F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2F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AE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BA606"/>
    <w:multiLevelType w:val="hybridMultilevel"/>
    <w:tmpl w:val="62306296"/>
    <w:lvl w:ilvl="0" w:tplc="9F46C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A9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1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4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A7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C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E7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8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8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B61B6"/>
    <w:multiLevelType w:val="hybridMultilevel"/>
    <w:tmpl w:val="7A44F4B8"/>
    <w:lvl w:ilvl="0" w:tplc="DF147C6E">
      <w:start w:val="1"/>
      <w:numFmt w:val="decimal"/>
      <w:lvlText w:val="%1."/>
      <w:lvlJc w:val="left"/>
      <w:pPr>
        <w:ind w:left="720" w:hanging="360"/>
      </w:pPr>
    </w:lvl>
    <w:lvl w:ilvl="1" w:tplc="15A6F298">
      <w:start w:val="1"/>
      <w:numFmt w:val="lowerLetter"/>
      <w:lvlText w:val="%2."/>
      <w:lvlJc w:val="left"/>
      <w:pPr>
        <w:ind w:left="1440" w:hanging="360"/>
      </w:pPr>
    </w:lvl>
    <w:lvl w:ilvl="2" w:tplc="65BC4D34">
      <w:start w:val="1"/>
      <w:numFmt w:val="lowerRoman"/>
      <w:lvlText w:val="%3."/>
      <w:lvlJc w:val="right"/>
      <w:pPr>
        <w:ind w:left="2160" w:hanging="180"/>
      </w:pPr>
    </w:lvl>
    <w:lvl w:ilvl="3" w:tplc="588C56B6">
      <w:start w:val="1"/>
      <w:numFmt w:val="decimal"/>
      <w:lvlText w:val="%4."/>
      <w:lvlJc w:val="left"/>
      <w:pPr>
        <w:ind w:left="2880" w:hanging="360"/>
      </w:pPr>
    </w:lvl>
    <w:lvl w:ilvl="4" w:tplc="1924DA4A">
      <w:start w:val="1"/>
      <w:numFmt w:val="lowerLetter"/>
      <w:lvlText w:val="%5."/>
      <w:lvlJc w:val="left"/>
      <w:pPr>
        <w:ind w:left="3600" w:hanging="360"/>
      </w:pPr>
    </w:lvl>
    <w:lvl w:ilvl="5" w:tplc="C7AA5040">
      <w:start w:val="1"/>
      <w:numFmt w:val="lowerRoman"/>
      <w:lvlText w:val="%6."/>
      <w:lvlJc w:val="right"/>
      <w:pPr>
        <w:ind w:left="4320" w:hanging="180"/>
      </w:pPr>
    </w:lvl>
    <w:lvl w:ilvl="6" w:tplc="0DE09E94">
      <w:start w:val="1"/>
      <w:numFmt w:val="decimal"/>
      <w:lvlText w:val="%7."/>
      <w:lvlJc w:val="left"/>
      <w:pPr>
        <w:ind w:left="5040" w:hanging="360"/>
      </w:pPr>
    </w:lvl>
    <w:lvl w:ilvl="7" w:tplc="358EF2E0">
      <w:start w:val="1"/>
      <w:numFmt w:val="lowerLetter"/>
      <w:lvlText w:val="%8."/>
      <w:lvlJc w:val="left"/>
      <w:pPr>
        <w:ind w:left="5760" w:hanging="360"/>
      </w:pPr>
    </w:lvl>
    <w:lvl w:ilvl="8" w:tplc="337695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C161C"/>
    <w:multiLevelType w:val="hybridMultilevel"/>
    <w:tmpl w:val="82929E7E"/>
    <w:lvl w:ilvl="0" w:tplc="DC44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8E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80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A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88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7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C0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4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81CBD"/>
    <w:multiLevelType w:val="hybridMultilevel"/>
    <w:tmpl w:val="3CA4C418"/>
    <w:lvl w:ilvl="0" w:tplc="656C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01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A2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22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E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6E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23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C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4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46FD3"/>
    <w:multiLevelType w:val="hybridMultilevel"/>
    <w:tmpl w:val="D3C6D0C2"/>
    <w:lvl w:ilvl="0" w:tplc="1DF0FE5C">
      <w:start w:val="1"/>
      <w:numFmt w:val="decimal"/>
      <w:lvlText w:val="%1."/>
      <w:lvlJc w:val="left"/>
      <w:pPr>
        <w:ind w:left="720" w:hanging="360"/>
      </w:pPr>
    </w:lvl>
    <w:lvl w:ilvl="1" w:tplc="B7129D4E">
      <w:start w:val="1"/>
      <w:numFmt w:val="lowerLetter"/>
      <w:lvlText w:val="%2."/>
      <w:lvlJc w:val="left"/>
      <w:pPr>
        <w:ind w:left="1440" w:hanging="360"/>
      </w:pPr>
    </w:lvl>
    <w:lvl w:ilvl="2" w:tplc="551A5CC6">
      <w:start w:val="1"/>
      <w:numFmt w:val="lowerRoman"/>
      <w:lvlText w:val="%3."/>
      <w:lvlJc w:val="right"/>
      <w:pPr>
        <w:ind w:left="2160" w:hanging="180"/>
      </w:pPr>
    </w:lvl>
    <w:lvl w:ilvl="3" w:tplc="A9CA174A">
      <w:start w:val="1"/>
      <w:numFmt w:val="decimal"/>
      <w:lvlText w:val="%4."/>
      <w:lvlJc w:val="left"/>
      <w:pPr>
        <w:ind w:left="2880" w:hanging="360"/>
      </w:pPr>
    </w:lvl>
    <w:lvl w:ilvl="4" w:tplc="C9BCB3D6">
      <w:start w:val="1"/>
      <w:numFmt w:val="lowerLetter"/>
      <w:lvlText w:val="%5."/>
      <w:lvlJc w:val="left"/>
      <w:pPr>
        <w:ind w:left="3600" w:hanging="360"/>
      </w:pPr>
    </w:lvl>
    <w:lvl w:ilvl="5" w:tplc="AC5251F4">
      <w:start w:val="1"/>
      <w:numFmt w:val="lowerRoman"/>
      <w:lvlText w:val="%6."/>
      <w:lvlJc w:val="right"/>
      <w:pPr>
        <w:ind w:left="4320" w:hanging="180"/>
      </w:pPr>
    </w:lvl>
    <w:lvl w:ilvl="6" w:tplc="5B7872EC">
      <w:start w:val="1"/>
      <w:numFmt w:val="decimal"/>
      <w:lvlText w:val="%7."/>
      <w:lvlJc w:val="left"/>
      <w:pPr>
        <w:ind w:left="5040" w:hanging="360"/>
      </w:pPr>
    </w:lvl>
    <w:lvl w:ilvl="7" w:tplc="448C2608">
      <w:start w:val="1"/>
      <w:numFmt w:val="lowerLetter"/>
      <w:lvlText w:val="%8."/>
      <w:lvlJc w:val="left"/>
      <w:pPr>
        <w:ind w:left="5760" w:hanging="360"/>
      </w:pPr>
    </w:lvl>
    <w:lvl w:ilvl="8" w:tplc="86D2A94A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2462">
    <w:abstractNumId w:val="13"/>
  </w:num>
  <w:num w:numId="2" w16cid:durableId="586497808">
    <w:abstractNumId w:val="2"/>
  </w:num>
  <w:num w:numId="3" w16cid:durableId="564031081">
    <w:abstractNumId w:val="21"/>
  </w:num>
  <w:num w:numId="4" w16cid:durableId="1667005513">
    <w:abstractNumId w:val="0"/>
  </w:num>
  <w:num w:numId="5" w16cid:durableId="1112162364">
    <w:abstractNumId w:val="3"/>
  </w:num>
  <w:num w:numId="6" w16cid:durableId="1500609632">
    <w:abstractNumId w:val="8"/>
  </w:num>
  <w:num w:numId="7" w16cid:durableId="1927882328">
    <w:abstractNumId w:val="11"/>
  </w:num>
  <w:num w:numId="8" w16cid:durableId="717441055">
    <w:abstractNumId w:val="4"/>
  </w:num>
  <w:num w:numId="9" w16cid:durableId="1094089376">
    <w:abstractNumId w:val="6"/>
  </w:num>
  <w:num w:numId="10" w16cid:durableId="197164379">
    <w:abstractNumId w:val="15"/>
  </w:num>
  <w:num w:numId="11" w16cid:durableId="1181121295">
    <w:abstractNumId w:val="12"/>
  </w:num>
  <w:num w:numId="12" w16cid:durableId="531109205">
    <w:abstractNumId w:val="9"/>
  </w:num>
  <w:num w:numId="13" w16cid:durableId="202911983">
    <w:abstractNumId w:val="16"/>
  </w:num>
  <w:num w:numId="14" w16cid:durableId="651636218">
    <w:abstractNumId w:val="14"/>
  </w:num>
  <w:num w:numId="15" w16cid:durableId="2122264198">
    <w:abstractNumId w:val="5"/>
  </w:num>
  <w:num w:numId="16" w16cid:durableId="1150443764">
    <w:abstractNumId w:val="7"/>
  </w:num>
  <w:num w:numId="17" w16cid:durableId="475298746">
    <w:abstractNumId w:val="19"/>
  </w:num>
  <w:num w:numId="18" w16cid:durableId="698747528">
    <w:abstractNumId w:val="17"/>
  </w:num>
  <w:num w:numId="19" w16cid:durableId="1918057482">
    <w:abstractNumId w:val="20"/>
  </w:num>
  <w:num w:numId="20" w16cid:durableId="1578398886">
    <w:abstractNumId w:val="1"/>
  </w:num>
  <w:num w:numId="21" w16cid:durableId="763188107">
    <w:abstractNumId w:val="10"/>
  </w:num>
  <w:num w:numId="22" w16cid:durableId="17233597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0D8B5"/>
    <w:rsid w:val="001D5759"/>
    <w:rsid w:val="003267A2"/>
    <w:rsid w:val="006F17B9"/>
    <w:rsid w:val="00845FD4"/>
    <w:rsid w:val="008CC0B5"/>
    <w:rsid w:val="009B1C87"/>
    <w:rsid w:val="00C68642"/>
    <w:rsid w:val="00D588F3"/>
    <w:rsid w:val="012F80A8"/>
    <w:rsid w:val="014EDEB5"/>
    <w:rsid w:val="0170403C"/>
    <w:rsid w:val="019F1EAD"/>
    <w:rsid w:val="01B308D1"/>
    <w:rsid w:val="01B88C3C"/>
    <w:rsid w:val="02073DF5"/>
    <w:rsid w:val="023C757A"/>
    <w:rsid w:val="02AEDA26"/>
    <w:rsid w:val="02E00611"/>
    <w:rsid w:val="033608BA"/>
    <w:rsid w:val="0398BB0C"/>
    <w:rsid w:val="03B23BD0"/>
    <w:rsid w:val="03FB6359"/>
    <w:rsid w:val="03FC44C3"/>
    <w:rsid w:val="0404736A"/>
    <w:rsid w:val="0406265C"/>
    <w:rsid w:val="0441A1B9"/>
    <w:rsid w:val="04C34682"/>
    <w:rsid w:val="04F31603"/>
    <w:rsid w:val="0512D511"/>
    <w:rsid w:val="05326B2E"/>
    <w:rsid w:val="056394D1"/>
    <w:rsid w:val="05C19BBE"/>
    <w:rsid w:val="05D50D28"/>
    <w:rsid w:val="0601853E"/>
    <w:rsid w:val="06A6A621"/>
    <w:rsid w:val="06B5368F"/>
    <w:rsid w:val="0714B5A4"/>
    <w:rsid w:val="07A02D08"/>
    <w:rsid w:val="07D9A0CD"/>
    <w:rsid w:val="07E8349A"/>
    <w:rsid w:val="07FE816B"/>
    <w:rsid w:val="0857BF2C"/>
    <w:rsid w:val="08F8FFBD"/>
    <w:rsid w:val="090C7341"/>
    <w:rsid w:val="095C7129"/>
    <w:rsid w:val="0A1B4089"/>
    <w:rsid w:val="0A2210A7"/>
    <w:rsid w:val="0A4F38E7"/>
    <w:rsid w:val="0A96F44B"/>
    <w:rsid w:val="0AD81B39"/>
    <w:rsid w:val="0AE49ACB"/>
    <w:rsid w:val="0AF43C23"/>
    <w:rsid w:val="0B616AA6"/>
    <w:rsid w:val="0B76AA2B"/>
    <w:rsid w:val="0BA3C70D"/>
    <w:rsid w:val="0C3B88DD"/>
    <w:rsid w:val="0C4D441B"/>
    <w:rsid w:val="0C90F938"/>
    <w:rsid w:val="0CB554D6"/>
    <w:rsid w:val="0CC0AC9C"/>
    <w:rsid w:val="0D14F600"/>
    <w:rsid w:val="0D31C22B"/>
    <w:rsid w:val="0D4197B5"/>
    <w:rsid w:val="0D452158"/>
    <w:rsid w:val="0D9E2511"/>
    <w:rsid w:val="0DB9DB4C"/>
    <w:rsid w:val="0DD299C9"/>
    <w:rsid w:val="0E74B24E"/>
    <w:rsid w:val="0EA81A20"/>
    <w:rsid w:val="0ED921F4"/>
    <w:rsid w:val="0EF15EC7"/>
    <w:rsid w:val="0EF998F9"/>
    <w:rsid w:val="0F0B8340"/>
    <w:rsid w:val="0F4A7577"/>
    <w:rsid w:val="0F542465"/>
    <w:rsid w:val="0F849195"/>
    <w:rsid w:val="0FB1EF59"/>
    <w:rsid w:val="0FB5A3AB"/>
    <w:rsid w:val="0FF82300"/>
    <w:rsid w:val="105268B9"/>
    <w:rsid w:val="10558C59"/>
    <w:rsid w:val="10582E50"/>
    <w:rsid w:val="10703017"/>
    <w:rsid w:val="107C081A"/>
    <w:rsid w:val="1100E874"/>
    <w:rsid w:val="1119812A"/>
    <w:rsid w:val="1154402A"/>
    <w:rsid w:val="119E3487"/>
    <w:rsid w:val="120266D4"/>
    <w:rsid w:val="120DB91A"/>
    <w:rsid w:val="126858C9"/>
    <w:rsid w:val="12BE247D"/>
    <w:rsid w:val="1302B213"/>
    <w:rsid w:val="13461F5B"/>
    <w:rsid w:val="134E31E1"/>
    <w:rsid w:val="138E0659"/>
    <w:rsid w:val="13D78B29"/>
    <w:rsid w:val="144623DE"/>
    <w:rsid w:val="148A2994"/>
    <w:rsid w:val="14E29162"/>
    <w:rsid w:val="14F2E7B5"/>
    <w:rsid w:val="1526854B"/>
    <w:rsid w:val="158FD25B"/>
    <w:rsid w:val="15A656C3"/>
    <w:rsid w:val="15C82775"/>
    <w:rsid w:val="15EEBF80"/>
    <w:rsid w:val="16148F5B"/>
    <w:rsid w:val="1670FA0A"/>
    <w:rsid w:val="16C0BF5F"/>
    <w:rsid w:val="16EF48CC"/>
    <w:rsid w:val="1721C1DD"/>
    <w:rsid w:val="175F2AD3"/>
    <w:rsid w:val="17918B58"/>
    <w:rsid w:val="17925F5D"/>
    <w:rsid w:val="17A0B8B7"/>
    <w:rsid w:val="17D7B4B6"/>
    <w:rsid w:val="17EA7AD3"/>
    <w:rsid w:val="17F801B9"/>
    <w:rsid w:val="17FD1892"/>
    <w:rsid w:val="182C97F2"/>
    <w:rsid w:val="18664091"/>
    <w:rsid w:val="192FB6DC"/>
    <w:rsid w:val="194568B9"/>
    <w:rsid w:val="19CA518F"/>
    <w:rsid w:val="1A1E53BA"/>
    <w:rsid w:val="1A1FB984"/>
    <w:rsid w:val="1A54B685"/>
    <w:rsid w:val="1AF0C4BD"/>
    <w:rsid w:val="1AF6752A"/>
    <w:rsid w:val="1B2F2D15"/>
    <w:rsid w:val="1B37E477"/>
    <w:rsid w:val="1B687DE7"/>
    <w:rsid w:val="1B892870"/>
    <w:rsid w:val="1B8FCCA6"/>
    <w:rsid w:val="1B90264A"/>
    <w:rsid w:val="1BADD993"/>
    <w:rsid w:val="1C0550B8"/>
    <w:rsid w:val="1C4861A4"/>
    <w:rsid w:val="1C4D0E29"/>
    <w:rsid w:val="1C5F90D1"/>
    <w:rsid w:val="1C8F7BA2"/>
    <w:rsid w:val="1CFB0D46"/>
    <w:rsid w:val="1D07F89F"/>
    <w:rsid w:val="1D403BA2"/>
    <w:rsid w:val="1D9AED7A"/>
    <w:rsid w:val="1D9BB77D"/>
    <w:rsid w:val="1E045556"/>
    <w:rsid w:val="1E0D29FA"/>
    <w:rsid w:val="1E9FFE5F"/>
    <w:rsid w:val="1EE52CCA"/>
    <w:rsid w:val="1EE72DDF"/>
    <w:rsid w:val="1EFC38D0"/>
    <w:rsid w:val="20339309"/>
    <w:rsid w:val="203E489F"/>
    <w:rsid w:val="207A5409"/>
    <w:rsid w:val="207B52B0"/>
    <w:rsid w:val="20BE9139"/>
    <w:rsid w:val="211E0422"/>
    <w:rsid w:val="212B70B4"/>
    <w:rsid w:val="224F5A25"/>
    <w:rsid w:val="225E2289"/>
    <w:rsid w:val="2285C55D"/>
    <w:rsid w:val="22FF4A40"/>
    <w:rsid w:val="23A54298"/>
    <w:rsid w:val="23FCAB03"/>
    <w:rsid w:val="2423D15E"/>
    <w:rsid w:val="242DB384"/>
    <w:rsid w:val="2434E925"/>
    <w:rsid w:val="249257A1"/>
    <w:rsid w:val="24A13F40"/>
    <w:rsid w:val="24BF550F"/>
    <w:rsid w:val="24D7C6A0"/>
    <w:rsid w:val="24DEA1E5"/>
    <w:rsid w:val="252E8933"/>
    <w:rsid w:val="258108A4"/>
    <w:rsid w:val="25D46B8A"/>
    <w:rsid w:val="260FF7FC"/>
    <w:rsid w:val="263F5FFA"/>
    <w:rsid w:val="26AE3425"/>
    <w:rsid w:val="270EEA68"/>
    <w:rsid w:val="2777A228"/>
    <w:rsid w:val="27C735CF"/>
    <w:rsid w:val="28385134"/>
    <w:rsid w:val="28E63208"/>
    <w:rsid w:val="28F007BB"/>
    <w:rsid w:val="2948B1E0"/>
    <w:rsid w:val="295FB8B1"/>
    <w:rsid w:val="296023A9"/>
    <w:rsid w:val="296F74B1"/>
    <w:rsid w:val="29AEDDBE"/>
    <w:rsid w:val="29B7C890"/>
    <w:rsid w:val="2A3C28CC"/>
    <w:rsid w:val="2A47DBC2"/>
    <w:rsid w:val="2A685C95"/>
    <w:rsid w:val="2A6BAB93"/>
    <w:rsid w:val="2B13ED47"/>
    <w:rsid w:val="2B41917B"/>
    <w:rsid w:val="2B4C0529"/>
    <w:rsid w:val="2BE3BFF0"/>
    <w:rsid w:val="2BE44533"/>
    <w:rsid w:val="2BE6C831"/>
    <w:rsid w:val="2C0D2A26"/>
    <w:rsid w:val="2C16AF9A"/>
    <w:rsid w:val="2C7A0CE2"/>
    <w:rsid w:val="2D57F0FA"/>
    <w:rsid w:val="2D7C70B4"/>
    <w:rsid w:val="2D9ECD7D"/>
    <w:rsid w:val="2DB801F6"/>
    <w:rsid w:val="2DC59918"/>
    <w:rsid w:val="2DD03F9D"/>
    <w:rsid w:val="2DDDC709"/>
    <w:rsid w:val="2E164CBD"/>
    <w:rsid w:val="2E310014"/>
    <w:rsid w:val="2E3FF6DB"/>
    <w:rsid w:val="2E5EE454"/>
    <w:rsid w:val="2E796205"/>
    <w:rsid w:val="2EA739ED"/>
    <w:rsid w:val="2ED74256"/>
    <w:rsid w:val="2F2394D2"/>
    <w:rsid w:val="2F722044"/>
    <w:rsid w:val="2FCD0BD8"/>
    <w:rsid w:val="2FD342E3"/>
    <w:rsid w:val="30140125"/>
    <w:rsid w:val="30DF7D2B"/>
    <w:rsid w:val="30F6B1F7"/>
    <w:rsid w:val="30FB8B93"/>
    <w:rsid w:val="3130A194"/>
    <w:rsid w:val="31EE4BF0"/>
    <w:rsid w:val="3221D8EC"/>
    <w:rsid w:val="327597C6"/>
    <w:rsid w:val="339695DE"/>
    <w:rsid w:val="3405440D"/>
    <w:rsid w:val="34840622"/>
    <w:rsid w:val="34902E57"/>
    <w:rsid w:val="34E5CAC8"/>
    <w:rsid w:val="35489EE1"/>
    <w:rsid w:val="3559F545"/>
    <w:rsid w:val="35A51F80"/>
    <w:rsid w:val="35B384CC"/>
    <w:rsid w:val="35E6F52D"/>
    <w:rsid w:val="3629611C"/>
    <w:rsid w:val="364A0B7A"/>
    <w:rsid w:val="36500C0E"/>
    <w:rsid w:val="36B5A21D"/>
    <w:rsid w:val="36EDBC52"/>
    <w:rsid w:val="3711875A"/>
    <w:rsid w:val="3731088E"/>
    <w:rsid w:val="37484269"/>
    <w:rsid w:val="376E223A"/>
    <w:rsid w:val="37FD486A"/>
    <w:rsid w:val="385E382C"/>
    <w:rsid w:val="3886A689"/>
    <w:rsid w:val="388E7069"/>
    <w:rsid w:val="3893C290"/>
    <w:rsid w:val="38A68F89"/>
    <w:rsid w:val="38FE6D0B"/>
    <w:rsid w:val="3920DABF"/>
    <w:rsid w:val="39300FDB"/>
    <w:rsid w:val="3952EF21"/>
    <w:rsid w:val="395DA79A"/>
    <w:rsid w:val="39B23EB3"/>
    <w:rsid w:val="39D1CFD9"/>
    <w:rsid w:val="3A037F33"/>
    <w:rsid w:val="3A1E543A"/>
    <w:rsid w:val="3A4FFF89"/>
    <w:rsid w:val="3A9426E5"/>
    <w:rsid w:val="3AAADC49"/>
    <w:rsid w:val="3AC39834"/>
    <w:rsid w:val="3B018FEF"/>
    <w:rsid w:val="3B2EE8F0"/>
    <w:rsid w:val="3B79096E"/>
    <w:rsid w:val="3B9D1136"/>
    <w:rsid w:val="3BE014AA"/>
    <w:rsid w:val="3BF52CED"/>
    <w:rsid w:val="3BFBDCD4"/>
    <w:rsid w:val="3CC35198"/>
    <w:rsid w:val="3D13B09D"/>
    <w:rsid w:val="3D333125"/>
    <w:rsid w:val="3D710F06"/>
    <w:rsid w:val="3D7C04CA"/>
    <w:rsid w:val="3D7CA71C"/>
    <w:rsid w:val="3D8DEA3C"/>
    <w:rsid w:val="3E4DC712"/>
    <w:rsid w:val="3EA16FE6"/>
    <w:rsid w:val="3EB98A6B"/>
    <w:rsid w:val="3F4E13F5"/>
    <w:rsid w:val="3F804547"/>
    <w:rsid w:val="40038388"/>
    <w:rsid w:val="406AB140"/>
    <w:rsid w:val="4175F5D6"/>
    <w:rsid w:val="42021B0A"/>
    <w:rsid w:val="42E7C8D1"/>
    <w:rsid w:val="4333C276"/>
    <w:rsid w:val="43414BCA"/>
    <w:rsid w:val="438613D1"/>
    <w:rsid w:val="446B2286"/>
    <w:rsid w:val="449E1340"/>
    <w:rsid w:val="449E41D2"/>
    <w:rsid w:val="44A371AC"/>
    <w:rsid w:val="44AADD4E"/>
    <w:rsid w:val="44ECED45"/>
    <w:rsid w:val="44FF94D8"/>
    <w:rsid w:val="450B9B97"/>
    <w:rsid w:val="4516E51B"/>
    <w:rsid w:val="4578FED2"/>
    <w:rsid w:val="457E78BD"/>
    <w:rsid w:val="457F877C"/>
    <w:rsid w:val="45886CAF"/>
    <w:rsid w:val="45933B3E"/>
    <w:rsid w:val="45BA87B5"/>
    <w:rsid w:val="45E285EA"/>
    <w:rsid w:val="46303246"/>
    <w:rsid w:val="467498A6"/>
    <w:rsid w:val="46D8672C"/>
    <w:rsid w:val="471B5F14"/>
    <w:rsid w:val="472C6617"/>
    <w:rsid w:val="47675372"/>
    <w:rsid w:val="478437BB"/>
    <w:rsid w:val="47CC310B"/>
    <w:rsid w:val="47D99826"/>
    <w:rsid w:val="47FB1E09"/>
    <w:rsid w:val="48282579"/>
    <w:rsid w:val="4833B2A8"/>
    <w:rsid w:val="483F4881"/>
    <w:rsid w:val="489FCC65"/>
    <w:rsid w:val="48A66797"/>
    <w:rsid w:val="48BA208C"/>
    <w:rsid w:val="48DAE513"/>
    <w:rsid w:val="48F1BB70"/>
    <w:rsid w:val="4904D5A7"/>
    <w:rsid w:val="4921B2B2"/>
    <w:rsid w:val="497A7496"/>
    <w:rsid w:val="4982D08D"/>
    <w:rsid w:val="4996AD9E"/>
    <w:rsid w:val="49C8EA71"/>
    <w:rsid w:val="49D719B2"/>
    <w:rsid w:val="4A19242F"/>
    <w:rsid w:val="4B32555C"/>
    <w:rsid w:val="4B777965"/>
    <w:rsid w:val="4BA84730"/>
    <w:rsid w:val="4BFC3A64"/>
    <w:rsid w:val="4BFCCF25"/>
    <w:rsid w:val="4C494072"/>
    <w:rsid w:val="4C76C948"/>
    <w:rsid w:val="4CA2D956"/>
    <w:rsid w:val="4DB7868D"/>
    <w:rsid w:val="4DF160BC"/>
    <w:rsid w:val="4E6248F0"/>
    <w:rsid w:val="4E9CBDF7"/>
    <w:rsid w:val="4EB2C7F7"/>
    <w:rsid w:val="4ECA67AC"/>
    <w:rsid w:val="4EE4EB3B"/>
    <w:rsid w:val="4F6AF19B"/>
    <w:rsid w:val="4FB32A89"/>
    <w:rsid w:val="4FF562A9"/>
    <w:rsid w:val="500B6B67"/>
    <w:rsid w:val="50109329"/>
    <w:rsid w:val="502F0BD1"/>
    <w:rsid w:val="50772295"/>
    <w:rsid w:val="508F8E97"/>
    <w:rsid w:val="50D77425"/>
    <w:rsid w:val="513671F9"/>
    <w:rsid w:val="5136FBC7"/>
    <w:rsid w:val="513D3258"/>
    <w:rsid w:val="518BBAB4"/>
    <w:rsid w:val="51A4BFCD"/>
    <w:rsid w:val="51F9DDFC"/>
    <w:rsid w:val="529F05E6"/>
    <w:rsid w:val="52DAE1C1"/>
    <w:rsid w:val="52E2D662"/>
    <w:rsid w:val="52F7A101"/>
    <w:rsid w:val="5303493E"/>
    <w:rsid w:val="5311A12D"/>
    <w:rsid w:val="532DCC13"/>
    <w:rsid w:val="534B0DAF"/>
    <w:rsid w:val="53E681F0"/>
    <w:rsid w:val="53FD428C"/>
    <w:rsid w:val="541518BD"/>
    <w:rsid w:val="54161C02"/>
    <w:rsid w:val="54455A13"/>
    <w:rsid w:val="54511666"/>
    <w:rsid w:val="546260AC"/>
    <w:rsid w:val="548BB752"/>
    <w:rsid w:val="549565CD"/>
    <w:rsid w:val="551AFCEB"/>
    <w:rsid w:val="552B9632"/>
    <w:rsid w:val="5563372F"/>
    <w:rsid w:val="55E01B69"/>
    <w:rsid w:val="562F0A3A"/>
    <w:rsid w:val="56BAAEF2"/>
    <w:rsid w:val="56D754A4"/>
    <w:rsid w:val="5717CF91"/>
    <w:rsid w:val="579F98FD"/>
    <w:rsid w:val="57B4998A"/>
    <w:rsid w:val="57BC8E69"/>
    <w:rsid w:val="57C414FF"/>
    <w:rsid w:val="57D477AF"/>
    <w:rsid w:val="583893F4"/>
    <w:rsid w:val="5840443B"/>
    <w:rsid w:val="5884ED26"/>
    <w:rsid w:val="589F1331"/>
    <w:rsid w:val="58D67920"/>
    <w:rsid w:val="58F3035D"/>
    <w:rsid w:val="58F8F28E"/>
    <w:rsid w:val="58FA456E"/>
    <w:rsid w:val="58FAD864"/>
    <w:rsid w:val="592B3C21"/>
    <w:rsid w:val="594C0AAF"/>
    <w:rsid w:val="59676121"/>
    <w:rsid w:val="59D96F1B"/>
    <w:rsid w:val="59EEAEB3"/>
    <w:rsid w:val="5A21F44C"/>
    <w:rsid w:val="5A2CEF6E"/>
    <w:rsid w:val="5A31B4CE"/>
    <w:rsid w:val="5A5B47EC"/>
    <w:rsid w:val="5AB470B7"/>
    <w:rsid w:val="5AE06566"/>
    <w:rsid w:val="5B406F2B"/>
    <w:rsid w:val="5B9BA9F6"/>
    <w:rsid w:val="5C6EA4D5"/>
    <w:rsid w:val="5CA13D53"/>
    <w:rsid w:val="5D0813E2"/>
    <w:rsid w:val="5D3A63E3"/>
    <w:rsid w:val="5D8A0BA6"/>
    <w:rsid w:val="5D8F3126"/>
    <w:rsid w:val="5DB1A886"/>
    <w:rsid w:val="5DEB3480"/>
    <w:rsid w:val="5E05C735"/>
    <w:rsid w:val="5E608931"/>
    <w:rsid w:val="5E7D39CE"/>
    <w:rsid w:val="5EFD99C1"/>
    <w:rsid w:val="5F301C10"/>
    <w:rsid w:val="5F352623"/>
    <w:rsid w:val="5F42E5A5"/>
    <w:rsid w:val="5F85A884"/>
    <w:rsid w:val="5F94B337"/>
    <w:rsid w:val="5FBC49B0"/>
    <w:rsid w:val="60A0E5D1"/>
    <w:rsid w:val="60C6F3C5"/>
    <w:rsid w:val="6101ADB0"/>
    <w:rsid w:val="61435F6D"/>
    <w:rsid w:val="614AC4A8"/>
    <w:rsid w:val="615E92EC"/>
    <w:rsid w:val="617B6800"/>
    <w:rsid w:val="61FF48E4"/>
    <w:rsid w:val="6249E10F"/>
    <w:rsid w:val="62576F0A"/>
    <w:rsid w:val="62940015"/>
    <w:rsid w:val="629E1247"/>
    <w:rsid w:val="62F2C4DF"/>
    <w:rsid w:val="62F5C016"/>
    <w:rsid w:val="6358ED2A"/>
    <w:rsid w:val="636BD90D"/>
    <w:rsid w:val="637CE53C"/>
    <w:rsid w:val="63B1B8BE"/>
    <w:rsid w:val="63B842A2"/>
    <w:rsid w:val="63C3BCC0"/>
    <w:rsid w:val="63E48622"/>
    <w:rsid w:val="64062BB9"/>
    <w:rsid w:val="64094491"/>
    <w:rsid w:val="6463060F"/>
    <w:rsid w:val="64B35F79"/>
    <w:rsid w:val="650D8CC2"/>
    <w:rsid w:val="65170FB2"/>
    <w:rsid w:val="658CAE9F"/>
    <w:rsid w:val="65C3EFBE"/>
    <w:rsid w:val="65C61B56"/>
    <w:rsid w:val="662CE3CE"/>
    <w:rsid w:val="667D4380"/>
    <w:rsid w:val="6683C61A"/>
    <w:rsid w:val="66A51712"/>
    <w:rsid w:val="66DC1C28"/>
    <w:rsid w:val="6751D42D"/>
    <w:rsid w:val="67673119"/>
    <w:rsid w:val="67842FD3"/>
    <w:rsid w:val="67B83A64"/>
    <w:rsid w:val="68AAB2C4"/>
    <w:rsid w:val="68ABCE3A"/>
    <w:rsid w:val="68EC8C36"/>
    <w:rsid w:val="68F772F2"/>
    <w:rsid w:val="6908343B"/>
    <w:rsid w:val="69879ACE"/>
    <w:rsid w:val="69A3A880"/>
    <w:rsid w:val="69CD0BBA"/>
    <w:rsid w:val="6AABE97B"/>
    <w:rsid w:val="6B242C93"/>
    <w:rsid w:val="6B2C90CD"/>
    <w:rsid w:val="6B3EDA8C"/>
    <w:rsid w:val="6C03E517"/>
    <w:rsid w:val="6C2B8C6C"/>
    <w:rsid w:val="6CA0EC04"/>
    <w:rsid w:val="6CB3FD97"/>
    <w:rsid w:val="6CE00226"/>
    <w:rsid w:val="6D3416B5"/>
    <w:rsid w:val="6D5BB1A5"/>
    <w:rsid w:val="6DC9A946"/>
    <w:rsid w:val="6E0BDB1F"/>
    <w:rsid w:val="6E3A28CD"/>
    <w:rsid w:val="6E3C7323"/>
    <w:rsid w:val="6E62930F"/>
    <w:rsid w:val="6F1B0FCD"/>
    <w:rsid w:val="6F1DF1B0"/>
    <w:rsid w:val="6F34D67F"/>
    <w:rsid w:val="6F99DCA3"/>
    <w:rsid w:val="6FD7C0AD"/>
    <w:rsid w:val="7017C962"/>
    <w:rsid w:val="702150D8"/>
    <w:rsid w:val="7021FCED"/>
    <w:rsid w:val="702B4A41"/>
    <w:rsid w:val="7047D9FA"/>
    <w:rsid w:val="708E540F"/>
    <w:rsid w:val="7090F0A2"/>
    <w:rsid w:val="7091BBBD"/>
    <w:rsid w:val="70978EDB"/>
    <w:rsid w:val="7124688F"/>
    <w:rsid w:val="713E8B4E"/>
    <w:rsid w:val="717D1B63"/>
    <w:rsid w:val="71BBC0A6"/>
    <w:rsid w:val="7200528D"/>
    <w:rsid w:val="72526683"/>
    <w:rsid w:val="7270DD13"/>
    <w:rsid w:val="72795131"/>
    <w:rsid w:val="7287F4BC"/>
    <w:rsid w:val="72883765"/>
    <w:rsid w:val="72C14ED2"/>
    <w:rsid w:val="732C9F79"/>
    <w:rsid w:val="737B1549"/>
    <w:rsid w:val="73A330B4"/>
    <w:rsid w:val="74076BA3"/>
    <w:rsid w:val="745DB04A"/>
    <w:rsid w:val="74CEFA6E"/>
    <w:rsid w:val="74CFA1E1"/>
    <w:rsid w:val="7510D8B5"/>
    <w:rsid w:val="7546CF3C"/>
    <w:rsid w:val="75480FD8"/>
    <w:rsid w:val="754EE263"/>
    <w:rsid w:val="75579B5B"/>
    <w:rsid w:val="755D444B"/>
    <w:rsid w:val="75AB67E7"/>
    <w:rsid w:val="75C229DE"/>
    <w:rsid w:val="75D2FBDC"/>
    <w:rsid w:val="75DBA48C"/>
    <w:rsid w:val="7646734C"/>
    <w:rsid w:val="76E0B7A6"/>
    <w:rsid w:val="77185437"/>
    <w:rsid w:val="77585AF3"/>
    <w:rsid w:val="77C5242B"/>
    <w:rsid w:val="7857EFB6"/>
    <w:rsid w:val="79357512"/>
    <w:rsid w:val="793D7186"/>
    <w:rsid w:val="799EA5C8"/>
    <w:rsid w:val="79C8A7B8"/>
    <w:rsid w:val="79D09DAF"/>
    <w:rsid w:val="79FB739F"/>
    <w:rsid w:val="7A03DEBD"/>
    <w:rsid w:val="7AC6E27E"/>
    <w:rsid w:val="7B305303"/>
    <w:rsid w:val="7B43BE3F"/>
    <w:rsid w:val="7B5FE0C6"/>
    <w:rsid w:val="7B634A16"/>
    <w:rsid w:val="7BD47AE1"/>
    <w:rsid w:val="7C115187"/>
    <w:rsid w:val="7C273601"/>
    <w:rsid w:val="7C2872AE"/>
    <w:rsid w:val="7C5277A6"/>
    <w:rsid w:val="7C589F4D"/>
    <w:rsid w:val="7C684065"/>
    <w:rsid w:val="7C6F665A"/>
    <w:rsid w:val="7CB199ED"/>
    <w:rsid w:val="7CD72C77"/>
    <w:rsid w:val="7CD785A3"/>
    <w:rsid w:val="7CFE3F0B"/>
    <w:rsid w:val="7D427C81"/>
    <w:rsid w:val="7D54978C"/>
    <w:rsid w:val="7DB7D39C"/>
    <w:rsid w:val="7DCEED2C"/>
    <w:rsid w:val="7E165252"/>
    <w:rsid w:val="7E5B5AFB"/>
    <w:rsid w:val="7E77D293"/>
    <w:rsid w:val="7EAB0ACF"/>
    <w:rsid w:val="7EBC5E62"/>
    <w:rsid w:val="7EE1A489"/>
    <w:rsid w:val="7F2E322A"/>
    <w:rsid w:val="7F7E8092"/>
    <w:rsid w:val="7F880E33"/>
    <w:rsid w:val="7F9B81C5"/>
    <w:rsid w:val="7FB2A303"/>
    <w:rsid w:val="7FCF3739"/>
    <w:rsid w:val="7FFC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D8B5"/>
  <w15:chartTrackingRefBased/>
  <w15:docId w15:val="{A7B6136F-9C50-4D70-8DC4-1A670812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79C8A7B8"/>
    <w:rPr>
      <w:rFonts w:ascii="Source Sans Pro" w:eastAsia="Source Sans Pro" w:hAnsi="Source Sans Pro" w:cs="Source Sans Pro"/>
      <w:b/>
      <w:bCs/>
      <w:color w:val="153D63" w:themeColor="text2" w:themeTint="E6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79C8A7B8"/>
    <w:pPr>
      <w:spacing w:after="80" w:line="240" w:lineRule="auto"/>
      <w:contextualSpacing/>
    </w:pPr>
    <w:rPr>
      <w:rFonts w:ascii="Source Sans Pro" w:eastAsia="Source Sans Pro" w:hAnsi="Source Sans Pro" w:cs="Source Sans Pro"/>
      <w:b/>
      <w:bCs/>
      <w:color w:val="153D63" w:themeColor="text2" w:themeTint="E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5311A1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311A12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info-details/place-based-investments)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masshealth-doula-services-program-information-for-doula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doula-initiativ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ass.gov/info-details/masshealth-doula-services-program-information-for-doul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e16a-a09a-472a-9232-f634c03ae57f" xsi:nil="true"/>
    <lcf76f155ced4ddcb4097134ff3c332f xmlns="32e8d7f0-5029-4c18-8959-90a621ef94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F8C0D594C64F9857D92F15ED2BA3" ma:contentTypeVersion="11" ma:contentTypeDescription="Create a new document." ma:contentTypeScope="" ma:versionID="7b5d5eab157640eb61b841fbdd55525b">
  <xsd:schema xmlns:xsd="http://www.w3.org/2001/XMLSchema" xmlns:xs="http://www.w3.org/2001/XMLSchema" xmlns:p="http://schemas.microsoft.com/office/2006/metadata/properties" xmlns:ns2="32e8d7f0-5029-4c18-8959-90a621ef94c0" xmlns:ns3="a2fbe16a-a09a-472a-9232-f634c03ae57f" targetNamespace="http://schemas.microsoft.com/office/2006/metadata/properties" ma:root="true" ma:fieldsID="a7196566fa819e359d4acb6cfdcef287" ns2:_="" ns3:_="">
    <xsd:import namespace="32e8d7f0-5029-4c18-8959-90a621ef94c0"/>
    <xsd:import namespace="a2fbe16a-a09a-472a-9232-f634c03ae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d7f0-5029-4c18-8959-90a621ef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e16a-a09a-472a-9232-f634c03ae5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5d912-b107-44aa-b6c3-d6a15fdc7223}" ma:internalName="TaxCatchAll" ma:showField="CatchAllData" ma:web="a2fbe16a-a09a-472a-9232-f634c03a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AFF75-2841-4052-A315-83500A8C924B}">
  <ds:schemaRefs>
    <ds:schemaRef ds:uri="http://schemas.microsoft.com/office/2006/metadata/properties"/>
    <ds:schemaRef ds:uri="http://schemas.microsoft.com/office/infopath/2007/PartnerControls"/>
    <ds:schemaRef ds:uri="a2fbe16a-a09a-472a-9232-f634c03ae57f"/>
    <ds:schemaRef ds:uri="32e8d7f0-5029-4c18-8959-90a621ef94c0"/>
  </ds:schemaRefs>
</ds:datastoreItem>
</file>

<file path=customXml/itemProps2.xml><?xml version="1.0" encoding="utf-8"?>
<ds:datastoreItem xmlns:ds="http://schemas.openxmlformats.org/officeDocument/2006/customXml" ds:itemID="{8B31AE89-8C16-4513-B8BF-F61D8419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1BB4D-358A-4D9B-A0E2-B3794BAA5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d7f0-5029-4c18-8959-90a621ef94c0"/>
    <ds:schemaRef ds:uri="a2fbe16a-a09a-472a-9232-f634c03a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Sonia (DPH)</dc:creator>
  <cp:keywords/>
  <dc:description/>
  <cp:lastModifiedBy>Woo, Karl (EHS)</cp:lastModifiedBy>
  <cp:revision>2</cp:revision>
  <dcterms:created xsi:type="dcterms:W3CDTF">2025-11-26T01:27:00Z</dcterms:created>
  <dcterms:modified xsi:type="dcterms:W3CDTF">2026-01-16T18:47:00Z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0x01010086B1F8C0D594C64F9857D92F15ED2BA3</vt:lpwstr>
  </property>
  <property fmtid="{D5CDD505-2E9C-101B-9397-08002B2CF9AE}" pid="3" name="MediaServiceImageTags">
    <vt:lpwstr/>
  </property>
</Properties>
</file>