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4BE" w14:textId="05D67365" w:rsidR="00F81531" w:rsidRPr="00487A22" w:rsidRDefault="00FF6952" w:rsidP="00FF6952">
      <w:pPr>
        <w:pStyle w:val="Title"/>
      </w:pPr>
      <w:r w:rsidRPr="00487A22">
        <w:t xml:space="preserve">Social </w:t>
      </w:r>
      <w:r w:rsidR="00487A22" w:rsidRPr="00487A22">
        <w:t>m</w:t>
      </w:r>
      <w:r w:rsidRPr="00487A22">
        <w:t>edia</w:t>
      </w:r>
      <w:r w:rsidR="00487A22" w:rsidRPr="00487A22">
        <w:t xml:space="preserve"> text</w:t>
      </w:r>
    </w:p>
    <w:p w14:paraId="4C78FEF7" w14:textId="77777777" w:rsidR="00487A22" w:rsidRPr="000C5994" w:rsidRDefault="00487A22" w:rsidP="00487A22">
      <w:r w:rsidRPr="000C5994">
        <w:t>The language below can be used to raise awareness on social media sites like Twitter, Instagram, and Facebook, or other digital communications.</w:t>
      </w:r>
      <w:r>
        <w:t xml:space="preserve"> Use this text with the images in the kit for maximum impact.</w:t>
      </w:r>
    </w:p>
    <w:tbl>
      <w:tblPr>
        <w:tblStyle w:val="TableGrid"/>
        <w:tblW w:w="1430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440"/>
        <w:gridCol w:w="3944"/>
        <w:gridCol w:w="5041"/>
        <w:gridCol w:w="2880"/>
      </w:tblGrid>
      <w:tr w:rsidR="00276515" w:rsidRPr="00487A22" w14:paraId="6A4CEB2F" w14:textId="33595A4A" w:rsidTr="00276515">
        <w:tc>
          <w:tcPr>
            <w:tcW w:w="2440" w:type="dxa"/>
          </w:tcPr>
          <w:p w14:paraId="1B9263F1" w14:textId="36272AE7" w:rsidR="00276515" w:rsidRPr="00487A22" w:rsidRDefault="00276515">
            <w:pPr>
              <w:rPr>
                <w:b/>
                <w:bCs/>
                <w:sz w:val="28"/>
                <w:szCs w:val="28"/>
              </w:rPr>
            </w:pPr>
            <w:r w:rsidRPr="00487A22">
              <w:rPr>
                <w:b/>
                <w:bCs/>
                <w:sz w:val="28"/>
                <w:szCs w:val="28"/>
              </w:rPr>
              <w:t>Title/Description</w:t>
            </w:r>
          </w:p>
        </w:tc>
        <w:tc>
          <w:tcPr>
            <w:tcW w:w="3944" w:type="dxa"/>
          </w:tcPr>
          <w:p w14:paraId="5A10D98F" w14:textId="3B129C81" w:rsidR="00276515" w:rsidRPr="00487A22" w:rsidRDefault="00276515">
            <w:pPr>
              <w:rPr>
                <w:b/>
                <w:bCs/>
                <w:sz w:val="28"/>
                <w:szCs w:val="28"/>
              </w:rPr>
            </w:pPr>
            <w:r w:rsidRPr="00487A22">
              <w:rPr>
                <w:b/>
                <w:bCs/>
                <w:sz w:val="28"/>
                <w:szCs w:val="28"/>
              </w:rPr>
              <w:t>Text (Twitter/X)</w:t>
            </w:r>
          </w:p>
        </w:tc>
        <w:tc>
          <w:tcPr>
            <w:tcW w:w="5041" w:type="dxa"/>
          </w:tcPr>
          <w:p w14:paraId="537727F4" w14:textId="33F84F07" w:rsidR="00276515" w:rsidRPr="00487A22" w:rsidRDefault="00276515">
            <w:pPr>
              <w:rPr>
                <w:b/>
                <w:bCs/>
                <w:sz w:val="28"/>
                <w:szCs w:val="28"/>
              </w:rPr>
            </w:pPr>
            <w:r w:rsidRPr="00487A22">
              <w:rPr>
                <w:b/>
                <w:bCs/>
                <w:sz w:val="28"/>
                <w:szCs w:val="28"/>
              </w:rPr>
              <w:t>Text (LinkedIn)</w:t>
            </w:r>
          </w:p>
        </w:tc>
        <w:tc>
          <w:tcPr>
            <w:tcW w:w="2880" w:type="dxa"/>
          </w:tcPr>
          <w:p w14:paraId="7E9B0A44" w14:textId="53664568" w:rsidR="00276515" w:rsidRPr="00487A22" w:rsidRDefault="00276515">
            <w:pPr>
              <w:rPr>
                <w:b/>
                <w:bCs/>
                <w:sz w:val="28"/>
                <w:szCs w:val="28"/>
              </w:rPr>
            </w:pPr>
            <w:r w:rsidRPr="00487A22">
              <w:rPr>
                <w:b/>
                <w:bCs/>
                <w:sz w:val="28"/>
                <w:szCs w:val="28"/>
              </w:rPr>
              <w:t>Image</w:t>
            </w:r>
          </w:p>
        </w:tc>
      </w:tr>
      <w:tr w:rsidR="00276515" w:rsidRPr="00487A22" w14:paraId="63BA6563" w14:textId="6DAD150B" w:rsidTr="00276515">
        <w:tc>
          <w:tcPr>
            <w:tcW w:w="2440" w:type="dxa"/>
          </w:tcPr>
          <w:p w14:paraId="23E749C2" w14:textId="64EBB2CA" w:rsidR="00276515" w:rsidRPr="00487A22" w:rsidRDefault="00276515">
            <w:r w:rsidRPr="00487A22">
              <w:t>Hydration during unhealthy heat</w:t>
            </w:r>
          </w:p>
        </w:tc>
        <w:tc>
          <w:tcPr>
            <w:tcW w:w="3944" w:type="dxa"/>
          </w:tcPr>
          <w:p w14:paraId="7B056F97" w14:textId="6C0051C8" w:rsidR="00276515" w:rsidRPr="00487A22" w:rsidRDefault="00276515" w:rsidP="00102A9F">
            <w:r w:rsidRPr="00487A22">
              <w:t xml:space="preserve">When </w:t>
            </w:r>
            <w:proofErr w:type="gramStart"/>
            <w:r w:rsidRPr="00487A22">
              <w:t>it's</w:t>
            </w:r>
            <w:proofErr w:type="gramEnd"/>
            <w:r w:rsidRPr="00487A22">
              <w:t xml:space="preserve"> hot out, water </w:t>
            </w:r>
            <w:proofErr w:type="gramStart"/>
            <w:r w:rsidRPr="00487A22">
              <w:t>is the move</w:t>
            </w:r>
            <w:proofErr w:type="gramEnd"/>
            <w:r w:rsidRPr="00487A22">
              <w:t xml:space="preserve">. Sip water often and take breaks in shade or air conditioning, especially during the first few days of unhealthy heat. Resources: </w:t>
            </w:r>
            <w:hyperlink r:id="rId7" w:history="1">
              <w:r w:rsidRPr="00487A22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621F75E4" w14:textId="77C927E8" w:rsidR="00276515" w:rsidRPr="00487A22" w:rsidRDefault="00276515" w:rsidP="00102A9F">
            <w:r w:rsidRPr="00487A22">
              <w:t>When temperatures rise, hydration is one of the simplest ways to help prevent heat-related illness. Keep water nearby, drink before you feel thirsty, and plan cooling breaks when spending time outdoors.</w:t>
            </w:r>
          </w:p>
          <w:p w14:paraId="02F14382" w14:textId="77777777" w:rsidR="00276515" w:rsidRPr="00487A22" w:rsidRDefault="00276515" w:rsidP="00102A9F"/>
          <w:p w14:paraId="6BFA8BBC" w14:textId="77777777" w:rsidR="00276515" w:rsidRPr="00487A22" w:rsidRDefault="00276515" w:rsidP="00102A9F">
            <w:r w:rsidRPr="00487A22">
              <w:t xml:space="preserve">Community groups, families, and residents can find heat safety tips and outreach materials from DPH here: </w:t>
            </w:r>
            <w:hyperlink r:id="rId8" w:history="1">
              <w:r w:rsidRPr="00487A22">
                <w:rPr>
                  <w:rStyle w:val="Hyperlink"/>
                </w:rPr>
                <w:t>https://www.mass.gov/community-heat-resources</w:t>
              </w:r>
            </w:hyperlink>
          </w:p>
          <w:p w14:paraId="1A96E513" w14:textId="77777777" w:rsidR="00276515" w:rsidRPr="00487A22" w:rsidRDefault="00276515"/>
        </w:tc>
        <w:tc>
          <w:tcPr>
            <w:tcW w:w="2880" w:type="dxa"/>
          </w:tcPr>
          <w:p w14:paraId="361E33F2" w14:textId="56169560" w:rsidR="00276515" w:rsidRPr="00487A22" w:rsidRDefault="00276515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B6D6522" wp14:editId="4B1D1790">
                  <wp:simplePos x="0" y="0"/>
                  <wp:positionH relativeFrom="page">
                    <wp:posOffset>91440</wp:posOffset>
                  </wp:positionH>
                  <wp:positionV relativeFrom="page">
                    <wp:posOffset>91440</wp:posOffset>
                  </wp:positionV>
                  <wp:extent cx="1554480" cy="1554480"/>
                  <wp:effectExtent l="0" t="0" r="7620" b="7620"/>
                  <wp:wrapTopAndBottom/>
                  <wp:docPr id="1227873670" name="Picture 1" descr="Illustration of a person sipping from a water bottle during a hot outdoor event. Text reads: “Whatcha sippin’ on? When it’s hot out, water is the move!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873670" name="Picture 1" descr="Illustration of a person sipping from a water bottle during a hot outdoor event. Text reads: “Whatcha sippin’ on? When it’s hot out, water is the move!”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76515" w:rsidRPr="00487A22" w14:paraId="64B04775" w14:textId="2915C7DF" w:rsidTr="00276515">
        <w:tc>
          <w:tcPr>
            <w:tcW w:w="2440" w:type="dxa"/>
          </w:tcPr>
          <w:p w14:paraId="00D0793C" w14:textId="195376CE" w:rsidR="00276515" w:rsidRPr="00487A22" w:rsidRDefault="00276515">
            <w:r w:rsidRPr="00487A22">
              <w:t>Stay cool at cookouts and outdoor gatherings</w:t>
            </w:r>
          </w:p>
        </w:tc>
        <w:tc>
          <w:tcPr>
            <w:tcW w:w="3944" w:type="dxa"/>
          </w:tcPr>
          <w:p w14:paraId="58C7A659" w14:textId="6AE8B6B1" w:rsidR="00276515" w:rsidRPr="00487A22" w:rsidRDefault="00276515">
            <w:r w:rsidRPr="00487A22">
              <w:t xml:space="preserve">Cookout days can heat up fast. If you're grilling or gathering outside, sip water often, take cooling breaks, and help people who may need extra support </w:t>
            </w:r>
            <w:proofErr w:type="gramStart"/>
            <w:r w:rsidRPr="00487A22">
              <w:t>staying</w:t>
            </w:r>
            <w:proofErr w:type="gramEnd"/>
            <w:r w:rsidRPr="00487A22">
              <w:t xml:space="preserve"> cool. Resources: </w:t>
            </w:r>
            <w:hyperlink r:id="rId10" w:history="1">
              <w:r w:rsidRPr="00487A22">
                <w:rPr>
                  <w:rStyle w:val="Hyperlink"/>
                </w:rPr>
                <w:t>https://www.mass.gov/community-heat-resources</w:t>
              </w:r>
            </w:hyperlink>
            <w:r w:rsidRPr="00487A22">
              <w:t xml:space="preserve"> </w:t>
            </w:r>
          </w:p>
        </w:tc>
        <w:tc>
          <w:tcPr>
            <w:tcW w:w="5041" w:type="dxa"/>
          </w:tcPr>
          <w:p w14:paraId="5D1FADFB" w14:textId="77777777" w:rsidR="00276515" w:rsidRPr="00487A22" w:rsidRDefault="00276515" w:rsidP="00102A9F">
            <w:r w:rsidRPr="00487A22">
              <w:t>Cookouts, block parties, and summer gatherings can become risky when temperatures rise. Build heat safety into your plans: offer water, encourage cooling breaks, provide shade or air-conditioned spaces when possible, and check on children, older adults, people with disabilities, and others who may need extra support.</w:t>
            </w:r>
          </w:p>
          <w:p w14:paraId="6E1E88BA" w14:textId="77777777" w:rsidR="00276515" w:rsidRPr="00487A22" w:rsidRDefault="00276515" w:rsidP="00102A9F"/>
          <w:p w14:paraId="23624F80" w14:textId="77777777" w:rsidR="00276515" w:rsidRPr="00487A22" w:rsidRDefault="00276515" w:rsidP="00102A9F">
            <w:r w:rsidRPr="00487A22">
              <w:t xml:space="preserve">DPH community heat resources can help residents and organizations prepare for unhealthy heat: </w:t>
            </w:r>
            <w:hyperlink r:id="rId11" w:history="1">
              <w:r w:rsidRPr="00487A22">
                <w:rPr>
                  <w:rStyle w:val="Hyperlink"/>
                </w:rPr>
                <w:t>https://www.mass.gov/community-heat-resources</w:t>
              </w:r>
            </w:hyperlink>
          </w:p>
          <w:p w14:paraId="7E457CF8" w14:textId="77777777" w:rsidR="00276515" w:rsidRPr="00487A22" w:rsidRDefault="00276515"/>
        </w:tc>
        <w:tc>
          <w:tcPr>
            <w:tcW w:w="2880" w:type="dxa"/>
          </w:tcPr>
          <w:p w14:paraId="1B05C4CC" w14:textId="1FB863CD" w:rsidR="00276515" w:rsidRPr="00487A22" w:rsidRDefault="00276515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7FD96A10" wp14:editId="02AD3D80">
                  <wp:simplePos x="0" y="0"/>
                  <wp:positionH relativeFrom="page">
                    <wp:posOffset>91440</wp:posOffset>
                  </wp:positionH>
                  <wp:positionV relativeFrom="page">
                    <wp:posOffset>88265</wp:posOffset>
                  </wp:positionV>
                  <wp:extent cx="1554480" cy="1554480"/>
                  <wp:effectExtent l="0" t="0" r="7620" b="7620"/>
                  <wp:wrapTopAndBottom/>
                  <wp:docPr id="1571550902" name="Picture 1" descr="Illustration of family and friends at a cookout with a grill. Text reads: “If you’re grillin’, stay chillin’. Cookout days can heat up fast.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550902" name="Picture 1" descr="Illustration of family and friends at a cookout with a grill. Text reads: “If you’re grillin’, stay chillin’. Cookout days can heat up fast.”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76515" w14:paraId="706566C8" w14:textId="22F6CAF9" w:rsidTr="00276515">
        <w:tc>
          <w:tcPr>
            <w:tcW w:w="2440" w:type="dxa"/>
          </w:tcPr>
          <w:p w14:paraId="59B2385B" w14:textId="1AED04A7" w:rsidR="00276515" w:rsidRPr="00487A22" w:rsidRDefault="00276515">
            <w:r w:rsidRPr="00487A22">
              <w:lastRenderedPageBreak/>
              <w:t>Take breaks to prevent heat-related illness</w:t>
            </w:r>
          </w:p>
        </w:tc>
        <w:tc>
          <w:tcPr>
            <w:tcW w:w="3944" w:type="dxa"/>
          </w:tcPr>
          <w:p w14:paraId="2528E7A2" w14:textId="2614635D" w:rsidR="00276515" w:rsidRPr="00487A22" w:rsidRDefault="00276515">
            <w:r w:rsidRPr="00487A22">
              <w:t xml:space="preserve">It's OK to rest, recharge, and repeat. During unhealthy heat, take cooling breaks, move to shade or air conditioning, and know the signs of heat-related illness. Resources: </w:t>
            </w:r>
            <w:hyperlink r:id="rId13" w:history="1">
              <w:r w:rsidRPr="00487A22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76FE5CD4" w14:textId="77777777" w:rsidR="00276515" w:rsidRPr="00487A22" w:rsidRDefault="00276515" w:rsidP="00102A9F">
            <w:r w:rsidRPr="00487A22">
              <w:t>Taking a break is prevention. During unhealthy heat, rest in the shade or air conditioning, drink water, and slow down before heat-related symptoms start. This is especially important for outdoor workers, people exercising or working outside, and anyone caring for children, older adults, or neighbors who may need extra support.</w:t>
            </w:r>
          </w:p>
          <w:p w14:paraId="2577AC13" w14:textId="77777777" w:rsidR="00276515" w:rsidRPr="00487A22" w:rsidRDefault="00276515" w:rsidP="00102A9F"/>
          <w:p w14:paraId="173C39EA" w14:textId="77777777" w:rsidR="00276515" w:rsidRPr="00487A22" w:rsidRDefault="00276515" w:rsidP="00102A9F">
            <w:r w:rsidRPr="00487A22">
              <w:t xml:space="preserve">Learn more about preparing for and responding to unhealthy heat: </w:t>
            </w:r>
            <w:hyperlink r:id="rId14" w:history="1">
              <w:r w:rsidRPr="00487A22">
                <w:rPr>
                  <w:rStyle w:val="Hyperlink"/>
                </w:rPr>
                <w:t>https://www.mass.gov/community-heat-resources</w:t>
              </w:r>
            </w:hyperlink>
          </w:p>
          <w:p w14:paraId="2D4AECE6" w14:textId="77777777" w:rsidR="00276515" w:rsidRPr="00487A22" w:rsidRDefault="00276515"/>
        </w:tc>
        <w:tc>
          <w:tcPr>
            <w:tcW w:w="2880" w:type="dxa"/>
          </w:tcPr>
          <w:p w14:paraId="1FCF2D91" w14:textId="0806482C" w:rsidR="00276515" w:rsidRPr="00487A22" w:rsidRDefault="00276515" w:rsidP="003D226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740B76AE" wp14:editId="773D387E">
                  <wp:simplePos x="0" y="0"/>
                  <wp:positionH relativeFrom="page">
                    <wp:posOffset>91440</wp:posOffset>
                  </wp:positionH>
                  <wp:positionV relativeFrom="page">
                    <wp:posOffset>91440</wp:posOffset>
                  </wp:positionV>
                  <wp:extent cx="1554480" cy="1554480"/>
                  <wp:effectExtent l="0" t="0" r="7620" b="7620"/>
                  <wp:wrapTopAndBottom/>
                  <wp:docPr id="1804517563" name="Picture 1" descr="Illustration of people resting and drinking water while gardening, working, and spending time outside. Text reads: “It’s OK to Rest. Recharge. Repeat.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517563" name="Picture 1" descr="Illustration of people resting and drinking water while gardening, working, and spending time outside. Text reads: “It’s OK to Rest. Recharge. Repeat.”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565619C" w14:textId="77777777" w:rsidR="00FF6952" w:rsidRDefault="00FF6952"/>
    <w:sectPr w:rsidR="00FF6952" w:rsidSect="00276515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3MDExMjUxMTMyNzJR0lEKTi0uzszPAykwqgUAJaEZrSwAAAA="/>
  </w:docVars>
  <w:rsids>
    <w:rsidRoot w:val="00FF6952"/>
    <w:rsid w:val="00046CA5"/>
    <w:rsid w:val="000B3BA1"/>
    <w:rsid w:val="00102A9F"/>
    <w:rsid w:val="001A4B1C"/>
    <w:rsid w:val="001E72F1"/>
    <w:rsid w:val="00276515"/>
    <w:rsid w:val="002937A6"/>
    <w:rsid w:val="00322AFA"/>
    <w:rsid w:val="003D226E"/>
    <w:rsid w:val="00487A22"/>
    <w:rsid w:val="004A31C0"/>
    <w:rsid w:val="006772FC"/>
    <w:rsid w:val="00736BFD"/>
    <w:rsid w:val="008A406F"/>
    <w:rsid w:val="008E24E6"/>
    <w:rsid w:val="00947E0C"/>
    <w:rsid w:val="00BB339A"/>
    <w:rsid w:val="00C22993"/>
    <w:rsid w:val="00D57C2B"/>
    <w:rsid w:val="00DC2BB8"/>
    <w:rsid w:val="00F81531"/>
    <w:rsid w:val="00FF6952"/>
    <w:rsid w:val="16D01748"/>
    <w:rsid w:val="39827940"/>
    <w:rsid w:val="42A419BE"/>
    <w:rsid w:val="5480F908"/>
    <w:rsid w:val="64F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F4FF"/>
  <w15:chartTrackingRefBased/>
  <w15:docId w15:val="{FB540030-E818-45DD-9DE6-DFE5F3E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9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9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9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9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9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9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9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community-heat-resources" TargetMode="External"/><Relationship Id="rId13" Type="http://schemas.openxmlformats.org/officeDocument/2006/relationships/hyperlink" Target="https://www.mass.gov/community-heat-resourc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mass.gov/community-heat-resources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ss.gov/community-heat-resources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s://www.mass.gov/community-heat-resources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mass.gov/community-heat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EC507CF3D814C891D1408D57845A8" ma:contentTypeVersion="15" ma:contentTypeDescription="Create a new document." ma:contentTypeScope="" ma:versionID="a5453b530797cce391b0728548147b16">
  <xsd:schema xmlns:xsd="http://www.w3.org/2001/XMLSchema" xmlns:xs="http://www.w3.org/2001/XMLSchema" xmlns:p="http://schemas.microsoft.com/office/2006/metadata/properties" xmlns:ns2="e1196768-4157-4d80-b3c6-79cf9493a5fe" xmlns:ns3="5f8eec94-f1e8-4333-9199-0fcb2e707b9d" targetNamespace="http://schemas.microsoft.com/office/2006/metadata/properties" ma:root="true" ma:fieldsID="53f71283197bb3272321deb5aa3a89e0" ns2:_="" ns3:_="">
    <xsd:import namespace="e1196768-4157-4d80-b3c6-79cf9493a5fe"/>
    <xsd:import namespace="5f8eec94-f1e8-4333-9199-0fcb2e707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6768-4157-4d80-b3c6-79cf9493a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eec94-f1e8-4333-9199-0fcb2e707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a38c1c-5432-4107-b510-52033bd0a279}" ma:internalName="TaxCatchAll" ma:showField="CatchAllData" ma:web="5f8eec94-f1e8-4333-9199-0fcb2e707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6768-4157-4d80-b3c6-79cf9493a5fe">
      <Terms xmlns="http://schemas.microsoft.com/office/infopath/2007/PartnerControls"/>
    </lcf76f155ced4ddcb4097134ff3c332f>
    <TaxCatchAll xmlns="5f8eec94-f1e8-4333-9199-0fcb2e707b9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A82B0-B8C9-41FE-8290-84237164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6768-4157-4d80-b3c6-79cf9493a5fe"/>
    <ds:schemaRef ds:uri="5f8eec94-f1e8-4333-9199-0fcb2e707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8885B3-9FCC-44AD-9B19-41D2F4B81842}">
  <ds:schemaRefs>
    <ds:schemaRef ds:uri="http://schemas.microsoft.com/office/2006/metadata/properties"/>
    <ds:schemaRef ds:uri="http://schemas.microsoft.com/office/infopath/2007/PartnerControls"/>
    <ds:schemaRef ds:uri="e1196768-4157-4d80-b3c6-79cf9493a5fe"/>
    <ds:schemaRef ds:uri="5f8eec94-f1e8-4333-9199-0fcb2e707b9d"/>
  </ds:schemaRefs>
</ds:datastoreItem>
</file>

<file path=customXml/itemProps3.xml><?xml version="1.0" encoding="utf-8"?>
<ds:datastoreItem xmlns:ds="http://schemas.openxmlformats.org/officeDocument/2006/customXml" ds:itemID="{BE8F4943-D174-4CE7-8AC3-671B2981D2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389</Words>
  <Characters>2307</Characters>
  <Application>Microsoft Office Word</Application>
  <DocSecurity>0</DocSecurity>
  <Lines>144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Eggleston</dc:creator>
  <cp:keywords/>
  <dc:description/>
  <cp:lastModifiedBy>Jeff Eggleston</cp:lastModifiedBy>
  <cp:revision>3</cp:revision>
  <dcterms:created xsi:type="dcterms:W3CDTF">2026-07-29T16:55:00Z</dcterms:created>
  <dcterms:modified xsi:type="dcterms:W3CDTF">2026-07-29T17:09:00Z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5a5e88a9-6232-4363-a0a5-34b26622e5ab</vt:lpwstr>
  </property>
  <property fmtid="{D5CDD505-2E9C-101B-9397-08002B2CF9AE}" pid="3" name="ContentTypeId">
    <vt:lpwstr>0x010100023EC507CF3D814C891D1408D57845A8</vt:lpwstr>
  </property>
  <property fmtid="{D5CDD505-2E9C-101B-9397-08002B2CF9AE}" pid="4" name="MediaServiceImageTags">
    <vt:lpwstr/>
  </property>
</Properties>
</file>