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148FD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469E2AF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0D2A2613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  <w:r w:rsidR="008C597B">
        <w:br/>
        <w:t>Bureau of Health Care Safety and Quality</w:t>
      </w:r>
      <w:r w:rsidR="00981562">
        <w:br/>
      </w:r>
      <w:r w:rsidR="008C597B">
        <w:t>Division of Health Care Facility Licensure &amp; Certification</w:t>
      </w:r>
      <w:r w:rsidR="00981562">
        <w:t xml:space="preserve"> </w:t>
      </w:r>
    </w:p>
    <w:p w14:paraId="250359DB" w14:textId="77777777" w:rsidR="006D06D9" w:rsidRDefault="00981562" w:rsidP="000F315B">
      <w:pPr>
        <w:pStyle w:val="ExecOffice"/>
        <w:framePr w:w="6926" w:wrap="notBeside" w:vAnchor="page" w:x="2884" w:y="711"/>
      </w:pPr>
      <w:r>
        <w:t>67 Forest Street, Marlborough</w:t>
      </w:r>
      <w:r w:rsidR="000537DA">
        <w:t xml:space="preserve">, MA </w:t>
      </w:r>
      <w:r>
        <w:t>01752</w:t>
      </w:r>
    </w:p>
    <w:p w14:paraId="0C9AEDD2" w14:textId="51569694" w:rsidR="00BA4055" w:rsidRDefault="00436D87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0730BE30" wp14:editId="3D0704F9">
            <wp:extent cx="962025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23ACD" w14:textId="77777777" w:rsidR="009908FF" w:rsidRDefault="009908FF" w:rsidP="0072610D"/>
    <w:p w14:paraId="20B69614" w14:textId="38923C61" w:rsidR="00FC6B42" w:rsidRDefault="00436D87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40007" wp14:editId="4459800D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0" r="0" b="444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29493" w14:textId="77777777" w:rsidR="00FC6B42" w:rsidRPr="003A7AFC" w:rsidRDefault="00FC6B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31A97C2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E3CA47A" w14:textId="77777777" w:rsidR="00FC6B42" w:rsidRDefault="00033154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677E9C3C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F3C9850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2AC3231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30E68D4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74000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" stroked="f">
                <v:textbox style="mso-fit-shape-to-text:t">
                  <w:txbxContent>
                    <w:p w14:paraId="28529493" w14:textId="77777777" w:rsidR="00FC6B42" w:rsidRPr="003A7AFC" w:rsidRDefault="00FC6B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31A97C2" w14:textId="77777777" w:rsidR="00FC6B42" w:rsidRDefault="00FC6B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E3CA47A" w14:textId="77777777" w:rsidR="00FC6B42" w:rsidRDefault="00033154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677E9C3C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F3C9850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2AC3231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30E68D4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C6B04B" w14:textId="541A38CF" w:rsidR="00C15E22" w:rsidRPr="002771F9" w:rsidRDefault="00436D87" w:rsidP="008571C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320780" wp14:editId="0479EA32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190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7616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9B0497E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B002C88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60B93B5D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320780" id="Text Box 2" o:spid="_x0000_s1027" type="#_x0000_t202" style="position:absolute;margin-left:-61.85pt;margin-top:9.05pt;width:123.85pt;height:53.9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" stroked="f">
                <v:textbox style="mso-fit-shape-to-text:t">
                  <w:txbxContent>
                    <w:p w14:paraId="6987616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9B0497E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B002C88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60B93B5D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7739E190" w14:textId="0D5856D7" w:rsidR="00C15E22" w:rsidRDefault="00C15E22" w:rsidP="008571C8">
      <w:pPr>
        <w:rPr>
          <w:rFonts w:ascii="Arial" w:hAnsi="Arial" w:cs="Arial"/>
          <w:szCs w:val="24"/>
        </w:rPr>
      </w:pPr>
    </w:p>
    <w:p w14:paraId="035DCB18" w14:textId="77777777" w:rsidR="002B2243" w:rsidRDefault="002B2243" w:rsidP="008571C8">
      <w:pPr>
        <w:rPr>
          <w:rFonts w:ascii="Arial" w:hAnsi="Arial" w:cs="Arial"/>
          <w:szCs w:val="24"/>
        </w:rPr>
      </w:pPr>
    </w:p>
    <w:p w14:paraId="1CDD4655" w14:textId="0A4467FF" w:rsidR="000E4D5C" w:rsidRDefault="000E4D5C" w:rsidP="008571C8">
      <w:pPr>
        <w:rPr>
          <w:rFonts w:ascii="Arial" w:hAnsi="Arial" w:cs="Arial"/>
          <w:szCs w:val="24"/>
        </w:rPr>
      </w:pPr>
    </w:p>
    <w:p w14:paraId="7D565136" w14:textId="77777777" w:rsidR="00EA1F23" w:rsidRDefault="00EA1F23" w:rsidP="008571C8">
      <w:pPr>
        <w:rPr>
          <w:rFonts w:ascii="Arial" w:hAnsi="Arial" w:cs="Arial"/>
          <w:szCs w:val="24"/>
        </w:rPr>
      </w:pPr>
    </w:p>
    <w:p w14:paraId="3A296318" w14:textId="220E2909" w:rsidR="00A64E85" w:rsidRPr="006B29E9" w:rsidRDefault="00455287" w:rsidP="00455287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</w:t>
      </w:r>
      <w:r w:rsidR="00582428">
        <w:rPr>
          <w:rFonts w:ascii="Arial" w:hAnsi="Arial" w:cs="Arial"/>
          <w:szCs w:val="24"/>
        </w:rPr>
        <w:t xml:space="preserve"> </w:t>
      </w:r>
      <w:r w:rsidR="0022087F">
        <w:rPr>
          <w:rFonts w:ascii="Arial" w:hAnsi="Arial" w:cs="Arial"/>
          <w:szCs w:val="24"/>
        </w:rPr>
        <w:t>February 2</w:t>
      </w:r>
      <w:r w:rsidR="00195C2D">
        <w:rPr>
          <w:rFonts w:ascii="Arial" w:hAnsi="Arial" w:cs="Arial"/>
          <w:szCs w:val="24"/>
        </w:rPr>
        <w:t>5</w:t>
      </w:r>
      <w:r w:rsidR="0022087F">
        <w:rPr>
          <w:rFonts w:ascii="Arial" w:hAnsi="Arial" w:cs="Arial"/>
          <w:szCs w:val="24"/>
        </w:rPr>
        <w:t>, 2021</w:t>
      </w:r>
    </w:p>
    <w:p w14:paraId="60CB52B4" w14:textId="77777777" w:rsidR="00A64E85" w:rsidRPr="006B29E9" w:rsidRDefault="00A64E85" w:rsidP="00A64E85">
      <w:pPr>
        <w:rPr>
          <w:rFonts w:ascii="Arial" w:hAnsi="Arial" w:cs="Arial"/>
          <w:szCs w:val="24"/>
        </w:rPr>
      </w:pPr>
    </w:p>
    <w:p w14:paraId="6777475C" w14:textId="77777777" w:rsidR="00582428" w:rsidRDefault="00582428" w:rsidP="00A64E85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31392372" w14:textId="77777777" w:rsidR="002B2243" w:rsidRDefault="002B2243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</w:p>
    <w:p w14:paraId="5AA31ADD" w14:textId="26DFC00C" w:rsidR="00EE3DAE" w:rsidRPr="003F5F2C" w:rsidRDefault="00771460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Daria </w:t>
      </w:r>
      <w:proofErr w:type="spellStart"/>
      <w:r>
        <w:rPr>
          <w:rFonts w:ascii="Arial" w:hAnsi="Arial" w:cs="Arial"/>
          <w:spacing w:val="-3"/>
          <w:szCs w:val="24"/>
        </w:rPr>
        <w:t>Niewenhous</w:t>
      </w:r>
      <w:proofErr w:type="spellEnd"/>
    </w:p>
    <w:p w14:paraId="3E4A87A5" w14:textId="13BEE737" w:rsidR="00EE3DAE" w:rsidRPr="003F5F2C" w:rsidRDefault="00771460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proofErr w:type="spellStart"/>
      <w:r>
        <w:rPr>
          <w:rFonts w:ascii="Arial" w:hAnsi="Arial" w:cs="Arial"/>
          <w:spacing w:val="-3"/>
          <w:szCs w:val="24"/>
        </w:rPr>
        <w:t>Mintz</w:t>
      </w:r>
      <w:proofErr w:type="spellEnd"/>
      <w:r>
        <w:rPr>
          <w:rFonts w:ascii="Arial" w:hAnsi="Arial" w:cs="Arial"/>
          <w:spacing w:val="-3"/>
          <w:szCs w:val="24"/>
        </w:rPr>
        <w:t xml:space="preserve">, Levin, Cohn, Ferris, </w:t>
      </w:r>
      <w:proofErr w:type="spellStart"/>
      <w:r>
        <w:rPr>
          <w:rFonts w:ascii="Arial" w:hAnsi="Arial" w:cs="Arial"/>
          <w:spacing w:val="-3"/>
          <w:szCs w:val="24"/>
        </w:rPr>
        <w:t>Glovsky</w:t>
      </w:r>
      <w:proofErr w:type="spellEnd"/>
      <w:r>
        <w:rPr>
          <w:rFonts w:ascii="Arial" w:hAnsi="Arial" w:cs="Arial"/>
          <w:spacing w:val="-3"/>
          <w:szCs w:val="24"/>
        </w:rPr>
        <w:t xml:space="preserve"> </w:t>
      </w:r>
      <w:proofErr w:type="gramStart"/>
      <w:r>
        <w:rPr>
          <w:rFonts w:ascii="Arial" w:hAnsi="Arial" w:cs="Arial"/>
          <w:spacing w:val="-3"/>
          <w:szCs w:val="24"/>
        </w:rPr>
        <w:t xml:space="preserve">and  </w:t>
      </w:r>
      <w:proofErr w:type="spellStart"/>
      <w:r>
        <w:rPr>
          <w:rFonts w:ascii="Arial" w:hAnsi="Arial" w:cs="Arial"/>
          <w:spacing w:val="-3"/>
          <w:szCs w:val="24"/>
        </w:rPr>
        <w:t>Popeo</w:t>
      </w:r>
      <w:proofErr w:type="spellEnd"/>
      <w:proofErr w:type="gramEnd"/>
      <w:r>
        <w:rPr>
          <w:rFonts w:ascii="Arial" w:hAnsi="Arial" w:cs="Arial"/>
          <w:spacing w:val="-3"/>
          <w:szCs w:val="24"/>
        </w:rPr>
        <w:t>, P.C.</w:t>
      </w:r>
    </w:p>
    <w:p w14:paraId="4C42AC58" w14:textId="6118BD9A" w:rsidR="00EE3DAE" w:rsidRPr="003F5F2C" w:rsidRDefault="006C05EB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>One Financial Center</w:t>
      </w:r>
    </w:p>
    <w:p w14:paraId="34DA78EC" w14:textId="29B1B9D4" w:rsidR="00EE3DAE" w:rsidRPr="003F5F2C" w:rsidRDefault="00EE3DAE" w:rsidP="00EE3DAE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3F5F2C">
        <w:rPr>
          <w:rFonts w:ascii="Arial" w:hAnsi="Arial" w:cs="Arial"/>
          <w:spacing w:val="-3"/>
          <w:szCs w:val="24"/>
        </w:rPr>
        <w:t xml:space="preserve">Boston, MA </w:t>
      </w:r>
      <w:r w:rsidR="006C05EB">
        <w:rPr>
          <w:rFonts w:ascii="Arial" w:hAnsi="Arial" w:cs="Arial"/>
          <w:spacing w:val="-3"/>
          <w:szCs w:val="24"/>
        </w:rPr>
        <w:t>02111</w:t>
      </w:r>
    </w:p>
    <w:p w14:paraId="3C5DBE1E" w14:textId="3D95FEBF" w:rsidR="00EE3DAE" w:rsidRDefault="0093184E" w:rsidP="00EE3DAE">
      <w:pPr>
        <w:suppressAutoHyphens/>
        <w:jc w:val="both"/>
        <w:rPr>
          <w:rStyle w:val="rpc41"/>
          <w:rFonts w:ascii="Arial" w:hAnsi="Arial" w:cs="Arial"/>
          <w:szCs w:val="24"/>
        </w:rPr>
      </w:pPr>
      <w:hyperlink r:id="rId8" w:history="1">
        <w:r w:rsidR="006C05EB">
          <w:rPr>
            <w:rStyle w:val="Hyperlink"/>
            <w:rFonts w:ascii="Arial" w:hAnsi="Arial" w:cs="Arial"/>
            <w:szCs w:val="24"/>
          </w:rPr>
          <w:t>DNiewenhous@mintz.com</w:t>
        </w:r>
      </w:hyperlink>
    </w:p>
    <w:p w14:paraId="278DFC14" w14:textId="77777777" w:rsidR="00A64E85" w:rsidRPr="006B29E9" w:rsidRDefault="00A64E85" w:rsidP="00A64E8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1070945B" w14:textId="77777777" w:rsidR="00EA1F23" w:rsidRDefault="00EA1F23" w:rsidP="00D13B2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</w:p>
    <w:p w14:paraId="182561D0" w14:textId="3499EEF2" w:rsidR="00D13B20" w:rsidRPr="003339B9" w:rsidRDefault="00D13B20" w:rsidP="00D13B2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  <w:u w:val="single"/>
        </w:rPr>
      </w:pPr>
      <w:r w:rsidRPr="003339B9">
        <w:rPr>
          <w:rFonts w:ascii="Arial" w:hAnsi="Arial" w:cs="Arial"/>
          <w:spacing w:val="-3"/>
          <w:szCs w:val="24"/>
          <w:u w:val="single"/>
        </w:rPr>
        <w:t>BY EMAIL ONLY</w:t>
      </w:r>
    </w:p>
    <w:p w14:paraId="6D261EBC" w14:textId="77777777" w:rsidR="00D13B20" w:rsidRPr="003339B9" w:rsidRDefault="00D13B20" w:rsidP="00D13B20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Cs w:val="24"/>
        </w:rPr>
      </w:pPr>
    </w:p>
    <w:p w14:paraId="6A75F8A6" w14:textId="33E73E55" w:rsidR="00D13B20" w:rsidRDefault="00D13B20" w:rsidP="00D13B20">
      <w:pPr>
        <w:ind w:firstLine="720"/>
        <w:rPr>
          <w:rFonts w:ascii="Arial" w:hAnsi="Arial" w:cs="Arial"/>
          <w:b/>
          <w:bCs/>
          <w:spacing w:val="-3"/>
          <w:szCs w:val="24"/>
          <w:u w:val="single"/>
        </w:rPr>
      </w:pPr>
      <w:r w:rsidRPr="009036AF">
        <w:rPr>
          <w:rFonts w:ascii="Arial" w:hAnsi="Arial" w:cs="Arial"/>
          <w:b/>
          <w:bCs/>
          <w:spacing w:val="-3"/>
          <w:szCs w:val="24"/>
        </w:rPr>
        <w:t xml:space="preserve">Re: </w:t>
      </w:r>
      <w:r w:rsidRPr="009036AF">
        <w:rPr>
          <w:rFonts w:ascii="Arial" w:hAnsi="Arial" w:cs="Arial"/>
          <w:b/>
          <w:bCs/>
          <w:spacing w:val="-3"/>
          <w:szCs w:val="24"/>
        </w:rPr>
        <w:tab/>
      </w:r>
      <w:r>
        <w:rPr>
          <w:rFonts w:ascii="Arial" w:hAnsi="Arial" w:cs="Arial"/>
          <w:b/>
          <w:bCs/>
          <w:spacing w:val="-3"/>
          <w:szCs w:val="24"/>
          <w:u w:val="single"/>
        </w:rPr>
        <w:t>Review of Response Following Essential Services Finding</w:t>
      </w:r>
    </w:p>
    <w:p w14:paraId="10A55E5C" w14:textId="2EA8884E" w:rsidR="002F48FD" w:rsidRPr="00A858BE" w:rsidRDefault="00D13B20" w:rsidP="002F48FD">
      <w:pPr>
        <w:ind w:firstLine="720"/>
        <w:rPr>
          <w:rFonts w:ascii="Arial" w:hAnsi="Arial" w:cs="Arial"/>
          <w:spacing w:val="-3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</w:r>
      <w:r w:rsidR="002F48FD">
        <w:rPr>
          <w:rFonts w:ascii="Arial" w:hAnsi="Arial" w:cs="Arial"/>
          <w:b/>
          <w:bCs/>
          <w:spacing w:val="-3"/>
          <w:szCs w:val="24"/>
        </w:rPr>
        <w:t>Facility:</w:t>
      </w:r>
      <w:r w:rsidR="002F48FD">
        <w:rPr>
          <w:rFonts w:ascii="Arial" w:hAnsi="Arial" w:cs="Arial"/>
          <w:b/>
          <w:bCs/>
          <w:spacing w:val="-3"/>
          <w:szCs w:val="24"/>
        </w:rPr>
        <w:tab/>
      </w:r>
      <w:r w:rsidR="00FB2238">
        <w:rPr>
          <w:rFonts w:ascii="Arial" w:hAnsi="Arial" w:cs="Arial"/>
          <w:spacing w:val="-3"/>
          <w:szCs w:val="24"/>
        </w:rPr>
        <w:t>Shriners Hospital for Children - Springfield</w:t>
      </w:r>
    </w:p>
    <w:p w14:paraId="3321B734" w14:textId="57F10BC0" w:rsidR="002F48FD" w:rsidRPr="007B2CDC" w:rsidRDefault="002F48FD" w:rsidP="002F48FD">
      <w:pPr>
        <w:ind w:firstLine="720"/>
        <w:rPr>
          <w:rFonts w:ascii="Arial" w:hAnsi="Arial" w:cs="Arial"/>
          <w:spacing w:val="-3"/>
          <w:szCs w:val="24"/>
          <w:highlight w:val="yellow"/>
        </w:rPr>
      </w:pPr>
      <w:r>
        <w:rPr>
          <w:rFonts w:ascii="Arial" w:hAnsi="Arial" w:cs="Arial"/>
          <w:b/>
          <w:bCs/>
          <w:spacing w:val="-3"/>
          <w:szCs w:val="24"/>
        </w:rPr>
        <w:tab/>
        <w:t>Services:</w:t>
      </w:r>
      <w:r>
        <w:rPr>
          <w:rFonts w:ascii="Arial" w:hAnsi="Arial" w:cs="Arial"/>
          <w:b/>
          <w:bCs/>
          <w:spacing w:val="-3"/>
          <w:szCs w:val="24"/>
        </w:rPr>
        <w:tab/>
      </w:r>
      <w:r w:rsidR="00BC5298">
        <w:rPr>
          <w:rFonts w:ascii="Arial" w:hAnsi="Arial" w:cs="Arial"/>
          <w:spacing w:val="-3"/>
          <w:szCs w:val="24"/>
        </w:rPr>
        <w:t>20 Bed Pediatric Inpatient Acute Rehabilitation Service</w:t>
      </w:r>
    </w:p>
    <w:p w14:paraId="29B57F95" w14:textId="40A94FC7" w:rsidR="002F48FD" w:rsidRPr="00BE6032" w:rsidRDefault="002F48FD" w:rsidP="002F48FD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pacing w:val="-3"/>
          <w:szCs w:val="24"/>
        </w:rPr>
        <w:tab/>
        <w:t>Ref. #:</w:t>
      </w:r>
      <w:r w:rsidRPr="009036AF"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ab/>
      </w:r>
      <w:r w:rsidR="00DC60AB">
        <w:rPr>
          <w:rFonts w:ascii="Arial" w:hAnsi="Arial" w:cs="Arial"/>
          <w:szCs w:val="24"/>
        </w:rPr>
        <w:t>2152-019</w:t>
      </w:r>
    </w:p>
    <w:p w14:paraId="42020AC1" w14:textId="32EC3A91" w:rsidR="00814BE1" w:rsidRPr="00BE6032" w:rsidRDefault="00814BE1" w:rsidP="002F48FD">
      <w:pPr>
        <w:ind w:firstLine="720"/>
        <w:rPr>
          <w:rFonts w:ascii="Arial" w:hAnsi="Arial" w:cs="Arial"/>
          <w:szCs w:val="24"/>
        </w:rPr>
      </w:pPr>
    </w:p>
    <w:p w14:paraId="59216377" w14:textId="4D35E7F4" w:rsidR="00A64E85" w:rsidRPr="006B29E9" w:rsidRDefault="00C57747" w:rsidP="00A64E85">
      <w:pPr>
        <w:pStyle w:val="Salutation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Dear</w:t>
      </w:r>
      <w:r w:rsidR="004A2420" w:rsidRPr="004A2420">
        <w:rPr>
          <w:rFonts w:ascii="Arial" w:hAnsi="Arial" w:cs="Arial"/>
          <w:szCs w:val="24"/>
        </w:rPr>
        <w:t xml:space="preserve"> </w:t>
      </w:r>
      <w:r w:rsidR="004A2420">
        <w:rPr>
          <w:rFonts w:ascii="Arial" w:hAnsi="Arial" w:cs="Arial"/>
          <w:szCs w:val="24"/>
        </w:rPr>
        <w:t xml:space="preserve">Attorney </w:t>
      </w:r>
      <w:proofErr w:type="spellStart"/>
      <w:r w:rsidR="004A2420">
        <w:rPr>
          <w:rFonts w:ascii="Arial" w:hAnsi="Arial" w:cs="Arial"/>
          <w:szCs w:val="24"/>
        </w:rPr>
        <w:t>Niewenhous</w:t>
      </w:r>
      <w:proofErr w:type="spellEnd"/>
      <w:r w:rsidRPr="003339B9">
        <w:rPr>
          <w:rFonts w:ascii="Arial" w:hAnsi="Arial" w:cs="Arial"/>
          <w:szCs w:val="24"/>
        </w:rPr>
        <w:t>:</w:t>
      </w:r>
    </w:p>
    <w:p w14:paraId="70F1BCD8" w14:textId="77777777" w:rsidR="00A64E85" w:rsidRPr="006B29E9" w:rsidRDefault="00A64E85" w:rsidP="00A64E85">
      <w:pPr>
        <w:rPr>
          <w:rFonts w:ascii="Arial" w:hAnsi="Arial" w:cs="Arial"/>
          <w:szCs w:val="24"/>
        </w:rPr>
      </w:pPr>
    </w:p>
    <w:p w14:paraId="04E6AAE6" w14:textId="0E99687B" w:rsidR="00A64E85" w:rsidRPr="006B29E9" w:rsidRDefault="00A64E85" w:rsidP="00D13B2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On </w:t>
      </w:r>
      <w:r w:rsidR="00834046">
        <w:rPr>
          <w:rFonts w:ascii="Arial" w:hAnsi="Arial" w:cs="Arial"/>
          <w:szCs w:val="24"/>
        </w:rPr>
        <w:t>February 16</w:t>
      </w:r>
      <w:r w:rsidR="00DA15A5">
        <w:rPr>
          <w:rFonts w:ascii="Arial" w:hAnsi="Arial" w:cs="Arial"/>
          <w:szCs w:val="24"/>
        </w:rPr>
        <w:t>, 202</w:t>
      </w:r>
      <w:r w:rsidR="00834046">
        <w:rPr>
          <w:rFonts w:ascii="Arial" w:hAnsi="Arial" w:cs="Arial"/>
          <w:szCs w:val="24"/>
        </w:rPr>
        <w:t>1</w:t>
      </w:r>
      <w:r w:rsidRPr="006B29E9">
        <w:rPr>
          <w:rFonts w:ascii="Arial" w:hAnsi="Arial" w:cs="Arial"/>
          <w:szCs w:val="24"/>
        </w:rPr>
        <w:t>, the Department of Public Health (</w:t>
      </w:r>
      <w:r w:rsidR="00F351C4">
        <w:rPr>
          <w:rFonts w:ascii="Arial" w:hAnsi="Arial" w:cs="Arial"/>
          <w:szCs w:val="24"/>
        </w:rPr>
        <w:t xml:space="preserve">the </w:t>
      </w:r>
      <w:r w:rsidRPr="006B29E9">
        <w:rPr>
          <w:rFonts w:ascii="Arial" w:hAnsi="Arial" w:cs="Arial"/>
          <w:szCs w:val="24"/>
        </w:rPr>
        <w:t>"Department") received from you, on behalf of</w:t>
      </w:r>
      <w:r w:rsidR="005848EE" w:rsidRPr="005848EE">
        <w:rPr>
          <w:rFonts w:ascii="Arial" w:hAnsi="Arial" w:cs="Arial"/>
          <w:spacing w:val="-3"/>
          <w:szCs w:val="24"/>
        </w:rPr>
        <w:t xml:space="preserve"> </w:t>
      </w:r>
      <w:r w:rsidR="00325E87">
        <w:rPr>
          <w:rFonts w:ascii="Arial" w:hAnsi="Arial" w:cs="Arial"/>
          <w:spacing w:val="-3"/>
          <w:szCs w:val="24"/>
        </w:rPr>
        <w:t>The Shriners’ Hospital for Children</w:t>
      </w:r>
      <w:r w:rsidR="00BA25A2">
        <w:rPr>
          <w:rFonts w:ascii="Arial" w:hAnsi="Arial" w:cs="Arial"/>
          <w:spacing w:val="-3"/>
          <w:szCs w:val="24"/>
        </w:rPr>
        <w:t xml:space="preserve">, </w:t>
      </w:r>
      <w:r w:rsidRPr="006B29E9">
        <w:rPr>
          <w:rFonts w:ascii="Arial" w:hAnsi="Arial" w:cs="Arial"/>
          <w:szCs w:val="24"/>
        </w:rPr>
        <w:t xml:space="preserve">a response to our </w:t>
      </w:r>
      <w:r w:rsidR="00325E87">
        <w:rPr>
          <w:rFonts w:ascii="Arial" w:hAnsi="Arial" w:cs="Arial"/>
          <w:szCs w:val="24"/>
        </w:rPr>
        <w:t>February 1, 2021</w:t>
      </w:r>
      <w:r w:rsidRPr="006B29E9">
        <w:rPr>
          <w:rFonts w:ascii="Arial" w:hAnsi="Arial" w:cs="Arial"/>
          <w:szCs w:val="24"/>
        </w:rPr>
        <w:t xml:space="preserve"> letter indicating that </w:t>
      </w:r>
      <w:r w:rsidR="00076C67">
        <w:rPr>
          <w:rFonts w:ascii="Arial" w:hAnsi="Arial" w:cs="Arial"/>
          <w:spacing w:val="-3"/>
          <w:szCs w:val="24"/>
        </w:rPr>
        <w:t>Shriners Hospital for Children - Springfield</w:t>
      </w:r>
      <w:r w:rsidR="00076C67">
        <w:rPr>
          <w:rFonts w:ascii="Arial" w:hAnsi="Arial" w:cs="Arial"/>
          <w:szCs w:val="24"/>
        </w:rPr>
        <w:t xml:space="preserve"> </w:t>
      </w:r>
      <w:r w:rsidR="006C1BB0">
        <w:rPr>
          <w:rFonts w:ascii="Arial" w:hAnsi="Arial" w:cs="Arial"/>
          <w:szCs w:val="24"/>
        </w:rPr>
        <w:t>(</w:t>
      </w:r>
      <w:r w:rsidR="00F351C4">
        <w:rPr>
          <w:rFonts w:ascii="Arial" w:hAnsi="Arial" w:cs="Arial"/>
          <w:szCs w:val="24"/>
        </w:rPr>
        <w:t xml:space="preserve">the </w:t>
      </w:r>
      <w:r w:rsidR="006C1BB0">
        <w:rPr>
          <w:rFonts w:ascii="Arial" w:hAnsi="Arial" w:cs="Arial"/>
          <w:szCs w:val="24"/>
        </w:rPr>
        <w:t>“Hospital”)</w:t>
      </w:r>
      <w:r w:rsidRPr="006B29E9">
        <w:rPr>
          <w:rFonts w:ascii="Arial" w:hAnsi="Arial" w:cs="Arial"/>
          <w:szCs w:val="24"/>
        </w:rPr>
        <w:t xml:space="preserve"> must file a plan with the Department detailing how access to services will be maintained following the discontinuation </w:t>
      </w:r>
      <w:r w:rsidR="007B2CDC">
        <w:rPr>
          <w:rFonts w:ascii="Arial" w:hAnsi="Arial" w:cs="Arial"/>
          <w:szCs w:val="24"/>
        </w:rPr>
        <w:t xml:space="preserve">of </w:t>
      </w:r>
      <w:r w:rsidR="0090594E">
        <w:rPr>
          <w:rFonts w:ascii="Arial" w:hAnsi="Arial" w:cs="Arial"/>
          <w:szCs w:val="24"/>
        </w:rPr>
        <w:t>its</w:t>
      </w:r>
      <w:r w:rsidR="00987584">
        <w:rPr>
          <w:rFonts w:ascii="Arial" w:hAnsi="Arial" w:cs="Arial"/>
          <w:szCs w:val="24"/>
        </w:rPr>
        <w:t xml:space="preserve"> 20 bed Pediatric Inpatient Acute Rehabilitation Service</w:t>
      </w:r>
      <w:r w:rsidR="005161A8">
        <w:rPr>
          <w:rFonts w:ascii="Arial" w:hAnsi="Arial" w:cs="Arial"/>
          <w:szCs w:val="24"/>
        </w:rPr>
        <w:t xml:space="preserve"> </w:t>
      </w:r>
      <w:r w:rsidR="00D94D4F">
        <w:rPr>
          <w:rFonts w:ascii="Arial" w:hAnsi="Arial" w:cs="Arial"/>
          <w:szCs w:val="24"/>
        </w:rPr>
        <w:t>(the “Service”)</w:t>
      </w:r>
      <w:r w:rsidR="008B54B1">
        <w:rPr>
          <w:rFonts w:ascii="Arial" w:hAnsi="Arial" w:cs="Arial"/>
          <w:szCs w:val="24"/>
        </w:rPr>
        <w:t>.</w:t>
      </w:r>
      <w:r w:rsidR="00287E8B">
        <w:rPr>
          <w:rFonts w:ascii="Arial" w:hAnsi="Arial" w:cs="Arial"/>
          <w:szCs w:val="24"/>
        </w:rPr>
        <w:t xml:space="preserve"> </w:t>
      </w:r>
      <w:r w:rsidR="005915F6" w:rsidRPr="00067DCE">
        <w:rPr>
          <w:rFonts w:ascii="Arial" w:hAnsi="Arial" w:cs="Arial"/>
          <w:szCs w:val="24"/>
        </w:rPr>
        <w:t>Thank you for responding to our request in a timely and comprehensive manner.</w:t>
      </w:r>
    </w:p>
    <w:p w14:paraId="2036F9EC" w14:textId="77777777" w:rsidR="00A64E85" w:rsidRPr="006B29E9" w:rsidRDefault="00A64E85" w:rsidP="00A64E85">
      <w:pPr>
        <w:ind w:firstLine="720"/>
        <w:rPr>
          <w:rFonts w:ascii="Arial" w:hAnsi="Arial" w:cs="Arial"/>
          <w:szCs w:val="24"/>
        </w:rPr>
      </w:pPr>
    </w:p>
    <w:p w14:paraId="0087147C" w14:textId="4CF50414" w:rsidR="002B2243" w:rsidRDefault="002B2243" w:rsidP="002B2243">
      <w:pPr>
        <w:rPr>
          <w:rFonts w:ascii="Arial" w:hAnsi="Arial" w:cs="Arial"/>
          <w:szCs w:val="24"/>
        </w:rPr>
      </w:pPr>
      <w:r w:rsidRPr="00E347CC">
        <w:rPr>
          <w:rFonts w:ascii="Arial" w:hAnsi="Arial" w:cs="Arial"/>
          <w:szCs w:val="24"/>
        </w:rPr>
        <w:t>Pursuant to</w:t>
      </w:r>
      <w:r w:rsidR="00C7479F">
        <w:rPr>
          <w:rFonts w:ascii="Arial" w:hAnsi="Arial" w:cs="Arial"/>
          <w:szCs w:val="24"/>
        </w:rPr>
        <w:t xml:space="preserve"> </w:t>
      </w:r>
      <w:r w:rsidRPr="00E347CC">
        <w:rPr>
          <w:rFonts w:ascii="Arial" w:hAnsi="Arial" w:cs="Arial"/>
          <w:szCs w:val="24"/>
        </w:rPr>
        <w:t>105 CMR 130.122(</w:t>
      </w:r>
      <w:r w:rsidR="00C7479F">
        <w:rPr>
          <w:rFonts w:ascii="Arial" w:hAnsi="Arial" w:cs="Arial"/>
          <w:szCs w:val="24"/>
        </w:rPr>
        <w:t>G</w:t>
      </w:r>
      <w:r w:rsidRPr="00E347CC">
        <w:rPr>
          <w:rFonts w:ascii="Arial" w:hAnsi="Arial" w:cs="Arial"/>
          <w:szCs w:val="24"/>
        </w:rPr>
        <w:t xml:space="preserve">) the Department has completed its review of the submitted access plan.  </w:t>
      </w:r>
      <w:proofErr w:type="gramStart"/>
      <w:r w:rsidRPr="00E347CC">
        <w:rPr>
          <w:rFonts w:ascii="Arial" w:hAnsi="Arial" w:cs="Arial"/>
          <w:szCs w:val="24"/>
        </w:rPr>
        <w:t>As a result of</w:t>
      </w:r>
      <w:proofErr w:type="gramEnd"/>
      <w:r w:rsidRPr="00E347CC">
        <w:rPr>
          <w:rFonts w:ascii="Arial" w:hAnsi="Arial" w:cs="Arial"/>
          <w:szCs w:val="24"/>
        </w:rPr>
        <w:t xml:space="preserve"> this review, the Department</w:t>
      </w:r>
      <w:r>
        <w:rPr>
          <w:rFonts w:ascii="Arial" w:hAnsi="Arial" w:cs="Arial"/>
          <w:szCs w:val="24"/>
        </w:rPr>
        <w:t xml:space="preserve"> has determined that the plan </w:t>
      </w:r>
      <w:r>
        <w:rPr>
          <w:rFonts w:ascii="Arial" w:hAnsi="Arial" w:cs="Arial"/>
        </w:rPr>
        <w:t xml:space="preserve">appropriately </w:t>
      </w:r>
      <w:r w:rsidRPr="003339B9">
        <w:rPr>
          <w:rFonts w:ascii="Arial" w:hAnsi="Arial" w:cs="Arial"/>
        </w:rPr>
        <w:t xml:space="preserve">assures access following </w:t>
      </w:r>
      <w:r>
        <w:rPr>
          <w:rFonts w:ascii="Arial" w:hAnsi="Arial" w:cs="Arial"/>
        </w:rPr>
        <w:t xml:space="preserve">the </w:t>
      </w:r>
      <w:r w:rsidR="00E973A2">
        <w:rPr>
          <w:rFonts w:ascii="Arial" w:hAnsi="Arial" w:cs="Arial"/>
        </w:rPr>
        <w:t>discontinuation</w:t>
      </w:r>
      <w:r>
        <w:rPr>
          <w:rFonts w:ascii="Arial" w:hAnsi="Arial" w:cs="Arial"/>
        </w:rPr>
        <w:t xml:space="preserve"> </w:t>
      </w:r>
      <w:r w:rsidR="00FE6033">
        <w:rPr>
          <w:rFonts w:ascii="Arial" w:hAnsi="Arial" w:cs="Arial"/>
        </w:rPr>
        <w:t xml:space="preserve">of </w:t>
      </w:r>
      <w:r w:rsidR="00627AB0">
        <w:rPr>
          <w:rFonts w:ascii="Arial" w:hAnsi="Arial" w:cs="Arial"/>
        </w:rPr>
        <w:t>Pediatric Inpatient Acute Rehabilitation Service</w:t>
      </w:r>
      <w:r w:rsidR="002E208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at</w:t>
      </w:r>
      <w:r w:rsidR="000324F7" w:rsidRPr="000324F7">
        <w:rPr>
          <w:rFonts w:ascii="Arial" w:hAnsi="Arial" w:cs="Arial"/>
          <w:spacing w:val="-3"/>
          <w:szCs w:val="24"/>
        </w:rPr>
        <w:t xml:space="preserve"> </w:t>
      </w:r>
      <w:r w:rsidR="000324F7">
        <w:rPr>
          <w:rFonts w:ascii="Arial" w:hAnsi="Arial" w:cs="Arial"/>
          <w:spacing w:val="-3"/>
          <w:szCs w:val="24"/>
        </w:rPr>
        <w:t>Shriners Hospital for Children - Springfield</w:t>
      </w:r>
      <w:r w:rsidRPr="003339B9">
        <w:rPr>
          <w:rFonts w:ascii="Arial" w:hAnsi="Arial" w:cs="Arial"/>
        </w:rPr>
        <w:t>.</w:t>
      </w:r>
    </w:p>
    <w:p w14:paraId="592995AA" w14:textId="77777777" w:rsidR="002B2243" w:rsidRPr="005D5C70" w:rsidRDefault="002B2243" w:rsidP="002B2243">
      <w:pPr>
        <w:pStyle w:val="PlainText"/>
        <w:rPr>
          <w:rFonts w:ascii="Arial" w:hAnsi="Arial" w:cs="Arial"/>
          <w:szCs w:val="24"/>
        </w:rPr>
      </w:pPr>
    </w:p>
    <w:p w14:paraId="6DD01C96" w14:textId="77777777" w:rsidR="000324F7" w:rsidRDefault="000324F7" w:rsidP="002B2243">
      <w:pPr>
        <w:rPr>
          <w:rFonts w:ascii="Arial" w:hAnsi="Arial" w:cs="Arial"/>
          <w:szCs w:val="24"/>
        </w:rPr>
      </w:pPr>
    </w:p>
    <w:p w14:paraId="7B6F9576" w14:textId="77777777" w:rsidR="000324F7" w:rsidRDefault="000324F7" w:rsidP="002B2243">
      <w:pPr>
        <w:rPr>
          <w:rFonts w:ascii="Arial" w:hAnsi="Arial" w:cs="Arial"/>
          <w:szCs w:val="24"/>
        </w:rPr>
      </w:pPr>
    </w:p>
    <w:p w14:paraId="780308C5" w14:textId="77777777" w:rsidR="000324F7" w:rsidRDefault="000324F7" w:rsidP="002B2243">
      <w:pPr>
        <w:rPr>
          <w:rFonts w:ascii="Arial" w:hAnsi="Arial" w:cs="Arial"/>
          <w:szCs w:val="24"/>
        </w:rPr>
      </w:pPr>
    </w:p>
    <w:p w14:paraId="3908A2CA" w14:textId="77777777" w:rsidR="000324F7" w:rsidRDefault="000324F7" w:rsidP="002B2243">
      <w:pPr>
        <w:rPr>
          <w:rFonts w:ascii="Arial" w:hAnsi="Arial" w:cs="Arial"/>
          <w:szCs w:val="24"/>
        </w:rPr>
      </w:pPr>
    </w:p>
    <w:p w14:paraId="2B5F7294" w14:textId="1B59FFE5" w:rsidR="002B2243" w:rsidRDefault="002B2243" w:rsidP="002B224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Hospital may proceed with its plans to discontinue </w:t>
      </w:r>
      <w:r w:rsidR="005801F0">
        <w:rPr>
          <w:rFonts w:ascii="Arial" w:hAnsi="Arial" w:cs="Arial"/>
          <w:szCs w:val="24"/>
        </w:rPr>
        <w:t>the Service</w:t>
      </w:r>
      <w:r>
        <w:rPr>
          <w:rFonts w:ascii="Arial" w:hAnsi="Arial" w:cs="Arial"/>
          <w:szCs w:val="24"/>
        </w:rPr>
        <w:t xml:space="preserve">.  Please notify the Department of the actual discontinuance date when </w:t>
      </w:r>
      <w:r w:rsidR="00491930">
        <w:rPr>
          <w:rFonts w:ascii="Arial" w:hAnsi="Arial" w:cs="Arial"/>
          <w:szCs w:val="24"/>
        </w:rPr>
        <w:t>it</w:t>
      </w:r>
      <w:r>
        <w:rPr>
          <w:rFonts w:ascii="Arial" w:hAnsi="Arial" w:cs="Arial"/>
          <w:szCs w:val="24"/>
        </w:rPr>
        <w:t xml:space="preserve"> occurs.</w:t>
      </w:r>
    </w:p>
    <w:p w14:paraId="07BB5237" w14:textId="77777777" w:rsidR="002B2243" w:rsidRDefault="002B2243" w:rsidP="002B2243">
      <w:pPr>
        <w:ind w:firstLine="720"/>
        <w:rPr>
          <w:rFonts w:ascii="Arial" w:hAnsi="Arial" w:cs="Arial"/>
          <w:szCs w:val="24"/>
        </w:rPr>
      </w:pPr>
    </w:p>
    <w:p w14:paraId="1D409DD0" w14:textId="57EAFC6A" w:rsidR="00A64E85" w:rsidRPr="006B29E9" w:rsidRDefault="00A64E85" w:rsidP="00D13B20">
      <w:pPr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t xml:space="preserve">Thank you for your continued cooperation in this process. If you have any questions, please contact me at </w:t>
      </w:r>
      <w:hyperlink r:id="rId9" w:history="1">
        <w:r w:rsidR="005A7460" w:rsidRPr="00AB281B">
          <w:rPr>
            <w:rStyle w:val="Hyperlink"/>
            <w:rFonts w:ascii="Arial" w:hAnsi="Arial" w:cs="Arial"/>
            <w:szCs w:val="24"/>
          </w:rPr>
          <w:t>Sherman.Lohnes@Mass.Gov</w:t>
        </w:r>
      </w:hyperlink>
      <w:r w:rsidRPr="006B29E9">
        <w:rPr>
          <w:rFonts w:ascii="Arial" w:hAnsi="Arial" w:cs="Arial"/>
          <w:szCs w:val="24"/>
        </w:rPr>
        <w:t>.</w:t>
      </w:r>
      <w:r w:rsidR="005A7460">
        <w:rPr>
          <w:rFonts w:ascii="Arial" w:hAnsi="Arial" w:cs="Arial"/>
          <w:szCs w:val="24"/>
        </w:rPr>
        <w:t xml:space="preserve"> </w:t>
      </w:r>
    </w:p>
    <w:p w14:paraId="52F2F54D" w14:textId="7274CBE4" w:rsidR="00A64E85" w:rsidRDefault="00A64E85" w:rsidP="00A64E85">
      <w:pPr>
        <w:rPr>
          <w:rFonts w:ascii="Arial" w:hAnsi="Arial" w:cs="Arial"/>
          <w:szCs w:val="24"/>
        </w:rPr>
      </w:pPr>
    </w:p>
    <w:p w14:paraId="05BED248" w14:textId="77777777" w:rsidR="005818AA" w:rsidRPr="006B29E9" w:rsidRDefault="005818AA" w:rsidP="00A64E85">
      <w:pPr>
        <w:rPr>
          <w:rFonts w:ascii="Arial" w:hAnsi="Arial" w:cs="Arial"/>
          <w:szCs w:val="24"/>
        </w:rPr>
      </w:pPr>
    </w:p>
    <w:p w14:paraId="4DB9626A" w14:textId="77777777" w:rsidR="00A64E85" w:rsidRPr="006B29E9" w:rsidRDefault="00A64E85" w:rsidP="00A64E85">
      <w:pPr>
        <w:pStyle w:val="Closing"/>
        <w:ind w:firstLine="720"/>
        <w:rPr>
          <w:rFonts w:ascii="Arial" w:hAnsi="Arial" w:cs="Arial"/>
          <w:szCs w:val="24"/>
        </w:rPr>
      </w:pPr>
      <w:r w:rsidRPr="006B29E9">
        <w:rPr>
          <w:rFonts w:ascii="Arial" w:hAnsi="Arial" w:cs="Arial"/>
          <w:szCs w:val="24"/>
        </w:rPr>
        <w:fldChar w:fldCharType="begin"/>
      </w:r>
      <w:r w:rsidRPr="006B29E9">
        <w:rPr>
          <w:rFonts w:ascii="Arial" w:hAnsi="Arial" w:cs="Arial"/>
          <w:szCs w:val="24"/>
        </w:rPr>
        <w:instrText xml:space="preserve"> AUTOTEXTLIST </w:instrText>
      </w:r>
      <w:r w:rsidRPr="006B29E9">
        <w:rPr>
          <w:rFonts w:ascii="Arial" w:hAnsi="Arial" w:cs="Arial"/>
          <w:szCs w:val="24"/>
        </w:rPr>
        <w:fldChar w:fldCharType="separate"/>
      </w:r>
      <w:r w:rsidRPr="006B29E9">
        <w:rPr>
          <w:rFonts w:ascii="Arial" w:hAnsi="Arial" w:cs="Arial"/>
          <w:szCs w:val="24"/>
        </w:rPr>
        <w:t>Sincerely,</w:t>
      </w:r>
      <w:r w:rsidRPr="006B29E9">
        <w:rPr>
          <w:rFonts w:ascii="Arial" w:hAnsi="Arial" w:cs="Arial"/>
          <w:szCs w:val="24"/>
        </w:rPr>
        <w:fldChar w:fldCharType="end"/>
      </w:r>
    </w:p>
    <w:p w14:paraId="3A3507B0" w14:textId="77777777" w:rsidR="00A64E85" w:rsidRPr="006B29E9" w:rsidRDefault="00A64E85" w:rsidP="00A64E85">
      <w:pPr>
        <w:pStyle w:val="Closing"/>
        <w:ind w:firstLine="720"/>
        <w:rPr>
          <w:rFonts w:ascii="Arial" w:hAnsi="Arial" w:cs="Arial"/>
          <w:szCs w:val="24"/>
        </w:rPr>
      </w:pPr>
    </w:p>
    <w:p w14:paraId="1F74AD2D" w14:textId="076465AB" w:rsidR="00A64E85" w:rsidRDefault="00A64E85" w:rsidP="00A64E85">
      <w:pPr>
        <w:pStyle w:val="Closing"/>
        <w:ind w:firstLine="720"/>
        <w:rPr>
          <w:rFonts w:ascii="Arial" w:hAnsi="Arial" w:cs="Arial"/>
          <w:szCs w:val="24"/>
        </w:rPr>
      </w:pPr>
    </w:p>
    <w:p w14:paraId="319D0C17" w14:textId="0164313A" w:rsidR="009139F7" w:rsidRPr="006B29E9" w:rsidRDefault="009139F7" w:rsidP="00A64E85">
      <w:pPr>
        <w:pStyle w:val="Closing"/>
        <w:ind w:firstLine="720"/>
        <w:rPr>
          <w:rFonts w:ascii="Arial" w:hAnsi="Arial" w:cs="Arial"/>
          <w:szCs w:val="24"/>
        </w:rPr>
      </w:pPr>
      <w:bookmarkStart w:id="0" w:name="_GoBack"/>
      <w:bookmarkEnd w:id="0"/>
    </w:p>
    <w:p w14:paraId="5A2460B4" w14:textId="4E7002D9" w:rsidR="00A64E85" w:rsidRPr="006B29E9" w:rsidRDefault="00D13B20" w:rsidP="00A64E85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Sherman Lohnes</w:t>
      </w:r>
    </w:p>
    <w:p w14:paraId="409EAC90" w14:textId="704CAB0A" w:rsidR="00A64E85" w:rsidRPr="006B29E9" w:rsidRDefault="00814652" w:rsidP="00A64E85">
      <w:pPr>
        <w:pStyle w:val="SignatureJobTitle"/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Division Director</w:t>
      </w:r>
    </w:p>
    <w:p w14:paraId="224EDB9E" w14:textId="77777777" w:rsidR="00A64E85" w:rsidRPr="006B29E9" w:rsidRDefault="00A64E85" w:rsidP="00A64E85">
      <w:pPr>
        <w:pStyle w:val="SignatureJobTitle"/>
        <w:ind w:firstLine="720"/>
        <w:rPr>
          <w:rFonts w:ascii="Arial" w:hAnsi="Arial" w:cs="Arial"/>
          <w:szCs w:val="24"/>
        </w:rPr>
      </w:pPr>
    </w:p>
    <w:p w14:paraId="411C8493" w14:textId="70A917E4" w:rsidR="009139F7" w:rsidRDefault="009139F7" w:rsidP="009139F7">
      <w:pPr>
        <w:pStyle w:val="SignatureJobTitle"/>
        <w:ind w:left="0"/>
        <w:rPr>
          <w:rFonts w:ascii="Arial" w:hAnsi="Arial" w:cs="Arial"/>
          <w:szCs w:val="24"/>
        </w:rPr>
      </w:pPr>
      <w:r w:rsidRPr="003339B9">
        <w:rPr>
          <w:rFonts w:ascii="Arial" w:hAnsi="Arial" w:cs="Arial"/>
          <w:szCs w:val="24"/>
        </w:rPr>
        <w:t>cc:</w:t>
      </w:r>
      <w:r w:rsidRPr="003339B9">
        <w:rPr>
          <w:rFonts w:ascii="Arial" w:hAnsi="Arial" w:cs="Arial"/>
          <w:szCs w:val="24"/>
        </w:rPr>
        <w:tab/>
      </w:r>
      <w:r w:rsidR="008F2BB5">
        <w:rPr>
          <w:rFonts w:ascii="Arial" w:hAnsi="Arial" w:cs="Arial"/>
          <w:szCs w:val="24"/>
        </w:rPr>
        <w:t>M. Cooke</w:t>
      </w:r>
      <w:r>
        <w:rPr>
          <w:rFonts w:ascii="Arial" w:hAnsi="Arial" w:cs="Arial"/>
          <w:szCs w:val="24"/>
        </w:rPr>
        <w:t>, DPH</w:t>
      </w:r>
    </w:p>
    <w:p w14:paraId="7E16DAC8" w14:textId="336EA4C6" w:rsidR="009139F7" w:rsidRPr="003339B9" w:rsidRDefault="009139F7" w:rsidP="009139F7">
      <w:pPr>
        <w:pStyle w:val="SignatureJobTitle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25D6C">
        <w:rPr>
          <w:rFonts w:ascii="Arial" w:hAnsi="Arial" w:cs="Arial"/>
          <w:szCs w:val="24"/>
        </w:rPr>
        <w:t>W. Mackie</w:t>
      </w:r>
      <w:r>
        <w:rPr>
          <w:rFonts w:ascii="Arial" w:hAnsi="Arial" w:cs="Arial"/>
          <w:szCs w:val="24"/>
        </w:rPr>
        <w:t xml:space="preserve">, DPH </w:t>
      </w:r>
    </w:p>
    <w:p w14:paraId="4DD433A0" w14:textId="311E9386" w:rsidR="009139F7" w:rsidRDefault="009139F7" w:rsidP="009139F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Rodman, DPH</w:t>
      </w:r>
    </w:p>
    <w:p w14:paraId="7D0E512B" w14:textId="760AE5C8" w:rsidR="00B25D6C" w:rsidRDefault="00B25D6C" w:rsidP="009139F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R. Kaye, DPH</w:t>
      </w:r>
    </w:p>
    <w:p w14:paraId="60CD5C76" w14:textId="77777777" w:rsidR="009139F7" w:rsidRDefault="009139F7" w:rsidP="009139F7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M. Callahan, DPH</w:t>
      </w:r>
    </w:p>
    <w:p w14:paraId="51F3C930" w14:textId="7416D93B" w:rsidR="00A64E85" w:rsidRPr="00172F21" w:rsidRDefault="00A64E85" w:rsidP="00A64E85">
      <w:pPr>
        <w:pStyle w:val="SignatureJobTitle"/>
        <w:ind w:left="0" w:firstLine="720"/>
        <w:rPr>
          <w:rFonts w:ascii="Arial" w:hAnsi="Arial" w:cs="Arial"/>
          <w:sz w:val="23"/>
          <w:szCs w:val="23"/>
        </w:rPr>
      </w:pPr>
      <w:r w:rsidRPr="00172F21">
        <w:rPr>
          <w:rFonts w:ascii="Arial" w:hAnsi="Arial" w:cs="Arial"/>
          <w:sz w:val="23"/>
          <w:szCs w:val="23"/>
        </w:rPr>
        <w:tab/>
      </w:r>
    </w:p>
    <w:p w14:paraId="08D3B11C" w14:textId="77777777" w:rsidR="00575513" w:rsidRPr="009908FF" w:rsidRDefault="00575513" w:rsidP="009262B0"/>
    <w:sectPr w:rsidR="00575513" w:rsidRPr="009908FF" w:rsidSect="00CF5B7A">
      <w:headerReference w:type="even" r:id="rId10"/>
      <w:headerReference w:type="default" r:id="rId11"/>
      <w:headerReference w:type="first" r:id="rId12"/>
      <w:pgSz w:w="12240" w:h="15840"/>
      <w:pgMar w:top="1440" w:right="1440" w:bottom="108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9C18B" w14:textId="77777777" w:rsidR="0093184E" w:rsidRDefault="0093184E" w:rsidP="00C50036">
      <w:r>
        <w:separator/>
      </w:r>
    </w:p>
  </w:endnote>
  <w:endnote w:type="continuationSeparator" w:id="0">
    <w:p w14:paraId="429BE1C1" w14:textId="77777777" w:rsidR="0093184E" w:rsidRDefault="0093184E" w:rsidP="00C5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0D4B7" w14:textId="77777777" w:rsidR="0093184E" w:rsidRDefault="0093184E" w:rsidP="00C50036">
      <w:r>
        <w:separator/>
      </w:r>
    </w:p>
  </w:footnote>
  <w:footnote w:type="continuationSeparator" w:id="0">
    <w:p w14:paraId="143C0EFF" w14:textId="77777777" w:rsidR="0093184E" w:rsidRDefault="0093184E" w:rsidP="00C50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05015" w14:textId="39A2FFE1" w:rsidR="00750003" w:rsidRDefault="004A2420" w:rsidP="00750003">
    <w:pPr>
      <w:pStyle w:val="Header"/>
      <w:rPr>
        <w:rFonts w:ascii="Arial" w:hAnsi="Arial" w:cs="Arial"/>
      </w:rPr>
    </w:pPr>
    <w:r>
      <w:rPr>
        <w:rFonts w:ascii="Arial" w:hAnsi="Arial" w:cs="Arial"/>
        <w:spacing w:val="-3"/>
        <w:szCs w:val="24"/>
      </w:rPr>
      <w:t>Shriners Hospital for Children - Springfield</w:t>
    </w:r>
  </w:p>
  <w:p w14:paraId="176D1970" w14:textId="2BC37433" w:rsidR="00750003" w:rsidRPr="00E16F17" w:rsidRDefault="00750003" w:rsidP="00750003">
    <w:pPr>
      <w:pStyle w:val="Header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AA6296">
      <w:rPr>
        <w:rFonts w:ascii="Arial" w:hAnsi="Arial" w:cs="Arial"/>
      </w:rPr>
      <w:t>2</w:t>
    </w:r>
  </w:p>
  <w:p w14:paraId="586AAC8D" w14:textId="77777777" w:rsidR="00E05442" w:rsidRDefault="00E054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F799D" w14:textId="77777777" w:rsidR="003F5F2C" w:rsidRDefault="003F5F2C">
    <w:pPr>
      <w:pStyle w:val="Header"/>
      <w:rPr>
        <w:rFonts w:ascii="Arial" w:hAnsi="Arial" w:cs="Arial"/>
      </w:rPr>
    </w:pPr>
    <w:proofErr w:type="spellStart"/>
    <w:r w:rsidRPr="000E4D5C">
      <w:rPr>
        <w:rFonts w:ascii="Arial" w:hAnsi="Arial" w:cs="Arial"/>
        <w:spacing w:val="-3"/>
        <w:szCs w:val="24"/>
      </w:rPr>
      <w:t>MetroWest</w:t>
    </w:r>
    <w:proofErr w:type="spellEnd"/>
    <w:r w:rsidRPr="000E4D5C">
      <w:rPr>
        <w:rFonts w:ascii="Arial" w:hAnsi="Arial" w:cs="Arial"/>
        <w:spacing w:val="-3"/>
        <w:szCs w:val="24"/>
      </w:rPr>
      <w:t xml:space="preserve"> Medical Center – </w:t>
    </w:r>
    <w:r>
      <w:rPr>
        <w:rFonts w:ascii="Arial" w:hAnsi="Arial" w:cs="Arial"/>
        <w:spacing w:val="-3"/>
        <w:szCs w:val="24"/>
      </w:rPr>
      <w:t>Framingham Union Campus</w:t>
    </w:r>
    <w:r>
      <w:rPr>
        <w:rFonts w:ascii="Arial" w:hAnsi="Arial" w:cs="Arial"/>
      </w:rPr>
      <w:t xml:space="preserve"> </w:t>
    </w:r>
  </w:p>
  <w:p w14:paraId="73EEC5E0" w14:textId="47D422FF" w:rsidR="00526722" w:rsidRPr="00E16F17" w:rsidRDefault="00526722">
    <w:pPr>
      <w:pStyle w:val="Header"/>
      <w:rPr>
        <w:rFonts w:ascii="Arial" w:hAnsi="Arial" w:cs="Arial"/>
      </w:rPr>
    </w:pPr>
    <w:r>
      <w:rPr>
        <w:rFonts w:ascii="Arial" w:hAnsi="Arial" w:cs="Arial"/>
      </w:rPr>
      <w:t>Page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E196B" w14:textId="32620597" w:rsidR="00B56AB9" w:rsidRDefault="00B56AB9">
    <w:pPr>
      <w:pStyle w:val="Header"/>
    </w:pPr>
  </w:p>
  <w:p w14:paraId="032A3877" w14:textId="49101C6A" w:rsidR="00E05442" w:rsidRDefault="00E054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0E4"/>
    <w:multiLevelType w:val="hybridMultilevel"/>
    <w:tmpl w:val="9E408508"/>
    <w:lvl w:ilvl="0" w:tplc="8E967D3C">
      <w:start w:val="1"/>
      <w:numFmt w:val="lowerLetter"/>
      <w:lvlText w:val="(%1)"/>
      <w:lvlJc w:val="left"/>
      <w:pPr>
        <w:ind w:left="1800" w:hanging="360"/>
      </w:pPr>
      <w:rPr>
        <w:rFonts w:ascii="Times New Roman" w:hAnsi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0AD73CA"/>
    <w:multiLevelType w:val="hybridMultilevel"/>
    <w:tmpl w:val="A0683D88"/>
    <w:lvl w:ilvl="0" w:tplc="D736D04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C61BA"/>
    <w:multiLevelType w:val="hybridMultilevel"/>
    <w:tmpl w:val="286AF064"/>
    <w:lvl w:ilvl="0" w:tplc="6F545480">
      <w:start w:val="1"/>
      <w:numFmt w:val="decimal"/>
      <w:lvlText w:val="(%1)"/>
      <w:lvlJc w:val="left"/>
      <w:pPr>
        <w:ind w:left="11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560689"/>
    <w:multiLevelType w:val="hybridMultilevel"/>
    <w:tmpl w:val="C3588C5A"/>
    <w:lvl w:ilvl="0" w:tplc="8E967D3C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hint="default"/>
        <w:color w:val="auto"/>
        <w:spacing w:val="-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140EF6"/>
    <w:multiLevelType w:val="hybridMultilevel"/>
    <w:tmpl w:val="63E49B2C"/>
    <w:lvl w:ilvl="0" w:tplc="571EA6A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5264"/>
    <w:rsid w:val="0001271E"/>
    <w:rsid w:val="000203B4"/>
    <w:rsid w:val="000324F7"/>
    <w:rsid w:val="00033154"/>
    <w:rsid w:val="00033DCC"/>
    <w:rsid w:val="00042048"/>
    <w:rsid w:val="000537DA"/>
    <w:rsid w:val="0005601A"/>
    <w:rsid w:val="00066581"/>
    <w:rsid w:val="00067EEB"/>
    <w:rsid w:val="00076C67"/>
    <w:rsid w:val="000A04DA"/>
    <w:rsid w:val="000A20CA"/>
    <w:rsid w:val="000A2B7C"/>
    <w:rsid w:val="000E224B"/>
    <w:rsid w:val="000E2757"/>
    <w:rsid w:val="000E3BBE"/>
    <w:rsid w:val="000E4D5C"/>
    <w:rsid w:val="000E5E46"/>
    <w:rsid w:val="000F315B"/>
    <w:rsid w:val="000F6961"/>
    <w:rsid w:val="00103ED9"/>
    <w:rsid w:val="00107D25"/>
    <w:rsid w:val="00120E84"/>
    <w:rsid w:val="00121FBD"/>
    <w:rsid w:val="00136BBC"/>
    <w:rsid w:val="0015268B"/>
    <w:rsid w:val="00155B07"/>
    <w:rsid w:val="00164D0B"/>
    <w:rsid w:val="00166437"/>
    <w:rsid w:val="0017153A"/>
    <w:rsid w:val="001772EB"/>
    <w:rsid w:val="00177C77"/>
    <w:rsid w:val="00180B6F"/>
    <w:rsid w:val="001956F4"/>
    <w:rsid w:val="00195C2D"/>
    <w:rsid w:val="001A042D"/>
    <w:rsid w:val="001B125C"/>
    <w:rsid w:val="001B58AC"/>
    <w:rsid w:val="001B606F"/>
    <w:rsid w:val="001B67B3"/>
    <w:rsid w:val="00200AA5"/>
    <w:rsid w:val="0022087F"/>
    <w:rsid w:val="00221779"/>
    <w:rsid w:val="00225B32"/>
    <w:rsid w:val="002330A7"/>
    <w:rsid w:val="00233E0B"/>
    <w:rsid w:val="00243A0F"/>
    <w:rsid w:val="00245940"/>
    <w:rsid w:val="00270EF5"/>
    <w:rsid w:val="00276957"/>
    <w:rsid w:val="00276DCC"/>
    <w:rsid w:val="002771F9"/>
    <w:rsid w:val="0028167E"/>
    <w:rsid w:val="00287E8B"/>
    <w:rsid w:val="002B050D"/>
    <w:rsid w:val="002B1E78"/>
    <w:rsid w:val="002B2243"/>
    <w:rsid w:val="002C7A90"/>
    <w:rsid w:val="002D64CB"/>
    <w:rsid w:val="002E208B"/>
    <w:rsid w:val="002E4C9E"/>
    <w:rsid w:val="002E5BB1"/>
    <w:rsid w:val="002E7EF7"/>
    <w:rsid w:val="002F48FD"/>
    <w:rsid w:val="003079E8"/>
    <w:rsid w:val="00312818"/>
    <w:rsid w:val="00323DA1"/>
    <w:rsid w:val="00324A82"/>
    <w:rsid w:val="00325E87"/>
    <w:rsid w:val="00344A0B"/>
    <w:rsid w:val="00346104"/>
    <w:rsid w:val="0034627F"/>
    <w:rsid w:val="00354501"/>
    <w:rsid w:val="00356FDF"/>
    <w:rsid w:val="00361320"/>
    <w:rsid w:val="00362BD5"/>
    <w:rsid w:val="00363E65"/>
    <w:rsid w:val="00367B5A"/>
    <w:rsid w:val="003762A7"/>
    <w:rsid w:val="00377DE7"/>
    <w:rsid w:val="0038191D"/>
    <w:rsid w:val="00381A26"/>
    <w:rsid w:val="00382DD3"/>
    <w:rsid w:val="00384A24"/>
    <w:rsid w:val="00385812"/>
    <w:rsid w:val="00392D0B"/>
    <w:rsid w:val="003A278B"/>
    <w:rsid w:val="003A7AFC"/>
    <w:rsid w:val="003B7F14"/>
    <w:rsid w:val="003B7F99"/>
    <w:rsid w:val="003C60EF"/>
    <w:rsid w:val="003D25AC"/>
    <w:rsid w:val="003D5A2E"/>
    <w:rsid w:val="003E5910"/>
    <w:rsid w:val="003F3B5A"/>
    <w:rsid w:val="003F5F2C"/>
    <w:rsid w:val="00411F2D"/>
    <w:rsid w:val="00420E07"/>
    <w:rsid w:val="00424042"/>
    <w:rsid w:val="00425010"/>
    <w:rsid w:val="00427F75"/>
    <w:rsid w:val="00435A32"/>
    <w:rsid w:val="00436D87"/>
    <w:rsid w:val="00451880"/>
    <w:rsid w:val="0045293D"/>
    <w:rsid w:val="004532D2"/>
    <w:rsid w:val="00455287"/>
    <w:rsid w:val="004556F5"/>
    <w:rsid w:val="00463EED"/>
    <w:rsid w:val="00470874"/>
    <w:rsid w:val="0047686D"/>
    <w:rsid w:val="004813AC"/>
    <w:rsid w:val="00491930"/>
    <w:rsid w:val="004A2420"/>
    <w:rsid w:val="004A453E"/>
    <w:rsid w:val="004A7F32"/>
    <w:rsid w:val="004B37A0"/>
    <w:rsid w:val="004C3394"/>
    <w:rsid w:val="004C5CD0"/>
    <w:rsid w:val="004D1C8A"/>
    <w:rsid w:val="004D5EEB"/>
    <w:rsid w:val="004D61A4"/>
    <w:rsid w:val="004D6B39"/>
    <w:rsid w:val="004E584C"/>
    <w:rsid w:val="004E692C"/>
    <w:rsid w:val="0050246D"/>
    <w:rsid w:val="005126BF"/>
    <w:rsid w:val="0051339D"/>
    <w:rsid w:val="00514B91"/>
    <w:rsid w:val="005161A8"/>
    <w:rsid w:val="00526722"/>
    <w:rsid w:val="005278C5"/>
    <w:rsid w:val="005448AA"/>
    <w:rsid w:val="00561251"/>
    <w:rsid w:val="0057043C"/>
    <w:rsid w:val="00575513"/>
    <w:rsid w:val="005801F0"/>
    <w:rsid w:val="0058056A"/>
    <w:rsid w:val="005818AA"/>
    <w:rsid w:val="00582428"/>
    <w:rsid w:val="005848EE"/>
    <w:rsid w:val="00591377"/>
    <w:rsid w:val="005915F6"/>
    <w:rsid w:val="005A1E4B"/>
    <w:rsid w:val="005A1EFD"/>
    <w:rsid w:val="005A7460"/>
    <w:rsid w:val="005B4B9F"/>
    <w:rsid w:val="005B7D7B"/>
    <w:rsid w:val="005C3AA6"/>
    <w:rsid w:val="005F45A2"/>
    <w:rsid w:val="00605402"/>
    <w:rsid w:val="006114C7"/>
    <w:rsid w:val="006224A9"/>
    <w:rsid w:val="00627AB0"/>
    <w:rsid w:val="00637A4A"/>
    <w:rsid w:val="00643E0D"/>
    <w:rsid w:val="00644E6C"/>
    <w:rsid w:val="00663EF2"/>
    <w:rsid w:val="00671401"/>
    <w:rsid w:val="00672AB8"/>
    <w:rsid w:val="006911C6"/>
    <w:rsid w:val="00692D35"/>
    <w:rsid w:val="00693EC4"/>
    <w:rsid w:val="006950D7"/>
    <w:rsid w:val="006A6764"/>
    <w:rsid w:val="006B4078"/>
    <w:rsid w:val="006C05EB"/>
    <w:rsid w:val="006C1BB0"/>
    <w:rsid w:val="006C3B51"/>
    <w:rsid w:val="006C6CFD"/>
    <w:rsid w:val="006D06D9"/>
    <w:rsid w:val="006D3374"/>
    <w:rsid w:val="006D77A6"/>
    <w:rsid w:val="006E03AA"/>
    <w:rsid w:val="006F418F"/>
    <w:rsid w:val="00702109"/>
    <w:rsid w:val="00704232"/>
    <w:rsid w:val="00707076"/>
    <w:rsid w:val="00714BCE"/>
    <w:rsid w:val="007178B6"/>
    <w:rsid w:val="0072610D"/>
    <w:rsid w:val="0073282B"/>
    <w:rsid w:val="007336F3"/>
    <w:rsid w:val="00750003"/>
    <w:rsid w:val="0075138C"/>
    <w:rsid w:val="00771460"/>
    <w:rsid w:val="00771D75"/>
    <w:rsid w:val="00784DCF"/>
    <w:rsid w:val="007A0722"/>
    <w:rsid w:val="007A76FD"/>
    <w:rsid w:val="007B2CDC"/>
    <w:rsid w:val="007B3F4B"/>
    <w:rsid w:val="007B7347"/>
    <w:rsid w:val="007C3493"/>
    <w:rsid w:val="007D10F3"/>
    <w:rsid w:val="007D1B1F"/>
    <w:rsid w:val="007E2A2E"/>
    <w:rsid w:val="007E3189"/>
    <w:rsid w:val="007F11B8"/>
    <w:rsid w:val="007F45F4"/>
    <w:rsid w:val="007F50E0"/>
    <w:rsid w:val="00800418"/>
    <w:rsid w:val="008060A2"/>
    <w:rsid w:val="00814652"/>
    <w:rsid w:val="00814BE1"/>
    <w:rsid w:val="00815A54"/>
    <w:rsid w:val="00834046"/>
    <w:rsid w:val="008402EF"/>
    <w:rsid w:val="00842ADB"/>
    <w:rsid w:val="0084774B"/>
    <w:rsid w:val="00851561"/>
    <w:rsid w:val="008543CB"/>
    <w:rsid w:val="00856B36"/>
    <w:rsid w:val="008571C8"/>
    <w:rsid w:val="00872CAC"/>
    <w:rsid w:val="008739E7"/>
    <w:rsid w:val="00873C3F"/>
    <w:rsid w:val="00874BAD"/>
    <w:rsid w:val="00877A53"/>
    <w:rsid w:val="00885634"/>
    <w:rsid w:val="008958EA"/>
    <w:rsid w:val="008A0FB7"/>
    <w:rsid w:val="008A5C29"/>
    <w:rsid w:val="008A6F93"/>
    <w:rsid w:val="008B54B1"/>
    <w:rsid w:val="008C597B"/>
    <w:rsid w:val="008D157D"/>
    <w:rsid w:val="008D3C05"/>
    <w:rsid w:val="008E212C"/>
    <w:rsid w:val="008F2BB5"/>
    <w:rsid w:val="009036AF"/>
    <w:rsid w:val="0090594E"/>
    <w:rsid w:val="00905A46"/>
    <w:rsid w:val="009139F7"/>
    <w:rsid w:val="0092017C"/>
    <w:rsid w:val="009262B0"/>
    <w:rsid w:val="0093184E"/>
    <w:rsid w:val="00944FF9"/>
    <w:rsid w:val="00954D07"/>
    <w:rsid w:val="00957B13"/>
    <w:rsid w:val="0096188E"/>
    <w:rsid w:val="0096786B"/>
    <w:rsid w:val="00977560"/>
    <w:rsid w:val="00977D34"/>
    <w:rsid w:val="00981562"/>
    <w:rsid w:val="00987584"/>
    <w:rsid w:val="009908FF"/>
    <w:rsid w:val="00991628"/>
    <w:rsid w:val="00995505"/>
    <w:rsid w:val="00997FD0"/>
    <w:rsid w:val="009B3DB9"/>
    <w:rsid w:val="009C1041"/>
    <w:rsid w:val="009C44A3"/>
    <w:rsid w:val="009D4EF7"/>
    <w:rsid w:val="009E07AF"/>
    <w:rsid w:val="009E096C"/>
    <w:rsid w:val="009F0292"/>
    <w:rsid w:val="009F6223"/>
    <w:rsid w:val="00A1310B"/>
    <w:rsid w:val="00A15B67"/>
    <w:rsid w:val="00A31FFF"/>
    <w:rsid w:val="00A40B25"/>
    <w:rsid w:val="00A47DB7"/>
    <w:rsid w:val="00A51A79"/>
    <w:rsid w:val="00A56F24"/>
    <w:rsid w:val="00A6238E"/>
    <w:rsid w:val="00A64852"/>
    <w:rsid w:val="00A64E85"/>
    <w:rsid w:val="00A65101"/>
    <w:rsid w:val="00A66D7D"/>
    <w:rsid w:val="00A70193"/>
    <w:rsid w:val="00A707C8"/>
    <w:rsid w:val="00A75988"/>
    <w:rsid w:val="00A768D1"/>
    <w:rsid w:val="00A77433"/>
    <w:rsid w:val="00A858BE"/>
    <w:rsid w:val="00A941AB"/>
    <w:rsid w:val="00A945B8"/>
    <w:rsid w:val="00AA6296"/>
    <w:rsid w:val="00AB0F3F"/>
    <w:rsid w:val="00AB2A8D"/>
    <w:rsid w:val="00AC2494"/>
    <w:rsid w:val="00AE12B0"/>
    <w:rsid w:val="00AE415E"/>
    <w:rsid w:val="00AE429D"/>
    <w:rsid w:val="00AE616E"/>
    <w:rsid w:val="00AF0568"/>
    <w:rsid w:val="00AF7010"/>
    <w:rsid w:val="00B03AB3"/>
    <w:rsid w:val="00B05F22"/>
    <w:rsid w:val="00B25D6C"/>
    <w:rsid w:val="00B347B6"/>
    <w:rsid w:val="00B403BF"/>
    <w:rsid w:val="00B413CE"/>
    <w:rsid w:val="00B431A9"/>
    <w:rsid w:val="00B5609C"/>
    <w:rsid w:val="00B56AB9"/>
    <w:rsid w:val="00B6055D"/>
    <w:rsid w:val="00B608D9"/>
    <w:rsid w:val="00B66AD9"/>
    <w:rsid w:val="00B74C0B"/>
    <w:rsid w:val="00B81517"/>
    <w:rsid w:val="00B85763"/>
    <w:rsid w:val="00B96033"/>
    <w:rsid w:val="00BA25A2"/>
    <w:rsid w:val="00BA272B"/>
    <w:rsid w:val="00BA3D9A"/>
    <w:rsid w:val="00BA4055"/>
    <w:rsid w:val="00BA7FB6"/>
    <w:rsid w:val="00BB0F80"/>
    <w:rsid w:val="00BB65AB"/>
    <w:rsid w:val="00BB7FA9"/>
    <w:rsid w:val="00BC02EF"/>
    <w:rsid w:val="00BC0DA5"/>
    <w:rsid w:val="00BC5298"/>
    <w:rsid w:val="00BD19C8"/>
    <w:rsid w:val="00BE2748"/>
    <w:rsid w:val="00BE3AD1"/>
    <w:rsid w:val="00BE6032"/>
    <w:rsid w:val="00BF2FFC"/>
    <w:rsid w:val="00C15E22"/>
    <w:rsid w:val="00C168D0"/>
    <w:rsid w:val="00C20BFE"/>
    <w:rsid w:val="00C229E7"/>
    <w:rsid w:val="00C50036"/>
    <w:rsid w:val="00C508B4"/>
    <w:rsid w:val="00C57747"/>
    <w:rsid w:val="00C60AEB"/>
    <w:rsid w:val="00C6293A"/>
    <w:rsid w:val="00C70478"/>
    <w:rsid w:val="00C722F1"/>
    <w:rsid w:val="00C7479F"/>
    <w:rsid w:val="00C765F2"/>
    <w:rsid w:val="00C77F6D"/>
    <w:rsid w:val="00C80D1D"/>
    <w:rsid w:val="00C81C9F"/>
    <w:rsid w:val="00C81CDD"/>
    <w:rsid w:val="00C8454D"/>
    <w:rsid w:val="00C95593"/>
    <w:rsid w:val="00CA1CEF"/>
    <w:rsid w:val="00CB2421"/>
    <w:rsid w:val="00CB2580"/>
    <w:rsid w:val="00CB38ED"/>
    <w:rsid w:val="00CB64D2"/>
    <w:rsid w:val="00CC1778"/>
    <w:rsid w:val="00CC2029"/>
    <w:rsid w:val="00CC2D54"/>
    <w:rsid w:val="00CC7480"/>
    <w:rsid w:val="00CE2682"/>
    <w:rsid w:val="00CE50D8"/>
    <w:rsid w:val="00CE575B"/>
    <w:rsid w:val="00CE603C"/>
    <w:rsid w:val="00CF3DE8"/>
    <w:rsid w:val="00CF5B7A"/>
    <w:rsid w:val="00CF7656"/>
    <w:rsid w:val="00D0493F"/>
    <w:rsid w:val="00D13B20"/>
    <w:rsid w:val="00D312B8"/>
    <w:rsid w:val="00D415FB"/>
    <w:rsid w:val="00D46DEB"/>
    <w:rsid w:val="00D47D91"/>
    <w:rsid w:val="00D56F91"/>
    <w:rsid w:val="00D62B14"/>
    <w:rsid w:val="00D705AC"/>
    <w:rsid w:val="00D726EC"/>
    <w:rsid w:val="00D73A8E"/>
    <w:rsid w:val="00D75D7F"/>
    <w:rsid w:val="00D85D10"/>
    <w:rsid w:val="00D860A3"/>
    <w:rsid w:val="00D8671C"/>
    <w:rsid w:val="00D90CAD"/>
    <w:rsid w:val="00D93520"/>
    <w:rsid w:val="00D94D4F"/>
    <w:rsid w:val="00DA15A5"/>
    <w:rsid w:val="00DA4BAA"/>
    <w:rsid w:val="00DA57C3"/>
    <w:rsid w:val="00DA604A"/>
    <w:rsid w:val="00DB5463"/>
    <w:rsid w:val="00DB7D67"/>
    <w:rsid w:val="00DC3855"/>
    <w:rsid w:val="00DC60AB"/>
    <w:rsid w:val="00DE0D2C"/>
    <w:rsid w:val="00DF4C2D"/>
    <w:rsid w:val="00E00F0B"/>
    <w:rsid w:val="00E05442"/>
    <w:rsid w:val="00E1074A"/>
    <w:rsid w:val="00E10EC2"/>
    <w:rsid w:val="00E127C4"/>
    <w:rsid w:val="00E160D4"/>
    <w:rsid w:val="00E16DE2"/>
    <w:rsid w:val="00E16F17"/>
    <w:rsid w:val="00E16FC2"/>
    <w:rsid w:val="00E242A8"/>
    <w:rsid w:val="00E274B8"/>
    <w:rsid w:val="00E4619A"/>
    <w:rsid w:val="00E60B54"/>
    <w:rsid w:val="00E6105B"/>
    <w:rsid w:val="00E713F2"/>
    <w:rsid w:val="00E72707"/>
    <w:rsid w:val="00E7487A"/>
    <w:rsid w:val="00E77A64"/>
    <w:rsid w:val="00E80E2E"/>
    <w:rsid w:val="00E9115C"/>
    <w:rsid w:val="00E973A2"/>
    <w:rsid w:val="00EA1F23"/>
    <w:rsid w:val="00EA3408"/>
    <w:rsid w:val="00EA67FF"/>
    <w:rsid w:val="00EA7A94"/>
    <w:rsid w:val="00EB0432"/>
    <w:rsid w:val="00EB3B70"/>
    <w:rsid w:val="00EB6B7D"/>
    <w:rsid w:val="00EC388B"/>
    <w:rsid w:val="00EC5401"/>
    <w:rsid w:val="00EC7C2C"/>
    <w:rsid w:val="00EE3DAE"/>
    <w:rsid w:val="00EE5AFF"/>
    <w:rsid w:val="00EF17FA"/>
    <w:rsid w:val="00F02216"/>
    <w:rsid w:val="00F0586E"/>
    <w:rsid w:val="00F06296"/>
    <w:rsid w:val="00F1102B"/>
    <w:rsid w:val="00F14D21"/>
    <w:rsid w:val="00F23580"/>
    <w:rsid w:val="00F24273"/>
    <w:rsid w:val="00F2572D"/>
    <w:rsid w:val="00F351C4"/>
    <w:rsid w:val="00F43932"/>
    <w:rsid w:val="00F5590E"/>
    <w:rsid w:val="00F778EC"/>
    <w:rsid w:val="00F81369"/>
    <w:rsid w:val="00F8174E"/>
    <w:rsid w:val="00F8711E"/>
    <w:rsid w:val="00F9020B"/>
    <w:rsid w:val="00FA0F71"/>
    <w:rsid w:val="00FB2238"/>
    <w:rsid w:val="00FB7D42"/>
    <w:rsid w:val="00FC501F"/>
    <w:rsid w:val="00FC6B42"/>
    <w:rsid w:val="00FE6033"/>
    <w:rsid w:val="00FF382B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3076C"/>
  <w15:chartTrackingRefBased/>
  <w15:docId w15:val="{93CD3494-9589-4A38-941F-D0E7AEFF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00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50036"/>
    <w:rPr>
      <w:sz w:val="24"/>
    </w:rPr>
  </w:style>
  <w:style w:type="paragraph" w:styleId="Footer">
    <w:name w:val="footer"/>
    <w:basedOn w:val="Normal"/>
    <w:link w:val="FooterChar"/>
    <w:rsid w:val="00C500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50036"/>
    <w:rPr>
      <w:sz w:val="24"/>
    </w:rPr>
  </w:style>
  <w:style w:type="paragraph" w:styleId="Closing">
    <w:name w:val="Closing"/>
    <w:basedOn w:val="Normal"/>
    <w:link w:val="ClosingChar"/>
    <w:unhideWhenUsed/>
    <w:rsid w:val="00CE2682"/>
    <w:pPr>
      <w:ind w:left="4320"/>
    </w:pPr>
  </w:style>
  <w:style w:type="character" w:customStyle="1" w:styleId="ClosingChar">
    <w:name w:val="Closing Char"/>
    <w:link w:val="Closing"/>
    <w:rsid w:val="00CE2682"/>
    <w:rPr>
      <w:sz w:val="24"/>
    </w:rPr>
  </w:style>
  <w:style w:type="paragraph" w:styleId="Salutation">
    <w:name w:val="Salutation"/>
    <w:basedOn w:val="Normal"/>
    <w:next w:val="Normal"/>
    <w:link w:val="SalutationChar"/>
    <w:unhideWhenUsed/>
    <w:rsid w:val="00CE2682"/>
  </w:style>
  <w:style w:type="character" w:customStyle="1" w:styleId="SalutationChar">
    <w:name w:val="Salutation Char"/>
    <w:link w:val="Salutation"/>
    <w:rsid w:val="00CE2682"/>
    <w:rPr>
      <w:sz w:val="24"/>
    </w:rPr>
  </w:style>
  <w:style w:type="paragraph" w:customStyle="1" w:styleId="SignatureJobTitle">
    <w:name w:val="Signature Job Title"/>
    <w:basedOn w:val="Signature"/>
    <w:uiPriority w:val="99"/>
    <w:rsid w:val="00CE2682"/>
  </w:style>
  <w:style w:type="paragraph" w:styleId="ListParagraph">
    <w:name w:val="List Paragraph"/>
    <w:basedOn w:val="Normal"/>
    <w:uiPriority w:val="34"/>
    <w:qFormat/>
    <w:rsid w:val="00CE2682"/>
    <w:pPr>
      <w:ind w:left="720"/>
    </w:pPr>
  </w:style>
  <w:style w:type="paragraph" w:customStyle="1" w:styleId="Default">
    <w:name w:val="Default"/>
    <w:rsid w:val="00CE268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E2682"/>
    <w:rPr>
      <w:rFonts w:ascii="Calibri" w:eastAsia="Calibri" w:hAnsi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CE2682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CE2682"/>
    <w:pPr>
      <w:tabs>
        <w:tab w:val="left" w:pos="-720"/>
      </w:tabs>
      <w:suppressAutoHyphens/>
      <w:jc w:val="both"/>
    </w:pPr>
    <w:rPr>
      <w:rFonts w:ascii="Arial" w:hAnsi="Arial"/>
    </w:rPr>
  </w:style>
  <w:style w:type="character" w:customStyle="1" w:styleId="BodyTextChar">
    <w:name w:val="Body Text Char"/>
    <w:link w:val="BodyText"/>
    <w:rsid w:val="00CE2682"/>
    <w:rPr>
      <w:rFonts w:ascii="Arial" w:hAnsi="Arial"/>
      <w:sz w:val="24"/>
    </w:rPr>
  </w:style>
  <w:style w:type="paragraph" w:styleId="Signature">
    <w:name w:val="Signature"/>
    <w:basedOn w:val="Normal"/>
    <w:link w:val="SignatureChar"/>
    <w:rsid w:val="00CE2682"/>
    <w:pPr>
      <w:ind w:left="4320"/>
    </w:pPr>
  </w:style>
  <w:style w:type="character" w:customStyle="1" w:styleId="SignatureChar">
    <w:name w:val="Signature Char"/>
    <w:link w:val="Signature"/>
    <w:rsid w:val="00CE2682"/>
    <w:rPr>
      <w:sz w:val="24"/>
    </w:rPr>
  </w:style>
  <w:style w:type="character" w:customStyle="1" w:styleId="rpc41">
    <w:name w:val="_rpc_41"/>
    <w:rsid w:val="00EE3DAE"/>
  </w:style>
  <w:style w:type="character" w:styleId="UnresolvedMention">
    <w:name w:val="Unresolved Mention"/>
    <w:uiPriority w:val="99"/>
    <w:semiHidden/>
    <w:unhideWhenUsed/>
    <w:rsid w:val="005A7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vine@barrettsinga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erman.Lohnes@Mass.Gov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Lohnes, Sherman (DPH)</cp:lastModifiedBy>
  <cp:revision>2</cp:revision>
  <cp:lastPrinted>2021-02-25T13:20:00Z</cp:lastPrinted>
  <dcterms:created xsi:type="dcterms:W3CDTF">2021-02-25T13:20:00Z</dcterms:created>
  <dcterms:modified xsi:type="dcterms:W3CDTF">2021-02-25T13:20:00Z</dcterms:modified>
</cp:coreProperties>
</file>