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84B7" w14:textId="77777777" w:rsidR="000E0401" w:rsidRDefault="000E0401">
      <w:pPr>
        <w:pStyle w:val="BodyText"/>
        <w:spacing w:before="11"/>
        <w:rPr>
          <w:rFonts w:ascii="Times New Roman"/>
          <w:sz w:val="13"/>
        </w:rPr>
      </w:pPr>
    </w:p>
    <w:p w14:paraId="74C52EA1" w14:textId="77777777" w:rsidR="000E0401" w:rsidRDefault="007D71D6">
      <w:pPr>
        <w:pStyle w:val="Title"/>
      </w:pPr>
      <w:r>
        <w:rPr>
          <w:noProof/>
        </w:rPr>
        <w:drawing>
          <wp:anchor distT="0" distB="0" distL="0" distR="0" simplePos="0" relativeHeight="15728640" behindDoc="0" locked="0" layoutInCell="1" allowOverlap="1" wp14:anchorId="71A37729" wp14:editId="271F4A5F">
            <wp:simplePos x="0" y="0"/>
            <wp:positionH relativeFrom="page">
              <wp:posOffset>612799</wp:posOffset>
            </wp:positionH>
            <wp:positionV relativeFrom="paragraph">
              <wp:posOffset>-99199</wp:posOffset>
            </wp:positionV>
            <wp:extent cx="897388" cy="10685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97388" cy="1068572"/>
                    </a:xfrm>
                    <a:prstGeom prst="rect">
                      <a:avLst/>
                    </a:prstGeom>
                  </pic:spPr>
                </pic:pic>
              </a:graphicData>
            </a:graphic>
          </wp:anchor>
        </w:drawing>
      </w:r>
      <w:r>
        <w:t>The</w:t>
      </w:r>
      <w:r>
        <w:rPr>
          <w:spacing w:val="-14"/>
        </w:rPr>
        <w:t xml:space="preserve"> </w:t>
      </w:r>
      <w:r>
        <w:t>Commonwealth</w:t>
      </w:r>
      <w:r>
        <w:rPr>
          <w:spacing w:val="-13"/>
        </w:rPr>
        <w:t xml:space="preserve"> </w:t>
      </w:r>
      <w:r>
        <w:t>of</w:t>
      </w:r>
      <w:r>
        <w:rPr>
          <w:spacing w:val="-12"/>
        </w:rPr>
        <w:t xml:space="preserve"> </w:t>
      </w:r>
      <w:r>
        <w:rPr>
          <w:spacing w:val="-2"/>
        </w:rPr>
        <w:t>Massachusetts</w:t>
      </w:r>
    </w:p>
    <w:p w14:paraId="4B9AC1A3" w14:textId="77777777" w:rsidR="000E0401" w:rsidRDefault="007D71D6">
      <w:pPr>
        <w:ind w:left="3993" w:right="1076" w:hanging="1199"/>
        <w:rPr>
          <w:sz w:val="28"/>
        </w:rPr>
      </w:pPr>
      <w:r>
        <w:rPr>
          <w:sz w:val="28"/>
        </w:rPr>
        <w:t>Executive</w:t>
      </w:r>
      <w:r>
        <w:rPr>
          <w:spacing w:val="-7"/>
          <w:sz w:val="28"/>
        </w:rPr>
        <w:t xml:space="preserve"> </w:t>
      </w:r>
      <w:r>
        <w:rPr>
          <w:sz w:val="28"/>
        </w:rPr>
        <w:t>Office</w:t>
      </w:r>
      <w:r>
        <w:rPr>
          <w:spacing w:val="-7"/>
          <w:sz w:val="28"/>
        </w:rPr>
        <w:t xml:space="preserve"> </w:t>
      </w:r>
      <w:r>
        <w:rPr>
          <w:sz w:val="28"/>
        </w:rPr>
        <w:t>of</w:t>
      </w:r>
      <w:r>
        <w:rPr>
          <w:spacing w:val="-8"/>
          <w:sz w:val="28"/>
        </w:rPr>
        <w:t xml:space="preserve"> </w:t>
      </w:r>
      <w:r>
        <w:rPr>
          <w:sz w:val="28"/>
        </w:rPr>
        <w:t>Health</w:t>
      </w:r>
      <w:r>
        <w:rPr>
          <w:spacing w:val="-4"/>
          <w:sz w:val="28"/>
        </w:rPr>
        <w:t xml:space="preserve"> </w:t>
      </w:r>
      <w:r>
        <w:rPr>
          <w:sz w:val="28"/>
        </w:rPr>
        <w:t>and</w:t>
      </w:r>
      <w:r>
        <w:rPr>
          <w:spacing w:val="-7"/>
          <w:sz w:val="28"/>
        </w:rPr>
        <w:t xml:space="preserve"> </w:t>
      </w:r>
      <w:r>
        <w:rPr>
          <w:sz w:val="28"/>
        </w:rPr>
        <w:t>Human</w:t>
      </w:r>
      <w:r>
        <w:rPr>
          <w:spacing w:val="-9"/>
          <w:sz w:val="28"/>
        </w:rPr>
        <w:t xml:space="preserve"> </w:t>
      </w:r>
      <w:r>
        <w:rPr>
          <w:sz w:val="28"/>
        </w:rPr>
        <w:t>Services Department of Public Health</w:t>
      </w:r>
    </w:p>
    <w:p w14:paraId="0B035A77" w14:textId="77777777" w:rsidR="000E0401" w:rsidRDefault="007D71D6">
      <w:pPr>
        <w:spacing w:before="2"/>
        <w:ind w:left="2142" w:right="1076" w:firstLine="1025"/>
        <w:rPr>
          <w:sz w:val="28"/>
        </w:rPr>
      </w:pPr>
      <w:r>
        <w:rPr>
          <w:sz w:val="28"/>
        </w:rPr>
        <w:t>Bureau of Health Care Safety and Quality</w:t>
      </w:r>
      <w:r>
        <w:rPr>
          <w:spacing w:val="40"/>
          <w:sz w:val="28"/>
        </w:rPr>
        <w:t xml:space="preserve"> </w:t>
      </w:r>
      <w:r>
        <w:rPr>
          <w:sz w:val="28"/>
        </w:rPr>
        <w:t>Division</w:t>
      </w:r>
      <w:r>
        <w:rPr>
          <w:spacing w:val="-5"/>
          <w:sz w:val="28"/>
        </w:rPr>
        <w:t xml:space="preserve"> </w:t>
      </w:r>
      <w:r>
        <w:rPr>
          <w:sz w:val="28"/>
        </w:rPr>
        <w:t>of</w:t>
      </w:r>
      <w:r>
        <w:rPr>
          <w:spacing w:val="-6"/>
          <w:sz w:val="28"/>
        </w:rPr>
        <w:t xml:space="preserve"> </w:t>
      </w:r>
      <w:r>
        <w:rPr>
          <w:sz w:val="28"/>
        </w:rPr>
        <w:t>Health</w:t>
      </w:r>
      <w:r>
        <w:rPr>
          <w:spacing w:val="-9"/>
          <w:sz w:val="28"/>
        </w:rPr>
        <w:t xml:space="preserve"> </w:t>
      </w:r>
      <w:r>
        <w:rPr>
          <w:sz w:val="28"/>
        </w:rPr>
        <w:t>Care</w:t>
      </w:r>
      <w:r>
        <w:rPr>
          <w:spacing w:val="-8"/>
          <w:sz w:val="28"/>
        </w:rPr>
        <w:t xml:space="preserve"> </w:t>
      </w:r>
      <w:r>
        <w:rPr>
          <w:sz w:val="28"/>
        </w:rPr>
        <w:t>Facility</w:t>
      </w:r>
      <w:r>
        <w:rPr>
          <w:spacing w:val="-5"/>
          <w:sz w:val="28"/>
        </w:rPr>
        <w:t xml:space="preserve"> </w:t>
      </w:r>
      <w:r>
        <w:rPr>
          <w:sz w:val="28"/>
        </w:rPr>
        <w:t>Licensure</w:t>
      </w:r>
      <w:r>
        <w:rPr>
          <w:spacing w:val="-6"/>
          <w:sz w:val="28"/>
        </w:rPr>
        <w:t xml:space="preserve"> </w:t>
      </w:r>
      <w:r>
        <w:rPr>
          <w:sz w:val="28"/>
        </w:rPr>
        <w:t>and</w:t>
      </w:r>
      <w:r>
        <w:rPr>
          <w:spacing w:val="-9"/>
          <w:sz w:val="28"/>
        </w:rPr>
        <w:t xml:space="preserve"> </w:t>
      </w:r>
      <w:r>
        <w:rPr>
          <w:sz w:val="28"/>
        </w:rPr>
        <w:t>Certification</w:t>
      </w:r>
    </w:p>
    <w:p w14:paraId="1AB24F50" w14:textId="77777777" w:rsidR="000E0401" w:rsidRDefault="007D71D6">
      <w:pPr>
        <w:spacing w:line="321" w:lineRule="exact"/>
        <w:ind w:left="3161"/>
        <w:rPr>
          <w:sz w:val="28"/>
        </w:rPr>
      </w:pPr>
      <w:r>
        <w:rPr>
          <w:sz w:val="28"/>
        </w:rPr>
        <w:t>67</w:t>
      </w:r>
      <w:r>
        <w:rPr>
          <w:spacing w:val="-7"/>
          <w:sz w:val="28"/>
        </w:rPr>
        <w:t xml:space="preserve"> </w:t>
      </w:r>
      <w:r>
        <w:rPr>
          <w:sz w:val="28"/>
        </w:rPr>
        <w:t>Forest</w:t>
      </w:r>
      <w:r>
        <w:rPr>
          <w:spacing w:val="-4"/>
          <w:sz w:val="28"/>
        </w:rPr>
        <w:t xml:space="preserve"> </w:t>
      </w:r>
      <w:r>
        <w:rPr>
          <w:sz w:val="28"/>
        </w:rPr>
        <w:t>Street,</w:t>
      </w:r>
      <w:r>
        <w:rPr>
          <w:spacing w:val="-4"/>
          <w:sz w:val="28"/>
        </w:rPr>
        <w:t xml:space="preserve"> </w:t>
      </w:r>
      <w:r>
        <w:rPr>
          <w:sz w:val="28"/>
        </w:rPr>
        <w:t>Marlborough,</w:t>
      </w:r>
      <w:r>
        <w:rPr>
          <w:spacing w:val="-5"/>
          <w:sz w:val="28"/>
        </w:rPr>
        <w:t xml:space="preserve"> </w:t>
      </w:r>
      <w:r>
        <w:rPr>
          <w:sz w:val="28"/>
        </w:rPr>
        <w:t>MA</w:t>
      </w:r>
      <w:r>
        <w:rPr>
          <w:spacing w:val="-6"/>
          <w:sz w:val="28"/>
        </w:rPr>
        <w:t xml:space="preserve"> </w:t>
      </w:r>
      <w:r>
        <w:rPr>
          <w:spacing w:val="-2"/>
          <w:sz w:val="28"/>
        </w:rPr>
        <w:t>01752</w:t>
      </w:r>
    </w:p>
    <w:p w14:paraId="45997FDC" w14:textId="77777777" w:rsidR="000E0401" w:rsidRDefault="000E0401">
      <w:pPr>
        <w:pStyle w:val="BodyText"/>
        <w:spacing w:before="4"/>
        <w:rPr>
          <w:sz w:val="23"/>
        </w:rPr>
      </w:pPr>
    </w:p>
    <w:p w14:paraId="2CCB05EC" w14:textId="77777777" w:rsidR="000E0401" w:rsidRDefault="000E0401">
      <w:pPr>
        <w:rPr>
          <w:sz w:val="23"/>
        </w:rPr>
        <w:sectPr w:rsidR="000E0401">
          <w:type w:val="continuous"/>
          <w:pgSz w:w="12240" w:h="15840"/>
          <w:pgMar w:top="460" w:right="960" w:bottom="280" w:left="860" w:header="720" w:footer="720" w:gutter="0"/>
          <w:cols w:space="720"/>
        </w:sectPr>
      </w:pPr>
    </w:p>
    <w:p w14:paraId="03AEF0E6" w14:textId="77777777" w:rsidR="000E0401" w:rsidRDefault="007D71D6">
      <w:pPr>
        <w:spacing w:before="101"/>
        <w:ind w:left="648" w:right="29"/>
        <w:jc w:val="center"/>
        <w:rPr>
          <w:rFonts w:ascii="Arial Rounded MT Bold"/>
          <w:sz w:val="16"/>
        </w:rPr>
      </w:pPr>
      <w:r>
        <w:rPr>
          <w:rFonts w:ascii="Arial Rounded MT Bold"/>
          <w:sz w:val="16"/>
        </w:rPr>
        <w:t>CHARLES</w:t>
      </w:r>
      <w:r>
        <w:rPr>
          <w:rFonts w:ascii="Arial Rounded MT Bold"/>
          <w:spacing w:val="-4"/>
          <w:sz w:val="16"/>
        </w:rPr>
        <w:t xml:space="preserve"> </w:t>
      </w:r>
      <w:r>
        <w:rPr>
          <w:rFonts w:ascii="Arial Rounded MT Bold"/>
          <w:sz w:val="16"/>
        </w:rPr>
        <w:t>D.</w:t>
      </w:r>
      <w:r>
        <w:rPr>
          <w:rFonts w:ascii="Arial Rounded MT Bold"/>
          <w:spacing w:val="-2"/>
          <w:sz w:val="16"/>
        </w:rPr>
        <w:t xml:space="preserve"> BAKER</w:t>
      </w:r>
    </w:p>
    <w:p w14:paraId="695C69F0" w14:textId="77777777" w:rsidR="000E0401" w:rsidRDefault="007D71D6">
      <w:pPr>
        <w:spacing w:before="2"/>
        <w:ind w:left="642" w:right="29"/>
        <w:jc w:val="center"/>
        <w:rPr>
          <w:rFonts w:ascii="Arial Rounded MT Bold"/>
          <w:sz w:val="14"/>
        </w:rPr>
      </w:pPr>
      <w:r>
        <w:rPr>
          <w:rFonts w:ascii="Arial Rounded MT Bold"/>
          <w:spacing w:val="-2"/>
          <w:sz w:val="14"/>
        </w:rPr>
        <w:t>Governor</w:t>
      </w:r>
    </w:p>
    <w:p w14:paraId="195919D8" w14:textId="77777777" w:rsidR="000E0401" w:rsidRDefault="007D71D6">
      <w:pPr>
        <w:spacing w:before="119"/>
        <w:ind w:left="645" w:right="29"/>
        <w:jc w:val="center"/>
        <w:rPr>
          <w:rFonts w:ascii="Arial Rounded MT Bold"/>
          <w:sz w:val="16"/>
        </w:rPr>
      </w:pPr>
      <w:r>
        <w:rPr>
          <w:rFonts w:ascii="Arial Rounded MT Bold"/>
          <w:sz w:val="16"/>
        </w:rPr>
        <w:t>KARYN</w:t>
      </w:r>
      <w:r>
        <w:rPr>
          <w:rFonts w:ascii="Arial Rounded MT Bold"/>
          <w:spacing w:val="-5"/>
          <w:sz w:val="16"/>
        </w:rPr>
        <w:t xml:space="preserve"> </w:t>
      </w:r>
      <w:r>
        <w:rPr>
          <w:rFonts w:ascii="Arial Rounded MT Bold"/>
          <w:sz w:val="16"/>
        </w:rPr>
        <w:t>E.</w:t>
      </w:r>
      <w:r>
        <w:rPr>
          <w:rFonts w:ascii="Arial Rounded MT Bold"/>
          <w:spacing w:val="-3"/>
          <w:sz w:val="16"/>
        </w:rPr>
        <w:t xml:space="preserve"> </w:t>
      </w:r>
      <w:r>
        <w:rPr>
          <w:rFonts w:ascii="Arial Rounded MT Bold"/>
          <w:spacing w:val="-2"/>
          <w:sz w:val="16"/>
        </w:rPr>
        <w:t>POLITO</w:t>
      </w:r>
    </w:p>
    <w:p w14:paraId="0A413E67" w14:textId="77777777" w:rsidR="000E0401" w:rsidRDefault="007D71D6">
      <w:pPr>
        <w:spacing w:before="2"/>
        <w:ind w:left="644" w:right="29"/>
        <w:jc w:val="center"/>
        <w:rPr>
          <w:rFonts w:ascii="Arial Rounded MT Bold"/>
          <w:sz w:val="14"/>
        </w:rPr>
      </w:pPr>
      <w:r>
        <w:rPr>
          <w:rFonts w:ascii="Arial Rounded MT Bold"/>
          <w:sz w:val="14"/>
        </w:rPr>
        <w:t>Lieutenant</w:t>
      </w:r>
      <w:r>
        <w:rPr>
          <w:rFonts w:ascii="Arial Rounded MT Bold"/>
          <w:spacing w:val="-4"/>
          <w:sz w:val="14"/>
        </w:rPr>
        <w:t xml:space="preserve"> </w:t>
      </w:r>
      <w:r>
        <w:rPr>
          <w:rFonts w:ascii="Arial Rounded MT Bold"/>
          <w:spacing w:val="-2"/>
          <w:sz w:val="14"/>
        </w:rPr>
        <w:t>Governor</w:t>
      </w:r>
    </w:p>
    <w:p w14:paraId="04039B1C" w14:textId="77777777" w:rsidR="000E0401" w:rsidRDefault="007D71D6">
      <w:pPr>
        <w:rPr>
          <w:rFonts w:ascii="Arial Rounded MT Bold"/>
          <w:sz w:val="26"/>
        </w:rPr>
      </w:pPr>
      <w:r>
        <w:br w:type="column"/>
      </w:r>
    </w:p>
    <w:p w14:paraId="196242A9" w14:textId="77777777" w:rsidR="000E0401" w:rsidRDefault="000E0401">
      <w:pPr>
        <w:pStyle w:val="BodyText"/>
        <w:rPr>
          <w:rFonts w:ascii="Arial Rounded MT Bold"/>
          <w:sz w:val="26"/>
        </w:rPr>
      </w:pPr>
    </w:p>
    <w:p w14:paraId="69A41DCA" w14:textId="77777777" w:rsidR="000E0401" w:rsidRDefault="000E0401">
      <w:pPr>
        <w:pStyle w:val="BodyText"/>
        <w:spacing w:before="3"/>
        <w:rPr>
          <w:rFonts w:ascii="Arial Rounded MT Bold"/>
          <w:sz w:val="20"/>
        </w:rPr>
      </w:pPr>
    </w:p>
    <w:p w14:paraId="5817CAC3" w14:textId="77777777" w:rsidR="000E0401" w:rsidRDefault="007D71D6">
      <w:pPr>
        <w:pStyle w:val="BodyText"/>
        <w:ind w:left="659"/>
      </w:pPr>
      <w:r>
        <w:t>May</w:t>
      </w:r>
      <w:r>
        <w:rPr>
          <w:spacing w:val="-5"/>
        </w:rPr>
        <w:t xml:space="preserve"> </w:t>
      </w:r>
      <w:r>
        <w:t>13,</w:t>
      </w:r>
      <w:r>
        <w:rPr>
          <w:spacing w:val="-5"/>
        </w:rPr>
        <w:t xml:space="preserve"> </w:t>
      </w:r>
      <w:r>
        <w:rPr>
          <w:spacing w:val="-4"/>
        </w:rPr>
        <w:t>2022</w:t>
      </w:r>
    </w:p>
    <w:p w14:paraId="23CA88C3" w14:textId="77777777" w:rsidR="000E0401" w:rsidRDefault="007D71D6">
      <w:pPr>
        <w:spacing w:before="101"/>
        <w:ind w:left="653" w:right="642"/>
        <w:jc w:val="center"/>
        <w:rPr>
          <w:rFonts w:ascii="Arial Rounded MT Bold"/>
          <w:sz w:val="16"/>
        </w:rPr>
      </w:pPr>
      <w:r>
        <w:br w:type="column"/>
      </w:r>
      <w:r>
        <w:rPr>
          <w:rFonts w:ascii="Arial Rounded MT Bold"/>
          <w:sz w:val="16"/>
        </w:rPr>
        <w:t>MARYLOU</w:t>
      </w:r>
      <w:r>
        <w:rPr>
          <w:rFonts w:ascii="Arial Rounded MT Bold"/>
          <w:spacing w:val="-4"/>
          <w:sz w:val="16"/>
        </w:rPr>
        <w:t xml:space="preserve"> </w:t>
      </w:r>
      <w:r>
        <w:rPr>
          <w:rFonts w:ascii="Arial Rounded MT Bold"/>
          <w:spacing w:val="-2"/>
          <w:sz w:val="16"/>
        </w:rPr>
        <w:t>SUDDERS</w:t>
      </w:r>
    </w:p>
    <w:p w14:paraId="2BED663A" w14:textId="77777777" w:rsidR="000E0401" w:rsidRDefault="007D71D6">
      <w:pPr>
        <w:spacing w:before="2"/>
        <w:ind w:left="653" w:right="644"/>
        <w:jc w:val="center"/>
        <w:rPr>
          <w:rFonts w:ascii="Arial Rounded MT Bold"/>
          <w:sz w:val="14"/>
        </w:rPr>
      </w:pPr>
      <w:r>
        <w:rPr>
          <w:rFonts w:ascii="Arial Rounded MT Bold"/>
          <w:spacing w:val="-2"/>
          <w:sz w:val="14"/>
        </w:rPr>
        <w:t>Secretary</w:t>
      </w:r>
    </w:p>
    <w:p w14:paraId="4D777A30" w14:textId="77777777" w:rsidR="000E0401" w:rsidRDefault="007D71D6">
      <w:pPr>
        <w:spacing w:before="119" w:line="185" w:lineRule="exact"/>
        <w:ind w:left="653" w:right="644"/>
        <w:jc w:val="center"/>
        <w:rPr>
          <w:rFonts w:ascii="Arial Rounded MT Bold"/>
          <w:sz w:val="16"/>
        </w:rPr>
      </w:pPr>
      <w:r>
        <w:rPr>
          <w:rFonts w:ascii="Arial Rounded MT Bold"/>
          <w:sz w:val="16"/>
        </w:rPr>
        <w:t>MARGRET</w:t>
      </w:r>
      <w:r>
        <w:rPr>
          <w:rFonts w:ascii="Arial Rounded MT Bold"/>
          <w:spacing w:val="-3"/>
          <w:sz w:val="16"/>
        </w:rPr>
        <w:t xml:space="preserve"> </w:t>
      </w:r>
      <w:r>
        <w:rPr>
          <w:rFonts w:ascii="Arial Rounded MT Bold"/>
          <w:sz w:val="16"/>
        </w:rPr>
        <w:t>R.</w:t>
      </w:r>
      <w:r>
        <w:rPr>
          <w:rFonts w:ascii="Arial Rounded MT Bold"/>
          <w:spacing w:val="-5"/>
          <w:sz w:val="16"/>
        </w:rPr>
        <w:t xml:space="preserve"> </w:t>
      </w:r>
      <w:r>
        <w:rPr>
          <w:rFonts w:ascii="Arial Rounded MT Bold"/>
          <w:spacing w:val="-4"/>
          <w:sz w:val="16"/>
        </w:rPr>
        <w:t>COOKE</w:t>
      </w:r>
    </w:p>
    <w:p w14:paraId="7B976956" w14:textId="77777777" w:rsidR="000E0401" w:rsidRDefault="007D71D6">
      <w:pPr>
        <w:spacing w:line="162" w:lineRule="exact"/>
        <w:ind w:left="828" w:right="821"/>
        <w:jc w:val="center"/>
        <w:rPr>
          <w:rFonts w:ascii="Arial Rounded MT Bold"/>
          <w:sz w:val="14"/>
        </w:rPr>
      </w:pPr>
      <w:r>
        <w:rPr>
          <w:rFonts w:ascii="Arial Rounded MT Bold"/>
          <w:spacing w:val="-2"/>
          <w:sz w:val="14"/>
        </w:rPr>
        <w:t>Commissioner</w:t>
      </w:r>
    </w:p>
    <w:p w14:paraId="7AB109A4" w14:textId="77777777" w:rsidR="000E0401" w:rsidRDefault="000E0401">
      <w:pPr>
        <w:pStyle w:val="BodyText"/>
        <w:spacing w:before="1"/>
        <w:rPr>
          <w:rFonts w:ascii="Arial Rounded MT Bold"/>
          <w:sz w:val="14"/>
        </w:rPr>
      </w:pPr>
    </w:p>
    <w:p w14:paraId="74CBCD17" w14:textId="77777777" w:rsidR="000E0401" w:rsidRDefault="007D71D6">
      <w:pPr>
        <w:ind w:left="828" w:right="821"/>
        <w:jc w:val="center"/>
        <w:rPr>
          <w:b/>
          <w:sz w:val="14"/>
        </w:rPr>
      </w:pPr>
      <w:r>
        <w:rPr>
          <w:b/>
          <w:w w:val="95"/>
          <w:sz w:val="14"/>
        </w:rPr>
        <w:t>Tel:</w:t>
      </w:r>
      <w:r>
        <w:rPr>
          <w:b/>
          <w:spacing w:val="30"/>
          <w:sz w:val="14"/>
        </w:rPr>
        <w:t xml:space="preserve"> </w:t>
      </w:r>
      <w:r>
        <w:rPr>
          <w:b/>
          <w:w w:val="95"/>
          <w:sz w:val="14"/>
        </w:rPr>
        <w:t>617-624-</w:t>
      </w:r>
      <w:r>
        <w:rPr>
          <w:b/>
          <w:spacing w:val="-4"/>
          <w:w w:val="95"/>
          <w:sz w:val="14"/>
        </w:rPr>
        <w:t>6000</w:t>
      </w:r>
    </w:p>
    <w:p w14:paraId="4987D694" w14:textId="77777777" w:rsidR="000E0401" w:rsidRDefault="007D71D6">
      <w:pPr>
        <w:ind w:left="828" w:right="821"/>
        <w:jc w:val="center"/>
        <w:rPr>
          <w:b/>
          <w:sz w:val="14"/>
        </w:rPr>
      </w:pPr>
      <w:hyperlink r:id="rId8">
        <w:r>
          <w:rPr>
            <w:b/>
            <w:spacing w:val="-2"/>
            <w:sz w:val="14"/>
          </w:rPr>
          <w:t>www.mass.gov/dph</w:t>
        </w:r>
      </w:hyperlink>
    </w:p>
    <w:p w14:paraId="7B3FC2E7" w14:textId="77777777" w:rsidR="000E0401" w:rsidRDefault="000E0401">
      <w:pPr>
        <w:jc w:val="center"/>
        <w:rPr>
          <w:sz w:val="14"/>
        </w:rPr>
        <w:sectPr w:rsidR="000E0401">
          <w:type w:val="continuous"/>
          <w:pgSz w:w="12240" w:h="15840"/>
          <w:pgMar w:top="460" w:right="960" w:bottom="280" w:left="860" w:header="720" w:footer="720" w:gutter="0"/>
          <w:cols w:num="3" w:space="720" w:equalWidth="0">
            <w:col w:w="2301" w:space="1573"/>
            <w:col w:w="2155" w:space="1426"/>
            <w:col w:w="2965"/>
          </w:cols>
        </w:sectPr>
      </w:pPr>
    </w:p>
    <w:p w14:paraId="582521A3" w14:textId="77777777" w:rsidR="000E0401" w:rsidRDefault="000E0401">
      <w:pPr>
        <w:pStyle w:val="BodyText"/>
        <w:rPr>
          <w:b/>
          <w:sz w:val="20"/>
        </w:rPr>
      </w:pPr>
    </w:p>
    <w:p w14:paraId="23883EA9" w14:textId="77777777" w:rsidR="000E0401" w:rsidRDefault="000E0401">
      <w:pPr>
        <w:pStyle w:val="BodyText"/>
        <w:spacing w:before="11"/>
        <w:rPr>
          <w:b/>
          <w:sz w:val="18"/>
        </w:rPr>
      </w:pPr>
    </w:p>
    <w:p w14:paraId="3CD8A812" w14:textId="77777777" w:rsidR="000E0401" w:rsidRDefault="007D71D6">
      <w:pPr>
        <w:pStyle w:val="BodyText"/>
        <w:spacing w:before="92"/>
        <w:ind w:left="220"/>
      </w:pPr>
      <w:r>
        <w:rPr>
          <w:spacing w:val="-2"/>
        </w:rPr>
        <w:t>Zachary</w:t>
      </w:r>
      <w:r>
        <w:rPr>
          <w:spacing w:val="-11"/>
        </w:rPr>
        <w:t xml:space="preserve"> </w:t>
      </w:r>
      <w:r>
        <w:rPr>
          <w:spacing w:val="-2"/>
        </w:rPr>
        <w:t>Redmond</w:t>
      </w:r>
    </w:p>
    <w:p w14:paraId="5EB489BD" w14:textId="77777777" w:rsidR="000E0401" w:rsidRDefault="007D71D6">
      <w:pPr>
        <w:pStyle w:val="BodyText"/>
        <w:ind w:left="220" w:right="4782"/>
      </w:pPr>
      <w:r>
        <w:rPr>
          <w:spacing w:val="-2"/>
        </w:rPr>
        <w:t>Senior</w:t>
      </w:r>
      <w:r>
        <w:rPr>
          <w:spacing w:val="-15"/>
        </w:rPr>
        <w:t xml:space="preserve"> </w:t>
      </w:r>
      <w:r>
        <w:rPr>
          <w:spacing w:val="-2"/>
        </w:rPr>
        <w:t>Vice</w:t>
      </w:r>
      <w:r>
        <w:rPr>
          <w:spacing w:val="-15"/>
        </w:rPr>
        <w:t xml:space="preserve"> </w:t>
      </w:r>
      <w:r>
        <w:rPr>
          <w:spacing w:val="-2"/>
        </w:rPr>
        <w:t>President</w:t>
      </w:r>
      <w:r>
        <w:rPr>
          <w:spacing w:val="-14"/>
        </w:rPr>
        <w:t xml:space="preserve"> </w:t>
      </w:r>
      <w:r>
        <w:rPr>
          <w:spacing w:val="-2"/>
        </w:rPr>
        <w:t>&amp;</w:t>
      </w:r>
      <w:r>
        <w:rPr>
          <w:spacing w:val="-15"/>
        </w:rPr>
        <w:t xml:space="preserve"> </w:t>
      </w:r>
      <w:r>
        <w:rPr>
          <w:spacing w:val="-2"/>
        </w:rPr>
        <w:t>Deputy</w:t>
      </w:r>
      <w:r>
        <w:rPr>
          <w:spacing w:val="-15"/>
        </w:rPr>
        <w:t xml:space="preserve"> </w:t>
      </w:r>
      <w:r>
        <w:rPr>
          <w:spacing w:val="-2"/>
        </w:rPr>
        <w:t>General</w:t>
      </w:r>
      <w:r>
        <w:rPr>
          <w:spacing w:val="-15"/>
        </w:rPr>
        <w:t xml:space="preserve"> </w:t>
      </w:r>
      <w:r>
        <w:rPr>
          <w:spacing w:val="-2"/>
        </w:rPr>
        <w:t xml:space="preserve">Counsel </w:t>
      </w:r>
      <w:proofErr w:type="spellStart"/>
      <w:r>
        <w:t>Wellforce</w:t>
      </w:r>
      <w:proofErr w:type="spellEnd"/>
      <w:r>
        <w:t>, Inc.</w:t>
      </w:r>
    </w:p>
    <w:p w14:paraId="4F14F146" w14:textId="77777777" w:rsidR="000E0401" w:rsidRDefault="007D71D6">
      <w:pPr>
        <w:pStyle w:val="BodyText"/>
        <w:ind w:left="220"/>
      </w:pPr>
      <w:r>
        <w:rPr>
          <w:spacing w:val="-2"/>
        </w:rPr>
        <w:t>800</w:t>
      </w:r>
      <w:r>
        <w:rPr>
          <w:spacing w:val="-15"/>
        </w:rPr>
        <w:t xml:space="preserve"> </w:t>
      </w:r>
      <w:r>
        <w:rPr>
          <w:spacing w:val="-2"/>
        </w:rPr>
        <w:t>Washington</w:t>
      </w:r>
      <w:r>
        <w:rPr>
          <w:spacing w:val="-12"/>
        </w:rPr>
        <w:t xml:space="preserve"> </w:t>
      </w:r>
      <w:r>
        <w:rPr>
          <w:spacing w:val="-2"/>
        </w:rPr>
        <w:t>Street</w:t>
      </w:r>
      <w:r>
        <w:rPr>
          <w:spacing w:val="-13"/>
        </w:rPr>
        <w:t xml:space="preserve"> </w:t>
      </w:r>
      <w:r>
        <w:rPr>
          <w:spacing w:val="-4"/>
        </w:rPr>
        <w:t>#451</w:t>
      </w:r>
    </w:p>
    <w:p w14:paraId="7178ED8F" w14:textId="77777777" w:rsidR="000E0401" w:rsidRDefault="007D71D6">
      <w:pPr>
        <w:pStyle w:val="BodyText"/>
        <w:ind w:left="220" w:right="4782"/>
      </w:pPr>
      <w:r>
        <w:t xml:space="preserve">Boston, MA 02111 </w:t>
      </w:r>
      <w:hyperlink r:id="rId9">
        <w:r>
          <w:rPr>
            <w:color w:val="0000FF"/>
            <w:spacing w:val="-4"/>
            <w:u w:val="single" w:color="0000FF"/>
          </w:rPr>
          <w:t>Zachary.Redmond@wellforce.org</w:t>
        </w:r>
      </w:hyperlink>
    </w:p>
    <w:p w14:paraId="473E6CB4" w14:textId="77777777" w:rsidR="000E0401" w:rsidRDefault="000E0401">
      <w:pPr>
        <w:pStyle w:val="BodyText"/>
        <w:rPr>
          <w:sz w:val="20"/>
        </w:rPr>
      </w:pPr>
    </w:p>
    <w:p w14:paraId="40DD02A4" w14:textId="77777777" w:rsidR="000E0401" w:rsidRDefault="000E0401">
      <w:pPr>
        <w:pStyle w:val="BodyText"/>
        <w:rPr>
          <w:sz w:val="20"/>
        </w:rPr>
      </w:pPr>
    </w:p>
    <w:p w14:paraId="79BB31D4" w14:textId="77777777" w:rsidR="000E0401" w:rsidRDefault="007D71D6">
      <w:pPr>
        <w:pStyle w:val="BodyText"/>
        <w:spacing w:before="93"/>
        <w:ind w:left="220"/>
      </w:pPr>
      <w:r>
        <w:rPr>
          <w:u w:val="single"/>
        </w:rPr>
        <w:t>BY</w:t>
      </w:r>
      <w:r>
        <w:rPr>
          <w:spacing w:val="-16"/>
          <w:u w:val="single"/>
        </w:rPr>
        <w:t xml:space="preserve"> </w:t>
      </w:r>
      <w:r>
        <w:rPr>
          <w:u w:val="single"/>
        </w:rPr>
        <w:t>EMAIL</w:t>
      </w:r>
      <w:r>
        <w:rPr>
          <w:spacing w:val="-15"/>
          <w:u w:val="single"/>
        </w:rPr>
        <w:t xml:space="preserve"> </w:t>
      </w:r>
      <w:r>
        <w:rPr>
          <w:spacing w:val="-4"/>
          <w:u w:val="single"/>
        </w:rPr>
        <w:t>ONLY</w:t>
      </w:r>
    </w:p>
    <w:p w14:paraId="1D739392" w14:textId="77777777" w:rsidR="000E0401" w:rsidRDefault="000E0401">
      <w:pPr>
        <w:pStyle w:val="BodyText"/>
        <w:spacing w:before="11"/>
        <w:rPr>
          <w:sz w:val="15"/>
        </w:rPr>
      </w:pPr>
    </w:p>
    <w:p w14:paraId="75F0FDC2" w14:textId="77777777" w:rsidR="000E0401" w:rsidRDefault="007D71D6">
      <w:pPr>
        <w:tabs>
          <w:tab w:val="left" w:pos="1660"/>
          <w:tab w:val="left" w:pos="3100"/>
        </w:tabs>
        <w:spacing w:before="92"/>
        <w:ind w:left="1660" w:right="5156" w:hanging="720"/>
        <w:rPr>
          <w:sz w:val="24"/>
        </w:rPr>
      </w:pPr>
      <w:r>
        <w:rPr>
          <w:b/>
          <w:spacing w:val="-4"/>
          <w:sz w:val="24"/>
        </w:rPr>
        <w:t>Re:</w:t>
      </w:r>
      <w:r>
        <w:rPr>
          <w:b/>
          <w:sz w:val="24"/>
        </w:rPr>
        <w:tab/>
      </w:r>
      <w:r>
        <w:rPr>
          <w:b/>
          <w:sz w:val="24"/>
          <w:u w:val="single"/>
        </w:rPr>
        <w:t>Essential Services Finding</w:t>
      </w:r>
      <w:r>
        <w:rPr>
          <w:b/>
          <w:sz w:val="24"/>
        </w:rPr>
        <w:t xml:space="preserve"> </w:t>
      </w:r>
      <w:r>
        <w:rPr>
          <w:b/>
          <w:spacing w:val="-2"/>
          <w:sz w:val="24"/>
        </w:rPr>
        <w:t>Facility:</w:t>
      </w:r>
      <w:r>
        <w:rPr>
          <w:b/>
          <w:sz w:val="24"/>
        </w:rPr>
        <w:tab/>
      </w:r>
      <w:r>
        <w:rPr>
          <w:spacing w:val="-2"/>
          <w:sz w:val="24"/>
        </w:rPr>
        <w:t>Tufts</w:t>
      </w:r>
      <w:r>
        <w:rPr>
          <w:spacing w:val="-15"/>
          <w:sz w:val="24"/>
        </w:rPr>
        <w:t xml:space="preserve"> </w:t>
      </w:r>
      <w:r>
        <w:rPr>
          <w:spacing w:val="-2"/>
          <w:sz w:val="24"/>
        </w:rPr>
        <w:t>Medical</w:t>
      </w:r>
      <w:r>
        <w:rPr>
          <w:spacing w:val="-15"/>
          <w:sz w:val="24"/>
        </w:rPr>
        <w:t xml:space="preserve"> </w:t>
      </w:r>
      <w:r>
        <w:rPr>
          <w:spacing w:val="-2"/>
          <w:sz w:val="24"/>
        </w:rPr>
        <w:t>Center</w:t>
      </w:r>
    </w:p>
    <w:p w14:paraId="394404BF" w14:textId="77777777" w:rsidR="000E0401" w:rsidRDefault="007D71D6">
      <w:pPr>
        <w:pStyle w:val="BodyText"/>
        <w:tabs>
          <w:tab w:val="left" w:pos="3100"/>
        </w:tabs>
        <w:spacing w:before="1"/>
        <w:ind w:left="3101" w:right="3433" w:hanging="1441"/>
      </w:pPr>
      <w:r>
        <w:rPr>
          <w:b/>
          <w:spacing w:val="-2"/>
        </w:rPr>
        <w:t>Services:</w:t>
      </w:r>
      <w:r>
        <w:rPr>
          <w:b/>
        </w:rPr>
        <w:tab/>
      </w:r>
      <w:r>
        <w:rPr>
          <w:spacing w:val="-2"/>
        </w:rPr>
        <w:t>10</w:t>
      </w:r>
      <w:r>
        <w:rPr>
          <w:spacing w:val="-15"/>
        </w:rPr>
        <w:t xml:space="preserve"> </w:t>
      </w:r>
      <w:r>
        <w:rPr>
          <w:spacing w:val="-2"/>
        </w:rPr>
        <w:t>Pediatric</w:t>
      </w:r>
      <w:r>
        <w:rPr>
          <w:spacing w:val="-15"/>
        </w:rPr>
        <w:t xml:space="preserve"> </w:t>
      </w:r>
      <w:r>
        <w:rPr>
          <w:spacing w:val="-2"/>
        </w:rPr>
        <w:t>Intensive</w:t>
      </w:r>
      <w:r>
        <w:rPr>
          <w:spacing w:val="-14"/>
        </w:rPr>
        <w:t xml:space="preserve"> </w:t>
      </w:r>
      <w:r>
        <w:rPr>
          <w:spacing w:val="-2"/>
        </w:rPr>
        <w:t>Care</w:t>
      </w:r>
      <w:r>
        <w:rPr>
          <w:spacing w:val="-15"/>
        </w:rPr>
        <w:t xml:space="preserve"> </w:t>
      </w:r>
      <w:r>
        <w:rPr>
          <w:spacing w:val="-2"/>
        </w:rPr>
        <w:t>Unit</w:t>
      </w:r>
      <w:r>
        <w:rPr>
          <w:spacing w:val="-15"/>
        </w:rPr>
        <w:t xml:space="preserve"> </w:t>
      </w:r>
      <w:r>
        <w:rPr>
          <w:spacing w:val="-2"/>
        </w:rPr>
        <w:t xml:space="preserve">Beds </w:t>
      </w:r>
      <w:r>
        <w:t>57 Pediatric Medical Surgical Beds</w:t>
      </w:r>
    </w:p>
    <w:p w14:paraId="0176E43D" w14:textId="77777777" w:rsidR="000E0401" w:rsidRDefault="007D71D6">
      <w:pPr>
        <w:tabs>
          <w:tab w:val="left" w:pos="3100"/>
        </w:tabs>
        <w:ind w:left="1660"/>
        <w:rPr>
          <w:sz w:val="24"/>
        </w:rPr>
      </w:pPr>
      <w:r>
        <w:rPr>
          <w:b/>
          <w:spacing w:val="-2"/>
          <w:sz w:val="24"/>
        </w:rPr>
        <w:t>Ref.</w:t>
      </w:r>
      <w:r>
        <w:rPr>
          <w:b/>
          <w:spacing w:val="-10"/>
          <w:sz w:val="24"/>
        </w:rPr>
        <w:t xml:space="preserve"> </w:t>
      </w:r>
      <w:r>
        <w:rPr>
          <w:b/>
          <w:spacing w:val="-5"/>
          <w:sz w:val="24"/>
        </w:rPr>
        <w:t>#:</w:t>
      </w:r>
      <w:r>
        <w:rPr>
          <w:b/>
          <w:sz w:val="24"/>
        </w:rPr>
        <w:tab/>
      </w:r>
      <w:r>
        <w:rPr>
          <w:w w:val="95"/>
          <w:sz w:val="24"/>
        </w:rPr>
        <w:t>2299-</w:t>
      </w:r>
      <w:r>
        <w:rPr>
          <w:spacing w:val="-5"/>
          <w:sz w:val="24"/>
        </w:rPr>
        <w:t>H25</w:t>
      </w:r>
    </w:p>
    <w:p w14:paraId="491EAB43" w14:textId="77777777" w:rsidR="000E0401" w:rsidRDefault="000E0401">
      <w:pPr>
        <w:pStyle w:val="BodyText"/>
        <w:rPr>
          <w:sz w:val="26"/>
        </w:rPr>
      </w:pPr>
    </w:p>
    <w:p w14:paraId="389CFE89" w14:textId="77777777" w:rsidR="000E0401" w:rsidRDefault="000E0401">
      <w:pPr>
        <w:pStyle w:val="BodyText"/>
        <w:spacing w:before="11"/>
        <w:rPr>
          <w:sz w:val="21"/>
        </w:rPr>
      </w:pPr>
    </w:p>
    <w:p w14:paraId="79DDA0DD" w14:textId="77777777" w:rsidR="000E0401" w:rsidRDefault="007D71D6">
      <w:pPr>
        <w:pStyle w:val="BodyText"/>
        <w:ind w:left="220"/>
      </w:pPr>
      <w:r>
        <w:t>Dear</w:t>
      </w:r>
      <w:r>
        <w:rPr>
          <w:spacing w:val="-3"/>
        </w:rPr>
        <w:t xml:space="preserve"> </w:t>
      </w:r>
      <w:r>
        <w:t>Zachary</w:t>
      </w:r>
      <w:r>
        <w:rPr>
          <w:spacing w:val="-2"/>
        </w:rPr>
        <w:t xml:space="preserve"> Redmond:</w:t>
      </w:r>
    </w:p>
    <w:p w14:paraId="467128FC" w14:textId="77777777" w:rsidR="000E0401" w:rsidRDefault="000E0401">
      <w:pPr>
        <w:pStyle w:val="BodyText"/>
      </w:pPr>
    </w:p>
    <w:p w14:paraId="7E3E1832" w14:textId="77777777" w:rsidR="000E0401" w:rsidRDefault="007D71D6">
      <w:pPr>
        <w:pStyle w:val="BodyText"/>
        <w:ind w:left="220"/>
      </w:pPr>
      <w:r>
        <w:t>On April 28, 2022, the Department of Public Health ("Department") held a public hearing in response</w:t>
      </w:r>
      <w:r>
        <w:rPr>
          <w:spacing w:val="-7"/>
        </w:rPr>
        <w:t xml:space="preserve"> </w:t>
      </w:r>
      <w:r>
        <w:t>to</w:t>
      </w:r>
      <w:r>
        <w:rPr>
          <w:spacing w:val="-9"/>
        </w:rPr>
        <w:t xml:space="preserve"> </w:t>
      </w:r>
      <w:r>
        <w:t>the</w:t>
      </w:r>
      <w:r>
        <w:rPr>
          <w:spacing w:val="-7"/>
        </w:rPr>
        <w:t xml:space="preserve"> </w:t>
      </w:r>
      <w:r>
        <w:t>notification</w:t>
      </w:r>
      <w:r>
        <w:rPr>
          <w:spacing w:val="-7"/>
        </w:rPr>
        <w:t xml:space="preserve"> </w:t>
      </w:r>
      <w:r>
        <w:t>received</w:t>
      </w:r>
      <w:r>
        <w:rPr>
          <w:spacing w:val="-8"/>
        </w:rPr>
        <w:t xml:space="preserve"> </w:t>
      </w:r>
      <w:r>
        <w:t>from</w:t>
      </w:r>
      <w:r>
        <w:rPr>
          <w:spacing w:val="-6"/>
        </w:rPr>
        <w:t xml:space="preserve"> </w:t>
      </w:r>
      <w:r>
        <w:t>you</w:t>
      </w:r>
      <w:r>
        <w:rPr>
          <w:spacing w:val="-7"/>
        </w:rPr>
        <w:t xml:space="preserve"> </w:t>
      </w:r>
      <w:r>
        <w:t>on</w:t>
      </w:r>
      <w:r>
        <w:rPr>
          <w:spacing w:val="-9"/>
        </w:rPr>
        <w:t xml:space="preserve"> </w:t>
      </w:r>
      <w:r>
        <w:t>behalf</w:t>
      </w:r>
      <w:r>
        <w:rPr>
          <w:spacing w:val="-9"/>
        </w:rPr>
        <w:t xml:space="preserve"> </w:t>
      </w:r>
      <w:r>
        <w:t>of</w:t>
      </w:r>
      <w:r>
        <w:rPr>
          <w:spacing w:val="-1"/>
        </w:rPr>
        <w:t xml:space="preserve"> </w:t>
      </w:r>
      <w:r>
        <w:t>Tufts</w:t>
      </w:r>
      <w:r>
        <w:rPr>
          <w:spacing w:val="-13"/>
        </w:rPr>
        <w:t xml:space="preserve"> </w:t>
      </w:r>
      <w:r>
        <w:t>Medical</w:t>
      </w:r>
      <w:r>
        <w:rPr>
          <w:spacing w:val="-12"/>
        </w:rPr>
        <w:t xml:space="preserve"> </w:t>
      </w:r>
      <w:r>
        <w:t>Center,</w:t>
      </w:r>
      <w:r>
        <w:rPr>
          <w:spacing w:val="-13"/>
        </w:rPr>
        <w:t xml:space="preserve"> </w:t>
      </w:r>
      <w:r>
        <w:t>Inc.</w:t>
      </w:r>
      <w:r>
        <w:rPr>
          <w:spacing w:val="-13"/>
        </w:rPr>
        <w:t xml:space="preserve"> </w:t>
      </w:r>
      <w:r>
        <w:t>regarding their proposed closure of ten (10) Pediatric Intensive Care Unit (“PICU”) beds and fifty-seven</w:t>
      </w:r>
    </w:p>
    <w:p w14:paraId="2F332F66" w14:textId="77777777" w:rsidR="000E0401" w:rsidRDefault="007D71D6">
      <w:pPr>
        <w:pStyle w:val="ListParagraph"/>
        <w:numPr>
          <w:ilvl w:val="0"/>
          <w:numId w:val="2"/>
        </w:numPr>
        <w:tabs>
          <w:tab w:val="left" w:pos="715"/>
        </w:tabs>
        <w:ind w:right="457" w:firstLine="0"/>
        <w:rPr>
          <w:sz w:val="24"/>
        </w:rPr>
      </w:pPr>
      <w:r>
        <w:rPr>
          <w:sz w:val="24"/>
        </w:rPr>
        <w:t>Pediatric Medical</w:t>
      </w:r>
      <w:r>
        <w:rPr>
          <w:spacing w:val="-3"/>
          <w:sz w:val="24"/>
        </w:rPr>
        <w:t xml:space="preserve"> </w:t>
      </w:r>
      <w:r>
        <w:rPr>
          <w:sz w:val="24"/>
        </w:rPr>
        <w:t>Surgical</w:t>
      </w:r>
      <w:r>
        <w:rPr>
          <w:spacing w:val="-1"/>
          <w:sz w:val="24"/>
        </w:rPr>
        <w:t xml:space="preserve"> </w:t>
      </w:r>
      <w:r>
        <w:rPr>
          <w:sz w:val="24"/>
        </w:rPr>
        <w:t>(“Pediatric</w:t>
      </w:r>
      <w:r>
        <w:rPr>
          <w:spacing w:val="-1"/>
          <w:sz w:val="24"/>
        </w:rPr>
        <w:t xml:space="preserve"> </w:t>
      </w:r>
      <w:r>
        <w:rPr>
          <w:sz w:val="24"/>
        </w:rPr>
        <w:t>Unit”)</w:t>
      </w:r>
      <w:r>
        <w:rPr>
          <w:spacing w:val="-1"/>
          <w:sz w:val="24"/>
        </w:rPr>
        <w:t xml:space="preserve"> </w:t>
      </w:r>
      <w:r>
        <w:rPr>
          <w:sz w:val="24"/>
        </w:rPr>
        <w:t>beds</w:t>
      </w:r>
      <w:r>
        <w:rPr>
          <w:spacing w:val="-3"/>
          <w:sz w:val="24"/>
        </w:rPr>
        <w:t xml:space="preserve"> </w:t>
      </w:r>
      <w:r>
        <w:rPr>
          <w:sz w:val="24"/>
        </w:rPr>
        <w:t>at</w:t>
      </w:r>
      <w:r>
        <w:rPr>
          <w:spacing w:val="-1"/>
          <w:sz w:val="24"/>
        </w:rPr>
        <w:t xml:space="preserve"> </w:t>
      </w:r>
      <w:r>
        <w:rPr>
          <w:sz w:val="24"/>
        </w:rPr>
        <w:t>Tufts</w:t>
      </w:r>
      <w:r>
        <w:rPr>
          <w:spacing w:val="-1"/>
          <w:sz w:val="24"/>
        </w:rPr>
        <w:t xml:space="preserve"> </w:t>
      </w:r>
      <w:r>
        <w:rPr>
          <w:sz w:val="24"/>
        </w:rPr>
        <w:t>Medical</w:t>
      </w:r>
      <w:r>
        <w:rPr>
          <w:spacing w:val="-2"/>
          <w:sz w:val="24"/>
        </w:rPr>
        <w:t xml:space="preserve"> </w:t>
      </w:r>
      <w:r>
        <w:rPr>
          <w:sz w:val="24"/>
        </w:rPr>
        <w:t>Center</w:t>
      </w:r>
      <w:r>
        <w:rPr>
          <w:spacing w:val="-1"/>
          <w:sz w:val="24"/>
        </w:rPr>
        <w:t xml:space="preserve"> </w:t>
      </w:r>
      <w:r>
        <w:rPr>
          <w:sz w:val="24"/>
        </w:rPr>
        <w:t>(“Hospital”)</w:t>
      </w:r>
      <w:r>
        <w:rPr>
          <w:spacing w:val="-1"/>
          <w:sz w:val="24"/>
        </w:rPr>
        <w:t xml:space="preserve"> </w:t>
      </w:r>
      <w:r>
        <w:rPr>
          <w:sz w:val="24"/>
        </w:rPr>
        <w:t>in Boston,</w:t>
      </w:r>
      <w:r>
        <w:rPr>
          <w:spacing w:val="-2"/>
          <w:sz w:val="24"/>
        </w:rPr>
        <w:t xml:space="preserve"> </w:t>
      </w:r>
      <w:r>
        <w:rPr>
          <w:sz w:val="24"/>
        </w:rPr>
        <w:t>MA,</w:t>
      </w:r>
      <w:r>
        <w:rPr>
          <w:spacing w:val="-4"/>
          <w:sz w:val="24"/>
        </w:rPr>
        <w:t xml:space="preserve"> </w:t>
      </w:r>
      <w:r>
        <w:rPr>
          <w:sz w:val="24"/>
        </w:rPr>
        <w:t>effective</w:t>
      </w:r>
      <w:r>
        <w:rPr>
          <w:spacing w:val="-2"/>
          <w:sz w:val="24"/>
        </w:rPr>
        <w:t xml:space="preserve"> </w:t>
      </w:r>
      <w:r>
        <w:rPr>
          <w:sz w:val="24"/>
        </w:rPr>
        <w:t>July</w:t>
      </w:r>
      <w:r>
        <w:rPr>
          <w:spacing w:val="-3"/>
          <w:sz w:val="24"/>
        </w:rPr>
        <w:t xml:space="preserve"> </w:t>
      </w:r>
      <w:r>
        <w:rPr>
          <w:sz w:val="24"/>
        </w:rPr>
        <w:t>1,</w:t>
      </w:r>
      <w:r>
        <w:rPr>
          <w:spacing w:val="-4"/>
          <w:sz w:val="24"/>
        </w:rPr>
        <w:t xml:space="preserve"> </w:t>
      </w:r>
      <w:r>
        <w:rPr>
          <w:sz w:val="24"/>
        </w:rPr>
        <w:t>2022.</w:t>
      </w:r>
      <w:r>
        <w:rPr>
          <w:spacing w:val="-2"/>
          <w:sz w:val="24"/>
        </w:rPr>
        <w:t xml:space="preserve"> </w:t>
      </w:r>
      <w:r>
        <w:rPr>
          <w:sz w:val="24"/>
        </w:rPr>
        <w:t>Additionally,</w:t>
      </w:r>
      <w:r>
        <w:rPr>
          <w:spacing w:val="-2"/>
          <w:sz w:val="24"/>
        </w:rPr>
        <w:t xml:space="preserve"> </w:t>
      </w:r>
      <w:r>
        <w:rPr>
          <w:sz w:val="24"/>
        </w:rPr>
        <w:t>when</w:t>
      </w:r>
      <w:r>
        <w:rPr>
          <w:spacing w:val="-4"/>
          <w:sz w:val="24"/>
        </w:rPr>
        <w:t xml:space="preserve"> </w:t>
      </w:r>
      <w:r>
        <w:rPr>
          <w:sz w:val="24"/>
        </w:rPr>
        <w:t>the</w:t>
      </w:r>
      <w:r>
        <w:rPr>
          <w:spacing w:val="-2"/>
          <w:sz w:val="24"/>
        </w:rPr>
        <w:t xml:space="preserve"> </w:t>
      </w:r>
      <w:r>
        <w:rPr>
          <w:sz w:val="24"/>
        </w:rPr>
        <w:t>P</w:t>
      </w:r>
      <w:r>
        <w:rPr>
          <w:sz w:val="24"/>
        </w:rPr>
        <w:t>ediatric</w:t>
      </w:r>
      <w:r>
        <w:rPr>
          <w:spacing w:val="-4"/>
          <w:sz w:val="24"/>
        </w:rPr>
        <w:t xml:space="preserve"> </w:t>
      </w:r>
      <w:r>
        <w:rPr>
          <w:sz w:val="24"/>
        </w:rPr>
        <w:t>Unit</w:t>
      </w:r>
      <w:r>
        <w:rPr>
          <w:spacing w:val="-2"/>
          <w:sz w:val="24"/>
        </w:rPr>
        <w:t xml:space="preserve"> </w:t>
      </w:r>
      <w:r>
        <w:rPr>
          <w:sz w:val="24"/>
        </w:rPr>
        <w:t>closes,</w:t>
      </w:r>
      <w:r>
        <w:rPr>
          <w:spacing w:val="-4"/>
          <w:sz w:val="24"/>
        </w:rPr>
        <w:t xml:space="preserve"> </w:t>
      </w:r>
      <w:r>
        <w:rPr>
          <w:sz w:val="24"/>
        </w:rPr>
        <w:t>the</w:t>
      </w:r>
      <w:r>
        <w:rPr>
          <w:spacing w:val="-4"/>
          <w:sz w:val="24"/>
        </w:rPr>
        <w:t xml:space="preserve"> </w:t>
      </w:r>
      <w:r>
        <w:rPr>
          <w:sz w:val="24"/>
        </w:rPr>
        <w:t>Hospital will no longer provide outpatient</w:t>
      </w:r>
      <w:r>
        <w:rPr>
          <w:spacing w:val="-2"/>
          <w:sz w:val="24"/>
        </w:rPr>
        <w:t xml:space="preserve"> </w:t>
      </w:r>
      <w:r>
        <w:rPr>
          <w:sz w:val="24"/>
        </w:rPr>
        <w:t>chemotherapy services to</w:t>
      </w:r>
      <w:r>
        <w:rPr>
          <w:spacing w:val="-2"/>
          <w:sz w:val="24"/>
        </w:rPr>
        <w:t xml:space="preserve"> </w:t>
      </w:r>
      <w:r>
        <w:rPr>
          <w:sz w:val="24"/>
        </w:rPr>
        <w:t>pediatric</w:t>
      </w:r>
      <w:r>
        <w:rPr>
          <w:spacing w:val="-2"/>
          <w:sz w:val="24"/>
        </w:rPr>
        <w:t xml:space="preserve"> </w:t>
      </w:r>
      <w:r>
        <w:rPr>
          <w:sz w:val="24"/>
        </w:rPr>
        <w:t>oncology patients. As</w:t>
      </w:r>
      <w:r>
        <w:rPr>
          <w:spacing w:val="-5"/>
          <w:sz w:val="24"/>
        </w:rPr>
        <w:t xml:space="preserve"> </w:t>
      </w:r>
      <w:r>
        <w:rPr>
          <w:sz w:val="24"/>
        </w:rPr>
        <w:t>a result of its review, the Department has made a finding that the services provided by the Hospital are</w:t>
      </w:r>
      <w:r>
        <w:rPr>
          <w:spacing w:val="-3"/>
          <w:sz w:val="24"/>
        </w:rPr>
        <w:t xml:space="preserve"> </w:t>
      </w:r>
      <w:r>
        <w:rPr>
          <w:sz w:val="24"/>
        </w:rPr>
        <w:t>necessary</w:t>
      </w:r>
      <w:r>
        <w:rPr>
          <w:spacing w:val="-4"/>
          <w:sz w:val="24"/>
        </w:rPr>
        <w:t xml:space="preserve"> </w:t>
      </w:r>
      <w:r>
        <w:rPr>
          <w:sz w:val="24"/>
        </w:rPr>
        <w:t xml:space="preserve">for preserving </w:t>
      </w:r>
      <w:r>
        <w:rPr>
          <w:sz w:val="24"/>
        </w:rPr>
        <w:t>access</w:t>
      </w:r>
      <w:r>
        <w:rPr>
          <w:spacing w:val="-2"/>
          <w:sz w:val="24"/>
        </w:rPr>
        <w:t xml:space="preserve"> </w:t>
      </w:r>
      <w:r>
        <w:rPr>
          <w:sz w:val="24"/>
        </w:rPr>
        <w:t>and</w:t>
      </w:r>
      <w:r>
        <w:rPr>
          <w:spacing w:val="-2"/>
          <w:sz w:val="24"/>
        </w:rPr>
        <w:t xml:space="preserve"> </w:t>
      </w:r>
      <w:r>
        <w:rPr>
          <w:sz w:val="24"/>
        </w:rPr>
        <w:t xml:space="preserve">health status within the Hospital’s service </w:t>
      </w:r>
      <w:r>
        <w:rPr>
          <w:spacing w:val="-2"/>
          <w:sz w:val="24"/>
        </w:rPr>
        <w:t>area.</w:t>
      </w:r>
    </w:p>
    <w:p w14:paraId="59AE31FF" w14:textId="77777777" w:rsidR="000E0401" w:rsidRDefault="000E0401">
      <w:pPr>
        <w:pStyle w:val="BodyText"/>
        <w:spacing w:before="1"/>
      </w:pPr>
    </w:p>
    <w:p w14:paraId="0AC0EA97" w14:textId="77777777" w:rsidR="000E0401" w:rsidRDefault="007D71D6">
      <w:pPr>
        <w:pStyle w:val="BodyText"/>
        <w:ind w:left="220" w:right="129"/>
      </w:pPr>
      <w:r>
        <w:t>Accordingly, pursuant to 105 CMR 130.122(F), the Hospital is required to prepare a plan that details how access to the PICU beds and Pediatric Unit beds will be maintained for the residents</w:t>
      </w:r>
      <w:r>
        <w:rPr>
          <w:spacing w:val="-1"/>
        </w:rPr>
        <w:t xml:space="preserve"> </w:t>
      </w:r>
      <w:r>
        <w:t>of t</w:t>
      </w:r>
      <w:r>
        <w:t>he service area.</w:t>
      </w:r>
      <w:r>
        <w:rPr>
          <w:spacing w:val="40"/>
        </w:rPr>
        <w:t xml:space="preserve"> </w:t>
      </w:r>
      <w:r>
        <w:t>The plan</w:t>
      </w:r>
      <w:r>
        <w:rPr>
          <w:spacing w:val="-1"/>
        </w:rPr>
        <w:t xml:space="preserve"> </w:t>
      </w:r>
      <w:r>
        <w:t>must</w:t>
      </w:r>
      <w:r>
        <w:rPr>
          <w:spacing w:val="-1"/>
        </w:rPr>
        <w:t xml:space="preserve"> </w:t>
      </w:r>
      <w:r>
        <w:t>be submitted to</w:t>
      </w:r>
      <w:r>
        <w:rPr>
          <w:spacing w:val="-1"/>
        </w:rPr>
        <w:t xml:space="preserve"> </w:t>
      </w:r>
      <w:r>
        <w:t>the Department no later than 15 calendar</w:t>
      </w:r>
      <w:r>
        <w:rPr>
          <w:spacing w:val="-2"/>
        </w:rPr>
        <w:t xml:space="preserve"> </w:t>
      </w:r>
      <w:r>
        <w:t>days</w:t>
      </w:r>
      <w:r>
        <w:rPr>
          <w:spacing w:val="-5"/>
        </w:rPr>
        <w:t xml:space="preserve"> </w:t>
      </w:r>
      <w:r>
        <w:t>of receipt</w:t>
      </w:r>
      <w:r>
        <w:rPr>
          <w:spacing w:val="-2"/>
        </w:rPr>
        <w:t xml:space="preserve"> </w:t>
      </w:r>
      <w:r>
        <w:t>of</w:t>
      </w:r>
      <w:r>
        <w:rPr>
          <w:spacing w:val="-2"/>
        </w:rPr>
        <w:t xml:space="preserve"> </w:t>
      </w:r>
      <w:r>
        <w:t>this</w:t>
      </w:r>
      <w:r>
        <w:rPr>
          <w:spacing w:val="-3"/>
        </w:rPr>
        <w:t xml:space="preserve"> </w:t>
      </w:r>
      <w:r>
        <w:t>letter.</w:t>
      </w:r>
      <w:r>
        <w:rPr>
          <w:spacing w:val="40"/>
        </w:rPr>
        <w:t xml:space="preserve"> </w:t>
      </w:r>
      <w:r>
        <w:t>The</w:t>
      </w:r>
      <w:r>
        <w:rPr>
          <w:spacing w:val="-2"/>
        </w:rPr>
        <w:t xml:space="preserve"> </w:t>
      </w:r>
      <w:r>
        <w:t>Hospital’s</w:t>
      </w:r>
      <w:r>
        <w:rPr>
          <w:spacing w:val="-3"/>
        </w:rPr>
        <w:t xml:space="preserve"> </w:t>
      </w:r>
      <w:r>
        <w:t>plan</w:t>
      </w:r>
      <w:r>
        <w:rPr>
          <w:spacing w:val="-4"/>
        </w:rPr>
        <w:t xml:space="preserve"> </w:t>
      </w:r>
      <w:r>
        <w:t>must</w:t>
      </w:r>
      <w:r>
        <w:rPr>
          <w:spacing w:val="-4"/>
        </w:rPr>
        <w:t xml:space="preserve"> </w:t>
      </w:r>
      <w:r>
        <w:t>include</w:t>
      </w:r>
      <w:r>
        <w:rPr>
          <w:spacing w:val="-4"/>
        </w:rPr>
        <w:t xml:space="preserve"> </w:t>
      </w:r>
      <w:r>
        <w:t>the</w:t>
      </w:r>
      <w:r>
        <w:rPr>
          <w:spacing w:val="-4"/>
        </w:rPr>
        <w:t xml:space="preserve"> </w:t>
      </w:r>
      <w:r>
        <w:t>elements specified in 105 CMR 130.122(F) as listed below:</w:t>
      </w:r>
    </w:p>
    <w:p w14:paraId="25F46C5D" w14:textId="77777777" w:rsidR="000E0401" w:rsidRDefault="000E0401">
      <w:pPr>
        <w:pStyle w:val="BodyText"/>
      </w:pPr>
    </w:p>
    <w:p w14:paraId="2CEDE688" w14:textId="77777777" w:rsidR="000E0401" w:rsidRDefault="007D71D6">
      <w:pPr>
        <w:pStyle w:val="ListParagraph"/>
        <w:numPr>
          <w:ilvl w:val="1"/>
          <w:numId w:val="2"/>
        </w:numPr>
        <w:tabs>
          <w:tab w:val="left" w:pos="1301"/>
        </w:tabs>
        <w:ind w:hanging="361"/>
        <w:rPr>
          <w:sz w:val="24"/>
        </w:rPr>
      </w:pPr>
      <w:r>
        <w:rPr>
          <w:sz w:val="24"/>
        </w:rPr>
        <w:t>Information</w:t>
      </w:r>
      <w:r>
        <w:rPr>
          <w:spacing w:val="-2"/>
          <w:sz w:val="24"/>
        </w:rPr>
        <w:t xml:space="preserve"> </w:t>
      </w:r>
      <w:r>
        <w:rPr>
          <w:sz w:val="24"/>
        </w:rPr>
        <w:t>on</w:t>
      </w:r>
      <w:r>
        <w:rPr>
          <w:spacing w:val="-1"/>
          <w:sz w:val="24"/>
        </w:rPr>
        <w:t xml:space="preserve"> </w:t>
      </w:r>
      <w:r>
        <w:rPr>
          <w:sz w:val="24"/>
        </w:rPr>
        <w:t>utilization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services</w:t>
      </w:r>
      <w:r>
        <w:rPr>
          <w:spacing w:val="-3"/>
          <w:sz w:val="24"/>
        </w:rPr>
        <w:t xml:space="preserve"> </w:t>
      </w:r>
      <w:r>
        <w:rPr>
          <w:sz w:val="24"/>
        </w:rPr>
        <w:t>prior</w:t>
      </w:r>
      <w:r>
        <w:rPr>
          <w:spacing w:val="-2"/>
          <w:sz w:val="24"/>
        </w:rPr>
        <w:t xml:space="preserve"> </w:t>
      </w:r>
      <w:r>
        <w:rPr>
          <w:sz w:val="24"/>
        </w:rPr>
        <w:t>to proposed</w:t>
      </w:r>
      <w:r>
        <w:rPr>
          <w:spacing w:val="-1"/>
          <w:sz w:val="24"/>
        </w:rPr>
        <w:t xml:space="preserve"> </w:t>
      </w:r>
      <w:r>
        <w:rPr>
          <w:spacing w:val="-2"/>
          <w:sz w:val="24"/>
        </w:rPr>
        <w:t>closure;</w:t>
      </w:r>
    </w:p>
    <w:p w14:paraId="3DB1B278" w14:textId="77777777" w:rsidR="000E0401" w:rsidRDefault="000E0401">
      <w:pPr>
        <w:rPr>
          <w:sz w:val="24"/>
        </w:rPr>
        <w:sectPr w:rsidR="000E0401">
          <w:type w:val="continuous"/>
          <w:pgSz w:w="12240" w:h="15840"/>
          <w:pgMar w:top="460" w:right="960" w:bottom="280" w:left="860" w:header="720" w:footer="720" w:gutter="0"/>
          <w:cols w:space="720"/>
        </w:sectPr>
      </w:pPr>
    </w:p>
    <w:p w14:paraId="65186EDF" w14:textId="77777777" w:rsidR="000E0401" w:rsidRDefault="000E0401">
      <w:pPr>
        <w:pStyle w:val="BodyText"/>
        <w:rPr>
          <w:sz w:val="20"/>
        </w:rPr>
      </w:pPr>
    </w:p>
    <w:p w14:paraId="75625393" w14:textId="77777777" w:rsidR="000E0401" w:rsidRDefault="000E0401">
      <w:pPr>
        <w:pStyle w:val="BodyText"/>
        <w:spacing w:before="5"/>
        <w:rPr>
          <w:sz w:val="20"/>
        </w:rPr>
      </w:pPr>
    </w:p>
    <w:p w14:paraId="582D2430" w14:textId="77777777" w:rsidR="000E0401" w:rsidRDefault="007D71D6">
      <w:pPr>
        <w:pStyle w:val="ListParagraph"/>
        <w:numPr>
          <w:ilvl w:val="1"/>
          <w:numId w:val="2"/>
        </w:numPr>
        <w:tabs>
          <w:tab w:val="left" w:pos="1301"/>
        </w:tabs>
        <w:spacing w:before="92"/>
        <w:ind w:right="114"/>
        <w:jc w:val="both"/>
        <w:rPr>
          <w:sz w:val="24"/>
        </w:rPr>
      </w:pPr>
      <w:r>
        <w:rPr>
          <w:sz w:val="24"/>
        </w:rPr>
        <w:t>Information on the location and service capacity of alternative delivery sites.</w:t>
      </w:r>
      <w:r>
        <w:rPr>
          <w:spacing w:val="40"/>
          <w:sz w:val="24"/>
        </w:rPr>
        <w:t xml:space="preserve"> </w:t>
      </w:r>
      <w:r>
        <w:rPr>
          <w:sz w:val="24"/>
        </w:rPr>
        <w:t>Include an</w:t>
      </w:r>
      <w:r>
        <w:rPr>
          <w:spacing w:val="-17"/>
          <w:sz w:val="24"/>
        </w:rPr>
        <w:t xml:space="preserve"> </w:t>
      </w:r>
      <w:r>
        <w:rPr>
          <w:sz w:val="24"/>
        </w:rPr>
        <w:t>explanation</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basis</w:t>
      </w:r>
      <w:r>
        <w:rPr>
          <w:spacing w:val="-17"/>
          <w:sz w:val="24"/>
        </w:rPr>
        <w:t xml:space="preserve"> </w:t>
      </w:r>
      <w:r>
        <w:rPr>
          <w:sz w:val="24"/>
        </w:rPr>
        <w:t>for</w:t>
      </w:r>
      <w:r>
        <w:rPr>
          <w:spacing w:val="-17"/>
          <w:sz w:val="24"/>
        </w:rPr>
        <w:t xml:space="preserve"> </w:t>
      </w:r>
      <w:r>
        <w:rPr>
          <w:sz w:val="24"/>
        </w:rPr>
        <w:t>the</w:t>
      </w:r>
      <w:r>
        <w:rPr>
          <w:spacing w:val="-16"/>
          <w:sz w:val="24"/>
        </w:rPr>
        <w:t xml:space="preserve"> </w:t>
      </w:r>
      <w:r>
        <w:rPr>
          <w:sz w:val="24"/>
        </w:rPr>
        <w:t>Hospital’s</w:t>
      </w:r>
      <w:r>
        <w:rPr>
          <w:spacing w:val="-17"/>
          <w:sz w:val="24"/>
        </w:rPr>
        <w:t xml:space="preserve"> </w:t>
      </w:r>
      <w:r>
        <w:rPr>
          <w:sz w:val="24"/>
        </w:rPr>
        <w:t>determination</w:t>
      </w:r>
      <w:r>
        <w:rPr>
          <w:spacing w:val="-17"/>
          <w:sz w:val="24"/>
        </w:rPr>
        <w:t xml:space="preserve"> </w:t>
      </w:r>
      <w:r>
        <w:rPr>
          <w:sz w:val="24"/>
        </w:rPr>
        <w:t>that</w:t>
      </w:r>
      <w:r>
        <w:rPr>
          <w:spacing w:val="-16"/>
          <w:sz w:val="24"/>
        </w:rPr>
        <w:t xml:space="preserve"> </w:t>
      </w:r>
      <w:r>
        <w:rPr>
          <w:sz w:val="24"/>
        </w:rPr>
        <w:t>the</w:t>
      </w:r>
      <w:r>
        <w:rPr>
          <w:spacing w:val="-16"/>
          <w:sz w:val="24"/>
        </w:rPr>
        <w:t xml:space="preserve"> </w:t>
      </w:r>
      <w:r>
        <w:rPr>
          <w:sz w:val="24"/>
        </w:rPr>
        <w:t>alternative</w:t>
      </w:r>
      <w:r>
        <w:rPr>
          <w:spacing w:val="-17"/>
          <w:sz w:val="24"/>
        </w:rPr>
        <w:t xml:space="preserve"> </w:t>
      </w:r>
      <w:r>
        <w:rPr>
          <w:sz w:val="24"/>
        </w:rPr>
        <w:t>delivery sites</w:t>
      </w:r>
      <w:r>
        <w:rPr>
          <w:spacing w:val="-7"/>
          <w:sz w:val="24"/>
        </w:rPr>
        <w:t xml:space="preserve"> </w:t>
      </w:r>
      <w:r>
        <w:rPr>
          <w:b/>
          <w:i/>
          <w:sz w:val="24"/>
        </w:rPr>
        <w:t>do</w:t>
      </w:r>
      <w:r>
        <w:rPr>
          <w:b/>
          <w:i/>
          <w:spacing w:val="-7"/>
          <w:sz w:val="24"/>
        </w:rPr>
        <w:t xml:space="preserve"> </w:t>
      </w:r>
      <w:r>
        <w:rPr>
          <w:sz w:val="24"/>
        </w:rPr>
        <w:t>or</w:t>
      </w:r>
      <w:r>
        <w:rPr>
          <w:spacing w:val="-7"/>
          <w:sz w:val="24"/>
        </w:rPr>
        <w:t xml:space="preserve"> </w:t>
      </w:r>
      <w:r>
        <w:rPr>
          <w:b/>
          <w:i/>
          <w:sz w:val="24"/>
        </w:rPr>
        <w:t>do</w:t>
      </w:r>
      <w:r>
        <w:rPr>
          <w:b/>
          <w:i/>
          <w:spacing w:val="-7"/>
          <w:sz w:val="24"/>
        </w:rPr>
        <w:t xml:space="preserve"> </w:t>
      </w:r>
      <w:r>
        <w:rPr>
          <w:b/>
          <w:i/>
          <w:sz w:val="24"/>
        </w:rPr>
        <w:t>not</w:t>
      </w:r>
      <w:r>
        <w:rPr>
          <w:b/>
          <w:i/>
          <w:spacing w:val="-7"/>
          <w:sz w:val="24"/>
        </w:rPr>
        <w:t xml:space="preserve"> </w:t>
      </w:r>
      <w:r>
        <w:rPr>
          <w:sz w:val="24"/>
        </w:rPr>
        <w:t>have</w:t>
      </w:r>
      <w:r>
        <w:rPr>
          <w:spacing w:val="-6"/>
          <w:sz w:val="24"/>
        </w:rPr>
        <w:t xml:space="preserve"> </w:t>
      </w:r>
      <w:r>
        <w:rPr>
          <w:sz w:val="24"/>
        </w:rPr>
        <w:t>the</w:t>
      </w:r>
      <w:r>
        <w:rPr>
          <w:spacing w:val="-6"/>
          <w:sz w:val="24"/>
        </w:rPr>
        <w:t xml:space="preserve"> </w:t>
      </w:r>
      <w:r>
        <w:rPr>
          <w:sz w:val="24"/>
        </w:rPr>
        <w:t>capacity</w:t>
      </w:r>
      <w:r>
        <w:rPr>
          <w:spacing w:val="-7"/>
          <w:sz w:val="24"/>
        </w:rPr>
        <w:t xml:space="preserve"> </w:t>
      </w:r>
      <w:r>
        <w:rPr>
          <w:sz w:val="24"/>
        </w:rPr>
        <w:t>(necessary</w:t>
      </w:r>
      <w:r>
        <w:rPr>
          <w:spacing w:val="-7"/>
          <w:sz w:val="24"/>
        </w:rPr>
        <w:t xml:space="preserve"> </w:t>
      </w:r>
      <w:r>
        <w:rPr>
          <w:sz w:val="24"/>
        </w:rPr>
        <w:t>space,</w:t>
      </w:r>
      <w:r>
        <w:rPr>
          <w:spacing w:val="-6"/>
          <w:sz w:val="24"/>
        </w:rPr>
        <w:t xml:space="preserve"> </w:t>
      </w:r>
      <w:r>
        <w:rPr>
          <w:sz w:val="24"/>
        </w:rPr>
        <w:t>resources,</w:t>
      </w:r>
      <w:r>
        <w:rPr>
          <w:spacing w:val="-9"/>
          <w:sz w:val="24"/>
        </w:rPr>
        <w:t xml:space="preserve"> </w:t>
      </w:r>
      <w:r>
        <w:rPr>
          <w:sz w:val="24"/>
        </w:rPr>
        <w:t>etc.)</w:t>
      </w:r>
      <w:r>
        <w:rPr>
          <w:spacing w:val="-8"/>
          <w:sz w:val="24"/>
        </w:rPr>
        <w:t xml:space="preserve"> </w:t>
      </w:r>
      <w:r>
        <w:rPr>
          <w:sz w:val="24"/>
        </w:rPr>
        <w:t>to</w:t>
      </w:r>
      <w:r>
        <w:rPr>
          <w:spacing w:val="-7"/>
          <w:sz w:val="24"/>
        </w:rPr>
        <w:t xml:space="preserve"> </w:t>
      </w:r>
      <w:r>
        <w:rPr>
          <w:sz w:val="24"/>
        </w:rPr>
        <w:t>handle</w:t>
      </w:r>
      <w:r>
        <w:rPr>
          <w:spacing w:val="-7"/>
          <w:sz w:val="24"/>
        </w:rPr>
        <w:t xml:space="preserve"> </w:t>
      </w:r>
      <w:r>
        <w:rPr>
          <w:sz w:val="24"/>
        </w:rPr>
        <w:t>the increased patient volume at the identified sites.</w:t>
      </w:r>
      <w:r>
        <w:rPr>
          <w:spacing w:val="40"/>
          <w:sz w:val="24"/>
        </w:rPr>
        <w:t xml:space="preserve"> </w:t>
      </w:r>
      <w:r>
        <w:rPr>
          <w:sz w:val="24"/>
        </w:rPr>
        <w:t>To support that assertion, please provide the following specific details:</w:t>
      </w:r>
    </w:p>
    <w:p w14:paraId="56D233F5" w14:textId="77777777" w:rsidR="000E0401" w:rsidRDefault="007D71D6">
      <w:pPr>
        <w:pStyle w:val="ListParagraph"/>
        <w:numPr>
          <w:ilvl w:val="2"/>
          <w:numId w:val="2"/>
        </w:numPr>
        <w:tabs>
          <w:tab w:val="left" w:pos="2021"/>
        </w:tabs>
        <w:spacing w:before="1" w:line="277" w:lineRule="exact"/>
        <w:ind w:hanging="361"/>
        <w:rPr>
          <w:sz w:val="24"/>
        </w:rPr>
      </w:pPr>
      <w:r>
        <w:rPr>
          <w:sz w:val="24"/>
        </w:rPr>
        <w:t>Current</w:t>
      </w:r>
      <w:r>
        <w:rPr>
          <w:spacing w:val="-11"/>
          <w:sz w:val="24"/>
        </w:rPr>
        <w:t xml:space="preserve"> </w:t>
      </w:r>
      <w:r>
        <w:rPr>
          <w:sz w:val="24"/>
        </w:rPr>
        <w:t>utilization</w:t>
      </w:r>
      <w:r>
        <w:rPr>
          <w:spacing w:val="-10"/>
          <w:sz w:val="24"/>
        </w:rPr>
        <w:t xml:space="preserve"> </w:t>
      </w:r>
      <w:r>
        <w:rPr>
          <w:sz w:val="24"/>
        </w:rPr>
        <w:t>at</w:t>
      </w:r>
      <w:r>
        <w:rPr>
          <w:spacing w:val="-11"/>
          <w:sz w:val="24"/>
        </w:rPr>
        <w:t xml:space="preserve"> </w:t>
      </w:r>
      <w:r>
        <w:rPr>
          <w:sz w:val="24"/>
        </w:rPr>
        <w:t>these</w:t>
      </w:r>
      <w:r>
        <w:rPr>
          <w:spacing w:val="-10"/>
          <w:sz w:val="24"/>
        </w:rPr>
        <w:t xml:space="preserve"> </w:t>
      </w:r>
      <w:r>
        <w:rPr>
          <w:sz w:val="24"/>
        </w:rPr>
        <w:t>alternative</w:t>
      </w:r>
      <w:r>
        <w:rPr>
          <w:spacing w:val="-11"/>
          <w:sz w:val="24"/>
        </w:rPr>
        <w:t xml:space="preserve"> </w:t>
      </w:r>
      <w:r>
        <w:rPr>
          <w:spacing w:val="-2"/>
          <w:sz w:val="24"/>
        </w:rPr>
        <w:t>sites;</w:t>
      </w:r>
    </w:p>
    <w:p w14:paraId="592014C5" w14:textId="77777777" w:rsidR="000E0401" w:rsidRDefault="007D71D6">
      <w:pPr>
        <w:pStyle w:val="ListParagraph"/>
        <w:numPr>
          <w:ilvl w:val="2"/>
          <w:numId w:val="2"/>
        </w:numPr>
        <w:tabs>
          <w:tab w:val="left" w:pos="2021"/>
        </w:tabs>
        <w:spacing w:line="276" w:lineRule="exact"/>
        <w:ind w:hanging="361"/>
        <w:rPr>
          <w:sz w:val="24"/>
        </w:rPr>
      </w:pPr>
      <w:r>
        <w:rPr>
          <w:sz w:val="24"/>
        </w:rPr>
        <w:t>Type</w:t>
      </w:r>
      <w:r>
        <w:rPr>
          <w:spacing w:val="-2"/>
          <w:sz w:val="24"/>
        </w:rPr>
        <w:t xml:space="preserve"> </w:t>
      </w:r>
      <w:r>
        <w:rPr>
          <w:sz w:val="24"/>
        </w:rPr>
        <w:t>of</w:t>
      </w:r>
      <w:r>
        <w:rPr>
          <w:spacing w:val="-3"/>
          <w:sz w:val="24"/>
        </w:rPr>
        <w:t xml:space="preserve"> </w:t>
      </w:r>
      <w:r>
        <w:rPr>
          <w:sz w:val="24"/>
        </w:rPr>
        <w:t>services</w:t>
      </w:r>
      <w:r>
        <w:rPr>
          <w:spacing w:val="-4"/>
          <w:sz w:val="24"/>
        </w:rPr>
        <w:t xml:space="preserve"> </w:t>
      </w:r>
      <w:r>
        <w:rPr>
          <w:sz w:val="24"/>
        </w:rPr>
        <w:t>available</w:t>
      </w:r>
      <w:r>
        <w:rPr>
          <w:spacing w:val="-1"/>
          <w:sz w:val="24"/>
        </w:rPr>
        <w:t xml:space="preserve"> </w:t>
      </w:r>
      <w:r>
        <w:rPr>
          <w:sz w:val="24"/>
        </w:rPr>
        <w:t>at</w:t>
      </w:r>
      <w:r>
        <w:rPr>
          <w:spacing w:val="-4"/>
          <w:sz w:val="24"/>
        </w:rPr>
        <w:t xml:space="preserve"> </w:t>
      </w:r>
      <w:r>
        <w:rPr>
          <w:sz w:val="24"/>
        </w:rPr>
        <w:t>the</w:t>
      </w:r>
      <w:r>
        <w:rPr>
          <w:spacing w:val="-1"/>
          <w:sz w:val="24"/>
        </w:rPr>
        <w:t xml:space="preserve"> </w:t>
      </w:r>
      <w:r>
        <w:rPr>
          <w:sz w:val="24"/>
        </w:rPr>
        <w:t>alternative</w:t>
      </w:r>
      <w:r>
        <w:rPr>
          <w:spacing w:val="-3"/>
          <w:sz w:val="24"/>
        </w:rPr>
        <w:t xml:space="preserve"> </w:t>
      </w:r>
      <w:r>
        <w:rPr>
          <w:spacing w:val="-2"/>
          <w:sz w:val="24"/>
        </w:rPr>
        <w:t>sites;</w:t>
      </w:r>
    </w:p>
    <w:p w14:paraId="3EC9B071" w14:textId="77777777" w:rsidR="000E0401" w:rsidRDefault="007D71D6">
      <w:pPr>
        <w:pStyle w:val="ListParagraph"/>
        <w:numPr>
          <w:ilvl w:val="2"/>
          <w:numId w:val="2"/>
        </w:numPr>
        <w:tabs>
          <w:tab w:val="left" w:pos="2021"/>
        </w:tabs>
        <w:spacing w:line="276" w:lineRule="exact"/>
        <w:ind w:hanging="361"/>
        <w:rPr>
          <w:sz w:val="24"/>
        </w:rPr>
      </w:pPr>
      <w:r>
        <w:rPr>
          <w:sz w:val="24"/>
        </w:rPr>
        <w:t>Type</w:t>
      </w:r>
      <w:r>
        <w:rPr>
          <w:spacing w:val="-3"/>
          <w:sz w:val="24"/>
        </w:rPr>
        <w:t xml:space="preserve"> </w:t>
      </w:r>
      <w:r>
        <w:rPr>
          <w:sz w:val="24"/>
        </w:rPr>
        <w:t>of</w:t>
      </w:r>
      <w:r>
        <w:rPr>
          <w:spacing w:val="-3"/>
          <w:sz w:val="24"/>
        </w:rPr>
        <w:t xml:space="preserve"> </w:t>
      </w:r>
      <w:r>
        <w:rPr>
          <w:sz w:val="24"/>
          <w:u w:val="single"/>
        </w:rPr>
        <w:t>medical</w:t>
      </w:r>
      <w:r>
        <w:rPr>
          <w:spacing w:val="-4"/>
          <w:sz w:val="24"/>
        </w:rPr>
        <w:t xml:space="preserve"> </w:t>
      </w:r>
      <w:r>
        <w:rPr>
          <w:sz w:val="24"/>
        </w:rPr>
        <w:t>diag</w:t>
      </w:r>
      <w:r>
        <w:rPr>
          <w:sz w:val="24"/>
        </w:rPr>
        <w:t>noses</w:t>
      </w:r>
      <w:r>
        <w:rPr>
          <w:spacing w:val="-2"/>
          <w:sz w:val="24"/>
        </w:rPr>
        <w:t xml:space="preserve"> </w:t>
      </w:r>
      <w:r>
        <w:rPr>
          <w:sz w:val="24"/>
        </w:rPr>
        <w:t>accepted;</w:t>
      </w:r>
      <w:r>
        <w:rPr>
          <w:spacing w:val="-4"/>
          <w:sz w:val="24"/>
        </w:rPr>
        <w:t xml:space="preserve"> </w:t>
      </w:r>
      <w:r>
        <w:rPr>
          <w:spacing w:val="-5"/>
          <w:sz w:val="24"/>
        </w:rPr>
        <w:t>and</w:t>
      </w:r>
    </w:p>
    <w:p w14:paraId="5A82C7F3" w14:textId="77777777" w:rsidR="000E0401" w:rsidRDefault="007D71D6">
      <w:pPr>
        <w:pStyle w:val="ListParagraph"/>
        <w:numPr>
          <w:ilvl w:val="2"/>
          <w:numId w:val="2"/>
        </w:numPr>
        <w:tabs>
          <w:tab w:val="left" w:pos="2021"/>
        </w:tabs>
        <w:spacing w:line="277" w:lineRule="exact"/>
        <w:ind w:hanging="361"/>
        <w:rPr>
          <w:sz w:val="24"/>
        </w:rPr>
      </w:pPr>
      <w:r>
        <w:rPr>
          <w:sz w:val="24"/>
        </w:rPr>
        <w:t>Adequacy</w:t>
      </w:r>
      <w:r>
        <w:rPr>
          <w:spacing w:val="-11"/>
          <w:sz w:val="24"/>
        </w:rPr>
        <w:t xml:space="preserve"> </w:t>
      </w:r>
      <w:r>
        <w:rPr>
          <w:sz w:val="24"/>
        </w:rPr>
        <w:t>of</w:t>
      </w:r>
      <w:r>
        <w:rPr>
          <w:spacing w:val="-9"/>
          <w:sz w:val="24"/>
        </w:rPr>
        <w:t xml:space="preserve"> </w:t>
      </w:r>
      <w:r>
        <w:rPr>
          <w:sz w:val="24"/>
        </w:rPr>
        <w:t>space</w:t>
      </w:r>
      <w:r>
        <w:rPr>
          <w:spacing w:val="-10"/>
          <w:sz w:val="24"/>
        </w:rPr>
        <w:t xml:space="preserve"> </w:t>
      </w:r>
      <w:r>
        <w:rPr>
          <w:sz w:val="24"/>
        </w:rPr>
        <w:t>and</w:t>
      </w:r>
      <w:r>
        <w:rPr>
          <w:spacing w:val="-9"/>
          <w:sz w:val="24"/>
        </w:rPr>
        <w:t xml:space="preserve"> </w:t>
      </w:r>
      <w:r>
        <w:rPr>
          <w:sz w:val="24"/>
        </w:rPr>
        <w:t>resources</w:t>
      </w:r>
      <w:r>
        <w:rPr>
          <w:spacing w:val="-9"/>
          <w:sz w:val="24"/>
        </w:rPr>
        <w:t xml:space="preserve"> </w:t>
      </w:r>
      <w:r>
        <w:rPr>
          <w:sz w:val="24"/>
        </w:rPr>
        <w:t>at</w:t>
      </w:r>
      <w:r>
        <w:rPr>
          <w:spacing w:val="-11"/>
          <w:sz w:val="24"/>
        </w:rPr>
        <w:t xml:space="preserve"> </w:t>
      </w:r>
      <w:r>
        <w:rPr>
          <w:sz w:val="24"/>
        </w:rPr>
        <w:t>the</w:t>
      </w:r>
      <w:r>
        <w:rPr>
          <w:spacing w:val="-10"/>
          <w:sz w:val="24"/>
        </w:rPr>
        <w:t xml:space="preserve"> </w:t>
      </w:r>
      <w:r>
        <w:rPr>
          <w:sz w:val="24"/>
        </w:rPr>
        <w:t>alternative</w:t>
      </w:r>
      <w:r>
        <w:rPr>
          <w:spacing w:val="-9"/>
          <w:sz w:val="24"/>
        </w:rPr>
        <w:t xml:space="preserve"> </w:t>
      </w:r>
      <w:r>
        <w:rPr>
          <w:spacing w:val="-2"/>
          <w:sz w:val="24"/>
        </w:rPr>
        <w:t>sites.</w:t>
      </w:r>
    </w:p>
    <w:p w14:paraId="663D9A81" w14:textId="77777777" w:rsidR="000E0401" w:rsidRDefault="000E0401">
      <w:pPr>
        <w:pStyle w:val="BodyText"/>
        <w:spacing w:before="10"/>
        <w:rPr>
          <w:sz w:val="23"/>
        </w:rPr>
      </w:pPr>
    </w:p>
    <w:p w14:paraId="645D2FE9" w14:textId="77777777" w:rsidR="000E0401" w:rsidRDefault="007D71D6">
      <w:pPr>
        <w:pStyle w:val="ListParagraph"/>
        <w:numPr>
          <w:ilvl w:val="1"/>
          <w:numId w:val="2"/>
        </w:numPr>
        <w:tabs>
          <w:tab w:val="left" w:pos="1301"/>
        </w:tabs>
        <w:ind w:right="361"/>
        <w:rPr>
          <w:sz w:val="24"/>
        </w:rPr>
      </w:pPr>
      <w:r>
        <w:rPr>
          <w:sz w:val="24"/>
        </w:rPr>
        <w:t>Travel</w:t>
      </w:r>
      <w:r>
        <w:rPr>
          <w:spacing w:val="-3"/>
          <w:sz w:val="24"/>
        </w:rPr>
        <w:t xml:space="preserve"> </w:t>
      </w:r>
      <w:r>
        <w:rPr>
          <w:sz w:val="24"/>
        </w:rPr>
        <w:t>times</w:t>
      </w:r>
      <w:r>
        <w:rPr>
          <w:spacing w:val="-5"/>
          <w:sz w:val="24"/>
        </w:rPr>
        <w:t xml:space="preserve"> </w:t>
      </w:r>
      <w:r>
        <w:rPr>
          <w:sz w:val="24"/>
        </w:rPr>
        <w:t>to</w:t>
      </w:r>
      <w:r>
        <w:rPr>
          <w:spacing w:val="-4"/>
          <w:sz w:val="24"/>
        </w:rPr>
        <w:t xml:space="preserve"> </w:t>
      </w:r>
      <w:r>
        <w:rPr>
          <w:sz w:val="24"/>
        </w:rPr>
        <w:t>alternative</w:t>
      </w:r>
      <w:r>
        <w:rPr>
          <w:spacing w:val="-2"/>
          <w:sz w:val="24"/>
        </w:rPr>
        <w:t xml:space="preserve"> </w:t>
      </w:r>
      <w:r>
        <w:rPr>
          <w:sz w:val="24"/>
        </w:rPr>
        <w:t>service</w:t>
      </w:r>
      <w:r>
        <w:rPr>
          <w:spacing w:val="-2"/>
          <w:sz w:val="24"/>
        </w:rPr>
        <w:t xml:space="preserve"> </w:t>
      </w:r>
      <w:r>
        <w:rPr>
          <w:sz w:val="24"/>
        </w:rPr>
        <w:t>delivery</w:t>
      </w:r>
      <w:r>
        <w:rPr>
          <w:spacing w:val="-2"/>
          <w:sz w:val="24"/>
        </w:rPr>
        <w:t xml:space="preserve"> </w:t>
      </w:r>
      <w:r>
        <w:rPr>
          <w:sz w:val="24"/>
        </w:rPr>
        <w:t>sites,</w:t>
      </w:r>
      <w:r>
        <w:rPr>
          <w:spacing w:val="-2"/>
          <w:sz w:val="24"/>
        </w:rPr>
        <w:t xml:space="preserve"> </w:t>
      </w:r>
      <w:r>
        <w:rPr>
          <w:sz w:val="24"/>
        </w:rPr>
        <w:t>for</w:t>
      </w:r>
      <w:r>
        <w:rPr>
          <w:spacing w:val="-5"/>
          <w:sz w:val="24"/>
        </w:rPr>
        <w:t xml:space="preserve"> </w:t>
      </w:r>
      <w:r>
        <w:rPr>
          <w:sz w:val="24"/>
        </w:rPr>
        <w:t>both</w:t>
      </w:r>
      <w:r>
        <w:rPr>
          <w:spacing w:val="-2"/>
          <w:sz w:val="24"/>
        </w:rPr>
        <w:t xml:space="preserve"> </w:t>
      </w:r>
      <w:r>
        <w:rPr>
          <w:sz w:val="24"/>
        </w:rPr>
        <w:t>peak</w:t>
      </w:r>
      <w:r>
        <w:rPr>
          <w:spacing w:val="-4"/>
          <w:sz w:val="24"/>
        </w:rPr>
        <w:t xml:space="preserve"> </w:t>
      </w:r>
      <w:r>
        <w:rPr>
          <w:sz w:val="24"/>
        </w:rPr>
        <w:t>and</w:t>
      </w:r>
      <w:r>
        <w:rPr>
          <w:spacing w:val="-4"/>
          <w:sz w:val="24"/>
        </w:rPr>
        <w:t xml:space="preserve"> </w:t>
      </w:r>
      <w:r>
        <w:rPr>
          <w:sz w:val="24"/>
        </w:rPr>
        <w:t>non-peak</w:t>
      </w:r>
      <w:r>
        <w:rPr>
          <w:spacing w:val="-2"/>
          <w:sz w:val="24"/>
        </w:rPr>
        <w:t xml:space="preserve"> </w:t>
      </w:r>
      <w:r>
        <w:rPr>
          <w:sz w:val="24"/>
        </w:rPr>
        <w:t>travel times, and an explanation as to the source for this information or what these estimates are based on;</w:t>
      </w:r>
    </w:p>
    <w:p w14:paraId="6603F0CF" w14:textId="77777777" w:rsidR="000E0401" w:rsidRDefault="000E0401">
      <w:pPr>
        <w:pStyle w:val="BodyText"/>
        <w:spacing w:before="1"/>
      </w:pPr>
    </w:p>
    <w:p w14:paraId="403A1602" w14:textId="77777777" w:rsidR="000E0401" w:rsidRDefault="007D71D6">
      <w:pPr>
        <w:pStyle w:val="ListParagraph"/>
        <w:numPr>
          <w:ilvl w:val="1"/>
          <w:numId w:val="2"/>
        </w:numPr>
        <w:tabs>
          <w:tab w:val="left" w:pos="1301"/>
        </w:tabs>
        <w:ind w:right="316"/>
        <w:rPr>
          <w:sz w:val="24"/>
        </w:rPr>
      </w:pPr>
      <w:r>
        <w:rPr>
          <w:sz w:val="24"/>
        </w:rPr>
        <w:t>An</w:t>
      </w:r>
      <w:r>
        <w:rPr>
          <w:spacing w:val="-3"/>
          <w:sz w:val="24"/>
        </w:rPr>
        <w:t xml:space="preserve"> </w:t>
      </w:r>
      <w:r>
        <w:rPr>
          <w:sz w:val="24"/>
        </w:rPr>
        <w:t>assessment</w:t>
      </w:r>
      <w:r>
        <w:rPr>
          <w:spacing w:val="-5"/>
          <w:sz w:val="24"/>
        </w:rPr>
        <w:t xml:space="preserve"> </w:t>
      </w:r>
      <w:r>
        <w:rPr>
          <w:sz w:val="24"/>
        </w:rPr>
        <w:t>of</w:t>
      </w:r>
      <w:r>
        <w:rPr>
          <w:spacing w:val="-5"/>
          <w:sz w:val="24"/>
        </w:rPr>
        <w:t xml:space="preserve"> </w:t>
      </w:r>
      <w:r>
        <w:rPr>
          <w:sz w:val="24"/>
        </w:rPr>
        <w:t>transportation</w:t>
      </w:r>
      <w:r>
        <w:rPr>
          <w:spacing w:val="-3"/>
          <w:sz w:val="24"/>
        </w:rPr>
        <w:t xml:space="preserve"> </w:t>
      </w:r>
      <w:r>
        <w:rPr>
          <w:sz w:val="24"/>
        </w:rPr>
        <w:t>needs</w:t>
      </w:r>
      <w:r>
        <w:rPr>
          <w:spacing w:val="-4"/>
          <w:sz w:val="24"/>
        </w:rPr>
        <w:t xml:space="preserve"> </w:t>
      </w:r>
      <w:r>
        <w:rPr>
          <w:sz w:val="24"/>
        </w:rPr>
        <w:t>post</w:t>
      </w:r>
      <w:r>
        <w:rPr>
          <w:spacing w:val="-5"/>
          <w:sz w:val="24"/>
        </w:rPr>
        <w:t xml:space="preserve"> </w:t>
      </w:r>
      <w:r>
        <w:rPr>
          <w:sz w:val="24"/>
        </w:rPr>
        <w:t>discontinuance</w:t>
      </w:r>
      <w:r>
        <w:rPr>
          <w:spacing w:val="-3"/>
          <w:sz w:val="24"/>
        </w:rPr>
        <w:t xml:space="preserve"> </w:t>
      </w:r>
      <w:r>
        <w:rPr>
          <w:sz w:val="24"/>
        </w:rPr>
        <w:t>and</w:t>
      </w:r>
      <w:r>
        <w:rPr>
          <w:spacing w:val="-5"/>
          <w:sz w:val="24"/>
        </w:rPr>
        <w:t xml:space="preserve"> </w:t>
      </w:r>
      <w:r>
        <w:rPr>
          <w:sz w:val="24"/>
        </w:rPr>
        <w:t>a</w:t>
      </w:r>
      <w:r>
        <w:rPr>
          <w:spacing w:val="-5"/>
          <w:sz w:val="24"/>
        </w:rPr>
        <w:t xml:space="preserve"> </w:t>
      </w:r>
      <w:r>
        <w:rPr>
          <w:sz w:val="24"/>
        </w:rPr>
        <w:t>plan</w:t>
      </w:r>
      <w:r>
        <w:rPr>
          <w:spacing w:val="-3"/>
          <w:sz w:val="24"/>
        </w:rPr>
        <w:t xml:space="preserve"> </w:t>
      </w:r>
      <w:r>
        <w:rPr>
          <w:sz w:val="24"/>
        </w:rPr>
        <w:t>for</w:t>
      </w:r>
      <w:r>
        <w:rPr>
          <w:spacing w:val="-3"/>
          <w:sz w:val="24"/>
        </w:rPr>
        <w:t xml:space="preserve"> </w:t>
      </w:r>
      <w:r>
        <w:rPr>
          <w:sz w:val="24"/>
        </w:rPr>
        <w:t>meeting those needs;</w:t>
      </w:r>
    </w:p>
    <w:p w14:paraId="0F6B1848" w14:textId="77777777" w:rsidR="000E0401" w:rsidRDefault="000E0401">
      <w:pPr>
        <w:pStyle w:val="BodyText"/>
      </w:pPr>
    </w:p>
    <w:p w14:paraId="1A8F358F" w14:textId="77777777" w:rsidR="000E0401" w:rsidRDefault="007D71D6">
      <w:pPr>
        <w:pStyle w:val="ListParagraph"/>
        <w:numPr>
          <w:ilvl w:val="1"/>
          <w:numId w:val="2"/>
        </w:numPr>
        <w:tabs>
          <w:tab w:val="left" w:pos="1301"/>
        </w:tabs>
        <w:ind w:right="209"/>
        <w:rPr>
          <w:sz w:val="24"/>
        </w:rPr>
      </w:pPr>
      <w:r>
        <w:rPr>
          <w:sz w:val="24"/>
        </w:rPr>
        <w:t>A</w:t>
      </w:r>
      <w:r>
        <w:rPr>
          <w:spacing w:val="-3"/>
          <w:sz w:val="24"/>
        </w:rPr>
        <w:t xml:space="preserve"> </w:t>
      </w:r>
      <w:r>
        <w:rPr>
          <w:sz w:val="24"/>
        </w:rPr>
        <w:t>protocol</w:t>
      </w:r>
      <w:r>
        <w:rPr>
          <w:spacing w:val="-4"/>
          <w:sz w:val="24"/>
        </w:rPr>
        <w:t xml:space="preserve"> </w:t>
      </w:r>
      <w:r>
        <w:rPr>
          <w:sz w:val="24"/>
        </w:rPr>
        <w:t>that</w:t>
      </w:r>
      <w:r>
        <w:rPr>
          <w:spacing w:val="-5"/>
          <w:sz w:val="24"/>
        </w:rPr>
        <w:t xml:space="preserve"> </w:t>
      </w:r>
      <w:r>
        <w:rPr>
          <w:sz w:val="24"/>
        </w:rPr>
        <w:t>details</w:t>
      </w:r>
      <w:r>
        <w:rPr>
          <w:spacing w:val="-3"/>
          <w:sz w:val="24"/>
        </w:rPr>
        <w:t xml:space="preserve"> </w:t>
      </w:r>
      <w:r>
        <w:rPr>
          <w:sz w:val="24"/>
        </w:rPr>
        <w:t>mechanisms</w:t>
      </w:r>
      <w:r>
        <w:rPr>
          <w:spacing w:val="-3"/>
          <w:sz w:val="24"/>
        </w:rPr>
        <w:t xml:space="preserve"> </w:t>
      </w:r>
      <w:r>
        <w:rPr>
          <w:sz w:val="24"/>
        </w:rPr>
        <w:t>to</w:t>
      </w:r>
      <w:r>
        <w:rPr>
          <w:spacing w:val="-5"/>
          <w:sz w:val="24"/>
        </w:rPr>
        <w:t xml:space="preserve"> </w:t>
      </w:r>
      <w:r>
        <w:rPr>
          <w:sz w:val="24"/>
        </w:rPr>
        <w:t>maintain</w:t>
      </w:r>
      <w:r>
        <w:rPr>
          <w:spacing w:val="-3"/>
          <w:sz w:val="24"/>
        </w:rPr>
        <w:t xml:space="preserve"> </w:t>
      </w:r>
      <w:r>
        <w:rPr>
          <w:sz w:val="24"/>
        </w:rPr>
        <w:t>continuity</w:t>
      </w:r>
      <w:r>
        <w:rPr>
          <w:spacing w:val="-5"/>
          <w:sz w:val="24"/>
        </w:rPr>
        <w:t xml:space="preserve"> </w:t>
      </w:r>
      <w:r>
        <w:rPr>
          <w:sz w:val="24"/>
        </w:rPr>
        <w:t>of</w:t>
      </w:r>
      <w:r>
        <w:rPr>
          <w:spacing w:val="-3"/>
          <w:sz w:val="24"/>
        </w:rPr>
        <w:t xml:space="preserve"> </w:t>
      </w:r>
      <w:r>
        <w:rPr>
          <w:sz w:val="24"/>
        </w:rPr>
        <w:t>care</w:t>
      </w:r>
      <w:r>
        <w:rPr>
          <w:spacing w:val="-3"/>
          <w:sz w:val="24"/>
        </w:rPr>
        <w:t xml:space="preserve"> </w:t>
      </w:r>
      <w:r>
        <w:rPr>
          <w:sz w:val="24"/>
        </w:rPr>
        <w:t>for</w:t>
      </w:r>
      <w:r>
        <w:rPr>
          <w:spacing w:val="-6"/>
          <w:sz w:val="24"/>
        </w:rPr>
        <w:t xml:space="preserve"> </w:t>
      </w:r>
      <w:r>
        <w:rPr>
          <w:sz w:val="24"/>
        </w:rPr>
        <w:t>current</w:t>
      </w:r>
      <w:r>
        <w:rPr>
          <w:spacing w:val="-3"/>
          <w:sz w:val="24"/>
        </w:rPr>
        <w:t xml:space="preserve"> </w:t>
      </w:r>
      <w:r>
        <w:rPr>
          <w:sz w:val="24"/>
        </w:rPr>
        <w:t>patients of the discontinued service; and</w:t>
      </w:r>
    </w:p>
    <w:p w14:paraId="030679A8" w14:textId="77777777" w:rsidR="000E0401" w:rsidRDefault="000E0401">
      <w:pPr>
        <w:pStyle w:val="BodyText"/>
      </w:pPr>
    </w:p>
    <w:p w14:paraId="2A75D92E" w14:textId="77777777" w:rsidR="000E0401" w:rsidRDefault="007D71D6">
      <w:pPr>
        <w:pStyle w:val="ListParagraph"/>
        <w:numPr>
          <w:ilvl w:val="1"/>
          <w:numId w:val="2"/>
        </w:numPr>
        <w:tabs>
          <w:tab w:val="left" w:pos="1301"/>
        </w:tabs>
        <w:ind w:right="311"/>
        <w:rPr>
          <w:sz w:val="24"/>
        </w:rPr>
      </w:pPr>
      <w:r>
        <w:rPr>
          <w:sz w:val="24"/>
        </w:rPr>
        <w:t>A</w:t>
      </w:r>
      <w:r>
        <w:rPr>
          <w:spacing w:val="-2"/>
          <w:sz w:val="24"/>
        </w:rPr>
        <w:t xml:space="preserve"> </w:t>
      </w:r>
      <w:r>
        <w:rPr>
          <w:sz w:val="24"/>
        </w:rPr>
        <w:t>protocol</w:t>
      </w:r>
      <w:r>
        <w:rPr>
          <w:spacing w:val="-3"/>
          <w:sz w:val="24"/>
        </w:rPr>
        <w:t xml:space="preserve"> </w:t>
      </w:r>
      <w:r>
        <w:rPr>
          <w:sz w:val="24"/>
        </w:rPr>
        <w:t>that</w:t>
      </w:r>
      <w:r>
        <w:rPr>
          <w:spacing w:val="-4"/>
          <w:sz w:val="24"/>
        </w:rPr>
        <w:t xml:space="preserve"> </w:t>
      </w:r>
      <w:r>
        <w:rPr>
          <w:sz w:val="24"/>
        </w:rPr>
        <w:t>describes</w:t>
      </w:r>
      <w:r>
        <w:rPr>
          <w:spacing w:val="-2"/>
          <w:sz w:val="24"/>
        </w:rPr>
        <w:t xml:space="preserve"> </w:t>
      </w:r>
      <w:r>
        <w:rPr>
          <w:sz w:val="24"/>
        </w:rPr>
        <w:t>how</w:t>
      </w:r>
      <w:r>
        <w:rPr>
          <w:spacing w:val="-5"/>
          <w:sz w:val="24"/>
        </w:rPr>
        <w:t xml:space="preserve"> </w:t>
      </w:r>
      <w:r>
        <w:rPr>
          <w:sz w:val="24"/>
        </w:rPr>
        <w:t>patients</w:t>
      </w:r>
      <w:r>
        <w:rPr>
          <w:spacing w:val="-2"/>
          <w:sz w:val="24"/>
        </w:rPr>
        <w:t xml:space="preserve"> </w:t>
      </w:r>
      <w:r>
        <w:rPr>
          <w:sz w:val="24"/>
        </w:rPr>
        <w:t>in the</w:t>
      </w:r>
      <w:r>
        <w:rPr>
          <w:spacing w:val="-4"/>
          <w:sz w:val="24"/>
        </w:rPr>
        <w:t xml:space="preserve"> </w:t>
      </w:r>
      <w:r>
        <w:rPr>
          <w:sz w:val="24"/>
        </w:rPr>
        <w:t>Hospital’s</w:t>
      </w:r>
      <w:r>
        <w:rPr>
          <w:spacing w:val="-3"/>
          <w:sz w:val="24"/>
        </w:rPr>
        <w:t xml:space="preserve"> </w:t>
      </w:r>
      <w:r>
        <w:rPr>
          <w:sz w:val="24"/>
        </w:rPr>
        <w:t>service</w:t>
      </w:r>
      <w:r>
        <w:rPr>
          <w:spacing w:val="-4"/>
          <w:sz w:val="24"/>
        </w:rPr>
        <w:t xml:space="preserve"> </w:t>
      </w:r>
      <w:r>
        <w:rPr>
          <w:sz w:val="24"/>
        </w:rPr>
        <w:t>area</w:t>
      </w:r>
      <w:r>
        <w:rPr>
          <w:spacing w:val="-4"/>
          <w:sz w:val="24"/>
        </w:rPr>
        <w:t xml:space="preserve"> </w:t>
      </w:r>
      <w:r>
        <w:rPr>
          <w:sz w:val="24"/>
        </w:rPr>
        <w:t>will</w:t>
      </w:r>
      <w:r>
        <w:rPr>
          <w:spacing w:val="-3"/>
          <w:sz w:val="24"/>
        </w:rPr>
        <w:t xml:space="preserve"> </w:t>
      </w:r>
      <w:r>
        <w:rPr>
          <w:sz w:val="24"/>
        </w:rPr>
        <w:t>access</w:t>
      </w:r>
      <w:r>
        <w:rPr>
          <w:spacing w:val="-2"/>
          <w:sz w:val="24"/>
        </w:rPr>
        <w:t xml:space="preserve"> </w:t>
      </w:r>
      <w:r>
        <w:rPr>
          <w:sz w:val="24"/>
        </w:rPr>
        <w:t xml:space="preserve">the services at alternative delivery sites. The protocol should specifically address the </w:t>
      </w:r>
      <w:r>
        <w:rPr>
          <w:spacing w:val="-2"/>
          <w:sz w:val="24"/>
        </w:rPr>
        <w:t>following:</w:t>
      </w:r>
    </w:p>
    <w:p w14:paraId="06198791" w14:textId="77777777" w:rsidR="000E0401" w:rsidRDefault="000E0401">
      <w:pPr>
        <w:pStyle w:val="BodyText"/>
      </w:pPr>
    </w:p>
    <w:p w14:paraId="1C728598" w14:textId="77777777" w:rsidR="000E0401" w:rsidRDefault="007D71D6">
      <w:pPr>
        <w:pStyle w:val="ListParagraph"/>
        <w:numPr>
          <w:ilvl w:val="2"/>
          <w:numId w:val="2"/>
        </w:numPr>
        <w:tabs>
          <w:tab w:val="left" w:pos="2021"/>
        </w:tabs>
        <w:ind w:right="1024"/>
        <w:rPr>
          <w:sz w:val="24"/>
        </w:rPr>
      </w:pPr>
      <w:r>
        <w:rPr>
          <w:sz w:val="24"/>
        </w:rPr>
        <w:t>The</w:t>
      </w:r>
      <w:r>
        <w:rPr>
          <w:spacing w:val="-3"/>
          <w:sz w:val="24"/>
        </w:rPr>
        <w:t xml:space="preserve"> </w:t>
      </w:r>
      <w:r>
        <w:rPr>
          <w:sz w:val="24"/>
        </w:rPr>
        <w:t>process</w:t>
      </w:r>
      <w:r>
        <w:rPr>
          <w:spacing w:val="-4"/>
          <w:sz w:val="24"/>
        </w:rPr>
        <w:t xml:space="preserve"> </w:t>
      </w:r>
      <w:r>
        <w:rPr>
          <w:sz w:val="24"/>
        </w:rPr>
        <w:t>that</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employed</w:t>
      </w:r>
      <w:r>
        <w:rPr>
          <w:spacing w:val="-4"/>
          <w:sz w:val="24"/>
        </w:rPr>
        <w:t xml:space="preserve"> </w:t>
      </w:r>
      <w:r>
        <w:rPr>
          <w:sz w:val="24"/>
        </w:rPr>
        <w:t>to</w:t>
      </w:r>
      <w:r>
        <w:rPr>
          <w:spacing w:val="-4"/>
          <w:sz w:val="24"/>
        </w:rPr>
        <w:t xml:space="preserve"> </w:t>
      </w:r>
      <w:r>
        <w:rPr>
          <w:sz w:val="24"/>
        </w:rPr>
        <w:t>effectively</w:t>
      </w:r>
      <w:r>
        <w:rPr>
          <w:spacing w:val="-5"/>
          <w:sz w:val="24"/>
        </w:rPr>
        <w:t xml:space="preserve"> </w:t>
      </w:r>
      <w:r>
        <w:rPr>
          <w:sz w:val="24"/>
        </w:rPr>
        <w:t>refer</w:t>
      </w:r>
      <w:r>
        <w:rPr>
          <w:spacing w:val="-4"/>
          <w:sz w:val="24"/>
        </w:rPr>
        <w:t xml:space="preserve"> </w:t>
      </w:r>
      <w:r>
        <w:rPr>
          <w:sz w:val="24"/>
        </w:rPr>
        <w:t>patients</w:t>
      </w:r>
      <w:r>
        <w:rPr>
          <w:spacing w:val="-4"/>
          <w:sz w:val="24"/>
        </w:rPr>
        <w:t xml:space="preserve"> </w:t>
      </w:r>
      <w:r>
        <w:rPr>
          <w:sz w:val="24"/>
        </w:rPr>
        <w:t>to</w:t>
      </w:r>
      <w:r>
        <w:rPr>
          <w:spacing w:val="-5"/>
          <w:sz w:val="24"/>
        </w:rPr>
        <w:t xml:space="preserve"> </w:t>
      </w:r>
      <w:r>
        <w:rPr>
          <w:sz w:val="24"/>
        </w:rPr>
        <w:t>other facilities or providers;</w:t>
      </w:r>
    </w:p>
    <w:p w14:paraId="707BC95E" w14:textId="77777777" w:rsidR="000E0401" w:rsidRDefault="007D71D6">
      <w:pPr>
        <w:pStyle w:val="ListParagraph"/>
        <w:numPr>
          <w:ilvl w:val="2"/>
          <w:numId w:val="2"/>
        </w:numPr>
        <w:tabs>
          <w:tab w:val="left" w:pos="2021"/>
        </w:tabs>
        <w:ind w:right="389"/>
        <w:rPr>
          <w:sz w:val="24"/>
        </w:rPr>
      </w:pPr>
      <w:r>
        <w:rPr>
          <w:sz w:val="24"/>
        </w:rPr>
        <w:t>The</w:t>
      </w:r>
      <w:r>
        <w:rPr>
          <w:spacing w:val="-3"/>
          <w:sz w:val="24"/>
        </w:rPr>
        <w:t xml:space="preserve"> </w:t>
      </w:r>
      <w:r>
        <w:rPr>
          <w:sz w:val="24"/>
        </w:rPr>
        <w:t>impact</w:t>
      </w:r>
      <w:r>
        <w:rPr>
          <w:spacing w:val="-5"/>
          <w:sz w:val="24"/>
        </w:rPr>
        <w:t xml:space="preserve"> </w:t>
      </w:r>
      <w:r>
        <w:rPr>
          <w:sz w:val="24"/>
        </w:rPr>
        <w:t>that</w:t>
      </w:r>
      <w:r>
        <w:rPr>
          <w:spacing w:val="-3"/>
          <w:sz w:val="24"/>
        </w:rPr>
        <w:t xml:space="preserve"> </w:t>
      </w:r>
      <w:r>
        <w:rPr>
          <w:sz w:val="24"/>
        </w:rPr>
        <w:t>this</w:t>
      </w:r>
      <w:r>
        <w:rPr>
          <w:spacing w:val="-4"/>
          <w:sz w:val="24"/>
        </w:rPr>
        <w:t xml:space="preserve"> </w:t>
      </w:r>
      <w:r>
        <w:rPr>
          <w:sz w:val="24"/>
        </w:rPr>
        <w:t>may</w:t>
      </w:r>
      <w:r>
        <w:rPr>
          <w:spacing w:val="-3"/>
          <w:sz w:val="24"/>
        </w:rPr>
        <w:t xml:space="preserve"> </w:t>
      </w:r>
      <w:r>
        <w:rPr>
          <w:sz w:val="24"/>
        </w:rPr>
        <w:t>have</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current</w:t>
      </w:r>
      <w:r>
        <w:rPr>
          <w:spacing w:val="-5"/>
          <w:sz w:val="24"/>
        </w:rPr>
        <w:t xml:space="preserve"> </w:t>
      </w:r>
      <w:r>
        <w:rPr>
          <w:sz w:val="24"/>
        </w:rPr>
        <w:t>occupancy</w:t>
      </w:r>
      <w:r>
        <w:rPr>
          <w:spacing w:val="-3"/>
          <w:sz w:val="24"/>
        </w:rPr>
        <w:t xml:space="preserve"> </w:t>
      </w:r>
      <w:r>
        <w:rPr>
          <w:sz w:val="24"/>
        </w:rPr>
        <w:t>rates</w:t>
      </w:r>
      <w:r>
        <w:rPr>
          <w:spacing w:val="-3"/>
          <w:sz w:val="24"/>
        </w:rPr>
        <w:t xml:space="preserve"> </w:t>
      </w:r>
      <w:r>
        <w:rPr>
          <w:sz w:val="24"/>
        </w:rPr>
        <w:t>at</w:t>
      </w:r>
      <w:r>
        <w:rPr>
          <w:spacing w:val="-3"/>
          <w:sz w:val="24"/>
        </w:rPr>
        <w:t xml:space="preserve"> </w:t>
      </w:r>
      <w:r>
        <w:rPr>
          <w:sz w:val="24"/>
        </w:rPr>
        <w:t>alternative delivery sites;</w:t>
      </w:r>
    </w:p>
    <w:p w14:paraId="57E92158" w14:textId="77777777" w:rsidR="000E0401" w:rsidRDefault="007D71D6">
      <w:pPr>
        <w:pStyle w:val="ListParagraph"/>
        <w:numPr>
          <w:ilvl w:val="2"/>
          <w:numId w:val="2"/>
        </w:numPr>
        <w:tabs>
          <w:tab w:val="left" w:pos="2021"/>
        </w:tabs>
        <w:ind w:right="124"/>
        <w:rPr>
          <w:sz w:val="24"/>
        </w:rPr>
      </w:pPr>
      <w:r>
        <w:rPr>
          <w:sz w:val="24"/>
        </w:rPr>
        <w:t>The</w:t>
      </w:r>
      <w:r>
        <w:rPr>
          <w:spacing w:val="-3"/>
          <w:sz w:val="24"/>
        </w:rPr>
        <w:t xml:space="preserve"> </w:t>
      </w:r>
      <w:r>
        <w:rPr>
          <w:sz w:val="24"/>
        </w:rPr>
        <w:t>ability</w:t>
      </w:r>
      <w:r>
        <w:rPr>
          <w:spacing w:val="-4"/>
          <w:sz w:val="24"/>
        </w:rPr>
        <w:t xml:space="preserve"> </w:t>
      </w:r>
      <w:r>
        <w:rPr>
          <w:sz w:val="24"/>
        </w:rPr>
        <w:t>of</w:t>
      </w:r>
      <w:r>
        <w:rPr>
          <w:spacing w:val="-3"/>
          <w:sz w:val="24"/>
        </w:rPr>
        <w:t xml:space="preserve"> </w:t>
      </w:r>
      <w:r>
        <w:rPr>
          <w:sz w:val="24"/>
        </w:rPr>
        <w:t>the</w:t>
      </w:r>
      <w:r>
        <w:rPr>
          <w:spacing w:val="-5"/>
          <w:sz w:val="24"/>
        </w:rPr>
        <w:t xml:space="preserve"> </w:t>
      </w:r>
      <w:r>
        <w:rPr>
          <w:sz w:val="24"/>
        </w:rPr>
        <w:t>alternative</w:t>
      </w:r>
      <w:r>
        <w:rPr>
          <w:spacing w:val="-3"/>
          <w:sz w:val="24"/>
        </w:rPr>
        <w:t xml:space="preserve"> </w:t>
      </w:r>
      <w:r>
        <w:rPr>
          <w:sz w:val="24"/>
        </w:rPr>
        <w:t>delivery</w:t>
      </w:r>
      <w:r>
        <w:rPr>
          <w:spacing w:val="-3"/>
          <w:sz w:val="24"/>
        </w:rPr>
        <w:t xml:space="preserve"> </w:t>
      </w:r>
      <w:r>
        <w:rPr>
          <w:sz w:val="24"/>
        </w:rPr>
        <w:t>sites</w:t>
      </w:r>
      <w:r>
        <w:rPr>
          <w:spacing w:val="-3"/>
          <w:sz w:val="24"/>
        </w:rPr>
        <w:t xml:space="preserve"> </w:t>
      </w:r>
      <w:r>
        <w:rPr>
          <w:sz w:val="24"/>
        </w:rPr>
        <w:t>to</w:t>
      </w:r>
      <w:r>
        <w:rPr>
          <w:spacing w:val="-5"/>
          <w:sz w:val="24"/>
        </w:rPr>
        <w:t xml:space="preserve"> </w:t>
      </w:r>
      <w:r>
        <w:rPr>
          <w:sz w:val="24"/>
        </w:rPr>
        <w:t>meet</w:t>
      </w:r>
      <w:r>
        <w:rPr>
          <w:spacing w:val="-3"/>
          <w:sz w:val="24"/>
        </w:rPr>
        <w:t xml:space="preserve"> </w:t>
      </w:r>
      <w:r>
        <w:rPr>
          <w:sz w:val="24"/>
        </w:rPr>
        <w:t>the</w:t>
      </w:r>
      <w:r>
        <w:rPr>
          <w:spacing w:val="-3"/>
          <w:sz w:val="24"/>
        </w:rPr>
        <w:t xml:space="preserve"> </w:t>
      </w:r>
      <w:r>
        <w:rPr>
          <w:sz w:val="24"/>
        </w:rPr>
        <w:t>needs</w:t>
      </w:r>
      <w:r>
        <w:rPr>
          <w:spacing w:val="-3"/>
          <w:sz w:val="24"/>
        </w:rPr>
        <w:t xml:space="preserve"> </w:t>
      </w:r>
      <w:r>
        <w:rPr>
          <w:sz w:val="24"/>
        </w:rPr>
        <w:t>of these</w:t>
      </w:r>
      <w:r>
        <w:rPr>
          <w:spacing w:val="-3"/>
          <w:sz w:val="24"/>
        </w:rPr>
        <w:t xml:space="preserve"> </w:t>
      </w:r>
      <w:r>
        <w:rPr>
          <w:sz w:val="24"/>
        </w:rPr>
        <w:t xml:space="preserve">patients; </w:t>
      </w:r>
      <w:r>
        <w:rPr>
          <w:spacing w:val="-4"/>
          <w:sz w:val="24"/>
        </w:rPr>
        <w:t>and</w:t>
      </w:r>
    </w:p>
    <w:p w14:paraId="25B11319" w14:textId="77777777" w:rsidR="000E0401" w:rsidRDefault="007D71D6">
      <w:pPr>
        <w:pStyle w:val="ListParagraph"/>
        <w:numPr>
          <w:ilvl w:val="2"/>
          <w:numId w:val="2"/>
        </w:numPr>
        <w:tabs>
          <w:tab w:val="left" w:pos="2021"/>
        </w:tabs>
        <w:ind w:right="143"/>
        <w:rPr>
          <w:sz w:val="24"/>
        </w:rPr>
      </w:pPr>
      <w:r>
        <w:rPr>
          <w:sz w:val="24"/>
        </w:rPr>
        <w:t>Other</w:t>
      </w:r>
      <w:r>
        <w:rPr>
          <w:spacing w:val="-4"/>
          <w:sz w:val="24"/>
        </w:rPr>
        <w:t xml:space="preserve"> </w:t>
      </w:r>
      <w:r>
        <w:rPr>
          <w:sz w:val="24"/>
        </w:rPr>
        <w:t>alternatives</w:t>
      </w:r>
      <w:r>
        <w:rPr>
          <w:spacing w:val="-4"/>
          <w:sz w:val="24"/>
        </w:rPr>
        <w:t xml:space="preserve"> </w:t>
      </w:r>
      <w:r>
        <w:rPr>
          <w:sz w:val="24"/>
        </w:rPr>
        <w:t>if</w:t>
      </w:r>
      <w:r>
        <w:rPr>
          <w:spacing w:val="-6"/>
          <w:sz w:val="24"/>
        </w:rPr>
        <w:t xml:space="preserve"> </w:t>
      </w:r>
      <w:r>
        <w:rPr>
          <w:sz w:val="24"/>
        </w:rPr>
        <w:t>medical</w:t>
      </w:r>
      <w:r>
        <w:rPr>
          <w:spacing w:val="-5"/>
          <w:sz w:val="24"/>
        </w:rPr>
        <w:t xml:space="preserve"> </w:t>
      </w:r>
      <w:r>
        <w:rPr>
          <w:sz w:val="24"/>
        </w:rPr>
        <w:t>needs</w:t>
      </w:r>
      <w:r>
        <w:rPr>
          <w:spacing w:val="-7"/>
          <w:sz w:val="24"/>
        </w:rPr>
        <w:t xml:space="preserve"> </w:t>
      </w:r>
      <w:r>
        <w:rPr>
          <w:sz w:val="24"/>
        </w:rPr>
        <w:t>cannot</w:t>
      </w:r>
      <w:r>
        <w:rPr>
          <w:spacing w:val="-6"/>
          <w:sz w:val="24"/>
        </w:rPr>
        <w:t xml:space="preserve"> </w:t>
      </w:r>
      <w:r>
        <w:rPr>
          <w:sz w:val="24"/>
        </w:rPr>
        <w:t>be</w:t>
      </w:r>
      <w:r>
        <w:rPr>
          <w:spacing w:val="-4"/>
          <w:sz w:val="24"/>
        </w:rPr>
        <w:t xml:space="preserve"> </w:t>
      </w:r>
      <w:r>
        <w:rPr>
          <w:sz w:val="24"/>
        </w:rPr>
        <w:t>accommodated</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proposed alternative sites.</w:t>
      </w:r>
    </w:p>
    <w:p w14:paraId="15366FAA" w14:textId="77777777" w:rsidR="000E0401" w:rsidRDefault="000E0401">
      <w:pPr>
        <w:pStyle w:val="BodyText"/>
        <w:spacing w:before="8"/>
        <w:rPr>
          <w:sz w:val="23"/>
        </w:rPr>
      </w:pPr>
    </w:p>
    <w:p w14:paraId="64668E78" w14:textId="77777777" w:rsidR="000E0401" w:rsidRDefault="007D71D6">
      <w:pPr>
        <w:pStyle w:val="BodyText"/>
        <w:ind w:left="220"/>
      </w:pPr>
      <w:r>
        <w:t>In</w:t>
      </w:r>
      <w:r>
        <w:rPr>
          <w:spacing w:val="-2"/>
        </w:rPr>
        <w:t xml:space="preserve"> </w:t>
      </w:r>
      <w:r>
        <w:t>addition</w:t>
      </w:r>
      <w:r>
        <w:rPr>
          <w:spacing w:val="-4"/>
        </w:rPr>
        <w:t xml:space="preserve"> </w:t>
      </w:r>
      <w:r>
        <w:t>to</w:t>
      </w:r>
      <w:r>
        <w:rPr>
          <w:spacing w:val="-5"/>
        </w:rPr>
        <w:t xml:space="preserve"> </w:t>
      </w:r>
      <w:r>
        <w:t>the</w:t>
      </w:r>
      <w:r>
        <w:rPr>
          <w:spacing w:val="-5"/>
        </w:rPr>
        <w:t xml:space="preserve"> </w:t>
      </w:r>
      <w:r>
        <w:t>regulato</w:t>
      </w:r>
      <w:r>
        <w:t>ry</w:t>
      </w:r>
      <w:r>
        <w:rPr>
          <w:spacing w:val="-3"/>
        </w:rPr>
        <w:t xml:space="preserve"> </w:t>
      </w:r>
      <w:r>
        <w:t>elements</w:t>
      </w:r>
      <w:r>
        <w:rPr>
          <w:spacing w:val="-3"/>
        </w:rPr>
        <w:t xml:space="preserve"> </w:t>
      </w:r>
      <w:r>
        <w:t>listed</w:t>
      </w:r>
      <w:r>
        <w:rPr>
          <w:spacing w:val="-3"/>
        </w:rPr>
        <w:t xml:space="preserve"> </w:t>
      </w:r>
      <w:r>
        <w:t>above,</w:t>
      </w:r>
      <w:r>
        <w:rPr>
          <w:spacing w:val="-5"/>
        </w:rPr>
        <w:t xml:space="preserve"> </w:t>
      </w:r>
      <w:r>
        <w:t>and</w:t>
      </w:r>
      <w:r>
        <w:rPr>
          <w:spacing w:val="-3"/>
        </w:rPr>
        <w:t xml:space="preserve"> </w:t>
      </w:r>
      <w:r>
        <w:t>in</w:t>
      </w:r>
      <w:r>
        <w:rPr>
          <w:spacing w:val="-3"/>
        </w:rPr>
        <w:t xml:space="preserve"> </w:t>
      </w:r>
      <w:r>
        <w:t>light</w:t>
      </w:r>
      <w:r>
        <w:rPr>
          <w:spacing w:val="-3"/>
        </w:rPr>
        <w:t xml:space="preserve"> </w:t>
      </w:r>
      <w:r>
        <w:t>of</w:t>
      </w:r>
      <w:r>
        <w:rPr>
          <w:spacing w:val="-3"/>
        </w:rPr>
        <w:t xml:space="preserve"> </w:t>
      </w:r>
      <w:r>
        <w:t>the</w:t>
      </w:r>
      <w:r>
        <w:rPr>
          <w:spacing w:val="-3"/>
        </w:rPr>
        <w:t xml:space="preserve"> </w:t>
      </w:r>
      <w:r>
        <w:t>Department’s</w:t>
      </w:r>
      <w:r>
        <w:rPr>
          <w:spacing w:val="-3"/>
        </w:rPr>
        <w:t xml:space="preserve"> </w:t>
      </w:r>
      <w:r>
        <w:t>review</w:t>
      </w:r>
      <w:r>
        <w:rPr>
          <w:spacing w:val="-5"/>
        </w:rPr>
        <w:t xml:space="preserve"> </w:t>
      </w:r>
      <w:r>
        <w:t>of comments on the proposed closures, your plan must also address the following:</w:t>
      </w:r>
    </w:p>
    <w:p w14:paraId="4D7476E5" w14:textId="77777777" w:rsidR="000E0401" w:rsidRDefault="000E0401">
      <w:pPr>
        <w:pStyle w:val="BodyText"/>
      </w:pPr>
    </w:p>
    <w:p w14:paraId="08021F37" w14:textId="77777777" w:rsidR="000E0401" w:rsidRDefault="007D71D6">
      <w:pPr>
        <w:pStyle w:val="ListParagraph"/>
        <w:numPr>
          <w:ilvl w:val="0"/>
          <w:numId w:val="1"/>
        </w:numPr>
        <w:tabs>
          <w:tab w:val="left" w:pos="1361"/>
        </w:tabs>
        <w:spacing w:before="1"/>
        <w:ind w:right="117"/>
        <w:rPr>
          <w:sz w:val="24"/>
        </w:rPr>
      </w:pPr>
      <w:r>
        <w:rPr>
          <w:b/>
          <w:sz w:val="24"/>
        </w:rPr>
        <w:t xml:space="preserve">Continuity of Care: </w:t>
      </w:r>
      <w:r>
        <w:rPr>
          <w:sz w:val="24"/>
        </w:rPr>
        <w:t>Based on testimony submitted to the Department and presented at the hearing on April 28, 2022, concern was expressed regarding how patients</w:t>
      </w:r>
      <w:r>
        <w:rPr>
          <w:spacing w:val="-3"/>
          <w:sz w:val="24"/>
        </w:rPr>
        <w:t xml:space="preserve"> </w:t>
      </w:r>
      <w:r>
        <w:rPr>
          <w:sz w:val="24"/>
        </w:rPr>
        <w:t>currently</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Hospital</w:t>
      </w:r>
      <w:r>
        <w:rPr>
          <w:spacing w:val="-1"/>
          <w:sz w:val="24"/>
        </w:rPr>
        <w:t xml:space="preserve"> </w:t>
      </w:r>
      <w:r>
        <w:rPr>
          <w:sz w:val="24"/>
        </w:rPr>
        <w:t>will</w:t>
      </w:r>
      <w:r>
        <w:rPr>
          <w:spacing w:val="-4"/>
          <w:sz w:val="24"/>
        </w:rPr>
        <w:t xml:space="preserve"> </w:t>
      </w:r>
      <w:r>
        <w:rPr>
          <w:sz w:val="24"/>
        </w:rPr>
        <w:t>maintain</w:t>
      </w:r>
      <w:r>
        <w:rPr>
          <w:spacing w:val="-5"/>
          <w:sz w:val="24"/>
        </w:rPr>
        <w:t xml:space="preserve"> </w:t>
      </w:r>
      <w:r>
        <w:rPr>
          <w:sz w:val="24"/>
        </w:rPr>
        <w:t>a</w:t>
      </w:r>
      <w:r>
        <w:rPr>
          <w:spacing w:val="-2"/>
          <w:sz w:val="24"/>
        </w:rPr>
        <w:t xml:space="preserve"> </w:t>
      </w:r>
      <w:r>
        <w:rPr>
          <w:sz w:val="24"/>
        </w:rPr>
        <w:t>continuity</w:t>
      </w:r>
      <w:r>
        <w:rPr>
          <w:spacing w:val="-6"/>
          <w:sz w:val="24"/>
        </w:rPr>
        <w:t xml:space="preserve"> </w:t>
      </w:r>
      <w:r>
        <w:rPr>
          <w:sz w:val="24"/>
        </w:rPr>
        <w:t>of</w:t>
      </w:r>
      <w:r>
        <w:rPr>
          <w:spacing w:val="-3"/>
          <w:sz w:val="24"/>
        </w:rPr>
        <w:t xml:space="preserve"> </w:t>
      </w:r>
      <w:r>
        <w:rPr>
          <w:sz w:val="24"/>
        </w:rPr>
        <w:t>care after</w:t>
      </w:r>
      <w:r>
        <w:rPr>
          <w:spacing w:val="-3"/>
          <w:sz w:val="24"/>
        </w:rPr>
        <w:t xml:space="preserve"> </w:t>
      </w:r>
      <w:r>
        <w:rPr>
          <w:sz w:val="24"/>
        </w:rPr>
        <w:t>the</w:t>
      </w:r>
      <w:r>
        <w:rPr>
          <w:spacing w:val="-3"/>
          <w:sz w:val="24"/>
        </w:rPr>
        <w:t xml:space="preserve"> </w:t>
      </w:r>
      <w:r>
        <w:rPr>
          <w:sz w:val="24"/>
        </w:rPr>
        <w:t>closure</w:t>
      </w:r>
      <w:r>
        <w:rPr>
          <w:spacing w:val="-5"/>
          <w:sz w:val="24"/>
        </w:rPr>
        <w:t xml:space="preserve"> </w:t>
      </w:r>
      <w:r>
        <w:rPr>
          <w:sz w:val="24"/>
        </w:rPr>
        <w:t>of the</w:t>
      </w:r>
      <w:r>
        <w:rPr>
          <w:spacing w:val="-1"/>
          <w:sz w:val="24"/>
        </w:rPr>
        <w:t xml:space="preserve"> </w:t>
      </w:r>
      <w:r>
        <w:rPr>
          <w:sz w:val="24"/>
        </w:rPr>
        <w:t>PICU</w:t>
      </w:r>
      <w:r>
        <w:rPr>
          <w:spacing w:val="-1"/>
          <w:sz w:val="24"/>
        </w:rPr>
        <w:t xml:space="preserve"> </w:t>
      </w:r>
      <w:r>
        <w:rPr>
          <w:sz w:val="24"/>
        </w:rPr>
        <w:t>and</w:t>
      </w:r>
      <w:r>
        <w:rPr>
          <w:spacing w:val="-1"/>
          <w:sz w:val="24"/>
        </w:rPr>
        <w:t xml:space="preserve"> </w:t>
      </w:r>
      <w:r>
        <w:rPr>
          <w:sz w:val="24"/>
        </w:rPr>
        <w:t>Pediatric</w:t>
      </w:r>
      <w:r>
        <w:rPr>
          <w:spacing w:val="-4"/>
          <w:sz w:val="24"/>
        </w:rPr>
        <w:t xml:space="preserve"> </w:t>
      </w:r>
      <w:r>
        <w:rPr>
          <w:sz w:val="24"/>
        </w:rPr>
        <w:t>Unit. Speci</w:t>
      </w:r>
      <w:r>
        <w:rPr>
          <w:sz w:val="24"/>
        </w:rPr>
        <w:t>fically, individuals</w:t>
      </w:r>
      <w:r>
        <w:rPr>
          <w:spacing w:val="-2"/>
          <w:sz w:val="24"/>
        </w:rPr>
        <w:t xml:space="preserve"> </w:t>
      </w:r>
      <w:r>
        <w:rPr>
          <w:sz w:val="24"/>
        </w:rPr>
        <w:t>who</w:t>
      </w:r>
      <w:r>
        <w:rPr>
          <w:spacing w:val="-2"/>
          <w:sz w:val="24"/>
        </w:rPr>
        <w:t xml:space="preserve"> </w:t>
      </w:r>
      <w:r>
        <w:rPr>
          <w:sz w:val="24"/>
        </w:rPr>
        <w:t>testified</w:t>
      </w:r>
      <w:r>
        <w:rPr>
          <w:spacing w:val="-1"/>
          <w:sz w:val="24"/>
        </w:rPr>
        <w:t xml:space="preserve"> </w:t>
      </w:r>
      <w:r>
        <w:rPr>
          <w:sz w:val="24"/>
        </w:rPr>
        <w:t>stated concern</w:t>
      </w:r>
      <w:r>
        <w:rPr>
          <w:spacing w:val="-2"/>
          <w:sz w:val="24"/>
        </w:rPr>
        <w:t xml:space="preserve"> </w:t>
      </w:r>
      <w:r>
        <w:rPr>
          <w:sz w:val="24"/>
        </w:rPr>
        <w:t>for the fragmentation of services and the effect being separated from their doctors will have on patients with complex medical needs who often require multiple specialists. The plan which you are required t</w:t>
      </w:r>
      <w:r>
        <w:rPr>
          <w:sz w:val="24"/>
        </w:rPr>
        <w:t xml:space="preserve">o submit must address these issues and include details on what will be done to ensure transition plans are in place for affected </w:t>
      </w:r>
      <w:r>
        <w:rPr>
          <w:spacing w:val="-2"/>
          <w:sz w:val="24"/>
        </w:rPr>
        <w:t>patients.</w:t>
      </w:r>
    </w:p>
    <w:p w14:paraId="5474234C" w14:textId="77777777" w:rsidR="000E0401" w:rsidRDefault="000E0401">
      <w:pPr>
        <w:rPr>
          <w:sz w:val="24"/>
        </w:rPr>
        <w:sectPr w:rsidR="000E0401">
          <w:headerReference w:type="default" r:id="rId10"/>
          <w:footerReference w:type="default" r:id="rId11"/>
          <w:pgSz w:w="12240" w:h="15840"/>
          <w:pgMar w:top="1300" w:right="960" w:bottom="1220" w:left="860" w:header="768" w:footer="1039" w:gutter="0"/>
          <w:pgNumType w:start="2"/>
          <w:cols w:space="720"/>
        </w:sectPr>
      </w:pPr>
    </w:p>
    <w:p w14:paraId="067AFBCC" w14:textId="77777777" w:rsidR="000E0401" w:rsidRDefault="000E0401">
      <w:pPr>
        <w:pStyle w:val="BodyText"/>
        <w:rPr>
          <w:sz w:val="20"/>
        </w:rPr>
      </w:pPr>
    </w:p>
    <w:p w14:paraId="371A64C7" w14:textId="77777777" w:rsidR="000E0401" w:rsidRDefault="000E0401">
      <w:pPr>
        <w:pStyle w:val="BodyText"/>
        <w:rPr>
          <w:sz w:val="20"/>
        </w:rPr>
      </w:pPr>
    </w:p>
    <w:p w14:paraId="0A98EB75" w14:textId="77777777" w:rsidR="000E0401" w:rsidRDefault="000E0401">
      <w:pPr>
        <w:pStyle w:val="BodyText"/>
        <w:spacing w:before="5"/>
      </w:pPr>
    </w:p>
    <w:p w14:paraId="278D8DB8" w14:textId="77777777" w:rsidR="000E0401" w:rsidRDefault="007D71D6">
      <w:pPr>
        <w:pStyle w:val="ListParagraph"/>
        <w:numPr>
          <w:ilvl w:val="0"/>
          <w:numId w:val="1"/>
        </w:numPr>
        <w:tabs>
          <w:tab w:val="left" w:pos="1361"/>
        </w:tabs>
        <w:spacing w:before="92"/>
        <w:ind w:right="137"/>
        <w:rPr>
          <w:sz w:val="24"/>
        </w:rPr>
      </w:pPr>
      <w:r>
        <w:rPr>
          <w:b/>
          <w:sz w:val="24"/>
        </w:rPr>
        <w:t xml:space="preserve">Increased Costs and Acceptance of Insurance Plans: </w:t>
      </w:r>
      <w:r>
        <w:rPr>
          <w:sz w:val="24"/>
        </w:rPr>
        <w:t>Based on testimony submitted to the Department and presented at the hearing on April 28, 2022, concern</w:t>
      </w:r>
      <w:r>
        <w:rPr>
          <w:spacing w:val="-5"/>
          <w:sz w:val="24"/>
        </w:rPr>
        <w:t xml:space="preserve"> </w:t>
      </w:r>
      <w:r>
        <w:rPr>
          <w:sz w:val="24"/>
        </w:rPr>
        <w:t>was</w:t>
      </w:r>
      <w:r>
        <w:rPr>
          <w:spacing w:val="-5"/>
          <w:sz w:val="24"/>
        </w:rPr>
        <w:t xml:space="preserve"> </w:t>
      </w:r>
      <w:r>
        <w:rPr>
          <w:sz w:val="24"/>
        </w:rPr>
        <w:t>expressed</w:t>
      </w:r>
      <w:r>
        <w:rPr>
          <w:spacing w:val="-5"/>
          <w:sz w:val="24"/>
        </w:rPr>
        <w:t xml:space="preserve"> </w:t>
      </w:r>
      <w:r>
        <w:rPr>
          <w:sz w:val="24"/>
        </w:rPr>
        <w:t>regarding</w:t>
      </w:r>
      <w:r>
        <w:rPr>
          <w:spacing w:val="-4"/>
          <w:sz w:val="24"/>
        </w:rPr>
        <w:t xml:space="preserve"> </w:t>
      </w:r>
      <w:r>
        <w:rPr>
          <w:sz w:val="24"/>
        </w:rPr>
        <w:t>the</w:t>
      </w:r>
      <w:r>
        <w:rPr>
          <w:spacing w:val="-7"/>
          <w:sz w:val="24"/>
        </w:rPr>
        <w:t xml:space="preserve"> </w:t>
      </w:r>
      <w:r>
        <w:rPr>
          <w:sz w:val="24"/>
        </w:rPr>
        <w:t>additional</w:t>
      </w:r>
      <w:r>
        <w:rPr>
          <w:spacing w:val="-6"/>
          <w:sz w:val="24"/>
        </w:rPr>
        <w:t xml:space="preserve"> </w:t>
      </w:r>
      <w:r>
        <w:rPr>
          <w:sz w:val="24"/>
        </w:rPr>
        <w:t>expenses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receiving care at providers which have historically been more expensive than Tufts Medical Center. Additionally, concern was raised over alternate care sites, specifically Boston Children’s Hospital, not accepting some types of insurance plans such as cata</w:t>
      </w:r>
      <w:r>
        <w:rPr>
          <w:sz w:val="24"/>
        </w:rPr>
        <w:t>strophic or high deductible plans. The plan which you are required to submit must provide information on what will be done to ensure displaced patients receive services where the cost sharing required of them is at the same, or discounted rates, to what wa</w:t>
      </w:r>
      <w:r>
        <w:rPr>
          <w:sz w:val="24"/>
        </w:rPr>
        <w:t>s received through the Hospital.</w:t>
      </w:r>
    </w:p>
    <w:p w14:paraId="7C8297BE" w14:textId="77777777" w:rsidR="000E0401" w:rsidRDefault="000E0401">
      <w:pPr>
        <w:pStyle w:val="BodyText"/>
        <w:spacing w:before="1"/>
      </w:pPr>
    </w:p>
    <w:p w14:paraId="3904544D" w14:textId="77777777" w:rsidR="000E0401" w:rsidRDefault="007D71D6">
      <w:pPr>
        <w:pStyle w:val="ListParagraph"/>
        <w:numPr>
          <w:ilvl w:val="0"/>
          <w:numId w:val="1"/>
        </w:numPr>
        <w:tabs>
          <w:tab w:val="left" w:pos="1361"/>
        </w:tabs>
        <w:ind w:right="256"/>
        <w:rPr>
          <w:sz w:val="24"/>
        </w:rPr>
      </w:pPr>
      <w:r>
        <w:rPr>
          <w:b/>
          <w:sz w:val="24"/>
        </w:rPr>
        <w:t>Cultural</w:t>
      </w:r>
      <w:r>
        <w:rPr>
          <w:b/>
          <w:spacing w:val="-4"/>
          <w:sz w:val="24"/>
        </w:rPr>
        <w:t xml:space="preserve"> </w:t>
      </w:r>
      <w:r>
        <w:rPr>
          <w:b/>
          <w:sz w:val="24"/>
        </w:rPr>
        <w:t>and</w:t>
      </w:r>
      <w:r>
        <w:rPr>
          <w:b/>
          <w:spacing w:val="-4"/>
          <w:sz w:val="24"/>
        </w:rPr>
        <w:t xml:space="preserve"> </w:t>
      </w:r>
      <w:r>
        <w:rPr>
          <w:b/>
          <w:sz w:val="24"/>
        </w:rPr>
        <w:t>Linguistic</w:t>
      </w:r>
      <w:r>
        <w:rPr>
          <w:b/>
          <w:spacing w:val="-3"/>
          <w:sz w:val="24"/>
        </w:rPr>
        <w:t xml:space="preserve"> </w:t>
      </w:r>
      <w:r>
        <w:rPr>
          <w:b/>
          <w:sz w:val="24"/>
        </w:rPr>
        <w:t>Needs:</w:t>
      </w:r>
      <w:r>
        <w:rPr>
          <w:b/>
          <w:spacing w:val="40"/>
          <w:sz w:val="24"/>
        </w:rPr>
        <w:t xml:space="preserve"> </w:t>
      </w:r>
      <w:r>
        <w:rPr>
          <w:sz w:val="24"/>
        </w:rPr>
        <w:t>Based</w:t>
      </w:r>
      <w:r>
        <w:rPr>
          <w:spacing w:val="-5"/>
          <w:sz w:val="24"/>
        </w:rPr>
        <w:t xml:space="preserve"> </w:t>
      </w:r>
      <w:r>
        <w:rPr>
          <w:sz w:val="24"/>
        </w:rPr>
        <w:t>on</w:t>
      </w:r>
      <w:r>
        <w:rPr>
          <w:spacing w:val="-5"/>
          <w:sz w:val="24"/>
        </w:rPr>
        <w:t xml:space="preserve"> </w:t>
      </w:r>
      <w:r>
        <w:rPr>
          <w:sz w:val="24"/>
        </w:rPr>
        <w:t>testimony</w:t>
      </w:r>
      <w:r>
        <w:rPr>
          <w:spacing w:val="-4"/>
          <w:sz w:val="24"/>
        </w:rPr>
        <w:t xml:space="preserve"> </w:t>
      </w:r>
      <w:r>
        <w:rPr>
          <w:sz w:val="24"/>
        </w:rPr>
        <w:t>submitted</w:t>
      </w:r>
      <w:r>
        <w:rPr>
          <w:spacing w:val="-5"/>
          <w:sz w:val="24"/>
        </w:rPr>
        <w:t xml:space="preserve"> </w:t>
      </w:r>
      <w:r>
        <w:rPr>
          <w:sz w:val="24"/>
        </w:rPr>
        <w:t>to</w:t>
      </w:r>
      <w:r>
        <w:rPr>
          <w:spacing w:val="-5"/>
          <w:sz w:val="24"/>
        </w:rPr>
        <w:t xml:space="preserve"> </w:t>
      </w:r>
      <w:r>
        <w:rPr>
          <w:sz w:val="24"/>
        </w:rPr>
        <w:t>the</w:t>
      </w:r>
      <w:r>
        <w:rPr>
          <w:spacing w:val="-4"/>
          <w:sz w:val="24"/>
        </w:rPr>
        <w:t xml:space="preserve"> </w:t>
      </w:r>
      <w:r>
        <w:rPr>
          <w:sz w:val="24"/>
        </w:rPr>
        <w:t>Department and presented at the hearing on April 28, 2022, concern was expressed regarding the</w:t>
      </w:r>
      <w:r>
        <w:rPr>
          <w:spacing w:val="-3"/>
          <w:sz w:val="24"/>
        </w:rPr>
        <w:t xml:space="preserve"> </w:t>
      </w:r>
      <w:r>
        <w:rPr>
          <w:sz w:val="24"/>
        </w:rPr>
        <w:t>potential</w:t>
      </w:r>
      <w:r>
        <w:rPr>
          <w:spacing w:val="-2"/>
          <w:sz w:val="24"/>
        </w:rPr>
        <w:t xml:space="preserve"> </w:t>
      </w:r>
      <w:r>
        <w:rPr>
          <w:sz w:val="24"/>
        </w:rPr>
        <w:t>language</w:t>
      </w:r>
      <w:r>
        <w:rPr>
          <w:spacing w:val="-3"/>
          <w:sz w:val="24"/>
        </w:rPr>
        <w:t xml:space="preserve"> </w:t>
      </w:r>
      <w:r>
        <w:rPr>
          <w:sz w:val="24"/>
        </w:rPr>
        <w:t>barriers</w:t>
      </w:r>
      <w:r>
        <w:rPr>
          <w:spacing w:val="-2"/>
          <w:sz w:val="24"/>
        </w:rPr>
        <w:t xml:space="preserve"> </w:t>
      </w:r>
      <w:r>
        <w:rPr>
          <w:sz w:val="24"/>
        </w:rPr>
        <w:t>at</w:t>
      </w:r>
      <w:r>
        <w:rPr>
          <w:spacing w:val="-1"/>
          <w:sz w:val="24"/>
        </w:rPr>
        <w:t xml:space="preserve"> </w:t>
      </w:r>
      <w:r>
        <w:rPr>
          <w:sz w:val="24"/>
        </w:rPr>
        <w:t>other</w:t>
      </w:r>
      <w:r>
        <w:rPr>
          <w:spacing w:val="-1"/>
          <w:sz w:val="24"/>
        </w:rPr>
        <w:t xml:space="preserve"> </w:t>
      </w:r>
      <w:r>
        <w:rPr>
          <w:sz w:val="24"/>
        </w:rPr>
        <w:t>care</w:t>
      </w:r>
      <w:r>
        <w:rPr>
          <w:spacing w:val="-1"/>
          <w:sz w:val="24"/>
        </w:rPr>
        <w:t xml:space="preserve"> </w:t>
      </w:r>
      <w:r>
        <w:rPr>
          <w:sz w:val="24"/>
        </w:rPr>
        <w:t>sites.</w:t>
      </w:r>
      <w:r>
        <w:rPr>
          <w:spacing w:val="-1"/>
          <w:sz w:val="24"/>
        </w:rPr>
        <w:t xml:space="preserve"> </w:t>
      </w:r>
      <w:r>
        <w:rPr>
          <w:sz w:val="24"/>
        </w:rPr>
        <w:t>The</w:t>
      </w:r>
      <w:r>
        <w:rPr>
          <w:spacing w:val="-3"/>
          <w:sz w:val="24"/>
        </w:rPr>
        <w:t xml:space="preserve"> </w:t>
      </w:r>
      <w:r>
        <w:rPr>
          <w:sz w:val="24"/>
        </w:rPr>
        <w:t>plan</w:t>
      </w:r>
      <w:r>
        <w:rPr>
          <w:spacing w:val="-1"/>
          <w:sz w:val="24"/>
        </w:rPr>
        <w:t xml:space="preserve"> </w:t>
      </w:r>
      <w:r>
        <w:rPr>
          <w:sz w:val="24"/>
        </w:rPr>
        <w:t>which</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 xml:space="preserve">required to submit must include information regarding the Hospital’s plans to ensure the </w:t>
      </w:r>
      <w:r>
        <w:rPr>
          <w:sz w:val="24"/>
        </w:rPr>
        <w:t>health needs of culturally and linguistically diverse patients and communities of color will be met when referring them to alternate facilities.</w:t>
      </w:r>
    </w:p>
    <w:p w14:paraId="7622E69C" w14:textId="77777777" w:rsidR="000E0401" w:rsidRDefault="000E0401">
      <w:pPr>
        <w:pStyle w:val="BodyText"/>
      </w:pPr>
    </w:p>
    <w:p w14:paraId="33F5EA4E" w14:textId="77777777" w:rsidR="000E0401" w:rsidRDefault="007D71D6">
      <w:pPr>
        <w:pStyle w:val="ListParagraph"/>
        <w:numPr>
          <w:ilvl w:val="0"/>
          <w:numId w:val="1"/>
        </w:numPr>
        <w:tabs>
          <w:tab w:val="left" w:pos="1361"/>
        </w:tabs>
        <w:ind w:right="141"/>
        <w:rPr>
          <w:sz w:val="24"/>
        </w:rPr>
      </w:pPr>
      <w:r>
        <w:rPr>
          <w:b/>
          <w:sz w:val="24"/>
        </w:rPr>
        <w:t>Transportation:</w:t>
      </w:r>
      <w:r>
        <w:rPr>
          <w:b/>
          <w:spacing w:val="-4"/>
          <w:sz w:val="24"/>
        </w:rPr>
        <w:t xml:space="preserve"> </w:t>
      </w:r>
      <w:r>
        <w:rPr>
          <w:sz w:val="24"/>
        </w:rPr>
        <w:t>Based</w:t>
      </w:r>
      <w:r>
        <w:rPr>
          <w:spacing w:val="-3"/>
          <w:sz w:val="24"/>
        </w:rPr>
        <w:t xml:space="preserve"> </w:t>
      </w:r>
      <w:r>
        <w:rPr>
          <w:sz w:val="24"/>
        </w:rPr>
        <w:t>on</w:t>
      </w:r>
      <w:r>
        <w:rPr>
          <w:spacing w:val="-5"/>
          <w:sz w:val="24"/>
        </w:rPr>
        <w:t xml:space="preserve"> </w:t>
      </w:r>
      <w:r>
        <w:rPr>
          <w:sz w:val="24"/>
        </w:rPr>
        <w:t>testimony</w:t>
      </w:r>
      <w:r>
        <w:rPr>
          <w:spacing w:val="-3"/>
          <w:sz w:val="24"/>
        </w:rPr>
        <w:t xml:space="preserve"> </w:t>
      </w:r>
      <w:r>
        <w:rPr>
          <w:sz w:val="24"/>
        </w:rPr>
        <w:t>submitted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Department</w:t>
      </w:r>
      <w:r>
        <w:rPr>
          <w:spacing w:val="-5"/>
          <w:sz w:val="24"/>
        </w:rPr>
        <w:t xml:space="preserve"> </w:t>
      </w:r>
      <w:r>
        <w:rPr>
          <w:sz w:val="24"/>
        </w:rPr>
        <w:t>and</w:t>
      </w:r>
      <w:r>
        <w:rPr>
          <w:spacing w:val="-3"/>
          <w:sz w:val="24"/>
        </w:rPr>
        <w:t xml:space="preserve"> </w:t>
      </w:r>
      <w:r>
        <w:rPr>
          <w:sz w:val="24"/>
        </w:rPr>
        <w:t>presented</w:t>
      </w:r>
      <w:r>
        <w:rPr>
          <w:spacing w:val="-5"/>
          <w:sz w:val="24"/>
        </w:rPr>
        <w:t xml:space="preserve"> </w:t>
      </w:r>
      <w:r>
        <w:rPr>
          <w:sz w:val="24"/>
        </w:rPr>
        <w:t>at the hearing on April 28, 2022,</w:t>
      </w:r>
      <w:r>
        <w:rPr>
          <w:sz w:val="24"/>
        </w:rPr>
        <w:t xml:space="preserve"> concern was expressed regarding the ability of families who lack resources to reach alternative providers. The plan which you are required to submit must address how the Hospital will assist families and patients who need access to transportation once the</w:t>
      </w:r>
      <w:r>
        <w:rPr>
          <w:sz w:val="24"/>
        </w:rPr>
        <w:t xml:space="preserve"> PICU, Pediatric Unit and outpatient chemotherapy services are closed.</w:t>
      </w:r>
    </w:p>
    <w:p w14:paraId="7C2A8115" w14:textId="77777777" w:rsidR="000E0401" w:rsidRDefault="000E0401">
      <w:pPr>
        <w:pStyle w:val="BodyText"/>
        <w:rPr>
          <w:sz w:val="22"/>
        </w:rPr>
      </w:pPr>
    </w:p>
    <w:p w14:paraId="05A6FF2A" w14:textId="77777777" w:rsidR="000E0401" w:rsidRDefault="007D71D6">
      <w:pPr>
        <w:pStyle w:val="ListParagraph"/>
        <w:numPr>
          <w:ilvl w:val="0"/>
          <w:numId w:val="1"/>
        </w:numPr>
        <w:tabs>
          <w:tab w:val="left" w:pos="1361"/>
        </w:tabs>
        <w:ind w:right="129"/>
        <w:rPr>
          <w:sz w:val="24"/>
        </w:rPr>
      </w:pPr>
      <w:r>
        <w:rPr>
          <w:b/>
          <w:sz w:val="24"/>
        </w:rPr>
        <w:t xml:space="preserve">Capacity of Alternative Care Sites: </w:t>
      </w:r>
      <w:r>
        <w:rPr>
          <w:sz w:val="24"/>
        </w:rPr>
        <w:t>Based on testimony submitted to the Department</w:t>
      </w:r>
      <w:r>
        <w:rPr>
          <w:spacing w:val="-5"/>
          <w:sz w:val="24"/>
        </w:rPr>
        <w:t xml:space="preserve"> </w:t>
      </w:r>
      <w:r>
        <w:rPr>
          <w:sz w:val="24"/>
        </w:rPr>
        <w:t>and</w:t>
      </w:r>
      <w:r>
        <w:rPr>
          <w:spacing w:val="-3"/>
          <w:sz w:val="24"/>
        </w:rPr>
        <w:t xml:space="preserve"> </w:t>
      </w:r>
      <w:r>
        <w:rPr>
          <w:sz w:val="24"/>
        </w:rPr>
        <w:t>presented</w:t>
      </w:r>
      <w:r>
        <w:rPr>
          <w:spacing w:val="-5"/>
          <w:sz w:val="24"/>
        </w:rPr>
        <w:t xml:space="preserve"> </w:t>
      </w:r>
      <w:r>
        <w:rPr>
          <w:sz w:val="24"/>
        </w:rPr>
        <w:t>at</w:t>
      </w:r>
      <w:r>
        <w:rPr>
          <w:spacing w:val="-5"/>
          <w:sz w:val="24"/>
        </w:rPr>
        <w:t xml:space="preserve"> </w:t>
      </w:r>
      <w:r>
        <w:rPr>
          <w:sz w:val="24"/>
        </w:rPr>
        <w:t>the</w:t>
      </w:r>
      <w:r>
        <w:rPr>
          <w:spacing w:val="-5"/>
          <w:sz w:val="24"/>
        </w:rPr>
        <w:t xml:space="preserve"> </w:t>
      </w:r>
      <w:r>
        <w:rPr>
          <w:sz w:val="24"/>
        </w:rPr>
        <w:t>hearing</w:t>
      </w:r>
      <w:r>
        <w:rPr>
          <w:spacing w:val="-5"/>
          <w:sz w:val="24"/>
        </w:rPr>
        <w:t xml:space="preserve"> </w:t>
      </w:r>
      <w:r>
        <w:rPr>
          <w:sz w:val="24"/>
        </w:rPr>
        <w:t>on</w:t>
      </w:r>
      <w:r>
        <w:rPr>
          <w:spacing w:val="-5"/>
          <w:sz w:val="24"/>
        </w:rPr>
        <w:t xml:space="preserve"> </w:t>
      </w:r>
      <w:r>
        <w:rPr>
          <w:sz w:val="24"/>
        </w:rPr>
        <w:t>April</w:t>
      </w:r>
      <w:r>
        <w:rPr>
          <w:spacing w:val="-4"/>
          <w:sz w:val="24"/>
        </w:rPr>
        <w:t xml:space="preserve"> </w:t>
      </w:r>
      <w:r>
        <w:rPr>
          <w:sz w:val="24"/>
        </w:rPr>
        <w:t>28,</w:t>
      </w:r>
      <w:r>
        <w:rPr>
          <w:spacing w:val="-5"/>
          <w:sz w:val="24"/>
        </w:rPr>
        <w:t xml:space="preserve"> </w:t>
      </w:r>
      <w:r>
        <w:rPr>
          <w:sz w:val="24"/>
        </w:rPr>
        <w:t>2022,</w:t>
      </w:r>
      <w:r>
        <w:rPr>
          <w:spacing w:val="-3"/>
          <w:sz w:val="24"/>
        </w:rPr>
        <w:t xml:space="preserve"> </w:t>
      </w:r>
      <w:r>
        <w:rPr>
          <w:sz w:val="24"/>
        </w:rPr>
        <w:t>concern was</w:t>
      </w:r>
      <w:r>
        <w:rPr>
          <w:spacing w:val="-3"/>
          <w:sz w:val="24"/>
        </w:rPr>
        <w:t xml:space="preserve"> </w:t>
      </w:r>
      <w:r>
        <w:rPr>
          <w:sz w:val="24"/>
        </w:rPr>
        <w:t>expressed regarding the lack of sufficient pediatric beds across the Commonwealth. Additionally, concern was expressed regarding the effect closing the PICU and Pediatric Unit will have on emergency department boarding at facilities which will see an incre</w:t>
      </w:r>
      <w:r>
        <w:rPr>
          <w:sz w:val="24"/>
        </w:rPr>
        <w:t>ase in pediatric patients. The plan which you are required to submit must include information on the steps taken to ensure alternative care sites have</w:t>
      </w:r>
      <w:r>
        <w:rPr>
          <w:spacing w:val="40"/>
          <w:sz w:val="24"/>
        </w:rPr>
        <w:t xml:space="preserve"> </w:t>
      </w:r>
      <w:r>
        <w:rPr>
          <w:sz w:val="24"/>
        </w:rPr>
        <w:t>the capacity to care for additional patients once the PICU and Pediatric Unit have been closed at the Hos</w:t>
      </w:r>
      <w:r>
        <w:rPr>
          <w:sz w:val="24"/>
        </w:rPr>
        <w:t>pital. Specifically, this information must include details on steps that will be taken to prevent an increase in emergency department boarding.</w:t>
      </w:r>
    </w:p>
    <w:p w14:paraId="72979D89" w14:textId="77777777" w:rsidR="000E0401" w:rsidRDefault="000E0401">
      <w:pPr>
        <w:pStyle w:val="BodyText"/>
        <w:spacing w:before="2"/>
        <w:rPr>
          <w:sz w:val="22"/>
        </w:rPr>
      </w:pPr>
    </w:p>
    <w:p w14:paraId="3D838236" w14:textId="77777777" w:rsidR="000E0401" w:rsidRDefault="007D71D6">
      <w:pPr>
        <w:pStyle w:val="ListParagraph"/>
        <w:numPr>
          <w:ilvl w:val="0"/>
          <w:numId w:val="1"/>
        </w:numPr>
        <w:tabs>
          <w:tab w:val="left" w:pos="1361"/>
        </w:tabs>
        <w:ind w:right="142"/>
        <w:rPr>
          <w:sz w:val="24"/>
        </w:rPr>
      </w:pPr>
      <w:r>
        <w:rPr>
          <w:b/>
          <w:sz w:val="24"/>
        </w:rPr>
        <w:t>Hospital</w:t>
      </w:r>
      <w:r>
        <w:rPr>
          <w:b/>
          <w:spacing w:val="-3"/>
          <w:sz w:val="24"/>
        </w:rPr>
        <w:t xml:space="preserve"> </w:t>
      </w:r>
      <w:r>
        <w:rPr>
          <w:b/>
          <w:sz w:val="24"/>
        </w:rPr>
        <w:t>Trauma</w:t>
      </w:r>
      <w:r>
        <w:rPr>
          <w:b/>
          <w:spacing w:val="-3"/>
          <w:sz w:val="24"/>
        </w:rPr>
        <w:t xml:space="preserve"> </w:t>
      </w:r>
      <w:r>
        <w:rPr>
          <w:b/>
          <w:sz w:val="24"/>
        </w:rPr>
        <w:t>Designation</w:t>
      </w:r>
      <w:r>
        <w:rPr>
          <w:sz w:val="24"/>
        </w:rPr>
        <w:t>:</w:t>
      </w:r>
      <w:r>
        <w:rPr>
          <w:spacing w:val="40"/>
          <w:sz w:val="24"/>
        </w:rPr>
        <w:t xml:space="preserve"> </w:t>
      </w:r>
      <w:r>
        <w:rPr>
          <w:sz w:val="24"/>
        </w:rPr>
        <w:t>The</w:t>
      </w:r>
      <w:r>
        <w:rPr>
          <w:spacing w:val="-1"/>
          <w:sz w:val="24"/>
        </w:rPr>
        <w:t xml:space="preserve"> </w:t>
      </w:r>
      <w:r>
        <w:rPr>
          <w:sz w:val="24"/>
        </w:rPr>
        <w:t>Hospital</w:t>
      </w:r>
      <w:r>
        <w:rPr>
          <w:spacing w:val="-4"/>
          <w:sz w:val="24"/>
        </w:rPr>
        <w:t xml:space="preserve"> </w:t>
      </w:r>
      <w:r>
        <w:rPr>
          <w:sz w:val="24"/>
        </w:rPr>
        <w:t>has</w:t>
      </w:r>
      <w:r>
        <w:rPr>
          <w:spacing w:val="-1"/>
          <w:sz w:val="24"/>
        </w:rPr>
        <w:t xml:space="preserve"> </w:t>
      </w:r>
      <w:r>
        <w:rPr>
          <w:sz w:val="24"/>
        </w:rPr>
        <w:t>indicated</w:t>
      </w:r>
      <w:r>
        <w:rPr>
          <w:spacing w:val="-1"/>
          <w:sz w:val="24"/>
        </w:rPr>
        <w:t xml:space="preserve"> </w:t>
      </w:r>
      <w:r>
        <w:rPr>
          <w:sz w:val="24"/>
        </w:rPr>
        <w:t>the</w:t>
      </w:r>
      <w:r>
        <w:rPr>
          <w:spacing w:val="-1"/>
          <w:sz w:val="24"/>
        </w:rPr>
        <w:t xml:space="preserve"> </w:t>
      </w:r>
      <w:r>
        <w:rPr>
          <w:sz w:val="24"/>
        </w:rPr>
        <w:t>closure</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PICU and Pediatric Unit will make it</w:t>
      </w:r>
      <w:r>
        <w:rPr>
          <w:sz w:val="24"/>
        </w:rPr>
        <w:t xml:space="preserve"> impossible to maintain pediatric trauma designation and the Hospital will not be able to comply with the 90 day notice requirement for a change in trauma status. The plan which you are required to submit must provide detailed</w:t>
      </w:r>
      <w:r>
        <w:rPr>
          <w:spacing w:val="-1"/>
          <w:sz w:val="24"/>
        </w:rPr>
        <w:t xml:space="preserve"> </w:t>
      </w:r>
      <w:r>
        <w:rPr>
          <w:sz w:val="24"/>
        </w:rPr>
        <w:t>information</w:t>
      </w:r>
      <w:r>
        <w:rPr>
          <w:spacing w:val="-5"/>
          <w:sz w:val="24"/>
        </w:rPr>
        <w:t xml:space="preserve"> </w:t>
      </w:r>
      <w:r>
        <w:rPr>
          <w:sz w:val="24"/>
        </w:rPr>
        <w:t>on</w:t>
      </w:r>
      <w:r>
        <w:rPr>
          <w:spacing w:val="-3"/>
          <w:sz w:val="24"/>
        </w:rPr>
        <w:t xml:space="preserve"> </w:t>
      </w:r>
      <w:r>
        <w:rPr>
          <w:sz w:val="24"/>
        </w:rPr>
        <w:t>how</w:t>
      </w:r>
      <w:r>
        <w:rPr>
          <w:spacing w:val="-4"/>
          <w:sz w:val="24"/>
        </w:rPr>
        <w:t xml:space="preserve"> </w:t>
      </w:r>
      <w:r>
        <w:rPr>
          <w:sz w:val="24"/>
        </w:rPr>
        <w:t>trauma</w:t>
      </w:r>
      <w:r>
        <w:rPr>
          <w:spacing w:val="-3"/>
          <w:sz w:val="24"/>
        </w:rPr>
        <w:t xml:space="preserve"> </w:t>
      </w:r>
      <w:r>
        <w:rPr>
          <w:sz w:val="24"/>
        </w:rPr>
        <w:t>pat</w:t>
      </w:r>
      <w:r>
        <w:rPr>
          <w:sz w:val="24"/>
        </w:rPr>
        <w:t>ients</w:t>
      </w:r>
      <w:r>
        <w:rPr>
          <w:spacing w:val="-5"/>
          <w:sz w:val="24"/>
        </w:rPr>
        <w:t xml:space="preserve"> </w:t>
      </w:r>
      <w:r>
        <w:rPr>
          <w:sz w:val="24"/>
        </w:rPr>
        <w:t>who present</w:t>
      </w:r>
      <w:r>
        <w:rPr>
          <w:spacing w:val="-5"/>
          <w:sz w:val="24"/>
        </w:rPr>
        <w:t xml:space="preserve"> </w:t>
      </w:r>
      <w:r>
        <w:rPr>
          <w:sz w:val="24"/>
        </w:rPr>
        <w:t>for</w:t>
      </w:r>
      <w:r>
        <w:rPr>
          <w:spacing w:val="-3"/>
          <w:sz w:val="24"/>
        </w:rPr>
        <w:t xml:space="preserve"> </w:t>
      </w:r>
      <w:r>
        <w:rPr>
          <w:sz w:val="24"/>
        </w:rPr>
        <w:t>care</w:t>
      </w:r>
      <w:r>
        <w:rPr>
          <w:spacing w:val="-4"/>
          <w:sz w:val="24"/>
        </w:rPr>
        <w:t xml:space="preserve"> </w:t>
      </w:r>
      <w:r>
        <w:rPr>
          <w:sz w:val="24"/>
        </w:rPr>
        <w:t>at</w:t>
      </w:r>
      <w:r>
        <w:rPr>
          <w:spacing w:val="-5"/>
          <w:sz w:val="24"/>
        </w:rPr>
        <w:t xml:space="preserve"> </w:t>
      </w:r>
      <w:r>
        <w:rPr>
          <w:sz w:val="24"/>
        </w:rPr>
        <w:t>the</w:t>
      </w:r>
      <w:r>
        <w:rPr>
          <w:spacing w:val="-1"/>
          <w:sz w:val="24"/>
        </w:rPr>
        <w:t xml:space="preserve"> </w:t>
      </w:r>
      <w:r>
        <w:rPr>
          <w:sz w:val="24"/>
        </w:rPr>
        <w:t>Hospital</w:t>
      </w:r>
      <w:r>
        <w:rPr>
          <w:spacing w:val="-4"/>
          <w:sz w:val="24"/>
        </w:rPr>
        <w:t xml:space="preserve"> </w:t>
      </w:r>
      <w:r>
        <w:rPr>
          <w:sz w:val="24"/>
        </w:rPr>
        <w:t>will be managed leading up to, and following, the closure of the PICU and Pediatric</w:t>
      </w:r>
      <w:r>
        <w:rPr>
          <w:spacing w:val="40"/>
          <w:sz w:val="24"/>
        </w:rPr>
        <w:t xml:space="preserve"> </w:t>
      </w:r>
      <w:r>
        <w:rPr>
          <w:spacing w:val="-2"/>
          <w:sz w:val="24"/>
        </w:rPr>
        <w:t>Unit.</w:t>
      </w:r>
    </w:p>
    <w:p w14:paraId="79272BC1" w14:textId="77777777" w:rsidR="000E0401" w:rsidRDefault="000E0401">
      <w:pPr>
        <w:rPr>
          <w:sz w:val="24"/>
        </w:rPr>
        <w:sectPr w:rsidR="000E0401">
          <w:pgSz w:w="12240" w:h="15840"/>
          <w:pgMar w:top="1300" w:right="960" w:bottom="1220" w:left="860" w:header="768" w:footer="1039" w:gutter="0"/>
          <w:cols w:space="720"/>
        </w:sectPr>
      </w:pPr>
    </w:p>
    <w:p w14:paraId="6EC678A8" w14:textId="77777777" w:rsidR="000E0401" w:rsidRDefault="000E0401">
      <w:pPr>
        <w:pStyle w:val="BodyText"/>
        <w:rPr>
          <w:sz w:val="20"/>
        </w:rPr>
      </w:pPr>
    </w:p>
    <w:p w14:paraId="4F0FB473" w14:textId="77777777" w:rsidR="000E0401" w:rsidRDefault="000E0401">
      <w:pPr>
        <w:pStyle w:val="BodyText"/>
        <w:spacing w:before="5"/>
        <w:rPr>
          <w:sz w:val="20"/>
        </w:rPr>
      </w:pPr>
    </w:p>
    <w:p w14:paraId="288A7D84" w14:textId="77777777" w:rsidR="000E0401" w:rsidRDefault="007D71D6">
      <w:pPr>
        <w:pStyle w:val="ListParagraph"/>
        <w:numPr>
          <w:ilvl w:val="0"/>
          <w:numId w:val="1"/>
        </w:numPr>
        <w:tabs>
          <w:tab w:val="left" w:pos="1361"/>
        </w:tabs>
        <w:spacing w:before="92"/>
        <w:ind w:right="250"/>
        <w:rPr>
          <w:sz w:val="24"/>
        </w:rPr>
      </w:pPr>
      <w:r>
        <w:rPr>
          <w:b/>
          <w:sz w:val="24"/>
        </w:rPr>
        <w:t>Loss of teaching hospital and residency program</w:t>
      </w:r>
      <w:r>
        <w:rPr>
          <w:sz w:val="24"/>
        </w:rPr>
        <w:t>: Based on testimony submitted to the Department and presented at the hearing on April 28, 2022, concern</w:t>
      </w:r>
      <w:r>
        <w:rPr>
          <w:spacing w:val="-4"/>
          <w:sz w:val="24"/>
        </w:rPr>
        <w:t xml:space="preserve"> </w:t>
      </w:r>
      <w:r>
        <w:rPr>
          <w:sz w:val="24"/>
        </w:rPr>
        <w:t>was</w:t>
      </w:r>
      <w:r>
        <w:rPr>
          <w:spacing w:val="-4"/>
          <w:sz w:val="24"/>
        </w:rPr>
        <w:t xml:space="preserve"> </w:t>
      </w:r>
      <w:r>
        <w:rPr>
          <w:sz w:val="24"/>
        </w:rPr>
        <w:t>expressed</w:t>
      </w:r>
      <w:r>
        <w:rPr>
          <w:spacing w:val="-4"/>
          <w:sz w:val="24"/>
        </w:rPr>
        <w:t xml:space="preserve"> </w:t>
      </w:r>
      <w:r>
        <w:rPr>
          <w:sz w:val="24"/>
        </w:rPr>
        <w:t>regarding</w:t>
      </w:r>
      <w:r>
        <w:rPr>
          <w:spacing w:val="-3"/>
          <w:sz w:val="24"/>
        </w:rPr>
        <w:t xml:space="preserve"> </w:t>
      </w:r>
      <w:r>
        <w:rPr>
          <w:sz w:val="24"/>
        </w:rPr>
        <w:t>the</w:t>
      </w:r>
      <w:r>
        <w:rPr>
          <w:spacing w:val="-4"/>
          <w:sz w:val="24"/>
        </w:rPr>
        <w:t xml:space="preserve"> </w:t>
      </w:r>
      <w:r>
        <w:rPr>
          <w:sz w:val="24"/>
        </w:rPr>
        <w:t>loss</w:t>
      </w:r>
      <w:r>
        <w:rPr>
          <w:spacing w:val="-4"/>
          <w:sz w:val="24"/>
        </w:rPr>
        <w:t xml:space="preserve"> </w:t>
      </w:r>
      <w:r>
        <w:rPr>
          <w:sz w:val="24"/>
        </w:rPr>
        <w:t>of</w:t>
      </w:r>
      <w:r>
        <w:rPr>
          <w:spacing w:val="-4"/>
          <w:sz w:val="24"/>
        </w:rPr>
        <w:t xml:space="preserve"> </w:t>
      </w:r>
      <w:r>
        <w:rPr>
          <w:sz w:val="24"/>
        </w:rPr>
        <w:t>pediatric</w:t>
      </w:r>
      <w:r>
        <w:rPr>
          <w:spacing w:val="-4"/>
          <w:sz w:val="24"/>
        </w:rPr>
        <w:t xml:space="preserve"> </w:t>
      </w:r>
      <w:r>
        <w:rPr>
          <w:sz w:val="24"/>
        </w:rPr>
        <w:t>teaching</w:t>
      </w:r>
      <w:r>
        <w:rPr>
          <w:spacing w:val="-5"/>
          <w:sz w:val="24"/>
        </w:rPr>
        <w:t xml:space="preserve"> </w:t>
      </w:r>
      <w:r>
        <w:rPr>
          <w:sz w:val="24"/>
        </w:rPr>
        <w:t>programs</w:t>
      </w:r>
      <w:r>
        <w:rPr>
          <w:spacing w:val="-4"/>
          <w:sz w:val="24"/>
        </w:rPr>
        <w:t xml:space="preserve"> </w:t>
      </w:r>
      <w:r>
        <w:rPr>
          <w:sz w:val="24"/>
        </w:rPr>
        <w:t>including the Triple Board Program and pediatric Residency programs, and the transition</w:t>
      </w:r>
      <w:r>
        <w:rPr>
          <w:sz w:val="24"/>
        </w:rPr>
        <w:t xml:space="preserve"> of existing Residents to alternate facilities for completion.</w:t>
      </w:r>
      <w:r>
        <w:rPr>
          <w:spacing w:val="40"/>
          <w:sz w:val="24"/>
        </w:rPr>
        <w:t xml:space="preserve"> </w:t>
      </w:r>
      <w:r>
        <w:rPr>
          <w:sz w:val="24"/>
        </w:rPr>
        <w:t>The plan which you are required to submit must provide detailed information as to how current pediatric residents will complete their training program in alignment with the requirements outline</w:t>
      </w:r>
      <w:r>
        <w:rPr>
          <w:sz w:val="24"/>
        </w:rPr>
        <w:t>d by</w:t>
      </w:r>
      <w:r>
        <w:rPr>
          <w:spacing w:val="-4"/>
          <w:sz w:val="24"/>
        </w:rPr>
        <w:t xml:space="preserve"> </w:t>
      </w:r>
      <w:r>
        <w:rPr>
          <w:sz w:val="24"/>
        </w:rPr>
        <w:t>Accreditation Council for Graduate Medical Education.</w:t>
      </w:r>
    </w:p>
    <w:p w14:paraId="63FDED58" w14:textId="77777777" w:rsidR="000E0401" w:rsidRDefault="000E0401">
      <w:pPr>
        <w:pStyle w:val="BodyText"/>
      </w:pPr>
    </w:p>
    <w:p w14:paraId="1F87323F" w14:textId="77777777" w:rsidR="000E0401" w:rsidRDefault="007D71D6">
      <w:pPr>
        <w:pStyle w:val="BodyText"/>
        <w:spacing w:before="1"/>
        <w:ind w:left="220" w:right="129"/>
      </w:pPr>
      <w:r>
        <w:t>Under</w:t>
      </w:r>
      <w:r>
        <w:rPr>
          <w:spacing w:val="-3"/>
        </w:rPr>
        <w:t xml:space="preserve"> </w:t>
      </w:r>
      <w:r>
        <w:t>the</w:t>
      </w:r>
      <w:r>
        <w:rPr>
          <w:spacing w:val="-3"/>
        </w:rPr>
        <w:t xml:space="preserve"> </w:t>
      </w:r>
      <w:r>
        <w:t>provisions</w:t>
      </w:r>
      <w:r>
        <w:rPr>
          <w:spacing w:val="-3"/>
        </w:rPr>
        <w:t xml:space="preserve"> </w:t>
      </w:r>
      <w:r>
        <w:t>of</w:t>
      </w:r>
      <w:r>
        <w:rPr>
          <w:spacing w:val="-3"/>
        </w:rPr>
        <w:t xml:space="preserve"> </w:t>
      </w:r>
      <w:r>
        <w:t>105</w:t>
      </w:r>
      <w:r>
        <w:rPr>
          <w:spacing w:val="-2"/>
        </w:rPr>
        <w:t xml:space="preserve"> </w:t>
      </w:r>
      <w:r>
        <w:t>CMR</w:t>
      </w:r>
      <w:r>
        <w:rPr>
          <w:spacing w:val="-2"/>
        </w:rPr>
        <w:t xml:space="preserve"> </w:t>
      </w:r>
      <w:r>
        <w:t>130.122(G),</w:t>
      </w:r>
      <w:r>
        <w:rPr>
          <w:spacing w:val="-2"/>
        </w:rPr>
        <w:t xml:space="preserve"> </w:t>
      </w:r>
      <w:r>
        <w:t>the</w:t>
      </w:r>
      <w:r>
        <w:rPr>
          <w:spacing w:val="-4"/>
        </w:rPr>
        <w:t xml:space="preserve"> </w:t>
      </w:r>
      <w:r>
        <w:t>plan the</w:t>
      </w:r>
      <w:r>
        <w:rPr>
          <w:spacing w:val="-2"/>
        </w:rPr>
        <w:t xml:space="preserve"> </w:t>
      </w:r>
      <w:r>
        <w:t>Hospital</w:t>
      </w:r>
      <w:r>
        <w:rPr>
          <w:spacing w:val="-4"/>
        </w:rPr>
        <w:t xml:space="preserve"> </w:t>
      </w:r>
      <w:r>
        <w:t>submits</w:t>
      </w:r>
      <w:r>
        <w:rPr>
          <w:spacing w:val="-5"/>
        </w:rPr>
        <w:t xml:space="preserve"> </w:t>
      </w:r>
      <w:r>
        <w:t>to</w:t>
      </w:r>
      <w:r>
        <w:rPr>
          <w:spacing w:val="-4"/>
        </w:rPr>
        <w:t xml:space="preserve"> </w:t>
      </w:r>
      <w:r>
        <w:t>the</w:t>
      </w:r>
      <w:r>
        <w:rPr>
          <w:spacing w:val="-4"/>
        </w:rPr>
        <w:t xml:space="preserve"> </w:t>
      </w:r>
      <w:r>
        <w:t>Department will be reviewed to determine if it appropriately assures access to the essential services in question f</w:t>
      </w:r>
      <w:r>
        <w:t>ollowing the plans to discontinue operation of 10 PICU beds and 57 Pediatric Unit beds at Tufts Medical Center.</w:t>
      </w:r>
    </w:p>
    <w:p w14:paraId="209F563B" w14:textId="77777777" w:rsidR="000E0401" w:rsidRDefault="000E0401">
      <w:pPr>
        <w:pStyle w:val="BodyText"/>
        <w:spacing w:before="11"/>
        <w:rPr>
          <w:sz w:val="21"/>
        </w:rPr>
      </w:pPr>
    </w:p>
    <w:p w14:paraId="1BBBE9E1" w14:textId="77777777" w:rsidR="000E0401" w:rsidRDefault="007D71D6">
      <w:pPr>
        <w:pStyle w:val="BodyText"/>
        <w:ind w:left="220"/>
      </w:pPr>
      <w:r>
        <w:t>Thank</w:t>
      </w:r>
      <w:r>
        <w:rPr>
          <w:spacing w:val="-3"/>
        </w:rPr>
        <w:t xml:space="preserve"> </w:t>
      </w:r>
      <w:r>
        <w:t>you</w:t>
      </w:r>
      <w:r>
        <w:rPr>
          <w:spacing w:val="-3"/>
        </w:rPr>
        <w:t xml:space="preserve"> </w:t>
      </w:r>
      <w:r>
        <w:t>for</w:t>
      </w:r>
      <w:r>
        <w:rPr>
          <w:spacing w:val="-3"/>
        </w:rPr>
        <w:t xml:space="preserve"> </w:t>
      </w:r>
      <w:r>
        <w:t>your</w:t>
      </w:r>
      <w:r>
        <w:rPr>
          <w:spacing w:val="-3"/>
        </w:rPr>
        <w:t xml:space="preserve"> </w:t>
      </w:r>
      <w:r>
        <w:t>continued</w:t>
      </w:r>
      <w:r>
        <w:rPr>
          <w:spacing w:val="-3"/>
        </w:rPr>
        <w:t xml:space="preserve"> </w:t>
      </w:r>
      <w:r>
        <w:t>cooperation</w:t>
      </w:r>
      <w:r>
        <w:rPr>
          <w:spacing w:val="-3"/>
        </w:rPr>
        <w:t xml:space="preserve"> </w:t>
      </w:r>
      <w:r>
        <w:t>in</w:t>
      </w:r>
      <w:r>
        <w:rPr>
          <w:spacing w:val="-5"/>
        </w:rPr>
        <w:t xml:space="preserve"> </w:t>
      </w:r>
      <w:r>
        <w:t>this</w:t>
      </w:r>
      <w:r>
        <w:rPr>
          <w:spacing w:val="-4"/>
        </w:rPr>
        <w:t xml:space="preserve"> </w:t>
      </w:r>
      <w:r>
        <w:t>process.</w:t>
      </w:r>
      <w:r>
        <w:rPr>
          <w:spacing w:val="-5"/>
        </w:rPr>
        <w:t xml:space="preserve"> </w:t>
      </w:r>
      <w:r>
        <w:t>If</w:t>
      </w:r>
      <w:r>
        <w:rPr>
          <w:spacing w:val="-3"/>
        </w:rPr>
        <w:t xml:space="preserve"> </w:t>
      </w:r>
      <w:r>
        <w:t>you</w:t>
      </w:r>
      <w:r>
        <w:rPr>
          <w:spacing w:val="-5"/>
        </w:rPr>
        <w:t xml:space="preserve"> </w:t>
      </w:r>
      <w:r>
        <w:t>have</w:t>
      </w:r>
      <w:r>
        <w:rPr>
          <w:spacing w:val="-3"/>
        </w:rPr>
        <w:t xml:space="preserve"> </w:t>
      </w:r>
      <w:r>
        <w:t>any</w:t>
      </w:r>
      <w:r>
        <w:rPr>
          <w:spacing w:val="-6"/>
        </w:rPr>
        <w:t xml:space="preserve"> </w:t>
      </w:r>
      <w:r>
        <w:t>questions,</w:t>
      </w:r>
      <w:r>
        <w:rPr>
          <w:spacing w:val="-3"/>
        </w:rPr>
        <w:t xml:space="preserve"> </w:t>
      </w:r>
      <w:r>
        <w:t xml:space="preserve">please contact me at </w:t>
      </w:r>
      <w:hyperlink r:id="rId12">
        <w:r>
          <w:rPr>
            <w:color w:val="0000FF"/>
            <w:u w:val="single" w:color="0000FF"/>
          </w:rPr>
          <w:t>Stephen.Davis@Mass.Gov</w:t>
        </w:r>
      </w:hyperlink>
      <w:r>
        <w:t>.</w:t>
      </w:r>
    </w:p>
    <w:p w14:paraId="13082B6B" w14:textId="77777777" w:rsidR="000E0401" w:rsidRDefault="000E0401">
      <w:pPr>
        <w:pStyle w:val="BodyText"/>
        <w:rPr>
          <w:sz w:val="16"/>
        </w:rPr>
      </w:pPr>
    </w:p>
    <w:p w14:paraId="3B7650B5" w14:textId="77777777" w:rsidR="000E0401" w:rsidRDefault="007D71D6">
      <w:pPr>
        <w:pStyle w:val="BodyText"/>
        <w:spacing w:before="92"/>
        <w:ind w:left="5261"/>
      </w:pPr>
      <w:r>
        <w:rPr>
          <w:spacing w:val="-2"/>
        </w:rPr>
        <w:t>Sincerely,</w:t>
      </w:r>
    </w:p>
    <w:p w14:paraId="4503095E" w14:textId="18E00063" w:rsidR="000E0401" w:rsidRDefault="000E0401">
      <w:pPr>
        <w:pStyle w:val="BodyText"/>
        <w:rPr>
          <w:sz w:val="28"/>
        </w:rPr>
      </w:pPr>
    </w:p>
    <w:p w14:paraId="208B3E48" w14:textId="77777777" w:rsidR="000E0401" w:rsidRDefault="007D71D6">
      <w:pPr>
        <w:pStyle w:val="BodyText"/>
        <w:spacing w:before="203"/>
        <w:ind w:left="5261" w:right="3408"/>
      </w:pPr>
      <w:r>
        <w:t>Stephen Davis Division</w:t>
      </w:r>
      <w:r>
        <w:rPr>
          <w:spacing w:val="-17"/>
        </w:rPr>
        <w:t xml:space="preserve"> </w:t>
      </w:r>
      <w:r>
        <w:t>Director</w:t>
      </w:r>
    </w:p>
    <w:p w14:paraId="18E10F8C" w14:textId="77777777" w:rsidR="000E0401" w:rsidRDefault="000E0401">
      <w:pPr>
        <w:pStyle w:val="BodyText"/>
        <w:rPr>
          <w:sz w:val="20"/>
        </w:rPr>
      </w:pPr>
    </w:p>
    <w:p w14:paraId="0D1E3AF7" w14:textId="77777777" w:rsidR="000E0401" w:rsidRDefault="000E0401">
      <w:pPr>
        <w:pStyle w:val="BodyText"/>
        <w:rPr>
          <w:sz w:val="20"/>
        </w:rPr>
      </w:pPr>
    </w:p>
    <w:p w14:paraId="5BC8C5AF" w14:textId="77777777" w:rsidR="000E0401" w:rsidRDefault="007D71D6">
      <w:pPr>
        <w:pStyle w:val="BodyText"/>
        <w:tabs>
          <w:tab w:val="left" w:pos="940"/>
        </w:tabs>
        <w:spacing w:before="92"/>
        <w:ind w:left="220"/>
      </w:pPr>
      <w:r>
        <w:rPr>
          <w:spacing w:val="-5"/>
        </w:rPr>
        <w:t>cc:</w:t>
      </w:r>
      <w:r>
        <w:tab/>
        <w:t>E.</w:t>
      </w:r>
      <w:r>
        <w:rPr>
          <w:spacing w:val="-3"/>
        </w:rPr>
        <w:t xml:space="preserve"> </w:t>
      </w:r>
      <w:r>
        <w:t>Kelley,</w:t>
      </w:r>
      <w:r>
        <w:rPr>
          <w:spacing w:val="-2"/>
        </w:rPr>
        <w:t xml:space="preserve"> </w:t>
      </w:r>
      <w:r>
        <w:rPr>
          <w:spacing w:val="-5"/>
        </w:rPr>
        <w:t>DPH</w:t>
      </w:r>
    </w:p>
    <w:p w14:paraId="4054AE01" w14:textId="77777777" w:rsidR="000E0401" w:rsidRDefault="007D71D6">
      <w:pPr>
        <w:pStyle w:val="BodyText"/>
        <w:ind w:left="940"/>
      </w:pPr>
      <w:r>
        <w:t>J.</w:t>
      </w:r>
      <w:r>
        <w:rPr>
          <w:spacing w:val="-1"/>
        </w:rPr>
        <w:t xml:space="preserve"> </w:t>
      </w:r>
      <w:r>
        <w:t>Bernice,</w:t>
      </w:r>
      <w:r>
        <w:rPr>
          <w:spacing w:val="-1"/>
        </w:rPr>
        <w:t xml:space="preserve"> </w:t>
      </w:r>
      <w:r>
        <w:rPr>
          <w:spacing w:val="-5"/>
        </w:rPr>
        <w:t>DPH</w:t>
      </w:r>
    </w:p>
    <w:p w14:paraId="0BA437A1" w14:textId="77777777" w:rsidR="000E0401" w:rsidRDefault="007D71D6">
      <w:pPr>
        <w:pStyle w:val="BodyText"/>
        <w:ind w:left="940"/>
      </w:pPr>
      <w:r>
        <w:t>R.</w:t>
      </w:r>
      <w:r>
        <w:rPr>
          <w:spacing w:val="-3"/>
        </w:rPr>
        <w:t xml:space="preserve"> </w:t>
      </w:r>
      <w:r>
        <w:t>Rodman,</w:t>
      </w:r>
      <w:r>
        <w:rPr>
          <w:spacing w:val="-4"/>
        </w:rPr>
        <w:t xml:space="preserve"> </w:t>
      </w:r>
      <w:r>
        <w:rPr>
          <w:spacing w:val="-5"/>
        </w:rPr>
        <w:t>DPH</w:t>
      </w:r>
    </w:p>
    <w:p w14:paraId="35F6D81B" w14:textId="77777777" w:rsidR="000E0401" w:rsidRDefault="007D71D6">
      <w:pPr>
        <w:pStyle w:val="BodyText"/>
        <w:ind w:left="940"/>
      </w:pPr>
      <w:r>
        <w:t>A.</w:t>
      </w:r>
      <w:r>
        <w:rPr>
          <w:spacing w:val="-2"/>
        </w:rPr>
        <w:t xml:space="preserve"> </w:t>
      </w:r>
      <w:r>
        <w:t>Mehlman,</w:t>
      </w:r>
      <w:r>
        <w:rPr>
          <w:spacing w:val="-2"/>
        </w:rPr>
        <w:t xml:space="preserve"> </w:t>
      </w:r>
      <w:r>
        <w:rPr>
          <w:spacing w:val="-5"/>
        </w:rPr>
        <w:t>DPH</w:t>
      </w:r>
    </w:p>
    <w:p w14:paraId="59CD5BA0" w14:textId="77777777" w:rsidR="000E0401" w:rsidRDefault="007D71D6">
      <w:pPr>
        <w:pStyle w:val="BodyText"/>
        <w:ind w:left="940"/>
      </w:pPr>
      <w:r>
        <w:t>M.</w:t>
      </w:r>
      <w:r>
        <w:rPr>
          <w:spacing w:val="-2"/>
        </w:rPr>
        <w:t xml:space="preserve"> </w:t>
      </w:r>
      <w:r>
        <w:t>Callahan,</w:t>
      </w:r>
      <w:r>
        <w:rPr>
          <w:spacing w:val="-2"/>
        </w:rPr>
        <w:t xml:space="preserve"> </w:t>
      </w:r>
      <w:r>
        <w:rPr>
          <w:spacing w:val="-5"/>
        </w:rPr>
        <w:t>DPH</w:t>
      </w:r>
    </w:p>
    <w:p w14:paraId="3640DE78" w14:textId="77777777" w:rsidR="000E0401" w:rsidRDefault="007D71D6">
      <w:pPr>
        <w:pStyle w:val="BodyText"/>
        <w:spacing w:before="1"/>
        <w:ind w:left="940"/>
      </w:pPr>
      <w:r>
        <w:t>K.</w:t>
      </w:r>
      <w:r>
        <w:rPr>
          <w:spacing w:val="-2"/>
        </w:rPr>
        <w:t xml:space="preserve"> </w:t>
      </w:r>
      <w:r>
        <w:t>Fillo,</w:t>
      </w:r>
      <w:r>
        <w:rPr>
          <w:spacing w:val="-1"/>
        </w:rPr>
        <w:t xml:space="preserve"> </w:t>
      </w:r>
      <w:r>
        <w:rPr>
          <w:spacing w:val="-5"/>
        </w:rPr>
        <w:t>DPH</w:t>
      </w:r>
    </w:p>
    <w:sectPr w:rsidR="000E0401">
      <w:pgSz w:w="12240" w:h="15840"/>
      <w:pgMar w:top="1300" w:right="960" w:bottom="1220" w:left="860" w:header="768" w:footer="10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9F31D" w14:textId="77777777" w:rsidR="00000000" w:rsidRDefault="007D71D6">
      <w:r>
        <w:separator/>
      </w:r>
    </w:p>
  </w:endnote>
  <w:endnote w:type="continuationSeparator" w:id="0">
    <w:p w14:paraId="70179FB7" w14:textId="77777777" w:rsidR="00000000" w:rsidRDefault="007D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19A8" w14:textId="77777777" w:rsidR="000E0401" w:rsidRDefault="007D71D6">
    <w:pPr>
      <w:pStyle w:val="BodyText"/>
      <w:spacing w:line="14" w:lineRule="auto"/>
      <w:rPr>
        <w:sz w:val="20"/>
      </w:rPr>
    </w:pPr>
    <w:r>
      <w:pict w14:anchorId="3B2C5D0A">
        <v:shapetype id="_x0000_t202" coordsize="21600,21600" o:spt="202" path="m,l,21600r21600,l21600,xe">
          <v:stroke joinstyle="miter"/>
          <v:path gradientshapeok="t" o:connecttype="rect"/>
        </v:shapetype>
        <v:shape id="docshape2" o:spid="_x0000_s1025" type="#_x0000_t202" style="position:absolute;margin-left:299.95pt;margin-top:729.05pt;width:13.1pt;height:14pt;z-index:-15810560;mso-position-horizontal-relative:page;mso-position-vertical-relative:page" filled="f" stroked="f">
          <v:textbox inset="0,0,0,0">
            <w:txbxContent>
              <w:p w14:paraId="08AFB406" w14:textId="77777777" w:rsidR="000E0401" w:rsidRDefault="007D71D6">
                <w:pPr>
                  <w:pStyle w:val="BodyText"/>
                  <w:spacing w:line="26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C332E" w14:textId="77777777" w:rsidR="00000000" w:rsidRDefault="007D71D6">
      <w:r>
        <w:separator/>
      </w:r>
    </w:p>
  </w:footnote>
  <w:footnote w:type="continuationSeparator" w:id="0">
    <w:p w14:paraId="4CC43485" w14:textId="77777777" w:rsidR="00000000" w:rsidRDefault="007D7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69F7" w14:textId="77777777" w:rsidR="000E0401" w:rsidRDefault="007D71D6">
    <w:pPr>
      <w:pStyle w:val="BodyText"/>
      <w:spacing w:line="14" w:lineRule="auto"/>
      <w:rPr>
        <w:sz w:val="20"/>
      </w:rPr>
    </w:pPr>
    <w:r>
      <w:pict w14:anchorId="0360FF3C">
        <v:shapetype id="_x0000_t202" coordsize="21600,21600" o:spt="202" path="m,l,21600r21600,l21600,xe">
          <v:stroke joinstyle="miter"/>
          <v:path gradientshapeok="t" o:connecttype="rect"/>
        </v:shapetype>
        <v:shape id="docshape1" o:spid="_x0000_s1026" type="#_x0000_t202" style="position:absolute;margin-left:53pt;margin-top:37.4pt;width:238.5pt;height:28.65pt;z-index:-15811072;mso-position-horizontal-relative:page;mso-position-vertical-relative:page" filled="f" stroked="f">
          <v:textbox inset="0,0,0,0">
            <w:txbxContent>
              <w:p w14:paraId="2FFA23F9" w14:textId="77777777" w:rsidR="000E0401" w:rsidRDefault="007D71D6">
                <w:pPr>
                  <w:pStyle w:val="BodyText"/>
                  <w:spacing w:line="264" w:lineRule="exact"/>
                  <w:ind w:left="20"/>
                  <w:rPr>
                    <w:rFonts w:ascii="Calibri"/>
                  </w:rPr>
                </w:pPr>
                <w:r>
                  <w:rPr>
                    <w:rFonts w:ascii="Calibri"/>
                  </w:rPr>
                  <w:t>May</w:t>
                </w:r>
                <w:r>
                  <w:rPr>
                    <w:rFonts w:ascii="Calibri"/>
                    <w:spacing w:val="-3"/>
                  </w:rPr>
                  <w:t xml:space="preserve"> </w:t>
                </w:r>
                <w:r>
                  <w:rPr>
                    <w:rFonts w:ascii="Calibri"/>
                  </w:rPr>
                  <w:t xml:space="preserve">13, </w:t>
                </w:r>
                <w:r>
                  <w:rPr>
                    <w:rFonts w:ascii="Calibri"/>
                    <w:spacing w:val="-4"/>
                  </w:rPr>
                  <w:t>2022</w:t>
                </w:r>
              </w:p>
              <w:p w14:paraId="2A42CB0B" w14:textId="77777777" w:rsidR="000E0401" w:rsidRDefault="007D71D6">
                <w:pPr>
                  <w:pStyle w:val="BodyText"/>
                  <w:ind w:left="20"/>
                  <w:rPr>
                    <w:rFonts w:ascii="Calibri" w:hAnsi="Calibri"/>
                  </w:rPr>
                </w:pPr>
                <w:r>
                  <w:rPr>
                    <w:rFonts w:ascii="Calibri" w:hAnsi="Calibri"/>
                  </w:rPr>
                  <w:t>Tufts</w:t>
                </w:r>
                <w:r>
                  <w:rPr>
                    <w:rFonts w:ascii="Calibri" w:hAnsi="Calibri"/>
                    <w:spacing w:val="-3"/>
                  </w:rPr>
                  <w:t xml:space="preserve"> </w:t>
                </w:r>
                <w:r>
                  <w:rPr>
                    <w:rFonts w:ascii="Calibri" w:hAnsi="Calibri"/>
                  </w:rPr>
                  <w:t>Medical</w:t>
                </w:r>
                <w:r>
                  <w:rPr>
                    <w:rFonts w:ascii="Calibri" w:hAnsi="Calibri"/>
                    <w:spacing w:val="-1"/>
                  </w:rPr>
                  <w:t xml:space="preserve"> </w:t>
                </w:r>
                <w:r>
                  <w:rPr>
                    <w:rFonts w:ascii="Calibri" w:hAnsi="Calibri"/>
                  </w:rPr>
                  <w:t>Center</w:t>
                </w:r>
                <w:r>
                  <w:rPr>
                    <w:rFonts w:ascii="Calibri" w:hAnsi="Calibri"/>
                    <w:spacing w:val="-1"/>
                  </w:rPr>
                  <w:t xml:space="preserve"> </w:t>
                </w:r>
                <w:r>
                  <w:rPr>
                    <w:rFonts w:ascii="Calibri" w:hAnsi="Calibri"/>
                  </w:rPr>
                  <w:t>–</w:t>
                </w:r>
                <w:r>
                  <w:rPr>
                    <w:rFonts w:ascii="Calibri" w:hAnsi="Calibri"/>
                    <w:spacing w:val="-3"/>
                  </w:rPr>
                  <w:t xml:space="preserve"> </w:t>
                </w:r>
                <w:r>
                  <w:rPr>
                    <w:rFonts w:ascii="Calibri" w:hAnsi="Calibri"/>
                  </w:rPr>
                  <w:t>Essential</w:t>
                </w:r>
                <w:r>
                  <w:rPr>
                    <w:rFonts w:ascii="Calibri" w:hAnsi="Calibri"/>
                    <w:spacing w:val="-5"/>
                  </w:rPr>
                  <w:t xml:space="preserve"> </w:t>
                </w:r>
                <w:r>
                  <w:rPr>
                    <w:rFonts w:ascii="Calibri" w:hAnsi="Calibri"/>
                  </w:rPr>
                  <w:t>Services</w:t>
                </w:r>
                <w:r>
                  <w:rPr>
                    <w:rFonts w:ascii="Calibri" w:hAnsi="Calibri"/>
                    <w:spacing w:val="-1"/>
                  </w:rPr>
                  <w:t xml:space="preserve"> </w:t>
                </w:r>
                <w:r>
                  <w:rPr>
                    <w:rFonts w:ascii="Calibri" w:hAnsi="Calibri"/>
                    <w:spacing w:val="-2"/>
                  </w:rPr>
                  <w:t>Finding</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84CB0"/>
    <w:multiLevelType w:val="hybridMultilevel"/>
    <w:tmpl w:val="A7808B00"/>
    <w:lvl w:ilvl="0" w:tplc="09DA684A">
      <w:start w:val="1"/>
      <w:numFmt w:val="decimal"/>
      <w:lvlText w:val="(%1)"/>
      <w:lvlJc w:val="left"/>
      <w:pPr>
        <w:ind w:left="1360" w:hanging="420"/>
        <w:jc w:val="left"/>
      </w:pPr>
      <w:rPr>
        <w:rFonts w:ascii="Arial" w:eastAsia="Arial" w:hAnsi="Arial" w:cs="Arial" w:hint="default"/>
        <w:b w:val="0"/>
        <w:bCs w:val="0"/>
        <w:i w:val="0"/>
        <w:iCs w:val="0"/>
        <w:w w:val="99"/>
        <w:sz w:val="24"/>
        <w:szCs w:val="24"/>
        <w:lang w:val="en-US" w:eastAsia="en-US" w:bidi="ar-SA"/>
      </w:rPr>
    </w:lvl>
    <w:lvl w:ilvl="1" w:tplc="80DA974A">
      <w:numFmt w:val="bullet"/>
      <w:lvlText w:val="•"/>
      <w:lvlJc w:val="left"/>
      <w:pPr>
        <w:ind w:left="2266" w:hanging="420"/>
      </w:pPr>
      <w:rPr>
        <w:rFonts w:hint="default"/>
        <w:lang w:val="en-US" w:eastAsia="en-US" w:bidi="ar-SA"/>
      </w:rPr>
    </w:lvl>
    <w:lvl w:ilvl="2" w:tplc="847E5314">
      <w:numFmt w:val="bullet"/>
      <w:lvlText w:val="•"/>
      <w:lvlJc w:val="left"/>
      <w:pPr>
        <w:ind w:left="3172" w:hanging="420"/>
      </w:pPr>
      <w:rPr>
        <w:rFonts w:hint="default"/>
        <w:lang w:val="en-US" w:eastAsia="en-US" w:bidi="ar-SA"/>
      </w:rPr>
    </w:lvl>
    <w:lvl w:ilvl="3" w:tplc="9F889E10">
      <w:numFmt w:val="bullet"/>
      <w:lvlText w:val="•"/>
      <w:lvlJc w:val="left"/>
      <w:pPr>
        <w:ind w:left="4078" w:hanging="420"/>
      </w:pPr>
      <w:rPr>
        <w:rFonts w:hint="default"/>
        <w:lang w:val="en-US" w:eastAsia="en-US" w:bidi="ar-SA"/>
      </w:rPr>
    </w:lvl>
    <w:lvl w:ilvl="4" w:tplc="421467FA">
      <w:numFmt w:val="bullet"/>
      <w:lvlText w:val="•"/>
      <w:lvlJc w:val="left"/>
      <w:pPr>
        <w:ind w:left="4984" w:hanging="420"/>
      </w:pPr>
      <w:rPr>
        <w:rFonts w:hint="default"/>
        <w:lang w:val="en-US" w:eastAsia="en-US" w:bidi="ar-SA"/>
      </w:rPr>
    </w:lvl>
    <w:lvl w:ilvl="5" w:tplc="47169906">
      <w:numFmt w:val="bullet"/>
      <w:lvlText w:val="•"/>
      <w:lvlJc w:val="left"/>
      <w:pPr>
        <w:ind w:left="5890" w:hanging="420"/>
      </w:pPr>
      <w:rPr>
        <w:rFonts w:hint="default"/>
        <w:lang w:val="en-US" w:eastAsia="en-US" w:bidi="ar-SA"/>
      </w:rPr>
    </w:lvl>
    <w:lvl w:ilvl="6" w:tplc="E6ACE7A8">
      <w:numFmt w:val="bullet"/>
      <w:lvlText w:val="•"/>
      <w:lvlJc w:val="left"/>
      <w:pPr>
        <w:ind w:left="6796" w:hanging="420"/>
      </w:pPr>
      <w:rPr>
        <w:rFonts w:hint="default"/>
        <w:lang w:val="en-US" w:eastAsia="en-US" w:bidi="ar-SA"/>
      </w:rPr>
    </w:lvl>
    <w:lvl w:ilvl="7" w:tplc="BCC421EA">
      <w:numFmt w:val="bullet"/>
      <w:lvlText w:val="•"/>
      <w:lvlJc w:val="left"/>
      <w:pPr>
        <w:ind w:left="7702" w:hanging="420"/>
      </w:pPr>
      <w:rPr>
        <w:rFonts w:hint="default"/>
        <w:lang w:val="en-US" w:eastAsia="en-US" w:bidi="ar-SA"/>
      </w:rPr>
    </w:lvl>
    <w:lvl w:ilvl="8" w:tplc="5E32040E">
      <w:numFmt w:val="bullet"/>
      <w:lvlText w:val="•"/>
      <w:lvlJc w:val="left"/>
      <w:pPr>
        <w:ind w:left="8608" w:hanging="420"/>
      </w:pPr>
      <w:rPr>
        <w:rFonts w:hint="default"/>
        <w:lang w:val="en-US" w:eastAsia="en-US" w:bidi="ar-SA"/>
      </w:rPr>
    </w:lvl>
  </w:abstractNum>
  <w:abstractNum w:abstractNumId="1" w15:restartNumberingAfterBreak="0">
    <w:nsid w:val="6DAF0E98"/>
    <w:multiLevelType w:val="hybridMultilevel"/>
    <w:tmpl w:val="030E99A6"/>
    <w:lvl w:ilvl="0" w:tplc="EC52BA30">
      <w:start w:val="57"/>
      <w:numFmt w:val="decimal"/>
      <w:lvlText w:val="(%1)"/>
      <w:lvlJc w:val="left"/>
      <w:pPr>
        <w:ind w:left="220" w:hanging="495"/>
        <w:jc w:val="left"/>
      </w:pPr>
      <w:rPr>
        <w:rFonts w:ascii="Arial" w:eastAsia="Arial" w:hAnsi="Arial" w:cs="Arial" w:hint="default"/>
        <w:b w:val="0"/>
        <w:bCs w:val="0"/>
        <w:i w:val="0"/>
        <w:iCs w:val="0"/>
        <w:w w:val="99"/>
        <w:sz w:val="24"/>
        <w:szCs w:val="24"/>
        <w:lang w:val="en-US" w:eastAsia="en-US" w:bidi="ar-SA"/>
      </w:rPr>
    </w:lvl>
    <w:lvl w:ilvl="1" w:tplc="5B1255E8">
      <w:start w:val="1"/>
      <w:numFmt w:val="decimal"/>
      <w:lvlText w:val="(%2)"/>
      <w:lvlJc w:val="left"/>
      <w:pPr>
        <w:ind w:left="1300" w:hanging="360"/>
        <w:jc w:val="left"/>
      </w:pPr>
      <w:rPr>
        <w:rFonts w:ascii="Arial" w:eastAsia="Arial" w:hAnsi="Arial" w:cs="Arial" w:hint="default"/>
        <w:b w:val="0"/>
        <w:bCs w:val="0"/>
        <w:i w:val="0"/>
        <w:iCs w:val="0"/>
        <w:w w:val="99"/>
        <w:sz w:val="24"/>
        <w:szCs w:val="24"/>
        <w:lang w:val="en-US" w:eastAsia="en-US" w:bidi="ar-SA"/>
      </w:rPr>
    </w:lvl>
    <w:lvl w:ilvl="2" w:tplc="21B6A320">
      <w:start w:val="1"/>
      <w:numFmt w:val="lowerLetter"/>
      <w:lvlText w:val="(%3)"/>
      <w:lvlJc w:val="left"/>
      <w:pPr>
        <w:ind w:left="2020" w:hanging="360"/>
        <w:jc w:val="left"/>
      </w:pPr>
      <w:rPr>
        <w:rFonts w:ascii="Times New Roman" w:eastAsia="Times New Roman" w:hAnsi="Times New Roman" w:cs="Times New Roman" w:hint="default"/>
        <w:b w:val="0"/>
        <w:bCs w:val="0"/>
        <w:i w:val="0"/>
        <w:iCs w:val="0"/>
        <w:spacing w:val="-9"/>
        <w:w w:val="99"/>
        <w:sz w:val="24"/>
        <w:szCs w:val="24"/>
        <w:lang w:val="en-US" w:eastAsia="en-US" w:bidi="ar-SA"/>
      </w:rPr>
    </w:lvl>
    <w:lvl w:ilvl="3" w:tplc="730C2486">
      <w:numFmt w:val="bullet"/>
      <w:lvlText w:val="•"/>
      <w:lvlJc w:val="left"/>
      <w:pPr>
        <w:ind w:left="3070" w:hanging="360"/>
      </w:pPr>
      <w:rPr>
        <w:rFonts w:hint="default"/>
        <w:lang w:val="en-US" w:eastAsia="en-US" w:bidi="ar-SA"/>
      </w:rPr>
    </w:lvl>
    <w:lvl w:ilvl="4" w:tplc="72ACA6F2">
      <w:numFmt w:val="bullet"/>
      <w:lvlText w:val="•"/>
      <w:lvlJc w:val="left"/>
      <w:pPr>
        <w:ind w:left="4120" w:hanging="360"/>
      </w:pPr>
      <w:rPr>
        <w:rFonts w:hint="default"/>
        <w:lang w:val="en-US" w:eastAsia="en-US" w:bidi="ar-SA"/>
      </w:rPr>
    </w:lvl>
    <w:lvl w:ilvl="5" w:tplc="03EE025A">
      <w:numFmt w:val="bullet"/>
      <w:lvlText w:val="•"/>
      <w:lvlJc w:val="left"/>
      <w:pPr>
        <w:ind w:left="5170" w:hanging="360"/>
      </w:pPr>
      <w:rPr>
        <w:rFonts w:hint="default"/>
        <w:lang w:val="en-US" w:eastAsia="en-US" w:bidi="ar-SA"/>
      </w:rPr>
    </w:lvl>
    <w:lvl w:ilvl="6" w:tplc="903EFDF4">
      <w:numFmt w:val="bullet"/>
      <w:lvlText w:val="•"/>
      <w:lvlJc w:val="left"/>
      <w:pPr>
        <w:ind w:left="6220" w:hanging="360"/>
      </w:pPr>
      <w:rPr>
        <w:rFonts w:hint="default"/>
        <w:lang w:val="en-US" w:eastAsia="en-US" w:bidi="ar-SA"/>
      </w:rPr>
    </w:lvl>
    <w:lvl w:ilvl="7" w:tplc="16B6A806">
      <w:numFmt w:val="bullet"/>
      <w:lvlText w:val="•"/>
      <w:lvlJc w:val="left"/>
      <w:pPr>
        <w:ind w:left="7270" w:hanging="360"/>
      </w:pPr>
      <w:rPr>
        <w:rFonts w:hint="default"/>
        <w:lang w:val="en-US" w:eastAsia="en-US" w:bidi="ar-SA"/>
      </w:rPr>
    </w:lvl>
    <w:lvl w:ilvl="8" w:tplc="8172628C">
      <w:numFmt w:val="bullet"/>
      <w:lvlText w:val="•"/>
      <w:lvlJc w:val="left"/>
      <w:pPr>
        <w:ind w:left="8320" w:hanging="360"/>
      </w:pPr>
      <w:rPr>
        <w:rFonts w:hint="default"/>
        <w:lang w:val="en-US" w:eastAsia="en-US" w:bidi="ar-SA"/>
      </w:rPr>
    </w:lvl>
  </w:abstractNum>
  <w:num w:numId="1" w16cid:durableId="38210881">
    <w:abstractNumId w:val="0"/>
  </w:num>
  <w:num w:numId="2" w16cid:durableId="416561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E0401"/>
    <w:rsid w:val="000E0401"/>
    <w:rsid w:val="007D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1DACA"/>
  <w15:docId w15:val="{3F789F8C-6BBE-4366-9762-B92B7BD1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line="414" w:lineRule="exact"/>
      <w:ind w:left="2682"/>
    </w:pPr>
    <w:rPr>
      <w:sz w:val="36"/>
      <w:szCs w:val="36"/>
    </w:rPr>
  </w:style>
  <w:style w:type="paragraph" w:styleId="ListParagraph">
    <w:name w:val="List Paragraph"/>
    <w:basedOn w:val="Normal"/>
    <w:uiPriority w:val="1"/>
    <w:qFormat/>
    <w:pPr>
      <w:ind w:left="20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ass.gov/dp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tephen.Davis@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Zachary.Redmond@wellfor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7439</Characters>
  <Application>Microsoft Office Word</Application>
  <DocSecurity>0</DocSecurity>
  <Lines>61</Lines>
  <Paragraphs>17</Paragraphs>
  <ScaleCrop>false</ScaleCrop>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Pardee, Melissa (DPH)</cp:lastModifiedBy>
  <cp:revision>2</cp:revision>
  <dcterms:created xsi:type="dcterms:W3CDTF">2022-05-31T13:34:00Z</dcterms:created>
  <dcterms:modified xsi:type="dcterms:W3CDTF">2022-05-31T14:04:00Z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2022-05-13T00:00:00Z</vt:filetime>
  </property>
  <property fmtid="{D5CDD505-2E9C-101B-9397-08002B2CF9AE}" pid="3" name="Creator">
    <vt:lpwstr>Microsoft® Word for Microsoft 365</vt:lpwstr>
  </property>
  <property fmtid="{D5CDD505-2E9C-101B-9397-08002B2CF9AE}" pid="4" name="LastSaved">
    <vt:filetime>2022-05-31T00:00:00Z</vt:filetime>
  </property>
</Properties>
</file>