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5FE4" w14:textId="77777777" w:rsidR="00C452AC" w:rsidRDefault="00C452AC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Commonwealth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14:paraId="4BA75FE5" w14:textId="77777777" w:rsidR="00C452AC" w:rsidRDefault="00C452AC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4BA75FE6" w14:textId="77777777" w:rsidR="00C452AC" w:rsidRDefault="00C452AC" w:rsidP="000F315B">
      <w:pPr>
        <w:pStyle w:val="ExecOffice"/>
        <w:framePr w:w="6926" w:wrap="notBeside" w:vAnchor="page" w:x="2884" w:y="711"/>
      </w:pPr>
      <w:r>
        <w:t>Department of Public Health</w:t>
      </w:r>
      <w:r>
        <w:br/>
        <w:t>Bureau of Health Care Safety and Quality</w:t>
      </w:r>
      <w:r>
        <w:br/>
        <w:t xml:space="preserve">Division of Health Care Facility Licensure &amp; Certification </w:t>
      </w:r>
    </w:p>
    <w:p w14:paraId="4BA75FE7" w14:textId="77777777" w:rsidR="00C452AC" w:rsidRDefault="00C452AC" w:rsidP="000F315B">
      <w:pPr>
        <w:pStyle w:val="ExecOffice"/>
        <w:framePr w:w="6926" w:wrap="notBeside" w:vAnchor="page" w:x="2884" w:y="711"/>
      </w:pPr>
      <w:smartTag w:uri="urn:schemas-microsoft-com:office:smarttags" w:element="address">
        <w:smartTag w:uri="urn:schemas-microsoft-com:office:smarttags" w:element="Street">
          <w:r>
            <w:t>67 Forest Street</w:t>
          </w:r>
        </w:smartTag>
        <w:r>
          <w:t xml:space="preserve">, </w:t>
        </w:r>
        <w:smartTag w:uri="urn:schemas-microsoft-com:office:smarttags" w:element="City">
          <w:r>
            <w:t>Marlborough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01752</w:t>
          </w:r>
        </w:smartTag>
      </w:smartTag>
    </w:p>
    <w:p w14:paraId="4BA75FE8" w14:textId="641C3654" w:rsidR="00C452AC" w:rsidRDefault="00A66B44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BA76036" wp14:editId="5361A5A3">
            <wp:extent cx="914400" cy="1144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5FE9" w14:textId="77777777" w:rsidR="00C452AC" w:rsidRDefault="00C452AC" w:rsidP="0072610D"/>
    <w:p w14:paraId="4BA75FEA" w14:textId="787FA3CB" w:rsidR="00C452AC" w:rsidRDefault="00A66B4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76038" wp14:editId="6035515F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8" w14:textId="77777777" w:rsidR="00C452AC" w:rsidRPr="003A7AFC" w:rsidRDefault="00C452AC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4BA76049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BA7604A" w14:textId="77777777" w:rsidR="00C452AC" w:rsidRDefault="00C452A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BA7604B" w14:textId="77777777" w:rsidR="00C452AC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BA7604C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BA7604D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BA7604E" w14:textId="77777777" w:rsidR="00C452AC" w:rsidRPr="00FC6B42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760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2zHMLgAAAACwEAAA8AAAAAAAAAAAAAAAAA3AQAAGRycy9kb3ducmV2LnhtbFBLBQYAAAAABAAE&#10;APMAAADpBQAAAAA=&#10;" stroked="f">
                <v:textbox style="mso-fit-shape-to-text:t">
                  <w:txbxContent>
                    <w:p w14:paraId="4BA76048" w14:textId="77777777" w:rsidR="00C452AC" w:rsidRPr="003A7AFC" w:rsidRDefault="00C452AC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4BA76049" w14:textId="77777777" w:rsidR="00C452AC" w:rsidRDefault="00C452AC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BA7604A" w14:textId="77777777" w:rsidR="00C452AC" w:rsidRDefault="00C452AC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BA7604B" w14:textId="77777777" w:rsidR="00C452AC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BA7604C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BA7604D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BA7604E" w14:textId="77777777" w:rsidR="00C452AC" w:rsidRPr="00FC6B42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6FEBF" w14:textId="77777777" w:rsidR="003D10E7" w:rsidRDefault="003D10E7" w:rsidP="0072610D"/>
    <w:p w14:paraId="4BA75FEC" w14:textId="6AFCFEFC" w:rsidR="00C452AC" w:rsidRDefault="00A66B4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76039" wp14:editId="76385AB6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F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BA76050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A76051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BA76052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6039" id="Text Box 2" o:spid="_x0000_s1027" type="#_x0000_t202" style="position:absolute;margin-left:-61.85pt;margin-top:9.05pt;width:123.85pt;height: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AECGjfAAAACwEAAA8AAAAAAAAAAAAAAAAA3QQAAGRycy9kb3ducmV2LnhtbFBLBQYAAAAABAAE&#10;APMAAADpBQAAAAA=&#10;" stroked="f">
                <v:textbox style="mso-fit-shape-to-text:t">
                  <w:txbxContent>
                    <w:p w14:paraId="4BA7604F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BA76050" w14:textId="77777777" w:rsidR="00C452AC" w:rsidRDefault="00C452AC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A76051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BA76052" w14:textId="77777777" w:rsidR="00C452AC" w:rsidRDefault="00C452AC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BA75FED" w14:textId="77777777" w:rsidR="00C452AC" w:rsidRDefault="00C452AC" w:rsidP="00C50036">
      <w:pPr>
        <w:jc w:val="center"/>
        <w:rPr>
          <w:rFonts w:ascii="Arial" w:hAnsi="Arial" w:cs="Arial"/>
          <w:highlight w:val="yellow"/>
        </w:rPr>
      </w:pPr>
    </w:p>
    <w:p w14:paraId="74E2492C" w14:textId="77777777" w:rsidR="00197B1F" w:rsidRDefault="00C452AC" w:rsidP="005126B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</w:t>
      </w:r>
    </w:p>
    <w:p w14:paraId="2289D7D8" w14:textId="77777777" w:rsidR="00197B1F" w:rsidRDefault="00197B1F" w:rsidP="005126BF">
      <w:pPr>
        <w:jc w:val="center"/>
        <w:rPr>
          <w:rFonts w:ascii="Arial" w:hAnsi="Arial" w:cs="Arial"/>
          <w:szCs w:val="24"/>
        </w:rPr>
      </w:pPr>
    </w:p>
    <w:p w14:paraId="79388CFC" w14:textId="77777777" w:rsidR="00197B1F" w:rsidRDefault="00197B1F" w:rsidP="005126BF">
      <w:pPr>
        <w:jc w:val="center"/>
        <w:rPr>
          <w:rFonts w:ascii="Arial" w:hAnsi="Arial" w:cs="Arial"/>
          <w:szCs w:val="24"/>
        </w:rPr>
      </w:pPr>
    </w:p>
    <w:p w14:paraId="63EFD5B5" w14:textId="77777777" w:rsidR="00197B1F" w:rsidRDefault="00197B1F" w:rsidP="005126BF">
      <w:pPr>
        <w:jc w:val="center"/>
        <w:rPr>
          <w:rFonts w:ascii="Arial" w:hAnsi="Arial" w:cs="Arial"/>
          <w:szCs w:val="24"/>
        </w:rPr>
      </w:pPr>
    </w:p>
    <w:p w14:paraId="5DF13F91" w14:textId="77777777" w:rsidR="00197B1F" w:rsidRDefault="00197B1F" w:rsidP="005126BF">
      <w:pPr>
        <w:jc w:val="center"/>
        <w:rPr>
          <w:rFonts w:ascii="Arial" w:hAnsi="Arial" w:cs="Arial"/>
          <w:szCs w:val="24"/>
        </w:rPr>
      </w:pPr>
    </w:p>
    <w:p w14:paraId="4BA75FEE" w14:textId="02E673B3" w:rsidR="00C452AC" w:rsidRPr="003339B9" w:rsidRDefault="00857B67" w:rsidP="00197B1F">
      <w:pPr>
        <w:ind w:left="2160"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 1</w:t>
      </w:r>
      <w:r w:rsidR="00C452AC">
        <w:rPr>
          <w:rFonts w:ascii="Arial" w:hAnsi="Arial" w:cs="Arial"/>
          <w:szCs w:val="24"/>
        </w:rPr>
        <w:t>, 202</w:t>
      </w:r>
      <w:r>
        <w:rPr>
          <w:rFonts w:ascii="Arial" w:hAnsi="Arial" w:cs="Arial"/>
          <w:szCs w:val="24"/>
        </w:rPr>
        <w:t>1</w:t>
      </w:r>
    </w:p>
    <w:p w14:paraId="4BA75FEF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0" w14:textId="77777777" w:rsidR="00C452AC" w:rsidRDefault="00C452AC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82BCF01" w14:textId="77777777" w:rsidR="0050340D" w:rsidRDefault="0050340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1" w14:textId="3D36F546" w:rsidR="00C452AC" w:rsidRDefault="00977B4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Daria </w:t>
      </w:r>
      <w:proofErr w:type="spellStart"/>
      <w:r>
        <w:rPr>
          <w:rFonts w:ascii="Arial" w:hAnsi="Arial" w:cs="Arial"/>
          <w:spacing w:val="-3"/>
          <w:szCs w:val="24"/>
        </w:rPr>
        <w:t>Niewenhous</w:t>
      </w:r>
      <w:proofErr w:type="spellEnd"/>
    </w:p>
    <w:p w14:paraId="4BA75FF3" w14:textId="3F9810C7" w:rsidR="00C452AC" w:rsidRDefault="001D42F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proofErr w:type="spellStart"/>
      <w:r>
        <w:rPr>
          <w:rFonts w:ascii="Arial" w:hAnsi="Arial" w:cs="Arial"/>
          <w:spacing w:val="-3"/>
          <w:szCs w:val="24"/>
        </w:rPr>
        <w:t>Mintz</w:t>
      </w:r>
      <w:proofErr w:type="spellEnd"/>
      <w:r>
        <w:rPr>
          <w:rFonts w:ascii="Arial" w:hAnsi="Arial" w:cs="Arial"/>
          <w:spacing w:val="-3"/>
          <w:szCs w:val="24"/>
        </w:rPr>
        <w:t>, Lev</w:t>
      </w:r>
      <w:r w:rsidR="0018323F">
        <w:rPr>
          <w:rFonts w:ascii="Arial" w:hAnsi="Arial" w:cs="Arial"/>
          <w:spacing w:val="-3"/>
          <w:szCs w:val="24"/>
        </w:rPr>
        <w:t xml:space="preserve">in, Cohn, Ferris, </w:t>
      </w:r>
      <w:proofErr w:type="spellStart"/>
      <w:r w:rsidR="0018323F">
        <w:rPr>
          <w:rFonts w:ascii="Arial" w:hAnsi="Arial" w:cs="Arial"/>
          <w:spacing w:val="-3"/>
          <w:szCs w:val="24"/>
        </w:rPr>
        <w:t>Glovsky</w:t>
      </w:r>
      <w:proofErr w:type="spellEnd"/>
      <w:r w:rsidR="0018323F">
        <w:rPr>
          <w:rFonts w:ascii="Arial" w:hAnsi="Arial" w:cs="Arial"/>
          <w:spacing w:val="-3"/>
          <w:szCs w:val="24"/>
        </w:rPr>
        <w:t xml:space="preserve"> and </w:t>
      </w:r>
      <w:proofErr w:type="spellStart"/>
      <w:r w:rsidR="0018323F">
        <w:rPr>
          <w:rFonts w:ascii="Arial" w:hAnsi="Arial" w:cs="Arial"/>
          <w:spacing w:val="-3"/>
          <w:szCs w:val="24"/>
        </w:rPr>
        <w:t>Popeo</w:t>
      </w:r>
      <w:proofErr w:type="spellEnd"/>
      <w:r w:rsidR="0018323F">
        <w:rPr>
          <w:rFonts w:ascii="Arial" w:hAnsi="Arial" w:cs="Arial"/>
          <w:spacing w:val="-3"/>
          <w:szCs w:val="24"/>
        </w:rPr>
        <w:t>, P.C.</w:t>
      </w:r>
    </w:p>
    <w:p w14:paraId="4BA75FF4" w14:textId="4E47DB38" w:rsidR="00C452AC" w:rsidRDefault="0018323F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Financial Center</w:t>
      </w:r>
    </w:p>
    <w:p w14:paraId="4BA75FF5" w14:textId="74CC8277" w:rsidR="00C452AC" w:rsidRDefault="0018323F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Boston, MA </w:t>
      </w:r>
      <w:r w:rsidR="005C359E">
        <w:rPr>
          <w:rFonts w:ascii="Arial" w:hAnsi="Arial" w:cs="Arial"/>
          <w:spacing w:val="-3"/>
          <w:szCs w:val="24"/>
        </w:rPr>
        <w:t>02111</w:t>
      </w:r>
    </w:p>
    <w:p w14:paraId="1C489979" w14:textId="3FA1BC73" w:rsidR="000E7448" w:rsidRDefault="009E5E9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5C359E">
          <w:rPr>
            <w:rStyle w:val="Hyperlink"/>
            <w:rFonts w:ascii="Arial" w:hAnsi="Arial" w:cs="Arial"/>
            <w:spacing w:val="-3"/>
            <w:szCs w:val="24"/>
          </w:rPr>
          <w:t>DNiewenhous@mintz.com</w:t>
        </w:r>
      </w:hyperlink>
    </w:p>
    <w:p w14:paraId="4BA75FF6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7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4BA75FF8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9" w14:textId="77777777" w:rsidR="00C452AC" w:rsidRDefault="00C452AC" w:rsidP="006114C7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4BA75FFA" w14:textId="1EA46750" w:rsidR="00C452AC" w:rsidRPr="00A858BE" w:rsidRDefault="00C452AC" w:rsidP="006114C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AF38CA">
        <w:rPr>
          <w:rFonts w:ascii="Arial" w:hAnsi="Arial" w:cs="Arial"/>
          <w:spacing w:val="-3"/>
          <w:szCs w:val="24"/>
        </w:rPr>
        <w:t>Shriners Hospital for Children - Springfield</w:t>
      </w:r>
    </w:p>
    <w:p w14:paraId="08E5DF73" w14:textId="4F22928F" w:rsidR="007F2BF7" w:rsidRPr="00795066" w:rsidRDefault="00C452AC" w:rsidP="006114C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AF38CA">
        <w:rPr>
          <w:rFonts w:ascii="Arial" w:hAnsi="Arial" w:cs="Arial"/>
          <w:spacing w:val="-3"/>
          <w:szCs w:val="24"/>
        </w:rPr>
        <w:t xml:space="preserve">20 Bed </w:t>
      </w:r>
      <w:r w:rsidR="000456A8">
        <w:rPr>
          <w:rFonts w:ascii="Arial" w:hAnsi="Arial" w:cs="Arial"/>
          <w:spacing w:val="-3"/>
          <w:szCs w:val="24"/>
        </w:rPr>
        <w:t>Pediatric Inpatient Acute Rehabilitation Service</w:t>
      </w:r>
    </w:p>
    <w:p w14:paraId="4BA75FFD" w14:textId="2B48698F" w:rsidR="00C452AC" w:rsidRPr="00BE6032" w:rsidRDefault="00C452AC" w:rsidP="006114C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8C79E8">
        <w:rPr>
          <w:rFonts w:ascii="Arial" w:hAnsi="Arial" w:cs="Arial"/>
          <w:szCs w:val="24"/>
        </w:rPr>
        <w:t>2152-019</w:t>
      </w:r>
    </w:p>
    <w:p w14:paraId="4BA75FFE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F" w14:textId="46834B9A" w:rsidR="00C452AC" w:rsidRPr="003339B9" w:rsidRDefault="00C452AC" w:rsidP="00CE2682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1351CF">
        <w:rPr>
          <w:rFonts w:ascii="Arial" w:hAnsi="Arial" w:cs="Arial"/>
          <w:szCs w:val="24"/>
        </w:rPr>
        <w:t>Attorney</w:t>
      </w:r>
      <w:r w:rsidR="009E7772">
        <w:rPr>
          <w:rFonts w:ascii="Arial" w:hAnsi="Arial" w:cs="Arial"/>
          <w:szCs w:val="24"/>
        </w:rPr>
        <w:t xml:space="preserve"> </w:t>
      </w:r>
      <w:proofErr w:type="spellStart"/>
      <w:r w:rsidR="005C359E">
        <w:rPr>
          <w:rFonts w:ascii="Arial" w:hAnsi="Arial" w:cs="Arial"/>
          <w:szCs w:val="24"/>
        </w:rPr>
        <w:t>Niewen</w:t>
      </w:r>
      <w:r w:rsidR="00E03917">
        <w:rPr>
          <w:rFonts w:ascii="Arial" w:hAnsi="Arial" w:cs="Arial"/>
          <w:szCs w:val="24"/>
        </w:rPr>
        <w:t>hous</w:t>
      </w:r>
      <w:proofErr w:type="spellEnd"/>
      <w:r w:rsidRPr="003339B9">
        <w:rPr>
          <w:rFonts w:ascii="Arial" w:hAnsi="Arial" w:cs="Arial"/>
          <w:szCs w:val="24"/>
        </w:rPr>
        <w:t>:</w:t>
      </w:r>
    </w:p>
    <w:p w14:paraId="4BA76000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6001" w14:textId="18988F13" w:rsidR="00C452AC" w:rsidRPr="003339B9" w:rsidRDefault="00C452AC" w:rsidP="00CE2682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832699">
        <w:rPr>
          <w:rFonts w:ascii="Arial" w:hAnsi="Arial" w:cs="Arial"/>
          <w:szCs w:val="24"/>
        </w:rPr>
        <w:t>January 21</w:t>
      </w:r>
      <w:r w:rsidRPr="00E30B92">
        <w:rPr>
          <w:rFonts w:ascii="Arial" w:hAnsi="Arial" w:cs="Arial"/>
          <w:szCs w:val="24"/>
        </w:rPr>
        <w:t>, 202</w:t>
      </w:r>
      <w:r w:rsidR="00832699">
        <w:rPr>
          <w:rFonts w:ascii="Arial" w:hAnsi="Arial" w:cs="Arial"/>
          <w:szCs w:val="24"/>
        </w:rPr>
        <w:t>1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A273AB">
        <w:rPr>
          <w:rFonts w:ascii="Arial" w:hAnsi="Arial" w:cs="Arial"/>
          <w:spacing w:val="-3"/>
          <w:szCs w:val="24"/>
        </w:rPr>
        <w:t>The Shriners’ Hospital for Children</w:t>
      </w:r>
      <w:r w:rsidR="005B2B70"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>ng the</w:t>
      </w:r>
      <w:r w:rsidR="005B2B70">
        <w:rPr>
          <w:rFonts w:ascii="Arial" w:hAnsi="Arial" w:cs="Arial"/>
          <w:szCs w:val="24"/>
        </w:rPr>
        <w:t>ir</w:t>
      </w:r>
      <w:r>
        <w:rPr>
          <w:rFonts w:ascii="Arial" w:hAnsi="Arial" w:cs="Arial"/>
          <w:szCs w:val="24"/>
        </w:rPr>
        <w:t xml:space="preserve"> proposed plans to discontinue </w:t>
      </w:r>
      <w:r w:rsidRPr="006806AD">
        <w:rPr>
          <w:rFonts w:ascii="Arial" w:hAnsi="Arial" w:cs="Arial"/>
          <w:szCs w:val="24"/>
        </w:rPr>
        <w:t xml:space="preserve">operation of </w:t>
      </w:r>
      <w:r w:rsidR="007A4B2E">
        <w:rPr>
          <w:rFonts w:ascii="Arial" w:hAnsi="Arial" w:cs="Arial"/>
          <w:szCs w:val="24"/>
        </w:rPr>
        <w:t xml:space="preserve">its </w:t>
      </w:r>
      <w:r w:rsidR="0086113B">
        <w:rPr>
          <w:rFonts w:ascii="Arial" w:hAnsi="Arial" w:cs="Arial"/>
          <w:szCs w:val="24"/>
        </w:rPr>
        <w:t>20 bed</w:t>
      </w:r>
      <w:r w:rsidR="00FF15A9">
        <w:rPr>
          <w:rFonts w:ascii="Arial" w:hAnsi="Arial" w:cs="Arial"/>
          <w:szCs w:val="24"/>
        </w:rPr>
        <w:t xml:space="preserve"> </w:t>
      </w:r>
      <w:r w:rsidR="00A60C93">
        <w:rPr>
          <w:rFonts w:ascii="Arial" w:hAnsi="Arial" w:cs="Arial"/>
          <w:szCs w:val="24"/>
        </w:rPr>
        <w:t>Pediatric Inpatient Acute Rehabilitation Service</w:t>
      </w:r>
      <w:r w:rsidR="007750D4">
        <w:rPr>
          <w:rFonts w:ascii="Arial" w:hAnsi="Arial" w:cs="Arial"/>
          <w:szCs w:val="24"/>
        </w:rPr>
        <w:t xml:space="preserve"> at </w:t>
      </w:r>
      <w:r w:rsidR="00A60C93">
        <w:rPr>
          <w:rFonts w:ascii="Arial" w:hAnsi="Arial" w:cs="Arial"/>
          <w:szCs w:val="24"/>
        </w:rPr>
        <w:t>Shriners Hospital for Children - Springfield</w:t>
      </w:r>
      <w:r w:rsidR="007750D4">
        <w:rPr>
          <w:rFonts w:ascii="Arial" w:hAnsi="Arial" w:cs="Arial"/>
          <w:szCs w:val="24"/>
        </w:rPr>
        <w:t xml:space="preserve"> </w:t>
      </w:r>
      <w:r w:rsidR="00C70DDD">
        <w:rPr>
          <w:rFonts w:ascii="Arial" w:hAnsi="Arial" w:cs="Arial"/>
          <w:szCs w:val="24"/>
        </w:rPr>
        <w:t xml:space="preserve">(the “Hospital) </w:t>
      </w:r>
      <w:r w:rsidR="007750D4">
        <w:rPr>
          <w:rFonts w:ascii="Arial" w:hAnsi="Arial" w:cs="Arial"/>
          <w:szCs w:val="24"/>
        </w:rPr>
        <w:t xml:space="preserve">in </w:t>
      </w:r>
      <w:r w:rsidR="00A60C93">
        <w:rPr>
          <w:rFonts w:ascii="Arial" w:hAnsi="Arial" w:cs="Arial"/>
          <w:szCs w:val="24"/>
        </w:rPr>
        <w:t>Springfield</w:t>
      </w:r>
      <w:r w:rsidR="007750D4">
        <w:rPr>
          <w:rFonts w:ascii="Arial" w:hAnsi="Arial" w:cs="Arial"/>
          <w:szCs w:val="24"/>
        </w:rPr>
        <w:t>, MA</w:t>
      </w:r>
      <w:r w:rsidR="00FF2E02">
        <w:rPr>
          <w:rFonts w:ascii="Arial" w:hAnsi="Arial" w:cs="Arial"/>
          <w:szCs w:val="24"/>
        </w:rPr>
        <w:t xml:space="preserve">, effective </w:t>
      </w:r>
      <w:r w:rsidR="0048300D">
        <w:rPr>
          <w:rFonts w:ascii="Arial" w:hAnsi="Arial" w:cs="Arial"/>
          <w:szCs w:val="24"/>
        </w:rPr>
        <w:t>March 2, 2021</w:t>
      </w:r>
      <w:r w:rsidR="002B6AD9">
        <w:rPr>
          <w:rFonts w:ascii="Arial" w:hAnsi="Arial" w:cs="Arial"/>
          <w:szCs w:val="24"/>
        </w:rPr>
        <w:t>.</w:t>
      </w:r>
      <w:r w:rsidR="007750D4">
        <w:rPr>
          <w:rFonts w:ascii="Arial" w:hAnsi="Arial" w:cs="Arial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4BA76002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3" w14:textId="6068F4AE" w:rsidR="00C452AC" w:rsidRPr="003339B9" w:rsidRDefault="00C452AC" w:rsidP="00CE2682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0B53DE">
        <w:rPr>
          <w:rFonts w:ascii="Arial" w:hAnsi="Arial" w:cs="Arial"/>
          <w:szCs w:val="24"/>
        </w:rPr>
        <w:t xml:space="preserve">pediatric </w:t>
      </w:r>
      <w:r w:rsidR="00D26ED9">
        <w:rPr>
          <w:rFonts w:ascii="Arial" w:hAnsi="Arial" w:cs="Arial"/>
          <w:szCs w:val="24"/>
        </w:rPr>
        <w:t xml:space="preserve">inpatient </w:t>
      </w:r>
      <w:r w:rsidR="00135DE5">
        <w:rPr>
          <w:rFonts w:ascii="Arial" w:hAnsi="Arial" w:cs="Arial"/>
          <w:szCs w:val="24"/>
        </w:rPr>
        <w:t>acute rehabilitation</w:t>
      </w:r>
      <w:r w:rsidR="002124D9">
        <w:rPr>
          <w:rFonts w:ascii="Arial" w:hAnsi="Arial" w:cs="Arial"/>
          <w:szCs w:val="24"/>
        </w:rPr>
        <w:t xml:space="preserve"> </w:t>
      </w:r>
      <w:r w:rsidR="00D26ED9">
        <w:rPr>
          <w:rFonts w:ascii="Arial" w:hAnsi="Arial" w:cs="Arial"/>
          <w:szCs w:val="24"/>
        </w:rPr>
        <w:t>services</w:t>
      </w:r>
      <w:r w:rsidR="00AE214F" w:rsidRPr="003339B9">
        <w:rPr>
          <w:rFonts w:ascii="Arial" w:hAnsi="Arial" w:cs="Arial"/>
          <w:szCs w:val="24"/>
        </w:rPr>
        <w:t xml:space="preserve"> </w:t>
      </w:r>
      <w:r w:rsidR="000478C9">
        <w:rPr>
          <w:rFonts w:ascii="Arial" w:hAnsi="Arial" w:cs="Arial"/>
          <w:szCs w:val="24"/>
        </w:rPr>
        <w:t xml:space="preserve">will be </w:t>
      </w:r>
      <w:r w:rsidRPr="003339B9">
        <w:rPr>
          <w:rFonts w:ascii="Arial" w:hAnsi="Arial" w:cs="Arial"/>
          <w:szCs w:val="24"/>
        </w:rPr>
        <w:t>maintained</w:t>
      </w:r>
      <w:r>
        <w:rPr>
          <w:rFonts w:ascii="Arial" w:hAnsi="Arial" w:cs="Arial"/>
          <w:szCs w:val="24"/>
        </w:rPr>
        <w:t xml:space="preserve">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4BA76004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5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lastRenderedPageBreak/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4BA76006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07" w14:textId="77777777" w:rsidR="00C452AC" w:rsidRDefault="00C452AC" w:rsidP="00CE2682">
      <w:pPr>
        <w:pStyle w:val="BodyText"/>
        <w:numPr>
          <w:ilvl w:val="0"/>
          <w:numId w:val="2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4BA76008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Current utilization at these alternative sites;</w:t>
      </w:r>
    </w:p>
    <w:p w14:paraId="4BA76009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Type of services available at the alternative sites;</w:t>
      </w:r>
    </w:p>
    <w:p w14:paraId="4BA7600A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4BA7600B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Adequacy of space and resources at the alternative sites.</w:t>
      </w:r>
    </w:p>
    <w:p w14:paraId="4BA7600C" w14:textId="77777777" w:rsidR="00C452AC" w:rsidRPr="003339B9" w:rsidRDefault="00C452AC" w:rsidP="00CE2682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BA7600D" w14:textId="77777777" w:rsidR="00C452AC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4BA7600E" w14:textId="77777777" w:rsidR="00C452AC" w:rsidRPr="003339B9" w:rsidRDefault="00C452AC" w:rsidP="00CE2682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4BA7600F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4BA76010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1" w14:textId="77777777" w:rsidR="00C452AC" w:rsidRPr="00720D55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A76012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3" w14:textId="77777777" w:rsidR="00C452AC" w:rsidRPr="0037282A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BA76014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5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4BA76016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4BA76017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4BA76018" w14:textId="77777777" w:rsidR="00C452AC" w:rsidRPr="008F7054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4BA76019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A" w14:textId="102763DF" w:rsidR="00C452AC" w:rsidRPr="00B359BF" w:rsidRDefault="00C452AC" w:rsidP="00B359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in light of the Department’s review of </w:t>
      </w:r>
      <w:r w:rsidR="002A251F">
        <w:rPr>
          <w:rFonts w:ascii="Arial" w:hAnsi="Arial" w:cs="Arial"/>
        </w:rPr>
        <w:t>comments</w:t>
      </w:r>
      <w:r w:rsidRPr="008F7054">
        <w:rPr>
          <w:rFonts w:ascii="Arial" w:hAnsi="Arial" w:cs="Arial"/>
        </w:rPr>
        <w:t xml:space="preserve"> on the proposed closure, your plan must also address the following:</w:t>
      </w:r>
    </w:p>
    <w:p w14:paraId="70F3CA0F" w14:textId="77777777" w:rsidR="00FF0FA6" w:rsidRPr="0067149E" w:rsidRDefault="00FF0FA6" w:rsidP="0067149E">
      <w:pPr>
        <w:rPr>
          <w:rFonts w:ascii="Arial" w:hAnsi="Arial" w:cs="Arial"/>
          <w:szCs w:val="24"/>
        </w:rPr>
      </w:pPr>
    </w:p>
    <w:p w14:paraId="126BF724" w14:textId="421DFD04" w:rsidR="00DC2B53" w:rsidRPr="00DC2B53" w:rsidRDefault="00376855" w:rsidP="00270E9B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Inpatient </w:t>
      </w:r>
      <w:r w:rsidR="00EB49D4">
        <w:rPr>
          <w:rFonts w:ascii="Arial" w:hAnsi="Arial" w:cs="Arial"/>
          <w:b/>
          <w:sz w:val="24"/>
          <w:szCs w:val="24"/>
        </w:rPr>
        <w:t xml:space="preserve">Acute </w:t>
      </w:r>
      <w:r>
        <w:rPr>
          <w:rFonts w:ascii="Arial" w:hAnsi="Arial" w:cs="Arial"/>
          <w:b/>
          <w:sz w:val="24"/>
          <w:szCs w:val="24"/>
        </w:rPr>
        <w:t>Rehabilitation Services</w:t>
      </w:r>
      <w:r w:rsidR="00FF0FA6">
        <w:rPr>
          <w:rFonts w:ascii="Arial" w:hAnsi="Arial" w:cs="Arial"/>
          <w:b/>
          <w:sz w:val="24"/>
          <w:szCs w:val="24"/>
        </w:rPr>
        <w:t>:</w:t>
      </w:r>
      <w:r w:rsidR="0074129E">
        <w:rPr>
          <w:rFonts w:ascii="Arial" w:hAnsi="Arial" w:cs="Arial"/>
          <w:b/>
          <w:sz w:val="24"/>
          <w:szCs w:val="24"/>
        </w:rPr>
        <w:t xml:space="preserve"> </w:t>
      </w:r>
      <w:r w:rsidR="0074129E">
        <w:rPr>
          <w:rFonts w:ascii="Arial" w:hAnsi="Arial" w:cs="Arial"/>
          <w:bCs/>
          <w:sz w:val="24"/>
          <w:szCs w:val="24"/>
        </w:rPr>
        <w:t xml:space="preserve">Comments submitted to the Department </w:t>
      </w:r>
      <w:r w:rsidR="00C415E1">
        <w:rPr>
          <w:rFonts w:ascii="Arial" w:hAnsi="Arial" w:cs="Arial"/>
          <w:bCs/>
          <w:sz w:val="24"/>
          <w:szCs w:val="24"/>
        </w:rPr>
        <w:t xml:space="preserve">raised concerns </w:t>
      </w:r>
      <w:r w:rsidR="003B17FC">
        <w:rPr>
          <w:rFonts w:ascii="Arial" w:hAnsi="Arial" w:cs="Arial"/>
          <w:bCs/>
          <w:sz w:val="24"/>
          <w:szCs w:val="24"/>
        </w:rPr>
        <w:t xml:space="preserve">over the </w:t>
      </w:r>
      <w:r w:rsidR="00970DBB">
        <w:rPr>
          <w:rFonts w:ascii="Arial" w:hAnsi="Arial" w:cs="Arial"/>
          <w:bCs/>
          <w:sz w:val="24"/>
          <w:szCs w:val="24"/>
        </w:rPr>
        <w:t xml:space="preserve">impact </w:t>
      </w:r>
      <w:r w:rsidR="00F71946">
        <w:rPr>
          <w:rFonts w:ascii="Arial" w:hAnsi="Arial" w:cs="Arial"/>
          <w:bCs/>
          <w:sz w:val="24"/>
          <w:szCs w:val="24"/>
        </w:rPr>
        <w:t>on</w:t>
      </w:r>
      <w:r w:rsidR="00970DBB">
        <w:rPr>
          <w:rFonts w:ascii="Arial" w:hAnsi="Arial" w:cs="Arial"/>
          <w:bCs/>
          <w:sz w:val="24"/>
          <w:szCs w:val="24"/>
        </w:rPr>
        <w:t xml:space="preserve"> patients </w:t>
      </w:r>
      <w:r w:rsidR="00FE552B">
        <w:rPr>
          <w:rFonts w:ascii="Arial" w:hAnsi="Arial" w:cs="Arial"/>
          <w:bCs/>
          <w:sz w:val="24"/>
          <w:szCs w:val="24"/>
        </w:rPr>
        <w:t xml:space="preserve">who will need to look elsewhere to receive care </w:t>
      </w:r>
      <w:r w:rsidR="004D5EEE">
        <w:rPr>
          <w:rFonts w:ascii="Arial" w:hAnsi="Arial" w:cs="Arial"/>
          <w:bCs/>
          <w:sz w:val="24"/>
          <w:szCs w:val="24"/>
        </w:rPr>
        <w:t>currently available through</w:t>
      </w:r>
      <w:r w:rsidR="0097035F">
        <w:rPr>
          <w:rFonts w:ascii="Arial" w:hAnsi="Arial" w:cs="Arial"/>
          <w:bCs/>
          <w:sz w:val="24"/>
          <w:szCs w:val="24"/>
        </w:rPr>
        <w:t xml:space="preserve"> the Hospital’s Inpatient Acute Rehabilitation Unit.</w:t>
      </w:r>
      <w:r w:rsidR="00DE5EA4">
        <w:rPr>
          <w:rFonts w:ascii="Arial" w:hAnsi="Arial" w:cs="Arial"/>
          <w:bCs/>
          <w:sz w:val="24"/>
          <w:szCs w:val="24"/>
        </w:rPr>
        <w:t xml:space="preserve"> The plan which </w:t>
      </w:r>
      <w:r w:rsidR="00132236">
        <w:rPr>
          <w:rFonts w:ascii="Arial" w:hAnsi="Arial" w:cs="Arial"/>
          <w:bCs/>
          <w:sz w:val="24"/>
          <w:szCs w:val="24"/>
        </w:rPr>
        <w:t xml:space="preserve">you are required to submit must address the Hospital’s plan to </w:t>
      </w:r>
      <w:r w:rsidR="00901C1D">
        <w:rPr>
          <w:rFonts w:ascii="Arial" w:hAnsi="Arial" w:cs="Arial"/>
          <w:bCs/>
          <w:sz w:val="24"/>
          <w:szCs w:val="24"/>
        </w:rPr>
        <w:t>assist patients</w:t>
      </w:r>
      <w:r w:rsidR="00555777">
        <w:rPr>
          <w:rFonts w:ascii="Arial" w:hAnsi="Arial" w:cs="Arial"/>
          <w:bCs/>
          <w:sz w:val="24"/>
          <w:szCs w:val="24"/>
        </w:rPr>
        <w:t xml:space="preserve"> in </w:t>
      </w:r>
      <w:r w:rsidR="004D5EEE">
        <w:rPr>
          <w:rFonts w:ascii="Arial" w:hAnsi="Arial" w:cs="Arial"/>
          <w:bCs/>
          <w:sz w:val="24"/>
          <w:szCs w:val="24"/>
        </w:rPr>
        <w:t xml:space="preserve">need of inpatient </w:t>
      </w:r>
      <w:r w:rsidR="00EB49D4">
        <w:rPr>
          <w:rFonts w:ascii="Arial" w:hAnsi="Arial" w:cs="Arial"/>
          <w:bCs/>
          <w:sz w:val="24"/>
          <w:szCs w:val="24"/>
        </w:rPr>
        <w:t xml:space="preserve">acute </w:t>
      </w:r>
      <w:r w:rsidR="004D5EEE">
        <w:rPr>
          <w:rFonts w:ascii="Arial" w:hAnsi="Arial" w:cs="Arial"/>
          <w:bCs/>
          <w:sz w:val="24"/>
          <w:szCs w:val="24"/>
        </w:rPr>
        <w:t xml:space="preserve">rehabilitative care </w:t>
      </w:r>
      <w:proofErr w:type="gramStart"/>
      <w:r w:rsidR="004D5EEE">
        <w:rPr>
          <w:rFonts w:ascii="Arial" w:hAnsi="Arial" w:cs="Arial"/>
          <w:bCs/>
          <w:sz w:val="24"/>
          <w:szCs w:val="24"/>
        </w:rPr>
        <w:t>subsequent to</w:t>
      </w:r>
      <w:proofErr w:type="gramEnd"/>
      <w:r w:rsidR="004D5EEE">
        <w:rPr>
          <w:rFonts w:ascii="Arial" w:hAnsi="Arial" w:cs="Arial"/>
          <w:bCs/>
          <w:sz w:val="24"/>
          <w:szCs w:val="24"/>
        </w:rPr>
        <w:t xml:space="preserve"> the closure of the service</w:t>
      </w:r>
      <w:r w:rsidR="00640B1C">
        <w:rPr>
          <w:rFonts w:ascii="Arial" w:hAnsi="Arial" w:cs="Arial"/>
          <w:bCs/>
          <w:sz w:val="24"/>
          <w:szCs w:val="24"/>
        </w:rPr>
        <w:t xml:space="preserve"> at </w:t>
      </w:r>
      <w:r w:rsidR="00F47B01">
        <w:rPr>
          <w:rFonts w:ascii="Arial" w:hAnsi="Arial" w:cs="Arial"/>
          <w:bCs/>
          <w:sz w:val="24"/>
          <w:szCs w:val="24"/>
        </w:rPr>
        <w:t>Shriners Hospital for Children - Springfield</w:t>
      </w:r>
      <w:r w:rsidR="00957B0F">
        <w:rPr>
          <w:rFonts w:ascii="Arial" w:hAnsi="Arial" w:cs="Arial"/>
          <w:bCs/>
          <w:sz w:val="24"/>
          <w:szCs w:val="24"/>
        </w:rPr>
        <w:t>.</w:t>
      </w:r>
      <w:r w:rsidR="003E240D">
        <w:rPr>
          <w:rFonts w:ascii="Arial" w:hAnsi="Arial" w:cs="Arial"/>
          <w:bCs/>
          <w:sz w:val="24"/>
          <w:szCs w:val="24"/>
        </w:rPr>
        <w:t xml:space="preserve"> </w:t>
      </w:r>
    </w:p>
    <w:p w14:paraId="43371B2D" w14:textId="0DEE84DE" w:rsidR="00376855" w:rsidRPr="00DC2B53" w:rsidRDefault="00FF0FA6" w:rsidP="00DC2B53">
      <w:pPr>
        <w:pStyle w:val="PlainText"/>
        <w:ind w:left="1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5B77C408" w14:textId="5947C57D" w:rsidR="00DC2B53" w:rsidRPr="00270E9B" w:rsidRDefault="00796F72" w:rsidP="00270E9B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Geographical Information: </w:t>
      </w:r>
      <w:r w:rsidR="00120758">
        <w:rPr>
          <w:rFonts w:ascii="Arial" w:hAnsi="Arial" w:cs="Arial"/>
          <w:bCs/>
          <w:sz w:val="24"/>
          <w:szCs w:val="24"/>
        </w:rPr>
        <w:t>Comments submitted to the Department</w:t>
      </w:r>
      <w:r w:rsidR="009809CB">
        <w:rPr>
          <w:rFonts w:ascii="Arial" w:hAnsi="Arial" w:cs="Arial"/>
          <w:bCs/>
          <w:sz w:val="24"/>
          <w:szCs w:val="24"/>
        </w:rPr>
        <w:t xml:space="preserve"> raised concerns over</w:t>
      </w:r>
      <w:r w:rsidR="00EC3A60">
        <w:rPr>
          <w:rFonts w:ascii="Arial" w:hAnsi="Arial" w:cs="Arial"/>
          <w:bCs/>
          <w:sz w:val="24"/>
          <w:szCs w:val="24"/>
        </w:rPr>
        <w:t xml:space="preserve"> access to adequate healthcare </w:t>
      </w:r>
      <w:r w:rsidR="00725C1D">
        <w:rPr>
          <w:rFonts w:ascii="Arial" w:hAnsi="Arial" w:cs="Arial"/>
          <w:bCs/>
          <w:sz w:val="24"/>
          <w:szCs w:val="24"/>
        </w:rPr>
        <w:t xml:space="preserve">in Springfield area. </w:t>
      </w:r>
      <w:r w:rsidR="00476A5A">
        <w:rPr>
          <w:rFonts w:ascii="Arial" w:hAnsi="Arial" w:cs="Arial"/>
          <w:bCs/>
          <w:sz w:val="24"/>
          <w:szCs w:val="24"/>
        </w:rPr>
        <w:t xml:space="preserve">The </w:t>
      </w:r>
      <w:r w:rsidR="00F93547">
        <w:rPr>
          <w:rFonts w:ascii="Arial" w:hAnsi="Arial" w:cs="Arial"/>
          <w:bCs/>
          <w:sz w:val="24"/>
          <w:szCs w:val="24"/>
        </w:rPr>
        <w:t>plan which you are required to submit must include information on the populations served by the Hospital</w:t>
      </w:r>
      <w:r w:rsidR="00CA6569">
        <w:rPr>
          <w:rFonts w:ascii="Arial" w:hAnsi="Arial" w:cs="Arial"/>
          <w:bCs/>
          <w:sz w:val="24"/>
          <w:szCs w:val="24"/>
        </w:rPr>
        <w:t xml:space="preserve">, and their ability to access comparable inpatient </w:t>
      </w:r>
      <w:r w:rsidR="00EB49D4">
        <w:rPr>
          <w:rFonts w:ascii="Arial" w:hAnsi="Arial" w:cs="Arial"/>
          <w:bCs/>
          <w:sz w:val="24"/>
          <w:szCs w:val="24"/>
        </w:rPr>
        <w:t xml:space="preserve">acute </w:t>
      </w:r>
      <w:r w:rsidR="00CA6569">
        <w:rPr>
          <w:rFonts w:ascii="Arial" w:hAnsi="Arial" w:cs="Arial"/>
          <w:bCs/>
          <w:sz w:val="24"/>
          <w:szCs w:val="24"/>
        </w:rPr>
        <w:t xml:space="preserve">rehabilitative care elsewhere, </w:t>
      </w:r>
      <w:proofErr w:type="gramStart"/>
      <w:r w:rsidR="00CA6569">
        <w:rPr>
          <w:rFonts w:ascii="Arial" w:hAnsi="Arial" w:cs="Arial"/>
          <w:bCs/>
          <w:sz w:val="24"/>
          <w:szCs w:val="24"/>
        </w:rPr>
        <w:t>subsequent to</w:t>
      </w:r>
      <w:proofErr w:type="gramEnd"/>
      <w:r w:rsidR="00CA6569">
        <w:rPr>
          <w:rFonts w:ascii="Arial" w:hAnsi="Arial" w:cs="Arial"/>
          <w:bCs/>
          <w:sz w:val="24"/>
          <w:szCs w:val="24"/>
        </w:rPr>
        <w:t xml:space="preserve"> the closure of the service</w:t>
      </w:r>
      <w:r w:rsidR="00F93547">
        <w:rPr>
          <w:rFonts w:ascii="Arial" w:hAnsi="Arial" w:cs="Arial"/>
          <w:bCs/>
          <w:sz w:val="24"/>
          <w:szCs w:val="24"/>
        </w:rPr>
        <w:t xml:space="preserve">. </w:t>
      </w:r>
      <w:r w:rsidR="00EA120D">
        <w:rPr>
          <w:rFonts w:ascii="Arial" w:hAnsi="Arial" w:cs="Arial"/>
          <w:bCs/>
          <w:sz w:val="24"/>
          <w:szCs w:val="24"/>
        </w:rPr>
        <w:t>Specifically, the plan must include inf</w:t>
      </w:r>
      <w:r w:rsidR="002F1A89">
        <w:rPr>
          <w:rFonts w:ascii="Arial" w:hAnsi="Arial" w:cs="Arial"/>
          <w:bCs/>
          <w:sz w:val="24"/>
          <w:szCs w:val="24"/>
        </w:rPr>
        <w:t xml:space="preserve">ormation </w:t>
      </w:r>
      <w:r w:rsidR="00CA6569">
        <w:rPr>
          <w:rFonts w:ascii="Arial" w:hAnsi="Arial" w:cs="Arial"/>
          <w:bCs/>
          <w:sz w:val="24"/>
          <w:szCs w:val="24"/>
        </w:rPr>
        <w:t xml:space="preserve">as to where patients receiving inpatient </w:t>
      </w:r>
      <w:r w:rsidR="00EB49D4">
        <w:rPr>
          <w:rFonts w:ascii="Arial" w:hAnsi="Arial" w:cs="Arial"/>
          <w:bCs/>
          <w:sz w:val="24"/>
          <w:szCs w:val="24"/>
        </w:rPr>
        <w:t xml:space="preserve">acute </w:t>
      </w:r>
      <w:r w:rsidR="00CA6569">
        <w:rPr>
          <w:rFonts w:ascii="Arial" w:hAnsi="Arial" w:cs="Arial"/>
          <w:bCs/>
          <w:sz w:val="24"/>
          <w:szCs w:val="24"/>
        </w:rPr>
        <w:t xml:space="preserve">rehabilitative care were from during calendar years 2018, 2019 and 2020, </w:t>
      </w:r>
      <w:r w:rsidR="004D5EEE">
        <w:rPr>
          <w:rFonts w:ascii="Arial" w:hAnsi="Arial" w:cs="Arial"/>
          <w:bCs/>
          <w:sz w:val="24"/>
          <w:szCs w:val="24"/>
        </w:rPr>
        <w:t>by county for patients from Massachusetts, and by state for patients outside Massachusetts</w:t>
      </w:r>
      <w:r w:rsidR="00993466">
        <w:rPr>
          <w:rFonts w:ascii="Arial" w:hAnsi="Arial" w:cs="Arial"/>
          <w:bCs/>
          <w:sz w:val="24"/>
          <w:szCs w:val="24"/>
        </w:rPr>
        <w:t xml:space="preserve">. </w:t>
      </w:r>
    </w:p>
    <w:p w14:paraId="094D1489" w14:textId="77777777" w:rsidR="008E070C" w:rsidRDefault="008E070C" w:rsidP="008E070C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1939C0E6" w14:textId="3156C2D0" w:rsidR="008E070C" w:rsidRPr="0021615C" w:rsidRDefault="008E070C" w:rsidP="0021615C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6F72">
        <w:rPr>
          <w:rFonts w:ascii="Arial" w:hAnsi="Arial" w:cs="Arial"/>
          <w:b/>
          <w:bCs/>
          <w:sz w:val="24"/>
          <w:szCs w:val="24"/>
        </w:rPr>
        <w:t>Impact on Staff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74129E">
        <w:rPr>
          <w:rFonts w:ascii="Arial" w:hAnsi="Arial" w:cs="Arial"/>
          <w:sz w:val="24"/>
          <w:szCs w:val="24"/>
        </w:rPr>
        <w:t>Comments</w:t>
      </w:r>
      <w:r>
        <w:rPr>
          <w:rFonts w:ascii="Arial" w:hAnsi="Arial" w:cs="Arial"/>
          <w:sz w:val="24"/>
          <w:szCs w:val="24"/>
        </w:rPr>
        <w:t xml:space="preserve"> submitted to the Department raised concerns over </w:t>
      </w:r>
      <w:r w:rsidR="0012726B">
        <w:rPr>
          <w:rFonts w:ascii="Arial" w:hAnsi="Arial" w:cs="Arial"/>
          <w:sz w:val="24"/>
          <w:szCs w:val="24"/>
        </w:rPr>
        <w:t xml:space="preserve">the proposed changes resulting in a reduction of staff. </w:t>
      </w:r>
      <w:r w:rsidR="0021615C">
        <w:rPr>
          <w:rFonts w:ascii="Arial" w:hAnsi="Arial" w:cs="Arial"/>
          <w:sz w:val="24"/>
          <w:szCs w:val="24"/>
        </w:rPr>
        <w:t xml:space="preserve">The </w:t>
      </w:r>
      <w:r w:rsidRPr="0021615C">
        <w:rPr>
          <w:rFonts w:ascii="Arial" w:hAnsi="Arial" w:cs="Arial"/>
          <w:sz w:val="24"/>
          <w:szCs w:val="24"/>
        </w:rPr>
        <w:t>Hospital’s plan must include information on the number of staff impacted by the proposed c</w:t>
      </w:r>
      <w:r w:rsidR="0021615C">
        <w:rPr>
          <w:rFonts w:ascii="Arial" w:hAnsi="Arial" w:cs="Arial"/>
          <w:sz w:val="24"/>
          <w:szCs w:val="24"/>
        </w:rPr>
        <w:t>hange</w:t>
      </w:r>
      <w:r w:rsidRPr="0021615C">
        <w:rPr>
          <w:rFonts w:ascii="Arial" w:hAnsi="Arial" w:cs="Arial"/>
          <w:sz w:val="24"/>
          <w:szCs w:val="24"/>
        </w:rPr>
        <w:t xml:space="preserve"> and the Hospital’s plan to mitigate that impact on these current employees</w:t>
      </w:r>
      <w:r w:rsidR="00004CE4">
        <w:rPr>
          <w:rFonts w:ascii="Arial" w:hAnsi="Arial" w:cs="Arial"/>
          <w:sz w:val="24"/>
          <w:szCs w:val="24"/>
        </w:rPr>
        <w:t>.</w:t>
      </w:r>
    </w:p>
    <w:p w14:paraId="648F8525" w14:textId="77777777" w:rsidR="00FF0FA6" w:rsidRPr="00AC237E" w:rsidRDefault="00FF0FA6" w:rsidP="00FF0FA6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4BA76025" w14:textId="106B221E" w:rsidR="00C452AC" w:rsidRDefault="00C452AC" w:rsidP="00CE2682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plans to </w:t>
      </w:r>
      <w:r w:rsidRPr="00DC7503">
        <w:rPr>
          <w:rFonts w:ascii="Arial" w:hAnsi="Arial" w:cs="Arial"/>
        </w:rPr>
        <w:t>discontinue operation</w:t>
      </w:r>
      <w:r w:rsidR="006D3FEE" w:rsidRPr="00DC7503">
        <w:rPr>
          <w:rFonts w:ascii="Arial" w:hAnsi="Arial" w:cs="Arial"/>
        </w:rPr>
        <w:t xml:space="preserve"> of</w:t>
      </w:r>
      <w:r w:rsidR="00183C44" w:rsidRPr="00DC7503">
        <w:rPr>
          <w:rFonts w:ascii="Arial" w:hAnsi="Arial" w:cs="Arial"/>
        </w:rPr>
        <w:t xml:space="preserve"> </w:t>
      </w:r>
      <w:r w:rsidR="001A3AD0">
        <w:rPr>
          <w:rFonts w:ascii="Arial" w:hAnsi="Arial" w:cs="Arial"/>
        </w:rPr>
        <w:t>Pediatric I</w:t>
      </w:r>
      <w:r w:rsidR="00DC7503">
        <w:rPr>
          <w:rFonts w:ascii="Arial" w:hAnsi="Arial" w:cs="Arial"/>
        </w:rPr>
        <w:t xml:space="preserve">npatient </w:t>
      </w:r>
      <w:r w:rsidR="007D589A">
        <w:rPr>
          <w:rFonts w:ascii="Arial" w:hAnsi="Arial" w:cs="Arial"/>
        </w:rPr>
        <w:t>Acute Rehabilitation</w:t>
      </w:r>
      <w:r w:rsidR="00DC7503">
        <w:rPr>
          <w:rFonts w:ascii="Arial" w:hAnsi="Arial" w:cs="Arial"/>
        </w:rPr>
        <w:t xml:space="preserve"> services</w:t>
      </w:r>
      <w:r w:rsidR="000A12F8">
        <w:rPr>
          <w:rFonts w:ascii="Arial" w:hAnsi="Arial" w:cs="Arial"/>
        </w:rPr>
        <w:t xml:space="preserve"> at </w:t>
      </w:r>
      <w:r w:rsidR="007D589A">
        <w:rPr>
          <w:rFonts w:ascii="Arial" w:hAnsi="Arial" w:cs="Arial"/>
        </w:rPr>
        <w:t>Shriners Hospital for Children - Springfield</w:t>
      </w:r>
      <w:r>
        <w:rPr>
          <w:rFonts w:ascii="Arial" w:hAnsi="Arial" w:cs="Arial"/>
        </w:rPr>
        <w:t xml:space="preserve">. </w:t>
      </w:r>
    </w:p>
    <w:p w14:paraId="4BA76026" w14:textId="77777777" w:rsidR="00C452AC" w:rsidRPr="005D5C70" w:rsidRDefault="00C452AC" w:rsidP="00CE2682">
      <w:pPr>
        <w:pStyle w:val="PlainText"/>
        <w:rPr>
          <w:rFonts w:ascii="Arial" w:hAnsi="Arial" w:cs="Arial"/>
          <w:szCs w:val="24"/>
        </w:rPr>
      </w:pPr>
    </w:p>
    <w:p w14:paraId="4BA76027" w14:textId="38790DCA" w:rsidR="00C452AC" w:rsidRDefault="00C452AC" w:rsidP="00CE2682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 w:rsidR="0030448F">
        <w:rPr>
          <w:rFonts w:ascii="Arial" w:hAnsi="Arial" w:cs="Arial"/>
          <w:szCs w:val="24"/>
        </w:rPr>
        <w:t xml:space="preserve">Sherman Lohnes at </w:t>
      </w:r>
      <w:hyperlink r:id="rId9" w:history="1">
        <w:r w:rsidR="0097651E" w:rsidRPr="006B3E57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3339B9">
        <w:rPr>
          <w:rFonts w:ascii="Arial" w:hAnsi="Arial" w:cs="Arial"/>
          <w:szCs w:val="24"/>
        </w:rPr>
        <w:t>.</w:t>
      </w:r>
      <w:r w:rsidR="0097651E">
        <w:rPr>
          <w:rFonts w:ascii="Arial" w:hAnsi="Arial" w:cs="Arial"/>
          <w:szCs w:val="24"/>
        </w:rPr>
        <w:t xml:space="preserve"> </w:t>
      </w:r>
    </w:p>
    <w:p w14:paraId="4BA76028" w14:textId="0B207798" w:rsidR="00C452AC" w:rsidRDefault="00C452AC" w:rsidP="00CE2682">
      <w:pPr>
        <w:rPr>
          <w:rFonts w:ascii="Arial" w:hAnsi="Arial" w:cs="Arial"/>
          <w:szCs w:val="24"/>
        </w:rPr>
      </w:pPr>
    </w:p>
    <w:p w14:paraId="7798CB7F" w14:textId="3BC3B9B4" w:rsidR="00197B1F" w:rsidRDefault="00197B1F" w:rsidP="00CE2682">
      <w:pPr>
        <w:rPr>
          <w:rFonts w:ascii="Arial" w:hAnsi="Arial" w:cs="Arial"/>
          <w:szCs w:val="24"/>
        </w:rPr>
      </w:pPr>
    </w:p>
    <w:p w14:paraId="4BA7602C" w14:textId="70133169" w:rsidR="00C452AC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2B5B8826" w14:textId="77777777" w:rsidR="004806D1" w:rsidRPr="003339B9" w:rsidRDefault="004806D1" w:rsidP="00CE2682">
      <w:pPr>
        <w:pStyle w:val="Closing"/>
        <w:ind w:firstLine="720"/>
        <w:rPr>
          <w:rFonts w:ascii="Arial" w:hAnsi="Arial" w:cs="Arial"/>
          <w:szCs w:val="24"/>
        </w:rPr>
      </w:pPr>
    </w:p>
    <w:p w14:paraId="4BA7602D" w14:textId="4C20D922" w:rsidR="00C452AC" w:rsidRDefault="004806D1" w:rsidP="00CE2682">
      <w:pPr>
        <w:pStyle w:val="SignatureJobTitle"/>
        <w:ind w:firstLine="72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</w:t>
      </w:r>
    </w:p>
    <w:p w14:paraId="2336D966" w14:textId="113AE76F" w:rsidR="004806D1" w:rsidRDefault="00C8250C" w:rsidP="00CE2682">
      <w:pPr>
        <w:pStyle w:val="SignatureJobTitle"/>
        <w:ind w:firstLine="72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</w:t>
      </w:r>
    </w:p>
    <w:p w14:paraId="1BCD49CB" w14:textId="77777777" w:rsidR="00C8250C" w:rsidRDefault="00C8250C" w:rsidP="00CE2682">
      <w:pPr>
        <w:pStyle w:val="SignatureJobTitle"/>
        <w:ind w:firstLine="720"/>
        <w:rPr>
          <w:rFonts w:ascii="Arial" w:hAnsi="Arial" w:cs="Arial"/>
          <w:szCs w:val="24"/>
        </w:rPr>
      </w:pPr>
      <w:bookmarkStart w:id="0" w:name="_GoBack"/>
      <w:bookmarkEnd w:id="0"/>
    </w:p>
    <w:p w14:paraId="4BA7602E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smartTag w:uri="urn:schemas-microsoft-com:office:smarttags" w:element="place">
        <w:r>
          <w:rPr>
            <w:rFonts w:ascii="Arial" w:hAnsi="Arial" w:cs="Arial"/>
            <w:szCs w:val="24"/>
          </w:rPr>
          <w:t>Sherman</w:t>
        </w:r>
      </w:smartTag>
      <w:r>
        <w:rPr>
          <w:rFonts w:ascii="Arial" w:hAnsi="Arial" w:cs="Arial"/>
          <w:szCs w:val="24"/>
        </w:rPr>
        <w:t xml:space="preserve"> Lohnes</w:t>
      </w:r>
    </w:p>
    <w:p w14:paraId="4BA7602F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A76030" w14:textId="77777777" w:rsidR="00C452AC" w:rsidRPr="003339B9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</w:p>
    <w:p w14:paraId="4BA76031" w14:textId="77777777" w:rsidR="00C452AC" w:rsidRDefault="00C452AC" w:rsidP="00CE2682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6AD875B0" w14:textId="77777777" w:rsidR="002603C6" w:rsidRDefault="002603C6" w:rsidP="002603C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5491FD02" w14:textId="0D27DB13" w:rsidR="002603C6" w:rsidRDefault="002603C6" w:rsidP="002603C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BA76032" w14:textId="67E2AF98" w:rsidR="00C452AC" w:rsidRPr="003339B9" w:rsidRDefault="004D5EEE" w:rsidP="002603C6">
      <w:pPr>
        <w:pStyle w:val="SignatureJobTitle"/>
        <w:ind w:left="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W. Mackie</w:t>
      </w:r>
      <w:r w:rsidR="00C452AC">
        <w:rPr>
          <w:rFonts w:ascii="Arial" w:hAnsi="Arial" w:cs="Arial"/>
          <w:szCs w:val="24"/>
        </w:rPr>
        <w:t xml:space="preserve">, DPH </w:t>
      </w:r>
    </w:p>
    <w:p w14:paraId="4BA76035" w14:textId="5474F486" w:rsidR="00C452AC" w:rsidRPr="009908FF" w:rsidRDefault="00C452AC" w:rsidP="00DF4C2D">
      <w:pPr>
        <w:ind w:firstLine="720"/>
      </w:pPr>
    </w:p>
    <w:sectPr w:rsidR="00C452AC" w:rsidRPr="009908FF" w:rsidSect="00461927">
      <w:headerReference w:type="even" r:id="rId10"/>
      <w:headerReference w:type="default" r:id="rId11"/>
      <w:headerReference w:type="first" r:id="rId12"/>
      <w:pgSz w:w="12240" w:h="15840"/>
      <w:pgMar w:top="1440" w:right="1440" w:bottom="90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20AD" w14:textId="77777777" w:rsidR="009E5E9D" w:rsidRDefault="009E5E9D" w:rsidP="00C50036">
      <w:r>
        <w:separator/>
      </w:r>
    </w:p>
  </w:endnote>
  <w:endnote w:type="continuationSeparator" w:id="0">
    <w:p w14:paraId="78E9D2BF" w14:textId="77777777" w:rsidR="009E5E9D" w:rsidRDefault="009E5E9D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89D2" w14:textId="77777777" w:rsidR="009E5E9D" w:rsidRDefault="009E5E9D" w:rsidP="00C50036">
      <w:r>
        <w:separator/>
      </w:r>
    </w:p>
  </w:footnote>
  <w:footnote w:type="continuationSeparator" w:id="0">
    <w:p w14:paraId="304DB621" w14:textId="77777777" w:rsidR="009E5E9D" w:rsidRDefault="009E5E9D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3E" w14:textId="732B87CB" w:rsidR="00C452AC" w:rsidRPr="007F58E2" w:rsidRDefault="00857B67" w:rsidP="00461927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1, 2021</w:t>
    </w:r>
  </w:p>
  <w:p w14:paraId="4BA7603F" w14:textId="53811B9B" w:rsidR="00C452AC" w:rsidRPr="007F58E2" w:rsidRDefault="008C79E8" w:rsidP="00461927">
    <w:pPr>
      <w:pStyle w:val="Header"/>
      <w:rPr>
        <w:rFonts w:ascii="Arial" w:hAnsi="Arial" w:cs="Arial"/>
        <w:sz w:val="20"/>
      </w:rPr>
    </w:pPr>
    <w:r w:rsidRPr="008C79E8">
      <w:rPr>
        <w:rFonts w:ascii="Arial" w:hAnsi="Arial" w:cs="Arial"/>
        <w:spacing w:val="-3"/>
        <w:sz w:val="20"/>
      </w:rPr>
      <w:t>Shriners Hospital for Children - Springfield</w:t>
    </w:r>
    <w:r w:rsidRPr="007F58E2">
      <w:rPr>
        <w:rFonts w:ascii="Arial" w:hAnsi="Arial" w:cs="Arial"/>
        <w:sz w:val="20"/>
      </w:rPr>
      <w:t xml:space="preserve"> </w:t>
    </w:r>
    <w:r w:rsidR="00C452AC" w:rsidRPr="007F58E2">
      <w:rPr>
        <w:rFonts w:ascii="Arial" w:hAnsi="Arial" w:cs="Arial"/>
        <w:sz w:val="20"/>
      </w:rPr>
      <w:t>– Essential Services Finding</w:t>
    </w:r>
  </w:p>
  <w:p w14:paraId="4BA76040" w14:textId="77777777" w:rsidR="00C452AC" w:rsidRPr="007F58E2" w:rsidRDefault="00C452AC" w:rsidP="00461927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4BA76041" w14:textId="77777777" w:rsidR="00C452AC" w:rsidRDefault="00C4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43" w14:textId="4AAB68B1" w:rsidR="00C452AC" w:rsidRPr="007F58E2" w:rsidRDefault="008C79E8">
    <w:pPr>
      <w:pStyle w:val="Header"/>
      <w:rPr>
        <w:rFonts w:ascii="Arial" w:hAnsi="Arial" w:cs="Arial"/>
        <w:sz w:val="20"/>
      </w:rPr>
    </w:pPr>
    <w:r w:rsidRPr="008C79E8">
      <w:rPr>
        <w:rFonts w:ascii="Arial" w:hAnsi="Arial" w:cs="Arial"/>
        <w:spacing w:val="-3"/>
        <w:sz w:val="20"/>
      </w:rPr>
      <w:t>Shriners Hospital for Children - Springfield</w:t>
    </w:r>
    <w:r w:rsidRPr="007F58E2">
      <w:rPr>
        <w:rFonts w:ascii="Arial" w:hAnsi="Arial" w:cs="Arial"/>
        <w:sz w:val="20"/>
      </w:rPr>
      <w:t xml:space="preserve"> </w:t>
    </w:r>
    <w:r w:rsidR="00C452AC" w:rsidRPr="007F58E2">
      <w:rPr>
        <w:rFonts w:ascii="Arial" w:hAnsi="Arial" w:cs="Arial"/>
        <w:sz w:val="20"/>
      </w:rPr>
      <w:t>– Essential Services Finding</w:t>
    </w:r>
  </w:p>
  <w:p w14:paraId="4BA76044" w14:textId="77777777" w:rsidR="00C452AC" w:rsidRPr="007F58E2" w:rsidRDefault="00C452AC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4BA76045" w14:textId="77777777" w:rsidR="00C452AC" w:rsidRDefault="00C45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46" w14:textId="42903991" w:rsidR="00C452AC" w:rsidRDefault="00C45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4CE4"/>
    <w:rsid w:val="00005264"/>
    <w:rsid w:val="00005F00"/>
    <w:rsid w:val="00007D3B"/>
    <w:rsid w:val="00010B3B"/>
    <w:rsid w:val="0001271E"/>
    <w:rsid w:val="000203B4"/>
    <w:rsid w:val="00031450"/>
    <w:rsid w:val="00033154"/>
    <w:rsid w:val="00042048"/>
    <w:rsid w:val="000456A8"/>
    <w:rsid w:val="000478C9"/>
    <w:rsid w:val="000537DA"/>
    <w:rsid w:val="00065171"/>
    <w:rsid w:val="00065EA8"/>
    <w:rsid w:val="00071187"/>
    <w:rsid w:val="00075926"/>
    <w:rsid w:val="000A12F8"/>
    <w:rsid w:val="000A3B21"/>
    <w:rsid w:val="000B53DE"/>
    <w:rsid w:val="000D41CD"/>
    <w:rsid w:val="000E53C9"/>
    <w:rsid w:val="000E57AE"/>
    <w:rsid w:val="000E7448"/>
    <w:rsid w:val="000F315B"/>
    <w:rsid w:val="00101A98"/>
    <w:rsid w:val="00103ED9"/>
    <w:rsid w:val="00120758"/>
    <w:rsid w:val="0012726B"/>
    <w:rsid w:val="00132236"/>
    <w:rsid w:val="001351CF"/>
    <w:rsid w:val="00135DE5"/>
    <w:rsid w:val="0015268B"/>
    <w:rsid w:val="00164CF8"/>
    <w:rsid w:val="00165777"/>
    <w:rsid w:val="00166445"/>
    <w:rsid w:val="00170404"/>
    <w:rsid w:val="00177C77"/>
    <w:rsid w:val="0018323F"/>
    <w:rsid w:val="00183C44"/>
    <w:rsid w:val="001852DF"/>
    <w:rsid w:val="00193C83"/>
    <w:rsid w:val="00196899"/>
    <w:rsid w:val="00197B1F"/>
    <w:rsid w:val="001A3AD0"/>
    <w:rsid w:val="001A5A52"/>
    <w:rsid w:val="001B125C"/>
    <w:rsid w:val="001B2B4C"/>
    <w:rsid w:val="001D0150"/>
    <w:rsid w:val="001D42F7"/>
    <w:rsid w:val="001D522C"/>
    <w:rsid w:val="001E2ACF"/>
    <w:rsid w:val="001E67F5"/>
    <w:rsid w:val="001E742B"/>
    <w:rsid w:val="001F3A60"/>
    <w:rsid w:val="001F5D9B"/>
    <w:rsid w:val="00204E11"/>
    <w:rsid w:val="002124D9"/>
    <w:rsid w:val="0021615C"/>
    <w:rsid w:val="00217C6C"/>
    <w:rsid w:val="0022207B"/>
    <w:rsid w:val="002330A7"/>
    <w:rsid w:val="00234DCA"/>
    <w:rsid w:val="002424C9"/>
    <w:rsid w:val="00243A0F"/>
    <w:rsid w:val="00252006"/>
    <w:rsid w:val="002603C6"/>
    <w:rsid w:val="002651EC"/>
    <w:rsid w:val="00270E9B"/>
    <w:rsid w:val="00276730"/>
    <w:rsid w:val="00276957"/>
    <w:rsid w:val="00276DCC"/>
    <w:rsid w:val="00295EAA"/>
    <w:rsid w:val="002A251F"/>
    <w:rsid w:val="002A73F4"/>
    <w:rsid w:val="002B050D"/>
    <w:rsid w:val="002B2D3D"/>
    <w:rsid w:val="002B6AD9"/>
    <w:rsid w:val="002D34C3"/>
    <w:rsid w:val="002D5581"/>
    <w:rsid w:val="002E7687"/>
    <w:rsid w:val="002F1A89"/>
    <w:rsid w:val="0030448F"/>
    <w:rsid w:val="00305EE4"/>
    <w:rsid w:val="0031394F"/>
    <w:rsid w:val="0031635F"/>
    <w:rsid w:val="00323873"/>
    <w:rsid w:val="00325E18"/>
    <w:rsid w:val="003339B9"/>
    <w:rsid w:val="0034052E"/>
    <w:rsid w:val="00344A0B"/>
    <w:rsid w:val="0034502B"/>
    <w:rsid w:val="0036452B"/>
    <w:rsid w:val="003724B8"/>
    <w:rsid w:val="0037282A"/>
    <w:rsid w:val="00376855"/>
    <w:rsid w:val="00381A26"/>
    <w:rsid w:val="00385812"/>
    <w:rsid w:val="00392D0B"/>
    <w:rsid w:val="003A6365"/>
    <w:rsid w:val="003A7AFC"/>
    <w:rsid w:val="003B17FC"/>
    <w:rsid w:val="003B7F99"/>
    <w:rsid w:val="003C2A36"/>
    <w:rsid w:val="003C60EF"/>
    <w:rsid w:val="003D10E7"/>
    <w:rsid w:val="003E240D"/>
    <w:rsid w:val="003F144C"/>
    <w:rsid w:val="003F184F"/>
    <w:rsid w:val="00420E07"/>
    <w:rsid w:val="00426DF4"/>
    <w:rsid w:val="00435A32"/>
    <w:rsid w:val="00461927"/>
    <w:rsid w:val="00471210"/>
    <w:rsid w:val="00476A5A"/>
    <w:rsid w:val="004806D1"/>
    <w:rsid w:val="0048085A"/>
    <w:rsid w:val="004813AC"/>
    <w:rsid w:val="0048300D"/>
    <w:rsid w:val="004869DF"/>
    <w:rsid w:val="00487AA5"/>
    <w:rsid w:val="00490852"/>
    <w:rsid w:val="00491725"/>
    <w:rsid w:val="004A429A"/>
    <w:rsid w:val="004A453E"/>
    <w:rsid w:val="004B37A0"/>
    <w:rsid w:val="004C31ED"/>
    <w:rsid w:val="004C4745"/>
    <w:rsid w:val="004D5EEE"/>
    <w:rsid w:val="004D61A4"/>
    <w:rsid w:val="004D6B39"/>
    <w:rsid w:val="004E6DC7"/>
    <w:rsid w:val="0050340D"/>
    <w:rsid w:val="00505502"/>
    <w:rsid w:val="005105D2"/>
    <w:rsid w:val="005126BF"/>
    <w:rsid w:val="0051339D"/>
    <w:rsid w:val="0051635B"/>
    <w:rsid w:val="005304F0"/>
    <w:rsid w:val="00540DF0"/>
    <w:rsid w:val="005440A2"/>
    <w:rsid w:val="005448AA"/>
    <w:rsid w:val="0055033A"/>
    <w:rsid w:val="00555777"/>
    <w:rsid w:val="00582668"/>
    <w:rsid w:val="00585072"/>
    <w:rsid w:val="005851E7"/>
    <w:rsid w:val="0058554D"/>
    <w:rsid w:val="00594BCE"/>
    <w:rsid w:val="005A1EFD"/>
    <w:rsid w:val="005B0892"/>
    <w:rsid w:val="005B19AD"/>
    <w:rsid w:val="005B2B70"/>
    <w:rsid w:val="005B4B9F"/>
    <w:rsid w:val="005B5B79"/>
    <w:rsid w:val="005B6C2F"/>
    <w:rsid w:val="005C359E"/>
    <w:rsid w:val="005C3AA6"/>
    <w:rsid w:val="005D22A9"/>
    <w:rsid w:val="005D5C70"/>
    <w:rsid w:val="005E52EB"/>
    <w:rsid w:val="005E5ED3"/>
    <w:rsid w:val="005F2F20"/>
    <w:rsid w:val="00607B18"/>
    <w:rsid w:val="006114C7"/>
    <w:rsid w:val="00637A4A"/>
    <w:rsid w:val="00640B1C"/>
    <w:rsid w:val="006453ED"/>
    <w:rsid w:val="0067149E"/>
    <w:rsid w:val="0067581B"/>
    <w:rsid w:val="0068045D"/>
    <w:rsid w:val="006806AD"/>
    <w:rsid w:val="00682F68"/>
    <w:rsid w:val="00694FA9"/>
    <w:rsid w:val="006A2819"/>
    <w:rsid w:val="006A3AA6"/>
    <w:rsid w:val="006D06D9"/>
    <w:rsid w:val="006D3FEE"/>
    <w:rsid w:val="006D77A6"/>
    <w:rsid w:val="006E126A"/>
    <w:rsid w:val="006E5F2C"/>
    <w:rsid w:val="00702109"/>
    <w:rsid w:val="007133B7"/>
    <w:rsid w:val="00720D55"/>
    <w:rsid w:val="00725328"/>
    <w:rsid w:val="007257D3"/>
    <w:rsid w:val="00725C1D"/>
    <w:rsid w:val="0072610D"/>
    <w:rsid w:val="00726E7B"/>
    <w:rsid w:val="00730DFB"/>
    <w:rsid w:val="0074129E"/>
    <w:rsid w:val="00774A7C"/>
    <w:rsid w:val="007750D4"/>
    <w:rsid w:val="00795066"/>
    <w:rsid w:val="00796F72"/>
    <w:rsid w:val="00797D29"/>
    <w:rsid w:val="007A4B2E"/>
    <w:rsid w:val="007B3F4B"/>
    <w:rsid w:val="007B7347"/>
    <w:rsid w:val="007C49AC"/>
    <w:rsid w:val="007D0E6E"/>
    <w:rsid w:val="007D10F3"/>
    <w:rsid w:val="007D589A"/>
    <w:rsid w:val="007E3189"/>
    <w:rsid w:val="007E4271"/>
    <w:rsid w:val="007E48E8"/>
    <w:rsid w:val="007F2BF7"/>
    <w:rsid w:val="007F58E2"/>
    <w:rsid w:val="00802E57"/>
    <w:rsid w:val="00817E44"/>
    <w:rsid w:val="00823AC7"/>
    <w:rsid w:val="00825B93"/>
    <w:rsid w:val="00832699"/>
    <w:rsid w:val="00837FF8"/>
    <w:rsid w:val="0084774B"/>
    <w:rsid w:val="00857B67"/>
    <w:rsid w:val="0086113B"/>
    <w:rsid w:val="00866375"/>
    <w:rsid w:val="00873318"/>
    <w:rsid w:val="00876891"/>
    <w:rsid w:val="008958EA"/>
    <w:rsid w:val="008A3777"/>
    <w:rsid w:val="008B0795"/>
    <w:rsid w:val="008B3390"/>
    <w:rsid w:val="008B68E7"/>
    <w:rsid w:val="008C597B"/>
    <w:rsid w:val="008C79E8"/>
    <w:rsid w:val="008D48C1"/>
    <w:rsid w:val="008E070C"/>
    <w:rsid w:val="008E6C2D"/>
    <w:rsid w:val="008F2809"/>
    <w:rsid w:val="008F7054"/>
    <w:rsid w:val="00901C1D"/>
    <w:rsid w:val="009036AF"/>
    <w:rsid w:val="00905A46"/>
    <w:rsid w:val="0092278D"/>
    <w:rsid w:val="0094248C"/>
    <w:rsid w:val="00943DB1"/>
    <w:rsid w:val="00957B0F"/>
    <w:rsid w:val="00962283"/>
    <w:rsid w:val="0097035F"/>
    <w:rsid w:val="00970DBB"/>
    <w:rsid w:val="00975D44"/>
    <w:rsid w:val="0097651E"/>
    <w:rsid w:val="00977B47"/>
    <w:rsid w:val="009809CB"/>
    <w:rsid w:val="00981562"/>
    <w:rsid w:val="00984A18"/>
    <w:rsid w:val="009908FF"/>
    <w:rsid w:val="00993466"/>
    <w:rsid w:val="00995505"/>
    <w:rsid w:val="009A22DE"/>
    <w:rsid w:val="009A6F6E"/>
    <w:rsid w:val="009A763D"/>
    <w:rsid w:val="009B5E4A"/>
    <w:rsid w:val="009C472E"/>
    <w:rsid w:val="009E07AF"/>
    <w:rsid w:val="009E4E3D"/>
    <w:rsid w:val="009E5E9D"/>
    <w:rsid w:val="009E7772"/>
    <w:rsid w:val="00A0138F"/>
    <w:rsid w:val="00A10E7E"/>
    <w:rsid w:val="00A1310B"/>
    <w:rsid w:val="00A179BA"/>
    <w:rsid w:val="00A17B4C"/>
    <w:rsid w:val="00A23ABF"/>
    <w:rsid w:val="00A25369"/>
    <w:rsid w:val="00A273AB"/>
    <w:rsid w:val="00A50A86"/>
    <w:rsid w:val="00A50EFA"/>
    <w:rsid w:val="00A51A79"/>
    <w:rsid w:val="00A60648"/>
    <w:rsid w:val="00A60C93"/>
    <w:rsid w:val="00A64852"/>
    <w:rsid w:val="00A65101"/>
    <w:rsid w:val="00A66B44"/>
    <w:rsid w:val="00A77433"/>
    <w:rsid w:val="00A831B7"/>
    <w:rsid w:val="00A858BE"/>
    <w:rsid w:val="00A91A07"/>
    <w:rsid w:val="00AC10B7"/>
    <w:rsid w:val="00AC237E"/>
    <w:rsid w:val="00AC2494"/>
    <w:rsid w:val="00AD6537"/>
    <w:rsid w:val="00AE214F"/>
    <w:rsid w:val="00AF38CA"/>
    <w:rsid w:val="00AF5089"/>
    <w:rsid w:val="00B01B33"/>
    <w:rsid w:val="00B01EFD"/>
    <w:rsid w:val="00B200D5"/>
    <w:rsid w:val="00B20879"/>
    <w:rsid w:val="00B2522E"/>
    <w:rsid w:val="00B25330"/>
    <w:rsid w:val="00B359BF"/>
    <w:rsid w:val="00B403BF"/>
    <w:rsid w:val="00B41F12"/>
    <w:rsid w:val="00B46770"/>
    <w:rsid w:val="00B53366"/>
    <w:rsid w:val="00B604E7"/>
    <w:rsid w:val="00B608D9"/>
    <w:rsid w:val="00B7260F"/>
    <w:rsid w:val="00B805F0"/>
    <w:rsid w:val="00B81517"/>
    <w:rsid w:val="00B972EE"/>
    <w:rsid w:val="00BA4055"/>
    <w:rsid w:val="00BA4142"/>
    <w:rsid w:val="00BA7FB6"/>
    <w:rsid w:val="00BC1FD8"/>
    <w:rsid w:val="00BC20EC"/>
    <w:rsid w:val="00BE26ED"/>
    <w:rsid w:val="00BE2DA3"/>
    <w:rsid w:val="00BE3AD1"/>
    <w:rsid w:val="00BE6032"/>
    <w:rsid w:val="00BE7D95"/>
    <w:rsid w:val="00BF7A0D"/>
    <w:rsid w:val="00C20BFE"/>
    <w:rsid w:val="00C360E6"/>
    <w:rsid w:val="00C415E1"/>
    <w:rsid w:val="00C452AC"/>
    <w:rsid w:val="00C50036"/>
    <w:rsid w:val="00C60AEB"/>
    <w:rsid w:val="00C61ACE"/>
    <w:rsid w:val="00C62524"/>
    <w:rsid w:val="00C70DDD"/>
    <w:rsid w:val="00C76EAE"/>
    <w:rsid w:val="00C81116"/>
    <w:rsid w:val="00C8250C"/>
    <w:rsid w:val="00C95593"/>
    <w:rsid w:val="00C976BA"/>
    <w:rsid w:val="00CA14DA"/>
    <w:rsid w:val="00CA1CEF"/>
    <w:rsid w:val="00CA6569"/>
    <w:rsid w:val="00CA6F81"/>
    <w:rsid w:val="00CB38ED"/>
    <w:rsid w:val="00CB64D2"/>
    <w:rsid w:val="00CB78F6"/>
    <w:rsid w:val="00CC1778"/>
    <w:rsid w:val="00CD04D8"/>
    <w:rsid w:val="00CE2682"/>
    <w:rsid w:val="00CE575B"/>
    <w:rsid w:val="00CF3DE8"/>
    <w:rsid w:val="00CF7913"/>
    <w:rsid w:val="00D0493F"/>
    <w:rsid w:val="00D11897"/>
    <w:rsid w:val="00D21882"/>
    <w:rsid w:val="00D22ACD"/>
    <w:rsid w:val="00D26ED9"/>
    <w:rsid w:val="00D329BB"/>
    <w:rsid w:val="00D357FB"/>
    <w:rsid w:val="00D416FF"/>
    <w:rsid w:val="00D4215E"/>
    <w:rsid w:val="00D42974"/>
    <w:rsid w:val="00D46BA9"/>
    <w:rsid w:val="00D54481"/>
    <w:rsid w:val="00D56F91"/>
    <w:rsid w:val="00D57CD4"/>
    <w:rsid w:val="00D626DE"/>
    <w:rsid w:val="00D62B14"/>
    <w:rsid w:val="00D8093D"/>
    <w:rsid w:val="00D80BF4"/>
    <w:rsid w:val="00D8671C"/>
    <w:rsid w:val="00D928B4"/>
    <w:rsid w:val="00D93520"/>
    <w:rsid w:val="00DA4872"/>
    <w:rsid w:val="00DA57C3"/>
    <w:rsid w:val="00DA604A"/>
    <w:rsid w:val="00DB7BA8"/>
    <w:rsid w:val="00DC2B53"/>
    <w:rsid w:val="00DC3855"/>
    <w:rsid w:val="00DC44BE"/>
    <w:rsid w:val="00DC7503"/>
    <w:rsid w:val="00DE5EA4"/>
    <w:rsid w:val="00DF44E7"/>
    <w:rsid w:val="00DF4C2D"/>
    <w:rsid w:val="00E03917"/>
    <w:rsid w:val="00E05442"/>
    <w:rsid w:val="00E1074A"/>
    <w:rsid w:val="00E160D4"/>
    <w:rsid w:val="00E16350"/>
    <w:rsid w:val="00E242A8"/>
    <w:rsid w:val="00E258CC"/>
    <w:rsid w:val="00E274B8"/>
    <w:rsid w:val="00E27E94"/>
    <w:rsid w:val="00E30B92"/>
    <w:rsid w:val="00E5501B"/>
    <w:rsid w:val="00E618E3"/>
    <w:rsid w:val="00E65968"/>
    <w:rsid w:val="00E72707"/>
    <w:rsid w:val="00E847E5"/>
    <w:rsid w:val="00E91BE6"/>
    <w:rsid w:val="00EA120D"/>
    <w:rsid w:val="00EA2272"/>
    <w:rsid w:val="00EB49D4"/>
    <w:rsid w:val="00EC388B"/>
    <w:rsid w:val="00EC3A60"/>
    <w:rsid w:val="00EE20C6"/>
    <w:rsid w:val="00F0586E"/>
    <w:rsid w:val="00F1036D"/>
    <w:rsid w:val="00F1102B"/>
    <w:rsid w:val="00F126AA"/>
    <w:rsid w:val="00F33B8C"/>
    <w:rsid w:val="00F43932"/>
    <w:rsid w:val="00F47B01"/>
    <w:rsid w:val="00F52C3E"/>
    <w:rsid w:val="00F654A1"/>
    <w:rsid w:val="00F71946"/>
    <w:rsid w:val="00F7620D"/>
    <w:rsid w:val="00F8711E"/>
    <w:rsid w:val="00F9062F"/>
    <w:rsid w:val="00F93547"/>
    <w:rsid w:val="00F93CD5"/>
    <w:rsid w:val="00FC2140"/>
    <w:rsid w:val="00FC6B42"/>
    <w:rsid w:val="00FD04DE"/>
    <w:rsid w:val="00FD5640"/>
    <w:rsid w:val="00FD77EF"/>
    <w:rsid w:val="00FE4871"/>
    <w:rsid w:val="00FE552B"/>
    <w:rsid w:val="00FF0FA6"/>
    <w:rsid w:val="00FF15A9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BA75FE4"/>
  <w15:docId w15:val="{108EE9CF-BFEB-44A8-8517-542FE1D8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0036"/>
    <w:rPr>
      <w:sz w:val="24"/>
    </w:rPr>
  </w:style>
  <w:style w:type="paragraph" w:styleId="Footer">
    <w:name w:val="footer"/>
    <w:basedOn w:val="Normal"/>
    <w:link w:val="Foot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0036"/>
    <w:rPr>
      <w:sz w:val="24"/>
    </w:rPr>
  </w:style>
  <w:style w:type="paragraph" w:styleId="Closing">
    <w:name w:val="Closing"/>
    <w:basedOn w:val="Normal"/>
    <w:link w:val="ClosingChar"/>
    <w:uiPriority w:val="99"/>
    <w:rsid w:val="00CE268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CE2682"/>
  </w:style>
  <w:style w:type="character" w:customStyle="1" w:styleId="SalutationChar">
    <w:name w:val="Salutation Char"/>
    <w:basedOn w:val="DefaultParagraphFont"/>
    <w:link w:val="Salutation"/>
    <w:uiPriority w:val="99"/>
    <w:locked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99"/>
    <w:qFormat/>
    <w:rsid w:val="00CE2682"/>
    <w:pPr>
      <w:ind w:left="720"/>
    </w:pPr>
  </w:style>
  <w:style w:type="paragraph" w:customStyle="1" w:styleId="Default">
    <w:name w:val="Default"/>
    <w:uiPriority w:val="99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E2682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2682"/>
    <w:rPr>
      <w:rFonts w:ascii="Calibri" w:eastAsia="Times New Roman" w:hAnsi="Calibri"/>
      <w:sz w:val="22"/>
    </w:rPr>
  </w:style>
  <w:style w:type="paragraph" w:styleId="BodyText">
    <w:name w:val="Body Text"/>
    <w:basedOn w:val="Normal"/>
    <w:link w:val="BodyTextChar"/>
    <w:uiPriority w:val="99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rsid w:val="00CE268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CE2682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sing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dc:description/>
  <cp:lastModifiedBy>Lohnes, Sherman (DPH)</cp:lastModifiedBy>
  <cp:revision>6</cp:revision>
  <cp:lastPrinted>2021-02-01T13:56:00Z</cp:lastPrinted>
  <dcterms:created xsi:type="dcterms:W3CDTF">2021-02-01T12:27:00Z</dcterms:created>
  <dcterms:modified xsi:type="dcterms:W3CDTF">2021-02-01T13:56:00Z</dcterms:modified>
</cp:coreProperties>
</file>