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5FE4" w14:textId="77777777" w:rsidR="00C452AC" w:rsidRDefault="00C452AC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14:paraId="4BA75FE5" w14:textId="77777777" w:rsidR="00C452AC" w:rsidRDefault="00C452AC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4BA75FE6" w14:textId="77777777" w:rsidR="00C452AC" w:rsidRDefault="00C452AC" w:rsidP="000F315B">
      <w:pPr>
        <w:pStyle w:val="ExecOffice"/>
        <w:framePr w:w="6926" w:wrap="notBeside" w:vAnchor="page" w:x="2884" w:y="711"/>
      </w:pPr>
      <w:r>
        <w:t>Department of Public Health</w:t>
      </w:r>
      <w:r>
        <w:br/>
        <w:t>Bureau of Health Care Safety and Quality</w:t>
      </w:r>
      <w:r>
        <w:br/>
        <w:t xml:space="preserve">Division of Health Care Facility Licensure &amp; Certification </w:t>
      </w:r>
    </w:p>
    <w:p w14:paraId="4BA75FE7" w14:textId="77777777" w:rsidR="00C452AC" w:rsidRDefault="00C452AC" w:rsidP="000F315B">
      <w:pPr>
        <w:pStyle w:val="ExecOffice"/>
        <w:framePr w:w="6926" w:wrap="notBeside" w:vAnchor="page" w:x="2884" w:y="711"/>
      </w:pPr>
      <w:smartTag w:uri="urn:schemas-microsoft-com:office:smarttags" w:element="address">
        <w:smartTag w:uri="urn:schemas-microsoft-com:office:smarttags" w:element="Street">
          <w:r>
            <w:t>67 Forest Street</w:t>
          </w:r>
        </w:smartTag>
        <w:r>
          <w:t xml:space="preserve">, </w:t>
        </w:r>
        <w:smartTag w:uri="urn:schemas-microsoft-com:office:smarttags" w:element="City">
          <w:r>
            <w:t>Marlborough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01752</w:t>
          </w:r>
        </w:smartTag>
      </w:smartTag>
    </w:p>
    <w:p w14:paraId="4BA75FE8" w14:textId="7B949EE4" w:rsidR="00C452AC" w:rsidRDefault="00814048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BA76036" wp14:editId="7CA90793">
            <wp:extent cx="914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5FE9" w14:textId="77777777" w:rsidR="00C452AC" w:rsidRDefault="00C452AC" w:rsidP="0072610D"/>
    <w:p w14:paraId="4BA75FEA" w14:textId="0E48879A" w:rsidR="00C452AC" w:rsidRDefault="0081404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76038" wp14:editId="637B5A6A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8" w14:textId="77777777" w:rsidR="00C452AC" w:rsidRPr="003A7AFC" w:rsidRDefault="00C452A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BA76049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BA7604A" w14:textId="77777777" w:rsidR="00C452AC" w:rsidRDefault="00C452A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BA7604B" w14:textId="77777777" w:rsidR="00C452AC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BA7604C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A7604D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BA7604E" w14:textId="77777777" w:rsidR="00C452AC" w:rsidRPr="00FC6B42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76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2zHMLgAAAACwEAAA8AAAAAAAAAAAAAAAAA3AQAAGRycy9kb3ducmV2LnhtbFBLBQYAAAAABAAE&#10;APMAAADpBQAAAAA=&#10;" stroked="f">
                <v:textbox style="mso-fit-shape-to-text:t">
                  <w:txbxContent>
                    <w:p w14:paraId="4BA76048" w14:textId="77777777" w:rsidR="00C452AC" w:rsidRPr="003A7AFC" w:rsidRDefault="00C452A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BA76049" w14:textId="77777777" w:rsidR="00C452AC" w:rsidRDefault="00C452A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BA7604A" w14:textId="77777777" w:rsidR="00C452AC" w:rsidRDefault="00C452A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BA7604B" w14:textId="77777777" w:rsidR="00C452AC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BA7604C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A7604D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BA7604E" w14:textId="77777777" w:rsidR="00C452AC" w:rsidRPr="00FC6B42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6FEBF" w14:textId="77777777" w:rsidR="003D10E7" w:rsidRDefault="003D10E7" w:rsidP="0072610D"/>
    <w:p w14:paraId="4BA75FEC" w14:textId="4D5B86CE" w:rsidR="00C452AC" w:rsidRDefault="0081404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76039" wp14:editId="25190EDA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F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BA76050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A76051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A76052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6039" id="Text Box 2" o:spid="_x0000_s1027" type="#_x0000_t202" style="position:absolute;margin-left:-61.85pt;margin-top:9.05pt;width:123.85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AECGjfAAAACwEAAA8AAAAAAAAAAAAAAAAA3QQAAGRycy9kb3ducmV2LnhtbFBLBQYAAAAABAAE&#10;APMAAADpBQAAAAA=&#10;" stroked="f">
                <v:textbox style="mso-fit-shape-to-text:t">
                  <w:txbxContent>
                    <w:p w14:paraId="4BA7604F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BA76050" w14:textId="77777777" w:rsidR="00C452AC" w:rsidRDefault="00C452A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A76051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A76052" w14:textId="77777777" w:rsidR="00C452AC" w:rsidRDefault="00C452A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BA75FED" w14:textId="77777777" w:rsidR="00C452AC" w:rsidRDefault="00C452AC" w:rsidP="00C50036">
      <w:pPr>
        <w:jc w:val="center"/>
        <w:rPr>
          <w:rFonts w:ascii="Arial" w:hAnsi="Arial" w:cs="Arial"/>
          <w:highlight w:val="yellow"/>
        </w:rPr>
      </w:pPr>
    </w:p>
    <w:p w14:paraId="6D5B98D6" w14:textId="77777777" w:rsidR="00630095" w:rsidRDefault="00C452AC" w:rsidP="005126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</w:t>
      </w:r>
    </w:p>
    <w:p w14:paraId="0F4F99A1" w14:textId="77777777" w:rsidR="00630095" w:rsidRDefault="00630095" w:rsidP="005126BF">
      <w:pPr>
        <w:jc w:val="center"/>
        <w:rPr>
          <w:rFonts w:ascii="Arial" w:hAnsi="Arial" w:cs="Arial"/>
          <w:szCs w:val="24"/>
          <w:highlight w:val="yellow"/>
        </w:rPr>
      </w:pPr>
    </w:p>
    <w:p w14:paraId="612488B5" w14:textId="77777777" w:rsidR="00630095" w:rsidRDefault="00630095" w:rsidP="005126BF">
      <w:pPr>
        <w:jc w:val="center"/>
        <w:rPr>
          <w:rFonts w:ascii="Arial" w:hAnsi="Arial" w:cs="Arial"/>
          <w:szCs w:val="24"/>
          <w:highlight w:val="yellow"/>
        </w:rPr>
      </w:pPr>
    </w:p>
    <w:p w14:paraId="7E4BF8B3" w14:textId="77777777" w:rsidR="00630095" w:rsidRDefault="00630095" w:rsidP="005126BF">
      <w:pPr>
        <w:jc w:val="center"/>
        <w:rPr>
          <w:rFonts w:ascii="Arial" w:hAnsi="Arial" w:cs="Arial"/>
          <w:szCs w:val="24"/>
        </w:rPr>
      </w:pPr>
    </w:p>
    <w:p w14:paraId="4BA75FEE" w14:textId="228C6002" w:rsidR="00C452AC" w:rsidRPr="003339B9" w:rsidRDefault="00630095" w:rsidP="00630095">
      <w:pPr>
        <w:ind w:left="144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April 16, 2021</w:t>
      </w:r>
    </w:p>
    <w:p w14:paraId="4BA75FEF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0" w14:textId="77777777" w:rsidR="00C452AC" w:rsidRDefault="00C452AC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1" w14:textId="12034F58" w:rsidR="00C452AC" w:rsidRPr="00E25A14" w:rsidRDefault="009171F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E25A14">
        <w:rPr>
          <w:rFonts w:ascii="Arial" w:hAnsi="Arial" w:cs="Arial"/>
          <w:spacing w:val="-3"/>
          <w:szCs w:val="24"/>
        </w:rPr>
        <w:t>Vanessa L. Smith, Esq.</w:t>
      </w:r>
    </w:p>
    <w:p w14:paraId="4BA75FF3" w14:textId="2A13F7E2" w:rsidR="00C452AC" w:rsidRPr="00E25A14" w:rsidRDefault="009171F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E25A14">
        <w:rPr>
          <w:rFonts w:ascii="Arial" w:hAnsi="Arial" w:cs="Arial"/>
          <w:spacing w:val="-3"/>
          <w:szCs w:val="24"/>
        </w:rPr>
        <w:t>Senior Vice President &amp; Chief Legal Officer</w:t>
      </w:r>
    </w:p>
    <w:p w14:paraId="5B1971D1" w14:textId="09E3BABB" w:rsidR="009171F7" w:rsidRPr="00E25A14" w:rsidRDefault="009171F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E25A14">
        <w:rPr>
          <w:rFonts w:ascii="Arial" w:hAnsi="Arial" w:cs="Arial"/>
          <w:spacing w:val="-3"/>
          <w:szCs w:val="24"/>
        </w:rPr>
        <w:t>Baystate Health</w:t>
      </w:r>
    </w:p>
    <w:p w14:paraId="4BA75FF4" w14:textId="2F982391" w:rsidR="00C452AC" w:rsidRPr="00E25A14" w:rsidRDefault="009171F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E25A14">
        <w:rPr>
          <w:rFonts w:ascii="Arial" w:hAnsi="Arial" w:cs="Arial"/>
          <w:spacing w:val="-3"/>
          <w:szCs w:val="24"/>
        </w:rPr>
        <w:t>280 Chestnut Street</w:t>
      </w:r>
    </w:p>
    <w:p w14:paraId="4BA75FF5" w14:textId="3D080DC0" w:rsidR="00C452AC" w:rsidRPr="00E25A14" w:rsidRDefault="00DD05C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E25A14">
        <w:rPr>
          <w:rFonts w:ascii="Arial" w:hAnsi="Arial" w:cs="Arial"/>
          <w:spacing w:val="-3"/>
          <w:szCs w:val="24"/>
        </w:rPr>
        <w:t>Springfield, MA 01199</w:t>
      </w:r>
    </w:p>
    <w:p w14:paraId="1C489979" w14:textId="4E4027C4" w:rsidR="000E7448" w:rsidRDefault="00906C83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DD05C7" w:rsidRPr="00E25A14">
          <w:rPr>
            <w:rStyle w:val="Hyperlink"/>
            <w:rFonts w:ascii="Arial" w:hAnsi="Arial" w:cs="Arial"/>
            <w:spacing w:val="-3"/>
            <w:szCs w:val="24"/>
          </w:rPr>
          <w:t>Vanessa.Smth@baystatehealth.org</w:t>
        </w:r>
      </w:hyperlink>
    </w:p>
    <w:p w14:paraId="4BA75FF6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7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4BA75FF8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9" w14:textId="77777777" w:rsidR="00C452AC" w:rsidRDefault="00C452AC" w:rsidP="006114C7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4BA75FFA" w14:textId="65FC63C3" w:rsidR="00C452AC" w:rsidRPr="00A858BE" w:rsidRDefault="00C452AC" w:rsidP="006114C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45185F">
        <w:rPr>
          <w:rFonts w:ascii="Arial" w:hAnsi="Arial" w:cs="Arial"/>
          <w:spacing w:val="-3"/>
          <w:szCs w:val="24"/>
        </w:rPr>
        <w:t>Baystate Mary Lane Outpatient Center</w:t>
      </w:r>
    </w:p>
    <w:p w14:paraId="247B5E48" w14:textId="5B66A9E8" w:rsidR="00325E18" w:rsidRDefault="00C452AC" w:rsidP="00575C7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575C7A">
        <w:rPr>
          <w:rFonts w:ascii="Arial" w:hAnsi="Arial" w:cs="Arial"/>
          <w:spacing w:val="-3"/>
          <w:szCs w:val="24"/>
        </w:rPr>
        <w:t xml:space="preserve">Satellite Emergency Facility and </w:t>
      </w:r>
      <w:r w:rsidR="006965AD">
        <w:rPr>
          <w:rFonts w:ascii="Arial" w:hAnsi="Arial" w:cs="Arial"/>
          <w:spacing w:val="-3"/>
          <w:szCs w:val="24"/>
        </w:rPr>
        <w:t>Hospital-Based</w:t>
      </w:r>
    </w:p>
    <w:p w14:paraId="15C69294" w14:textId="1A10215E" w:rsidR="006965AD" w:rsidRPr="00A858BE" w:rsidRDefault="006965AD" w:rsidP="00575C7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Services</w:t>
      </w:r>
    </w:p>
    <w:p w14:paraId="4BA75FFD" w14:textId="2A894E91" w:rsidR="00C452AC" w:rsidRPr="00BE6032" w:rsidRDefault="00C452AC" w:rsidP="006114C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1C719F">
        <w:rPr>
          <w:rFonts w:ascii="Arial" w:hAnsi="Arial" w:cs="Arial"/>
          <w:szCs w:val="24"/>
        </w:rPr>
        <w:t>2PW2-008</w:t>
      </w:r>
    </w:p>
    <w:p w14:paraId="4BA75FFE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F" w14:textId="2DEC64D8" w:rsidR="00C452AC" w:rsidRPr="003339B9" w:rsidRDefault="00C452AC" w:rsidP="00CE2682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1351CF" w:rsidRPr="00E25A14">
        <w:rPr>
          <w:rFonts w:ascii="Arial" w:hAnsi="Arial" w:cs="Arial"/>
          <w:szCs w:val="24"/>
        </w:rPr>
        <w:t>Attorney</w:t>
      </w:r>
      <w:r w:rsidR="009E7772" w:rsidRPr="00E25A14">
        <w:rPr>
          <w:rFonts w:ascii="Arial" w:hAnsi="Arial" w:cs="Arial"/>
          <w:szCs w:val="24"/>
        </w:rPr>
        <w:t xml:space="preserve"> </w:t>
      </w:r>
      <w:r w:rsidR="00E25A14">
        <w:rPr>
          <w:rFonts w:ascii="Arial" w:hAnsi="Arial" w:cs="Arial"/>
          <w:szCs w:val="24"/>
        </w:rPr>
        <w:t>Smith</w:t>
      </w:r>
      <w:r w:rsidRPr="003339B9">
        <w:rPr>
          <w:rFonts w:ascii="Arial" w:hAnsi="Arial" w:cs="Arial"/>
          <w:szCs w:val="24"/>
        </w:rPr>
        <w:t>:</w:t>
      </w:r>
    </w:p>
    <w:p w14:paraId="4BA76000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01" w14:textId="582BA450" w:rsidR="00C452AC" w:rsidRPr="003339B9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C2406D">
        <w:rPr>
          <w:rFonts w:ascii="Arial" w:hAnsi="Arial" w:cs="Arial"/>
          <w:szCs w:val="24"/>
        </w:rPr>
        <w:t xml:space="preserve">April </w:t>
      </w:r>
      <w:r w:rsidR="001C719F">
        <w:rPr>
          <w:rFonts w:ascii="Arial" w:hAnsi="Arial" w:cs="Arial"/>
          <w:szCs w:val="24"/>
        </w:rPr>
        <w:t>1</w:t>
      </w:r>
      <w:r w:rsidR="00C2406D">
        <w:rPr>
          <w:rFonts w:ascii="Arial" w:hAnsi="Arial" w:cs="Arial"/>
          <w:szCs w:val="24"/>
        </w:rPr>
        <w:t>, 2021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4E77E0">
        <w:rPr>
          <w:rFonts w:ascii="Arial" w:hAnsi="Arial" w:cs="Arial"/>
          <w:spacing w:val="-3"/>
          <w:szCs w:val="24"/>
        </w:rPr>
        <w:t xml:space="preserve">Baystate </w:t>
      </w:r>
      <w:r w:rsidR="0022709B">
        <w:rPr>
          <w:rFonts w:ascii="Arial" w:hAnsi="Arial" w:cs="Arial"/>
          <w:spacing w:val="-3"/>
          <w:szCs w:val="24"/>
        </w:rPr>
        <w:t>Wing Hospital Corporation</w:t>
      </w:r>
      <w:r w:rsidR="005B2B70">
        <w:rPr>
          <w:rFonts w:ascii="Arial" w:hAnsi="Arial" w:cs="Arial"/>
          <w:spacing w:val="-3"/>
          <w:szCs w:val="24"/>
        </w:rPr>
        <w:t xml:space="preserve"> </w:t>
      </w:r>
      <w:r w:rsidR="00A61FD8">
        <w:rPr>
          <w:rFonts w:ascii="Arial" w:hAnsi="Arial" w:cs="Arial"/>
          <w:spacing w:val="-3"/>
          <w:szCs w:val="24"/>
        </w:rPr>
        <w:t xml:space="preserve">(the “Hospital”)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</w:t>
      </w:r>
      <w:r w:rsidR="005B2B70">
        <w:rPr>
          <w:rFonts w:ascii="Arial" w:hAnsi="Arial" w:cs="Arial"/>
          <w:szCs w:val="24"/>
        </w:rPr>
        <w:t>ir</w:t>
      </w:r>
      <w:r>
        <w:rPr>
          <w:rFonts w:ascii="Arial" w:hAnsi="Arial" w:cs="Arial"/>
          <w:szCs w:val="24"/>
        </w:rPr>
        <w:t xml:space="preserve"> proposed plans to </w:t>
      </w:r>
      <w:r w:rsidR="00212C9F">
        <w:rPr>
          <w:rFonts w:ascii="Arial" w:hAnsi="Arial" w:cs="Arial"/>
          <w:szCs w:val="24"/>
        </w:rPr>
        <w:t xml:space="preserve">close the </w:t>
      </w:r>
      <w:r w:rsidR="006655AF">
        <w:rPr>
          <w:rFonts w:ascii="Arial" w:hAnsi="Arial" w:cs="Arial"/>
          <w:szCs w:val="24"/>
        </w:rPr>
        <w:t xml:space="preserve">Satellite Emergency Facility and </w:t>
      </w:r>
      <w:r>
        <w:rPr>
          <w:rFonts w:ascii="Arial" w:hAnsi="Arial" w:cs="Arial"/>
          <w:szCs w:val="24"/>
        </w:rPr>
        <w:t xml:space="preserve">discontinue </w:t>
      </w:r>
      <w:r w:rsidRPr="008D3C9F">
        <w:rPr>
          <w:rFonts w:ascii="Arial" w:hAnsi="Arial" w:cs="Arial"/>
          <w:szCs w:val="24"/>
        </w:rPr>
        <w:t xml:space="preserve">operation of </w:t>
      </w:r>
      <w:r w:rsidR="000320A1">
        <w:rPr>
          <w:rFonts w:ascii="Arial" w:hAnsi="Arial" w:cs="Arial"/>
          <w:szCs w:val="24"/>
        </w:rPr>
        <w:t>other hospital</w:t>
      </w:r>
      <w:r w:rsidR="008D3C9F">
        <w:rPr>
          <w:rFonts w:ascii="Arial" w:hAnsi="Arial" w:cs="Arial"/>
          <w:szCs w:val="24"/>
        </w:rPr>
        <w:t>-</w:t>
      </w:r>
      <w:r w:rsidR="000320A1">
        <w:rPr>
          <w:rFonts w:ascii="Arial" w:hAnsi="Arial" w:cs="Arial"/>
          <w:szCs w:val="24"/>
        </w:rPr>
        <w:t>based services at Baystate Mary Lane Outpatient Center</w:t>
      </w:r>
      <w:r w:rsidR="007750D4">
        <w:rPr>
          <w:rFonts w:ascii="Arial" w:hAnsi="Arial" w:cs="Arial"/>
          <w:szCs w:val="24"/>
        </w:rPr>
        <w:t xml:space="preserve"> </w:t>
      </w:r>
      <w:r w:rsidR="00C70DDD">
        <w:rPr>
          <w:rFonts w:ascii="Arial" w:hAnsi="Arial" w:cs="Arial"/>
          <w:szCs w:val="24"/>
        </w:rPr>
        <w:t>(the “</w:t>
      </w:r>
      <w:r w:rsidR="00DE1FD2">
        <w:rPr>
          <w:rFonts w:ascii="Arial" w:hAnsi="Arial" w:cs="Arial"/>
          <w:szCs w:val="24"/>
        </w:rPr>
        <w:t>Satellite”</w:t>
      </w:r>
      <w:r w:rsidR="00C70DDD">
        <w:rPr>
          <w:rFonts w:ascii="Arial" w:hAnsi="Arial" w:cs="Arial"/>
          <w:szCs w:val="24"/>
        </w:rPr>
        <w:t xml:space="preserve">) </w:t>
      </w:r>
      <w:r w:rsidR="007750D4">
        <w:rPr>
          <w:rFonts w:ascii="Arial" w:hAnsi="Arial" w:cs="Arial"/>
          <w:szCs w:val="24"/>
        </w:rPr>
        <w:t xml:space="preserve">in </w:t>
      </w:r>
      <w:r w:rsidR="008D3C9F">
        <w:rPr>
          <w:rFonts w:ascii="Arial" w:hAnsi="Arial" w:cs="Arial"/>
          <w:szCs w:val="24"/>
        </w:rPr>
        <w:t>Ware</w:t>
      </w:r>
      <w:r w:rsidR="007750D4">
        <w:rPr>
          <w:rFonts w:ascii="Arial" w:hAnsi="Arial" w:cs="Arial"/>
          <w:szCs w:val="24"/>
        </w:rPr>
        <w:t>, MA</w:t>
      </w:r>
      <w:r w:rsidR="00FF2E02">
        <w:rPr>
          <w:rFonts w:ascii="Arial" w:hAnsi="Arial" w:cs="Arial"/>
          <w:szCs w:val="24"/>
        </w:rPr>
        <w:t xml:space="preserve">, effective </w:t>
      </w:r>
      <w:r w:rsidR="00581316">
        <w:rPr>
          <w:rFonts w:ascii="Arial" w:hAnsi="Arial" w:cs="Arial"/>
          <w:szCs w:val="24"/>
        </w:rPr>
        <w:t>June 1, 2021</w:t>
      </w:r>
      <w:r w:rsidR="002B6AD9">
        <w:rPr>
          <w:rFonts w:ascii="Arial" w:hAnsi="Arial" w:cs="Arial"/>
          <w:szCs w:val="24"/>
        </w:rPr>
        <w:t>.</w:t>
      </w:r>
      <w:r w:rsidR="007750D4">
        <w:rPr>
          <w:rFonts w:ascii="Arial" w:hAnsi="Arial" w:cs="Arial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4BA76002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3" w14:textId="739C5142" w:rsidR="00C452AC" w:rsidRPr="003339B9" w:rsidRDefault="00C452AC" w:rsidP="00CE2682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931D28">
        <w:rPr>
          <w:rFonts w:ascii="Arial" w:hAnsi="Arial" w:cs="Arial"/>
          <w:szCs w:val="24"/>
        </w:rPr>
        <w:t xml:space="preserve">Emergency Service and other </w:t>
      </w:r>
      <w:r w:rsidR="00037E19">
        <w:rPr>
          <w:rFonts w:ascii="Arial" w:hAnsi="Arial" w:cs="Arial"/>
          <w:szCs w:val="24"/>
        </w:rPr>
        <w:t xml:space="preserve">hospital-based services </w:t>
      </w:r>
      <w:r w:rsidR="000478C9" w:rsidRPr="00A52D69">
        <w:rPr>
          <w:rFonts w:ascii="Arial" w:hAnsi="Arial" w:cs="Arial"/>
          <w:szCs w:val="24"/>
        </w:rPr>
        <w:t xml:space="preserve">will be </w:t>
      </w:r>
      <w:r w:rsidRPr="00A52D69">
        <w:rPr>
          <w:rFonts w:ascii="Arial" w:hAnsi="Arial" w:cs="Arial"/>
          <w:szCs w:val="24"/>
        </w:rPr>
        <w:t>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</w:t>
      </w:r>
      <w:r w:rsidRPr="003339B9">
        <w:rPr>
          <w:rFonts w:ascii="Arial" w:hAnsi="Arial" w:cs="Arial"/>
          <w:color w:val="000000"/>
          <w:szCs w:val="24"/>
        </w:rPr>
        <w:lastRenderedPageBreak/>
        <w:t xml:space="preserve">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4BA76004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5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4BA76006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07" w14:textId="77777777" w:rsidR="00C452AC" w:rsidRDefault="00C452AC" w:rsidP="00CE2682">
      <w:pPr>
        <w:pStyle w:val="BodyText"/>
        <w:numPr>
          <w:ilvl w:val="0"/>
          <w:numId w:val="2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4BA76008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Current utilization at these alternative sites;</w:t>
      </w:r>
    </w:p>
    <w:p w14:paraId="4BA76009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Type of services available at the alternative sites;</w:t>
      </w:r>
    </w:p>
    <w:p w14:paraId="4BA7600A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BA7600B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Adequacy of space and resources at the alternative sites.</w:t>
      </w:r>
    </w:p>
    <w:p w14:paraId="4BA7600C" w14:textId="77777777" w:rsidR="00C452AC" w:rsidRPr="003339B9" w:rsidRDefault="00C452AC" w:rsidP="00CE268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BA7600D" w14:textId="77777777" w:rsidR="00C452AC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4BA7600E" w14:textId="77777777" w:rsidR="00C452AC" w:rsidRPr="003339B9" w:rsidRDefault="00C452AC" w:rsidP="00CE2682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4BA7600F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4BA76010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1" w14:textId="77777777" w:rsidR="00C452AC" w:rsidRPr="00720D55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A76012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3" w14:textId="77777777" w:rsidR="00C452AC" w:rsidRPr="0037282A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BA76014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5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4BA76016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4BA76017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4BA76018" w14:textId="77777777" w:rsidR="00C452AC" w:rsidRPr="008F7054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4BA76019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B" w14:textId="18895398" w:rsidR="00C452AC" w:rsidRPr="00814048" w:rsidRDefault="00C452AC" w:rsidP="0081404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</w:t>
      </w:r>
      <w:proofErr w:type="gramStart"/>
      <w:r w:rsidRPr="008F7054">
        <w:rPr>
          <w:rFonts w:ascii="Arial" w:hAnsi="Arial" w:cs="Arial"/>
        </w:rPr>
        <w:t>in light of</w:t>
      </w:r>
      <w:proofErr w:type="gramEnd"/>
      <w:r w:rsidRPr="008F7054">
        <w:rPr>
          <w:rFonts w:ascii="Arial" w:hAnsi="Arial" w:cs="Arial"/>
        </w:rPr>
        <w:t xml:space="preserve"> the Department’s review of </w:t>
      </w:r>
      <w:r w:rsidR="002A251F"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1545A266" w14:textId="77777777" w:rsidR="00814048" w:rsidRDefault="00814048" w:rsidP="00814048">
      <w:pPr>
        <w:pStyle w:val="ListParagraph"/>
        <w:rPr>
          <w:rFonts w:ascii="Arial" w:hAnsi="Arial" w:cs="Arial"/>
          <w:szCs w:val="24"/>
        </w:rPr>
      </w:pPr>
    </w:p>
    <w:p w14:paraId="2B73E79E" w14:textId="46925837" w:rsidR="00814048" w:rsidRDefault="00814048" w:rsidP="00814048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986">
        <w:rPr>
          <w:rFonts w:ascii="Arial" w:hAnsi="Arial" w:cs="Arial"/>
          <w:b/>
          <w:sz w:val="24"/>
          <w:szCs w:val="24"/>
        </w:rPr>
        <w:t>Engagement with Local Officials</w:t>
      </w:r>
      <w:r w:rsidRPr="00802E57">
        <w:rPr>
          <w:rFonts w:ascii="Arial" w:hAnsi="Arial" w:cs="Arial"/>
          <w:b/>
          <w:sz w:val="24"/>
          <w:szCs w:val="24"/>
        </w:rPr>
        <w:t>:</w:t>
      </w:r>
      <w:r w:rsidRPr="00802E57">
        <w:rPr>
          <w:rFonts w:ascii="Arial" w:hAnsi="Arial" w:cs="Arial"/>
          <w:sz w:val="24"/>
          <w:szCs w:val="24"/>
        </w:rPr>
        <w:t xml:space="preserve">  Based on testimony presented at the </w:t>
      </w:r>
      <w:r>
        <w:rPr>
          <w:rFonts w:ascii="Arial" w:hAnsi="Arial" w:cs="Arial"/>
          <w:sz w:val="24"/>
          <w:szCs w:val="24"/>
        </w:rPr>
        <w:t>April 1, 2021</w:t>
      </w:r>
      <w:r w:rsidRPr="00802E57">
        <w:rPr>
          <w:rFonts w:ascii="Arial" w:hAnsi="Arial" w:cs="Arial"/>
          <w:sz w:val="24"/>
          <w:szCs w:val="24"/>
        </w:rPr>
        <w:t xml:space="preserve"> hearing, concern was expressed</w:t>
      </w:r>
      <w:r w:rsidRPr="00802E57" w:rsidDel="00584606">
        <w:rPr>
          <w:rFonts w:ascii="Arial" w:hAnsi="Arial" w:cs="Arial"/>
          <w:sz w:val="24"/>
          <w:szCs w:val="24"/>
        </w:rPr>
        <w:t xml:space="preserve"> </w:t>
      </w:r>
      <w:r w:rsidRPr="00802E57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 Hospital</w:t>
      </w:r>
      <w:r w:rsidRPr="00802E57">
        <w:rPr>
          <w:rFonts w:ascii="Arial" w:hAnsi="Arial" w:cs="Arial"/>
          <w:sz w:val="24"/>
          <w:szCs w:val="24"/>
        </w:rPr>
        <w:t xml:space="preserve"> failed to appropriately communicate with </w:t>
      </w:r>
      <w:r>
        <w:rPr>
          <w:rFonts w:ascii="Arial" w:hAnsi="Arial" w:cs="Arial"/>
          <w:sz w:val="24"/>
          <w:szCs w:val="24"/>
        </w:rPr>
        <w:t xml:space="preserve">state and local officials, several of whom </w:t>
      </w:r>
      <w:r>
        <w:rPr>
          <w:rFonts w:ascii="Arial" w:hAnsi="Arial" w:cs="Arial"/>
          <w:sz w:val="24"/>
          <w:szCs w:val="24"/>
        </w:rPr>
        <w:lastRenderedPageBreak/>
        <w:t>indicated they heard about the closure through social media rather than directly from Baystate Health</w:t>
      </w:r>
      <w:r w:rsidR="00BB38FD">
        <w:rPr>
          <w:rFonts w:ascii="Arial" w:hAnsi="Arial" w:cs="Arial"/>
          <w:sz w:val="24"/>
          <w:szCs w:val="24"/>
        </w:rPr>
        <w:t xml:space="preserve">, </w:t>
      </w:r>
      <w:r w:rsidR="00BF2E81">
        <w:rPr>
          <w:rFonts w:ascii="Arial" w:hAnsi="Arial" w:cs="Arial"/>
          <w:sz w:val="24"/>
          <w:szCs w:val="24"/>
        </w:rPr>
        <w:t xml:space="preserve">the timing of the closure and </w:t>
      </w:r>
      <w:r w:rsidR="00BB38FD">
        <w:rPr>
          <w:rFonts w:ascii="Arial" w:hAnsi="Arial" w:cs="Arial"/>
          <w:sz w:val="24"/>
          <w:szCs w:val="24"/>
        </w:rPr>
        <w:t>Bay</w:t>
      </w:r>
      <w:r w:rsidR="0064730E">
        <w:rPr>
          <w:rFonts w:ascii="Arial" w:hAnsi="Arial" w:cs="Arial"/>
          <w:sz w:val="24"/>
          <w:szCs w:val="24"/>
        </w:rPr>
        <w:t>state Health’s assertion that it would be cost prohibitive to renovate the Satellite location while at the same time making a significant capital commitment to its Springfield location</w:t>
      </w:r>
      <w:r>
        <w:rPr>
          <w:rFonts w:ascii="Arial" w:hAnsi="Arial" w:cs="Arial"/>
          <w:sz w:val="24"/>
          <w:szCs w:val="24"/>
        </w:rPr>
        <w:t xml:space="preserve">. The plan which you are required to submit must address how the Hospital </w:t>
      </w:r>
      <w:r w:rsidR="00BF2E81">
        <w:rPr>
          <w:rFonts w:ascii="Arial" w:hAnsi="Arial" w:cs="Arial"/>
          <w:sz w:val="24"/>
          <w:szCs w:val="24"/>
        </w:rPr>
        <w:t>will ensure</w:t>
      </w:r>
      <w:r>
        <w:rPr>
          <w:rFonts w:ascii="Arial" w:hAnsi="Arial" w:cs="Arial"/>
          <w:sz w:val="24"/>
          <w:szCs w:val="24"/>
        </w:rPr>
        <w:t xml:space="preserve"> </w:t>
      </w:r>
      <w:r w:rsidR="00AE10D4">
        <w:rPr>
          <w:rFonts w:ascii="Arial" w:hAnsi="Arial" w:cs="Arial"/>
          <w:sz w:val="24"/>
          <w:szCs w:val="24"/>
        </w:rPr>
        <w:t xml:space="preserve">there is </w:t>
      </w:r>
      <w:r>
        <w:rPr>
          <w:rFonts w:ascii="Arial" w:hAnsi="Arial" w:cs="Arial"/>
          <w:sz w:val="24"/>
          <w:szCs w:val="24"/>
        </w:rPr>
        <w:t xml:space="preserve">ongoing </w:t>
      </w:r>
      <w:r w:rsidR="00AE10D4">
        <w:rPr>
          <w:rFonts w:ascii="Arial" w:hAnsi="Arial" w:cs="Arial"/>
          <w:sz w:val="24"/>
          <w:szCs w:val="24"/>
        </w:rPr>
        <w:t xml:space="preserve">meaningful </w:t>
      </w:r>
      <w:r>
        <w:rPr>
          <w:rFonts w:ascii="Arial" w:hAnsi="Arial" w:cs="Arial"/>
          <w:sz w:val="24"/>
          <w:szCs w:val="24"/>
        </w:rPr>
        <w:t xml:space="preserve">engagement with local officials as well as community groups to </w:t>
      </w:r>
      <w:r w:rsidR="00BF2E81">
        <w:rPr>
          <w:rFonts w:ascii="Arial" w:hAnsi="Arial" w:cs="Arial"/>
          <w:sz w:val="24"/>
          <w:szCs w:val="24"/>
        </w:rPr>
        <w:t xml:space="preserve">address their concerns, </w:t>
      </w:r>
      <w:r>
        <w:rPr>
          <w:rFonts w:ascii="Arial" w:hAnsi="Arial" w:cs="Arial"/>
          <w:sz w:val="24"/>
          <w:szCs w:val="24"/>
        </w:rPr>
        <w:t>and to get their input on the development and implementation of a plan to ensure access in the future.</w:t>
      </w:r>
    </w:p>
    <w:p w14:paraId="7354BF8E" w14:textId="77777777" w:rsidR="00814048" w:rsidRPr="00814048" w:rsidRDefault="00814048" w:rsidP="00814048">
      <w:pPr>
        <w:pStyle w:val="PlainText"/>
        <w:ind w:left="1140"/>
        <w:rPr>
          <w:rFonts w:ascii="Arial" w:hAnsi="Arial" w:cs="Arial"/>
          <w:szCs w:val="24"/>
        </w:rPr>
      </w:pPr>
    </w:p>
    <w:p w14:paraId="771B6EBD" w14:textId="3358DE4B" w:rsidR="007C78D1" w:rsidRPr="00521422" w:rsidRDefault="007C78D1" w:rsidP="002961C9">
      <w:pPr>
        <w:pStyle w:val="PlainText"/>
        <w:numPr>
          <w:ilvl w:val="0"/>
          <w:numId w:val="1"/>
        </w:numPr>
        <w:rPr>
          <w:rFonts w:ascii="Arial" w:hAnsi="Arial" w:cs="Arial"/>
          <w:szCs w:val="24"/>
        </w:rPr>
      </w:pPr>
      <w:r w:rsidRPr="00F45986">
        <w:rPr>
          <w:rFonts w:ascii="Arial" w:hAnsi="Arial" w:cs="Arial"/>
          <w:b/>
          <w:sz w:val="24"/>
          <w:szCs w:val="24"/>
        </w:rPr>
        <w:t>Transportation</w:t>
      </w:r>
      <w:r w:rsidRPr="002E7687">
        <w:rPr>
          <w:rFonts w:ascii="Arial" w:hAnsi="Arial" w:cs="Arial"/>
          <w:b/>
          <w:sz w:val="24"/>
          <w:szCs w:val="24"/>
        </w:rPr>
        <w:t xml:space="preserve">:  </w:t>
      </w:r>
      <w:r w:rsidR="008E503F">
        <w:rPr>
          <w:rFonts w:ascii="Arial" w:hAnsi="Arial" w:cs="Arial"/>
          <w:sz w:val="24"/>
          <w:szCs w:val="24"/>
        </w:rPr>
        <w:t>Testimony presented at the hearing on April 1, 2021 raised concerns</w:t>
      </w:r>
      <w:r>
        <w:rPr>
          <w:rFonts w:ascii="Arial" w:hAnsi="Arial" w:cs="Arial"/>
          <w:sz w:val="24"/>
          <w:szCs w:val="24"/>
        </w:rPr>
        <w:t xml:space="preserve"> regarding </w:t>
      </w:r>
      <w:r w:rsidR="00640889">
        <w:rPr>
          <w:rFonts w:ascii="Arial" w:hAnsi="Arial" w:cs="Arial"/>
          <w:sz w:val="24"/>
          <w:szCs w:val="24"/>
        </w:rPr>
        <w:t>access to transportation by members of the community</w:t>
      </w:r>
      <w:r w:rsidR="00147BFB">
        <w:rPr>
          <w:rFonts w:ascii="Arial" w:hAnsi="Arial" w:cs="Arial"/>
          <w:sz w:val="24"/>
          <w:szCs w:val="24"/>
        </w:rPr>
        <w:t xml:space="preserve"> given the limited public transportation in the Satellite</w:t>
      </w:r>
      <w:r w:rsidR="00767C4C">
        <w:rPr>
          <w:rFonts w:ascii="Arial" w:hAnsi="Arial" w:cs="Arial"/>
          <w:sz w:val="24"/>
          <w:szCs w:val="24"/>
        </w:rPr>
        <w:t>’</w:t>
      </w:r>
      <w:r w:rsidR="00147BFB">
        <w:rPr>
          <w:rFonts w:ascii="Arial" w:hAnsi="Arial" w:cs="Arial"/>
          <w:sz w:val="24"/>
          <w:szCs w:val="24"/>
        </w:rPr>
        <w:t>s service area</w:t>
      </w:r>
      <w:r>
        <w:rPr>
          <w:rFonts w:ascii="Arial" w:hAnsi="Arial" w:cs="Arial"/>
          <w:sz w:val="24"/>
          <w:szCs w:val="24"/>
        </w:rPr>
        <w:t xml:space="preserve">. </w:t>
      </w:r>
      <w:r w:rsidR="002B207D">
        <w:rPr>
          <w:rFonts w:ascii="Arial" w:hAnsi="Arial" w:cs="Arial"/>
          <w:sz w:val="24"/>
          <w:szCs w:val="24"/>
        </w:rPr>
        <w:t xml:space="preserve">Specifically, concern was expressed over the impact on </w:t>
      </w:r>
      <w:r w:rsidR="00F56365">
        <w:rPr>
          <w:rFonts w:ascii="Arial" w:hAnsi="Arial" w:cs="Arial"/>
          <w:sz w:val="24"/>
          <w:szCs w:val="24"/>
        </w:rPr>
        <w:t xml:space="preserve">members of the community who do not have a car and will need to </w:t>
      </w:r>
      <w:r w:rsidR="00BE5F1C">
        <w:rPr>
          <w:rFonts w:ascii="Arial" w:hAnsi="Arial" w:cs="Arial"/>
          <w:sz w:val="24"/>
          <w:szCs w:val="24"/>
        </w:rPr>
        <w:t>travel as far as Springfield to receive cancer care.</w:t>
      </w:r>
      <w:r w:rsidR="00CF3CA4">
        <w:rPr>
          <w:rFonts w:ascii="Arial" w:hAnsi="Arial" w:cs="Arial"/>
          <w:sz w:val="24"/>
          <w:szCs w:val="24"/>
        </w:rPr>
        <w:t xml:space="preserve"> </w:t>
      </w:r>
      <w:r w:rsidRPr="002961C9">
        <w:rPr>
          <w:rFonts w:ascii="Arial" w:hAnsi="Arial" w:cs="Arial"/>
          <w:sz w:val="24"/>
          <w:szCs w:val="24"/>
        </w:rPr>
        <w:t xml:space="preserve">The plan which you are required to submit must address methods of transportation for patients who </w:t>
      </w:r>
      <w:r w:rsidR="00D92C15" w:rsidRPr="002961C9">
        <w:rPr>
          <w:rFonts w:ascii="Arial" w:hAnsi="Arial" w:cs="Arial"/>
          <w:sz w:val="24"/>
          <w:szCs w:val="24"/>
        </w:rPr>
        <w:t>will need to travel outside of W</w:t>
      </w:r>
      <w:r w:rsidR="00AF4F9A" w:rsidRPr="002961C9">
        <w:rPr>
          <w:rFonts w:ascii="Arial" w:hAnsi="Arial" w:cs="Arial"/>
          <w:sz w:val="24"/>
          <w:szCs w:val="24"/>
        </w:rPr>
        <w:t>are to access services they are currently receiv</w:t>
      </w:r>
      <w:r w:rsidR="00767C4C" w:rsidRPr="002961C9">
        <w:rPr>
          <w:rFonts w:ascii="Arial" w:hAnsi="Arial" w:cs="Arial"/>
          <w:sz w:val="24"/>
          <w:szCs w:val="24"/>
        </w:rPr>
        <w:t>ing</w:t>
      </w:r>
      <w:r w:rsidR="00AF4F9A" w:rsidRPr="002961C9">
        <w:rPr>
          <w:rFonts w:ascii="Arial" w:hAnsi="Arial" w:cs="Arial"/>
          <w:sz w:val="24"/>
          <w:szCs w:val="24"/>
        </w:rPr>
        <w:t xml:space="preserve"> at the Satellite</w:t>
      </w:r>
      <w:r w:rsidRPr="002961C9">
        <w:rPr>
          <w:rFonts w:ascii="Arial" w:hAnsi="Arial" w:cs="Arial"/>
          <w:sz w:val="24"/>
          <w:szCs w:val="24"/>
        </w:rPr>
        <w:t>.</w:t>
      </w:r>
    </w:p>
    <w:p w14:paraId="53F77460" w14:textId="77777777" w:rsidR="00521422" w:rsidRPr="00521422" w:rsidRDefault="00521422" w:rsidP="00521422">
      <w:pPr>
        <w:pStyle w:val="PlainText"/>
        <w:ind w:left="1140"/>
        <w:rPr>
          <w:rFonts w:ascii="Arial" w:hAnsi="Arial" w:cs="Arial"/>
          <w:szCs w:val="24"/>
        </w:rPr>
      </w:pPr>
    </w:p>
    <w:p w14:paraId="17BB7D34" w14:textId="34B5A9ED" w:rsidR="00521422" w:rsidRPr="00863F5F" w:rsidRDefault="00521422" w:rsidP="002961C9">
      <w:pPr>
        <w:pStyle w:val="PlainText"/>
        <w:numPr>
          <w:ilvl w:val="0"/>
          <w:numId w:val="1"/>
        </w:numPr>
        <w:rPr>
          <w:rFonts w:ascii="Arial" w:hAnsi="Arial" w:cs="Arial"/>
          <w:szCs w:val="24"/>
        </w:rPr>
      </w:pPr>
      <w:r w:rsidRPr="00F45986">
        <w:rPr>
          <w:rFonts w:ascii="Arial" w:hAnsi="Arial" w:cs="Arial"/>
          <w:b/>
          <w:color w:val="000000"/>
          <w:sz w:val="24"/>
          <w:szCs w:val="24"/>
        </w:rPr>
        <w:t>Emergency Department Transport Times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="00A17C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17C2C">
        <w:rPr>
          <w:rFonts w:ascii="Arial" w:hAnsi="Arial" w:cs="Arial"/>
          <w:bCs/>
          <w:color w:val="000000"/>
          <w:sz w:val="24"/>
          <w:szCs w:val="24"/>
        </w:rPr>
        <w:t xml:space="preserve">Testimony presented at the hearing on April 1, 2021 </w:t>
      </w:r>
      <w:r w:rsidR="008C2CBE">
        <w:rPr>
          <w:rFonts w:ascii="Arial" w:hAnsi="Arial" w:cs="Arial"/>
          <w:bCs/>
          <w:color w:val="000000"/>
          <w:sz w:val="24"/>
          <w:szCs w:val="24"/>
        </w:rPr>
        <w:t xml:space="preserve">raised concerns </w:t>
      </w:r>
      <w:r w:rsidR="00F57A87">
        <w:rPr>
          <w:rFonts w:ascii="Arial" w:hAnsi="Arial" w:cs="Arial"/>
          <w:bCs/>
          <w:color w:val="000000"/>
          <w:sz w:val="24"/>
          <w:szCs w:val="24"/>
        </w:rPr>
        <w:t>over the increased transport time</w:t>
      </w:r>
      <w:r w:rsidR="008679FD">
        <w:rPr>
          <w:rFonts w:ascii="Arial" w:hAnsi="Arial" w:cs="Arial"/>
          <w:bCs/>
          <w:color w:val="000000"/>
          <w:sz w:val="24"/>
          <w:szCs w:val="24"/>
        </w:rPr>
        <w:t xml:space="preserve"> to Baystate Wing Hospita</w:t>
      </w:r>
      <w:r w:rsidR="00151779">
        <w:rPr>
          <w:rFonts w:ascii="Arial" w:hAnsi="Arial" w:cs="Arial"/>
          <w:bCs/>
          <w:color w:val="000000"/>
          <w:sz w:val="24"/>
          <w:szCs w:val="24"/>
        </w:rPr>
        <w:t>l in Palmer</w:t>
      </w:r>
      <w:r w:rsidR="00546AB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51779">
        <w:rPr>
          <w:rFonts w:ascii="Arial" w:hAnsi="Arial" w:cs="Arial"/>
          <w:bCs/>
          <w:color w:val="000000"/>
          <w:sz w:val="24"/>
          <w:szCs w:val="24"/>
        </w:rPr>
        <w:t xml:space="preserve">with an emphasis on the increased </w:t>
      </w:r>
      <w:r w:rsidR="00CA7E85">
        <w:rPr>
          <w:rFonts w:ascii="Arial" w:hAnsi="Arial" w:cs="Arial"/>
          <w:bCs/>
          <w:color w:val="000000"/>
          <w:sz w:val="24"/>
          <w:szCs w:val="24"/>
        </w:rPr>
        <w:t xml:space="preserve">transport time for area emergency medical services coming from towns north of Ware. </w:t>
      </w:r>
      <w:r w:rsidR="00BC2609">
        <w:rPr>
          <w:rFonts w:ascii="Arial" w:hAnsi="Arial" w:cs="Arial"/>
          <w:bCs/>
          <w:color w:val="000000"/>
          <w:sz w:val="24"/>
          <w:szCs w:val="24"/>
        </w:rPr>
        <w:t xml:space="preserve">Additionally, concern was raised </w:t>
      </w:r>
      <w:r w:rsidR="0040679E">
        <w:rPr>
          <w:rFonts w:ascii="Arial" w:hAnsi="Arial" w:cs="Arial"/>
          <w:bCs/>
          <w:color w:val="000000"/>
          <w:sz w:val="24"/>
          <w:szCs w:val="24"/>
        </w:rPr>
        <w:t xml:space="preserve">regarding the planned work on </w:t>
      </w:r>
      <w:r w:rsidR="00AE1FD9">
        <w:rPr>
          <w:rFonts w:ascii="Arial" w:hAnsi="Arial" w:cs="Arial"/>
          <w:bCs/>
          <w:color w:val="000000"/>
          <w:sz w:val="24"/>
          <w:szCs w:val="24"/>
        </w:rPr>
        <w:t xml:space="preserve">a Route 32 bridge which runs between Ware and Palmer. </w:t>
      </w:r>
      <w:r w:rsidR="00037D64">
        <w:rPr>
          <w:rFonts w:ascii="Arial" w:hAnsi="Arial" w:cs="Arial"/>
          <w:bCs/>
          <w:color w:val="000000"/>
          <w:sz w:val="24"/>
          <w:szCs w:val="24"/>
        </w:rPr>
        <w:t xml:space="preserve">The plan which you are required to submit must </w:t>
      </w:r>
      <w:r w:rsidR="00437A7A">
        <w:rPr>
          <w:rFonts w:ascii="Arial" w:hAnsi="Arial" w:cs="Arial"/>
          <w:bCs/>
          <w:color w:val="000000"/>
          <w:sz w:val="24"/>
          <w:szCs w:val="24"/>
        </w:rPr>
        <w:t>provide information on steps taken by the Hospital to reach out to those towns whose ambulance services</w:t>
      </w:r>
      <w:r w:rsidR="00A060FB">
        <w:rPr>
          <w:rFonts w:ascii="Arial" w:hAnsi="Arial" w:cs="Arial"/>
          <w:bCs/>
          <w:color w:val="000000"/>
          <w:sz w:val="24"/>
          <w:szCs w:val="24"/>
        </w:rPr>
        <w:t xml:space="preserve"> will experience longer transport times </w:t>
      </w:r>
      <w:r w:rsidR="00EB029C">
        <w:rPr>
          <w:rFonts w:ascii="Arial" w:hAnsi="Arial" w:cs="Arial"/>
          <w:bCs/>
          <w:color w:val="000000"/>
          <w:sz w:val="24"/>
          <w:szCs w:val="24"/>
        </w:rPr>
        <w:t xml:space="preserve">to discuss the impact of the closure and what can be done to mitigate transport times </w:t>
      </w:r>
      <w:r w:rsidR="00A05668">
        <w:rPr>
          <w:rFonts w:ascii="Arial" w:hAnsi="Arial" w:cs="Arial"/>
          <w:bCs/>
          <w:color w:val="000000"/>
          <w:sz w:val="24"/>
          <w:szCs w:val="24"/>
        </w:rPr>
        <w:t>to Palmer before, during and after construction on the Route 32 bridge.</w:t>
      </w:r>
      <w:r w:rsidR="008679F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FC97070" w14:textId="77777777" w:rsidR="00863F5F" w:rsidRDefault="00863F5F" w:rsidP="00863F5F">
      <w:pPr>
        <w:pStyle w:val="ListParagraph"/>
        <w:rPr>
          <w:rFonts w:ascii="Arial" w:hAnsi="Arial" w:cs="Arial"/>
          <w:szCs w:val="24"/>
        </w:rPr>
      </w:pPr>
    </w:p>
    <w:p w14:paraId="3844BB12" w14:textId="0C7818B7" w:rsidR="00863F5F" w:rsidRDefault="00863F5F" w:rsidP="002961C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1236">
        <w:rPr>
          <w:rFonts w:ascii="Arial" w:hAnsi="Arial" w:cs="Arial"/>
          <w:b/>
          <w:bCs/>
          <w:sz w:val="24"/>
          <w:szCs w:val="24"/>
        </w:rPr>
        <w:t>SEF Utilization Data:</w:t>
      </w:r>
      <w:r w:rsidR="00297977" w:rsidRPr="003F1236">
        <w:rPr>
          <w:rFonts w:ascii="Arial" w:hAnsi="Arial" w:cs="Arial"/>
          <w:b/>
          <w:bCs/>
          <w:sz w:val="24"/>
          <w:szCs w:val="24"/>
        </w:rPr>
        <w:t xml:space="preserve"> </w:t>
      </w:r>
      <w:r w:rsidR="00BC7BF1">
        <w:rPr>
          <w:rFonts w:ascii="Arial" w:hAnsi="Arial" w:cs="Arial"/>
          <w:sz w:val="24"/>
          <w:szCs w:val="24"/>
        </w:rPr>
        <w:t>Baystate Health’s opening statement</w:t>
      </w:r>
      <w:r w:rsidR="00CD0C95" w:rsidRPr="003F1236">
        <w:rPr>
          <w:rFonts w:ascii="Arial" w:hAnsi="Arial" w:cs="Arial"/>
          <w:sz w:val="24"/>
          <w:szCs w:val="24"/>
        </w:rPr>
        <w:t xml:space="preserve"> at the April 1, 2021 hearing </w:t>
      </w:r>
      <w:r w:rsidR="00D77C10" w:rsidRPr="003F1236">
        <w:rPr>
          <w:rFonts w:ascii="Arial" w:hAnsi="Arial" w:cs="Arial"/>
          <w:sz w:val="24"/>
          <w:szCs w:val="24"/>
        </w:rPr>
        <w:t xml:space="preserve">indicated that there are two or three </w:t>
      </w:r>
      <w:r w:rsidR="00790EB1" w:rsidRPr="003F1236">
        <w:rPr>
          <w:rFonts w:ascii="Arial" w:hAnsi="Arial" w:cs="Arial"/>
          <w:sz w:val="24"/>
          <w:szCs w:val="24"/>
        </w:rPr>
        <w:t>ambulance arrivals at the SEF</w:t>
      </w:r>
      <w:r w:rsidR="008E785D" w:rsidRPr="003F1236">
        <w:rPr>
          <w:rFonts w:ascii="Arial" w:hAnsi="Arial" w:cs="Arial"/>
          <w:sz w:val="24"/>
          <w:szCs w:val="24"/>
        </w:rPr>
        <w:t xml:space="preserve"> daily and</w:t>
      </w:r>
      <w:r w:rsidR="00B82E88" w:rsidRPr="003F1236">
        <w:rPr>
          <w:rFonts w:ascii="Arial" w:hAnsi="Arial" w:cs="Arial"/>
          <w:sz w:val="24"/>
          <w:szCs w:val="24"/>
        </w:rPr>
        <w:t xml:space="preserve"> on average less than one </w:t>
      </w:r>
      <w:r w:rsidR="00256C51" w:rsidRPr="003F1236">
        <w:rPr>
          <w:rFonts w:ascii="Arial" w:hAnsi="Arial" w:cs="Arial"/>
          <w:sz w:val="24"/>
          <w:szCs w:val="24"/>
        </w:rPr>
        <w:t>transfer per day via ambulance to another facility.</w:t>
      </w:r>
      <w:r w:rsidR="00BC7BF1">
        <w:rPr>
          <w:rFonts w:ascii="Arial" w:hAnsi="Arial" w:cs="Arial"/>
          <w:sz w:val="24"/>
          <w:szCs w:val="24"/>
        </w:rPr>
        <w:t xml:space="preserve"> </w:t>
      </w:r>
      <w:r w:rsidR="00054AA6">
        <w:rPr>
          <w:rFonts w:ascii="Arial" w:hAnsi="Arial" w:cs="Arial"/>
          <w:sz w:val="24"/>
          <w:szCs w:val="24"/>
        </w:rPr>
        <w:t xml:space="preserve">Testimony </w:t>
      </w:r>
      <w:r w:rsidR="002F2A49">
        <w:rPr>
          <w:rFonts w:ascii="Arial" w:hAnsi="Arial" w:cs="Arial"/>
          <w:sz w:val="24"/>
          <w:szCs w:val="24"/>
        </w:rPr>
        <w:t>presented by the Ware Fire Chief at the April 1, 2021 hearing indicated their records sh</w:t>
      </w:r>
      <w:r w:rsidR="00451777">
        <w:rPr>
          <w:rFonts w:ascii="Arial" w:hAnsi="Arial" w:cs="Arial"/>
          <w:sz w:val="24"/>
          <w:szCs w:val="24"/>
        </w:rPr>
        <w:t>ow three or four ambulance arrivals at the SEF from their</w:t>
      </w:r>
      <w:r w:rsidR="00837581">
        <w:rPr>
          <w:rFonts w:ascii="Arial" w:hAnsi="Arial" w:cs="Arial"/>
          <w:sz w:val="24"/>
          <w:szCs w:val="24"/>
        </w:rPr>
        <w:t xml:space="preserve"> town alone.</w:t>
      </w:r>
      <w:r w:rsidR="009C43A2">
        <w:rPr>
          <w:rFonts w:ascii="Arial" w:hAnsi="Arial" w:cs="Arial"/>
          <w:sz w:val="24"/>
          <w:szCs w:val="24"/>
        </w:rPr>
        <w:t xml:space="preserve"> In addition to </w:t>
      </w:r>
      <w:r w:rsidR="00827B0B">
        <w:rPr>
          <w:rFonts w:ascii="Arial" w:hAnsi="Arial" w:cs="Arial"/>
          <w:sz w:val="24"/>
          <w:szCs w:val="24"/>
        </w:rPr>
        <w:t xml:space="preserve">data on the utilization of the SEF prior to closure, the plan which you are required to submit must include </w:t>
      </w:r>
      <w:r w:rsidR="00C61F32">
        <w:rPr>
          <w:rFonts w:ascii="Arial" w:hAnsi="Arial" w:cs="Arial"/>
          <w:sz w:val="24"/>
          <w:szCs w:val="24"/>
        </w:rPr>
        <w:t xml:space="preserve">data sourced </w:t>
      </w:r>
      <w:r w:rsidR="005C0C76">
        <w:rPr>
          <w:rFonts w:ascii="Arial" w:hAnsi="Arial" w:cs="Arial"/>
          <w:sz w:val="24"/>
          <w:szCs w:val="24"/>
        </w:rPr>
        <w:t>from emergency</w:t>
      </w:r>
      <w:r w:rsidR="00537633">
        <w:rPr>
          <w:rFonts w:ascii="Arial" w:hAnsi="Arial" w:cs="Arial"/>
          <w:sz w:val="24"/>
          <w:szCs w:val="24"/>
        </w:rPr>
        <w:t xml:space="preserve"> medical services and community partners throughout the Satellite’s service area. </w:t>
      </w:r>
    </w:p>
    <w:p w14:paraId="4BE86694" w14:textId="77777777" w:rsidR="003A5B93" w:rsidRDefault="003A5B93" w:rsidP="003A5B93">
      <w:pPr>
        <w:pStyle w:val="ListParagraph"/>
        <w:rPr>
          <w:rFonts w:ascii="Arial" w:hAnsi="Arial" w:cs="Arial"/>
          <w:szCs w:val="24"/>
        </w:rPr>
      </w:pPr>
    </w:p>
    <w:p w14:paraId="7658E8D0" w14:textId="77A98462" w:rsidR="003A5B93" w:rsidRPr="003A5B93" w:rsidRDefault="003A5B93" w:rsidP="003A5B93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Services</w:t>
      </w:r>
      <w:r w:rsidRPr="002E768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Based on written comments submitted to the Department regarding the April 1, 2021 hearing, concern was expressed regarding the </w:t>
      </w:r>
      <w:r w:rsidR="00A31EEA">
        <w:rPr>
          <w:rFonts w:ascii="Arial" w:hAnsi="Arial" w:cs="Arial"/>
          <w:sz w:val="24"/>
          <w:szCs w:val="24"/>
        </w:rPr>
        <w:t>closure</w:t>
      </w:r>
      <w:r>
        <w:rPr>
          <w:rFonts w:ascii="Arial" w:hAnsi="Arial" w:cs="Arial"/>
          <w:sz w:val="24"/>
          <w:szCs w:val="24"/>
        </w:rPr>
        <w:t xml:space="preserve"> of </w:t>
      </w:r>
      <w:r w:rsidR="00A31EEA">
        <w:rPr>
          <w:rFonts w:ascii="Arial" w:hAnsi="Arial" w:cs="Arial"/>
          <w:sz w:val="24"/>
          <w:szCs w:val="24"/>
        </w:rPr>
        <w:t>the SEF</w:t>
      </w:r>
      <w:r>
        <w:rPr>
          <w:rFonts w:ascii="Arial" w:hAnsi="Arial" w:cs="Arial"/>
          <w:sz w:val="24"/>
          <w:szCs w:val="24"/>
        </w:rPr>
        <w:t xml:space="preserve"> and the affect this will have on patients experiencing behavioral health crises. The plan which you are required to </w:t>
      </w:r>
      <w:r>
        <w:rPr>
          <w:rFonts w:ascii="Arial" w:hAnsi="Arial" w:cs="Arial"/>
          <w:sz w:val="24"/>
          <w:szCs w:val="24"/>
        </w:rPr>
        <w:lastRenderedPageBreak/>
        <w:t xml:space="preserve">submit must include information on steps taken to ensure patients experiencing behavioral health crises receive the emergency care they require. </w:t>
      </w:r>
    </w:p>
    <w:p w14:paraId="4BA76024" w14:textId="77777777" w:rsidR="00C452AC" w:rsidRDefault="00C452AC" w:rsidP="001E742B">
      <w:pPr>
        <w:pStyle w:val="PlainText"/>
        <w:rPr>
          <w:rFonts w:ascii="Arial" w:hAnsi="Arial" w:cs="Arial"/>
          <w:sz w:val="24"/>
          <w:szCs w:val="24"/>
        </w:rPr>
      </w:pPr>
    </w:p>
    <w:p w14:paraId="4BA76025" w14:textId="24AA21FF" w:rsidR="00C452AC" w:rsidRDefault="00C452AC" w:rsidP="00CE2682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</w:t>
      </w:r>
      <w:r w:rsidR="001919D5">
        <w:rPr>
          <w:rFonts w:ascii="Arial" w:hAnsi="Arial" w:cs="Arial"/>
        </w:rPr>
        <w:t>close</w:t>
      </w:r>
      <w:r w:rsidR="00B91579">
        <w:rPr>
          <w:rFonts w:ascii="Arial" w:hAnsi="Arial" w:cs="Arial"/>
        </w:rPr>
        <w:t xml:space="preserve"> the Satellite Emergency Facility and discontinue </w:t>
      </w:r>
      <w:r w:rsidR="00F30F1B">
        <w:rPr>
          <w:rFonts w:ascii="Arial" w:hAnsi="Arial" w:cs="Arial"/>
        </w:rPr>
        <w:t>other hospital-based services at Baystate Mary Lane Outpatient Center</w:t>
      </w:r>
      <w:r>
        <w:rPr>
          <w:rFonts w:ascii="Arial" w:hAnsi="Arial" w:cs="Arial"/>
        </w:rPr>
        <w:t xml:space="preserve">. </w:t>
      </w:r>
    </w:p>
    <w:p w14:paraId="4BA76026" w14:textId="77777777" w:rsidR="00C452AC" w:rsidRPr="005D5C70" w:rsidRDefault="00C452AC" w:rsidP="00CE2682">
      <w:pPr>
        <w:pStyle w:val="PlainText"/>
        <w:rPr>
          <w:rFonts w:ascii="Arial" w:hAnsi="Arial" w:cs="Arial"/>
          <w:szCs w:val="24"/>
        </w:rPr>
      </w:pPr>
    </w:p>
    <w:p w14:paraId="4BA76027" w14:textId="0BA2D3CF" w:rsidR="00C452AC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E54F87">
        <w:rPr>
          <w:rFonts w:ascii="Arial" w:hAnsi="Arial" w:cs="Arial"/>
          <w:szCs w:val="24"/>
        </w:rPr>
        <w:t>me</w:t>
      </w:r>
      <w:r w:rsidR="0030448F">
        <w:rPr>
          <w:rFonts w:ascii="Arial" w:hAnsi="Arial" w:cs="Arial"/>
          <w:szCs w:val="24"/>
        </w:rPr>
        <w:t xml:space="preserve"> at </w:t>
      </w:r>
      <w:hyperlink r:id="rId9" w:history="1">
        <w:r w:rsidR="0097651E" w:rsidRPr="006B3E57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3339B9">
        <w:rPr>
          <w:rFonts w:ascii="Arial" w:hAnsi="Arial" w:cs="Arial"/>
          <w:szCs w:val="24"/>
        </w:rPr>
        <w:t>.</w:t>
      </w:r>
      <w:r w:rsidR="0097651E">
        <w:rPr>
          <w:rFonts w:ascii="Arial" w:hAnsi="Arial" w:cs="Arial"/>
          <w:szCs w:val="24"/>
        </w:rPr>
        <w:t xml:space="preserve"> </w:t>
      </w:r>
    </w:p>
    <w:p w14:paraId="4BA76028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29" w14:textId="77777777" w:rsidR="00C452AC" w:rsidRPr="003339B9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4BA7602A" w14:textId="77777777" w:rsidR="00C452AC" w:rsidRDefault="00C452AC" w:rsidP="00CE2682">
      <w:pPr>
        <w:pStyle w:val="Closing"/>
        <w:ind w:left="0"/>
        <w:rPr>
          <w:rFonts w:ascii="Arial" w:hAnsi="Arial" w:cs="Arial"/>
          <w:szCs w:val="24"/>
        </w:rPr>
      </w:pPr>
    </w:p>
    <w:p w14:paraId="4BA7602B" w14:textId="77777777" w:rsidR="00C452AC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</w:p>
    <w:p w14:paraId="4BA7602D" w14:textId="14E13B68" w:rsidR="00C452AC" w:rsidRDefault="00D10576" w:rsidP="00630095">
      <w:pPr>
        <w:pStyle w:val="Closing"/>
        <w:ind w:firstLine="720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</w:t>
      </w:r>
    </w:p>
    <w:p w14:paraId="1FB0C60C" w14:textId="77777777" w:rsidR="00D10576" w:rsidRDefault="00D10576" w:rsidP="00630095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4BA7602E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smartTag w:uri="urn:schemas-microsoft-com:office:smarttags" w:element="place">
        <w:r>
          <w:rPr>
            <w:rFonts w:ascii="Arial" w:hAnsi="Arial" w:cs="Arial"/>
            <w:szCs w:val="24"/>
          </w:rPr>
          <w:t>Sherman</w:t>
        </w:r>
      </w:smartTag>
      <w:r>
        <w:rPr>
          <w:rFonts w:ascii="Arial" w:hAnsi="Arial" w:cs="Arial"/>
          <w:szCs w:val="24"/>
        </w:rPr>
        <w:t xml:space="preserve"> Lohnes</w:t>
      </w:r>
    </w:p>
    <w:p w14:paraId="4BA7602F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A76030" w14:textId="77777777" w:rsidR="00C452AC" w:rsidRPr="003339B9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</w:p>
    <w:p w14:paraId="4BA76031" w14:textId="77777777" w:rsidR="00C452AC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4BA76032" w14:textId="764EBA8C" w:rsidR="00C452AC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45579647" w14:textId="26B7F488" w:rsidR="0049539D" w:rsidRPr="003339B9" w:rsidRDefault="0049539D" w:rsidP="00CE2682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4BA76033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4BA76034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BA76035" w14:textId="5474F486" w:rsidR="00C452AC" w:rsidRPr="009908FF" w:rsidRDefault="00C452AC" w:rsidP="00DF4C2D">
      <w:pPr>
        <w:ind w:firstLine="720"/>
      </w:pPr>
    </w:p>
    <w:sectPr w:rsidR="00C452AC" w:rsidRPr="009908FF" w:rsidSect="00630095">
      <w:headerReference w:type="even" r:id="rId10"/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C1CBF" w14:textId="77777777" w:rsidR="00906C83" w:rsidRDefault="00906C83" w:rsidP="00C50036">
      <w:r>
        <w:separator/>
      </w:r>
    </w:p>
  </w:endnote>
  <w:endnote w:type="continuationSeparator" w:id="0">
    <w:p w14:paraId="2F46DFC2" w14:textId="77777777" w:rsidR="00906C83" w:rsidRDefault="00906C83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2536" w14:textId="77777777" w:rsidR="00906C83" w:rsidRDefault="00906C83" w:rsidP="00C50036">
      <w:r>
        <w:separator/>
      </w:r>
    </w:p>
  </w:footnote>
  <w:footnote w:type="continuationSeparator" w:id="0">
    <w:p w14:paraId="4D466933" w14:textId="77777777" w:rsidR="00906C83" w:rsidRDefault="00906C83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E883" w14:textId="7685C7F8" w:rsidR="00C2415D" w:rsidRDefault="00C2415D" w:rsidP="00C2415D">
    <w:pPr>
      <w:pStyle w:val="Header"/>
      <w:rPr>
        <w:rFonts w:ascii="Arial" w:hAnsi="Arial" w:cs="Arial"/>
        <w:szCs w:val="24"/>
      </w:rPr>
    </w:pPr>
    <w:r w:rsidRPr="00630095">
      <w:rPr>
        <w:rFonts w:ascii="Arial" w:hAnsi="Arial" w:cs="Arial"/>
        <w:szCs w:val="24"/>
      </w:rPr>
      <w:t>Baystate Mary Lane Outpatient Center – Essential Services Finding</w:t>
    </w:r>
  </w:p>
  <w:p w14:paraId="7DB3B715" w14:textId="39ACB527" w:rsidR="00630095" w:rsidRPr="00630095" w:rsidRDefault="00630095" w:rsidP="00C2415D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Page </w:t>
    </w:r>
  </w:p>
  <w:p w14:paraId="4BA76041" w14:textId="7B1C98FD" w:rsidR="00C452AC" w:rsidRDefault="00C4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4C80" w14:textId="77777777" w:rsidR="00630095" w:rsidRPr="00630095" w:rsidRDefault="00630095" w:rsidP="00630095">
    <w:pPr>
      <w:pStyle w:val="Header"/>
      <w:rPr>
        <w:rFonts w:ascii="Arial" w:hAnsi="Arial" w:cs="Arial"/>
        <w:szCs w:val="24"/>
      </w:rPr>
    </w:pPr>
    <w:r w:rsidRPr="00630095">
      <w:rPr>
        <w:rFonts w:ascii="Arial" w:hAnsi="Arial" w:cs="Arial"/>
        <w:szCs w:val="24"/>
      </w:rPr>
      <w:t>Baystate Mary Lane Outpatient Center – Essential Services Finding</w:t>
    </w:r>
  </w:p>
  <w:p w14:paraId="2C129834" w14:textId="5B17E694" w:rsidR="00630095" w:rsidRPr="00630095" w:rsidRDefault="00630095" w:rsidP="00630095">
    <w:pPr>
      <w:pStyle w:val="Header"/>
      <w:rPr>
        <w:rFonts w:ascii="Arial" w:hAnsi="Arial" w:cs="Arial"/>
      </w:rPr>
    </w:pPr>
    <w:r w:rsidRPr="00630095">
      <w:rPr>
        <w:rFonts w:ascii="Arial" w:hAnsi="Arial" w:cs="Arial"/>
        <w:szCs w:val="24"/>
      </w:rPr>
      <w:t xml:space="preserve">Page </w:t>
    </w:r>
    <w:sdt>
      <w:sdtPr>
        <w:rPr>
          <w:rFonts w:ascii="Arial" w:hAnsi="Arial" w:cs="Arial"/>
        </w:rPr>
        <w:id w:val="-12888078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30095">
          <w:rPr>
            <w:rFonts w:ascii="Arial" w:hAnsi="Arial" w:cs="Arial"/>
          </w:rPr>
          <w:fldChar w:fldCharType="begin"/>
        </w:r>
        <w:r w:rsidRPr="00630095">
          <w:rPr>
            <w:rFonts w:ascii="Arial" w:hAnsi="Arial" w:cs="Arial"/>
          </w:rPr>
          <w:instrText xml:space="preserve"> PAGE   \* MERGEFORMAT </w:instrText>
        </w:r>
        <w:r w:rsidRPr="00630095">
          <w:rPr>
            <w:rFonts w:ascii="Arial" w:hAnsi="Arial" w:cs="Arial"/>
          </w:rPr>
          <w:fldChar w:fldCharType="separate"/>
        </w:r>
        <w:r w:rsidR="00D10576">
          <w:rPr>
            <w:rFonts w:ascii="Arial" w:hAnsi="Arial" w:cs="Arial"/>
            <w:noProof/>
          </w:rPr>
          <w:t>3</w:t>
        </w:r>
        <w:r w:rsidRPr="00630095">
          <w:rPr>
            <w:rFonts w:ascii="Arial" w:hAnsi="Arial" w:cs="Arial"/>
            <w:noProof/>
          </w:rPr>
          <w:fldChar w:fldCharType="end"/>
        </w:r>
      </w:sdtContent>
    </w:sdt>
  </w:p>
  <w:p w14:paraId="2D551DAC" w14:textId="77777777" w:rsidR="00630095" w:rsidRDefault="00630095" w:rsidP="00630095">
    <w:pPr>
      <w:pStyle w:val="Header"/>
      <w:rPr>
        <w:rFonts w:ascii="Arial" w:hAnsi="Arial" w:cs="Arial"/>
        <w:szCs w:val="24"/>
      </w:rPr>
    </w:pPr>
  </w:p>
  <w:p w14:paraId="0DAF4FBF" w14:textId="3D28D02E" w:rsidR="00C2415D" w:rsidRDefault="00C2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47F7"/>
    <w:rsid w:val="00005264"/>
    <w:rsid w:val="00005F00"/>
    <w:rsid w:val="00010B3B"/>
    <w:rsid w:val="0001271E"/>
    <w:rsid w:val="000203B4"/>
    <w:rsid w:val="00031450"/>
    <w:rsid w:val="000320A1"/>
    <w:rsid w:val="00033154"/>
    <w:rsid w:val="00037D64"/>
    <w:rsid w:val="00037E19"/>
    <w:rsid w:val="00042048"/>
    <w:rsid w:val="000478C9"/>
    <w:rsid w:val="000537DA"/>
    <w:rsid w:val="00054AA6"/>
    <w:rsid w:val="00065EA8"/>
    <w:rsid w:val="00071187"/>
    <w:rsid w:val="00075926"/>
    <w:rsid w:val="00083355"/>
    <w:rsid w:val="000A12F8"/>
    <w:rsid w:val="000A3B21"/>
    <w:rsid w:val="000D28E7"/>
    <w:rsid w:val="000E53C9"/>
    <w:rsid w:val="000E57AE"/>
    <w:rsid w:val="000E7448"/>
    <w:rsid w:val="000F315B"/>
    <w:rsid w:val="00101A98"/>
    <w:rsid w:val="00103ED9"/>
    <w:rsid w:val="001351CF"/>
    <w:rsid w:val="00142258"/>
    <w:rsid w:val="00145F6C"/>
    <w:rsid w:val="00147BFB"/>
    <w:rsid w:val="00151779"/>
    <w:rsid w:val="0015268B"/>
    <w:rsid w:val="001623C9"/>
    <w:rsid w:val="00164CF8"/>
    <w:rsid w:val="00165777"/>
    <w:rsid w:val="00166445"/>
    <w:rsid w:val="00170404"/>
    <w:rsid w:val="0017381D"/>
    <w:rsid w:val="00177C77"/>
    <w:rsid w:val="00182FF7"/>
    <w:rsid w:val="00183C44"/>
    <w:rsid w:val="00184E26"/>
    <w:rsid w:val="001852DF"/>
    <w:rsid w:val="001919D5"/>
    <w:rsid w:val="00196899"/>
    <w:rsid w:val="001A5A52"/>
    <w:rsid w:val="001B125C"/>
    <w:rsid w:val="001B2B4C"/>
    <w:rsid w:val="001B3DF0"/>
    <w:rsid w:val="001C719F"/>
    <w:rsid w:val="001D0150"/>
    <w:rsid w:val="001D522C"/>
    <w:rsid w:val="001E2ACF"/>
    <w:rsid w:val="001E67F5"/>
    <w:rsid w:val="001E742B"/>
    <w:rsid w:val="001F1260"/>
    <w:rsid w:val="001F3A60"/>
    <w:rsid w:val="00204E11"/>
    <w:rsid w:val="00212C9F"/>
    <w:rsid w:val="00217C6C"/>
    <w:rsid w:val="0022207B"/>
    <w:rsid w:val="0022709B"/>
    <w:rsid w:val="002330A7"/>
    <w:rsid w:val="00234DCA"/>
    <w:rsid w:val="0024143B"/>
    <w:rsid w:val="002424C9"/>
    <w:rsid w:val="00243A0F"/>
    <w:rsid w:val="00256C51"/>
    <w:rsid w:val="002761DD"/>
    <w:rsid w:val="00276730"/>
    <w:rsid w:val="00276957"/>
    <w:rsid w:val="00276DCC"/>
    <w:rsid w:val="00294590"/>
    <w:rsid w:val="00295EAA"/>
    <w:rsid w:val="002961C9"/>
    <w:rsid w:val="00297977"/>
    <w:rsid w:val="002A251F"/>
    <w:rsid w:val="002A73F4"/>
    <w:rsid w:val="002B050D"/>
    <w:rsid w:val="002B207D"/>
    <w:rsid w:val="002B2D3D"/>
    <w:rsid w:val="002B6AD9"/>
    <w:rsid w:val="002D34C3"/>
    <w:rsid w:val="002D5581"/>
    <w:rsid w:val="002E23A8"/>
    <w:rsid w:val="002E7687"/>
    <w:rsid w:val="002F2A49"/>
    <w:rsid w:val="0030448F"/>
    <w:rsid w:val="0031394F"/>
    <w:rsid w:val="0031635F"/>
    <w:rsid w:val="00323873"/>
    <w:rsid w:val="00325E18"/>
    <w:rsid w:val="003339B9"/>
    <w:rsid w:val="0034052E"/>
    <w:rsid w:val="00344A0B"/>
    <w:rsid w:val="0036452B"/>
    <w:rsid w:val="003700EF"/>
    <w:rsid w:val="003724B8"/>
    <w:rsid w:val="0037282A"/>
    <w:rsid w:val="00381A26"/>
    <w:rsid w:val="00385812"/>
    <w:rsid w:val="00392D0B"/>
    <w:rsid w:val="00397C81"/>
    <w:rsid w:val="003A5B93"/>
    <w:rsid w:val="003A7AFC"/>
    <w:rsid w:val="003B7F99"/>
    <w:rsid w:val="003C2A36"/>
    <w:rsid w:val="003C60EF"/>
    <w:rsid w:val="003D10E7"/>
    <w:rsid w:val="003D5DC3"/>
    <w:rsid w:val="003F1236"/>
    <w:rsid w:val="003F144C"/>
    <w:rsid w:val="003F184F"/>
    <w:rsid w:val="0040679E"/>
    <w:rsid w:val="00420E07"/>
    <w:rsid w:val="00426DF4"/>
    <w:rsid w:val="00435A32"/>
    <w:rsid w:val="00437A7A"/>
    <w:rsid w:val="00451777"/>
    <w:rsid w:val="0045185F"/>
    <w:rsid w:val="00460BEB"/>
    <w:rsid w:val="00461927"/>
    <w:rsid w:val="0048085A"/>
    <w:rsid w:val="004813AC"/>
    <w:rsid w:val="004869DF"/>
    <w:rsid w:val="00487AA5"/>
    <w:rsid w:val="00490852"/>
    <w:rsid w:val="00491725"/>
    <w:rsid w:val="0049539D"/>
    <w:rsid w:val="004A429A"/>
    <w:rsid w:val="004A453E"/>
    <w:rsid w:val="004B37A0"/>
    <w:rsid w:val="004C4745"/>
    <w:rsid w:val="004D61A4"/>
    <w:rsid w:val="004D6B39"/>
    <w:rsid w:val="004E6DC7"/>
    <w:rsid w:val="004E77E0"/>
    <w:rsid w:val="0050340D"/>
    <w:rsid w:val="00505502"/>
    <w:rsid w:val="005105D2"/>
    <w:rsid w:val="005126BF"/>
    <w:rsid w:val="00512DC0"/>
    <w:rsid w:val="0051339D"/>
    <w:rsid w:val="0051635B"/>
    <w:rsid w:val="00521422"/>
    <w:rsid w:val="005304F0"/>
    <w:rsid w:val="00537633"/>
    <w:rsid w:val="00540DF0"/>
    <w:rsid w:val="005448AA"/>
    <w:rsid w:val="00546AB0"/>
    <w:rsid w:val="0055033A"/>
    <w:rsid w:val="00575C7A"/>
    <w:rsid w:val="00581316"/>
    <w:rsid w:val="00585072"/>
    <w:rsid w:val="005851E7"/>
    <w:rsid w:val="0058554D"/>
    <w:rsid w:val="005A1EFD"/>
    <w:rsid w:val="005B0892"/>
    <w:rsid w:val="005B19AD"/>
    <w:rsid w:val="005B2B70"/>
    <w:rsid w:val="005B4B9F"/>
    <w:rsid w:val="005B5B79"/>
    <w:rsid w:val="005B6C2F"/>
    <w:rsid w:val="005C0BC2"/>
    <w:rsid w:val="005C0C76"/>
    <w:rsid w:val="005C3AA6"/>
    <w:rsid w:val="005D22A9"/>
    <w:rsid w:val="005D5C70"/>
    <w:rsid w:val="005E52EB"/>
    <w:rsid w:val="005E5ED3"/>
    <w:rsid w:val="005F2F20"/>
    <w:rsid w:val="00607B18"/>
    <w:rsid w:val="006114C7"/>
    <w:rsid w:val="00630095"/>
    <w:rsid w:val="00637A4A"/>
    <w:rsid w:val="00640889"/>
    <w:rsid w:val="006453ED"/>
    <w:rsid w:val="0064730E"/>
    <w:rsid w:val="006655AF"/>
    <w:rsid w:val="0067581B"/>
    <w:rsid w:val="00682F68"/>
    <w:rsid w:val="00694FA9"/>
    <w:rsid w:val="006965AD"/>
    <w:rsid w:val="006A2819"/>
    <w:rsid w:val="006D06D9"/>
    <w:rsid w:val="006D3FEE"/>
    <w:rsid w:val="006D77A6"/>
    <w:rsid w:val="006E126A"/>
    <w:rsid w:val="006E5F2C"/>
    <w:rsid w:val="006F1706"/>
    <w:rsid w:val="006F54CE"/>
    <w:rsid w:val="00702109"/>
    <w:rsid w:val="00720D55"/>
    <w:rsid w:val="00725328"/>
    <w:rsid w:val="007257D3"/>
    <w:rsid w:val="0072610D"/>
    <w:rsid w:val="00767C4C"/>
    <w:rsid w:val="00774A7C"/>
    <w:rsid w:val="007750D4"/>
    <w:rsid w:val="00790EB1"/>
    <w:rsid w:val="00795066"/>
    <w:rsid w:val="00797D29"/>
    <w:rsid w:val="007B3F4B"/>
    <w:rsid w:val="007B7347"/>
    <w:rsid w:val="007C49AC"/>
    <w:rsid w:val="007C78D1"/>
    <w:rsid w:val="007D0E6E"/>
    <w:rsid w:val="007D10F3"/>
    <w:rsid w:val="007E3189"/>
    <w:rsid w:val="007E4271"/>
    <w:rsid w:val="007F2BF7"/>
    <w:rsid w:val="007F58E2"/>
    <w:rsid w:val="00802E57"/>
    <w:rsid w:val="00814048"/>
    <w:rsid w:val="00817E44"/>
    <w:rsid w:val="00825B93"/>
    <w:rsid w:val="00827B0B"/>
    <w:rsid w:val="00837581"/>
    <w:rsid w:val="00837FF8"/>
    <w:rsid w:val="0084774B"/>
    <w:rsid w:val="008506B9"/>
    <w:rsid w:val="00863F5F"/>
    <w:rsid w:val="00866375"/>
    <w:rsid w:val="008679FD"/>
    <w:rsid w:val="00873318"/>
    <w:rsid w:val="00876891"/>
    <w:rsid w:val="00887482"/>
    <w:rsid w:val="008958EA"/>
    <w:rsid w:val="008A3777"/>
    <w:rsid w:val="008B0795"/>
    <w:rsid w:val="008B3390"/>
    <w:rsid w:val="008B68E7"/>
    <w:rsid w:val="008C2CBE"/>
    <w:rsid w:val="008C597B"/>
    <w:rsid w:val="008D3C9F"/>
    <w:rsid w:val="008D48C1"/>
    <w:rsid w:val="008E503F"/>
    <w:rsid w:val="008E785D"/>
    <w:rsid w:val="008F2809"/>
    <w:rsid w:val="008F7054"/>
    <w:rsid w:val="009036AF"/>
    <w:rsid w:val="00905A46"/>
    <w:rsid w:val="00906C83"/>
    <w:rsid w:val="009171F7"/>
    <w:rsid w:val="0092278D"/>
    <w:rsid w:val="00931D28"/>
    <w:rsid w:val="0094248C"/>
    <w:rsid w:val="00943DB1"/>
    <w:rsid w:val="00962283"/>
    <w:rsid w:val="0097651E"/>
    <w:rsid w:val="00981562"/>
    <w:rsid w:val="00984A18"/>
    <w:rsid w:val="009908FF"/>
    <w:rsid w:val="00995505"/>
    <w:rsid w:val="009A22DE"/>
    <w:rsid w:val="009A6F6E"/>
    <w:rsid w:val="009A763D"/>
    <w:rsid w:val="009B5E4A"/>
    <w:rsid w:val="009C43A2"/>
    <w:rsid w:val="009C472E"/>
    <w:rsid w:val="009C5C8D"/>
    <w:rsid w:val="009E07AF"/>
    <w:rsid w:val="009E4E3D"/>
    <w:rsid w:val="009E7772"/>
    <w:rsid w:val="00A0138F"/>
    <w:rsid w:val="00A02DDB"/>
    <w:rsid w:val="00A03632"/>
    <w:rsid w:val="00A05668"/>
    <w:rsid w:val="00A060FB"/>
    <w:rsid w:val="00A10E7E"/>
    <w:rsid w:val="00A1310B"/>
    <w:rsid w:val="00A179BA"/>
    <w:rsid w:val="00A17B4C"/>
    <w:rsid w:val="00A17C2C"/>
    <w:rsid w:val="00A23ABF"/>
    <w:rsid w:val="00A25369"/>
    <w:rsid w:val="00A31EEA"/>
    <w:rsid w:val="00A50A86"/>
    <w:rsid w:val="00A50EFA"/>
    <w:rsid w:val="00A51A79"/>
    <w:rsid w:val="00A52D69"/>
    <w:rsid w:val="00A55CAA"/>
    <w:rsid w:val="00A60648"/>
    <w:rsid w:val="00A61FD8"/>
    <w:rsid w:val="00A64852"/>
    <w:rsid w:val="00A65101"/>
    <w:rsid w:val="00A73F91"/>
    <w:rsid w:val="00A77433"/>
    <w:rsid w:val="00A831B7"/>
    <w:rsid w:val="00A858BE"/>
    <w:rsid w:val="00A91A07"/>
    <w:rsid w:val="00AB4F13"/>
    <w:rsid w:val="00AC10B7"/>
    <w:rsid w:val="00AC237E"/>
    <w:rsid w:val="00AC2494"/>
    <w:rsid w:val="00AE10D4"/>
    <w:rsid w:val="00AE1FD9"/>
    <w:rsid w:val="00AE214F"/>
    <w:rsid w:val="00AE30BE"/>
    <w:rsid w:val="00AF4F9A"/>
    <w:rsid w:val="00AF5089"/>
    <w:rsid w:val="00B01EFD"/>
    <w:rsid w:val="00B17A39"/>
    <w:rsid w:val="00B200D5"/>
    <w:rsid w:val="00B2522E"/>
    <w:rsid w:val="00B25330"/>
    <w:rsid w:val="00B359BF"/>
    <w:rsid w:val="00B403BF"/>
    <w:rsid w:val="00B41F12"/>
    <w:rsid w:val="00B46770"/>
    <w:rsid w:val="00B53366"/>
    <w:rsid w:val="00B604E7"/>
    <w:rsid w:val="00B608D9"/>
    <w:rsid w:val="00B7260F"/>
    <w:rsid w:val="00B805F0"/>
    <w:rsid w:val="00B81517"/>
    <w:rsid w:val="00B82E88"/>
    <w:rsid w:val="00B834CF"/>
    <w:rsid w:val="00B91579"/>
    <w:rsid w:val="00B972EE"/>
    <w:rsid w:val="00BA0BE5"/>
    <w:rsid w:val="00BA4055"/>
    <w:rsid w:val="00BA4142"/>
    <w:rsid w:val="00BA7FB6"/>
    <w:rsid w:val="00BB38FD"/>
    <w:rsid w:val="00BC20EC"/>
    <w:rsid w:val="00BC2609"/>
    <w:rsid w:val="00BC7BF1"/>
    <w:rsid w:val="00BD7DB8"/>
    <w:rsid w:val="00BE2DA3"/>
    <w:rsid w:val="00BE3AD1"/>
    <w:rsid w:val="00BE5F1C"/>
    <w:rsid w:val="00BE6032"/>
    <w:rsid w:val="00BE7D95"/>
    <w:rsid w:val="00BF2E81"/>
    <w:rsid w:val="00C20BFE"/>
    <w:rsid w:val="00C2406D"/>
    <w:rsid w:val="00C2415D"/>
    <w:rsid w:val="00C360E6"/>
    <w:rsid w:val="00C452AC"/>
    <w:rsid w:val="00C50036"/>
    <w:rsid w:val="00C60AEB"/>
    <w:rsid w:val="00C6199F"/>
    <w:rsid w:val="00C61ACE"/>
    <w:rsid w:val="00C61F32"/>
    <w:rsid w:val="00C62524"/>
    <w:rsid w:val="00C70DDD"/>
    <w:rsid w:val="00C76EAE"/>
    <w:rsid w:val="00C81116"/>
    <w:rsid w:val="00C95593"/>
    <w:rsid w:val="00C976BA"/>
    <w:rsid w:val="00CA1CEF"/>
    <w:rsid w:val="00CA6D62"/>
    <w:rsid w:val="00CA6F81"/>
    <w:rsid w:val="00CA7E85"/>
    <w:rsid w:val="00CB38ED"/>
    <w:rsid w:val="00CB64D2"/>
    <w:rsid w:val="00CB78F6"/>
    <w:rsid w:val="00CC1778"/>
    <w:rsid w:val="00CD04D8"/>
    <w:rsid w:val="00CD0C95"/>
    <w:rsid w:val="00CE1E75"/>
    <w:rsid w:val="00CE2682"/>
    <w:rsid w:val="00CE27A2"/>
    <w:rsid w:val="00CE575B"/>
    <w:rsid w:val="00CF3CA4"/>
    <w:rsid w:val="00CF3DE8"/>
    <w:rsid w:val="00CF69F6"/>
    <w:rsid w:val="00CF7913"/>
    <w:rsid w:val="00D0493F"/>
    <w:rsid w:val="00D10576"/>
    <w:rsid w:val="00D11897"/>
    <w:rsid w:val="00D21882"/>
    <w:rsid w:val="00D329BB"/>
    <w:rsid w:val="00D357FB"/>
    <w:rsid w:val="00D42974"/>
    <w:rsid w:val="00D46BA9"/>
    <w:rsid w:val="00D54481"/>
    <w:rsid w:val="00D56ED8"/>
    <w:rsid w:val="00D56F91"/>
    <w:rsid w:val="00D57CD4"/>
    <w:rsid w:val="00D626DE"/>
    <w:rsid w:val="00D62B14"/>
    <w:rsid w:val="00D66158"/>
    <w:rsid w:val="00D77C10"/>
    <w:rsid w:val="00D8093D"/>
    <w:rsid w:val="00D80BF4"/>
    <w:rsid w:val="00D8671C"/>
    <w:rsid w:val="00D928B4"/>
    <w:rsid w:val="00D92C15"/>
    <w:rsid w:val="00D93520"/>
    <w:rsid w:val="00D97381"/>
    <w:rsid w:val="00DA4872"/>
    <w:rsid w:val="00DA57C3"/>
    <w:rsid w:val="00DA604A"/>
    <w:rsid w:val="00DB7BA8"/>
    <w:rsid w:val="00DC3855"/>
    <w:rsid w:val="00DC44BE"/>
    <w:rsid w:val="00DD05C7"/>
    <w:rsid w:val="00DE1FD2"/>
    <w:rsid w:val="00DE289B"/>
    <w:rsid w:val="00DF44E7"/>
    <w:rsid w:val="00DF4C2D"/>
    <w:rsid w:val="00E01044"/>
    <w:rsid w:val="00E05442"/>
    <w:rsid w:val="00E1074A"/>
    <w:rsid w:val="00E160D4"/>
    <w:rsid w:val="00E16350"/>
    <w:rsid w:val="00E242A8"/>
    <w:rsid w:val="00E258CC"/>
    <w:rsid w:val="00E25A14"/>
    <w:rsid w:val="00E274B8"/>
    <w:rsid w:val="00E27E94"/>
    <w:rsid w:val="00E322EE"/>
    <w:rsid w:val="00E54F87"/>
    <w:rsid w:val="00E5501B"/>
    <w:rsid w:val="00E618E3"/>
    <w:rsid w:val="00E72707"/>
    <w:rsid w:val="00E847E5"/>
    <w:rsid w:val="00E861BE"/>
    <w:rsid w:val="00E91BE6"/>
    <w:rsid w:val="00EA2272"/>
    <w:rsid w:val="00EB029C"/>
    <w:rsid w:val="00EC388B"/>
    <w:rsid w:val="00EF3FBF"/>
    <w:rsid w:val="00F0586E"/>
    <w:rsid w:val="00F1036D"/>
    <w:rsid w:val="00F1102B"/>
    <w:rsid w:val="00F126AA"/>
    <w:rsid w:val="00F30F1B"/>
    <w:rsid w:val="00F33B8C"/>
    <w:rsid w:val="00F43932"/>
    <w:rsid w:val="00F45986"/>
    <w:rsid w:val="00F5191F"/>
    <w:rsid w:val="00F52C3E"/>
    <w:rsid w:val="00F52D48"/>
    <w:rsid w:val="00F56365"/>
    <w:rsid w:val="00F57A87"/>
    <w:rsid w:val="00F654A1"/>
    <w:rsid w:val="00F745E8"/>
    <w:rsid w:val="00F7620D"/>
    <w:rsid w:val="00F8711E"/>
    <w:rsid w:val="00F9062F"/>
    <w:rsid w:val="00F93CD5"/>
    <w:rsid w:val="00FC2140"/>
    <w:rsid w:val="00FC6B42"/>
    <w:rsid w:val="00FD04DE"/>
    <w:rsid w:val="00FD5640"/>
    <w:rsid w:val="00FD77EF"/>
    <w:rsid w:val="00FE4871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BA7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C6B4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50036"/>
    <w:rPr>
      <w:sz w:val="24"/>
    </w:rPr>
  </w:style>
  <w:style w:type="paragraph" w:styleId="Footer">
    <w:name w:val="footer"/>
    <w:basedOn w:val="Normal"/>
    <w:link w:val="Foot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50036"/>
    <w:rPr>
      <w:sz w:val="24"/>
    </w:rPr>
  </w:style>
  <w:style w:type="paragraph" w:styleId="Closing">
    <w:name w:val="Closing"/>
    <w:basedOn w:val="Normal"/>
    <w:link w:val="ClosingChar"/>
    <w:uiPriority w:val="99"/>
    <w:rsid w:val="00CE2682"/>
    <w:pPr>
      <w:ind w:left="4320"/>
    </w:pPr>
  </w:style>
  <w:style w:type="character" w:customStyle="1" w:styleId="ClosingChar">
    <w:name w:val="Closing Char"/>
    <w:link w:val="Closing"/>
    <w:uiPriority w:val="99"/>
    <w:locked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CE2682"/>
  </w:style>
  <w:style w:type="character" w:customStyle="1" w:styleId="SalutationChar">
    <w:name w:val="Salutation Char"/>
    <w:link w:val="Salutation"/>
    <w:uiPriority w:val="99"/>
    <w:locked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99"/>
    <w:qFormat/>
    <w:rsid w:val="00CE2682"/>
    <w:pPr>
      <w:ind w:left="720"/>
    </w:pPr>
  </w:style>
  <w:style w:type="paragraph" w:customStyle="1" w:styleId="Default">
    <w:name w:val="Default"/>
    <w:uiPriority w:val="99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E2682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locked/>
    <w:rsid w:val="00CE2682"/>
    <w:rPr>
      <w:rFonts w:ascii="Calibri" w:eastAsia="Times New Roman" w:hAnsi="Calibri"/>
      <w:sz w:val="22"/>
    </w:rPr>
  </w:style>
  <w:style w:type="paragraph" w:styleId="BodyText">
    <w:name w:val="Body Text"/>
    <w:basedOn w:val="Normal"/>
    <w:link w:val="BodyTextChar"/>
    <w:uiPriority w:val="99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locked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rsid w:val="00CE2682"/>
    <w:pPr>
      <w:ind w:left="4320"/>
    </w:pPr>
  </w:style>
  <w:style w:type="character" w:customStyle="1" w:styleId="SignatureChar">
    <w:name w:val="Signature Char"/>
    <w:link w:val="Signature"/>
    <w:uiPriority w:val="99"/>
    <w:locked/>
    <w:rsid w:val="00CE2682"/>
    <w:rPr>
      <w:sz w:val="24"/>
    </w:rPr>
  </w:style>
  <w:style w:type="character" w:styleId="UnresolvedMention">
    <w:name w:val="Unresolved Mention"/>
    <w:uiPriority w:val="99"/>
    <w:semiHidden/>
    <w:unhideWhenUsed/>
    <w:rsid w:val="00AC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2021-04-16T00:22:00Z</dcterms:created>
  <dcterms:modified xsi:type="dcterms:W3CDTF">2021-04-16T00:22:00Z</dcterms:modified>
</cp:coreProperties>
</file>