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D4029" w14:textId="77777777" w:rsidR="000537DA" w:rsidRDefault="000537DA" w:rsidP="00872A13">
      <w:pPr>
        <w:framePr w:w="7445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56234E9E" w14:textId="77777777" w:rsidR="000537DA" w:rsidRDefault="000537DA" w:rsidP="00872A13">
      <w:pPr>
        <w:pStyle w:val="ExecOffice"/>
        <w:framePr w:w="7445" w:wrap="notBeside" w:vAnchor="page" w:x="2884" w:y="711"/>
      </w:pPr>
      <w:r>
        <w:t>Executive Office of Health and Human Services</w:t>
      </w:r>
    </w:p>
    <w:p w14:paraId="238BE88E" w14:textId="77777777" w:rsidR="000537DA" w:rsidRDefault="000537DA" w:rsidP="00872A13">
      <w:pPr>
        <w:pStyle w:val="ExecOffice"/>
        <w:framePr w:w="7445" w:wrap="notBeside" w:vAnchor="page" w:x="2884" w:y="711"/>
      </w:pPr>
      <w:r>
        <w:t>Department of Public Health</w:t>
      </w:r>
    </w:p>
    <w:p w14:paraId="49654B4E" w14:textId="77777777" w:rsidR="00872A13" w:rsidRDefault="00872A13" w:rsidP="00872A13">
      <w:pPr>
        <w:pStyle w:val="ExecOffice"/>
        <w:framePr w:w="7445" w:wrap="notBeside" w:vAnchor="page" w:x="2884" w:y="711"/>
      </w:pPr>
      <w:r>
        <w:t>Bureau of Health Care Safety and Quality</w:t>
      </w:r>
    </w:p>
    <w:p w14:paraId="4E06C042" w14:textId="77777777" w:rsidR="00872A13" w:rsidRDefault="00872A13" w:rsidP="00872A13">
      <w:pPr>
        <w:pStyle w:val="ExecOffice"/>
        <w:framePr w:w="7445" w:wrap="notBeside" w:vAnchor="page" w:x="2884" w:y="711"/>
      </w:pPr>
      <w:r>
        <w:t>Division of Health Care Facility Licensure and Certification</w:t>
      </w:r>
    </w:p>
    <w:p w14:paraId="740A8468" w14:textId="77777777" w:rsidR="006D06D9" w:rsidRDefault="00872A13" w:rsidP="00872A13">
      <w:pPr>
        <w:pStyle w:val="ExecOffice"/>
        <w:framePr w:w="7445" w:wrap="notBeside" w:vAnchor="page" w:x="2884" w:y="711"/>
      </w:pPr>
      <w:r>
        <w:t>67 Forest Street</w:t>
      </w:r>
      <w:r w:rsidR="000537DA">
        <w:t xml:space="preserve">, </w:t>
      </w:r>
      <w:r>
        <w:t>Marlborough</w:t>
      </w:r>
      <w:r w:rsidR="000537DA">
        <w:t>, MA 0</w:t>
      </w:r>
      <w:r>
        <w:t>1752</w:t>
      </w:r>
    </w:p>
    <w:p w14:paraId="52868137" w14:textId="77777777" w:rsidR="00BA4055" w:rsidRDefault="003A386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54D3559B" wp14:editId="4A880A34">
            <wp:extent cx="962025" cy="1143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80981" w14:textId="76287DB6" w:rsidR="009908FF" w:rsidRDefault="003A3869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FC4022" wp14:editId="01DAD7A2">
                <wp:simplePos x="0" y="0"/>
                <wp:positionH relativeFrom="column">
                  <wp:posOffset>-137160</wp:posOffset>
                </wp:positionH>
                <wp:positionV relativeFrom="paragraph">
                  <wp:posOffset>988060</wp:posOffset>
                </wp:positionV>
                <wp:extent cx="1572895" cy="802005"/>
                <wp:effectExtent l="0" t="0" r="0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CA713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1526FE0" w14:textId="2EE894DD" w:rsidR="00FC6B42" w:rsidRDefault="007623F3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29AB47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540A6677" w14:textId="7977FB32" w:rsidR="00FC6B42" w:rsidRDefault="007623F3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</w:t>
                            </w:r>
                            <w:r w:rsidR="00A37325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DRISCOLL</w:t>
                            </w:r>
                          </w:p>
                          <w:p w14:paraId="2E09BB46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FC40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8pt;margin-top:77.8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" stroked="f">
                <v:textbox style="mso-fit-shape-to-text:t">
                  <w:txbxContent>
                    <w:p w14:paraId="766CA713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1526FE0" w14:textId="2EE894DD" w:rsidR="00FC6B42" w:rsidRDefault="007623F3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29AB47A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540A6677" w14:textId="7977FB32" w:rsidR="00FC6B42" w:rsidRDefault="007623F3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</w:t>
                      </w:r>
                      <w:r w:rsidR="00A37325"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DRISCOLL</w:t>
                      </w:r>
                    </w:p>
                    <w:p w14:paraId="2E09BB46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6E314A44" w14:textId="0A6B9ACB" w:rsidR="00FC6B42" w:rsidRDefault="00272DD2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70BE51" wp14:editId="432BDE77">
                <wp:simplePos x="0" y="0"/>
                <wp:positionH relativeFrom="column">
                  <wp:posOffset>5017770</wp:posOffset>
                </wp:positionH>
                <wp:positionV relativeFrom="paragraph">
                  <wp:posOffset>10160</wp:posOffset>
                </wp:positionV>
                <wp:extent cx="1826895" cy="1136015"/>
                <wp:effectExtent l="0" t="0" r="1905" b="76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E45CA2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7DF7D853" w14:textId="09623B9E" w:rsidR="00FA288C" w:rsidRDefault="00460B58" w:rsidP="00FA288C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</w:t>
                            </w:r>
                            <w:r w:rsidR="00A13268">
                              <w:rPr>
                                <w:sz w:val="16"/>
                                <w:szCs w:val="16"/>
                              </w:rPr>
                              <w:t>, MBA</w:t>
                            </w:r>
                          </w:p>
                          <w:p w14:paraId="2832D986" w14:textId="1002A8E8" w:rsidR="00FA288C" w:rsidRPr="00E662E1" w:rsidRDefault="00FA288C" w:rsidP="00A73FF4">
                            <w:pPr>
                              <w:pStyle w:val="Governo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Cs w:val="14"/>
                              </w:rPr>
                              <w:t>Secretary</w:t>
                            </w:r>
                          </w:p>
                          <w:p w14:paraId="01DFB38D" w14:textId="77777777" w:rsidR="00FA288C" w:rsidRDefault="00FA288C" w:rsidP="00FA288C">
                            <w:pP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</w:pPr>
                          </w:p>
                          <w:p w14:paraId="7CD254F7" w14:textId="77777777" w:rsidR="00272DD2" w:rsidRDefault="00272DD2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</w:pPr>
                            <w:r w:rsidRPr="00272DD2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</w:p>
                          <w:p w14:paraId="6DDEF0E9" w14:textId="42C78F54" w:rsidR="00FC6B42" w:rsidRPr="00272DD2" w:rsidRDefault="004B763E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</w:pPr>
                            <w:r w:rsidRPr="00272DD2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C</w:t>
                            </w:r>
                            <w:r w:rsidR="00FC6B42" w:rsidRPr="00272DD2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ommissioner</w:t>
                            </w:r>
                          </w:p>
                          <w:p w14:paraId="1CCD1B4D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039D07CF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3A413178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721394F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70BE51" id="Text Box 3" o:spid="_x0000_s1027" type="#_x0000_t202" style="position:absolute;margin-left:395.1pt;margin-top:.8pt;width:143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" stroked="f">
                <v:textbox style="mso-fit-shape-to-text:t">
                  <w:txbxContent>
                    <w:p w14:paraId="3FE45CA2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7DF7D853" w14:textId="09623B9E" w:rsidR="00FA288C" w:rsidRDefault="00460B58" w:rsidP="00FA288C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</w:t>
                      </w:r>
                      <w:r w:rsidR="00A13268">
                        <w:rPr>
                          <w:sz w:val="16"/>
                          <w:szCs w:val="16"/>
                        </w:rPr>
                        <w:t>, MBA</w:t>
                      </w:r>
                    </w:p>
                    <w:p w14:paraId="2832D986" w14:textId="1002A8E8" w:rsidR="00FA288C" w:rsidRPr="00E662E1" w:rsidRDefault="00FA288C" w:rsidP="00A73FF4">
                      <w:pPr>
                        <w:pStyle w:val="Governo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Cs w:val="14"/>
                        </w:rPr>
                        <w:t>Secretary</w:t>
                      </w:r>
                    </w:p>
                    <w:p w14:paraId="01DFB38D" w14:textId="77777777" w:rsidR="00FA288C" w:rsidRDefault="00FA288C" w:rsidP="00FA288C">
                      <w:pP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</w:pPr>
                    </w:p>
                    <w:p w14:paraId="7CD254F7" w14:textId="77777777" w:rsidR="00272DD2" w:rsidRDefault="00272DD2" w:rsidP="00033154">
                      <w:pPr>
                        <w:jc w:val="center"/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</w:pPr>
                      <w:r w:rsidRPr="00272DD2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</w:p>
                    <w:p w14:paraId="6DDEF0E9" w14:textId="42C78F54" w:rsidR="00FC6B42" w:rsidRPr="00272DD2" w:rsidRDefault="004B763E" w:rsidP="00033154">
                      <w:pPr>
                        <w:jc w:val="center"/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</w:pPr>
                      <w:r w:rsidRPr="00272DD2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C</w:t>
                      </w:r>
                      <w:r w:rsidR="00FC6B42" w:rsidRPr="00272DD2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ommissioner</w:t>
                      </w:r>
                    </w:p>
                    <w:p w14:paraId="1CCD1B4D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039D07CF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3A413178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721394F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FAF994" w14:textId="368B7B62" w:rsidR="00033154" w:rsidRDefault="00033154" w:rsidP="0072610D"/>
    <w:p w14:paraId="7E458BBD" w14:textId="77777777" w:rsidR="00033154" w:rsidRDefault="00033154" w:rsidP="0072610D"/>
    <w:p w14:paraId="4D0EBDEE" w14:textId="77777777" w:rsidR="009D0124" w:rsidRDefault="009D0124" w:rsidP="00182719">
      <w:pPr>
        <w:jc w:val="center"/>
        <w:rPr>
          <w:rFonts w:ascii="Arial" w:hAnsi="Arial" w:cs="Arial"/>
          <w:szCs w:val="24"/>
        </w:rPr>
      </w:pPr>
    </w:p>
    <w:p w14:paraId="10D544D8" w14:textId="1FB0E380" w:rsidR="00E36F8C" w:rsidRPr="003339B9" w:rsidRDefault="00FB3B76" w:rsidP="001765E7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January </w:t>
      </w:r>
      <w:r w:rsidR="006079A0">
        <w:rPr>
          <w:rFonts w:ascii="Arial" w:hAnsi="Arial" w:cs="Arial"/>
          <w:szCs w:val="24"/>
        </w:rPr>
        <w:t>2</w:t>
      </w:r>
      <w:r w:rsidR="006079A0">
        <w:rPr>
          <w:rFonts w:ascii="Arial" w:hAnsi="Arial" w:cs="Arial"/>
          <w:szCs w:val="24"/>
        </w:rPr>
        <w:t>1</w:t>
      </w:r>
      <w:r w:rsidR="00E36F8C">
        <w:rPr>
          <w:rFonts w:ascii="Arial" w:hAnsi="Arial" w:cs="Arial"/>
          <w:szCs w:val="24"/>
        </w:rPr>
        <w:t>, 202</w:t>
      </w:r>
      <w:r w:rsidR="006631E4">
        <w:rPr>
          <w:rFonts w:ascii="Arial" w:hAnsi="Arial" w:cs="Arial"/>
          <w:szCs w:val="24"/>
        </w:rPr>
        <w:t>6</w:t>
      </w:r>
    </w:p>
    <w:p w14:paraId="60BEC412" w14:textId="77777777" w:rsidR="00E36F8C" w:rsidRPr="003339B9" w:rsidRDefault="00E36F8C" w:rsidP="00E36F8C">
      <w:pPr>
        <w:rPr>
          <w:rFonts w:ascii="Arial" w:hAnsi="Arial" w:cs="Arial"/>
          <w:szCs w:val="24"/>
        </w:rPr>
      </w:pPr>
    </w:p>
    <w:p w14:paraId="1174C9D2" w14:textId="77777777" w:rsidR="00E36F8C" w:rsidRDefault="00E36F8C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</w:p>
    <w:p w14:paraId="708E5441" w14:textId="26908AB3" w:rsidR="00E36F8C" w:rsidRPr="00AF5009" w:rsidRDefault="004E275E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  <w:r w:rsidRPr="00AF5009">
        <w:rPr>
          <w:rFonts w:ascii="Arial" w:hAnsi="Arial" w:cs="Arial"/>
          <w:spacing w:val="-3"/>
          <w:szCs w:val="24"/>
        </w:rPr>
        <w:t>Meghan Cosgrove</w:t>
      </w:r>
    </w:p>
    <w:p w14:paraId="42467F7E" w14:textId="41918182" w:rsidR="00DC5C9E" w:rsidRPr="00AF5009" w:rsidRDefault="00DC5C9E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  <w:r w:rsidRPr="00AF5009">
        <w:rPr>
          <w:rFonts w:ascii="Arial" w:hAnsi="Arial" w:cs="Arial"/>
          <w:spacing w:val="-3"/>
          <w:szCs w:val="24"/>
        </w:rPr>
        <w:t>Senior Associate General Counsel</w:t>
      </w:r>
    </w:p>
    <w:p w14:paraId="1F433F0C" w14:textId="208E033E" w:rsidR="00E36F8C" w:rsidRPr="00AF5009" w:rsidRDefault="00E71FCD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  <w:r w:rsidRPr="00AF5009">
        <w:rPr>
          <w:rFonts w:ascii="Arial" w:hAnsi="Arial" w:cs="Arial"/>
          <w:spacing w:val="-3"/>
          <w:szCs w:val="24"/>
        </w:rPr>
        <w:t>Beth Israel Lahey Health</w:t>
      </w:r>
      <w:r w:rsidR="00B802E5">
        <w:rPr>
          <w:rFonts w:ascii="Arial" w:hAnsi="Arial" w:cs="Arial"/>
          <w:spacing w:val="-3"/>
          <w:szCs w:val="24"/>
        </w:rPr>
        <w:t xml:space="preserve"> – Addsion Gilbert Hospital</w:t>
      </w:r>
    </w:p>
    <w:p w14:paraId="71D66588" w14:textId="0C56B7D7" w:rsidR="00E36F8C" w:rsidRPr="00D83C04" w:rsidRDefault="00D83C04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  <w:r w:rsidRPr="00D83C04">
        <w:rPr>
          <w:rFonts w:ascii="Arial" w:hAnsi="Arial" w:cs="Arial"/>
          <w:spacing w:val="-3"/>
          <w:szCs w:val="24"/>
        </w:rPr>
        <w:t>298 Washington Street</w:t>
      </w:r>
    </w:p>
    <w:p w14:paraId="4901F8C2" w14:textId="29C27804" w:rsidR="00E36F8C" w:rsidRPr="00D83C04" w:rsidRDefault="00D83C04" w:rsidP="00E36F8C">
      <w:pPr>
        <w:suppressAutoHyphens/>
        <w:jc w:val="both"/>
        <w:rPr>
          <w:rFonts w:ascii="Arial" w:hAnsi="Arial" w:cs="Arial"/>
          <w:spacing w:val="-3"/>
          <w:szCs w:val="24"/>
        </w:rPr>
      </w:pPr>
      <w:r w:rsidRPr="00D83C04">
        <w:rPr>
          <w:rFonts w:ascii="Arial" w:hAnsi="Arial" w:cs="Arial"/>
          <w:spacing w:val="-3"/>
          <w:szCs w:val="24"/>
        </w:rPr>
        <w:t>Gloucester, MA 01930</w:t>
      </w:r>
    </w:p>
    <w:p w14:paraId="01B760D3" w14:textId="4F58A381" w:rsidR="00E36F8C" w:rsidRPr="00AF5009" w:rsidRDefault="00AF5009" w:rsidP="00E36F8C">
      <w:pPr>
        <w:tabs>
          <w:tab w:val="left" w:pos="-720"/>
        </w:tabs>
        <w:suppressAutoHyphens/>
        <w:jc w:val="both"/>
        <w:rPr>
          <w:rFonts w:ascii="Arial" w:hAnsi="Arial" w:cs="Arial"/>
        </w:rPr>
      </w:pPr>
      <w:hyperlink r:id="rId9" w:history="1">
        <w:r w:rsidRPr="00AF5009">
          <w:rPr>
            <w:rStyle w:val="Hyperlink"/>
            <w:rFonts w:ascii="Arial" w:hAnsi="Arial" w:cs="Arial"/>
          </w:rPr>
          <w:t>Meghan.Cosgrove@bilh.org</w:t>
        </w:r>
      </w:hyperlink>
    </w:p>
    <w:p w14:paraId="778093EE" w14:textId="77777777" w:rsidR="00AF5009" w:rsidRPr="003339B9" w:rsidRDefault="00AF5009" w:rsidP="00E36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2E7719B5" w14:textId="77777777" w:rsidR="006F41A0" w:rsidRDefault="006F41A0" w:rsidP="00E36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  <w:u w:val="single"/>
        </w:rPr>
      </w:pPr>
    </w:p>
    <w:p w14:paraId="730A369F" w14:textId="5C331345" w:rsidR="00E36F8C" w:rsidRPr="003339B9" w:rsidRDefault="00E36F8C" w:rsidP="00E36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  <w:u w:val="single"/>
        </w:rPr>
      </w:pPr>
      <w:r w:rsidRPr="003339B9">
        <w:rPr>
          <w:rFonts w:ascii="Arial" w:hAnsi="Arial" w:cs="Arial"/>
          <w:spacing w:val="-3"/>
          <w:szCs w:val="24"/>
          <w:u w:val="single"/>
        </w:rPr>
        <w:t>BY EMAIL ONLY</w:t>
      </w:r>
    </w:p>
    <w:p w14:paraId="69DE65E7" w14:textId="77777777" w:rsidR="00E36F8C" w:rsidRPr="003339B9" w:rsidRDefault="00E36F8C" w:rsidP="00E36F8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14:paraId="13F82E4E" w14:textId="77777777" w:rsidR="00E36F8C" w:rsidRDefault="00E36F8C" w:rsidP="00E36F8C">
      <w:pPr>
        <w:ind w:firstLine="720"/>
        <w:rPr>
          <w:rFonts w:ascii="Arial" w:hAnsi="Arial" w:cs="Arial"/>
          <w:b/>
          <w:bCs/>
          <w:spacing w:val="-3"/>
          <w:szCs w:val="24"/>
          <w:u w:val="single"/>
        </w:rPr>
      </w:pPr>
      <w:r w:rsidRPr="009036AF">
        <w:rPr>
          <w:rFonts w:ascii="Arial" w:hAnsi="Arial" w:cs="Arial"/>
          <w:b/>
          <w:bCs/>
          <w:spacing w:val="-3"/>
          <w:szCs w:val="24"/>
        </w:rPr>
        <w:t xml:space="preserve">Re: </w:t>
      </w:r>
      <w:r w:rsidRPr="009036AF">
        <w:rPr>
          <w:rFonts w:ascii="Arial" w:hAnsi="Arial" w:cs="Arial"/>
          <w:b/>
          <w:bCs/>
          <w:spacing w:val="-3"/>
          <w:szCs w:val="24"/>
        </w:rPr>
        <w:tab/>
      </w:r>
      <w:r w:rsidRPr="00A51A79">
        <w:rPr>
          <w:rFonts w:ascii="Arial" w:hAnsi="Arial" w:cs="Arial"/>
          <w:b/>
          <w:bCs/>
          <w:spacing w:val="-3"/>
          <w:szCs w:val="24"/>
          <w:u w:val="single"/>
        </w:rPr>
        <w:t>Essential Services Finding</w:t>
      </w:r>
    </w:p>
    <w:p w14:paraId="33152294" w14:textId="14A9787F" w:rsidR="00E36F8C" w:rsidRPr="00A858BE" w:rsidRDefault="00E36F8C" w:rsidP="00E36F8C">
      <w:pPr>
        <w:ind w:firstLine="720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ab/>
        <w:t>Facility:</w:t>
      </w:r>
      <w:r>
        <w:rPr>
          <w:rFonts w:ascii="Arial" w:hAnsi="Arial" w:cs="Arial"/>
          <w:b/>
          <w:bCs/>
          <w:spacing w:val="-3"/>
          <w:szCs w:val="24"/>
        </w:rPr>
        <w:tab/>
      </w:r>
      <w:r w:rsidR="00562123">
        <w:rPr>
          <w:rFonts w:ascii="Arial" w:hAnsi="Arial" w:cs="Arial"/>
          <w:spacing w:val="-3"/>
          <w:szCs w:val="24"/>
        </w:rPr>
        <w:t xml:space="preserve">Beverly Hospital – Addison Gilbert </w:t>
      </w:r>
      <w:r w:rsidR="008C17D6">
        <w:rPr>
          <w:rFonts w:ascii="Arial" w:hAnsi="Arial" w:cs="Arial"/>
          <w:spacing w:val="-3"/>
          <w:szCs w:val="24"/>
        </w:rPr>
        <w:t xml:space="preserve">Hospital </w:t>
      </w:r>
      <w:r w:rsidR="00562123">
        <w:rPr>
          <w:rFonts w:ascii="Arial" w:hAnsi="Arial" w:cs="Arial"/>
          <w:spacing w:val="-3"/>
          <w:szCs w:val="24"/>
        </w:rPr>
        <w:t>Campus</w:t>
      </w:r>
    </w:p>
    <w:p w14:paraId="18F62EA0" w14:textId="2047EFC4" w:rsidR="00E36F8C" w:rsidRPr="00A858BE" w:rsidRDefault="00E36F8C" w:rsidP="000F6B2A">
      <w:pPr>
        <w:ind w:firstLine="720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ab/>
        <w:t>Services:</w:t>
      </w:r>
      <w:r>
        <w:rPr>
          <w:rFonts w:ascii="Arial" w:hAnsi="Arial" w:cs="Arial"/>
          <w:b/>
          <w:bCs/>
          <w:spacing w:val="-3"/>
          <w:szCs w:val="24"/>
        </w:rPr>
        <w:tab/>
      </w:r>
      <w:r w:rsidR="000F6B2A">
        <w:rPr>
          <w:rFonts w:ascii="Arial" w:hAnsi="Arial" w:cs="Arial"/>
          <w:spacing w:val="-3"/>
          <w:szCs w:val="24"/>
        </w:rPr>
        <w:t>4 Bed Intensive Care Unit</w:t>
      </w:r>
    </w:p>
    <w:p w14:paraId="37675FB5" w14:textId="7F62E7F9" w:rsidR="00E36F8C" w:rsidRPr="00BE6032" w:rsidRDefault="00E36F8C" w:rsidP="00E36F8C">
      <w:pPr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pacing w:val="-3"/>
          <w:szCs w:val="24"/>
        </w:rPr>
        <w:tab/>
        <w:t>Ref. #:</w:t>
      </w:r>
      <w:r w:rsidRPr="009036AF"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 w:rsidR="004611B2">
        <w:rPr>
          <w:rFonts w:ascii="Arial" w:hAnsi="Arial" w:cs="Arial"/>
          <w:szCs w:val="24"/>
        </w:rPr>
        <w:t>V93D-</w:t>
      </w:r>
      <w:r w:rsidR="000F6B2A">
        <w:rPr>
          <w:rFonts w:ascii="Arial" w:hAnsi="Arial" w:cs="Arial"/>
          <w:szCs w:val="24"/>
        </w:rPr>
        <w:t>036</w:t>
      </w:r>
    </w:p>
    <w:p w14:paraId="13CF6358" w14:textId="77777777" w:rsidR="00E36F8C" w:rsidRPr="003339B9" w:rsidRDefault="00E36F8C" w:rsidP="00E36F8C">
      <w:pPr>
        <w:rPr>
          <w:rFonts w:ascii="Arial" w:hAnsi="Arial" w:cs="Arial"/>
          <w:szCs w:val="24"/>
        </w:rPr>
      </w:pPr>
    </w:p>
    <w:p w14:paraId="72AE8767" w14:textId="77777777" w:rsidR="006F41A0" w:rsidRDefault="006F41A0" w:rsidP="00E36F8C">
      <w:pPr>
        <w:pStyle w:val="Salutation"/>
        <w:rPr>
          <w:rFonts w:ascii="Arial" w:hAnsi="Arial" w:cs="Arial"/>
          <w:szCs w:val="24"/>
        </w:rPr>
      </w:pPr>
    </w:p>
    <w:p w14:paraId="1622F07A" w14:textId="2A21EDDA" w:rsidR="00E36F8C" w:rsidRPr="003339B9" w:rsidRDefault="00E36F8C" w:rsidP="00E36F8C">
      <w:pPr>
        <w:pStyle w:val="Salutation"/>
        <w:rPr>
          <w:rFonts w:ascii="Arial" w:hAnsi="Arial" w:cs="Arial"/>
          <w:szCs w:val="24"/>
        </w:rPr>
      </w:pPr>
      <w:r w:rsidRPr="003339B9">
        <w:rPr>
          <w:rFonts w:ascii="Arial" w:hAnsi="Arial" w:cs="Arial"/>
          <w:szCs w:val="24"/>
        </w:rPr>
        <w:t xml:space="preserve">Dear </w:t>
      </w:r>
      <w:r w:rsidR="007D0333">
        <w:rPr>
          <w:rFonts w:ascii="Arial" w:hAnsi="Arial" w:cs="Arial"/>
          <w:szCs w:val="24"/>
        </w:rPr>
        <w:t>Meghan Cosgrove</w:t>
      </w:r>
      <w:r w:rsidRPr="003339B9">
        <w:rPr>
          <w:rFonts w:ascii="Arial" w:hAnsi="Arial" w:cs="Arial"/>
          <w:szCs w:val="24"/>
        </w:rPr>
        <w:t>:</w:t>
      </w:r>
    </w:p>
    <w:p w14:paraId="55703310" w14:textId="77777777" w:rsidR="00E36F8C" w:rsidRPr="003339B9" w:rsidRDefault="00E36F8C" w:rsidP="00E36F8C">
      <w:pPr>
        <w:rPr>
          <w:rFonts w:ascii="Arial" w:hAnsi="Arial" w:cs="Arial"/>
          <w:szCs w:val="24"/>
        </w:rPr>
      </w:pPr>
    </w:p>
    <w:p w14:paraId="4C63D63C" w14:textId="4E0465C6" w:rsidR="00E36F8C" w:rsidRPr="003339B9" w:rsidRDefault="00E36F8C" w:rsidP="00E36F8C">
      <w:pPr>
        <w:rPr>
          <w:rFonts w:ascii="Arial" w:hAnsi="Arial" w:cs="Arial"/>
          <w:szCs w:val="24"/>
        </w:rPr>
      </w:pPr>
      <w:r w:rsidRPr="003339B9">
        <w:rPr>
          <w:rFonts w:ascii="Arial" w:hAnsi="Arial" w:cs="Arial"/>
          <w:szCs w:val="24"/>
        </w:rPr>
        <w:t xml:space="preserve">On </w:t>
      </w:r>
      <w:r w:rsidR="00DA6B5F">
        <w:rPr>
          <w:rFonts w:ascii="Arial" w:hAnsi="Arial" w:cs="Arial"/>
          <w:szCs w:val="24"/>
        </w:rPr>
        <w:t>January 8</w:t>
      </w:r>
      <w:r>
        <w:rPr>
          <w:rFonts w:ascii="Arial" w:hAnsi="Arial" w:cs="Arial"/>
          <w:szCs w:val="24"/>
        </w:rPr>
        <w:t>, 202</w:t>
      </w:r>
      <w:r w:rsidR="00DA6B5F">
        <w:rPr>
          <w:rFonts w:ascii="Arial" w:hAnsi="Arial" w:cs="Arial"/>
          <w:szCs w:val="24"/>
        </w:rPr>
        <w:t>6</w:t>
      </w:r>
      <w:r w:rsidRPr="003339B9">
        <w:rPr>
          <w:rFonts w:ascii="Arial" w:hAnsi="Arial" w:cs="Arial"/>
          <w:szCs w:val="24"/>
        </w:rPr>
        <w:t>, the Department of Public Health (</w:t>
      </w:r>
      <w:r>
        <w:rPr>
          <w:rFonts w:ascii="Arial" w:hAnsi="Arial" w:cs="Arial"/>
          <w:szCs w:val="24"/>
        </w:rPr>
        <w:t xml:space="preserve">the </w:t>
      </w:r>
      <w:r w:rsidRPr="003339B9">
        <w:rPr>
          <w:rFonts w:ascii="Arial" w:hAnsi="Arial" w:cs="Arial"/>
          <w:szCs w:val="24"/>
        </w:rPr>
        <w:t xml:space="preserve">"Department") held a public hearing in response to the notification received from you on behalf of </w:t>
      </w:r>
      <w:r w:rsidR="00630D1F">
        <w:rPr>
          <w:rFonts w:ascii="Arial" w:hAnsi="Arial" w:cs="Arial"/>
          <w:spacing w:val="-3"/>
          <w:szCs w:val="24"/>
        </w:rPr>
        <w:t>Beverly Hospital</w:t>
      </w:r>
      <w:r>
        <w:rPr>
          <w:rFonts w:ascii="Arial" w:hAnsi="Arial" w:cs="Arial"/>
          <w:spacing w:val="-3"/>
          <w:szCs w:val="24"/>
        </w:rPr>
        <w:t xml:space="preserve"> </w:t>
      </w:r>
      <w:r w:rsidRPr="003339B9">
        <w:rPr>
          <w:rFonts w:ascii="Arial" w:hAnsi="Arial" w:cs="Arial"/>
          <w:szCs w:val="24"/>
        </w:rPr>
        <w:t>regardi</w:t>
      </w:r>
      <w:r>
        <w:rPr>
          <w:rFonts w:ascii="Arial" w:hAnsi="Arial" w:cs="Arial"/>
          <w:szCs w:val="24"/>
        </w:rPr>
        <w:t xml:space="preserve">ng their proposed plans to discontinue </w:t>
      </w:r>
      <w:r w:rsidRPr="00C875E8">
        <w:rPr>
          <w:rFonts w:ascii="Arial" w:hAnsi="Arial" w:cs="Arial"/>
          <w:szCs w:val="24"/>
        </w:rPr>
        <w:t xml:space="preserve">operation of </w:t>
      </w:r>
      <w:r w:rsidR="00630D1F">
        <w:rPr>
          <w:rFonts w:ascii="Arial" w:hAnsi="Arial" w:cs="Arial"/>
          <w:szCs w:val="24"/>
        </w:rPr>
        <w:t>the 4-bed Intensive Care Unit</w:t>
      </w:r>
      <w:r>
        <w:rPr>
          <w:rFonts w:ascii="Arial" w:hAnsi="Arial" w:cs="Arial"/>
          <w:szCs w:val="24"/>
        </w:rPr>
        <w:t xml:space="preserve"> at its </w:t>
      </w:r>
      <w:r w:rsidR="00630D1F">
        <w:rPr>
          <w:rFonts w:ascii="Arial" w:hAnsi="Arial" w:cs="Arial"/>
          <w:szCs w:val="24"/>
        </w:rPr>
        <w:t>Addison Gilbert Hospital Campus</w:t>
      </w:r>
      <w:r>
        <w:rPr>
          <w:rFonts w:ascii="Arial" w:hAnsi="Arial" w:cs="Arial"/>
          <w:szCs w:val="24"/>
        </w:rPr>
        <w:t xml:space="preserve"> (the “Hospital</w:t>
      </w:r>
      <w:r w:rsidR="007C2795">
        <w:rPr>
          <w:rFonts w:ascii="Arial" w:hAnsi="Arial" w:cs="Arial"/>
          <w:szCs w:val="24"/>
        </w:rPr>
        <w:t>”</w:t>
      </w:r>
      <w:r>
        <w:rPr>
          <w:rFonts w:ascii="Arial" w:hAnsi="Arial" w:cs="Arial"/>
          <w:szCs w:val="24"/>
        </w:rPr>
        <w:t xml:space="preserve">) in </w:t>
      </w:r>
      <w:r w:rsidR="005F27A2">
        <w:rPr>
          <w:rFonts w:ascii="Arial" w:hAnsi="Arial" w:cs="Arial"/>
          <w:szCs w:val="24"/>
        </w:rPr>
        <w:t>Gloucester</w:t>
      </w:r>
      <w:r>
        <w:rPr>
          <w:rFonts w:ascii="Arial" w:hAnsi="Arial" w:cs="Arial"/>
          <w:szCs w:val="24"/>
        </w:rPr>
        <w:t xml:space="preserve">, MA, effective </w:t>
      </w:r>
      <w:r w:rsidR="00C875E8">
        <w:rPr>
          <w:rFonts w:ascii="Arial" w:hAnsi="Arial" w:cs="Arial"/>
          <w:szCs w:val="24"/>
        </w:rPr>
        <w:t>March 13, 2026</w:t>
      </w:r>
      <w:r>
        <w:rPr>
          <w:rFonts w:ascii="Arial" w:hAnsi="Arial" w:cs="Arial"/>
          <w:szCs w:val="24"/>
        </w:rPr>
        <w:t xml:space="preserve">. </w:t>
      </w:r>
      <w:r w:rsidRPr="003339B9">
        <w:rPr>
          <w:rFonts w:ascii="Arial" w:hAnsi="Arial" w:cs="Arial"/>
          <w:szCs w:val="24"/>
        </w:rPr>
        <w:t xml:space="preserve">As a result of its review, the Department has made a finding that </w:t>
      </w:r>
      <w:r>
        <w:rPr>
          <w:rFonts w:ascii="Arial" w:hAnsi="Arial" w:cs="Arial"/>
          <w:szCs w:val="24"/>
        </w:rPr>
        <w:t>the services</w:t>
      </w:r>
      <w:r w:rsidRPr="003339B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provided by the Hospital</w:t>
      </w:r>
      <w:r w:rsidRPr="003339B9">
        <w:rPr>
          <w:rFonts w:ascii="Arial" w:hAnsi="Arial" w:cs="Arial"/>
          <w:szCs w:val="24"/>
        </w:rPr>
        <w:t xml:space="preserve"> are </w:t>
      </w:r>
      <w:r>
        <w:rPr>
          <w:rFonts w:ascii="Arial" w:hAnsi="Arial" w:cs="Arial"/>
          <w:szCs w:val="24"/>
        </w:rPr>
        <w:t xml:space="preserve">in fact </w:t>
      </w:r>
      <w:r w:rsidRPr="003339B9">
        <w:rPr>
          <w:rFonts w:ascii="Arial" w:hAnsi="Arial" w:cs="Arial"/>
          <w:szCs w:val="24"/>
        </w:rPr>
        <w:t xml:space="preserve">necessary for preserving access and health status </w:t>
      </w:r>
      <w:r>
        <w:rPr>
          <w:rFonts w:ascii="Arial" w:hAnsi="Arial" w:cs="Arial"/>
          <w:szCs w:val="24"/>
        </w:rPr>
        <w:t>with</w:t>
      </w:r>
      <w:r w:rsidRPr="003339B9">
        <w:rPr>
          <w:rFonts w:ascii="Arial" w:hAnsi="Arial" w:cs="Arial"/>
          <w:szCs w:val="24"/>
        </w:rPr>
        <w:t xml:space="preserve">in </w:t>
      </w:r>
      <w:r>
        <w:rPr>
          <w:rFonts w:ascii="Arial" w:hAnsi="Arial" w:cs="Arial"/>
          <w:szCs w:val="24"/>
        </w:rPr>
        <w:t xml:space="preserve">the Hospital’s service area. </w:t>
      </w:r>
    </w:p>
    <w:p w14:paraId="2D1EAB71" w14:textId="77777777" w:rsidR="00E36F8C" w:rsidRPr="003339B9" w:rsidRDefault="00E36F8C" w:rsidP="00E36F8C">
      <w:pPr>
        <w:ind w:firstLine="720"/>
        <w:rPr>
          <w:rFonts w:ascii="Arial" w:hAnsi="Arial" w:cs="Arial"/>
          <w:szCs w:val="24"/>
        </w:rPr>
      </w:pPr>
    </w:p>
    <w:p w14:paraId="0CA3DA42" w14:textId="7D0278AE" w:rsidR="00E36F8C" w:rsidRPr="003339B9" w:rsidRDefault="00E36F8C" w:rsidP="00E36F8C">
      <w:pPr>
        <w:rPr>
          <w:rFonts w:ascii="Arial" w:hAnsi="Arial" w:cs="Arial"/>
          <w:color w:val="000000"/>
          <w:szCs w:val="24"/>
        </w:rPr>
      </w:pPr>
      <w:r w:rsidRPr="003339B9">
        <w:rPr>
          <w:rFonts w:ascii="Arial" w:hAnsi="Arial" w:cs="Arial"/>
          <w:szCs w:val="24"/>
        </w:rPr>
        <w:t xml:space="preserve">Accordingly, </w:t>
      </w:r>
      <w:r>
        <w:rPr>
          <w:rFonts w:ascii="Arial" w:hAnsi="Arial" w:cs="Arial"/>
          <w:szCs w:val="24"/>
        </w:rPr>
        <w:t>pursuant to</w:t>
      </w:r>
      <w:r w:rsidRPr="003339B9">
        <w:rPr>
          <w:rFonts w:ascii="Arial" w:hAnsi="Arial" w:cs="Arial"/>
          <w:szCs w:val="24"/>
        </w:rPr>
        <w:t xml:space="preserve"> 105 CMR 130.122(</w:t>
      </w:r>
      <w:r>
        <w:rPr>
          <w:rFonts w:ascii="Arial" w:hAnsi="Arial" w:cs="Arial"/>
          <w:szCs w:val="24"/>
        </w:rPr>
        <w:t>F</w:t>
      </w:r>
      <w:r w:rsidRPr="003339B9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>,</w:t>
      </w:r>
      <w:r w:rsidRPr="003339B9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the Hospital</w:t>
      </w:r>
      <w:r w:rsidRPr="003339B9">
        <w:rPr>
          <w:rFonts w:ascii="Arial" w:hAnsi="Arial" w:cs="Arial"/>
          <w:szCs w:val="24"/>
        </w:rPr>
        <w:t xml:space="preserve"> is required to prepare a plan that details how access to </w:t>
      </w:r>
      <w:r w:rsidR="00981E0E" w:rsidRPr="00981E0E">
        <w:rPr>
          <w:rFonts w:ascii="Arial" w:hAnsi="Arial" w:cs="Arial"/>
          <w:szCs w:val="24"/>
        </w:rPr>
        <w:t>intensive care unit services</w:t>
      </w:r>
      <w:r w:rsidRPr="00981E0E">
        <w:rPr>
          <w:rFonts w:ascii="Arial" w:hAnsi="Arial" w:cs="Arial"/>
          <w:szCs w:val="24"/>
        </w:rPr>
        <w:t xml:space="preserve"> will be maintained for the residents of the service area</w:t>
      </w:r>
      <w:r w:rsidRPr="003339B9">
        <w:rPr>
          <w:rFonts w:ascii="Arial" w:hAnsi="Arial" w:cs="Arial"/>
          <w:szCs w:val="24"/>
        </w:rPr>
        <w:t xml:space="preserve">. </w:t>
      </w:r>
      <w:r w:rsidRPr="003339B9">
        <w:rPr>
          <w:rFonts w:ascii="Arial" w:hAnsi="Arial" w:cs="Arial"/>
          <w:color w:val="000000"/>
          <w:szCs w:val="24"/>
        </w:rPr>
        <w:t xml:space="preserve"> The plan must be submitted to the Department </w:t>
      </w:r>
      <w:r>
        <w:rPr>
          <w:rFonts w:ascii="Arial" w:hAnsi="Arial" w:cs="Arial"/>
          <w:color w:val="000000"/>
          <w:szCs w:val="24"/>
        </w:rPr>
        <w:t xml:space="preserve">no later than </w:t>
      </w:r>
      <w:r w:rsidRPr="003339B9">
        <w:rPr>
          <w:rFonts w:ascii="Arial" w:hAnsi="Arial" w:cs="Arial"/>
          <w:color w:val="000000"/>
          <w:szCs w:val="24"/>
        </w:rPr>
        <w:t>15 calendar days of</w:t>
      </w:r>
      <w:r>
        <w:rPr>
          <w:rFonts w:ascii="Arial" w:hAnsi="Arial" w:cs="Arial"/>
          <w:color w:val="000000"/>
          <w:szCs w:val="24"/>
        </w:rPr>
        <w:t xml:space="preserve"> receipt of</w:t>
      </w:r>
      <w:r w:rsidRPr="003339B9">
        <w:rPr>
          <w:rFonts w:ascii="Arial" w:hAnsi="Arial" w:cs="Arial"/>
          <w:color w:val="000000"/>
          <w:szCs w:val="24"/>
        </w:rPr>
        <w:t xml:space="preserve"> this letter.  </w:t>
      </w:r>
      <w:r>
        <w:rPr>
          <w:rFonts w:ascii="Arial" w:hAnsi="Arial" w:cs="Arial"/>
          <w:szCs w:val="24"/>
        </w:rPr>
        <w:t>The Hospital</w:t>
      </w:r>
      <w:r w:rsidRPr="003339B9">
        <w:rPr>
          <w:rFonts w:ascii="Arial" w:hAnsi="Arial" w:cs="Arial"/>
          <w:color w:val="000000"/>
          <w:szCs w:val="24"/>
        </w:rPr>
        <w:t xml:space="preserve">’s plan must include the elements </w:t>
      </w:r>
      <w:r>
        <w:rPr>
          <w:rFonts w:ascii="Arial" w:hAnsi="Arial" w:cs="Arial"/>
          <w:color w:val="000000"/>
          <w:szCs w:val="24"/>
        </w:rPr>
        <w:t xml:space="preserve">specified in 105 CMR 130.122(F) as </w:t>
      </w:r>
      <w:r w:rsidRPr="003339B9">
        <w:rPr>
          <w:rFonts w:ascii="Arial" w:hAnsi="Arial" w:cs="Arial"/>
          <w:color w:val="000000"/>
          <w:szCs w:val="24"/>
        </w:rPr>
        <w:t>listed below:</w:t>
      </w:r>
    </w:p>
    <w:p w14:paraId="04F8BF0B" w14:textId="77777777" w:rsidR="00E36F8C" w:rsidRPr="003339B9" w:rsidRDefault="00E36F8C" w:rsidP="00E36F8C">
      <w:pPr>
        <w:ind w:firstLine="720"/>
        <w:rPr>
          <w:rFonts w:ascii="Arial" w:hAnsi="Arial" w:cs="Arial"/>
          <w:szCs w:val="24"/>
        </w:rPr>
      </w:pPr>
    </w:p>
    <w:p w14:paraId="55C5AACA" w14:textId="77777777" w:rsidR="00E36F8C" w:rsidRPr="003339B9" w:rsidRDefault="00E36F8C" w:rsidP="00E36F8C">
      <w:pPr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  <w:r w:rsidRPr="003339B9">
        <w:rPr>
          <w:rFonts w:ascii="Arial" w:hAnsi="Arial" w:cs="Arial"/>
          <w:color w:val="000000"/>
          <w:szCs w:val="24"/>
        </w:rPr>
        <w:t>Information on utilization of the service</w:t>
      </w:r>
      <w:r>
        <w:rPr>
          <w:rFonts w:ascii="Arial" w:hAnsi="Arial" w:cs="Arial"/>
          <w:color w:val="000000"/>
          <w:szCs w:val="24"/>
        </w:rPr>
        <w:t>s</w:t>
      </w:r>
      <w:r w:rsidRPr="003339B9">
        <w:rPr>
          <w:rFonts w:ascii="Arial" w:hAnsi="Arial" w:cs="Arial"/>
          <w:color w:val="000000"/>
          <w:szCs w:val="24"/>
        </w:rPr>
        <w:t xml:space="preserve"> prior to proposed closure; </w:t>
      </w:r>
    </w:p>
    <w:p w14:paraId="1B35DE27" w14:textId="77777777" w:rsidR="00E36F8C" w:rsidRDefault="00E36F8C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4A415BF6" w14:textId="77777777" w:rsidR="006F41A0" w:rsidRDefault="006F41A0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4E5AE19C" w14:textId="77777777" w:rsidR="006F41A0" w:rsidRDefault="006F41A0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537A187A" w14:textId="77777777" w:rsidR="006F41A0" w:rsidRPr="003339B9" w:rsidRDefault="006F41A0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7C983EAE" w14:textId="77777777" w:rsidR="00E36F8C" w:rsidRDefault="00E36F8C" w:rsidP="00E36F8C">
      <w:pPr>
        <w:pStyle w:val="BodyText"/>
        <w:numPr>
          <w:ilvl w:val="0"/>
          <w:numId w:val="3"/>
        </w:numPr>
        <w:ind w:left="1080"/>
      </w:pPr>
      <w:r w:rsidRPr="003339B9">
        <w:rPr>
          <w:rFonts w:cs="Arial"/>
          <w:color w:val="000000"/>
          <w:szCs w:val="24"/>
        </w:rPr>
        <w:t>Information on the location and service capacity of alternative delivery sites</w:t>
      </w:r>
      <w:r>
        <w:rPr>
          <w:rFonts w:cs="Arial"/>
          <w:color w:val="000000"/>
          <w:szCs w:val="24"/>
        </w:rPr>
        <w:t xml:space="preserve">.  </w:t>
      </w:r>
      <w:r>
        <w:t xml:space="preserve">Include an explanation of the basis for the Hospital’s determination that the alternative delivery sites </w:t>
      </w:r>
      <w:r>
        <w:rPr>
          <w:b/>
          <w:i/>
        </w:rPr>
        <w:t>do</w:t>
      </w:r>
      <w:r>
        <w:t xml:space="preserve"> or </w:t>
      </w:r>
      <w:r>
        <w:rPr>
          <w:b/>
          <w:i/>
        </w:rPr>
        <w:t>do</w:t>
      </w:r>
      <w:r>
        <w:t xml:space="preserve"> </w:t>
      </w:r>
      <w:r>
        <w:rPr>
          <w:b/>
          <w:i/>
        </w:rPr>
        <w:t>not</w:t>
      </w:r>
      <w:r>
        <w:t xml:space="preserve"> have the capacity (necessary space, resources, etc.) to handle the increased patient volume at the identified sites.  To support that assertion, please provide the following specific details:</w:t>
      </w:r>
    </w:p>
    <w:p w14:paraId="77A9821C" w14:textId="77777777" w:rsidR="00E36F8C" w:rsidRDefault="00E36F8C" w:rsidP="00E36F8C">
      <w:pPr>
        <w:pStyle w:val="BodyText"/>
        <w:numPr>
          <w:ilvl w:val="0"/>
          <w:numId w:val="4"/>
        </w:numPr>
        <w:ind w:left="1800"/>
      </w:pPr>
      <w:r>
        <w:t>Current utilization at these alternative sites;</w:t>
      </w:r>
    </w:p>
    <w:p w14:paraId="3CF15167" w14:textId="77777777" w:rsidR="00E36F8C" w:rsidRDefault="00E36F8C" w:rsidP="00E36F8C">
      <w:pPr>
        <w:pStyle w:val="BodyText"/>
        <w:numPr>
          <w:ilvl w:val="0"/>
          <w:numId w:val="4"/>
        </w:numPr>
        <w:ind w:left="1800"/>
      </w:pPr>
      <w:r>
        <w:t>Type of services available at the alternative sites;</w:t>
      </w:r>
    </w:p>
    <w:p w14:paraId="10CC9F2F" w14:textId="77777777" w:rsidR="00E36F8C" w:rsidRDefault="00E36F8C" w:rsidP="00E36F8C">
      <w:pPr>
        <w:pStyle w:val="BodyText"/>
        <w:numPr>
          <w:ilvl w:val="0"/>
          <w:numId w:val="4"/>
        </w:numPr>
        <w:ind w:left="1800"/>
      </w:pPr>
      <w:r>
        <w:t xml:space="preserve">Type of </w:t>
      </w:r>
      <w:r w:rsidRPr="007257D3">
        <w:rPr>
          <w:u w:val="single"/>
        </w:rPr>
        <w:t>medical</w:t>
      </w:r>
      <w:r>
        <w:t xml:space="preserve"> diagnoses accepted; and </w:t>
      </w:r>
    </w:p>
    <w:p w14:paraId="15037B7C" w14:textId="77777777" w:rsidR="00E36F8C" w:rsidRDefault="00E36F8C" w:rsidP="00E36F8C">
      <w:pPr>
        <w:pStyle w:val="BodyText"/>
        <w:numPr>
          <w:ilvl w:val="0"/>
          <w:numId w:val="4"/>
        </w:numPr>
        <w:ind w:left="1800"/>
      </w:pPr>
      <w:r>
        <w:t>Adequacy of space and resources at the alternative sites.</w:t>
      </w:r>
    </w:p>
    <w:p w14:paraId="41A4FA5F" w14:textId="77777777" w:rsidR="00E36F8C" w:rsidRPr="003339B9" w:rsidRDefault="00E36F8C" w:rsidP="00E36F8C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</w:p>
    <w:p w14:paraId="7125DC6F" w14:textId="77777777" w:rsidR="00E36F8C" w:rsidRDefault="00E36F8C" w:rsidP="00E36F8C">
      <w:pPr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T</w:t>
      </w:r>
      <w:r w:rsidRPr="003339B9">
        <w:rPr>
          <w:rFonts w:ascii="Arial" w:hAnsi="Arial" w:cs="Arial"/>
          <w:color w:val="000000"/>
          <w:szCs w:val="24"/>
        </w:rPr>
        <w:t>ravel times to alternative service delivery sites</w:t>
      </w:r>
      <w:r>
        <w:rPr>
          <w:rFonts w:ascii="Arial" w:hAnsi="Arial" w:cs="Arial"/>
          <w:color w:val="000000"/>
          <w:szCs w:val="24"/>
        </w:rPr>
        <w:t>, for both peak and non-peak travel times, and an explanation as to the source for this information or what these estimates are based on;</w:t>
      </w:r>
    </w:p>
    <w:p w14:paraId="54868AEE" w14:textId="77777777" w:rsidR="00E36F8C" w:rsidRPr="003339B9" w:rsidRDefault="00E36F8C" w:rsidP="00E36F8C">
      <w:pPr>
        <w:autoSpaceDE w:val="0"/>
        <w:autoSpaceDN w:val="0"/>
        <w:adjustRightInd w:val="0"/>
        <w:ind w:left="1080" w:firstLine="60"/>
        <w:rPr>
          <w:rFonts w:ascii="Arial" w:hAnsi="Arial" w:cs="Arial"/>
          <w:color w:val="000000"/>
          <w:szCs w:val="24"/>
        </w:rPr>
      </w:pPr>
    </w:p>
    <w:p w14:paraId="488CA8FF" w14:textId="77777777" w:rsidR="00E36F8C" w:rsidRPr="003339B9" w:rsidRDefault="00E36F8C" w:rsidP="00E36F8C">
      <w:pPr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  <w:r w:rsidRPr="003339B9">
        <w:rPr>
          <w:rFonts w:ascii="Arial" w:hAnsi="Arial" w:cs="Arial"/>
          <w:color w:val="000000"/>
          <w:szCs w:val="24"/>
        </w:rPr>
        <w:t>An assessment of transportation needs post discontinuance and a plan for meeting those needs;</w:t>
      </w:r>
    </w:p>
    <w:p w14:paraId="573C24FD" w14:textId="77777777" w:rsidR="00E36F8C" w:rsidRPr="003339B9" w:rsidRDefault="00E36F8C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3963DC65" w14:textId="77777777" w:rsidR="00E36F8C" w:rsidRPr="00720D55" w:rsidRDefault="00E36F8C" w:rsidP="00E36F8C">
      <w:pPr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  <w:r w:rsidRPr="00720D55">
        <w:rPr>
          <w:rFonts w:ascii="Arial" w:hAnsi="Arial" w:cs="Arial"/>
          <w:color w:val="000000"/>
          <w:szCs w:val="24"/>
        </w:rPr>
        <w:t>A protocol that details mechanisms to maintain continuity of care for current patients of the discontinued service</w:t>
      </w:r>
      <w:r>
        <w:rPr>
          <w:rFonts w:ascii="Arial" w:hAnsi="Arial" w:cs="Arial"/>
          <w:color w:val="000000"/>
          <w:szCs w:val="24"/>
        </w:rPr>
        <w:t>; and</w:t>
      </w:r>
    </w:p>
    <w:p w14:paraId="470AEA67" w14:textId="77777777" w:rsidR="00E36F8C" w:rsidRPr="003339B9" w:rsidRDefault="00E36F8C" w:rsidP="00E36F8C">
      <w:p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</w:p>
    <w:p w14:paraId="08CF57D9" w14:textId="77777777" w:rsidR="00E36F8C" w:rsidRPr="0037282A" w:rsidRDefault="00E36F8C" w:rsidP="00E36F8C">
      <w:pPr>
        <w:numPr>
          <w:ilvl w:val="0"/>
          <w:numId w:val="3"/>
        </w:numPr>
        <w:autoSpaceDE w:val="0"/>
        <w:autoSpaceDN w:val="0"/>
        <w:adjustRightInd w:val="0"/>
        <w:ind w:left="1080"/>
        <w:rPr>
          <w:rFonts w:ascii="Arial" w:hAnsi="Arial" w:cs="Arial"/>
          <w:color w:val="000000"/>
          <w:szCs w:val="24"/>
        </w:rPr>
      </w:pPr>
      <w:r w:rsidRPr="00720D55">
        <w:rPr>
          <w:rFonts w:ascii="Arial" w:hAnsi="Arial" w:cs="Arial"/>
          <w:color w:val="000000"/>
          <w:szCs w:val="24"/>
        </w:rPr>
        <w:t xml:space="preserve">A protocol that describes how patients in </w:t>
      </w:r>
      <w:r w:rsidRPr="00720D55">
        <w:rPr>
          <w:rFonts w:ascii="Arial" w:hAnsi="Arial" w:cs="Arial"/>
          <w:szCs w:val="24"/>
        </w:rPr>
        <w:t>the Hospital</w:t>
      </w:r>
      <w:r w:rsidRPr="00720D55">
        <w:rPr>
          <w:rFonts w:ascii="Arial" w:hAnsi="Arial" w:cs="Arial"/>
          <w:color w:val="000000"/>
          <w:szCs w:val="24"/>
        </w:rPr>
        <w:t xml:space="preserve">’s service area will access the services at alternative delivery sites. </w:t>
      </w:r>
      <w:r>
        <w:rPr>
          <w:rFonts w:ascii="Arial" w:hAnsi="Arial" w:cs="Arial"/>
          <w:color w:val="000000"/>
          <w:szCs w:val="24"/>
        </w:rPr>
        <w:t xml:space="preserve">The protocol should </w:t>
      </w:r>
      <w:r>
        <w:rPr>
          <w:rFonts w:ascii="Arial" w:hAnsi="Arial" w:cs="Arial"/>
        </w:rPr>
        <w:t>s</w:t>
      </w:r>
      <w:r w:rsidRPr="00720D55">
        <w:rPr>
          <w:rFonts w:ascii="Arial" w:hAnsi="Arial" w:cs="Arial"/>
        </w:rPr>
        <w:t>peci</w:t>
      </w:r>
      <w:r>
        <w:rPr>
          <w:rFonts w:ascii="Arial" w:hAnsi="Arial" w:cs="Arial"/>
        </w:rPr>
        <w:t>fic</w:t>
      </w:r>
      <w:r w:rsidRPr="00720D55">
        <w:rPr>
          <w:rFonts w:ascii="Arial" w:hAnsi="Arial" w:cs="Arial"/>
        </w:rPr>
        <w:t>ally address the</w:t>
      </w:r>
      <w:r>
        <w:rPr>
          <w:rFonts w:ascii="Arial" w:hAnsi="Arial" w:cs="Arial"/>
        </w:rPr>
        <w:t xml:space="preserve"> following:</w:t>
      </w:r>
    </w:p>
    <w:p w14:paraId="1569DEED" w14:textId="77777777" w:rsidR="00E36F8C" w:rsidRDefault="00E36F8C" w:rsidP="00E36F8C">
      <w:pPr>
        <w:pStyle w:val="ListParagraph"/>
        <w:rPr>
          <w:rFonts w:ascii="Arial" w:hAnsi="Arial" w:cs="Arial"/>
        </w:rPr>
      </w:pPr>
    </w:p>
    <w:p w14:paraId="1999DB54" w14:textId="77777777" w:rsidR="00E36F8C" w:rsidRDefault="00E36F8C" w:rsidP="00E36F8C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720D55">
        <w:rPr>
          <w:rFonts w:ascii="Arial" w:hAnsi="Arial" w:cs="Arial"/>
        </w:rPr>
        <w:t xml:space="preserve"> process that will be employed to effectively refer patients to other facilities</w:t>
      </w:r>
      <w:r>
        <w:rPr>
          <w:rFonts w:ascii="Arial" w:hAnsi="Arial" w:cs="Arial"/>
        </w:rPr>
        <w:t xml:space="preserve"> or providers;</w:t>
      </w:r>
      <w:r w:rsidRPr="00720D55">
        <w:rPr>
          <w:rFonts w:ascii="Arial" w:hAnsi="Arial" w:cs="Arial"/>
        </w:rPr>
        <w:t xml:space="preserve"> </w:t>
      </w:r>
    </w:p>
    <w:p w14:paraId="3E7FE5F4" w14:textId="77777777" w:rsidR="00E36F8C" w:rsidRDefault="00E36F8C" w:rsidP="00E36F8C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720D55">
        <w:rPr>
          <w:rFonts w:ascii="Arial" w:hAnsi="Arial" w:cs="Arial"/>
        </w:rPr>
        <w:t>he impact that this may have on the current occupancy rat</w:t>
      </w:r>
      <w:r>
        <w:rPr>
          <w:rFonts w:ascii="Arial" w:hAnsi="Arial" w:cs="Arial"/>
        </w:rPr>
        <w:t xml:space="preserve">es at alternative delivery sites; </w:t>
      </w:r>
    </w:p>
    <w:p w14:paraId="4BA5A392" w14:textId="77777777" w:rsidR="00E36F8C" w:rsidRDefault="00E36F8C" w:rsidP="00E36F8C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ability of the alternative delivery sites to meet the needs of these patients; and </w:t>
      </w:r>
    </w:p>
    <w:p w14:paraId="2C810164" w14:textId="77777777" w:rsidR="00E36F8C" w:rsidRPr="008F7054" w:rsidRDefault="00E36F8C" w:rsidP="00E36F8C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</w:rPr>
        <w:t>Other alternatives if medical needs cannot be accommodated at the proposed alternative sites.</w:t>
      </w:r>
    </w:p>
    <w:p w14:paraId="6C1F1BA3" w14:textId="77777777" w:rsidR="00E36F8C" w:rsidRDefault="00E36F8C" w:rsidP="00E36F8C">
      <w:pPr>
        <w:pStyle w:val="ListParagraph"/>
        <w:rPr>
          <w:rFonts w:ascii="Arial" w:hAnsi="Arial" w:cs="Arial"/>
        </w:rPr>
      </w:pPr>
    </w:p>
    <w:p w14:paraId="007432E8" w14:textId="77777777" w:rsidR="00E36F8C" w:rsidRPr="00B359BF" w:rsidRDefault="00E36F8C" w:rsidP="00E36F8C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</w:rPr>
      </w:pPr>
      <w:r w:rsidRPr="008F7054">
        <w:rPr>
          <w:rFonts w:ascii="Arial" w:hAnsi="Arial" w:cs="Arial"/>
        </w:rPr>
        <w:t xml:space="preserve">In addition to the regulatory elements listed above, and in light of the Department’s review of </w:t>
      </w:r>
      <w:r>
        <w:rPr>
          <w:rFonts w:ascii="Arial" w:hAnsi="Arial" w:cs="Arial"/>
        </w:rPr>
        <w:t>comments</w:t>
      </w:r>
      <w:r w:rsidRPr="008F7054">
        <w:rPr>
          <w:rFonts w:ascii="Arial" w:hAnsi="Arial" w:cs="Arial"/>
        </w:rPr>
        <w:t xml:space="preserve"> on the proposed closure, your plan must also address the following:</w:t>
      </w:r>
    </w:p>
    <w:p w14:paraId="04D196F9" w14:textId="77777777" w:rsidR="00E36F8C" w:rsidRDefault="00E36F8C" w:rsidP="00E36F8C">
      <w:pPr>
        <w:pStyle w:val="PlainText"/>
        <w:ind w:left="1140"/>
        <w:rPr>
          <w:rFonts w:ascii="Arial" w:hAnsi="Arial" w:cs="Arial"/>
          <w:sz w:val="24"/>
          <w:szCs w:val="24"/>
        </w:rPr>
      </w:pPr>
    </w:p>
    <w:p w14:paraId="779973C5" w14:textId="714991ED" w:rsidR="00E36F8C" w:rsidRDefault="00A1088D" w:rsidP="00E36F8C">
      <w:pPr>
        <w:pStyle w:val="PlainTex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Beverly Hospital ICU Staffing</w:t>
      </w:r>
      <w:r w:rsidR="00E36F8C" w:rsidRPr="002E7687">
        <w:rPr>
          <w:rFonts w:ascii="Arial" w:hAnsi="Arial" w:cs="Arial"/>
          <w:b/>
          <w:sz w:val="24"/>
          <w:szCs w:val="24"/>
        </w:rPr>
        <w:t xml:space="preserve">:  </w:t>
      </w:r>
      <w:r w:rsidR="00913829">
        <w:rPr>
          <w:rFonts w:ascii="Arial" w:hAnsi="Arial" w:cs="Arial"/>
          <w:bCs/>
          <w:sz w:val="24"/>
          <w:szCs w:val="24"/>
        </w:rPr>
        <w:t>In the opening statement given on behalf of Beverly Hospital</w:t>
      </w:r>
      <w:r w:rsidR="00B76FAE">
        <w:rPr>
          <w:rFonts w:ascii="Arial" w:hAnsi="Arial" w:cs="Arial"/>
          <w:bCs/>
          <w:sz w:val="24"/>
          <w:szCs w:val="24"/>
        </w:rPr>
        <w:t xml:space="preserve"> at the January 8</w:t>
      </w:r>
      <w:r w:rsidR="00A95725">
        <w:rPr>
          <w:rFonts w:ascii="Arial" w:hAnsi="Arial" w:cs="Arial"/>
          <w:bCs/>
          <w:sz w:val="24"/>
          <w:szCs w:val="24"/>
        </w:rPr>
        <w:t>th</w:t>
      </w:r>
      <w:r w:rsidR="00B76FAE">
        <w:rPr>
          <w:rFonts w:ascii="Arial" w:hAnsi="Arial" w:cs="Arial"/>
          <w:bCs/>
          <w:sz w:val="24"/>
          <w:szCs w:val="24"/>
        </w:rPr>
        <w:t xml:space="preserve"> hearing</w:t>
      </w:r>
      <w:r w:rsidR="00D319FA">
        <w:rPr>
          <w:rFonts w:ascii="Arial" w:hAnsi="Arial" w:cs="Arial"/>
          <w:bCs/>
          <w:sz w:val="24"/>
          <w:szCs w:val="24"/>
        </w:rPr>
        <w:t>,</w:t>
      </w:r>
      <w:r w:rsidR="002A785C">
        <w:rPr>
          <w:rFonts w:ascii="Arial" w:hAnsi="Arial" w:cs="Arial"/>
          <w:bCs/>
          <w:sz w:val="24"/>
          <w:szCs w:val="24"/>
        </w:rPr>
        <w:t xml:space="preserve"> the ongoing </w:t>
      </w:r>
      <w:r w:rsidR="0045086E">
        <w:rPr>
          <w:rFonts w:ascii="Arial" w:hAnsi="Arial" w:cs="Arial"/>
          <w:bCs/>
          <w:sz w:val="24"/>
          <w:szCs w:val="24"/>
        </w:rPr>
        <w:t xml:space="preserve">staff </w:t>
      </w:r>
      <w:r w:rsidR="00AC23F7">
        <w:rPr>
          <w:rFonts w:ascii="Arial" w:hAnsi="Arial" w:cs="Arial"/>
          <w:bCs/>
          <w:sz w:val="24"/>
          <w:szCs w:val="24"/>
        </w:rPr>
        <w:t xml:space="preserve">recruitment challenges faced by </w:t>
      </w:r>
      <w:r w:rsidR="00C04025">
        <w:rPr>
          <w:rFonts w:ascii="Arial" w:hAnsi="Arial" w:cs="Arial"/>
          <w:bCs/>
          <w:sz w:val="24"/>
          <w:szCs w:val="24"/>
        </w:rPr>
        <w:t xml:space="preserve">the </w:t>
      </w:r>
      <w:r w:rsidR="00AC23F7">
        <w:rPr>
          <w:rFonts w:ascii="Arial" w:hAnsi="Arial" w:cs="Arial"/>
          <w:bCs/>
          <w:sz w:val="24"/>
          <w:szCs w:val="24"/>
        </w:rPr>
        <w:t xml:space="preserve">Addison Gilbert </w:t>
      </w:r>
      <w:r w:rsidR="0045086E">
        <w:rPr>
          <w:rFonts w:ascii="Arial" w:hAnsi="Arial" w:cs="Arial"/>
          <w:bCs/>
          <w:sz w:val="24"/>
          <w:szCs w:val="24"/>
        </w:rPr>
        <w:t>ICU</w:t>
      </w:r>
      <w:r w:rsidR="00AC23F7">
        <w:rPr>
          <w:rFonts w:ascii="Arial" w:hAnsi="Arial" w:cs="Arial"/>
          <w:bCs/>
          <w:sz w:val="24"/>
          <w:szCs w:val="24"/>
        </w:rPr>
        <w:t xml:space="preserve"> </w:t>
      </w:r>
      <w:r w:rsidR="0021603A">
        <w:rPr>
          <w:rFonts w:ascii="Arial" w:hAnsi="Arial" w:cs="Arial"/>
          <w:bCs/>
          <w:sz w:val="24"/>
          <w:szCs w:val="24"/>
        </w:rPr>
        <w:t>were</w:t>
      </w:r>
      <w:r w:rsidR="00AC23F7">
        <w:rPr>
          <w:rFonts w:ascii="Arial" w:hAnsi="Arial" w:cs="Arial"/>
          <w:bCs/>
          <w:sz w:val="24"/>
          <w:szCs w:val="24"/>
        </w:rPr>
        <w:t xml:space="preserve"> mentioned. </w:t>
      </w:r>
      <w:r w:rsidR="00E36F8C">
        <w:rPr>
          <w:rFonts w:ascii="Arial" w:hAnsi="Arial" w:cs="Arial"/>
          <w:sz w:val="24"/>
          <w:szCs w:val="24"/>
        </w:rPr>
        <w:t xml:space="preserve">The plan which you are required to submit must address </w:t>
      </w:r>
      <w:r w:rsidR="00A95725">
        <w:rPr>
          <w:rFonts w:ascii="Arial" w:hAnsi="Arial" w:cs="Arial"/>
          <w:sz w:val="24"/>
          <w:szCs w:val="24"/>
        </w:rPr>
        <w:t>steps Beverly Hospital will take to ensure adequate staffing</w:t>
      </w:r>
      <w:r w:rsidR="00F814E6">
        <w:rPr>
          <w:rFonts w:ascii="Arial" w:hAnsi="Arial" w:cs="Arial"/>
          <w:sz w:val="24"/>
          <w:szCs w:val="24"/>
        </w:rPr>
        <w:t xml:space="preserve"> of </w:t>
      </w:r>
      <w:r w:rsidR="000F538D">
        <w:rPr>
          <w:rFonts w:ascii="Arial" w:hAnsi="Arial" w:cs="Arial"/>
          <w:sz w:val="24"/>
          <w:szCs w:val="24"/>
        </w:rPr>
        <w:t>all</w:t>
      </w:r>
      <w:r w:rsidR="00303671">
        <w:rPr>
          <w:rFonts w:ascii="Arial" w:hAnsi="Arial" w:cs="Arial"/>
          <w:sz w:val="24"/>
          <w:szCs w:val="24"/>
        </w:rPr>
        <w:t xml:space="preserve"> the licensed beds in </w:t>
      </w:r>
      <w:r w:rsidR="00F814E6">
        <w:rPr>
          <w:rFonts w:ascii="Arial" w:hAnsi="Arial" w:cs="Arial"/>
          <w:sz w:val="24"/>
          <w:szCs w:val="24"/>
        </w:rPr>
        <w:t>the ICU</w:t>
      </w:r>
      <w:r w:rsidR="00A95725">
        <w:rPr>
          <w:rFonts w:ascii="Arial" w:hAnsi="Arial" w:cs="Arial"/>
          <w:sz w:val="24"/>
          <w:szCs w:val="24"/>
        </w:rPr>
        <w:t xml:space="preserve"> at </w:t>
      </w:r>
      <w:r w:rsidR="00774531">
        <w:rPr>
          <w:rFonts w:ascii="Arial" w:hAnsi="Arial" w:cs="Arial"/>
          <w:sz w:val="24"/>
          <w:szCs w:val="24"/>
        </w:rPr>
        <w:t xml:space="preserve">Beverly Hospital’s </w:t>
      </w:r>
      <w:r w:rsidR="00A95725">
        <w:rPr>
          <w:rFonts w:ascii="Arial" w:hAnsi="Arial" w:cs="Arial"/>
          <w:sz w:val="24"/>
          <w:szCs w:val="24"/>
        </w:rPr>
        <w:t>Beverly Campus</w:t>
      </w:r>
      <w:r w:rsidR="00E36F8C">
        <w:rPr>
          <w:rFonts w:ascii="Arial" w:hAnsi="Arial" w:cs="Arial"/>
          <w:sz w:val="24"/>
          <w:szCs w:val="24"/>
        </w:rPr>
        <w:t>.</w:t>
      </w:r>
    </w:p>
    <w:p w14:paraId="33329CE6" w14:textId="77777777" w:rsidR="00E36F8C" w:rsidRDefault="00E36F8C" w:rsidP="00E36F8C">
      <w:pPr>
        <w:pStyle w:val="PlainText"/>
        <w:rPr>
          <w:rFonts w:ascii="Arial" w:hAnsi="Arial" w:cs="Arial"/>
          <w:sz w:val="24"/>
          <w:szCs w:val="24"/>
        </w:rPr>
      </w:pPr>
    </w:p>
    <w:p w14:paraId="574D1106" w14:textId="77777777" w:rsidR="006079A0" w:rsidRDefault="006079A0" w:rsidP="00E36F8C">
      <w:pPr>
        <w:pStyle w:val="Default"/>
        <w:rPr>
          <w:rFonts w:ascii="Arial" w:hAnsi="Arial" w:cs="Arial"/>
        </w:rPr>
      </w:pPr>
    </w:p>
    <w:p w14:paraId="1A3403A3" w14:textId="77777777" w:rsidR="006079A0" w:rsidRDefault="006079A0" w:rsidP="00E36F8C">
      <w:pPr>
        <w:pStyle w:val="Default"/>
        <w:rPr>
          <w:rFonts w:ascii="Arial" w:hAnsi="Arial" w:cs="Arial"/>
        </w:rPr>
      </w:pPr>
    </w:p>
    <w:p w14:paraId="32235F72" w14:textId="77777777" w:rsidR="006079A0" w:rsidRDefault="006079A0" w:rsidP="00E36F8C">
      <w:pPr>
        <w:pStyle w:val="Default"/>
        <w:rPr>
          <w:rFonts w:ascii="Arial" w:hAnsi="Arial" w:cs="Arial"/>
        </w:rPr>
      </w:pPr>
    </w:p>
    <w:p w14:paraId="4102E8AD" w14:textId="77777777" w:rsidR="006079A0" w:rsidRDefault="006079A0" w:rsidP="00E36F8C">
      <w:pPr>
        <w:pStyle w:val="Default"/>
        <w:rPr>
          <w:rFonts w:ascii="Arial" w:hAnsi="Arial" w:cs="Arial"/>
        </w:rPr>
      </w:pPr>
    </w:p>
    <w:p w14:paraId="00E0F6BF" w14:textId="77777777" w:rsidR="006079A0" w:rsidRDefault="006079A0" w:rsidP="00E36F8C">
      <w:pPr>
        <w:pStyle w:val="Default"/>
        <w:rPr>
          <w:rFonts w:ascii="Arial" w:hAnsi="Arial" w:cs="Arial"/>
        </w:rPr>
      </w:pPr>
    </w:p>
    <w:p w14:paraId="37B9E006" w14:textId="27A505EC" w:rsidR="00E36F8C" w:rsidRDefault="00E36F8C" w:rsidP="00E36F8C">
      <w:pPr>
        <w:pStyle w:val="Default"/>
        <w:rPr>
          <w:rFonts w:ascii="Arial" w:hAnsi="Arial" w:cs="Arial"/>
        </w:rPr>
      </w:pPr>
      <w:r w:rsidRPr="003339B9">
        <w:rPr>
          <w:rFonts w:ascii="Arial" w:hAnsi="Arial" w:cs="Arial"/>
        </w:rPr>
        <w:t>Under the provisions of 105 CMR 130.122(</w:t>
      </w:r>
      <w:r>
        <w:rPr>
          <w:rFonts w:ascii="Arial" w:hAnsi="Arial" w:cs="Arial"/>
        </w:rPr>
        <w:t>G</w:t>
      </w:r>
      <w:r w:rsidRPr="003339B9">
        <w:rPr>
          <w:rFonts w:ascii="Arial" w:hAnsi="Arial" w:cs="Arial"/>
        </w:rPr>
        <w:t xml:space="preserve">), the plan </w:t>
      </w:r>
      <w:r>
        <w:rPr>
          <w:rFonts w:ascii="Arial" w:hAnsi="Arial" w:cs="Arial"/>
        </w:rPr>
        <w:t xml:space="preserve">the Hospital </w:t>
      </w:r>
      <w:r w:rsidRPr="003339B9">
        <w:rPr>
          <w:rFonts w:ascii="Arial" w:hAnsi="Arial" w:cs="Arial"/>
        </w:rPr>
        <w:t xml:space="preserve">submits to the Department will be reviewed to determine if </w:t>
      </w:r>
      <w:r>
        <w:rPr>
          <w:rFonts w:ascii="Arial" w:hAnsi="Arial" w:cs="Arial"/>
        </w:rPr>
        <w:t>it</w:t>
      </w:r>
      <w:r w:rsidRPr="003339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appropriately </w:t>
      </w:r>
      <w:r w:rsidRPr="003339B9">
        <w:rPr>
          <w:rFonts w:ascii="Arial" w:hAnsi="Arial" w:cs="Arial"/>
        </w:rPr>
        <w:t xml:space="preserve">assures access to the essential service in question following </w:t>
      </w:r>
      <w:r>
        <w:rPr>
          <w:rFonts w:ascii="Arial" w:hAnsi="Arial" w:cs="Arial"/>
        </w:rPr>
        <w:t>the</w:t>
      </w:r>
      <w:r w:rsidRPr="00F762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plans to discontinue operation</w:t>
      </w:r>
      <w:r w:rsidRPr="006D3F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</w:t>
      </w:r>
      <w:r w:rsidRPr="00183C44">
        <w:rPr>
          <w:rFonts w:ascii="Arial" w:hAnsi="Arial" w:cs="Arial"/>
        </w:rPr>
        <w:t xml:space="preserve"> </w:t>
      </w:r>
      <w:r w:rsidR="00EA5BD5">
        <w:rPr>
          <w:rFonts w:ascii="Arial" w:hAnsi="Arial" w:cs="Arial"/>
        </w:rPr>
        <w:t>the 4-bed Intensive Care Unit</w:t>
      </w:r>
      <w:r>
        <w:rPr>
          <w:rFonts w:ascii="Arial" w:hAnsi="Arial" w:cs="Arial"/>
        </w:rPr>
        <w:t xml:space="preserve"> at </w:t>
      </w:r>
      <w:r w:rsidR="00EA5BD5">
        <w:rPr>
          <w:rFonts w:ascii="Arial" w:hAnsi="Arial" w:cs="Arial"/>
        </w:rPr>
        <w:t>Addison Gilbert Hospital Campus</w:t>
      </w:r>
      <w:r>
        <w:rPr>
          <w:rFonts w:ascii="Arial" w:hAnsi="Arial" w:cs="Arial"/>
        </w:rPr>
        <w:t xml:space="preserve">. </w:t>
      </w:r>
    </w:p>
    <w:p w14:paraId="70D4100E" w14:textId="77777777" w:rsidR="00E36F8C" w:rsidRPr="005D5C70" w:rsidRDefault="00E36F8C" w:rsidP="00E36F8C">
      <w:pPr>
        <w:pStyle w:val="PlainText"/>
        <w:rPr>
          <w:rFonts w:ascii="Arial" w:hAnsi="Arial" w:cs="Arial"/>
          <w:szCs w:val="24"/>
        </w:rPr>
      </w:pPr>
    </w:p>
    <w:p w14:paraId="315CBB76" w14:textId="77777777" w:rsidR="00E97912" w:rsidRDefault="00E97912" w:rsidP="00E97912">
      <w:pPr>
        <w:rPr>
          <w:rFonts w:ascii="Arial" w:hAnsi="Arial" w:cs="Arial"/>
          <w:szCs w:val="24"/>
        </w:rPr>
      </w:pPr>
      <w:r w:rsidRPr="003339B9">
        <w:rPr>
          <w:rFonts w:ascii="Arial" w:hAnsi="Arial" w:cs="Arial"/>
          <w:szCs w:val="24"/>
        </w:rPr>
        <w:t xml:space="preserve">Thank you for your continued cooperation in this process. If you have any questions, please contact </w:t>
      </w:r>
      <w:r>
        <w:rPr>
          <w:rFonts w:ascii="Arial" w:hAnsi="Arial" w:cs="Arial"/>
          <w:szCs w:val="24"/>
        </w:rPr>
        <w:t xml:space="preserve">Stephen Davis at </w:t>
      </w:r>
      <w:hyperlink r:id="rId10" w:history="1">
        <w:r w:rsidRPr="001D745F">
          <w:rPr>
            <w:rStyle w:val="Hyperlink"/>
            <w:rFonts w:ascii="Arial" w:hAnsi="Arial" w:cs="Arial"/>
          </w:rPr>
          <w:t>Stephen.Davis@mass.gov</w:t>
        </w:r>
      </w:hyperlink>
      <w:r>
        <w:rPr>
          <w:rFonts w:ascii="Arial" w:hAnsi="Arial" w:cs="Arial"/>
          <w:szCs w:val="24"/>
        </w:rPr>
        <w:t xml:space="preserve">.  </w:t>
      </w:r>
    </w:p>
    <w:p w14:paraId="442A472A" w14:textId="77777777" w:rsidR="00E36F8C" w:rsidRPr="003339B9" w:rsidRDefault="00E36F8C" w:rsidP="00E36F8C">
      <w:pPr>
        <w:rPr>
          <w:rFonts w:ascii="Arial" w:hAnsi="Arial" w:cs="Arial"/>
          <w:szCs w:val="24"/>
        </w:rPr>
      </w:pPr>
    </w:p>
    <w:p w14:paraId="7BF7AE12" w14:textId="4D794DF4" w:rsidR="00E36F8C" w:rsidRDefault="00E36F8C" w:rsidP="00611EEC">
      <w:pPr>
        <w:pStyle w:val="Closing"/>
        <w:ind w:firstLine="720"/>
        <w:rPr>
          <w:rFonts w:ascii="Arial" w:hAnsi="Arial" w:cs="Arial"/>
          <w:szCs w:val="24"/>
        </w:rPr>
      </w:pPr>
      <w:r w:rsidRPr="003339B9">
        <w:rPr>
          <w:rFonts w:ascii="Arial" w:hAnsi="Arial" w:cs="Arial"/>
          <w:szCs w:val="24"/>
        </w:rPr>
        <w:fldChar w:fldCharType="begin"/>
      </w:r>
      <w:r w:rsidRPr="003339B9">
        <w:rPr>
          <w:rFonts w:ascii="Arial" w:hAnsi="Arial" w:cs="Arial"/>
          <w:szCs w:val="24"/>
        </w:rPr>
        <w:instrText xml:space="preserve"> AUTOTEXTLIST </w:instrText>
      </w:r>
      <w:r w:rsidRPr="003339B9">
        <w:rPr>
          <w:rFonts w:ascii="Arial" w:hAnsi="Arial" w:cs="Arial"/>
          <w:szCs w:val="24"/>
        </w:rPr>
        <w:fldChar w:fldCharType="separate"/>
      </w:r>
      <w:r w:rsidRPr="003339B9">
        <w:rPr>
          <w:rFonts w:ascii="Arial" w:hAnsi="Arial" w:cs="Arial"/>
          <w:szCs w:val="24"/>
        </w:rPr>
        <w:t>Sincerely,</w:t>
      </w:r>
      <w:r w:rsidRPr="003339B9">
        <w:rPr>
          <w:rFonts w:ascii="Arial" w:hAnsi="Arial" w:cs="Arial"/>
          <w:szCs w:val="24"/>
        </w:rPr>
        <w:fldChar w:fldCharType="end"/>
      </w:r>
    </w:p>
    <w:p w14:paraId="35197AD8" w14:textId="17EFA1B9" w:rsidR="00E36F8C" w:rsidRDefault="00611EEC" w:rsidP="00611EEC">
      <w:pPr>
        <w:pStyle w:val="Closing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5C5EE431" wp14:editId="3A828CF1">
            <wp:extent cx="2438400" cy="1151152"/>
            <wp:effectExtent l="0" t="0" r="0" b="0"/>
            <wp:docPr id="2085129838" name="Picture 3" descr="A close 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29838" name="Picture 3" descr="A close up of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967" cy="115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A8092" w14:textId="02B83B10" w:rsidR="00E36F8C" w:rsidRDefault="00FF3A3E" w:rsidP="00E36F8C">
      <w:pPr>
        <w:pStyle w:val="SignatureJobTitle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Steve Davis</w:t>
      </w:r>
    </w:p>
    <w:p w14:paraId="35731B2F" w14:textId="77777777" w:rsidR="00E36F8C" w:rsidRDefault="00E36F8C" w:rsidP="00E36F8C">
      <w:pPr>
        <w:pStyle w:val="SignatureJobTitle"/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Division Director</w:t>
      </w:r>
    </w:p>
    <w:p w14:paraId="1BE6B21E" w14:textId="77777777" w:rsidR="00E36F8C" w:rsidRPr="003339B9" w:rsidRDefault="00E36F8C" w:rsidP="00E36F8C">
      <w:pPr>
        <w:pStyle w:val="SignatureJobTitle"/>
        <w:ind w:firstLine="720"/>
        <w:rPr>
          <w:rFonts w:ascii="Arial" w:hAnsi="Arial" w:cs="Arial"/>
          <w:szCs w:val="24"/>
        </w:rPr>
      </w:pPr>
    </w:p>
    <w:p w14:paraId="7C4BECC8" w14:textId="311100A0" w:rsidR="00E36F8C" w:rsidRDefault="00E36F8C" w:rsidP="00E36F8C">
      <w:pPr>
        <w:pStyle w:val="SignatureJobTitle"/>
        <w:ind w:left="0"/>
        <w:rPr>
          <w:rFonts w:ascii="Arial" w:hAnsi="Arial" w:cs="Arial"/>
          <w:szCs w:val="24"/>
        </w:rPr>
      </w:pPr>
      <w:r w:rsidRPr="003339B9">
        <w:rPr>
          <w:rFonts w:ascii="Arial" w:hAnsi="Arial" w:cs="Arial"/>
          <w:szCs w:val="24"/>
        </w:rPr>
        <w:t>cc:</w:t>
      </w:r>
      <w:r w:rsidRPr="003339B9">
        <w:rPr>
          <w:rFonts w:ascii="Arial" w:hAnsi="Arial" w:cs="Arial"/>
          <w:szCs w:val="24"/>
        </w:rPr>
        <w:tab/>
      </w:r>
      <w:r w:rsidR="00611EEC">
        <w:rPr>
          <w:rFonts w:ascii="Arial" w:hAnsi="Arial" w:cs="Arial"/>
          <w:szCs w:val="24"/>
        </w:rPr>
        <w:t>T</w:t>
      </w:r>
      <w:r>
        <w:rPr>
          <w:rFonts w:ascii="Arial" w:hAnsi="Arial" w:cs="Arial"/>
          <w:szCs w:val="24"/>
        </w:rPr>
        <w:t xml:space="preserve">. </w:t>
      </w:r>
      <w:r w:rsidR="00611EEC">
        <w:rPr>
          <w:rFonts w:ascii="Arial" w:hAnsi="Arial" w:cs="Arial"/>
          <w:szCs w:val="24"/>
        </w:rPr>
        <w:t>Smith</w:t>
      </w:r>
      <w:r>
        <w:rPr>
          <w:rFonts w:ascii="Arial" w:hAnsi="Arial" w:cs="Arial"/>
          <w:szCs w:val="24"/>
        </w:rPr>
        <w:t>, DPH</w:t>
      </w:r>
    </w:p>
    <w:p w14:paraId="5655ED65" w14:textId="5B6597B5" w:rsidR="00F8062F" w:rsidRDefault="00F8062F" w:rsidP="00E36F8C">
      <w:pPr>
        <w:pStyle w:val="SignatureJobTitle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A. Sousa, DPH</w:t>
      </w:r>
    </w:p>
    <w:p w14:paraId="07C7A43A" w14:textId="2DBE74DD" w:rsidR="00E36F8C" w:rsidRPr="003339B9" w:rsidRDefault="00E36F8C" w:rsidP="00E36F8C">
      <w:pPr>
        <w:pStyle w:val="SignatureJobTitle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611EEC">
        <w:rPr>
          <w:rFonts w:ascii="Arial" w:hAnsi="Arial" w:cs="Arial"/>
          <w:szCs w:val="24"/>
        </w:rPr>
        <w:t>J</w:t>
      </w:r>
      <w:r>
        <w:rPr>
          <w:rFonts w:ascii="Arial" w:hAnsi="Arial" w:cs="Arial"/>
          <w:szCs w:val="24"/>
        </w:rPr>
        <w:t xml:space="preserve">. </w:t>
      </w:r>
      <w:r w:rsidR="00611EEC">
        <w:rPr>
          <w:rFonts w:ascii="Arial" w:hAnsi="Arial" w:cs="Arial"/>
          <w:szCs w:val="24"/>
        </w:rPr>
        <w:t>Bernice</w:t>
      </w:r>
      <w:r>
        <w:rPr>
          <w:rFonts w:ascii="Arial" w:hAnsi="Arial" w:cs="Arial"/>
          <w:szCs w:val="24"/>
        </w:rPr>
        <w:t xml:space="preserve">, DPH </w:t>
      </w:r>
    </w:p>
    <w:p w14:paraId="10F40A62" w14:textId="38491FCA" w:rsidR="00E36F8C" w:rsidRDefault="00611EEC" w:rsidP="00E36F8C">
      <w:pPr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="00E36F8C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Gagne</w:t>
      </w:r>
      <w:r w:rsidR="00E36F8C">
        <w:rPr>
          <w:rFonts w:ascii="Arial" w:hAnsi="Arial" w:cs="Arial"/>
          <w:szCs w:val="24"/>
        </w:rPr>
        <w:t>, DPH</w:t>
      </w:r>
    </w:p>
    <w:p w14:paraId="7D3F05C0" w14:textId="77777777" w:rsidR="00E36F8C" w:rsidRDefault="00E36F8C" w:rsidP="00E36F8C">
      <w:pPr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M. Callahan, DPH</w:t>
      </w:r>
    </w:p>
    <w:p w14:paraId="45207702" w14:textId="7250D366" w:rsidR="005D72AC" w:rsidRDefault="005D72AC" w:rsidP="00E36F8C">
      <w:pPr>
        <w:ind w:firstLine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T. McN</w:t>
      </w:r>
      <w:r w:rsidR="001D5D16">
        <w:rPr>
          <w:rFonts w:ascii="Arial" w:hAnsi="Arial" w:cs="Arial"/>
          <w:szCs w:val="24"/>
        </w:rPr>
        <w:t>amara, DPH</w:t>
      </w:r>
    </w:p>
    <w:p w14:paraId="0A1D9FB3" w14:textId="75CC80C5" w:rsidR="004A1C97" w:rsidRDefault="004A1C97" w:rsidP="002121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040"/>
        </w:tabs>
        <w:autoSpaceDE w:val="0"/>
        <w:autoSpaceDN w:val="0"/>
        <w:adjustRightInd w:val="0"/>
        <w:rPr>
          <w:rFonts w:ascii="Arial" w:hAnsi="Arial" w:cs="Arial"/>
          <w:szCs w:val="24"/>
        </w:rPr>
      </w:pPr>
    </w:p>
    <w:p w14:paraId="4918739C" w14:textId="77777777" w:rsidR="004A1C97" w:rsidRDefault="004A1C97" w:rsidP="004A1C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szCs w:val="24"/>
        </w:rPr>
      </w:pPr>
    </w:p>
    <w:p w14:paraId="2C06B50C" w14:textId="0C79F4CF" w:rsidR="004A1C97" w:rsidRPr="004A1C97" w:rsidRDefault="004A1C97" w:rsidP="004A1C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Bookman Old Style" w:hAnsi="Bookman Old Style"/>
          <w:sz w:val="22"/>
          <w:szCs w:val="22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sectPr w:rsidR="004A1C97" w:rsidRPr="004A1C97" w:rsidSect="002B3E9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080" w:bottom="36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C538" w14:textId="77777777" w:rsidR="000B46F2" w:rsidRDefault="000B46F2" w:rsidP="005F102B">
      <w:r>
        <w:separator/>
      </w:r>
    </w:p>
  </w:endnote>
  <w:endnote w:type="continuationSeparator" w:id="0">
    <w:p w14:paraId="354FD5C1" w14:textId="77777777" w:rsidR="000B46F2" w:rsidRDefault="000B46F2" w:rsidP="005F1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DA33A" w14:textId="77777777" w:rsidR="00EA5BD5" w:rsidRDefault="00EA5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1BA4" w14:textId="77777777" w:rsidR="00EA5BD5" w:rsidRDefault="00EA5B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36994" w14:textId="77777777" w:rsidR="00EA5BD5" w:rsidRDefault="00EA5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653BB" w14:textId="77777777" w:rsidR="000B46F2" w:rsidRDefault="000B46F2" w:rsidP="005F102B">
      <w:r>
        <w:separator/>
      </w:r>
    </w:p>
  </w:footnote>
  <w:footnote w:type="continuationSeparator" w:id="0">
    <w:p w14:paraId="2ECB7A04" w14:textId="77777777" w:rsidR="000B46F2" w:rsidRDefault="000B46F2" w:rsidP="005F1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3CD0" w14:textId="77777777" w:rsidR="00EA5BD5" w:rsidRDefault="00EA5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</w:rPr>
    </w:sdtEndPr>
    <w:sdtContent>
      <w:p w14:paraId="428437FC" w14:textId="65AA156C" w:rsidR="00650FB2" w:rsidRPr="00650FB2" w:rsidRDefault="008C17D6" w:rsidP="008C17D6">
        <w:pPr>
          <w:pStyle w:val="Header"/>
          <w:rPr>
            <w:rFonts w:ascii="Arial" w:hAnsi="Arial" w:cs="Arial"/>
            <w:sz w:val="20"/>
          </w:rPr>
        </w:pPr>
        <w:r>
          <w:rPr>
            <w:rFonts w:ascii="Arial" w:hAnsi="Arial" w:cs="Arial"/>
            <w:sz w:val="20"/>
          </w:rPr>
          <w:t>Beverly Hospital – Addison Gilbert Hospital Campus</w:t>
        </w:r>
        <w:r w:rsidR="00650FB2" w:rsidRPr="008C17D6">
          <w:rPr>
            <w:rFonts w:ascii="Arial" w:hAnsi="Arial" w:cs="Arial"/>
            <w:sz w:val="20"/>
          </w:rPr>
          <w:t xml:space="preserve"> – Essential Services Finding</w:t>
        </w:r>
      </w:p>
      <w:p w14:paraId="1D265A9E" w14:textId="1091C020" w:rsidR="00650FB2" w:rsidRPr="00650FB2" w:rsidRDefault="00650FB2">
        <w:pPr>
          <w:pStyle w:val="Header"/>
          <w:rPr>
            <w:rFonts w:ascii="Arial" w:hAnsi="Arial" w:cs="Arial"/>
            <w:sz w:val="20"/>
          </w:rPr>
        </w:pPr>
        <w:r w:rsidRPr="00650FB2">
          <w:rPr>
            <w:rFonts w:ascii="Arial" w:hAnsi="Arial" w:cs="Arial"/>
            <w:sz w:val="20"/>
          </w:rPr>
          <w:t xml:space="preserve">Page </w:t>
        </w:r>
        <w:r w:rsidRPr="00650FB2">
          <w:rPr>
            <w:rFonts w:ascii="Arial" w:hAnsi="Arial" w:cs="Arial"/>
            <w:b/>
            <w:bCs/>
            <w:sz w:val="20"/>
          </w:rPr>
          <w:fldChar w:fldCharType="begin"/>
        </w:r>
        <w:r w:rsidRPr="00650FB2">
          <w:rPr>
            <w:rFonts w:ascii="Arial" w:hAnsi="Arial" w:cs="Arial"/>
            <w:b/>
            <w:bCs/>
            <w:sz w:val="20"/>
          </w:rPr>
          <w:instrText xml:space="preserve"> PAGE </w:instrText>
        </w:r>
        <w:r w:rsidRPr="00650FB2">
          <w:rPr>
            <w:rFonts w:ascii="Arial" w:hAnsi="Arial" w:cs="Arial"/>
            <w:b/>
            <w:bCs/>
            <w:sz w:val="20"/>
          </w:rPr>
          <w:fldChar w:fldCharType="separate"/>
        </w:r>
        <w:r w:rsidRPr="00650FB2">
          <w:rPr>
            <w:rFonts w:ascii="Arial" w:hAnsi="Arial" w:cs="Arial"/>
            <w:b/>
            <w:bCs/>
            <w:noProof/>
            <w:sz w:val="20"/>
          </w:rPr>
          <w:t>2</w:t>
        </w:r>
        <w:r w:rsidRPr="00650FB2">
          <w:rPr>
            <w:rFonts w:ascii="Arial" w:hAnsi="Arial" w:cs="Arial"/>
            <w:b/>
            <w:bCs/>
            <w:sz w:val="20"/>
          </w:rPr>
          <w:fldChar w:fldCharType="end"/>
        </w:r>
        <w:r w:rsidRPr="00650FB2">
          <w:rPr>
            <w:rFonts w:ascii="Arial" w:hAnsi="Arial" w:cs="Arial"/>
            <w:sz w:val="20"/>
          </w:rPr>
          <w:t xml:space="preserve"> of </w:t>
        </w:r>
        <w:r w:rsidRPr="00650FB2">
          <w:rPr>
            <w:rFonts w:ascii="Arial" w:hAnsi="Arial" w:cs="Arial"/>
            <w:b/>
            <w:bCs/>
            <w:sz w:val="20"/>
          </w:rPr>
          <w:fldChar w:fldCharType="begin"/>
        </w:r>
        <w:r w:rsidRPr="00650FB2">
          <w:rPr>
            <w:rFonts w:ascii="Arial" w:hAnsi="Arial" w:cs="Arial"/>
            <w:b/>
            <w:bCs/>
            <w:sz w:val="20"/>
          </w:rPr>
          <w:instrText xml:space="preserve"> NUMPAGES  </w:instrText>
        </w:r>
        <w:r w:rsidRPr="00650FB2">
          <w:rPr>
            <w:rFonts w:ascii="Arial" w:hAnsi="Arial" w:cs="Arial"/>
            <w:b/>
            <w:bCs/>
            <w:sz w:val="20"/>
          </w:rPr>
          <w:fldChar w:fldCharType="separate"/>
        </w:r>
        <w:r w:rsidRPr="00650FB2">
          <w:rPr>
            <w:rFonts w:ascii="Arial" w:hAnsi="Arial" w:cs="Arial"/>
            <w:b/>
            <w:bCs/>
            <w:noProof/>
            <w:sz w:val="20"/>
          </w:rPr>
          <w:t>2</w:t>
        </w:r>
        <w:r w:rsidRPr="00650FB2">
          <w:rPr>
            <w:rFonts w:ascii="Arial" w:hAnsi="Arial" w:cs="Arial"/>
            <w:b/>
            <w:bCs/>
            <w:sz w:val="20"/>
          </w:rPr>
          <w:fldChar w:fldCharType="end"/>
        </w:r>
      </w:p>
    </w:sdtContent>
  </w:sdt>
  <w:p w14:paraId="28E9019E" w14:textId="77777777" w:rsidR="00C05C98" w:rsidRDefault="00C05C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D8B08753CA424608A1C110D4FB3B01CF"/>
      </w:placeholder>
      <w:temporary/>
      <w:showingPlcHdr/>
      <w15:appearance w15:val="hidden"/>
    </w:sdtPr>
    <w:sdtEndPr/>
    <w:sdtContent>
      <w:p w14:paraId="7466EB51" w14:textId="77777777" w:rsidR="00660667" w:rsidRDefault="00660667">
        <w:pPr>
          <w:pStyle w:val="Header"/>
        </w:pPr>
        <w:r>
          <w:t>[Type here]</w:t>
        </w:r>
      </w:p>
    </w:sdtContent>
  </w:sdt>
  <w:p w14:paraId="20424B68" w14:textId="77777777" w:rsidR="00660667" w:rsidRDefault="00660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 w15:restartNumberingAfterBreak="0">
    <w:nsid w:val="04D330E4"/>
    <w:multiLevelType w:val="hybridMultilevel"/>
    <w:tmpl w:val="9E408508"/>
    <w:lvl w:ilvl="0" w:tplc="8E967D3C">
      <w:start w:val="1"/>
      <w:numFmt w:val="lowerLetter"/>
      <w:lvlText w:val="(%1)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pacing w:val="-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 w15:restartNumberingAfterBreak="0">
    <w:nsid w:val="3B8E0501"/>
    <w:multiLevelType w:val="multilevel"/>
    <w:tmpl w:val="66CE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A425BF"/>
    <w:multiLevelType w:val="hybridMultilevel"/>
    <w:tmpl w:val="1E808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D3AE4"/>
    <w:multiLevelType w:val="multilevel"/>
    <w:tmpl w:val="D502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8C61BA"/>
    <w:multiLevelType w:val="hybridMultilevel"/>
    <w:tmpl w:val="286AF064"/>
    <w:lvl w:ilvl="0" w:tplc="6F545480">
      <w:start w:val="1"/>
      <w:numFmt w:val="decimal"/>
      <w:lvlText w:val="(%1)"/>
      <w:lvlJc w:val="left"/>
      <w:pPr>
        <w:ind w:left="1140" w:hanging="4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5C560689"/>
    <w:multiLevelType w:val="hybridMultilevel"/>
    <w:tmpl w:val="C3588C5A"/>
    <w:lvl w:ilvl="0" w:tplc="8E967D3C">
      <w:start w:val="1"/>
      <w:numFmt w:val="lowerLetter"/>
      <w:lvlText w:val="(%1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pacing w:val="-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713A193E"/>
    <w:multiLevelType w:val="hybridMultilevel"/>
    <w:tmpl w:val="1BE8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66633"/>
    <w:multiLevelType w:val="multilevel"/>
    <w:tmpl w:val="1456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140EF6"/>
    <w:multiLevelType w:val="hybridMultilevel"/>
    <w:tmpl w:val="63E49B2C"/>
    <w:lvl w:ilvl="0" w:tplc="571EA6A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0488520">
    <w:abstractNumId w:val="7"/>
  </w:num>
  <w:num w:numId="2" w16cid:durableId="1200168966">
    <w:abstractNumId w:val="5"/>
  </w:num>
  <w:num w:numId="3" w16cid:durableId="118570306">
    <w:abstractNumId w:val="9"/>
  </w:num>
  <w:num w:numId="4" w16cid:durableId="1024288056">
    <w:abstractNumId w:val="6"/>
  </w:num>
  <w:num w:numId="5" w16cid:durableId="2043165725">
    <w:abstractNumId w:val="1"/>
  </w:num>
  <w:num w:numId="6" w16cid:durableId="1661733577">
    <w:abstractNumId w:val="3"/>
  </w:num>
  <w:num w:numId="7" w16cid:durableId="616715500">
    <w:abstractNumId w:val="8"/>
  </w:num>
  <w:num w:numId="8" w16cid:durableId="291908943">
    <w:abstractNumId w:val="2"/>
  </w:num>
  <w:num w:numId="9" w16cid:durableId="1176723169">
    <w:abstractNumId w:val="4"/>
  </w:num>
  <w:num w:numId="10" w16cid:durableId="74973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0DA0"/>
    <w:rsid w:val="00013273"/>
    <w:rsid w:val="000226AA"/>
    <w:rsid w:val="00024B9C"/>
    <w:rsid w:val="00024C04"/>
    <w:rsid w:val="00033154"/>
    <w:rsid w:val="00035D61"/>
    <w:rsid w:val="00037B19"/>
    <w:rsid w:val="00042048"/>
    <w:rsid w:val="0004283C"/>
    <w:rsid w:val="00046F2C"/>
    <w:rsid w:val="000537DA"/>
    <w:rsid w:val="00053B7D"/>
    <w:rsid w:val="000545A8"/>
    <w:rsid w:val="00066B3C"/>
    <w:rsid w:val="00092FFE"/>
    <w:rsid w:val="000B46F2"/>
    <w:rsid w:val="000B4875"/>
    <w:rsid w:val="000E7420"/>
    <w:rsid w:val="000F315B"/>
    <w:rsid w:val="000F3A3E"/>
    <w:rsid w:val="000F538D"/>
    <w:rsid w:val="000F6B2A"/>
    <w:rsid w:val="001004D3"/>
    <w:rsid w:val="001106E2"/>
    <w:rsid w:val="00134659"/>
    <w:rsid w:val="001347DE"/>
    <w:rsid w:val="00141CCC"/>
    <w:rsid w:val="00145C68"/>
    <w:rsid w:val="0015268B"/>
    <w:rsid w:val="0017047F"/>
    <w:rsid w:val="001765E7"/>
    <w:rsid w:val="00177C77"/>
    <w:rsid w:val="00182503"/>
    <w:rsid w:val="00182719"/>
    <w:rsid w:val="00187F05"/>
    <w:rsid w:val="001D50A5"/>
    <w:rsid w:val="001D5D16"/>
    <w:rsid w:val="001E4179"/>
    <w:rsid w:val="00200716"/>
    <w:rsid w:val="00207CC6"/>
    <w:rsid w:val="00207E5B"/>
    <w:rsid w:val="002121B2"/>
    <w:rsid w:val="0021603A"/>
    <w:rsid w:val="002328D7"/>
    <w:rsid w:val="00262003"/>
    <w:rsid w:val="00266826"/>
    <w:rsid w:val="00272DD2"/>
    <w:rsid w:val="00276957"/>
    <w:rsid w:val="00276DCC"/>
    <w:rsid w:val="002A785C"/>
    <w:rsid w:val="002B26B0"/>
    <w:rsid w:val="002B3E91"/>
    <w:rsid w:val="002C085F"/>
    <w:rsid w:val="002E0638"/>
    <w:rsid w:val="002E2CEA"/>
    <w:rsid w:val="00301605"/>
    <w:rsid w:val="00303671"/>
    <w:rsid w:val="0034178D"/>
    <w:rsid w:val="00344C70"/>
    <w:rsid w:val="00347E85"/>
    <w:rsid w:val="003634C8"/>
    <w:rsid w:val="00385812"/>
    <w:rsid w:val="0038663D"/>
    <w:rsid w:val="00390FDF"/>
    <w:rsid w:val="00392D0B"/>
    <w:rsid w:val="003A3869"/>
    <w:rsid w:val="003A7A0F"/>
    <w:rsid w:val="003A7AFC"/>
    <w:rsid w:val="003C60EF"/>
    <w:rsid w:val="003D0700"/>
    <w:rsid w:val="0045086E"/>
    <w:rsid w:val="00460B58"/>
    <w:rsid w:val="004611B2"/>
    <w:rsid w:val="00466FA6"/>
    <w:rsid w:val="004714CB"/>
    <w:rsid w:val="00475692"/>
    <w:rsid w:val="0048097B"/>
    <w:rsid w:val="004813AC"/>
    <w:rsid w:val="00492F11"/>
    <w:rsid w:val="004A1C97"/>
    <w:rsid w:val="004A27B4"/>
    <w:rsid w:val="004B37A0"/>
    <w:rsid w:val="004B763E"/>
    <w:rsid w:val="004C41B4"/>
    <w:rsid w:val="004C6648"/>
    <w:rsid w:val="004D376A"/>
    <w:rsid w:val="004D6B39"/>
    <w:rsid w:val="004E275E"/>
    <w:rsid w:val="00501449"/>
    <w:rsid w:val="00514651"/>
    <w:rsid w:val="005448AA"/>
    <w:rsid w:val="00554021"/>
    <w:rsid w:val="00562123"/>
    <w:rsid w:val="0056249F"/>
    <w:rsid w:val="00573292"/>
    <w:rsid w:val="00583A17"/>
    <w:rsid w:val="00585417"/>
    <w:rsid w:val="005D72AC"/>
    <w:rsid w:val="005E1241"/>
    <w:rsid w:val="005F102B"/>
    <w:rsid w:val="005F27A2"/>
    <w:rsid w:val="005F583E"/>
    <w:rsid w:val="006079A0"/>
    <w:rsid w:val="00611EEC"/>
    <w:rsid w:val="00630D1F"/>
    <w:rsid w:val="00642845"/>
    <w:rsid w:val="00650FB2"/>
    <w:rsid w:val="00660667"/>
    <w:rsid w:val="006631E4"/>
    <w:rsid w:val="00677479"/>
    <w:rsid w:val="006A7D0A"/>
    <w:rsid w:val="006B47DE"/>
    <w:rsid w:val="006C42DA"/>
    <w:rsid w:val="006D06D9"/>
    <w:rsid w:val="006D77A6"/>
    <w:rsid w:val="006D788A"/>
    <w:rsid w:val="006F41A0"/>
    <w:rsid w:val="00702109"/>
    <w:rsid w:val="0072610D"/>
    <w:rsid w:val="00756423"/>
    <w:rsid w:val="00761092"/>
    <w:rsid w:val="007623F3"/>
    <w:rsid w:val="00767606"/>
    <w:rsid w:val="00774531"/>
    <w:rsid w:val="007867C9"/>
    <w:rsid w:val="007872AC"/>
    <w:rsid w:val="00790D18"/>
    <w:rsid w:val="007B3F4B"/>
    <w:rsid w:val="007B7347"/>
    <w:rsid w:val="007C2795"/>
    <w:rsid w:val="007D0333"/>
    <w:rsid w:val="007D10F3"/>
    <w:rsid w:val="00823753"/>
    <w:rsid w:val="00826BF6"/>
    <w:rsid w:val="008377B0"/>
    <w:rsid w:val="00872A13"/>
    <w:rsid w:val="0088605E"/>
    <w:rsid w:val="008A2CFB"/>
    <w:rsid w:val="008A4EE5"/>
    <w:rsid w:val="008C17D6"/>
    <w:rsid w:val="008C32CC"/>
    <w:rsid w:val="008F3984"/>
    <w:rsid w:val="00913829"/>
    <w:rsid w:val="00945A24"/>
    <w:rsid w:val="0096617F"/>
    <w:rsid w:val="00981E0E"/>
    <w:rsid w:val="009908FF"/>
    <w:rsid w:val="00995505"/>
    <w:rsid w:val="009D0124"/>
    <w:rsid w:val="009E31BA"/>
    <w:rsid w:val="009E4B4E"/>
    <w:rsid w:val="009F2F5E"/>
    <w:rsid w:val="00A1088D"/>
    <w:rsid w:val="00A13268"/>
    <w:rsid w:val="00A26158"/>
    <w:rsid w:val="00A26AA8"/>
    <w:rsid w:val="00A37325"/>
    <w:rsid w:val="00A40C84"/>
    <w:rsid w:val="00A6104E"/>
    <w:rsid w:val="00A65101"/>
    <w:rsid w:val="00A73FF4"/>
    <w:rsid w:val="00A93E1A"/>
    <w:rsid w:val="00A95725"/>
    <w:rsid w:val="00AB4789"/>
    <w:rsid w:val="00AC23F7"/>
    <w:rsid w:val="00AD0108"/>
    <w:rsid w:val="00AD15F3"/>
    <w:rsid w:val="00AE46E5"/>
    <w:rsid w:val="00AE5834"/>
    <w:rsid w:val="00AE6F51"/>
    <w:rsid w:val="00AF5009"/>
    <w:rsid w:val="00B31FB7"/>
    <w:rsid w:val="00B403BF"/>
    <w:rsid w:val="00B55492"/>
    <w:rsid w:val="00B608D9"/>
    <w:rsid w:val="00B66332"/>
    <w:rsid w:val="00B67A5E"/>
    <w:rsid w:val="00B76FAE"/>
    <w:rsid w:val="00B802E5"/>
    <w:rsid w:val="00B97464"/>
    <w:rsid w:val="00B979CA"/>
    <w:rsid w:val="00BA1432"/>
    <w:rsid w:val="00BA1AD3"/>
    <w:rsid w:val="00BA4055"/>
    <w:rsid w:val="00BA7FB6"/>
    <w:rsid w:val="00BB3431"/>
    <w:rsid w:val="00BC2B61"/>
    <w:rsid w:val="00BC2FF7"/>
    <w:rsid w:val="00BD6FF4"/>
    <w:rsid w:val="00C04025"/>
    <w:rsid w:val="00C05C98"/>
    <w:rsid w:val="00C10E6D"/>
    <w:rsid w:val="00C20BFE"/>
    <w:rsid w:val="00C219DE"/>
    <w:rsid w:val="00C24EE2"/>
    <w:rsid w:val="00C36AAF"/>
    <w:rsid w:val="00C451FE"/>
    <w:rsid w:val="00C832EB"/>
    <w:rsid w:val="00C875E8"/>
    <w:rsid w:val="00CA5D47"/>
    <w:rsid w:val="00CB0C6A"/>
    <w:rsid w:val="00CB246F"/>
    <w:rsid w:val="00CC1778"/>
    <w:rsid w:val="00CC536F"/>
    <w:rsid w:val="00CC6CF1"/>
    <w:rsid w:val="00CE575B"/>
    <w:rsid w:val="00CF3DE8"/>
    <w:rsid w:val="00D03E01"/>
    <w:rsid w:val="00D0493F"/>
    <w:rsid w:val="00D15DE3"/>
    <w:rsid w:val="00D319FA"/>
    <w:rsid w:val="00D51B96"/>
    <w:rsid w:val="00D52786"/>
    <w:rsid w:val="00D56F91"/>
    <w:rsid w:val="00D642F2"/>
    <w:rsid w:val="00D81165"/>
    <w:rsid w:val="00D8283F"/>
    <w:rsid w:val="00D83C04"/>
    <w:rsid w:val="00D8671C"/>
    <w:rsid w:val="00DA57C3"/>
    <w:rsid w:val="00DA6B5F"/>
    <w:rsid w:val="00DC1E47"/>
    <w:rsid w:val="00DC3855"/>
    <w:rsid w:val="00DC5C9E"/>
    <w:rsid w:val="00DD0FC6"/>
    <w:rsid w:val="00E1374E"/>
    <w:rsid w:val="00E242A8"/>
    <w:rsid w:val="00E274B8"/>
    <w:rsid w:val="00E338C7"/>
    <w:rsid w:val="00E36F8C"/>
    <w:rsid w:val="00E406AF"/>
    <w:rsid w:val="00E44BCF"/>
    <w:rsid w:val="00E71FCD"/>
    <w:rsid w:val="00E72707"/>
    <w:rsid w:val="00E72B6C"/>
    <w:rsid w:val="00E8120E"/>
    <w:rsid w:val="00E97912"/>
    <w:rsid w:val="00EA5BD5"/>
    <w:rsid w:val="00EA7788"/>
    <w:rsid w:val="00EB2A12"/>
    <w:rsid w:val="00EB5FAF"/>
    <w:rsid w:val="00EE1DC1"/>
    <w:rsid w:val="00EE498B"/>
    <w:rsid w:val="00EF0BC0"/>
    <w:rsid w:val="00F0586E"/>
    <w:rsid w:val="00F43932"/>
    <w:rsid w:val="00F4657F"/>
    <w:rsid w:val="00F702AA"/>
    <w:rsid w:val="00F8062F"/>
    <w:rsid w:val="00F814E6"/>
    <w:rsid w:val="00F841B8"/>
    <w:rsid w:val="00F84768"/>
    <w:rsid w:val="00FA02E8"/>
    <w:rsid w:val="00FA2515"/>
    <w:rsid w:val="00FA288C"/>
    <w:rsid w:val="00FB3B76"/>
    <w:rsid w:val="00FC6B42"/>
    <w:rsid w:val="00FE4446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ED98D"/>
  <w15:docId w15:val="{8F1A492F-278C-4184-BD92-03D44E0C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6332"/>
    <w:pPr>
      <w:spacing w:before="100" w:beforeAutospacing="1" w:after="100" w:afterAutospacing="1"/>
    </w:pPr>
    <w:rPr>
      <w:szCs w:val="24"/>
    </w:rPr>
  </w:style>
  <w:style w:type="character" w:styleId="Strong">
    <w:name w:val="Strong"/>
    <w:uiPriority w:val="22"/>
    <w:qFormat/>
    <w:rsid w:val="00B66332"/>
    <w:rPr>
      <w:b/>
      <w:bCs/>
    </w:rPr>
  </w:style>
  <w:style w:type="paragraph" w:styleId="Closing">
    <w:name w:val="Closing"/>
    <w:basedOn w:val="Normal"/>
    <w:link w:val="ClosingChar"/>
    <w:uiPriority w:val="99"/>
    <w:rsid w:val="00182719"/>
    <w:pPr>
      <w:ind w:left="4320"/>
    </w:pPr>
  </w:style>
  <w:style w:type="character" w:customStyle="1" w:styleId="ClosingChar">
    <w:name w:val="Closing Char"/>
    <w:link w:val="Closing"/>
    <w:uiPriority w:val="99"/>
    <w:rsid w:val="00182719"/>
    <w:rPr>
      <w:sz w:val="24"/>
    </w:rPr>
  </w:style>
  <w:style w:type="paragraph" w:styleId="Salutation">
    <w:name w:val="Salutation"/>
    <w:basedOn w:val="Normal"/>
    <w:next w:val="Normal"/>
    <w:link w:val="SalutationChar"/>
    <w:uiPriority w:val="99"/>
    <w:rsid w:val="00182719"/>
  </w:style>
  <w:style w:type="character" w:customStyle="1" w:styleId="SalutationChar">
    <w:name w:val="Salutation Char"/>
    <w:link w:val="Salutation"/>
    <w:uiPriority w:val="99"/>
    <w:rsid w:val="00182719"/>
    <w:rPr>
      <w:sz w:val="24"/>
    </w:rPr>
  </w:style>
  <w:style w:type="paragraph" w:customStyle="1" w:styleId="SignatureJobTitle">
    <w:name w:val="Signature Job Title"/>
    <w:basedOn w:val="Signature"/>
    <w:uiPriority w:val="99"/>
    <w:rsid w:val="00182719"/>
  </w:style>
  <w:style w:type="paragraph" w:styleId="ListParagraph">
    <w:name w:val="List Paragraph"/>
    <w:basedOn w:val="Normal"/>
    <w:uiPriority w:val="99"/>
    <w:qFormat/>
    <w:rsid w:val="00182719"/>
    <w:pPr>
      <w:ind w:left="720"/>
    </w:pPr>
  </w:style>
  <w:style w:type="paragraph" w:customStyle="1" w:styleId="Default">
    <w:name w:val="Default"/>
    <w:uiPriority w:val="99"/>
    <w:rsid w:val="0018271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182719"/>
    <w:rPr>
      <w:rFonts w:ascii="Calibri" w:hAnsi="Calibri"/>
      <w:sz w:val="22"/>
      <w:szCs w:val="22"/>
    </w:rPr>
  </w:style>
  <w:style w:type="character" w:customStyle="1" w:styleId="PlainTextChar">
    <w:name w:val="Plain Text Char"/>
    <w:link w:val="PlainText"/>
    <w:uiPriority w:val="99"/>
    <w:rsid w:val="00182719"/>
    <w:rPr>
      <w:rFonts w:ascii="Calibri" w:hAnsi="Calibri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182719"/>
    <w:pPr>
      <w:tabs>
        <w:tab w:val="left" w:pos="-720"/>
      </w:tabs>
      <w:suppressAutoHyphens/>
      <w:jc w:val="both"/>
    </w:pPr>
    <w:rPr>
      <w:rFonts w:ascii="Arial" w:hAnsi="Arial"/>
    </w:rPr>
  </w:style>
  <w:style w:type="character" w:customStyle="1" w:styleId="BodyTextChar">
    <w:name w:val="Body Text Char"/>
    <w:link w:val="BodyText"/>
    <w:uiPriority w:val="99"/>
    <w:rsid w:val="00182719"/>
    <w:rPr>
      <w:rFonts w:ascii="Arial" w:hAnsi="Arial"/>
      <w:sz w:val="24"/>
    </w:rPr>
  </w:style>
  <w:style w:type="paragraph" w:styleId="Signature">
    <w:name w:val="Signature"/>
    <w:basedOn w:val="Normal"/>
    <w:link w:val="SignatureChar"/>
    <w:rsid w:val="00182719"/>
    <w:pPr>
      <w:ind w:left="4320"/>
    </w:pPr>
  </w:style>
  <w:style w:type="character" w:customStyle="1" w:styleId="SignatureChar">
    <w:name w:val="Signature Char"/>
    <w:link w:val="Signature"/>
    <w:rsid w:val="00182719"/>
    <w:rPr>
      <w:sz w:val="24"/>
    </w:rPr>
  </w:style>
  <w:style w:type="paragraph" w:styleId="Header">
    <w:name w:val="header"/>
    <w:basedOn w:val="Normal"/>
    <w:link w:val="HeaderChar"/>
    <w:uiPriority w:val="99"/>
    <w:rsid w:val="005F10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F102B"/>
    <w:rPr>
      <w:sz w:val="24"/>
    </w:rPr>
  </w:style>
  <w:style w:type="paragraph" w:styleId="Footer">
    <w:name w:val="footer"/>
    <w:basedOn w:val="Normal"/>
    <w:link w:val="FooterChar"/>
    <w:rsid w:val="005F10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F102B"/>
    <w:rPr>
      <w:sz w:val="24"/>
    </w:rPr>
  </w:style>
  <w:style w:type="character" w:customStyle="1" w:styleId="UnresolvedMention1">
    <w:name w:val="Unresolved Mention1"/>
    <w:uiPriority w:val="99"/>
    <w:semiHidden/>
    <w:unhideWhenUsed/>
    <w:rsid w:val="00024C0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A7788"/>
    <w:rPr>
      <w:sz w:val="24"/>
    </w:rPr>
  </w:style>
  <w:style w:type="character" w:styleId="CommentReference">
    <w:name w:val="annotation reference"/>
    <w:basedOn w:val="DefaultParagraphFont"/>
    <w:rsid w:val="00F847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47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4768"/>
  </w:style>
  <w:style w:type="paragraph" w:styleId="CommentSubject">
    <w:name w:val="annotation subject"/>
    <w:basedOn w:val="CommentText"/>
    <w:next w:val="CommentText"/>
    <w:link w:val="CommentSubjectChar"/>
    <w:rsid w:val="00F847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4768"/>
    <w:rPr>
      <w:b/>
      <w:bCs/>
    </w:rPr>
  </w:style>
  <w:style w:type="paragraph" w:customStyle="1" w:styleId="Normal0">
    <w:name w:val="[Normal]"/>
    <w:uiPriority w:val="99"/>
    <w:rsid w:val="004A1C9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F50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367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5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9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1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ephen.Davis@mass.gov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Meghan.Cosgrove@bilh.org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B08753CA424608A1C110D4FB3B0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CC67D-F6A8-4AC0-BE03-5B3DDD12D7CB}"/>
      </w:docPartPr>
      <w:docPartBody>
        <w:p w:rsidR="0065736E" w:rsidRDefault="006D5DD3" w:rsidP="006D5DD3">
          <w:pPr>
            <w:pStyle w:val="D8B08753CA424608A1C110D4FB3B01CF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D3"/>
    <w:rsid w:val="000226AA"/>
    <w:rsid w:val="00043A7C"/>
    <w:rsid w:val="00273087"/>
    <w:rsid w:val="002E2CEA"/>
    <w:rsid w:val="00583A17"/>
    <w:rsid w:val="005D21FF"/>
    <w:rsid w:val="00642845"/>
    <w:rsid w:val="0065736E"/>
    <w:rsid w:val="006D5DD3"/>
    <w:rsid w:val="00826BF6"/>
    <w:rsid w:val="00894978"/>
    <w:rsid w:val="00A93E1A"/>
    <w:rsid w:val="00AF39A9"/>
    <w:rsid w:val="00BC5C77"/>
    <w:rsid w:val="00C3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B08753CA424608A1C110D4FB3B01CF">
    <w:name w:val="D8B08753CA424608A1C110D4FB3B01CF"/>
    <w:rsid w:val="006D5D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5496C-9A25-41B0-9C81-B367DAD33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250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DHCFLC</dc:creator>
  <cp:keywords/>
  <dc:description/>
  <cp:lastModifiedBy>Mackie, Walter (DPH)</cp:lastModifiedBy>
  <cp:revision>5</cp:revision>
  <cp:lastPrinted>2020-08-12T21:19:00Z</cp:lastPrinted>
  <dcterms:created xsi:type="dcterms:W3CDTF">2025-07-15T18:32:00Z</dcterms:created>
  <dcterms:modified xsi:type="dcterms:W3CDTF">2026-01-21T15:31:00Z</dcterms:modified>
</cp:coreProperties>
</file>