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643C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074519F5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01017C69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310E88A9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159D7DEF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55F50431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33AE9D23" w14:textId="19A6C5DC" w:rsidR="00BA4055" w:rsidRDefault="00744A6B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38AE0AAB" wp14:editId="78196C9A">
            <wp:extent cx="962025" cy="1148080"/>
            <wp:effectExtent l="0" t="0" r="0" b="0"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F14E4" w14:textId="327F3387" w:rsidR="009908FF" w:rsidRDefault="00744A6B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C160B" wp14:editId="3D661D63">
                <wp:simplePos x="0" y="0"/>
                <wp:positionH relativeFrom="margin">
                  <wp:align>left</wp:align>
                </wp:positionH>
                <wp:positionV relativeFrom="paragraph">
                  <wp:posOffset>873760</wp:posOffset>
                </wp:positionV>
                <wp:extent cx="1572895" cy="802005"/>
                <wp:effectExtent l="0" t="0" r="8255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A71A9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AE790A6" w14:textId="77777777" w:rsidR="00FA1037" w:rsidRDefault="00FA1037" w:rsidP="00FA103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0A51F6D" w14:textId="77777777" w:rsidR="00FA1037" w:rsidRDefault="00FA1037" w:rsidP="00FA103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59B35A62" w14:textId="77777777" w:rsidR="00FA1037" w:rsidRDefault="00FA1037" w:rsidP="00FA1037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09F4DE0" w14:textId="77777777" w:rsidR="00FA1037" w:rsidRDefault="00FA1037" w:rsidP="00FA103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0A7B5B60" w14:textId="77777777" w:rsidR="00FA1037" w:rsidRDefault="00FA1037" w:rsidP="00FA1037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5A706E12" w14:textId="307385FA" w:rsidR="00FC6B42" w:rsidRDefault="00FC6B42" w:rsidP="00FA1037">
                            <w:pPr>
                              <w:pStyle w:val="Governor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DC1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8.8pt;width:123.85pt;height:63.15pt;z-index:25165824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2Wnpt3gAAAAgBAAAPAAAAZHJzL2Rvd25yZXYu&#10;eG1sTI/BTsMwEETvSPyDtUjcqEMLCYQ4VUXFhQMSBak9urETR9hry3bT8PcsJ7jt7oxm3zTr2Vk2&#10;6ZhGjwJuFwUwjZ1XIw4CPj9ebh6ApSxRSetRC/jWCdbt5UUja+XP+K6nXR4YhWCqpQCTc6g5T53R&#10;TqaFDxpJ6310MtMaB66iPFO4s3xZFCV3ckT6YGTQz0Z3X7uTE7B3ZlTb+HbolZ22r/3mPswxCHF9&#10;NW+egGU95z8z/OITOrTEdPQnVIlZAVQk03VVlcBIXt5VFbAjDeXqEXjb8P8F2h8A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dlp6bd4AAAAIAQAADwAAAAAAAAAAAAAAAABKBAAAZHJz&#10;L2Rvd25yZXYueG1sUEsFBgAAAAAEAAQA8wAAAFUFAAAAAA==&#10;" stroked="f">
                <v:textbox style="mso-fit-shape-to-text:t">
                  <w:txbxContent>
                    <w:p w14:paraId="251A71A9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AE790A6" w14:textId="77777777" w:rsidR="00FA1037" w:rsidRDefault="00FA1037" w:rsidP="00FA103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0A51F6D" w14:textId="77777777" w:rsidR="00FA1037" w:rsidRDefault="00FA1037" w:rsidP="00FA103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59B35A62" w14:textId="77777777" w:rsidR="00FA1037" w:rsidRDefault="00FA1037" w:rsidP="00FA1037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09F4DE0" w14:textId="77777777" w:rsidR="00FA1037" w:rsidRDefault="00FA1037" w:rsidP="00FA103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0A7B5B60" w14:textId="77777777" w:rsidR="00FA1037" w:rsidRDefault="00FA1037" w:rsidP="00FA1037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5A706E12" w14:textId="307385FA" w:rsidR="00FC6B42" w:rsidRDefault="00FC6B42" w:rsidP="00FA1037">
                      <w:pPr>
                        <w:pStyle w:val="Governor"/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466842" wp14:editId="1754974B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381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BFC8A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A359489" w14:textId="77777777" w:rsidR="001731CB" w:rsidRDefault="001731CB" w:rsidP="001731CB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0B7B4AA7" w14:textId="74904A52" w:rsidR="001E71F1" w:rsidRPr="008B07D3" w:rsidRDefault="001731CB" w:rsidP="001731C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8B07D3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13EB9EFE" w14:textId="77777777" w:rsidR="001E71F1" w:rsidRDefault="001E71F1" w:rsidP="001E71F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513F4433" w14:textId="77777777" w:rsidR="001E71F1" w:rsidRDefault="001E71F1" w:rsidP="001E71F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58F7954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C2E4A9A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6F0F3E6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24C9A56F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66842" id="Text Box 3" o:spid="_x0000_s1027" type="#_x0000_t202" style="position:absolute;margin-left:364.65pt;margin-top:74.8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535BFC8A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A359489" w14:textId="77777777" w:rsidR="001731CB" w:rsidRDefault="001731CB" w:rsidP="001731CB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0B7B4AA7" w14:textId="74904A52" w:rsidR="001E71F1" w:rsidRPr="008B07D3" w:rsidRDefault="001731CB" w:rsidP="001731CB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8B07D3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13EB9EFE" w14:textId="77777777" w:rsidR="001E71F1" w:rsidRDefault="001E71F1" w:rsidP="001E71F1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513F4433" w14:textId="77777777" w:rsidR="001E71F1" w:rsidRDefault="001E71F1" w:rsidP="001E71F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58F7954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C2E4A9A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6F0F3E6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24C9A56F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614C1D" w14:textId="77777777" w:rsidR="00FC6B42" w:rsidRDefault="00FC6B42" w:rsidP="0072610D"/>
    <w:p w14:paraId="12B1D3D9" w14:textId="77777777" w:rsidR="00FC6B42" w:rsidRDefault="00FC6B42" w:rsidP="0072610D"/>
    <w:p w14:paraId="4B18E11B" w14:textId="77777777" w:rsidR="00033154" w:rsidRDefault="00033154" w:rsidP="0072610D"/>
    <w:p w14:paraId="26C42247" w14:textId="77777777" w:rsidR="00033154" w:rsidRDefault="00033154" w:rsidP="0072610D"/>
    <w:p w14:paraId="4D63D502" w14:textId="77777777" w:rsidR="00033154" w:rsidRDefault="00033154" w:rsidP="0072610D"/>
    <w:p w14:paraId="5E901301" w14:textId="4A57F8E6" w:rsidR="002A09C9" w:rsidRPr="002A09C9" w:rsidRDefault="00D66865" w:rsidP="002A09C9">
      <w:pPr>
        <w:jc w:val="center"/>
      </w:pPr>
      <w:r>
        <w:rPr>
          <w:rFonts w:ascii="Arial" w:hAnsi="Arial" w:cs="Arial"/>
          <w:szCs w:val="24"/>
        </w:rPr>
        <w:t>June 10</w:t>
      </w:r>
      <w:r w:rsidR="00373FD9" w:rsidRPr="00D66865">
        <w:rPr>
          <w:rFonts w:ascii="Arial" w:hAnsi="Arial" w:cs="Arial"/>
          <w:szCs w:val="24"/>
        </w:rPr>
        <w:t xml:space="preserve">, </w:t>
      </w:r>
      <w:r w:rsidR="00373FD9" w:rsidRPr="00326EB0">
        <w:rPr>
          <w:rFonts w:ascii="Arial" w:hAnsi="Arial" w:cs="Arial"/>
          <w:szCs w:val="24"/>
        </w:rPr>
        <w:t>202</w:t>
      </w:r>
      <w:r w:rsidR="00326EB0">
        <w:rPr>
          <w:rFonts w:ascii="Arial" w:hAnsi="Arial" w:cs="Arial"/>
          <w:szCs w:val="24"/>
        </w:rPr>
        <w:t>6</w:t>
      </w:r>
    </w:p>
    <w:p w14:paraId="5835FBE2" w14:textId="77777777" w:rsidR="002A09C9" w:rsidRDefault="002A09C9" w:rsidP="002A09C9">
      <w:pPr>
        <w:ind w:firstLine="720"/>
        <w:rPr>
          <w:rFonts w:ascii="Arial" w:hAnsi="Arial" w:cs="Arial"/>
          <w:szCs w:val="24"/>
        </w:rPr>
      </w:pPr>
    </w:p>
    <w:p w14:paraId="2A0CE3DF" w14:textId="77777777" w:rsidR="002A09C9" w:rsidRDefault="002A09C9" w:rsidP="002A09C9">
      <w:pPr>
        <w:pStyle w:val="NoSpacing"/>
        <w:rPr>
          <w:rFonts w:ascii="Arial" w:hAnsi="Arial" w:cs="Arial"/>
          <w:sz w:val="24"/>
          <w:szCs w:val="24"/>
        </w:rPr>
      </w:pPr>
    </w:p>
    <w:p w14:paraId="025CD78E" w14:textId="77777777" w:rsidR="0013667E" w:rsidRDefault="0013667E" w:rsidP="002A09C9">
      <w:pPr>
        <w:pStyle w:val="NoSpacing"/>
        <w:rPr>
          <w:rFonts w:ascii="Arial" w:hAnsi="Arial" w:cs="Arial"/>
          <w:sz w:val="24"/>
          <w:szCs w:val="24"/>
        </w:rPr>
      </w:pPr>
    </w:p>
    <w:p w14:paraId="4B40305A" w14:textId="77777777" w:rsidR="00D66865" w:rsidRPr="007043B2" w:rsidRDefault="00D66865" w:rsidP="00D66865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7043B2">
        <w:rPr>
          <w:rFonts w:ascii="Arial" w:hAnsi="Arial" w:cs="Arial"/>
          <w:spacing w:val="-3"/>
          <w:szCs w:val="24"/>
        </w:rPr>
        <w:t>Anthony J. Alley</w:t>
      </w:r>
    </w:p>
    <w:p w14:paraId="788BB72C" w14:textId="77777777" w:rsidR="00D66865" w:rsidRPr="007043B2" w:rsidRDefault="00D66865" w:rsidP="00D66865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7043B2">
        <w:rPr>
          <w:rFonts w:ascii="Arial" w:hAnsi="Arial" w:cs="Arial"/>
          <w:spacing w:val="-3"/>
          <w:szCs w:val="24"/>
        </w:rPr>
        <w:t>Senior Vice President, Clinical Operations</w:t>
      </w:r>
    </w:p>
    <w:p w14:paraId="22FF01F5" w14:textId="77777777" w:rsidR="00D66865" w:rsidRPr="007043B2" w:rsidRDefault="00D66865" w:rsidP="00D66865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7043B2">
        <w:rPr>
          <w:rFonts w:ascii="Arial" w:hAnsi="Arial" w:cs="Arial"/>
          <w:spacing w:val="-3"/>
          <w:szCs w:val="24"/>
        </w:rPr>
        <w:t>Merrimack Health</w:t>
      </w:r>
    </w:p>
    <w:p w14:paraId="2BFAC7EE" w14:textId="77777777" w:rsidR="00D66865" w:rsidRPr="007043B2" w:rsidRDefault="00D66865" w:rsidP="00D66865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7043B2">
        <w:rPr>
          <w:rFonts w:ascii="Arial" w:hAnsi="Arial" w:cs="Arial"/>
          <w:spacing w:val="-3"/>
          <w:szCs w:val="24"/>
        </w:rPr>
        <w:t>1 General Street</w:t>
      </w:r>
    </w:p>
    <w:p w14:paraId="4ED4CA94" w14:textId="77777777" w:rsidR="00D66865" w:rsidRPr="007043B2" w:rsidRDefault="00D66865" w:rsidP="00D66865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7043B2">
        <w:rPr>
          <w:rFonts w:ascii="Arial" w:hAnsi="Arial" w:cs="Arial"/>
          <w:spacing w:val="-3"/>
          <w:szCs w:val="24"/>
        </w:rPr>
        <w:t>Lawrence, MA 01841</w:t>
      </w:r>
    </w:p>
    <w:p w14:paraId="546C76CB" w14:textId="77777777" w:rsidR="00D66865" w:rsidRPr="007043B2" w:rsidRDefault="00D66865" w:rsidP="00D66865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hyperlink r:id="rId8" w:history="1">
        <w:r w:rsidRPr="007043B2">
          <w:rPr>
            <w:rStyle w:val="Hyperlink"/>
            <w:rFonts w:ascii="Arial" w:hAnsi="Arial" w:cs="Arial"/>
          </w:rPr>
          <w:t>anthony.alley@merrimackhealth.org</w:t>
        </w:r>
      </w:hyperlink>
    </w:p>
    <w:p w14:paraId="6B7170DC" w14:textId="77777777" w:rsidR="002A09C9" w:rsidRDefault="002A09C9" w:rsidP="002A09C9">
      <w:pPr>
        <w:rPr>
          <w:rFonts w:ascii="Arial" w:hAnsi="Arial" w:cs="Arial"/>
          <w:szCs w:val="24"/>
          <w:u w:val="single"/>
        </w:rPr>
      </w:pPr>
    </w:p>
    <w:p w14:paraId="278F3C72" w14:textId="77777777" w:rsidR="00014CD0" w:rsidRDefault="00014CD0" w:rsidP="002A09C9">
      <w:pPr>
        <w:rPr>
          <w:rFonts w:ascii="Arial" w:hAnsi="Arial" w:cs="Arial"/>
          <w:szCs w:val="24"/>
          <w:u w:val="single"/>
        </w:rPr>
      </w:pPr>
    </w:p>
    <w:p w14:paraId="7A03856E" w14:textId="774B8737" w:rsidR="002A09C9" w:rsidRPr="0035389C" w:rsidRDefault="002A09C9" w:rsidP="002A09C9">
      <w:pPr>
        <w:rPr>
          <w:rFonts w:ascii="Arial" w:hAnsi="Arial" w:cs="Arial"/>
          <w:szCs w:val="24"/>
          <w:u w:val="single"/>
        </w:rPr>
      </w:pPr>
      <w:r w:rsidRPr="0035389C">
        <w:rPr>
          <w:rFonts w:ascii="Arial" w:hAnsi="Arial" w:cs="Arial"/>
          <w:szCs w:val="24"/>
          <w:u w:val="single"/>
        </w:rPr>
        <w:t>BY EMAIL ONLY</w:t>
      </w:r>
    </w:p>
    <w:p w14:paraId="7422C12C" w14:textId="77777777" w:rsidR="002A09C9" w:rsidRPr="0035389C" w:rsidRDefault="002A09C9" w:rsidP="002A09C9">
      <w:pPr>
        <w:rPr>
          <w:rFonts w:ascii="Arial" w:hAnsi="Arial" w:cs="Arial"/>
          <w:szCs w:val="24"/>
          <w:u w:val="single"/>
        </w:rPr>
      </w:pPr>
    </w:p>
    <w:p w14:paraId="7459AAB2" w14:textId="62A09742" w:rsidR="002A09C9" w:rsidRPr="0035389C" w:rsidRDefault="002A09C9" w:rsidP="002A09C9">
      <w:pPr>
        <w:ind w:firstLine="720"/>
        <w:rPr>
          <w:rFonts w:ascii="Arial" w:hAnsi="Arial" w:cs="Arial"/>
          <w:b/>
          <w:szCs w:val="24"/>
          <w:u w:val="single"/>
        </w:rPr>
      </w:pPr>
      <w:r w:rsidRPr="0035389C">
        <w:rPr>
          <w:rFonts w:ascii="Arial" w:hAnsi="Arial" w:cs="Arial"/>
          <w:b/>
          <w:szCs w:val="24"/>
        </w:rPr>
        <w:t>Re</w:t>
      </w:r>
      <w:r w:rsidR="00575EC2" w:rsidRPr="0035389C">
        <w:rPr>
          <w:rFonts w:ascii="Arial" w:hAnsi="Arial" w:cs="Arial"/>
          <w:b/>
          <w:szCs w:val="24"/>
        </w:rPr>
        <w:t xml:space="preserve">: </w:t>
      </w:r>
      <w:r w:rsidR="00575EC2" w:rsidRPr="00F65FAE">
        <w:rPr>
          <w:rFonts w:ascii="Arial" w:hAnsi="Arial" w:cs="Arial"/>
          <w:b/>
          <w:szCs w:val="24"/>
          <w:u w:val="single"/>
        </w:rPr>
        <w:t>Essential</w:t>
      </w:r>
      <w:r w:rsidRPr="00F65FAE">
        <w:rPr>
          <w:rFonts w:ascii="Arial" w:hAnsi="Arial" w:cs="Arial"/>
          <w:b/>
          <w:szCs w:val="24"/>
          <w:u w:val="single"/>
        </w:rPr>
        <w:t xml:space="preserve"> </w:t>
      </w:r>
      <w:r>
        <w:rPr>
          <w:rFonts w:ascii="Arial" w:hAnsi="Arial" w:cs="Arial"/>
          <w:b/>
          <w:szCs w:val="24"/>
          <w:u w:val="single"/>
        </w:rPr>
        <w:t>Services Finding</w:t>
      </w:r>
    </w:p>
    <w:p w14:paraId="6A041C88" w14:textId="19C9FBFF" w:rsidR="003C68EA" w:rsidRDefault="002A09C9" w:rsidP="002A09C9">
      <w:pPr>
        <w:ind w:left="720" w:firstLine="720"/>
        <w:rPr>
          <w:rFonts w:ascii="Arial" w:hAnsi="Arial" w:cs="Arial"/>
          <w:szCs w:val="24"/>
        </w:rPr>
      </w:pPr>
      <w:r w:rsidRPr="0035389C">
        <w:rPr>
          <w:rFonts w:ascii="Arial" w:hAnsi="Arial" w:cs="Arial"/>
          <w:b/>
          <w:szCs w:val="24"/>
        </w:rPr>
        <w:t>Facility:</w:t>
      </w:r>
      <w:r w:rsidRPr="0035389C">
        <w:rPr>
          <w:rFonts w:ascii="Arial" w:hAnsi="Arial" w:cs="Arial"/>
          <w:b/>
          <w:szCs w:val="24"/>
        </w:rPr>
        <w:tab/>
      </w:r>
      <w:r w:rsidR="00625186">
        <w:rPr>
          <w:rFonts w:ascii="Arial" w:hAnsi="Arial" w:cs="Arial"/>
          <w:szCs w:val="24"/>
        </w:rPr>
        <w:t>Merrimack Health Haverhill Hospital</w:t>
      </w:r>
    </w:p>
    <w:p w14:paraId="2EF6564B" w14:textId="63C37411" w:rsidR="002A09C9" w:rsidRPr="00B702F6" w:rsidRDefault="00A74143" w:rsidP="002A09C9">
      <w:pPr>
        <w:ind w:left="720"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Service</w:t>
      </w:r>
      <w:r w:rsidR="001B7D05">
        <w:rPr>
          <w:rFonts w:ascii="Arial" w:hAnsi="Arial" w:cs="Arial"/>
          <w:b/>
          <w:szCs w:val="24"/>
        </w:rPr>
        <w:t>s</w:t>
      </w:r>
      <w:r w:rsidR="003C68EA">
        <w:rPr>
          <w:rFonts w:ascii="Arial" w:hAnsi="Arial" w:cs="Arial"/>
          <w:b/>
          <w:szCs w:val="24"/>
        </w:rPr>
        <w:t>:</w:t>
      </w:r>
      <w:r w:rsidR="003C68EA">
        <w:rPr>
          <w:rFonts w:ascii="Arial" w:hAnsi="Arial" w:cs="Arial"/>
          <w:bCs/>
          <w:szCs w:val="24"/>
        </w:rPr>
        <w:tab/>
      </w:r>
      <w:r w:rsidR="00625186">
        <w:rPr>
          <w:rFonts w:ascii="Arial" w:hAnsi="Arial" w:cs="Arial"/>
          <w:bCs/>
          <w:szCs w:val="24"/>
        </w:rPr>
        <w:t>Pediatric Service</w:t>
      </w:r>
    </w:p>
    <w:p w14:paraId="3B5936D1" w14:textId="3F29E092" w:rsidR="002A09C9" w:rsidRPr="0035389C" w:rsidRDefault="002A09C9" w:rsidP="002A09C9">
      <w:pPr>
        <w:ind w:left="720" w:firstLine="720"/>
        <w:rPr>
          <w:rFonts w:ascii="Arial" w:hAnsi="Arial" w:cs="Arial"/>
          <w:b/>
          <w:szCs w:val="24"/>
        </w:rPr>
      </w:pPr>
      <w:r w:rsidRPr="0035389C">
        <w:rPr>
          <w:rFonts w:ascii="Arial" w:hAnsi="Arial" w:cs="Arial"/>
          <w:b/>
          <w:szCs w:val="24"/>
        </w:rPr>
        <w:t>Ref. #:</w:t>
      </w:r>
      <w:r w:rsidRPr="0035389C">
        <w:rPr>
          <w:rFonts w:ascii="Arial" w:hAnsi="Arial" w:cs="Arial"/>
          <w:b/>
          <w:szCs w:val="24"/>
        </w:rPr>
        <w:tab/>
      </w:r>
      <w:r w:rsidR="004461D9">
        <w:rPr>
          <w:rFonts w:ascii="Arial" w:hAnsi="Arial" w:cs="Arial"/>
          <w:szCs w:val="24"/>
        </w:rPr>
        <w:t>2131</w:t>
      </w:r>
      <w:r w:rsidR="00906FEE">
        <w:rPr>
          <w:rFonts w:ascii="Arial" w:hAnsi="Arial" w:cs="Arial"/>
          <w:szCs w:val="24"/>
        </w:rPr>
        <w:t>-447</w:t>
      </w:r>
    </w:p>
    <w:p w14:paraId="6898B2E9" w14:textId="77777777" w:rsidR="002A09C9" w:rsidRDefault="002A09C9" w:rsidP="002A09C9">
      <w:pPr>
        <w:ind w:firstLine="720"/>
        <w:rPr>
          <w:rFonts w:ascii="Arial" w:hAnsi="Arial" w:cs="Arial"/>
          <w:szCs w:val="24"/>
        </w:rPr>
      </w:pPr>
    </w:p>
    <w:p w14:paraId="45147D52" w14:textId="77777777" w:rsidR="002A09C9" w:rsidRDefault="002A09C9" w:rsidP="002A09C9">
      <w:pPr>
        <w:pStyle w:val="Date"/>
        <w:ind w:left="0"/>
        <w:rPr>
          <w:rFonts w:ascii="Arial" w:hAnsi="Arial" w:cs="Arial"/>
          <w:szCs w:val="24"/>
        </w:rPr>
      </w:pPr>
    </w:p>
    <w:p w14:paraId="3E18831D" w14:textId="219DEB1C" w:rsidR="002A09C9" w:rsidRPr="00D25ACF" w:rsidRDefault="002A09C9" w:rsidP="002A09C9">
      <w:pPr>
        <w:pStyle w:val="Date"/>
        <w:ind w:left="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 xml:space="preserve">Dear </w:t>
      </w:r>
      <w:r w:rsidR="001530E9">
        <w:rPr>
          <w:rFonts w:ascii="Arial" w:hAnsi="Arial" w:cs="Arial"/>
          <w:szCs w:val="24"/>
        </w:rPr>
        <w:t>Anthony Alley</w:t>
      </w:r>
      <w:r w:rsidRPr="00D25ACF">
        <w:rPr>
          <w:rFonts w:ascii="Arial" w:hAnsi="Arial" w:cs="Arial"/>
          <w:szCs w:val="24"/>
        </w:rPr>
        <w:t>:</w:t>
      </w:r>
    </w:p>
    <w:p w14:paraId="4D6ABE96" w14:textId="77777777" w:rsidR="002A09C9" w:rsidRPr="00D25ACF" w:rsidRDefault="002A09C9" w:rsidP="002A09C9">
      <w:pPr>
        <w:rPr>
          <w:rFonts w:ascii="Arial" w:hAnsi="Arial" w:cs="Arial"/>
          <w:szCs w:val="24"/>
        </w:rPr>
      </w:pPr>
    </w:p>
    <w:p w14:paraId="131E4C2C" w14:textId="0C02B31E" w:rsidR="002A09C9" w:rsidRPr="00D25ACF" w:rsidRDefault="002A09C9" w:rsidP="2210F828">
      <w:pPr>
        <w:rPr>
          <w:rFonts w:ascii="Arial" w:hAnsi="Arial" w:cs="Arial"/>
        </w:rPr>
      </w:pPr>
      <w:r w:rsidRPr="2210F828">
        <w:rPr>
          <w:rFonts w:ascii="Arial" w:hAnsi="Arial" w:cs="Arial"/>
        </w:rPr>
        <w:t xml:space="preserve">On </w:t>
      </w:r>
      <w:r w:rsidR="00B46503" w:rsidRPr="2210F828">
        <w:rPr>
          <w:rFonts w:ascii="Arial" w:hAnsi="Arial" w:cs="Arial"/>
        </w:rPr>
        <w:t>April 1, 2026</w:t>
      </w:r>
      <w:r w:rsidRPr="2210F828">
        <w:rPr>
          <w:rFonts w:ascii="Arial" w:hAnsi="Arial" w:cs="Arial"/>
        </w:rPr>
        <w:t xml:space="preserve">, the Department of Public Health (the “Department”) received a notice from you regarding </w:t>
      </w:r>
      <w:r w:rsidR="00E674B9" w:rsidRPr="2210F828">
        <w:rPr>
          <w:rFonts w:ascii="Arial" w:hAnsi="Arial" w:cs="Arial"/>
        </w:rPr>
        <w:t>Merrimack Health’s</w:t>
      </w:r>
      <w:r w:rsidRPr="2210F828">
        <w:rPr>
          <w:rFonts w:ascii="Arial" w:hAnsi="Arial" w:cs="Arial"/>
        </w:rPr>
        <w:t xml:space="preserve"> intent to </w:t>
      </w:r>
      <w:r w:rsidR="001D290E" w:rsidRPr="2210F828">
        <w:rPr>
          <w:rFonts w:ascii="Arial" w:hAnsi="Arial" w:cs="Arial"/>
        </w:rPr>
        <w:t>discontinue</w:t>
      </w:r>
      <w:r w:rsidR="00B81037" w:rsidRPr="2210F828">
        <w:rPr>
          <w:rFonts w:ascii="Arial" w:hAnsi="Arial" w:cs="Arial"/>
        </w:rPr>
        <w:t xml:space="preserve"> </w:t>
      </w:r>
      <w:r w:rsidR="00DD080B" w:rsidRPr="2210F828">
        <w:rPr>
          <w:rFonts w:ascii="Arial" w:hAnsi="Arial" w:cs="Arial"/>
        </w:rPr>
        <w:t>pediatric services</w:t>
      </w:r>
      <w:r w:rsidR="0094360F" w:rsidRPr="2210F828">
        <w:rPr>
          <w:rFonts w:ascii="Arial" w:hAnsi="Arial" w:cs="Arial"/>
        </w:rPr>
        <w:t xml:space="preserve"> at </w:t>
      </w:r>
      <w:r w:rsidR="00DD080B" w:rsidRPr="2210F828">
        <w:rPr>
          <w:rFonts w:ascii="Arial" w:hAnsi="Arial" w:cs="Arial"/>
        </w:rPr>
        <w:t>Merrimack Health Haverhill Hospital</w:t>
      </w:r>
      <w:r w:rsidR="00240F5F" w:rsidRPr="2210F828">
        <w:rPr>
          <w:rFonts w:ascii="Arial" w:hAnsi="Arial" w:cs="Arial"/>
        </w:rPr>
        <w:t xml:space="preserve"> (the “Hospital”)</w:t>
      </w:r>
      <w:r w:rsidR="6EA0DEB2" w:rsidRPr="2210F828">
        <w:rPr>
          <w:rFonts w:ascii="Arial" w:hAnsi="Arial" w:cs="Arial"/>
        </w:rPr>
        <w:t>, a satellite emergency facility of Merrimack Health Methuen Hospital,</w:t>
      </w:r>
      <w:r w:rsidRPr="2210F828">
        <w:rPr>
          <w:rFonts w:ascii="Arial" w:hAnsi="Arial" w:cs="Arial"/>
        </w:rPr>
        <w:t xml:space="preserve"> in </w:t>
      </w:r>
      <w:r w:rsidR="00DD080B" w:rsidRPr="2210F828">
        <w:rPr>
          <w:rFonts w:ascii="Arial" w:hAnsi="Arial" w:cs="Arial"/>
        </w:rPr>
        <w:t>Haverhill</w:t>
      </w:r>
      <w:r w:rsidRPr="2210F828">
        <w:rPr>
          <w:rFonts w:ascii="Arial" w:hAnsi="Arial" w:cs="Arial"/>
        </w:rPr>
        <w:t xml:space="preserve">, MA. A public hearing was held via teleconference on </w:t>
      </w:r>
      <w:r w:rsidR="00DD080B" w:rsidRPr="2210F828">
        <w:rPr>
          <w:rFonts w:ascii="Arial" w:hAnsi="Arial" w:cs="Arial"/>
        </w:rPr>
        <w:t>May 26, 2026</w:t>
      </w:r>
      <w:r w:rsidRPr="2210F828">
        <w:rPr>
          <w:rFonts w:ascii="Arial" w:hAnsi="Arial" w:cs="Arial"/>
        </w:rPr>
        <w:t>.</w:t>
      </w:r>
    </w:p>
    <w:p w14:paraId="0C5CF8FF" w14:textId="77777777" w:rsidR="002A09C9" w:rsidRDefault="002A09C9" w:rsidP="002A09C9">
      <w:pPr>
        <w:rPr>
          <w:rFonts w:ascii="Arial" w:hAnsi="Arial" w:cs="Arial"/>
          <w:szCs w:val="24"/>
        </w:rPr>
      </w:pPr>
    </w:p>
    <w:p w14:paraId="6C329B8D" w14:textId="0E3E1C5C" w:rsidR="00D62F9C" w:rsidRDefault="002A09C9" w:rsidP="002A09C9">
      <w:pPr>
        <w:rPr>
          <w:rFonts w:ascii="Arial" w:hAnsi="Arial" w:cs="Arial"/>
          <w:szCs w:val="24"/>
        </w:rPr>
      </w:pPr>
      <w:r w:rsidRPr="474B477B">
        <w:rPr>
          <w:rFonts w:ascii="Arial" w:hAnsi="Arial" w:cs="Arial"/>
        </w:rPr>
        <w:t xml:space="preserve">Following the hearing and review of information presented, the Department has determined, pursuant to 105 CMR 130.122(E), the </w:t>
      </w:r>
      <w:r w:rsidR="00EF7BB6" w:rsidRPr="474B477B">
        <w:rPr>
          <w:rFonts w:ascii="Arial" w:hAnsi="Arial" w:cs="Arial"/>
        </w:rPr>
        <w:t>pediatric service</w:t>
      </w:r>
      <w:r w:rsidRPr="474B477B">
        <w:rPr>
          <w:rFonts w:ascii="Arial" w:hAnsi="Arial" w:cs="Arial"/>
        </w:rPr>
        <w:t xml:space="preserve"> the Hospital intends to remove from its license </w:t>
      </w:r>
      <w:r w:rsidR="00744A6B" w:rsidRPr="474B477B">
        <w:rPr>
          <w:rFonts w:ascii="Arial" w:hAnsi="Arial" w:cs="Arial"/>
        </w:rPr>
        <w:t xml:space="preserve">is </w:t>
      </w:r>
      <w:r w:rsidRPr="474B477B">
        <w:rPr>
          <w:rFonts w:ascii="Arial" w:hAnsi="Arial" w:cs="Arial"/>
        </w:rPr>
        <w:t>not necessary for preserving access and health status in the Hospital's service area. The Department based this finding on information presented that</w:t>
      </w:r>
      <w:r w:rsidR="00F24DFB" w:rsidRPr="474B477B">
        <w:rPr>
          <w:rFonts w:ascii="Arial" w:hAnsi="Arial" w:cs="Arial"/>
        </w:rPr>
        <w:t xml:space="preserve"> </w:t>
      </w:r>
      <w:r w:rsidR="00A07326" w:rsidRPr="474B477B">
        <w:rPr>
          <w:rFonts w:ascii="Arial" w:hAnsi="Arial" w:cs="Arial"/>
        </w:rPr>
        <w:t xml:space="preserve">the Hospital’s </w:t>
      </w:r>
      <w:r w:rsidR="001E1656" w:rsidRPr="474B477B">
        <w:rPr>
          <w:rFonts w:ascii="Arial" w:hAnsi="Arial" w:cs="Arial"/>
        </w:rPr>
        <w:t>seven</w:t>
      </w:r>
      <w:r w:rsidR="005822CB">
        <w:rPr>
          <w:rFonts w:ascii="Arial" w:hAnsi="Arial" w:cs="Arial"/>
        </w:rPr>
        <w:t xml:space="preserve"> (7)</w:t>
      </w:r>
      <w:r w:rsidR="001E1656" w:rsidRPr="474B477B">
        <w:rPr>
          <w:rFonts w:ascii="Arial" w:hAnsi="Arial" w:cs="Arial"/>
        </w:rPr>
        <w:t xml:space="preserve"> pediatric beds </w:t>
      </w:r>
      <w:r w:rsidR="00DD0C06" w:rsidRPr="474B477B">
        <w:rPr>
          <w:rFonts w:ascii="Arial" w:hAnsi="Arial" w:cs="Arial"/>
        </w:rPr>
        <w:t xml:space="preserve">were </w:t>
      </w:r>
      <w:r w:rsidR="5964C1DE" w:rsidRPr="474B477B">
        <w:rPr>
          <w:rFonts w:ascii="Arial" w:hAnsi="Arial" w:cs="Arial"/>
        </w:rPr>
        <w:t xml:space="preserve">taken out of operation 17 years </w:t>
      </w:r>
      <w:r w:rsidR="0A64915B" w:rsidRPr="474B477B">
        <w:rPr>
          <w:rFonts w:ascii="Arial" w:hAnsi="Arial" w:cs="Arial"/>
        </w:rPr>
        <w:t xml:space="preserve">prior to </w:t>
      </w:r>
      <w:r w:rsidR="00DD0C06" w:rsidRPr="474B477B">
        <w:rPr>
          <w:rFonts w:ascii="Arial" w:hAnsi="Arial" w:cs="Arial"/>
        </w:rPr>
        <w:t xml:space="preserve">Merrimack </w:t>
      </w:r>
      <w:r w:rsidR="00575EC2" w:rsidRPr="474B477B">
        <w:rPr>
          <w:rFonts w:ascii="Arial" w:hAnsi="Arial" w:cs="Arial"/>
        </w:rPr>
        <w:t>Health’s acquisition</w:t>
      </w:r>
      <w:r w:rsidR="5BA16B0A" w:rsidRPr="474B477B">
        <w:rPr>
          <w:rFonts w:ascii="Arial" w:hAnsi="Arial" w:cs="Arial"/>
        </w:rPr>
        <w:t xml:space="preserve"> </w:t>
      </w:r>
      <w:r w:rsidR="006D1853" w:rsidRPr="474B477B">
        <w:rPr>
          <w:rFonts w:ascii="Arial" w:hAnsi="Arial" w:cs="Arial"/>
        </w:rPr>
        <w:t>of the</w:t>
      </w:r>
      <w:r w:rsidR="002F4092" w:rsidRPr="474B477B">
        <w:rPr>
          <w:rFonts w:ascii="Arial" w:hAnsi="Arial" w:cs="Arial"/>
        </w:rPr>
        <w:t xml:space="preserve"> </w:t>
      </w:r>
      <w:r w:rsidR="006D1853">
        <w:rPr>
          <w:rFonts w:ascii="Arial" w:hAnsi="Arial" w:cs="Arial"/>
        </w:rPr>
        <w:t>Hospital</w:t>
      </w:r>
      <w:r w:rsidR="002F4092" w:rsidRPr="474B477B">
        <w:rPr>
          <w:rFonts w:ascii="Arial" w:hAnsi="Arial" w:cs="Arial"/>
        </w:rPr>
        <w:t xml:space="preserve"> from </w:t>
      </w:r>
      <w:r w:rsidR="00A72754" w:rsidRPr="474B477B">
        <w:rPr>
          <w:rFonts w:ascii="Arial" w:hAnsi="Arial" w:cs="Arial"/>
        </w:rPr>
        <w:t>Steward Health Care</w:t>
      </w:r>
      <w:r w:rsidR="3DC138E1" w:rsidRPr="474B477B">
        <w:rPr>
          <w:rFonts w:ascii="Arial" w:hAnsi="Arial" w:cs="Arial"/>
        </w:rPr>
        <w:t xml:space="preserve"> in October </w:t>
      </w:r>
      <w:r w:rsidR="00E75AF1" w:rsidRPr="474B477B">
        <w:rPr>
          <w:rFonts w:ascii="Arial" w:hAnsi="Arial" w:cs="Arial"/>
        </w:rPr>
        <w:t>2024.</w:t>
      </w:r>
      <w:r w:rsidR="00B55387" w:rsidRPr="474B477B">
        <w:rPr>
          <w:rFonts w:ascii="Arial" w:hAnsi="Arial" w:cs="Arial"/>
        </w:rPr>
        <w:t xml:space="preserve"> </w:t>
      </w:r>
      <w:r w:rsidR="6738AC3E" w:rsidRPr="474B477B">
        <w:rPr>
          <w:rFonts w:ascii="Arial" w:hAnsi="Arial" w:cs="Arial"/>
        </w:rPr>
        <w:t xml:space="preserve">Additionally, </w:t>
      </w:r>
      <w:r w:rsidR="00575EC2">
        <w:rPr>
          <w:rFonts w:ascii="Arial" w:hAnsi="Arial" w:cs="Arial"/>
        </w:rPr>
        <w:t>Northeastern</w:t>
      </w:r>
      <w:r w:rsidR="6738AC3E" w:rsidRPr="474B477B">
        <w:rPr>
          <w:rFonts w:ascii="Arial" w:hAnsi="Arial" w:cs="Arial"/>
        </w:rPr>
        <w:t xml:space="preserve"> Massachusetts on average has staffed</w:t>
      </w:r>
      <w:r w:rsidR="38ACDDC1" w:rsidRPr="474B477B">
        <w:rPr>
          <w:rFonts w:ascii="Arial" w:hAnsi="Arial" w:cs="Arial"/>
        </w:rPr>
        <w:t>, available</w:t>
      </w:r>
      <w:r w:rsidR="6738AC3E" w:rsidRPr="474B477B">
        <w:rPr>
          <w:rFonts w:ascii="Arial" w:hAnsi="Arial" w:cs="Arial"/>
        </w:rPr>
        <w:t xml:space="preserve"> pediatric beds at </w:t>
      </w:r>
      <w:r w:rsidR="49912EDE" w:rsidRPr="474B477B">
        <w:rPr>
          <w:rFonts w:ascii="Arial" w:hAnsi="Arial" w:cs="Arial"/>
        </w:rPr>
        <w:t xml:space="preserve">three regional hospitals, </w:t>
      </w:r>
      <w:r w:rsidR="43F4DAE5" w:rsidRPr="474B477B">
        <w:rPr>
          <w:rFonts w:ascii="Arial" w:hAnsi="Arial" w:cs="Arial"/>
        </w:rPr>
        <w:t xml:space="preserve">Beverly Hospital, Lowell General Hospital and </w:t>
      </w:r>
      <w:r w:rsidR="6738AC3E" w:rsidRPr="474B477B">
        <w:rPr>
          <w:rFonts w:ascii="Arial" w:hAnsi="Arial" w:cs="Arial"/>
        </w:rPr>
        <w:t>Merrimack Health Lawrence Hospital</w:t>
      </w:r>
      <w:r w:rsidR="00071E28">
        <w:rPr>
          <w:rFonts w:ascii="Arial" w:hAnsi="Arial" w:cs="Arial"/>
        </w:rPr>
        <w:t>.</w:t>
      </w:r>
      <w:r w:rsidR="6738AC3E" w:rsidRPr="474B477B">
        <w:rPr>
          <w:rFonts w:ascii="Arial" w:hAnsi="Arial" w:cs="Arial"/>
        </w:rPr>
        <w:t xml:space="preserve"> </w:t>
      </w:r>
    </w:p>
    <w:p w14:paraId="6D0F30EF" w14:textId="77777777" w:rsidR="002A09C9" w:rsidRDefault="002A09C9" w:rsidP="002A09C9">
      <w:pPr>
        <w:rPr>
          <w:rFonts w:ascii="Arial" w:hAnsi="Arial" w:cs="Arial"/>
          <w:szCs w:val="24"/>
        </w:rPr>
      </w:pPr>
    </w:p>
    <w:p w14:paraId="2F47B103" w14:textId="492E7BEE" w:rsidR="002A09C9" w:rsidRDefault="00991E00" w:rsidP="002A09C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The Hospital may proceed with plans to remove </w:t>
      </w:r>
      <w:r w:rsidR="00AB2168">
        <w:rPr>
          <w:rFonts w:ascii="Arial" w:hAnsi="Arial" w:cs="Arial"/>
          <w:szCs w:val="24"/>
        </w:rPr>
        <w:t>the p</w:t>
      </w:r>
      <w:r>
        <w:rPr>
          <w:rFonts w:ascii="Arial" w:hAnsi="Arial" w:cs="Arial"/>
          <w:szCs w:val="24"/>
        </w:rPr>
        <w:t xml:space="preserve">ediatric </w:t>
      </w:r>
      <w:r w:rsidR="00AB2168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ervice from </w:t>
      </w:r>
      <w:r w:rsidR="002B57D8">
        <w:rPr>
          <w:rFonts w:ascii="Arial" w:hAnsi="Arial" w:cs="Arial"/>
          <w:szCs w:val="24"/>
        </w:rPr>
        <w:t xml:space="preserve">the Hospital license. </w:t>
      </w:r>
    </w:p>
    <w:p w14:paraId="6C5E9881" w14:textId="77777777" w:rsidR="002A09C9" w:rsidRPr="00D25ACF" w:rsidRDefault="002A09C9" w:rsidP="002A09C9">
      <w:pPr>
        <w:rPr>
          <w:rFonts w:ascii="Arial" w:hAnsi="Arial" w:cs="Arial"/>
          <w:szCs w:val="24"/>
        </w:rPr>
      </w:pPr>
    </w:p>
    <w:p w14:paraId="040D7398" w14:textId="5C35576D" w:rsidR="002A09C9" w:rsidRDefault="002A09C9" w:rsidP="002A09C9">
      <w:pPr>
        <w:rPr>
          <w:rFonts w:ascii="Arial" w:hAnsi="Arial" w:cs="Arial"/>
          <w:szCs w:val="24"/>
        </w:rPr>
      </w:pPr>
      <w:r w:rsidRPr="00E013D3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>
        <w:rPr>
          <w:rFonts w:ascii="Arial" w:hAnsi="Arial" w:cs="Arial"/>
          <w:szCs w:val="24"/>
        </w:rPr>
        <w:t>Walter Mackie</w:t>
      </w:r>
      <w:r w:rsidRPr="00E013D3">
        <w:rPr>
          <w:rFonts w:ascii="Arial" w:hAnsi="Arial" w:cs="Arial"/>
          <w:szCs w:val="24"/>
        </w:rPr>
        <w:t xml:space="preserve"> at </w:t>
      </w:r>
      <w:hyperlink r:id="rId9" w:history="1">
        <w:r w:rsidRPr="00FB7394">
          <w:rPr>
            <w:rStyle w:val="Hyperlink"/>
            <w:rFonts w:ascii="Arial" w:hAnsi="Arial" w:cs="Arial"/>
            <w:szCs w:val="24"/>
          </w:rPr>
          <w:t>Walter.Mackie@Mass.Gov</w:t>
        </w:r>
      </w:hyperlink>
      <w:r w:rsidRPr="00E013D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</w:t>
      </w:r>
    </w:p>
    <w:p w14:paraId="131842E5" w14:textId="77777777" w:rsidR="002A09C9" w:rsidRDefault="002A09C9" w:rsidP="002A09C9">
      <w:pPr>
        <w:rPr>
          <w:rFonts w:ascii="Arial" w:hAnsi="Arial" w:cs="Arial"/>
          <w:szCs w:val="24"/>
        </w:rPr>
      </w:pPr>
    </w:p>
    <w:p w14:paraId="24CB1945" w14:textId="77777777" w:rsidR="002A09C9" w:rsidRPr="00E013D3" w:rsidRDefault="002A09C9" w:rsidP="002A09C9">
      <w:pPr>
        <w:rPr>
          <w:rFonts w:ascii="Arial" w:hAnsi="Arial" w:cs="Arial"/>
          <w:szCs w:val="24"/>
        </w:rPr>
      </w:pPr>
    </w:p>
    <w:p w14:paraId="15BF8838" w14:textId="77777777" w:rsidR="004628D1" w:rsidRDefault="002A09C9" w:rsidP="004628D1">
      <w:pPr>
        <w:pStyle w:val="Closing"/>
        <w:ind w:firstLine="72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fldChar w:fldCharType="begin"/>
      </w:r>
      <w:r w:rsidRPr="00D25ACF">
        <w:rPr>
          <w:rFonts w:ascii="Arial" w:hAnsi="Arial" w:cs="Arial"/>
          <w:szCs w:val="24"/>
        </w:rPr>
        <w:instrText xml:space="preserve"> AUTOTEXTLIST </w:instrText>
      </w:r>
      <w:r w:rsidRPr="00D25ACF">
        <w:rPr>
          <w:rFonts w:ascii="Arial" w:hAnsi="Arial" w:cs="Arial"/>
          <w:szCs w:val="24"/>
        </w:rPr>
        <w:fldChar w:fldCharType="separate"/>
      </w:r>
      <w:r w:rsidRPr="00D25ACF">
        <w:rPr>
          <w:rFonts w:ascii="Arial" w:hAnsi="Arial" w:cs="Arial"/>
          <w:szCs w:val="24"/>
        </w:rPr>
        <w:t>Sincerely,</w:t>
      </w:r>
      <w:r w:rsidRPr="00D25ACF">
        <w:rPr>
          <w:rFonts w:ascii="Arial" w:hAnsi="Arial" w:cs="Arial"/>
          <w:szCs w:val="24"/>
        </w:rPr>
        <w:fldChar w:fldCharType="end"/>
      </w:r>
    </w:p>
    <w:p w14:paraId="69581519" w14:textId="62AF0142" w:rsidR="002A09C9" w:rsidRPr="00D25ACF" w:rsidRDefault="004628D1" w:rsidP="004628D1">
      <w:pPr>
        <w:pStyle w:val="Closing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</w:t>
      </w:r>
      <w:r w:rsidR="00744A6B">
        <w:rPr>
          <w:noProof/>
        </w:rPr>
        <w:drawing>
          <wp:inline distT="0" distB="0" distL="0" distR="0" wp14:anchorId="34FF218A" wp14:editId="5D291E24">
            <wp:extent cx="3053080" cy="1438275"/>
            <wp:effectExtent l="0" t="0" r="0" b="9525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E4DC6" w14:textId="062F61C8" w:rsidR="002A09C9" w:rsidRPr="00D25ACF" w:rsidRDefault="002A09C9" w:rsidP="002A09C9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526AA222" w14:textId="77777777" w:rsidR="002A09C9" w:rsidRPr="00D25ACF" w:rsidRDefault="002A09C9" w:rsidP="002A09C9">
      <w:pPr>
        <w:pStyle w:val="SignatureJobTitle"/>
        <w:ind w:firstLine="72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>Director</w:t>
      </w:r>
    </w:p>
    <w:p w14:paraId="5FDAE045" w14:textId="77777777" w:rsidR="002A09C9" w:rsidRPr="00D25ACF" w:rsidRDefault="002A09C9" w:rsidP="002A09C9">
      <w:pPr>
        <w:pStyle w:val="SignatureJobTitle"/>
        <w:ind w:firstLine="720"/>
        <w:rPr>
          <w:rFonts w:ascii="Arial" w:hAnsi="Arial" w:cs="Arial"/>
          <w:szCs w:val="24"/>
        </w:rPr>
      </w:pPr>
    </w:p>
    <w:p w14:paraId="7632EC10" w14:textId="77777777" w:rsidR="00723764" w:rsidRDefault="00723764" w:rsidP="002A09C9">
      <w:pPr>
        <w:pStyle w:val="SignatureJobTitle"/>
        <w:ind w:left="0"/>
        <w:rPr>
          <w:rFonts w:ascii="Arial" w:hAnsi="Arial" w:cs="Arial"/>
          <w:szCs w:val="24"/>
        </w:rPr>
      </w:pPr>
    </w:p>
    <w:p w14:paraId="6ADAA2D0" w14:textId="3599C202" w:rsidR="002A09C9" w:rsidRDefault="002A09C9" w:rsidP="002A09C9">
      <w:pPr>
        <w:pStyle w:val="SignatureJobTitle"/>
        <w:ind w:left="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>cc:</w:t>
      </w:r>
      <w:r w:rsidRPr="00D25ACF">
        <w:rPr>
          <w:rFonts w:ascii="Arial" w:hAnsi="Arial" w:cs="Arial"/>
          <w:szCs w:val="24"/>
        </w:rPr>
        <w:tab/>
      </w:r>
      <w:r w:rsidR="008B07D3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 xml:space="preserve">. </w:t>
      </w:r>
      <w:r w:rsidR="008B07D3">
        <w:rPr>
          <w:rFonts w:ascii="Arial" w:hAnsi="Arial" w:cs="Arial"/>
          <w:szCs w:val="24"/>
        </w:rPr>
        <w:t>Smith</w:t>
      </w:r>
      <w:r>
        <w:rPr>
          <w:rFonts w:ascii="Arial" w:hAnsi="Arial" w:cs="Arial"/>
          <w:szCs w:val="24"/>
        </w:rPr>
        <w:t>, DPH</w:t>
      </w:r>
    </w:p>
    <w:p w14:paraId="4BB9AC44" w14:textId="747A660F" w:rsidR="008B07D3" w:rsidRDefault="008B07D3" w:rsidP="000F7B78">
      <w:pPr>
        <w:pStyle w:val="SignatureJobTitle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Sousa, DPH</w:t>
      </w:r>
    </w:p>
    <w:p w14:paraId="1BED2A3F" w14:textId="3393F3CA" w:rsidR="000F7B78" w:rsidRDefault="000F7B78" w:rsidP="000F7B78">
      <w:pPr>
        <w:pStyle w:val="SignatureJobTitle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J. Bernice, DPH</w:t>
      </w:r>
    </w:p>
    <w:p w14:paraId="314076FA" w14:textId="51F2577C" w:rsidR="002A09C9" w:rsidRDefault="002A09C9" w:rsidP="002A09C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B07D3">
        <w:rPr>
          <w:rFonts w:ascii="Arial" w:hAnsi="Arial" w:cs="Arial"/>
          <w:szCs w:val="24"/>
        </w:rPr>
        <w:t>J</w:t>
      </w:r>
      <w:r>
        <w:rPr>
          <w:rFonts w:ascii="Arial" w:hAnsi="Arial" w:cs="Arial"/>
          <w:szCs w:val="24"/>
        </w:rPr>
        <w:t xml:space="preserve">. </w:t>
      </w:r>
      <w:r w:rsidR="008B07D3">
        <w:rPr>
          <w:rFonts w:ascii="Arial" w:hAnsi="Arial" w:cs="Arial"/>
          <w:szCs w:val="24"/>
        </w:rPr>
        <w:t>Gagne</w:t>
      </w:r>
      <w:r>
        <w:rPr>
          <w:rFonts w:ascii="Arial" w:hAnsi="Arial" w:cs="Arial"/>
          <w:szCs w:val="24"/>
        </w:rPr>
        <w:t>, DPH</w:t>
      </w:r>
    </w:p>
    <w:p w14:paraId="11211077" w14:textId="77777777" w:rsidR="002A09C9" w:rsidRDefault="002A09C9" w:rsidP="002A09C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M. Callahan, DPH</w:t>
      </w:r>
    </w:p>
    <w:p w14:paraId="323E3E78" w14:textId="31995EB0" w:rsidR="0038380D" w:rsidRDefault="0038380D" w:rsidP="002A09C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T. McNamara, DPH</w:t>
      </w:r>
    </w:p>
    <w:p w14:paraId="057CFCA5" w14:textId="2640F32C" w:rsidR="00131263" w:rsidRDefault="00131263" w:rsidP="002A09C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K. Fillo, DPH</w:t>
      </w:r>
    </w:p>
    <w:p w14:paraId="7DE29104" w14:textId="64C02BAC" w:rsidR="004628D1" w:rsidRPr="009908FF" w:rsidRDefault="004628D1" w:rsidP="002A09C9">
      <w:pPr>
        <w:pStyle w:val="SignatureJobTitle"/>
        <w:ind w:left="0"/>
      </w:pPr>
      <w:r>
        <w:rPr>
          <w:rFonts w:ascii="Arial" w:hAnsi="Arial" w:cs="Arial"/>
          <w:szCs w:val="24"/>
        </w:rPr>
        <w:tab/>
      </w:r>
    </w:p>
    <w:p w14:paraId="47A8FAE5" w14:textId="77777777" w:rsidR="00BD6FF4" w:rsidRDefault="00BD6FF4" w:rsidP="0072610D"/>
    <w:sectPr w:rsidR="00BD6FF4" w:rsidSect="004961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E73D" w14:textId="77777777" w:rsidR="004969F4" w:rsidRDefault="004969F4" w:rsidP="00496194">
      <w:r>
        <w:separator/>
      </w:r>
    </w:p>
  </w:endnote>
  <w:endnote w:type="continuationSeparator" w:id="0">
    <w:p w14:paraId="257C4C33" w14:textId="77777777" w:rsidR="004969F4" w:rsidRDefault="004969F4" w:rsidP="0049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FBE1" w14:textId="77777777" w:rsidR="00C268EF" w:rsidRDefault="00C26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78F8" w14:textId="77777777" w:rsidR="00C268EF" w:rsidRDefault="00C26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1658" w14:textId="77777777" w:rsidR="00C268EF" w:rsidRDefault="00C26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9599" w14:textId="77777777" w:rsidR="004969F4" w:rsidRDefault="004969F4" w:rsidP="00496194">
      <w:r>
        <w:separator/>
      </w:r>
    </w:p>
  </w:footnote>
  <w:footnote w:type="continuationSeparator" w:id="0">
    <w:p w14:paraId="5201DAF4" w14:textId="77777777" w:rsidR="004969F4" w:rsidRDefault="004969F4" w:rsidP="00496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AB27" w14:textId="77777777" w:rsidR="00C268EF" w:rsidRDefault="00C26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1FE4" w14:textId="1A4F0027" w:rsidR="00496194" w:rsidRPr="000E1994" w:rsidRDefault="00496194" w:rsidP="00496194">
    <w:pPr>
      <w:pStyle w:val="Header"/>
      <w:rPr>
        <w:rFonts w:ascii="Arial" w:hAnsi="Arial" w:cs="Arial"/>
        <w:sz w:val="22"/>
        <w:szCs w:val="22"/>
      </w:rPr>
    </w:pPr>
    <w:r w:rsidRPr="000E1994">
      <w:rPr>
        <w:rFonts w:ascii="Arial" w:hAnsi="Arial" w:cs="Arial"/>
        <w:sz w:val="22"/>
        <w:szCs w:val="22"/>
      </w:rPr>
      <w:t xml:space="preserve">Letter dated </w:t>
    </w:r>
    <w:r w:rsidR="000E1994" w:rsidRPr="000E1994">
      <w:rPr>
        <w:rFonts w:ascii="Arial" w:hAnsi="Arial" w:cs="Arial"/>
        <w:sz w:val="22"/>
        <w:szCs w:val="22"/>
      </w:rPr>
      <w:t>June 10, 2026</w:t>
    </w:r>
  </w:p>
  <w:p w14:paraId="77B94DF5" w14:textId="57098AE9" w:rsidR="00496194" w:rsidRPr="000E1994" w:rsidRDefault="00496194" w:rsidP="00496194">
    <w:pPr>
      <w:pStyle w:val="Header"/>
      <w:rPr>
        <w:rFonts w:ascii="Arial" w:hAnsi="Arial" w:cs="Arial"/>
        <w:sz w:val="22"/>
        <w:szCs w:val="22"/>
      </w:rPr>
    </w:pPr>
    <w:r w:rsidRPr="000E1994">
      <w:rPr>
        <w:rFonts w:ascii="Arial" w:hAnsi="Arial" w:cs="Arial"/>
        <w:sz w:val="22"/>
        <w:szCs w:val="22"/>
      </w:rPr>
      <w:t xml:space="preserve">Re: </w:t>
    </w:r>
    <w:r w:rsidR="000E1994" w:rsidRPr="000E1994">
      <w:rPr>
        <w:rFonts w:ascii="Arial" w:hAnsi="Arial" w:cs="Arial"/>
        <w:sz w:val="22"/>
        <w:szCs w:val="22"/>
      </w:rPr>
      <w:t>Merrimack Health Haverhill Hospital</w:t>
    </w:r>
  </w:p>
  <w:p w14:paraId="1AF0B1EF" w14:textId="1F23ACF9" w:rsidR="00496194" w:rsidRPr="004A22EA" w:rsidRDefault="00496194" w:rsidP="00496194">
    <w:pPr>
      <w:pStyle w:val="Header"/>
      <w:rPr>
        <w:rFonts w:ascii="Arial" w:hAnsi="Arial" w:cs="Arial"/>
        <w:sz w:val="22"/>
        <w:szCs w:val="22"/>
      </w:rPr>
    </w:pPr>
    <w:r w:rsidRPr="000E1994">
      <w:rPr>
        <w:rFonts w:ascii="Arial" w:hAnsi="Arial" w:cs="Arial"/>
        <w:sz w:val="22"/>
        <w:szCs w:val="22"/>
      </w:rPr>
      <w:t xml:space="preserve">Ref #: </w:t>
    </w:r>
    <w:r w:rsidR="000E1994">
      <w:rPr>
        <w:rFonts w:ascii="Arial" w:hAnsi="Arial" w:cs="Arial"/>
        <w:szCs w:val="24"/>
      </w:rPr>
      <w:t>2131-447</w:t>
    </w:r>
  </w:p>
  <w:p w14:paraId="56777D94" w14:textId="1293E79D" w:rsidR="00496194" w:rsidRDefault="00496194">
    <w:pPr>
      <w:pStyle w:val="Header"/>
    </w:pPr>
  </w:p>
  <w:p w14:paraId="669DE489" w14:textId="77777777" w:rsidR="00496194" w:rsidRDefault="004961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48A1" w14:textId="77777777" w:rsidR="00C268EF" w:rsidRDefault="00C26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46B99"/>
    <w:multiLevelType w:val="hybridMultilevel"/>
    <w:tmpl w:val="A692B4B2"/>
    <w:lvl w:ilvl="0" w:tplc="443050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290770">
    <w:abstractNumId w:val="1"/>
  </w:num>
  <w:num w:numId="2" w16cid:durableId="63113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14CD0"/>
    <w:rsid w:val="00033154"/>
    <w:rsid w:val="00042048"/>
    <w:rsid w:val="0004383A"/>
    <w:rsid w:val="000537DA"/>
    <w:rsid w:val="000545A8"/>
    <w:rsid w:val="00071E28"/>
    <w:rsid w:val="00086126"/>
    <w:rsid w:val="000A4694"/>
    <w:rsid w:val="000B198E"/>
    <w:rsid w:val="000D6ACA"/>
    <w:rsid w:val="000E1994"/>
    <w:rsid w:val="000E5E7C"/>
    <w:rsid w:val="000F315B"/>
    <w:rsid w:val="000F54C3"/>
    <w:rsid w:val="000F7B78"/>
    <w:rsid w:val="001033E2"/>
    <w:rsid w:val="00131263"/>
    <w:rsid w:val="00134659"/>
    <w:rsid w:val="0013667E"/>
    <w:rsid w:val="00150EC0"/>
    <w:rsid w:val="0015268B"/>
    <w:rsid w:val="001530E9"/>
    <w:rsid w:val="001531BC"/>
    <w:rsid w:val="00157B88"/>
    <w:rsid w:val="0017047F"/>
    <w:rsid w:val="001731CB"/>
    <w:rsid w:val="00177C77"/>
    <w:rsid w:val="00182503"/>
    <w:rsid w:val="00197546"/>
    <w:rsid w:val="001A184A"/>
    <w:rsid w:val="001B7D05"/>
    <w:rsid w:val="001C3A63"/>
    <w:rsid w:val="001D290E"/>
    <w:rsid w:val="001E1656"/>
    <w:rsid w:val="001E71F1"/>
    <w:rsid w:val="0021074A"/>
    <w:rsid w:val="00240F5F"/>
    <w:rsid w:val="00256E8F"/>
    <w:rsid w:val="00276957"/>
    <w:rsid w:val="00276DCC"/>
    <w:rsid w:val="00285FD5"/>
    <w:rsid w:val="002A09C9"/>
    <w:rsid w:val="002B57D8"/>
    <w:rsid w:val="002C45DB"/>
    <w:rsid w:val="002F4092"/>
    <w:rsid w:val="00326EB0"/>
    <w:rsid w:val="00330FAB"/>
    <w:rsid w:val="00341C1E"/>
    <w:rsid w:val="003505E8"/>
    <w:rsid w:val="0035105E"/>
    <w:rsid w:val="00365DEF"/>
    <w:rsid w:val="00373659"/>
    <w:rsid w:val="00373FD9"/>
    <w:rsid w:val="0038380D"/>
    <w:rsid w:val="00385812"/>
    <w:rsid w:val="00392D0B"/>
    <w:rsid w:val="003A03BD"/>
    <w:rsid w:val="003A7AFC"/>
    <w:rsid w:val="003C60EF"/>
    <w:rsid w:val="003C68EA"/>
    <w:rsid w:val="003E2EAB"/>
    <w:rsid w:val="003F1F86"/>
    <w:rsid w:val="00444BFC"/>
    <w:rsid w:val="004461D9"/>
    <w:rsid w:val="004628D1"/>
    <w:rsid w:val="00475E07"/>
    <w:rsid w:val="0048097B"/>
    <w:rsid w:val="004813AC"/>
    <w:rsid w:val="00496194"/>
    <w:rsid w:val="004969F4"/>
    <w:rsid w:val="004B37A0"/>
    <w:rsid w:val="004B763E"/>
    <w:rsid w:val="004C0213"/>
    <w:rsid w:val="004D03F1"/>
    <w:rsid w:val="004D6B39"/>
    <w:rsid w:val="004F7B25"/>
    <w:rsid w:val="00521F0B"/>
    <w:rsid w:val="005448AA"/>
    <w:rsid w:val="00546959"/>
    <w:rsid w:val="00575EC2"/>
    <w:rsid w:val="005822CB"/>
    <w:rsid w:val="00585417"/>
    <w:rsid w:val="005B079F"/>
    <w:rsid w:val="005C0099"/>
    <w:rsid w:val="005D6FD6"/>
    <w:rsid w:val="006015D5"/>
    <w:rsid w:val="00605B66"/>
    <w:rsid w:val="00625186"/>
    <w:rsid w:val="00694199"/>
    <w:rsid w:val="006C1E46"/>
    <w:rsid w:val="006C6ED9"/>
    <w:rsid w:val="006D06D9"/>
    <w:rsid w:val="006D1853"/>
    <w:rsid w:val="006D77A6"/>
    <w:rsid w:val="006F0525"/>
    <w:rsid w:val="00702109"/>
    <w:rsid w:val="00716416"/>
    <w:rsid w:val="00716AD2"/>
    <w:rsid w:val="00723764"/>
    <w:rsid w:val="0072610D"/>
    <w:rsid w:val="00735AEC"/>
    <w:rsid w:val="00744A6B"/>
    <w:rsid w:val="00762629"/>
    <w:rsid w:val="00771463"/>
    <w:rsid w:val="00794490"/>
    <w:rsid w:val="007B3F4B"/>
    <w:rsid w:val="007B7347"/>
    <w:rsid w:val="007C1E24"/>
    <w:rsid w:val="007C30D8"/>
    <w:rsid w:val="007D0D56"/>
    <w:rsid w:val="007D10F3"/>
    <w:rsid w:val="008061EC"/>
    <w:rsid w:val="00816CA6"/>
    <w:rsid w:val="0081795D"/>
    <w:rsid w:val="00850239"/>
    <w:rsid w:val="00857F13"/>
    <w:rsid w:val="00872A13"/>
    <w:rsid w:val="0088562D"/>
    <w:rsid w:val="0089009C"/>
    <w:rsid w:val="008A23B3"/>
    <w:rsid w:val="008B07D3"/>
    <w:rsid w:val="008B2AFB"/>
    <w:rsid w:val="00906FEE"/>
    <w:rsid w:val="0091534B"/>
    <w:rsid w:val="009342F1"/>
    <w:rsid w:val="0094360F"/>
    <w:rsid w:val="00945A24"/>
    <w:rsid w:val="009802A2"/>
    <w:rsid w:val="009908FF"/>
    <w:rsid w:val="00991E00"/>
    <w:rsid w:val="00995505"/>
    <w:rsid w:val="00997D0A"/>
    <w:rsid w:val="009A2F55"/>
    <w:rsid w:val="009B2619"/>
    <w:rsid w:val="009C2DB8"/>
    <w:rsid w:val="009F09C5"/>
    <w:rsid w:val="00A07326"/>
    <w:rsid w:val="00A26158"/>
    <w:rsid w:val="00A3351E"/>
    <w:rsid w:val="00A51410"/>
    <w:rsid w:val="00A5589A"/>
    <w:rsid w:val="00A65101"/>
    <w:rsid w:val="00A657E5"/>
    <w:rsid w:val="00A72754"/>
    <w:rsid w:val="00A74143"/>
    <w:rsid w:val="00AA5ADC"/>
    <w:rsid w:val="00AB2168"/>
    <w:rsid w:val="00AB3E09"/>
    <w:rsid w:val="00AD67CA"/>
    <w:rsid w:val="00AE2465"/>
    <w:rsid w:val="00AE46E5"/>
    <w:rsid w:val="00B26D58"/>
    <w:rsid w:val="00B37C58"/>
    <w:rsid w:val="00B403BF"/>
    <w:rsid w:val="00B44B44"/>
    <w:rsid w:val="00B46503"/>
    <w:rsid w:val="00B55387"/>
    <w:rsid w:val="00B57530"/>
    <w:rsid w:val="00B608D9"/>
    <w:rsid w:val="00B66332"/>
    <w:rsid w:val="00B81037"/>
    <w:rsid w:val="00BA1AD3"/>
    <w:rsid w:val="00BA4055"/>
    <w:rsid w:val="00BA7FB6"/>
    <w:rsid w:val="00BB09AD"/>
    <w:rsid w:val="00BD6FF4"/>
    <w:rsid w:val="00BE2613"/>
    <w:rsid w:val="00C20BFE"/>
    <w:rsid w:val="00C24EE2"/>
    <w:rsid w:val="00C268EF"/>
    <w:rsid w:val="00C832EB"/>
    <w:rsid w:val="00C91F91"/>
    <w:rsid w:val="00C952E2"/>
    <w:rsid w:val="00CC1778"/>
    <w:rsid w:val="00CC536F"/>
    <w:rsid w:val="00CE575B"/>
    <w:rsid w:val="00CF3DE8"/>
    <w:rsid w:val="00D0493F"/>
    <w:rsid w:val="00D52BFA"/>
    <w:rsid w:val="00D56F91"/>
    <w:rsid w:val="00D62F9C"/>
    <w:rsid w:val="00D642F2"/>
    <w:rsid w:val="00D66865"/>
    <w:rsid w:val="00D8671C"/>
    <w:rsid w:val="00DA57C3"/>
    <w:rsid w:val="00DB62F0"/>
    <w:rsid w:val="00DC3855"/>
    <w:rsid w:val="00DD080B"/>
    <w:rsid w:val="00DD0C06"/>
    <w:rsid w:val="00E242A8"/>
    <w:rsid w:val="00E274B8"/>
    <w:rsid w:val="00E351EB"/>
    <w:rsid w:val="00E674B9"/>
    <w:rsid w:val="00E72707"/>
    <w:rsid w:val="00E75AF1"/>
    <w:rsid w:val="00EB7262"/>
    <w:rsid w:val="00EC4E0D"/>
    <w:rsid w:val="00EF3D94"/>
    <w:rsid w:val="00EF7BB6"/>
    <w:rsid w:val="00F0586E"/>
    <w:rsid w:val="00F14D18"/>
    <w:rsid w:val="00F24DFB"/>
    <w:rsid w:val="00F43932"/>
    <w:rsid w:val="00F44498"/>
    <w:rsid w:val="00F50C00"/>
    <w:rsid w:val="00F65FAE"/>
    <w:rsid w:val="00F72D87"/>
    <w:rsid w:val="00F74731"/>
    <w:rsid w:val="00F93CF5"/>
    <w:rsid w:val="00FA1037"/>
    <w:rsid w:val="00FC6B42"/>
    <w:rsid w:val="00FE7A13"/>
    <w:rsid w:val="09EE40C8"/>
    <w:rsid w:val="0A64915B"/>
    <w:rsid w:val="146935CC"/>
    <w:rsid w:val="1B9A3E52"/>
    <w:rsid w:val="1DD1FE3C"/>
    <w:rsid w:val="2210F828"/>
    <w:rsid w:val="23D0141F"/>
    <w:rsid w:val="25109B6C"/>
    <w:rsid w:val="27C35711"/>
    <w:rsid w:val="33F1D67C"/>
    <w:rsid w:val="38ACDDC1"/>
    <w:rsid w:val="3DC138E1"/>
    <w:rsid w:val="3E6A932B"/>
    <w:rsid w:val="42A3C2D0"/>
    <w:rsid w:val="43F4DAE5"/>
    <w:rsid w:val="44155FF8"/>
    <w:rsid w:val="474B477B"/>
    <w:rsid w:val="49912EDE"/>
    <w:rsid w:val="5964C1DE"/>
    <w:rsid w:val="5BA16B0A"/>
    <w:rsid w:val="6175501D"/>
    <w:rsid w:val="6586D1D1"/>
    <w:rsid w:val="6738AC3E"/>
    <w:rsid w:val="6EA0DEB2"/>
    <w:rsid w:val="76B2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CBE5B"/>
  <w15:chartTrackingRefBased/>
  <w15:docId w15:val="{453F2046-AC5A-4BE9-B07A-00D78778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nhideWhenUsed/>
    <w:rsid w:val="002A09C9"/>
    <w:pPr>
      <w:ind w:left="4320"/>
    </w:pPr>
  </w:style>
  <w:style w:type="character" w:customStyle="1" w:styleId="ClosingChar">
    <w:name w:val="Closing Char"/>
    <w:link w:val="Closing"/>
    <w:rsid w:val="002A09C9"/>
    <w:rPr>
      <w:sz w:val="24"/>
    </w:rPr>
  </w:style>
  <w:style w:type="paragraph" w:customStyle="1" w:styleId="SignatureJobTitle">
    <w:name w:val="Signature Job Title"/>
    <w:basedOn w:val="Signature"/>
    <w:rsid w:val="002A09C9"/>
  </w:style>
  <w:style w:type="paragraph" w:styleId="Date">
    <w:name w:val="Date"/>
    <w:basedOn w:val="Normal"/>
    <w:next w:val="Normal"/>
    <w:link w:val="DateChar"/>
    <w:rsid w:val="002A09C9"/>
    <w:pPr>
      <w:ind w:left="4320"/>
    </w:pPr>
  </w:style>
  <w:style w:type="character" w:customStyle="1" w:styleId="DateChar">
    <w:name w:val="Date Char"/>
    <w:link w:val="Date"/>
    <w:rsid w:val="002A09C9"/>
    <w:rPr>
      <w:sz w:val="24"/>
    </w:rPr>
  </w:style>
  <w:style w:type="paragraph" w:styleId="NoSpacing">
    <w:name w:val="No Spacing"/>
    <w:uiPriority w:val="1"/>
    <w:qFormat/>
    <w:rsid w:val="002A09C9"/>
    <w:rPr>
      <w:rFonts w:ascii="Calibri" w:eastAsia="Calibri" w:hAnsi="Calibri"/>
      <w:sz w:val="22"/>
      <w:szCs w:val="22"/>
    </w:rPr>
  </w:style>
  <w:style w:type="paragraph" w:styleId="Signature">
    <w:name w:val="Signature"/>
    <w:basedOn w:val="Normal"/>
    <w:link w:val="SignatureChar"/>
    <w:rsid w:val="002A09C9"/>
    <w:pPr>
      <w:ind w:left="4320"/>
    </w:pPr>
  </w:style>
  <w:style w:type="character" w:customStyle="1" w:styleId="SignatureChar">
    <w:name w:val="Signature Char"/>
    <w:link w:val="Signature"/>
    <w:rsid w:val="002A09C9"/>
    <w:rPr>
      <w:sz w:val="24"/>
    </w:rPr>
  </w:style>
  <w:style w:type="character" w:styleId="UnresolvedMention">
    <w:name w:val="Unresolved Mention"/>
    <w:uiPriority w:val="99"/>
    <w:semiHidden/>
    <w:unhideWhenUsed/>
    <w:rsid w:val="002A09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4961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6194"/>
    <w:rPr>
      <w:sz w:val="24"/>
    </w:rPr>
  </w:style>
  <w:style w:type="paragraph" w:styleId="Footer">
    <w:name w:val="footer"/>
    <w:basedOn w:val="Normal"/>
    <w:link w:val="FooterChar"/>
    <w:rsid w:val="004961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6194"/>
    <w:rPr>
      <w:sz w:val="24"/>
    </w:rPr>
  </w:style>
  <w:style w:type="paragraph" w:styleId="Revision">
    <w:name w:val="Revision"/>
    <w:hidden/>
    <w:uiPriority w:val="99"/>
    <w:semiHidden/>
    <w:rsid w:val="000E5E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alley@merrimackhealth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Walter.Mackie@Mass.Gov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13</TotalTime>
  <Pages>2</Pages>
  <Words>335</Words>
  <Characters>1915</Characters>
  <Application>Microsoft Office Word</Application>
  <DocSecurity>0</DocSecurity>
  <Lines>15</Lines>
  <Paragraphs>4</Paragraphs>
  <ScaleCrop>false</ScaleCrop>
  <Company>Commonwealth of Massachusetts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Tejada, Adriana (DPH)</cp:lastModifiedBy>
  <cp:revision>17</cp:revision>
  <cp:lastPrinted>2020-08-12T21:19:00Z</cp:lastPrinted>
  <dcterms:created xsi:type="dcterms:W3CDTF">2026-06-10T13:11:00Z</dcterms:created>
  <dcterms:modified xsi:type="dcterms:W3CDTF">2026-06-17T15:54:00Z</dcterms:modified>
</cp:coreProperties>
</file>