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9462F" w14:textId="77777777" w:rsidR="00C452AC" w:rsidRDefault="00C452AC"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07A674A2" w14:textId="77777777" w:rsidR="00C452AC" w:rsidRDefault="00C452AC" w:rsidP="000F315B">
      <w:pPr>
        <w:pStyle w:val="ExecOffice"/>
        <w:framePr w:w="6926" w:wrap="notBeside" w:vAnchor="page" w:x="2884" w:y="711"/>
      </w:pPr>
      <w:r>
        <w:t>Executive Office of Health and Human Services</w:t>
      </w:r>
    </w:p>
    <w:p w14:paraId="17D53290" w14:textId="77777777" w:rsidR="00C452AC" w:rsidRDefault="00C452AC" w:rsidP="000F315B">
      <w:pPr>
        <w:pStyle w:val="ExecOffice"/>
        <w:framePr w:w="6926" w:wrap="notBeside" w:vAnchor="page" w:x="2884" w:y="711"/>
      </w:pPr>
      <w:r>
        <w:t>Department of Public Health</w:t>
      </w:r>
      <w:r>
        <w:br/>
        <w:t>Bureau of Health Care Safety and Quality</w:t>
      </w:r>
      <w:r>
        <w:br/>
        <w:t xml:space="preserve">Division of Health Care Facility Licensure &amp; Certification </w:t>
      </w:r>
    </w:p>
    <w:p w14:paraId="69016B44" w14:textId="77777777" w:rsidR="00C452AC" w:rsidRDefault="00C452AC" w:rsidP="000F315B">
      <w:pPr>
        <w:pStyle w:val="ExecOffice"/>
        <w:framePr w:w="6926" w:wrap="notBeside" w:vAnchor="page" w:x="2884" w:y="711"/>
      </w:pPr>
      <w:smartTag w:uri="urn:schemas-microsoft-com:office:smarttags" w:element="address">
        <w:smartTag w:uri="urn:schemas-microsoft-com:office:smarttags" w:element="Street">
          <w:r>
            <w:t>67 Forest Street</w:t>
          </w:r>
        </w:smartTag>
        <w:r>
          <w:t xml:space="preserve">, </w:t>
        </w:r>
        <w:smartTag w:uri="urn:schemas-microsoft-com:office:smarttags" w:element="City">
          <w:r>
            <w:t>Marlborough</w:t>
          </w:r>
        </w:smartTag>
        <w:r>
          <w:t xml:space="preserve">, </w:t>
        </w:r>
        <w:smartTag w:uri="urn:schemas-microsoft-com:office:smarttags" w:element="State">
          <w:r>
            <w:t>MA</w:t>
          </w:r>
        </w:smartTag>
        <w:r>
          <w:t xml:space="preserve"> </w:t>
        </w:r>
        <w:smartTag w:uri="urn:schemas-microsoft-com:office:smarttags" w:element="PostalCode">
          <w:r>
            <w:t>01752</w:t>
          </w:r>
        </w:smartTag>
      </w:smartTag>
    </w:p>
    <w:p w14:paraId="767D0F4E" w14:textId="77777777" w:rsidR="00C452AC" w:rsidRDefault="00FF5B5B"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0840AB1" wp14:editId="649ACDC3">
            <wp:extent cx="9144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14:paraId="36C109FD" w14:textId="77777777" w:rsidR="00C452AC" w:rsidRDefault="00C452AC" w:rsidP="0072610D"/>
    <w:p w14:paraId="26A9030E" w14:textId="77777777" w:rsidR="00C452AC" w:rsidRDefault="00FF5B5B" w:rsidP="0072610D">
      <w:r>
        <w:rPr>
          <w:noProof/>
        </w:rPr>
        <mc:AlternateContent>
          <mc:Choice Requires="wps">
            <w:drawing>
              <wp:anchor distT="0" distB="0" distL="114300" distR="114300" simplePos="0" relativeHeight="251658240" behindDoc="0" locked="0" layoutInCell="1" allowOverlap="1" wp14:anchorId="21D4AB27" wp14:editId="76B6B907">
                <wp:simplePos x="0" y="0"/>
                <wp:positionH relativeFrom="column">
                  <wp:posOffset>4919980</wp:posOffset>
                </wp:positionH>
                <wp:positionV relativeFrom="paragraph">
                  <wp:posOffset>123190</wp:posOffset>
                </wp:positionV>
                <wp:extent cx="1814195" cy="1018540"/>
                <wp:effectExtent l="0" t="0" r="0"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C1D3E" w14:textId="77777777" w:rsidR="00C452AC" w:rsidRPr="003A7AFC" w:rsidRDefault="00C452AC" w:rsidP="00FC6B42">
                            <w:pPr>
                              <w:pStyle w:val="Weld"/>
                            </w:pPr>
                            <w:r>
                              <w:t>MARYLOU SUDDERS</w:t>
                            </w:r>
                          </w:p>
                          <w:p w14:paraId="6E5AB826" w14:textId="77777777" w:rsidR="00C452AC" w:rsidRDefault="00C452AC" w:rsidP="00FC6B42">
                            <w:pPr>
                              <w:pStyle w:val="Governor"/>
                            </w:pPr>
                            <w:r>
                              <w:t>Secretary</w:t>
                            </w:r>
                          </w:p>
                          <w:p w14:paraId="295787D6" w14:textId="77777777" w:rsidR="00C452AC" w:rsidRDefault="00C452A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E02E44D" w14:textId="77777777" w:rsidR="00C452AC" w:rsidRDefault="00C452AC" w:rsidP="00FC6B42">
                            <w:pPr>
                              <w:jc w:val="center"/>
                              <w:rPr>
                                <w:rFonts w:ascii="Arial Rounded MT Bold" w:hAnsi="Arial Rounded MT Bold"/>
                                <w:sz w:val="14"/>
                                <w:szCs w:val="14"/>
                              </w:rPr>
                            </w:pPr>
                          </w:p>
                          <w:p w14:paraId="6FFD235B" w14:textId="77777777" w:rsidR="00C452AC" w:rsidRPr="004813AC" w:rsidRDefault="00C452AC" w:rsidP="004813AC">
                            <w:pPr>
                              <w:jc w:val="center"/>
                              <w:rPr>
                                <w:rFonts w:ascii="Arial" w:hAnsi="Arial" w:cs="Arial"/>
                                <w:b/>
                                <w:sz w:val="14"/>
                                <w:szCs w:val="14"/>
                              </w:rPr>
                            </w:pPr>
                            <w:r w:rsidRPr="004813AC">
                              <w:rPr>
                                <w:rFonts w:ascii="Arial" w:hAnsi="Arial" w:cs="Arial"/>
                                <w:b/>
                                <w:sz w:val="14"/>
                                <w:szCs w:val="14"/>
                              </w:rPr>
                              <w:t>Tel: 617-624-6000</w:t>
                            </w:r>
                          </w:p>
                          <w:p w14:paraId="5D423B8A" w14:textId="77777777" w:rsidR="00C452AC" w:rsidRPr="004813AC" w:rsidRDefault="00C452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0F3031C" w14:textId="77777777" w:rsidR="00C452AC" w:rsidRPr="00FC6B42" w:rsidRDefault="00C452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D4AB27" id="_x0000_t202" coordsize="21600,21600" o:spt="202" path="m,l,21600r21600,l21600,xe">
                <v:stroke joinstyle="miter"/>
                <v:path gradientshapeok="t" o:connecttype="rect"/>
              </v:shapetype>
              <v:shape id="Text Box 3" o:spid="_x0000_s1026" type="#_x0000_t202" style="position:absolute;margin-left:387.4pt;margin-top:9.7pt;width:142.85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" stroked="f">
                <v:textbox style="mso-fit-shape-to-text:t">
                  <w:txbxContent>
                    <w:p w14:paraId="43DC1D3E" w14:textId="77777777" w:rsidR="00C452AC" w:rsidRPr="003A7AFC" w:rsidRDefault="00C452AC" w:rsidP="00FC6B42">
                      <w:pPr>
                        <w:pStyle w:val="Weld"/>
                      </w:pPr>
                      <w:r>
                        <w:t>MARYLOU SUDDERS</w:t>
                      </w:r>
                    </w:p>
                    <w:p w14:paraId="6E5AB826" w14:textId="77777777" w:rsidR="00C452AC" w:rsidRDefault="00C452AC" w:rsidP="00FC6B42">
                      <w:pPr>
                        <w:pStyle w:val="Governor"/>
                      </w:pPr>
                      <w:r>
                        <w:t>Secretary</w:t>
                      </w:r>
                    </w:p>
                    <w:p w14:paraId="295787D6" w14:textId="77777777" w:rsidR="00C452AC" w:rsidRDefault="00C452A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E02E44D" w14:textId="77777777" w:rsidR="00C452AC" w:rsidRDefault="00C452AC" w:rsidP="00FC6B42">
                      <w:pPr>
                        <w:jc w:val="center"/>
                        <w:rPr>
                          <w:rFonts w:ascii="Arial Rounded MT Bold" w:hAnsi="Arial Rounded MT Bold"/>
                          <w:sz w:val="14"/>
                          <w:szCs w:val="14"/>
                        </w:rPr>
                      </w:pPr>
                    </w:p>
                    <w:p w14:paraId="6FFD235B" w14:textId="77777777" w:rsidR="00C452AC" w:rsidRPr="004813AC" w:rsidRDefault="00C452AC" w:rsidP="004813AC">
                      <w:pPr>
                        <w:jc w:val="center"/>
                        <w:rPr>
                          <w:rFonts w:ascii="Arial" w:hAnsi="Arial" w:cs="Arial"/>
                          <w:b/>
                          <w:sz w:val="14"/>
                          <w:szCs w:val="14"/>
                        </w:rPr>
                      </w:pPr>
                      <w:r w:rsidRPr="004813AC">
                        <w:rPr>
                          <w:rFonts w:ascii="Arial" w:hAnsi="Arial" w:cs="Arial"/>
                          <w:b/>
                          <w:sz w:val="14"/>
                          <w:szCs w:val="14"/>
                        </w:rPr>
                        <w:t>Tel: 617-624-6000</w:t>
                      </w:r>
                    </w:p>
                    <w:p w14:paraId="5D423B8A" w14:textId="77777777" w:rsidR="00C452AC" w:rsidRPr="004813AC" w:rsidRDefault="00C452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0F3031C" w14:textId="77777777" w:rsidR="00C452AC" w:rsidRPr="00FC6B42" w:rsidRDefault="00C452AC" w:rsidP="00FC6B42">
                      <w:pPr>
                        <w:jc w:val="center"/>
                        <w:rPr>
                          <w:rFonts w:ascii="Arial Rounded MT Bold" w:hAnsi="Arial Rounded MT Bold"/>
                          <w:sz w:val="14"/>
                          <w:szCs w:val="14"/>
                        </w:rPr>
                      </w:pPr>
                    </w:p>
                  </w:txbxContent>
                </v:textbox>
                <w10:wrap type="square"/>
              </v:shape>
            </w:pict>
          </mc:Fallback>
        </mc:AlternateContent>
      </w:r>
    </w:p>
    <w:p w14:paraId="3CE70940" w14:textId="77777777" w:rsidR="003D10E7" w:rsidRDefault="003D10E7" w:rsidP="0072610D"/>
    <w:p w14:paraId="065ABBF0" w14:textId="77777777" w:rsidR="00C452AC" w:rsidRDefault="00FF5B5B" w:rsidP="0072610D">
      <w:r>
        <w:rPr>
          <w:noProof/>
        </w:rPr>
        <mc:AlternateContent>
          <mc:Choice Requires="wps">
            <w:drawing>
              <wp:anchor distT="0" distB="0" distL="114300" distR="114300" simplePos="0" relativeHeight="251657216" behindDoc="0" locked="0" layoutInCell="1" allowOverlap="1" wp14:anchorId="5AE534C8" wp14:editId="2626C495">
                <wp:simplePos x="0" y="0"/>
                <wp:positionH relativeFrom="column">
                  <wp:posOffset>-785495</wp:posOffset>
                </wp:positionH>
                <wp:positionV relativeFrom="paragraph">
                  <wp:posOffset>114935</wp:posOffset>
                </wp:positionV>
                <wp:extent cx="1572895" cy="68453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44DAB" w14:textId="77777777" w:rsidR="00C452AC" w:rsidRDefault="00C452AC" w:rsidP="00FC6B42">
                            <w:pPr>
                              <w:pStyle w:val="Governor"/>
                              <w:spacing w:after="0"/>
                              <w:rPr>
                                <w:sz w:val="16"/>
                              </w:rPr>
                            </w:pPr>
                            <w:r>
                              <w:rPr>
                                <w:sz w:val="16"/>
                              </w:rPr>
                              <w:t>CHARLES D. BAKER</w:t>
                            </w:r>
                          </w:p>
                          <w:p w14:paraId="0D645751" w14:textId="77777777" w:rsidR="00C452AC" w:rsidRDefault="00C452AC" w:rsidP="00FC6B42">
                            <w:pPr>
                              <w:pStyle w:val="Governor"/>
                            </w:pPr>
                            <w:r>
                              <w:t>Governor</w:t>
                            </w:r>
                          </w:p>
                          <w:p w14:paraId="5D7668C2" w14:textId="77777777" w:rsidR="00C452AC" w:rsidRDefault="00C452AC" w:rsidP="00FC6B42">
                            <w:pPr>
                              <w:pStyle w:val="Governor"/>
                              <w:spacing w:after="0"/>
                              <w:rPr>
                                <w:sz w:val="16"/>
                              </w:rPr>
                            </w:pPr>
                            <w:r>
                              <w:rPr>
                                <w:sz w:val="16"/>
                              </w:rPr>
                              <w:t>KARYN E. POLITO</w:t>
                            </w:r>
                          </w:p>
                          <w:p w14:paraId="229DCC5F" w14:textId="77777777" w:rsidR="00C452AC" w:rsidRDefault="00C452AC" w:rsidP="00FC6B42">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E534C8" id="Text Box 2" o:spid="_x0000_s1027" type="#_x0000_t202" style="position:absolute;margin-left:-61.85pt;margin-top:9.05pt;width:123.85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" stroked="f">
                <v:textbox style="mso-fit-shape-to-text:t">
                  <w:txbxContent>
                    <w:p w14:paraId="2E444DAB" w14:textId="77777777" w:rsidR="00C452AC" w:rsidRDefault="00C452AC" w:rsidP="00FC6B42">
                      <w:pPr>
                        <w:pStyle w:val="Governor"/>
                        <w:spacing w:after="0"/>
                        <w:rPr>
                          <w:sz w:val="16"/>
                        </w:rPr>
                      </w:pPr>
                      <w:r>
                        <w:rPr>
                          <w:sz w:val="16"/>
                        </w:rPr>
                        <w:t>CHARLES D. BAKER</w:t>
                      </w:r>
                    </w:p>
                    <w:p w14:paraId="0D645751" w14:textId="77777777" w:rsidR="00C452AC" w:rsidRDefault="00C452AC" w:rsidP="00FC6B42">
                      <w:pPr>
                        <w:pStyle w:val="Governor"/>
                      </w:pPr>
                      <w:r>
                        <w:t>Governor</w:t>
                      </w:r>
                    </w:p>
                    <w:p w14:paraId="5D7668C2" w14:textId="77777777" w:rsidR="00C452AC" w:rsidRDefault="00C452AC" w:rsidP="00FC6B42">
                      <w:pPr>
                        <w:pStyle w:val="Governor"/>
                        <w:spacing w:after="0"/>
                        <w:rPr>
                          <w:sz w:val="16"/>
                        </w:rPr>
                      </w:pPr>
                      <w:r>
                        <w:rPr>
                          <w:sz w:val="16"/>
                        </w:rPr>
                        <w:t>KARYN E. POLITO</w:t>
                      </w:r>
                    </w:p>
                    <w:p w14:paraId="229DCC5F" w14:textId="77777777" w:rsidR="00C452AC" w:rsidRDefault="00C452AC" w:rsidP="00FC6B42">
                      <w:pPr>
                        <w:pStyle w:val="Governor"/>
                      </w:pPr>
                      <w:r>
                        <w:t>Lieutenant Governor</w:t>
                      </w:r>
                    </w:p>
                  </w:txbxContent>
                </v:textbox>
              </v:shape>
            </w:pict>
          </mc:Fallback>
        </mc:AlternateContent>
      </w:r>
    </w:p>
    <w:p w14:paraId="61E897F0" w14:textId="77777777" w:rsidR="00C452AC" w:rsidRDefault="00C452AC" w:rsidP="00C50036">
      <w:pPr>
        <w:jc w:val="center"/>
        <w:rPr>
          <w:rFonts w:ascii="Arial" w:hAnsi="Arial" w:cs="Arial"/>
          <w:highlight w:val="yellow"/>
        </w:rPr>
      </w:pPr>
    </w:p>
    <w:p w14:paraId="31D4CF07" w14:textId="77777777" w:rsidR="003D311D" w:rsidRDefault="00C452AC" w:rsidP="005126BF">
      <w:pPr>
        <w:jc w:val="center"/>
        <w:rPr>
          <w:rFonts w:ascii="Arial" w:hAnsi="Arial" w:cs="Arial"/>
          <w:szCs w:val="24"/>
        </w:rPr>
      </w:pPr>
      <w:r>
        <w:rPr>
          <w:rFonts w:ascii="Arial" w:hAnsi="Arial" w:cs="Arial"/>
          <w:szCs w:val="24"/>
        </w:rPr>
        <w:t xml:space="preserve">                             </w:t>
      </w:r>
    </w:p>
    <w:p w14:paraId="29A65F45" w14:textId="77777777" w:rsidR="003D311D" w:rsidRDefault="003D311D" w:rsidP="005126BF">
      <w:pPr>
        <w:jc w:val="center"/>
        <w:rPr>
          <w:rFonts w:ascii="Arial" w:hAnsi="Arial" w:cs="Arial"/>
          <w:szCs w:val="24"/>
        </w:rPr>
      </w:pPr>
    </w:p>
    <w:p w14:paraId="4CBBFA3D" w14:textId="77777777" w:rsidR="003D311D" w:rsidRDefault="003D311D" w:rsidP="005126BF">
      <w:pPr>
        <w:jc w:val="center"/>
        <w:rPr>
          <w:rFonts w:ascii="Arial" w:hAnsi="Arial" w:cs="Arial"/>
          <w:szCs w:val="24"/>
        </w:rPr>
      </w:pPr>
    </w:p>
    <w:p w14:paraId="41607343" w14:textId="77777777" w:rsidR="003D311D" w:rsidRDefault="003D311D" w:rsidP="005126BF">
      <w:pPr>
        <w:jc w:val="center"/>
        <w:rPr>
          <w:rFonts w:ascii="Arial" w:hAnsi="Arial" w:cs="Arial"/>
          <w:szCs w:val="24"/>
        </w:rPr>
      </w:pPr>
    </w:p>
    <w:p w14:paraId="3319C368" w14:textId="627BC5CF" w:rsidR="00C452AC" w:rsidRPr="003339B9" w:rsidRDefault="005B2B70" w:rsidP="0059343D">
      <w:pPr>
        <w:ind w:left="4320" w:firstLine="720"/>
        <w:rPr>
          <w:rFonts w:ascii="Arial" w:hAnsi="Arial" w:cs="Arial"/>
          <w:szCs w:val="24"/>
        </w:rPr>
      </w:pPr>
      <w:r>
        <w:rPr>
          <w:rFonts w:ascii="Arial" w:hAnsi="Arial" w:cs="Arial"/>
          <w:szCs w:val="24"/>
        </w:rPr>
        <w:t>September 10</w:t>
      </w:r>
      <w:r w:rsidR="00C452AC">
        <w:rPr>
          <w:rFonts w:ascii="Arial" w:hAnsi="Arial" w:cs="Arial"/>
          <w:szCs w:val="24"/>
        </w:rPr>
        <w:t>, 2020</w:t>
      </w:r>
    </w:p>
    <w:p w14:paraId="7E6A31DD" w14:textId="77777777" w:rsidR="00C452AC" w:rsidRPr="003339B9" w:rsidRDefault="00C452AC" w:rsidP="00CE2682">
      <w:pPr>
        <w:rPr>
          <w:rFonts w:ascii="Arial" w:hAnsi="Arial" w:cs="Arial"/>
          <w:szCs w:val="24"/>
        </w:rPr>
      </w:pPr>
    </w:p>
    <w:p w14:paraId="4B07D742" w14:textId="77777777" w:rsidR="00C452AC" w:rsidRDefault="00C452AC" w:rsidP="00CE2682">
      <w:pPr>
        <w:suppressAutoHyphens/>
        <w:jc w:val="both"/>
        <w:rPr>
          <w:rFonts w:ascii="Arial" w:hAnsi="Arial" w:cs="Arial"/>
          <w:spacing w:val="-3"/>
          <w:szCs w:val="24"/>
        </w:rPr>
      </w:pPr>
    </w:p>
    <w:p w14:paraId="06D9CF14" w14:textId="77777777" w:rsidR="0050340D" w:rsidRDefault="0050340D" w:rsidP="00CE2682">
      <w:pPr>
        <w:suppressAutoHyphens/>
        <w:jc w:val="both"/>
        <w:rPr>
          <w:rFonts w:ascii="Arial" w:hAnsi="Arial" w:cs="Arial"/>
          <w:spacing w:val="-3"/>
          <w:szCs w:val="24"/>
        </w:rPr>
      </w:pPr>
    </w:p>
    <w:p w14:paraId="6CE9EC68" w14:textId="77777777" w:rsidR="00C452AC" w:rsidRDefault="007E4271" w:rsidP="00CE2682">
      <w:pPr>
        <w:suppressAutoHyphens/>
        <w:jc w:val="both"/>
        <w:rPr>
          <w:rFonts w:ascii="Arial" w:hAnsi="Arial" w:cs="Arial"/>
          <w:spacing w:val="-3"/>
          <w:szCs w:val="24"/>
        </w:rPr>
      </w:pPr>
      <w:r>
        <w:rPr>
          <w:rFonts w:ascii="Arial" w:hAnsi="Arial" w:cs="Arial"/>
          <w:spacing w:val="-3"/>
          <w:szCs w:val="24"/>
        </w:rPr>
        <w:t>Andrew Levine, Esq.</w:t>
      </w:r>
    </w:p>
    <w:p w14:paraId="651F502F" w14:textId="77777777" w:rsidR="00C452AC" w:rsidRDefault="009E4E3D" w:rsidP="00CE2682">
      <w:pPr>
        <w:suppressAutoHyphens/>
        <w:jc w:val="both"/>
        <w:rPr>
          <w:rFonts w:ascii="Arial" w:hAnsi="Arial" w:cs="Arial"/>
          <w:spacing w:val="-3"/>
          <w:szCs w:val="24"/>
        </w:rPr>
      </w:pPr>
      <w:r>
        <w:rPr>
          <w:rFonts w:ascii="Arial" w:hAnsi="Arial" w:cs="Arial"/>
          <w:spacing w:val="-3"/>
          <w:szCs w:val="24"/>
        </w:rPr>
        <w:t xml:space="preserve">Barrett &amp; </w:t>
      </w:r>
      <w:proofErr w:type="spellStart"/>
      <w:r>
        <w:rPr>
          <w:rFonts w:ascii="Arial" w:hAnsi="Arial" w:cs="Arial"/>
          <w:spacing w:val="-3"/>
          <w:szCs w:val="24"/>
        </w:rPr>
        <w:t>Singal</w:t>
      </w:r>
      <w:proofErr w:type="spellEnd"/>
    </w:p>
    <w:p w14:paraId="7D540565" w14:textId="77777777" w:rsidR="00C452AC" w:rsidRDefault="009E4E3D" w:rsidP="00CE2682">
      <w:pPr>
        <w:suppressAutoHyphens/>
        <w:jc w:val="both"/>
        <w:rPr>
          <w:rFonts w:ascii="Arial" w:hAnsi="Arial" w:cs="Arial"/>
          <w:spacing w:val="-3"/>
          <w:szCs w:val="24"/>
        </w:rPr>
      </w:pPr>
      <w:r>
        <w:rPr>
          <w:rFonts w:ascii="Arial" w:hAnsi="Arial" w:cs="Arial"/>
          <w:spacing w:val="-3"/>
          <w:szCs w:val="24"/>
        </w:rPr>
        <w:t>One Beacon Street, Suite 1320</w:t>
      </w:r>
    </w:p>
    <w:p w14:paraId="1B5FEA3B" w14:textId="77777777" w:rsidR="00C452AC" w:rsidRDefault="009E4E3D" w:rsidP="00CE2682">
      <w:pPr>
        <w:suppressAutoHyphens/>
        <w:jc w:val="both"/>
        <w:rPr>
          <w:rFonts w:ascii="Arial" w:hAnsi="Arial" w:cs="Arial"/>
          <w:spacing w:val="-3"/>
          <w:szCs w:val="24"/>
        </w:rPr>
      </w:pPr>
      <w:r>
        <w:rPr>
          <w:rFonts w:ascii="Arial" w:hAnsi="Arial" w:cs="Arial"/>
          <w:spacing w:val="-3"/>
          <w:szCs w:val="24"/>
        </w:rPr>
        <w:t xml:space="preserve">Boston, MA </w:t>
      </w:r>
      <w:r w:rsidR="009E7772">
        <w:rPr>
          <w:rFonts w:ascii="Arial" w:hAnsi="Arial" w:cs="Arial"/>
          <w:spacing w:val="-3"/>
          <w:szCs w:val="24"/>
        </w:rPr>
        <w:t>02108</w:t>
      </w:r>
    </w:p>
    <w:p w14:paraId="49A99AB2" w14:textId="77777777" w:rsidR="000E7448" w:rsidRDefault="004E617F" w:rsidP="00CE2682">
      <w:pPr>
        <w:suppressAutoHyphens/>
        <w:jc w:val="both"/>
        <w:rPr>
          <w:rFonts w:ascii="Arial" w:hAnsi="Arial" w:cs="Arial"/>
          <w:spacing w:val="-3"/>
          <w:szCs w:val="24"/>
        </w:rPr>
      </w:pPr>
      <w:hyperlink r:id="rId8" w:history="1">
        <w:r w:rsidR="006E126A" w:rsidRPr="006B3E57">
          <w:rPr>
            <w:rStyle w:val="Hyperlink"/>
            <w:rFonts w:ascii="Arial" w:hAnsi="Arial" w:cs="Arial"/>
            <w:spacing w:val="-3"/>
            <w:szCs w:val="24"/>
          </w:rPr>
          <w:t>alevine@barretsingal.com</w:t>
        </w:r>
      </w:hyperlink>
    </w:p>
    <w:p w14:paraId="0AA08086" w14:textId="77777777" w:rsidR="00C452AC" w:rsidRPr="003339B9" w:rsidRDefault="00C452AC" w:rsidP="00CE2682">
      <w:pPr>
        <w:tabs>
          <w:tab w:val="left" w:pos="-720"/>
        </w:tabs>
        <w:suppressAutoHyphens/>
        <w:jc w:val="both"/>
        <w:rPr>
          <w:rFonts w:ascii="Arial" w:hAnsi="Arial" w:cs="Arial"/>
          <w:spacing w:val="-3"/>
          <w:szCs w:val="24"/>
        </w:rPr>
      </w:pPr>
    </w:p>
    <w:p w14:paraId="4A6F50B2" w14:textId="77777777" w:rsidR="00C452AC" w:rsidRPr="003339B9" w:rsidRDefault="00C452AC" w:rsidP="00CE2682">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B77A976" w14:textId="77777777" w:rsidR="00C452AC" w:rsidRPr="003339B9" w:rsidRDefault="00C452AC" w:rsidP="00CE2682">
      <w:pPr>
        <w:tabs>
          <w:tab w:val="left" w:pos="-720"/>
        </w:tabs>
        <w:suppressAutoHyphens/>
        <w:jc w:val="both"/>
        <w:rPr>
          <w:rFonts w:ascii="Arial" w:hAnsi="Arial" w:cs="Arial"/>
          <w:spacing w:val="-3"/>
          <w:szCs w:val="24"/>
        </w:rPr>
      </w:pPr>
    </w:p>
    <w:p w14:paraId="28ACE3D1" w14:textId="77777777" w:rsidR="00C452AC" w:rsidRDefault="00C452AC" w:rsidP="006114C7">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sidRPr="00A51A79">
        <w:rPr>
          <w:rFonts w:ascii="Arial" w:hAnsi="Arial" w:cs="Arial"/>
          <w:b/>
          <w:bCs/>
          <w:spacing w:val="-3"/>
          <w:szCs w:val="24"/>
          <w:u w:val="single"/>
        </w:rPr>
        <w:t>Essential Services Finding</w:t>
      </w:r>
    </w:p>
    <w:p w14:paraId="0BAC9B80" w14:textId="77777777" w:rsidR="00C452AC" w:rsidRPr="00A858BE" w:rsidRDefault="00C452AC" w:rsidP="006114C7">
      <w:pPr>
        <w:ind w:firstLine="720"/>
        <w:rPr>
          <w:rFonts w:ascii="Arial" w:hAnsi="Arial" w:cs="Arial"/>
          <w:spacing w:val="-3"/>
          <w:szCs w:val="24"/>
        </w:rPr>
      </w:pPr>
      <w:r>
        <w:rPr>
          <w:rFonts w:ascii="Arial" w:hAnsi="Arial" w:cs="Arial"/>
          <w:b/>
          <w:bCs/>
          <w:spacing w:val="-3"/>
          <w:szCs w:val="24"/>
        </w:rPr>
        <w:tab/>
        <w:t>Facility:</w:t>
      </w:r>
      <w:r>
        <w:rPr>
          <w:rFonts w:ascii="Arial" w:hAnsi="Arial" w:cs="Arial"/>
          <w:b/>
          <w:bCs/>
          <w:spacing w:val="-3"/>
          <w:szCs w:val="24"/>
        </w:rPr>
        <w:tab/>
      </w:r>
      <w:r w:rsidR="0055033A">
        <w:rPr>
          <w:rFonts w:ascii="Arial" w:hAnsi="Arial" w:cs="Arial"/>
          <w:spacing w:val="-3"/>
          <w:szCs w:val="24"/>
        </w:rPr>
        <w:t>MetroWest Medical Center</w:t>
      </w:r>
      <w:r w:rsidR="0067581B">
        <w:rPr>
          <w:rFonts w:ascii="Arial" w:hAnsi="Arial" w:cs="Arial"/>
          <w:spacing w:val="-3"/>
          <w:szCs w:val="24"/>
        </w:rPr>
        <w:t xml:space="preserve"> – Leonard Morse Campus</w:t>
      </w:r>
    </w:p>
    <w:p w14:paraId="77D6376B" w14:textId="77777777" w:rsidR="007F2BF7" w:rsidRPr="00795066" w:rsidRDefault="00C452AC" w:rsidP="006114C7">
      <w:pPr>
        <w:ind w:firstLine="720"/>
        <w:rPr>
          <w:rFonts w:ascii="Arial" w:hAnsi="Arial" w:cs="Arial"/>
          <w:spacing w:val="-3"/>
          <w:szCs w:val="24"/>
        </w:rPr>
      </w:pPr>
      <w:r>
        <w:rPr>
          <w:rFonts w:ascii="Arial" w:hAnsi="Arial" w:cs="Arial"/>
          <w:b/>
          <w:bCs/>
          <w:spacing w:val="-3"/>
          <w:szCs w:val="24"/>
        </w:rPr>
        <w:tab/>
        <w:t>Services:</w:t>
      </w:r>
      <w:r>
        <w:rPr>
          <w:rFonts w:ascii="Arial" w:hAnsi="Arial" w:cs="Arial"/>
          <w:b/>
          <w:bCs/>
          <w:spacing w:val="-3"/>
          <w:szCs w:val="24"/>
        </w:rPr>
        <w:tab/>
      </w:r>
      <w:r w:rsidR="00795066">
        <w:rPr>
          <w:rFonts w:ascii="Arial" w:hAnsi="Arial" w:cs="Arial"/>
          <w:spacing w:val="-3"/>
          <w:szCs w:val="24"/>
        </w:rPr>
        <w:t>64 Bed Medical/Surgical Service</w:t>
      </w:r>
    </w:p>
    <w:p w14:paraId="7018ED5E" w14:textId="77777777" w:rsidR="00C452AC" w:rsidRDefault="00795066" w:rsidP="007F2BF7">
      <w:pPr>
        <w:ind w:left="2160" w:firstLine="720"/>
        <w:rPr>
          <w:rFonts w:ascii="Arial" w:hAnsi="Arial" w:cs="Arial"/>
          <w:spacing w:val="-3"/>
          <w:szCs w:val="24"/>
        </w:rPr>
      </w:pPr>
      <w:r>
        <w:rPr>
          <w:rFonts w:ascii="Arial" w:hAnsi="Arial" w:cs="Arial"/>
          <w:spacing w:val="-3"/>
          <w:szCs w:val="24"/>
        </w:rPr>
        <w:t>10 Bed Intensive Care Unit</w:t>
      </w:r>
      <w:r w:rsidR="00C452AC">
        <w:rPr>
          <w:rFonts w:ascii="Arial" w:hAnsi="Arial" w:cs="Arial"/>
          <w:spacing w:val="-3"/>
          <w:szCs w:val="24"/>
        </w:rPr>
        <w:t xml:space="preserve">, </w:t>
      </w:r>
    </w:p>
    <w:p w14:paraId="075725C4" w14:textId="77777777" w:rsidR="00C452AC" w:rsidRDefault="00D928B4" w:rsidP="00C95593">
      <w:pPr>
        <w:ind w:left="2160" w:firstLine="720"/>
        <w:rPr>
          <w:rFonts w:ascii="Arial" w:hAnsi="Arial" w:cs="Arial"/>
          <w:spacing w:val="-3"/>
          <w:szCs w:val="24"/>
        </w:rPr>
      </w:pPr>
      <w:r>
        <w:rPr>
          <w:rFonts w:ascii="Arial" w:hAnsi="Arial" w:cs="Arial"/>
          <w:spacing w:val="-3"/>
          <w:szCs w:val="24"/>
        </w:rPr>
        <w:t>Operating Rooms,</w:t>
      </w:r>
    </w:p>
    <w:p w14:paraId="355071FF" w14:textId="77777777" w:rsidR="00D928B4" w:rsidRDefault="00325E18" w:rsidP="00C95593">
      <w:pPr>
        <w:ind w:left="2160" w:firstLine="720"/>
        <w:rPr>
          <w:rFonts w:ascii="Arial" w:hAnsi="Arial" w:cs="Arial"/>
          <w:spacing w:val="-3"/>
          <w:szCs w:val="24"/>
        </w:rPr>
      </w:pPr>
      <w:r>
        <w:rPr>
          <w:rFonts w:ascii="Arial" w:hAnsi="Arial" w:cs="Arial"/>
          <w:spacing w:val="-3"/>
          <w:szCs w:val="24"/>
        </w:rPr>
        <w:t>Emergency Service,</w:t>
      </w:r>
    </w:p>
    <w:p w14:paraId="6A321A67" w14:textId="77777777" w:rsidR="00325E18" w:rsidRPr="00A858BE" w:rsidRDefault="00325E18" w:rsidP="00C95593">
      <w:pPr>
        <w:ind w:left="2160" w:firstLine="720"/>
        <w:rPr>
          <w:rFonts w:ascii="Arial" w:hAnsi="Arial" w:cs="Arial"/>
          <w:spacing w:val="-3"/>
          <w:szCs w:val="24"/>
        </w:rPr>
      </w:pPr>
      <w:r>
        <w:rPr>
          <w:rFonts w:ascii="Arial" w:hAnsi="Arial" w:cs="Arial"/>
          <w:spacing w:val="-3"/>
          <w:szCs w:val="24"/>
        </w:rPr>
        <w:t>Outpatient Rehabilitation Service</w:t>
      </w:r>
    </w:p>
    <w:p w14:paraId="1F2BC84C" w14:textId="77777777" w:rsidR="00C452AC" w:rsidRPr="00BE6032" w:rsidRDefault="00C452AC" w:rsidP="006114C7">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5304F0">
        <w:rPr>
          <w:rFonts w:ascii="Arial" w:hAnsi="Arial" w:cs="Arial"/>
          <w:szCs w:val="24"/>
        </w:rPr>
        <w:t>2039-306</w:t>
      </w:r>
    </w:p>
    <w:p w14:paraId="6DAFCE25" w14:textId="77777777" w:rsidR="00C452AC" w:rsidRPr="003339B9" w:rsidRDefault="00C452AC" w:rsidP="00CE2682">
      <w:pPr>
        <w:rPr>
          <w:rFonts w:ascii="Arial" w:hAnsi="Arial" w:cs="Arial"/>
          <w:szCs w:val="24"/>
        </w:rPr>
      </w:pPr>
    </w:p>
    <w:p w14:paraId="0C8446AC" w14:textId="77777777" w:rsidR="00C452AC" w:rsidRPr="003339B9" w:rsidRDefault="00C452AC" w:rsidP="00CE2682">
      <w:pPr>
        <w:pStyle w:val="Salutation"/>
        <w:rPr>
          <w:rFonts w:ascii="Arial" w:hAnsi="Arial" w:cs="Arial"/>
          <w:szCs w:val="24"/>
        </w:rPr>
      </w:pPr>
      <w:r w:rsidRPr="003339B9">
        <w:rPr>
          <w:rFonts w:ascii="Arial" w:hAnsi="Arial" w:cs="Arial"/>
          <w:szCs w:val="24"/>
        </w:rPr>
        <w:t xml:space="preserve">Dear </w:t>
      </w:r>
      <w:r w:rsidR="001351CF">
        <w:rPr>
          <w:rFonts w:ascii="Arial" w:hAnsi="Arial" w:cs="Arial"/>
          <w:szCs w:val="24"/>
        </w:rPr>
        <w:t>Attorney</w:t>
      </w:r>
      <w:r w:rsidR="009E7772">
        <w:rPr>
          <w:rFonts w:ascii="Arial" w:hAnsi="Arial" w:cs="Arial"/>
          <w:szCs w:val="24"/>
        </w:rPr>
        <w:t xml:space="preserve"> Levine</w:t>
      </w:r>
      <w:r w:rsidRPr="003339B9">
        <w:rPr>
          <w:rFonts w:ascii="Arial" w:hAnsi="Arial" w:cs="Arial"/>
          <w:szCs w:val="24"/>
        </w:rPr>
        <w:t>:</w:t>
      </w:r>
    </w:p>
    <w:p w14:paraId="4997F73F" w14:textId="77777777" w:rsidR="00C452AC" w:rsidRPr="003339B9" w:rsidRDefault="00C452AC" w:rsidP="00CE2682">
      <w:pPr>
        <w:rPr>
          <w:rFonts w:ascii="Arial" w:hAnsi="Arial" w:cs="Arial"/>
          <w:szCs w:val="24"/>
        </w:rPr>
      </w:pPr>
    </w:p>
    <w:p w14:paraId="65F4FFA8" w14:textId="77777777" w:rsidR="00C452AC" w:rsidRPr="003339B9" w:rsidRDefault="00C452AC" w:rsidP="00CE2682">
      <w:pPr>
        <w:rPr>
          <w:rFonts w:ascii="Arial" w:hAnsi="Arial" w:cs="Arial"/>
          <w:szCs w:val="24"/>
        </w:rPr>
      </w:pPr>
      <w:r w:rsidRPr="003339B9">
        <w:rPr>
          <w:rFonts w:ascii="Arial" w:hAnsi="Arial" w:cs="Arial"/>
          <w:szCs w:val="24"/>
        </w:rPr>
        <w:t xml:space="preserve">On </w:t>
      </w:r>
      <w:r w:rsidR="005B2B70">
        <w:rPr>
          <w:rFonts w:ascii="Arial" w:hAnsi="Arial" w:cs="Arial"/>
          <w:szCs w:val="24"/>
        </w:rPr>
        <w:t>August 26</w:t>
      </w:r>
      <w:r>
        <w:rPr>
          <w:rFonts w:ascii="Arial" w:hAnsi="Arial" w:cs="Arial"/>
          <w:szCs w:val="24"/>
        </w:rPr>
        <w:t>, 2020</w:t>
      </w:r>
      <w:r w:rsidRPr="003339B9">
        <w:rPr>
          <w:rFonts w:ascii="Arial" w:hAnsi="Arial" w:cs="Arial"/>
          <w:szCs w:val="24"/>
        </w:rPr>
        <w:t>, the Department of Public Health (</w:t>
      </w:r>
      <w:r>
        <w:rPr>
          <w:rFonts w:ascii="Arial" w:hAnsi="Arial" w:cs="Arial"/>
          <w:szCs w:val="24"/>
        </w:rPr>
        <w:t xml:space="preserve">the </w:t>
      </w:r>
      <w:r w:rsidRPr="003339B9">
        <w:rPr>
          <w:rFonts w:ascii="Arial" w:hAnsi="Arial" w:cs="Arial"/>
          <w:szCs w:val="24"/>
        </w:rPr>
        <w:t xml:space="preserve">"Department") held a public hearing in response to the notification received from you on behalf of </w:t>
      </w:r>
      <w:r w:rsidR="005B2B70">
        <w:rPr>
          <w:rFonts w:ascii="Arial" w:hAnsi="Arial" w:cs="Arial"/>
          <w:spacing w:val="-3"/>
          <w:szCs w:val="24"/>
        </w:rPr>
        <w:t xml:space="preserve">MetroWest Medical Center </w:t>
      </w:r>
      <w:r w:rsidRPr="003339B9">
        <w:rPr>
          <w:rFonts w:ascii="Arial" w:hAnsi="Arial" w:cs="Arial"/>
          <w:szCs w:val="24"/>
        </w:rPr>
        <w:t>regardi</w:t>
      </w:r>
      <w:r>
        <w:rPr>
          <w:rFonts w:ascii="Arial" w:hAnsi="Arial" w:cs="Arial"/>
          <w:szCs w:val="24"/>
        </w:rPr>
        <w:t>ng the</w:t>
      </w:r>
      <w:r w:rsidR="005B2B70">
        <w:rPr>
          <w:rFonts w:ascii="Arial" w:hAnsi="Arial" w:cs="Arial"/>
          <w:szCs w:val="24"/>
        </w:rPr>
        <w:t>ir</w:t>
      </w:r>
      <w:r>
        <w:rPr>
          <w:rFonts w:ascii="Arial" w:hAnsi="Arial" w:cs="Arial"/>
          <w:szCs w:val="24"/>
        </w:rPr>
        <w:t xml:space="preserve"> proposed plans to discontinue operation of </w:t>
      </w:r>
      <w:r w:rsidR="007750D4">
        <w:rPr>
          <w:rFonts w:ascii="Arial" w:hAnsi="Arial" w:cs="Arial"/>
          <w:szCs w:val="24"/>
        </w:rPr>
        <w:t xml:space="preserve">all medical hospital services at its Leonard Morse Campus </w:t>
      </w:r>
      <w:r w:rsidR="00C70DDD">
        <w:rPr>
          <w:rFonts w:ascii="Arial" w:hAnsi="Arial" w:cs="Arial"/>
          <w:szCs w:val="24"/>
        </w:rPr>
        <w:t xml:space="preserve">(the “Hospital) </w:t>
      </w:r>
      <w:r w:rsidR="007750D4">
        <w:rPr>
          <w:rFonts w:ascii="Arial" w:hAnsi="Arial" w:cs="Arial"/>
          <w:szCs w:val="24"/>
        </w:rPr>
        <w:t>in Natick, MA</w:t>
      </w:r>
      <w:r w:rsidR="00FF2E02">
        <w:rPr>
          <w:rFonts w:ascii="Arial" w:hAnsi="Arial" w:cs="Arial"/>
          <w:szCs w:val="24"/>
        </w:rPr>
        <w:t xml:space="preserve">, effective </w:t>
      </w:r>
      <w:r w:rsidR="002B6AD9">
        <w:rPr>
          <w:rFonts w:ascii="Arial" w:hAnsi="Arial" w:cs="Arial"/>
          <w:szCs w:val="24"/>
        </w:rPr>
        <w:t>October 25, 2020.</w:t>
      </w:r>
      <w:r w:rsidR="007750D4">
        <w:rPr>
          <w:rFonts w:ascii="Arial" w:hAnsi="Arial" w:cs="Arial"/>
          <w:szCs w:val="24"/>
        </w:rPr>
        <w:t xml:space="preserve"> </w:t>
      </w:r>
      <w:r w:rsidR="002B6AD9">
        <w:rPr>
          <w:rFonts w:ascii="Arial" w:hAnsi="Arial" w:cs="Arial"/>
          <w:szCs w:val="24"/>
        </w:rPr>
        <w:t xml:space="preserve">This includes </w:t>
      </w:r>
      <w:r w:rsidR="00DA4872">
        <w:rPr>
          <w:rFonts w:ascii="Arial" w:hAnsi="Arial" w:cs="Arial"/>
          <w:szCs w:val="24"/>
        </w:rPr>
        <w:t>Medical/Surgical services, Intensive Care Unit, Operating Rooms, Emergency Service and Outpatient Rehab Service</w:t>
      </w:r>
      <w:r>
        <w:rPr>
          <w:rFonts w:ascii="Arial" w:hAnsi="Arial" w:cs="Arial"/>
          <w:szCs w:val="24"/>
        </w:rPr>
        <w:t xml:space="preserve">.  </w:t>
      </w:r>
      <w:r w:rsidRPr="003339B9">
        <w:rPr>
          <w:rFonts w:ascii="Arial" w:hAnsi="Arial" w:cs="Arial"/>
          <w:szCs w:val="24"/>
        </w:rPr>
        <w:t xml:space="preserve">As a result of its review, the Department has made a finding that </w:t>
      </w:r>
      <w:r>
        <w:rPr>
          <w:rFonts w:ascii="Arial" w:hAnsi="Arial" w:cs="Arial"/>
          <w:szCs w:val="24"/>
        </w:rPr>
        <w:t>the services</w:t>
      </w:r>
      <w:r w:rsidRPr="003339B9">
        <w:rPr>
          <w:rFonts w:ascii="Arial" w:hAnsi="Arial" w:cs="Arial"/>
          <w:szCs w:val="24"/>
        </w:rPr>
        <w:t xml:space="preserve"> </w:t>
      </w:r>
      <w:r>
        <w:rPr>
          <w:rFonts w:ascii="Arial" w:hAnsi="Arial" w:cs="Arial"/>
          <w:szCs w:val="24"/>
        </w:rPr>
        <w:t>provided by the Hospital</w:t>
      </w:r>
      <w:r w:rsidRPr="003339B9">
        <w:rPr>
          <w:rFonts w:ascii="Arial" w:hAnsi="Arial" w:cs="Arial"/>
          <w:szCs w:val="24"/>
        </w:rPr>
        <w:t xml:space="preserve"> are </w:t>
      </w:r>
      <w:r>
        <w:rPr>
          <w:rFonts w:ascii="Arial" w:hAnsi="Arial" w:cs="Arial"/>
          <w:szCs w:val="24"/>
        </w:rPr>
        <w:t xml:space="preserve">in fact </w:t>
      </w:r>
      <w:r w:rsidRPr="003339B9">
        <w:rPr>
          <w:rFonts w:ascii="Arial" w:hAnsi="Arial" w:cs="Arial"/>
          <w:szCs w:val="24"/>
        </w:rPr>
        <w:t xml:space="preserve">necessary for preserving access and health status </w:t>
      </w:r>
      <w:r>
        <w:rPr>
          <w:rFonts w:ascii="Arial" w:hAnsi="Arial" w:cs="Arial"/>
          <w:szCs w:val="24"/>
        </w:rPr>
        <w:t>with</w:t>
      </w:r>
      <w:r w:rsidRPr="003339B9">
        <w:rPr>
          <w:rFonts w:ascii="Arial" w:hAnsi="Arial" w:cs="Arial"/>
          <w:szCs w:val="24"/>
        </w:rPr>
        <w:t xml:space="preserve">in </w:t>
      </w:r>
      <w:r>
        <w:rPr>
          <w:rFonts w:ascii="Arial" w:hAnsi="Arial" w:cs="Arial"/>
          <w:szCs w:val="24"/>
        </w:rPr>
        <w:t xml:space="preserve">the Hospital’s service area. </w:t>
      </w:r>
    </w:p>
    <w:p w14:paraId="0300ACB9" w14:textId="77777777" w:rsidR="00C452AC" w:rsidRPr="003339B9" w:rsidRDefault="00C452AC" w:rsidP="00CE2682">
      <w:pPr>
        <w:ind w:firstLine="720"/>
        <w:rPr>
          <w:rFonts w:ascii="Arial" w:hAnsi="Arial" w:cs="Arial"/>
          <w:szCs w:val="24"/>
        </w:rPr>
      </w:pPr>
    </w:p>
    <w:p w14:paraId="4BEEDCC5" w14:textId="77777777" w:rsidR="00C452AC" w:rsidRPr="003339B9" w:rsidRDefault="00C452AC" w:rsidP="00CE2682">
      <w:pPr>
        <w:rPr>
          <w:rFonts w:ascii="Arial" w:hAnsi="Arial" w:cs="Arial"/>
          <w:color w:val="000000"/>
          <w:szCs w:val="24"/>
        </w:rPr>
      </w:pPr>
      <w:r w:rsidRPr="003339B9">
        <w:rPr>
          <w:rFonts w:ascii="Arial" w:hAnsi="Arial" w:cs="Arial"/>
          <w:szCs w:val="24"/>
        </w:rPr>
        <w:t xml:space="preserve">Accordingly, </w:t>
      </w:r>
      <w:r>
        <w:rPr>
          <w:rFonts w:ascii="Arial" w:hAnsi="Arial" w:cs="Arial"/>
          <w:szCs w:val="24"/>
        </w:rPr>
        <w:t>pursuant to</w:t>
      </w:r>
      <w:r w:rsidRPr="003339B9">
        <w:rPr>
          <w:rFonts w:ascii="Arial" w:hAnsi="Arial" w:cs="Arial"/>
          <w:szCs w:val="24"/>
        </w:rPr>
        <w:t xml:space="preserve"> 105 CMR 130.122(</w:t>
      </w:r>
      <w:r>
        <w:rPr>
          <w:rFonts w:ascii="Arial" w:hAnsi="Arial" w:cs="Arial"/>
          <w:szCs w:val="24"/>
        </w:rPr>
        <w:t>F</w:t>
      </w:r>
      <w:r w:rsidRPr="003339B9">
        <w:rPr>
          <w:rFonts w:ascii="Arial" w:hAnsi="Arial" w:cs="Arial"/>
          <w:szCs w:val="24"/>
        </w:rPr>
        <w:t>)</w:t>
      </w:r>
      <w:r>
        <w:rPr>
          <w:rFonts w:ascii="Arial" w:hAnsi="Arial" w:cs="Arial"/>
          <w:szCs w:val="24"/>
        </w:rPr>
        <w:t>,</w:t>
      </w:r>
      <w:r w:rsidRPr="003339B9">
        <w:rPr>
          <w:rFonts w:ascii="Arial" w:hAnsi="Arial" w:cs="Arial"/>
          <w:szCs w:val="24"/>
        </w:rPr>
        <w:t xml:space="preserve"> </w:t>
      </w:r>
      <w:r>
        <w:rPr>
          <w:rFonts w:ascii="Arial" w:hAnsi="Arial" w:cs="Arial"/>
          <w:szCs w:val="24"/>
        </w:rPr>
        <w:t>the Hospital</w:t>
      </w:r>
      <w:r w:rsidRPr="003339B9">
        <w:rPr>
          <w:rFonts w:ascii="Arial" w:hAnsi="Arial" w:cs="Arial"/>
          <w:szCs w:val="24"/>
        </w:rPr>
        <w:t xml:space="preserve"> is required to prepare a plan that details how access to </w:t>
      </w:r>
      <w:r>
        <w:rPr>
          <w:rFonts w:ascii="Arial" w:hAnsi="Arial" w:cs="Arial"/>
          <w:szCs w:val="24"/>
        </w:rPr>
        <w:t xml:space="preserve">inpatient </w:t>
      </w:r>
      <w:r w:rsidR="00AE214F">
        <w:rPr>
          <w:rFonts w:ascii="Arial" w:hAnsi="Arial" w:cs="Arial"/>
          <w:szCs w:val="24"/>
        </w:rPr>
        <w:t>Medical/Surgical services, Intensive Care Unit, Operating Rooms, Emergency Service and Outpatient Rehab Service</w:t>
      </w:r>
      <w:r w:rsidR="00AE214F" w:rsidRPr="003339B9">
        <w:rPr>
          <w:rFonts w:ascii="Arial" w:hAnsi="Arial" w:cs="Arial"/>
          <w:szCs w:val="24"/>
        </w:rPr>
        <w:t xml:space="preserve"> </w:t>
      </w:r>
      <w:r w:rsidR="000478C9">
        <w:rPr>
          <w:rFonts w:ascii="Arial" w:hAnsi="Arial" w:cs="Arial"/>
          <w:szCs w:val="24"/>
        </w:rPr>
        <w:t xml:space="preserve">will be </w:t>
      </w:r>
      <w:r w:rsidRPr="003339B9">
        <w:rPr>
          <w:rFonts w:ascii="Arial" w:hAnsi="Arial" w:cs="Arial"/>
          <w:szCs w:val="24"/>
        </w:rPr>
        <w:t>maintained</w:t>
      </w:r>
      <w:r>
        <w:rPr>
          <w:rFonts w:ascii="Arial" w:hAnsi="Arial" w:cs="Arial"/>
          <w:szCs w:val="24"/>
        </w:rPr>
        <w:t xml:space="preserve"> </w:t>
      </w:r>
      <w:r>
        <w:rPr>
          <w:rFonts w:ascii="Arial" w:hAnsi="Arial" w:cs="Arial"/>
          <w:szCs w:val="24"/>
        </w:rPr>
        <w:lastRenderedPageBreak/>
        <w:t>for the residents of the service area</w:t>
      </w:r>
      <w:r w:rsidRPr="003339B9">
        <w:rPr>
          <w:rFonts w:ascii="Arial" w:hAnsi="Arial" w:cs="Arial"/>
          <w:szCs w:val="24"/>
        </w:rPr>
        <w:t xml:space="preserve">. </w:t>
      </w:r>
      <w:r w:rsidRPr="003339B9">
        <w:rPr>
          <w:rFonts w:ascii="Arial" w:hAnsi="Arial" w:cs="Arial"/>
          <w:color w:val="000000"/>
          <w:szCs w:val="24"/>
        </w:rPr>
        <w:t xml:space="preserve"> The plan must be submitted to the Department </w:t>
      </w:r>
      <w:r>
        <w:rPr>
          <w:rFonts w:ascii="Arial" w:hAnsi="Arial" w:cs="Arial"/>
          <w:color w:val="000000"/>
          <w:szCs w:val="24"/>
        </w:rPr>
        <w:t xml:space="preserve">no later than </w:t>
      </w:r>
      <w:r w:rsidRPr="003339B9">
        <w:rPr>
          <w:rFonts w:ascii="Arial" w:hAnsi="Arial" w:cs="Arial"/>
          <w:color w:val="000000"/>
          <w:szCs w:val="24"/>
        </w:rPr>
        <w:t>15 calendar days of</w:t>
      </w:r>
      <w:r>
        <w:rPr>
          <w:rFonts w:ascii="Arial" w:hAnsi="Arial" w:cs="Arial"/>
          <w:color w:val="000000"/>
          <w:szCs w:val="24"/>
        </w:rPr>
        <w:t xml:space="preserve"> receipt of</w:t>
      </w:r>
      <w:r w:rsidRPr="003339B9">
        <w:rPr>
          <w:rFonts w:ascii="Arial" w:hAnsi="Arial" w:cs="Arial"/>
          <w:color w:val="000000"/>
          <w:szCs w:val="24"/>
        </w:rPr>
        <w:t xml:space="preserve"> this letter.  </w:t>
      </w:r>
      <w:r>
        <w:rPr>
          <w:rFonts w:ascii="Arial" w:hAnsi="Arial" w:cs="Arial"/>
          <w:szCs w:val="24"/>
        </w:rPr>
        <w:t>The Hospital</w:t>
      </w:r>
      <w:r w:rsidRPr="003339B9">
        <w:rPr>
          <w:rFonts w:ascii="Arial" w:hAnsi="Arial" w:cs="Arial"/>
          <w:color w:val="000000"/>
          <w:szCs w:val="24"/>
        </w:rPr>
        <w:t xml:space="preserve">’s plan must include the elements </w:t>
      </w:r>
      <w:r>
        <w:rPr>
          <w:rFonts w:ascii="Arial" w:hAnsi="Arial" w:cs="Arial"/>
          <w:color w:val="000000"/>
          <w:szCs w:val="24"/>
        </w:rPr>
        <w:t xml:space="preserve">specified in 105 CMR 130.122(F) as </w:t>
      </w:r>
      <w:r w:rsidRPr="003339B9">
        <w:rPr>
          <w:rFonts w:ascii="Arial" w:hAnsi="Arial" w:cs="Arial"/>
          <w:color w:val="000000"/>
          <w:szCs w:val="24"/>
        </w:rPr>
        <w:t>listed below:</w:t>
      </w:r>
    </w:p>
    <w:p w14:paraId="259847D0" w14:textId="77777777" w:rsidR="00C452AC" w:rsidRPr="003339B9" w:rsidRDefault="00C452AC" w:rsidP="00CE2682">
      <w:pPr>
        <w:ind w:firstLine="720"/>
        <w:rPr>
          <w:rFonts w:ascii="Arial" w:hAnsi="Arial" w:cs="Arial"/>
          <w:szCs w:val="24"/>
        </w:rPr>
      </w:pPr>
    </w:p>
    <w:p w14:paraId="5E07C3AA" w14:textId="77777777" w:rsidR="00C452AC" w:rsidRPr="003339B9" w:rsidRDefault="00C452AC" w:rsidP="00CE2682">
      <w:pPr>
        <w:numPr>
          <w:ilvl w:val="0"/>
          <w:numId w:val="2"/>
        </w:numPr>
        <w:autoSpaceDE w:val="0"/>
        <w:autoSpaceDN w:val="0"/>
        <w:adjustRightInd w:val="0"/>
        <w:ind w:left="1080"/>
        <w:rPr>
          <w:rFonts w:ascii="Arial" w:hAnsi="Arial" w:cs="Arial"/>
          <w:color w:val="000000"/>
          <w:szCs w:val="24"/>
        </w:rPr>
      </w:pPr>
      <w:r w:rsidRPr="003339B9">
        <w:rPr>
          <w:rFonts w:ascii="Arial" w:hAnsi="Arial" w:cs="Arial"/>
          <w:color w:val="000000"/>
          <w:szCs w:val="24"/>
        </w:rPr>
        <w:t>Information on utilization of the service</w:t>
      </w:r>
      <w:r>
        <w:rPr>
          <w:rFonts w:ascii="Arial" w:hAnsi="Arial" w:cs="Arial"/>
          <w:color w:val="000000"/>
          <w:szCs w:val="24"/>
        </w:rPr>
        <w:t>s</w:t>
      </w:r>
      <w:r w:rsidRPr="003339B9">
        <w:rPr>
          <w:rFonts w:ascii="Arial" w:hAnsi="Arial" w:cs="Arial"/>
          <w:color w:val="000000"/>
          <w:szCs w:val="24"/>
        </w:rPr>
        <w:t xml:space="preserve"> prior to proposed closure; </w:t>
      </w:r>
    </w:p>
    <w:p w14:paraId="6AEA2713" w14:textId="77777777" w:rsidR="00C452AC" w:rsidRPr="003339B9" w:rsidRDefault="00C452AC" w:rsidP="00CE2682">
      <w:pPr>
        <w:autoSpaceDE w:val="0"/>
        <w:autoSpaceDN w:val="0"/>
        <w:adjustRightInd w:val="0"/>
        <w:ind w:left="1080"/>
        <w:rPr>
          <w:rFonts w:ascii="Arial" w:hAnsi="Arial" w:cs="Arial"/>
          <w:color w:val="000000"/>
          <w:szCs w:val="24"/>
        </w:rPr>
      </w:pPr>
    </w:p>
    <w:p w14:paraId="33E9E755" w14:textId="77777777" w:rsidR="00C452AC" w:rsidRDefault="00C452AC" w:rsidP="00CE2682">
      <w:pPr>
        <w:pStyle w:val="BodyText"/>
        <w:numPr>
          <w:ilvl w:val="0"/>
          <w:numId w:val="2"/>
        </w:numPr>
        <w:ind w:left="1080"/>
      </w:pPr>
      <w:r w:rsidRPr="003339B9">
        <w:rPr>
          <w:rFonts w:cs="Arial"/>
          <w:color w:val="000000"/>
          <w:szCs w:val="24"/>
        </w:rPr>
        <w:t>Information on the location and service capacity of alternative delivery sites</w:t>
      </w:r>
      <w:r>
        <w:rPr>
          <w:rFonts w:cs="Arial"/>
          <w:color w:val="000000"/>
          <w:szCs w:val="24"/>
        </w:rPr>
        <w:t xml:space="preserve">.  </w:t>
      </w:r>
      <w:r>
        <w:t xml:space="preserve">Include an explanation of the basis for the Hospital’s determination that the alternative delivery sites </w:t>
      </w:r>
      <w:r>
        <w:rPr>
          <w:b/>
          <w:i/>
        </w:rPr>
        <w:t>do</w:t>
      </w:r>
      <w:r>
        <w:t xml:space="preserve"> or </w:t>
      </w:r>
      <w:r>
        <w:rPr>
          <w:b/>
          <w:i/>
        </w:rPr>
        <w:t>do</w:t>
      </w:r>
      <w:r>
        <w:t xml:space="preserve"> </w:t>
      </w:r>
      <w:r>
        <w:rPr>
          <w:b/>
          <w:i/>
        </w:rPr>
        <w:t>not</w:t>
      </w:r>
      <w:r>
        <w:t xml:space="preserve"> have the capacity (necessary space, resources, etc.) to handle the increased patient volume at the identified sites.  To support that assertion, please provide the following specific details:</w:t>
      </w:r>
    </w:p>
    <w:p w14:paraId="2F5C8338" w14:textId="77777777" w:rsidR="00C452AC" w:rsidRDefault="00C452AC" w:rsidP="00CE2682">
      <w:pPr>
        <w:pStyle w:val="BodyText"/>
        <w:numPr>
          <w:ilvl w:val="0"/>
          <w:numId w:val="3"/>
        </w:numPr>
        <w:ind w:left="1800"/>
      </w:pPr>
      <w:r>
        <w:t xml:space="preserve">Current utilization </w:t>
      </w:r>
      <w:r w:rsidR="001B3F4F">
        <w:t xml:space="preserve">by service line </w:t>
      </w:r>
      <w:r>
        <w:t>at these alternative sites;</w:t>
      </w:r>
    </w:p>
    <w:p w14:paraId="0B22BEEF" w14:textId="77777777" w:rsidR="00C452AC" w:rsidRDefault="00C452AC" w:rsidP="00CE2682">
      <w:pPr>
        <w:pStyle w:val="BodyText"/>
        <w:numPr>
          <w:ilvl w:val="0"/>
          <w:numId w:val="3"/>
        </w:numPr>
        <w:ind w:left="1800"/>
      </w:pPr>
      <w:r>
        <w:t>Type of services available at the alternative sites;</w:t>
      </w:r>
    </w:p>
    <w:p w14:paraId="4F038428" w14:textId="77777777" w:rsidR="00C452AC" w:rsidRDefault="00C452AC" w:rsidP="00CE2682">
      <w:pPr>
        <w:pStyle w:val="BodyText"/>
        <w:numPr>
          <w:ilvl w:val="0"/>
          <w:numId w:val="3"/>
        </w:numPr>
        <w:ind w:left="1800"/>
      </w:pPr>
      <w:r>
        <w:t xml:space="preserve">Type of </w:t>
      </w:r>
      <w:r w:rsidRPr="007257D3">
        <w:rPr>
          <w:u w:val="single"/>
        </w:rPr>
        <w:t>medical</w:t>
      </w:r>
      <w:r>
        <w:t xml:space="preserve"> diagnoses accepted; and </w:t>
      </w:r>
    </w:p>
    <w:p w14:paraId="54F1C840" w14:textId="77777777" w:rsidR="00C452AC" w:rsidRDefault="00C452AC" w:rsidP="00CE2682">
      <w:pPr>
        <w:pStyle w:val="BodyText"/>
        <w:numPr>
          <w:ilvl w:val="0"/>
          <w:numId w:val="3"/>
        </w:numPr>
        <w:ind w:left="1800"/>
      </w:pPr>
      <w:r>
        <w:t>Adequacy of space and resources at the alternative sites.</w:t>
      </w:r>
    </w:p>
    <w:p w14:paraId="5A9C114C" w14:textId="77777777" w:rsidR="00C452AC" w:rsidRPr="003339B9" w:rsidRDefault="00C452AC" w:rsidP="00CE2682">
      <w:pPr>
        <w:autoSpaceDE w:val="0"/>
        <w:autoSpaceDN w:val="0"/>
        <w:adjustRightInd w:val="0"/>
        <w:rPr>
          <w:rFonts w:ascii="Arial" w:hAnsi="Arial" w:cs="Arial"/>
          <w:color w:val="000000"/>
          <w:szCs w:val="24"/>
        </w:rPr>
      </w:pPr>
    </w:p>
    <w:p w14:paraId="3050667A" w14:textId="77777777" w:rsidR="00C452AC" w:rsidRDefault="00C452AC" w:rsidP="00CE2682">
      <w:pPr>
        <w:numPr>
          <w:ilvl w:val="0"/>
          <w:numId w:val="2"/>
        </w:numPr>
        <w:autoSpaceDE w:val="0"/>
        <w:autoSpaceDN w:val="0"/>
        <w:adjustRightInd w:val="0"/>
        <w:ind w:left="1080"/>
        <w:rPr>
          <w:rFonts w:ascii="Arial" w:hAnsi="Arial" w:cs="Arial"/>
          <w:color w:val="000000"/>
          <w:szCs w:val="24"/>
        </w:rPr>
      </w:pPr>
      <w:r>
        <w:rPr>
          <w:rFonts w:ascii="Arial" w:hAnsi="Arial" w:cs="Arial"/>
          <w:color w:val="000000"/>
          <w:szCs w:val="24"/>
        </w:rPr>
        <w:t>T</w:t>
      </w:r>
      <w:r w:rsidRPr="003339B9">
        <w:rPr>
          <w:rFonts w:ascii="Arial" w:hAnsi="Arial" w:cs="Arial"/>
          <w:color w:val="000000"/>
          <w:szCs w:val="24"/>
        </w:rPr>
        <w:t>ravel times to alternative service delivery sites</w:t>
      </w:r>
      <w:r>
        <w:rPr>
          <w:rFonts w:ascii="Arial" w:hAnsi="Arial" w:cs="Arial"/>
          <w:color w:val="000000"/>
          <w:szCs w:val="24"/>
        </w:rPr>
        <w:t>, for both peak and non-peak travel times, and an explanation as to the source for this information or what these estimates are based on;</w:t>
      </w:r>
    </w:p>
    <w:p w14:paraId="1778364E" w14:textId="77777777" w:rsidR="00C452AC" w:rsidRPr="003339B9" w:rsidRDefault="00C452AC" w:rsidP="00CE2682">
      <w:pPr>
        <w:autoSpaceDE w:val="0"/>
        <w:autoSpaceDN w:val="0"/>
        <w:adjustRightInd w:val="0"/>
        <w:ind w:left="1080" w:firstLine="60"/>
        <w:rPr>
          <w:rFonts w:ascii="Arial" w:hAnsi="Arial" w:cs="Arial"/>
          <w:color w:val="000000"/>
          <w:szCs w:val="24"/>
        </w:rPr>
      </w:pPr>
    </w:p>
    <w:p w14:paraId="79C81BF5" w14:textId="77777777" w:rsidR="00C452AC" w:rsidRPr="003339B9" w:rsidRDefault="00C452AC" w:rsidP="00CE2682">
      <w:pPr>
        <w:numPr>
          <w:ilvl w:val="0"/>
          <w:numId w:val="2"/>
        </w:numPr>
        <w:autoSpaceDE w:val="0"/>
        <w:autoSpaceDN w:val="0"/>
        <w:adjustRightInd w:val="0"/>
        <w:ind w:left="1080"/>
        <w:rPr>
          <w:rFonts w:ascii="Arial" w:hAnsi="Arial" w:cs="Arial"/>
          <w:color w:val="000000"/>
          <w:szCs w:val="24"/>
        </w:rPr>
      </w:pPr>
      <w:r w:rsidRPr="003339B9">
        <w:rPr>
          <w:rFonts w:ascii="Arial" w:hAnsi="Arial" w:cs="Arial"/>
          <w:color w:val="000000"/>
          <w:szCs w:val="24"/>
        </w:rPr>
        <w:t>An assessment of transportation needs post discontinuance and a plan for meeting those needs;</w:t>
      </w:r>
    </w:p>
    <w:p w14:paraId="0CE58D1A" w14:textId="77777777" w:rsidR="00C452AC" w:rsidRPr="003339B9" w:rsidRDefault="00C452AC" w:rsidP="00CE2682">
      <w:pPr>
        <w:autoSpaceDE w:val="0"/>
        <w:autoSpaceDN w:val="0"/>
        <w:adjustRightInd w:val="0"/>
        <w:ind w:left="1080"/>
        <w:rPr>
          <w:rFonts w:ascii="Arial" w:hAnsi="Arial" w:cs="Arial"/>
          <w:color w:val="000000"/>
          <w:szCs w:val="24"/>
        </w:rPr>
      </w:pPr>
    </w:p>
    <w:p w14:paraId="5D62E51A" w14:textId="77777777" w:rsidR="00C452AC" w:rsidRPr="00720D55" w:rsidRDefault="00C452AC" w:rsidP="00CE2682">
      <w:pPr>
        <w:numPr>
          <w:ilvl w:val="0"/>
          <w:numId w:val="2"/>
        </w:numPr>
        <w:autoSpaceDE w:val="0"/>
        <w:autoSpaceDN w:val="0"/>
        <w:adjustRightInd w:val="0"/>
        <w:ind w:left="1080"/>
        <w:rPr>
          <w:rFonts w:ascii="Arial" w:hAnsi="Arial" w:cs="Arial"/>
          <w:color w:val="000000"/>
          <w:szCs w:val="24"/>
        </w:rPr>
      </w:pPr>
      <w:r w:rsidRPr="00720D55">
        <w:rPr>
          <w:rFonts w:ascii="Arial" w:hAnsi="Arial" w:cs="Arial"/>
          <w:color w:val="000000"/>
          <w:szCs w:val="24"/>
        </w:rPr>
        <w:t>A protocol that details mechanisms to maintain continuity of care for current patients of the discontinued service</w:t>
      </w:r>
      <w:r>
        <w:rPr>
          <w:rFonts w:ascii="Arial" w:hAnsi="Arial" w:cs="Arial"/>
          <w:color w:val="000000"/>
          <w:szCs w:val="24"/>
        </w:rPr>
        <w:t>; and</w:t>
      </w:r>
    </w:p>
    <w:p w14:paraId="35FBFB4D" w14:textId="77777777" w:rsidR="00C452AC" w:rsidRPr="003339B9" w:rsidRDefault="00C452AC" w:rsidP="00CE2682">
      <w:pPr>
        <w:autoSpaceDE w:val="0"/>
        <w:autoSpaceDN w:val="0"/>
        <w:adjustRightInd w:val="0"/>
        <w:ind w:left="1080"/>
        <w:rPr>
          <w:rFonts w:ascii="Arial" w:hAnsi="Arial" w:cs="Arial"/>
          <w:color w:val="000000"/>
          <w:szCs w:val="24"/>
        </w:rPr>
      </w:pPr>
    </w:p>
    <w:p w14:paraId="1EE47F2F" w14:textId="77777777" w:rsidR="00C452AC" w:rsidRPr="0037282A" w:rsidRDefault="00C452AC" w:rsidP="00CE2682">
      <w:pPr>
        <w:numPr>
          <w:ilvl w:val="0"/>
          <w:numId w:val="2"/>
        </w:numPr>
        <w:autoSpaceDE w:val="0"/>
        <w:autoSpaceDN w:val="0"/>
        <w:adjustRightInd w:val="0"/>
        <w:ind w:left="1080"/>
        <w:rPr>
          <w:rFonts w:ascii="Arial" w:hAnsi="Arial" w:cs="Arial"/>
          <w:color w:val="000000"/>
          <w:szCs w:val="24"/>
        </w:rPr>
      </w:pPr>
      <w:r w:rsidRPr="00720D55">
        <w:rPr>
          <w:rFonts w:ascii="Arial" w:hAnsi="Arial" w:cs="Arial"/>
          <w:color w:val="000000"/>
          <w:szCs w:val="24"/>
        </w:rPr>
        <w:t xml:space="preserve">A protocol that describes how patients in </w:t>
      </w:r>
      <w:r w:rsidRPr="00720D55">
        <w:rPr>
          <w:rFonts w:ascii="Arial" w:hAnsi="Arial" w:cs="Arial"/>
          <w:szCs w:val="24"/>
        </w:rPr>
        <w:t>the Hospital</w:t>
      </w:r>
      <w:r w:rsidRPr="00720D55">
        <w:rPr>
          <w:rFonts w:ascii="Arial" w:hAnsi="Arial" w:cs="Arial"/>
          <w:color w:val="000000"/>
          <w:szCs w:val="24"/>
        </w:rPr>
        <w:t xml:space="preserve">’s service area will access the services at alternative delivery sites. </w:t>
      </w:r>
      <w:r>
        <w:rPr>
          <w:rFonts w:ascii="Arial" w:hAnsi="Arial" w:cs="Arial"/>
          <w:color w:val="000000"/>
          <w:szCs w:val="24"/>
        </w:rPr>
        <w:t xml:space="preserve">The protocol should </w:t>
      </w:r>
      <w:r>
        <w:rPr>
          <w:rFonts w:ascii="Arial" w:hAnsi="Arial" w:cs="Arial"/>
        </w:rPr>
        <w:t>s</w:t>
      </w:r>
      <w:r w:rsidRPr="00720D55">
        <w:rPr>
          <w:rFonts w:ascii="Arial" w:hAnsi="Arial" w:cs="Arial"/>
        </w:rPr>
        <w:t>peci</w:t>
      </w:r>
      <w:r>
        <w:rPr>
          <w:rFonts w:ascii="Arial" w:hAnsi="Arial" w:cs="Arial"/>
        </w:rPr>
        <w:t>fic</w:t>
      </w:r>
      <w:r w:rsidRPr="00720D55">
        <w:rPr>
          <w:rFonts w:ascii="Arial" w:hAnsi="Arial" w:cs="Arial"/>
        </w:rPr>
        <w:t>ally address the</w:t>
      </w:r>
      <w:r>
        <w:rPr>
          <w:rFonts w:ascii="Arial" w:hAnsi="Arial" w:cs="Arial"/>
        </w:rPr>
        <w:t xml:space="preserve"> following:</w:t>
      </w:r>
    </w:p>
    <w:p w14:paraId="3EEFE91E" w14:textId="77777777" w:rsidR="00C452AC" w:rsidRDefault="00C452AC" w:rsidP="00CE2682">
      <w:pPr>
        <w:pStyle w:val="ListParagraph"/>
        <w:rPr>
          <w:rFonts w:ascii="Arial" w:hAnsi="Arial" w:cs="Arial"/>
        </w:rPr>
      </w:pPr>
    </w:p>
    <w:p w14:paraId="14CF02D6" w14:textId="77777777" w:rsidR="00C452AC" w:rsidRDefault="00C452AC" w:rsidP="00CE2682">
      <w:pPr>
        <w:numPr>
          <w:ilvl w:val="0"/>
          <w:numId w:val="4"/>
        </w:numPr>
        <w:autoSpaceDE w:val="0"/>
        <w:autoSpaceDN w:val="0"/>
        <w:adjustRightInd w:val="0"/>
        <w:rPr>
          <w:rFonts w:ascii="Arial" w:hAnsi="Arial" w:cs="Arial"/>
        </w:rPr>
      </w:pPr>
      <w:r>
        <w:rPr>
          <w:rFonts w:ascii="Arial" w:hAnsi="Arial" w:cs="Arial"/>
        </w:rPr>
        <w:t>The</w:t>
      </w:r>
      <w:r w:rsidRPr="00720D55">
        <w:rPr>
          <w:rFonts w:ascii="Arial" w:hAnsi="Arial" w:cs="Arial"/>
        </w:rPr>
        <w:t xml:space="preserve"> process that will be employed to effectively refer patients to other facilities</w:t>
      </w:r>
      <w:r>
        <w:rPr>
          <w:rFonts w:ascii="Arial" w:hAnsi="Arial" w:cs="Arial"/>
        </w:rPr>
        <w:t xml:space="preserve"> or providers;</w:t>
      </w:r>
      <w:r w:rsidRPr="00720D55">
        <w:rPr>
          <w:rFonts w:ascii="Arial" w:hAnsi="Arial" w:cs="Arial"/>
        </w:rPr>
        <w:t xml:space="preserve"> </w:t>
      </w:r>
    </w:p>
    <w:p w14:paraId="64AC8489" w14:textId="77777777" w:rsidR="00C452AC" w:rsidRDefault="00C452AC" w:rsidP="00CE2682">
      <w:pPr>
        <w:numPr>
          <w:ilvl w:val="0"/>
          <w:numId w:val="4"/>
        </w:numPr>
        <w:autoSpaceDE w:val="0"/>
        <w:autoSpaceDN w:val="0"/>
        <w:adjustRightInd w:val="0"/>
        <w:rPr>
          <w:rFonts w:ascii="Arial" w:hAnsi="Arial" w:cs="Arial"/>
        </w:rPr>
      </w:pPr>
      <w:r>
        <w:rPr>
          <w:rFonts w:ascii="Arial" w:hAnsi="Arial" w:cs="Arial"/>
        </w:rPr>
        <w:t>T</w:t>
      </w:r>
      <w:r w:rsidRPr="00720D55">
        <w:rPr>
          <w:rFonts w:ascii="Arial" w:hAnsi="Arial" w:cs="Arial"/>
        </w:rPr>
        <w:t>he impact that this may have on the current occupancy rat</w:t>
      </w:r>
      <w:r>
        <w:rPr>
          <w:rFonts w:ascii="Arial" w:hAnsi="Arial" w:cs="Arial"/>
        </w:rPr>
        <w:t xml:space="preserve">es at alternative delivery sites; </w:t>
      </w:r>
    </w:p>
    <w:p w14:paraId="49656FD5" w14:textId="318432CC" w:rsidR="00C452AC" w:rsidRDefault="00C452AC" w:rsidP="00CE2682">
      <w:pPr>
        <w:numPr>
          <w:ilvl w:val="0"/>
          <w:numId w:val="4"/>
        </w:numPr>
        <w:autoSpaceDE w:val="0"/>
        <w:autoSpaceDN w:val="0"/>
        <w:adjustRightInd w:val="0"/>
        <w:rPr>
          <w:rFonts w:ascii="Arial" w:hAnsi="Arial" w:cs="Arial"/>
        </w:rPr>
      </w:pPr>
      <w:r>
        <w:rPr>
          <w:rFonts w:ascii="Arial" w:hAnsi="Arial" w:cs="Arial"/>
        </w:rPr>
        <w:t>The ability of the alternative delivery sites to meet the needs of these</w:t>
      </w:r>
      <w:r w:rsidR="001B3F4F">
        <w:rPr>
          <w:rFonts w:ascii="Arial" w:hAnsi="Arial" w:cs="Arial"/>
        </w:rPr>
        <w:t xml:space="preserve"> </w:t>
      </w:r>
      <w:r>
        <w:rPr>
          <w:rFonts w:ascii="Arial" w:hAnsi="Arial" w:cs="Arial"/>
        </w:rPr>
        <w:t xml:space="preserve">patients; and </w:t>
      </w:r>
    </w:p>
    <w:p w14:paraId="53802614" w14:textId="77777777" w:rsidR="00C452AC" w:rsidRPr="008F7054" w:rsidRDefault="00C452AC" w:rsidP="00CE2682">
      <w:pPr>
        <w:numPr>
          <w:ilvl w:val="0"/>
          <w:numId w:val="4"/>
        </w:numPr>
        <w:autoSpaceDE w:val="0"/>
        <w:autoSpaceDN w:val="0"/>
        <w:adjustRightInd w:val="0"/>
        <w:rPr>
          <w:rFonts w:ascii="Arial" w:hAnsi="Arial" w:cs="Arial"/>
          <w:color w:val="000000"/>
          <w:szCs w:val="24"/>
        </w:rPr>
      </w:pPr>
      <w:r>
        <w:rPr>
          <w:rFonts w:ascii="Arial" w:hAnsi="Arial" w:cs="Arial"/>
        </w:rPr>
        <w:t>Other alternatives if medical needs cannot be accommodated at the proposed alternative sites.</w:t>
      </w:r>
    </w:p>
    <w:p w14:paraId="7641B616" w14:textId="77777777" w:rsidR="00C452AC" w:rsidRDefault="00C452AC" w:rsidP="00CE2682">
      <w:pPr>
        <w:pStyle w:val="ListParagraph"/>
        <w:rPr>
          <w:rFonts w:ascii="Arial" w:hAnsi="Arial" w:cs="Arial"/>
        </w:rPr>
      </w:pPr>
    </w:p>
    <w:p w14:paraId="51F36E9D" w14:textId="77777777" w:rsidR="00C452AC" w:rsidRPr="00B359BF" w:rsidRDefault="00C452AC" w:rsidP="00B359BF">
      <w:pPr>
        <w:autoSpaceDE w:val="0"/>
        <w:autoSpaceDN w:val="0"/>
        <w:adjustRightInd w:val="0"/>
        <w:rPr>
          <w:rFonts w:ascii="Arial" w:hAnsi="Arial" w:cs="Arial"/>
          <w:color w:val="000000"/>
          <w:szCs w:val="24"/>
        </w:rPr>
      </w:pPr>
      <w:r w:rsidRPr="008F7054">
        <w:rPr>
          <w:rFonts w:ascii="Arial" w:hAnsi="Arial" w:cs="Arial"/>
        </w:rPr>
        <w:t xml:space="preserve">In addition to the regulatory elements listed above, and in light of the Department’s review of </w:t>
      </w:r>
      <w:r w:rsidR="002A251F">
        <w:rPr>
          <w:rFonts w:ascii="Arial" w:hAnsi="Arial" w:cs="Arial"/>
        </w:rPr>
        <w:t>comments</w:t>
      </w:r>
      <w:r w:rsidRPr="008F7054">
        <w:rPr>
          <w:rFonts w:ascii="Arial" w:hAnsi="Arial" w:cs="Arial"/>
        </w:rPr>
        <w:t xml:space="preserve"> on the proposed closure</w:t>
      </w:r>
      <w:r w:rsidR="00D52B4A">
        <w:rPr>
          <w:rFonts w:ascii="Arial" w:hAnsi="Arial" w:cs="Arial"/>
        </w:rPr>
        <w:t xml:space="preserve"> which will result in a reduction of the availability of medical services in the </w:t>
      </w:r>
      <w:r w:rsidR="00DC3425">
        <w:rPr>
          <w:rFonts w:ascii="Arial" w:hAnsi="Arial" w:cs="Arial"/>
        </w:rPr>
        <w:t>H</w:t>
      </w:r>
      <w:r w:rsidR="00D52B4A">
        <w:rPr>
          <w:rFonts w:ascii="Arial" w:hAnsi="Arial" w:cs="Arial"/>
        </w:rPr>
        <w:t>ospital’s service area at a time when communities and public health officials are responding to an unprecedented need for access to services</w:t>
      </w:r>
      <w:r w:rsidRPr="008F7054">
        <w:rPr>
          <w:rFonts w:ascii="Arial" w:hAnsi="Arial" w:cs="Arial"/>
        </w:rPr>
        <w:t>, your plan must also address the following:</w:t>
      </w:r>
    </w:p>
    <w:p w14:paraId="02E76A5C" w14:textId="77777777" w:rsidR="00C452AC" w:rsidRDefault="00C452AC" w:rsidP="00CE2682">
      <w:pPr>
        <w:pStyle w:val="PlainText"/>
        <w:ind w:left="1140"/>
        <w:rPr>
          <w:rFonts w:ascii="Arial" w:hAnsi="Arial" w:cs="Arial"/>
          <w:sz w:val="24"/>
          <w:szCs w:val="24"/>
        </w:rPr>
      </w:pPr>
    </w:p>
    <w:p w14:paraId="209586ED" w14:textId="30891FBD" w:rsidR="00F20738" w:rsidRPr="00B91355" w:rsidRDefault="002B2D3D" w:rsidP="00486093">
      <w:pPr>
        <w:pStyle w:val="CommentText"/>
        <w:numPr>
          <w:ilvl w:val="0"/>
          <w:numId w:val="6"/>
        </w:numPr>
        <w:rPr>
          <w:rFonts w:ascii="Arial" w:hAnsi="Arial" w:cs="Arial"/>
          <w:sz w:val="24"/>
          <w:szCs w:val="24"/>
        </w:rPr>
      </w:pPr>
      <w:r>
        <w:rPr>
          <w:rFonts w:ascii="Arial" w:hAnsi="Arial" w:cs="Arial"/>
          <w:b/>
          <w:sz w:val="24"/>
          <w:szCs w:val="24"/>
        </w:rPr>
        <w:t>Second Wave of COVID-19</w:t>
      </w:r>
      <w:r w:rsidR="00C452AC" w:rsidRPr="002E7687">
        <w:rPr>
          <w:rFonts w:ascii="Arial" w:hAnsi="Arial" w:cs="Arial"/>
          <w:b/>
          <w:sz w:val="24"/>
          <w:szCs w:val="24"/>
        </w:rPr>
        <w:t xml:space="preserve">:  </w:t>
      </w:r>
      <w:r w:rsidR="00C452AC">
        <w:rPr>
          <w:rFonts w:ascii="Arial" w:hAnsi="Arial" w:cs="Arial"/>
          <w:sz w:val="24"/>
          <w:szCs w:val="24"/>
        </w:rPr>
        <w:t xml:space="preserve">Based on </w:t>
      </w:r>
      <w:r w:rsidR="00797D29">
        <w:rPr>
          <w:rFonts w:ascii="Arial" w:hAnsi="Arial" w:cs="Arial"/>
          <w:sz w:val="24"/>
          <w:szCs w:val="24"/>
        </w:rPr>
        <w:t>written comments submitted to the Department</w:t>
      </w:r>
      <w:r w:rsidR="00A17B4C">
        <w:rPr>
          <w:rFonts w:ascii="Arial" w:hAnsi="Arial" w:cs="Arial"/>
          <w:sz w:val="24"/>
          <w:szCs w:val="24"/>
        </w:rPr>
        <w:t xml:space="preserve"> </w:t>
      </w:r>
      <w:r w:rsidR="00B604E7">
        <w:rPr>
          <w:rFonts w:ascii="Arial" w:hAnsi="Arial" w:cs="Arial"/>
          <w:sz w:val="24"/>
          <w:szCs w:val="24"/>
        </w:rPr>
        <w:t>regarding</w:t>
      </w:r>
      <w:r w:rsidR="00A17B4C">
        <w:rPr>
          <w:rFonts w:ascii="Arial" w:hAnsi="Arial" w:cs="Arial"/>
          <w:sz w:val="24"/>
          <w:szCs w:val="24"/>
        </w:rPr>
        <w:t xml:space="preserve"> the August 26</w:t>
      </w:r>
      <w:r w:rsidR="00AF3D7B">
        <w:rPr>
          <w:rFonts w:ascii="Arial" w:hAnsi="Arial" w:cs="Arial"/>
          <w:sz w:val="24"/>
          <w:szCs w:val="24"/>
        </w:rPr>
        <w:t>, 2020</w:t>
      </w:r>
      <w:r w:rsidR="00A17B4C">
        <w:rPr>
          <w:rFonts w:ascii="Arial" w:hAnsi="Arial" w:cs="Arial"/>
          <w:sz w:val="24"/>
          <w:szCs w:val="24"/>
        </w:rPr>
        <w:t xml:space="preserve"> hearing</w:t>
      </w:r>
      <w:r w:rsidR="00C452AC">
        <w:rPr>
          <w:rFonts w:ascii="Arial" w:hAnsi="Arial" w:cs="Arial"/>
          <w:sz w:val="24"/>
          <w:szCs w:val="24"/>
        </w:rPr>
        <w:t xml:space="preserve">, concern was expressed regarding </w:t>
      </w:r>
      <w:r w:rsidR="0051635B">
        <w:rPr>
          <w:rFonts w:ascii="Arial" w:hAnsi="Arial" w:cs="Arial"/>
          <w:sz w:val="24"/>
          <w:szCs w:val="24"/>
        </w:rPr>
        <w:t xml:space="preserve">how the </w:t>
      </w:r>
      <w:r w:rsidR="00C81116">
        <w:rPr>
          <w:rFonts w:ascii="Arial" w:hAnsi="Arial" w:cs="Arial"/>
          <w:sz w:val="24"/>
          <w:szCs w:val="24"/>
        </w:rPr>
        <w:t>discontinuance of medical services at the Hospital w</w:t>
      </w:r>
      <w:r w:rsidR="00D357FB">
        <w:rPr>
          <w:rFonts w:ascii="Arial" w:hAnsi="Arial" w:cs="Arial"/>
          <w:sz w:val="24"/>
          <w:szCs w:val="24"/>
        </w:rPr>
        <w:t xml:space="preserve">ill affect </w:t>
      </w:r>
      <w:r w:rsidR="00D357FB">
        <w:rPr>
          <w:rFonts w:ascii="Arial" w:hAnsi="Arial" w:cs="Arial"/>
          <w:sz w:val="24"/>
          <w:szCs w:val="24"/>
        </w:rPr>
        <w:lastRenderedPageBreak/>
        <w:t xml:space="preserve">the community in the event of </w:t>
      </w:r>
      <w:r w:rsidR="002D5581">
        <w:rPr>
          <w:rFonts w:ascii="Arial" w:hAnsi="Arial" w:cs="Arial"/>
          <w:sz w:val="24"/>
          <w:szCs w:val="24"/>
        </w:rPr>
        <w:t>an anticipated second wave of COVID-19</w:t>
      </w:r>
      <w:r w:rsidR="00D357FB">
        <w:rPr>
          <w:rFonts w:ascii="Arial" w:hAnsi="Arial" w:cs="Arial"/>
          <w:sz w:val="24"/>
          <w:szCs w:val="24"/>
        </w:rPr>
        <w:t xml:space="preserve">. </w:t>
      </w:r>
      <w:r w:rsidR="009C472E">
        <w:rPr>
          <w:rFonts w:ascii="Arial" w:hAnsi="Arial" w:cs="Arial"/>
          <w:sz w:val="24"/>
          <w:szCs w:val="24"/>
        </w:rPr>
        <w:t xml:space="preserve">The plan which you are required to submit must address </w:t>
      </w:r>
      <w:r w:rsidR="00A50EFA">
        <w:rPr>
          <w:rFonts w:ascii="Arial" w:hAnsi="Arial" w:cs="Arial"/>
          <w:sz w:val="24"/>
          <w:szCs w:val="24"/>
        </w:rPr>
        <w:t xml:space="preserve">how MetroWest Medical Center plans to accommodate </w:t>
      </w:r>
      <w:r w:rsidR="00B805F0">
        <w:rPr>
          <w:rFonts w:ascii="Arial" w:hAnsi="Arial" w:cs="Arial"/>
          <w:sz w:val="24"/>
          <w:szCs w:val="24"/>
        </w:rPr>
        <w:t>COVID-19 patients in the event there is a second wave</w:t>
      </w:r>
      <w:r w:rsidR="001E2ACF">
        <w:rPr>
          <w:rFonts w:ascii="Arial" w:hAnsi="Arial" w:cs="Arial"/>
          <w:sz w:val="24"/>
          <w:szCs w:val="24"/>
        </w:rPr>
        <w:t xml:space="preserve"> during </w:t>
      </w:r>
      <w:r w:rsidR="00B604E7">
        <w:rPr>
          <w:rFonts w:ascii="Arial" w:hAnsi="Arial" w:cs="Arial"/>
          <w:sz w:val="24"/>
          <w:szCs w:val="24"/>
        </w:rPr>
        <w:t xml:space="preserve">the </w:t>
      </w:r>
      <w:r w:rsidR="00AF3D7B">
        <w:rPr>
          <w:rFonts w:ascii="Arial" w:hAnsi="Arial" w:cs="Arial"/>
          <w:sz w:val="24"/>
          <w:szCs w:val="24"/>
        </w:rPr>
        <w:t xml:space="preserve">2020 -2021 </w:t>
      </w:r>
      <w:r w:rsidR="00B604E7">
        <w:rPr>
          <w:rFonts w:ascii="Arial" w:hAnsi="Arial" w:cs="Arial"/>
          <w:sz w:val="24"/>
          <w:szCs w:val="24"/>
        </w:rPr>
        <w:t>flu season.</w:t>
      </w:r>
      <w:r w:rsidR="00D52B4A">
        <w:rPr>
          <w:rFonts w:ascii="Arial" w:hAnsi="Arial" w:cs="Arial"/>
          <w:sz w:val="24"/>
          <w:szCs w:val="24"/>
        </w:rPr>
        <w:t xml:space="preserve">  Specifically, your plan must include data that details the</w:t>
      </w:r>
      <w:r w:rsidR="0050286D">
        <w:rPr>
          <w:rFonts w:ascii="Arial" w:hAnsi="Arial" w:cs="Arial"/>
          <w:sz w:val="24"/>
          <w:szCs w:val="24"/>
        </w:rPr>
        <w:t xml:space="preserve"> bed capacity and</w:t>
      </w:r>
      <w:r w:rsidR="00D52B4A">
        <w:rPr>
          <w:rFonts w:ascii="Arial" w:hAnsi="Arial" w:cs="Arial"/>
          <w:sz w:val="24"/>
          <w:szCs w:val="24"/>
        </w:rPr>
        <w:t xml:space="preserve"> use of beds, including intensive care and medical/surgical beds</w:t>
      </w:r>
      <w:r w:rsidR="00AF3D7B">
        <w:rPr>
          <w:rFonts w:ascii="Arial" w:hAnsi="Arial" w:cs="Arial"/>
          <w:sz w:val="24"/>
          <w:szCs w:val="24"/>
        </w:rPr>
        <w:t>,</w:t>
      </w:r>
      <w:r w:rsidR="00D52B4A">
        <w:rPr>
          <w:rFonts w:ascii="Arial" w:hAnsi="Arial" w:cs="Arial"/>
          <w:sz w:val="24"/>
          <w:szCs w:val="24"/>
        </w:rPr>
        <w:t xml:space="preserve"> on a </w:t>
      </w:r>
      <w:r w:rsidR="0048414F">
        <w:rPr>
          <w:rFonts w:ascii="Arial" w:hAnsi="Arial" w:cs="Arial"/>
          <w:sz w:val="24"/>
          <w:szCs w:val="24"/>
        </w:rPr>
        <w:t>daily</w:t>
      </w:r>
      <w:r w:rsidR="00D52B4A">
        <w:rPr>
          <w:rFonts w:ascii="Arial" w:hAnsi="Arial" w:cs="Arial"/>
          <w:sz w:val="24"/>
          <w:szCs w:val="24"/>
        </w:rPr>
        <w:t xml:space="preserve"> basis by </w:t>
      </w:r>
      <w:r w:rsidR="0048414F">
        <w:rPr>
          <w:rFonts w:ascii="Arial" w:hAnsi="Arial" w:cs="Arial"/>
          <w:sz w:val="24"/>
          <w:szCs w:val="24"/>
        </w:rPr>
        <w:t>the Hospital</w:t>
      </w:r>
      <w:r w:rsidR="00D52B4A">
        <w:rPr>
          <w:rFonts w:ascii="Arial" w:hAnsi="Arial" w:cs="Arial"/>
          <w:sz w:val="24"/>
          <w:szCs w:val="24"/>
        </w:rPr>
        <w:t xml:space="preserve"> from January 1, 20</w:t>
      </w:r>
      <w:r w:rsidR="0040118F">
        <w:rPr>
          <w:rFonts w:ascii="Arial" w:hAnsi="Arial" w:cs="Arial"/>
          <w:sz w:val="24"/>
          <w:szCs w:val="24"/>
        </w:rPr>
        <w:t>19</w:t>
      </w:r>
      <w:r w:rsidR="00D52B4A">
        <w:rPr>
          <w:rFonts w:ascii="Arial" w:hAnsi="Arial" w:cs="Arial"/>
          <w:sz w:val="24"/>
          <w:szCs w:val="24"/>
        </w:rPr>
        <w:t xml:space="preserve"> through September 5, 2020</w:t>
      </w:r>
      <w:r w:rsidR="00E10B76">
        <w:rPr>
          <w:rFonts w:ascii="Arial" w:hAnsi="Arial" w:cs="Arial"/>
          <w:sz w:val="24"/>
          <w:szCs w:val="24"/>
        </w:rPr>
        <w:t xml:space="preserve"> with </w:t>
      </w:r>
      <w:r w:rsidR="009B0358">
        <w:rPr>
          <w:rFonts w:ascii="Arial" w:hAnsi="Arial" w:cs="Arial"/>
          <w:sz w:val="24"/>
          <w:szCs w:val="24"/>
        </w:rPr>
        <w:t>information about patient origin and language spoken</w:t>
      </w:r>
      <w:r w:rsidR="00D52B4A">
        <w:rPr>
          <w:rFonts w:ascii="Arial" w:hAnsi="Arial" w:cs="Arial"/>
          <w:sz w:val="24"/>
          <w:szCs w:val="24"/>
        </w:rPr>
        <w:t>, and how the proposed closure of the Leonard Morse campus is projected to impact utilization through December 31, 2020</w:t>
      </w:r>
      <w:r w:rsidR="00D52B4A" w:rsidRPr="00486093">
        <w:rPr>
          <w:rFonts w:ascii="Arial" w:hAnsi="Arial" w:cs="Arial"/>
          <w:sz w:val="24"/>
          <w:szCs w:val="24"/>
        </w:rPr>
        <w:t>.</w:t>
      </w:r>
      <w:r w:rsidR="00F20738" w:rsidRPr="00B91355">
        <w:rPr>
          <w:rFonts w:ascii="Arial" w:hAnsi="Arial" w:cs="Arial"/>
          <w:sz w:val="24"/>
          <w:szCs w:val="24"/>
        </w:rPr>
        <w:t xml:space="preserve"> The Hospital’s response must specifically include:</w:t>
      </w:r>
    </w:p>
    <w:p w14:paraId="47E097BB" w14:textId="018547AE" w:rsidR="00F20738" w:rsidRPr="00B91355" w:rsidRDefault="00486093" w:rsidP="00F20738">
      <w:pPr>
        <w:pStyle w:val="CommentText"/>
        <w:numPr>
          <w:ilvl w:val="0"/>
          <w:numId w:val="5"/>
        </w:numPr>
        <w:rPr>
          <w:rFonts w:ascii="Arial" w:hAnsi="Arial" w:cs="Arial"/>
          <w:sz w:val="24"/>
          <w:szCs w:val="24"/>
        </w:rPr>
      </w:pPr>
      <w:r w:rsidRPr="00486093">
        <w:rPr>
          <w:rFonts w:ascii="Arial" w:hAnsi="Arial" w:cs="Arial"/>
          <w:sz w:val="24"/>
          <w:szCs w:val="24"/>
        </w:rPr>
        <w:t>Information</w:t>
      </w:r>
      <w:r w:rsidR="00F20738" w:rsidRPr="00B91355">
        <w:rPr>
          <w:rFonts w:ascii="Arial" w:hAnsi="Arial" w:cs="Arial"/>
          <w:sz w:val="24"/>
          <w:szCs w:val="24"/>
        </w:rPr>
        <w:t xml:space="preserve"> on how unlicensed </w:t>
      </w:r>
      <w:r>
        <w:rPr>
          <w:rFonts w:ascii="Arial" w:hAnsi="Arial" w:cs="Arial"/>
          <w:sz w:val="24"/>
          <w:szCs w:val="24"/>
        </w:rPr>
        <w:t xml:space="preserve">space or </w:t>
      </w:r>
      <w:r w:rsidR="00F20738" w:rsidRPr="00B91355">
        <w:rPr>
          <w:rFonts w:ascii="Arial" w:hAnsi="Arial" w:cs="Arial"/>
          <w:sz w:val="24"/>
          <w:szCs w:val="24"/>
        </w:rPr>
        <w:t xml:space="preserve">beds </w:t>
      </w:r>
      <w:r>
        <w:rPr>
          <w:rFonts w:ascii="Arial" w:hAnsi="Arial" w:cs="Arial"/>
          <w:sz w:val="24"/>
          <w:szCs w:val="24"/>
        </w:rPr>
        <w:t>was</w:t>
      </w:r>
      <w:r w:rsidR="00F20738" w:rsidRPr="00B91355">
        <w:rPr>
          <w:rFonts w:ascii="Arial" w:hAnsi="Arial" w:cs="Arial"/>
          <w:sz w:val="24"/>
          <w:szCs w:val="24"/>
        </w:rPr>
        <w:t xml:space="preserve"> used as surge capacity in </w:t>
      </w:r>
      <w:r w:rsidR="00AF3D7B">
        <w:rPr>
          <w:rFonts w:ascii="Arial" w:hAnsi="Arial" w:cs="Arial"/>
          <w:sz w:val="24"/>
          <w:szCs w:val="24"/>
        </w:rPr>
        <w:t xml:space="preserve">the </w:t>
      </w:r>
      <w:r w:rsidR="00F20738" w:rsidRPr="00B91355">
        <w:rPr>
          <w:rFonts w:ascii="Arial" w:hAnsi="Arial" w:cs="Arial"/>
          <w:sz w:val="24"/>
          <w:szCs w:val="24"/>
        </w:rPr>
        <w:t>first surge</w:t>
      </w:r>
      <w:r>
        <w:rPr>
          <w:rFonts w:ascii="Arial" w:hAnsi="Arial" w:cs="Arial"/>
          <w:sz w:val="24"/>
          <w:szCs w:val="24"/>
        </w:rPr>
        <w:t xml:space="preserve"> of COVID 19,</w:t>
      </w:r>
      <w:r w:rsidR="00F20738" w:rsidRPr="00B91355">
        <w:rPr>
          <w:rFonts w:ascii="Arial" w:hAnsi="Arial" w:cs="Arial"/>
          <w:sz w:val="24"/>
          <w:szCs w:val="24"/>
        </w:rPr>
        <w:t xml:space="preserve"> and the utilization of </w:t>
      </w:r>
      <w:r>
        <w:rPr>
          <w:rFonts w:ascii="Arial" w:hAnsi="Arial" w:cs="Arial"/>
          <w:sz w:val="24"/>
          <w:szCs w:val="24"/>
        </w:rPr>
        <w:t xml:space="preserve">that space, including </w:t>
      </w:r>
      <w:r w:rsidR="00F20738" w:rsidRPr="00B91355">
        <w:rPr>
          <w:rFonts w:ascii="Arial" w:hAnsi="Arial" w:cs="Arial"/>
          <w:sz w:val="24"/>
          <w:szCs w:val="24"/>
        </w:rPr>
        <w:t>those beds</w:t>
      </w:r>
      <w:r>
        <w:rPr>
          <w:rFonts w:ascii="Arial" w:hAnsi="Arial" w:cs="Arial"/>
          <w:sz w:val="24"/>
          <w:szCs w:val="24"/>
        </w:rPr>
        <w:t xml:space="preserve"> which were set up for surge capacity</w:t>
      </w:r>
      <w:r w:rsidR="00F20738" w:rsidRPr="00B91355">
        <w:rPr>
          <w:rFonts w:ascii="Arial" w:hAnsi="Arial" w:cs="Arial"/>
          <w:sz w:val="24"/>
          <w:szCs w:val="24"/>
        </w:rPr>
        <w:t>;</w:t>
      </w:r>
    </w:p>
    <w:p w14:paraId="78FA087A" w14:textId="711B8027" w:rsidR="00486093" w:rsidRPr="00B91355" w:rsidRDefault="00F20738" w:rsidP="00B91355">
      <w:pPr>
        <w:pStyle w:val="CommentText"/>
        <w:numPr>
          <w:ilvl w:val="0"/>
          <w:numId w:val="5"/>
        </w:numPr>
        <w:rPr>
          <w:rFonts w:ascii="Arial" w:hAnsi="Arial" w:cs="Arial"/>
          <w:sz w:val="24"/>
          <w:szCs w:val="24"/>
        </w:rPr>
      </w:pPr>
      <w:r w:rsidRPr="00B91355">
        <w:rPr>
          <w:rFonts w:ascii="Arial" w:hAnsi="Arial" w:cs="Arial"/>
          <w:sz w:val="24"/>
          <w:szCs w:val="24"/>
        </w:rPr>
        <w:t xml:space="preserve">Whether and how any of the surge capacity discussed in </w:t>
      </w:r>
      <w:r w:rsidR="00486093" w:rsidRPr="00B91355">
        <w:rPr>
          <w:rFonts w:ascii="Arial" w:hAnsi="Arial" w:cs="Arial"/>
          <w:sz w:val="24"/>
          <w:szCs w:val="24"/>
        </w:rPr>
        <w:t>1, above</w:t>
      </w:r>
      <w:r w:rsidR="00AF3D7B">
        <w:rPr>
          <w:rFonts w:ascii="Arial" w:hAnsi="Arial" w:cs="Arial"/>
          <w:sz w:val="24"/>
          <w:szCs w:val="24"/>
        </w:rPr>
        <w:t>,</w:t>
      </w:r>
      <w:r w:rsidRPr="00B91355">
        <w:rPr>
          <w:rFonts w:ascii="Arial" w:hAnsi="Arial" w:cs="Arial"/>
          <w:sz w:val="24"/>
          <w:szCs w:val="24"/>
        </w:rPr>
        <w:t xml:space="preserve"> could be stood up</w:t>
      </w:r>
      <w:r w:rsidR="00486093" w:rsidRPr="00B91355">
        <w:rPr>
          <w:rFonts w:ascii="Arial" w:hAnsi="Arial" w:cs="Arial"/>
          <w:sz w:val="24"/>
          <w:szCs w:val="24"/>
        </w:rPr>
        <w:t>,</w:t>
      </w:r>
      <w:r w:rsidRPr="00B91355">
        <w:rPr>
          <w:rFonts w:ascii="Arial" w:hAnsi="Arial" w:cs="Arial"/>
          <w:sz w:val="24"/>
          <w:szCs w:val="24"/>
        </w:rPr>
        <w:t xml:space="preserve"> should </w:t>
      </w:r>
      <w:r w:rsidR="00486093" w:rsidRPr="00B91355">
        <w:rPr>
          <w:rFonts w:ascii="Arial" w:hAnsi="Arial" w:cs="Arial"/>
          <w:sz w:val="24"/>
          <w:szCs w:val="24"/>
        </w:rPr>
        <w:t xml:space="preserve">the </w:t>
      </w:r>
      <w:r w:rsidRPr="00B91355">
        <w:rPr>
          <w:rFonts w:ascii="Arial" w:hAnsi="Arial" w:cs="Arial"/>
          <w:sz w:val="24"/>
          <w:szCs w:val="24"/>
        </w:rPr>
        <w:t xml:space="preserve">Framingham </w:t>
      </w:r>
      <w:r w:rsidR="00486093" w:rsidRPr="00B91355">
        <w:rPr>
          <w:rFonts w:ascii="Arial" w:hAnsi="Arial" w:cs="Arial"/>
          <w:sz w:val="24"/>
          <w:szCs w:val="24"/>
        </w:rPr>
        <w:t xml:space="preserve">campus </w:t>
      </w:r>
      <w:r w:rsidRPr="00B91355">
        <w:rPr>
          <w:rFonts w:ascii="Arial" w:hAnsi="Arial" w:cs="Arial"/>
          <w:sz w:val="24"/>
          <w:szCs w:val="24"/>
        </w:rPr>
        <w:t>be unable to accommodate</w:t>
      </w:r>
      <w:r w:rsidR="00486093" w:rsidRPr="00B91355">
        <w:rPr>
          <w:rFonts w:ascii="Arial" w:hAnsi="Arial" w:cs="Arial"/>
          <w:sz w:val="24"/>
          <w:szCs w:val="24"/>
        </w:rPr>
        <w:t xml:space="preserve"> </w:t>
      </w:r>
      <w:r w:rsidR="00486093">
        <w:rPr>
          <w:rFonts w:ascii="Arial" w:hAnsi="Arial" w:cs="Arial"/>
          <w:sz w:val="24"/>
          <w:szCs w:val="24"/>
        </w:rPr>
        <w:t xml:space="preserve">patients at a future date </w:t>
      </w:r>
      <w:r w:rsidR="00486093" w:rsidRPr="00B91355">
        <w:rPr>
          <w:rFonts w:ascii="Arial" w:hAnsi="Arial" w:cs="Arial"/>
          <w:sz w:val="24"/>
          <w:szCs w:val="24"/>
        </w:rPr>
        <w:t xml:space="preserve">or </w:t>
      </w:r>
      <w:r w:rsidR="00486093">
        <w:rPr>
          <w:rFonts w:ascii="Arial" w:hAnsi="Arial" w:cs="Arial"/>
          <w:sz w:val="24"/>
          <w:szCs w:val="24"/>
        </w:rPr>
        <w:t xml:space="preserve">go into </w:t>
      </w:r>
      <w:r w:rsidR="00486093" w:rsidRPr="00B91355">
        <w:rPr>
          <w:rFonts w:ascii="Arial" w:hAnsi="Arial" w:cs="Arial"/>
          <w:sz w:val="24"/>
          <w:szCs w:val="24"/>
        </w:rPr>
        <w:t xml:space="preserve">a </w:t>
      </w:r>
      <w:r w:rsidRPr="00B91355">
        <w:rPr>
          <w:rFonts w:ascii="Arial" w:hAnsi="Arial" w:cs="Arial"/>
          <w:sz w:val="24"/>
          <w:szCs w:val="24"/>
        </w:rPr>
        <w:t>surge</w:t>
      </w:r>
      <w:r w:rsidR="00486093" w:rsidRPr="00B91355">
        <w:rPr>
          <w:rFonts w:ascii="Arial" w:hAnsi="Arial" w:cs="Arial"/>
          <w:sz w:val="24"/>
          <w:szCs w:val="24"/>
        </w:rPr>
        <w:t xml:space="preserve"> status; </w:t>
      </w:r>
    </w:p>
    <w:p w14:paraId="35D4AD98" w14:textId="64CAE633" w:rsidR="00486093" w:rsidRPr="00B91355" w:rsidRDefault="00486093" w:rsidP="00486093">
      <w:pPr>
        <w:pStyle w:val="CommentText"/>
        <w:numPr>
          <w:ilvl w:val="0"/>
          <w:numId w:val="5"/>
        </w:numPr>
        <w:rPr>
          <w:rFonts w:ascii="Arial" w:hAnsi="Arial" w:cs="Arial"/>
          <w:sz w:val="24"/>
          <w:szCs w:val="24"/>
        </w:rPr>
      </w:pPr>
      <w:r w:rsidRPr="00B91355">
        <w:rPr>
          <w:rFonts w:ascii="Arial" w:hAnsi="Arial" w:cs="Arial"/>
          <w:sz w:val="24"/>
          <w:szCs w:val="24"/>
        </w:rPr>
        <w:t>I</w:t>
      </w:r>
      <w:r w:rsidR="00F20738" w:rsidRPr="00B91355">
        <w:rPr>
          <w:rFonts w:ascii="Arial" w:hAnsi="Arial" w:cs="Arial"/>
          <w:sz w:val="24"/>
          <w:szCs w:val="24"/>
        </w:rPr>
        <w:t xml:space="preserve">nformation on </w:t>
      </w:r>
      <w:r w:rsidR="00AF3D7B">
        <w:rPr>
          <w:rFonts w:ascii="Arial" w:hAnsi="Arial" w:cs="Arial"/>
          <w:sz w:val="24"/>
          <w:szCs w:val="24"/>
        </w:rPr>
        <w:t xml:space="preserve">the </w:t>
      </w:r>
      <w:r w:rsidR="00F20738" w:rsidRPr="00B91355">
        <w:rPr>
          <w:rFonts w:ascii="Arial" w:hAnsi="Arial" w:cs="Arial"/>
          <w:sz w:val="24"/>
          <w:szCs w:val="24"/>
        </w:rPr>
        <w:t>number of flu patients</w:t>
      </w:r>
      <w:r w:rsidRPr="00B91355">
        <w:rPr>
          <w:rFonts w:ascii="Arial" w:hAnsi="Arial" w:cs="Arial"/>
          <w:sz w:val="24"/>
          <w:szCs w:val="24"/>
        </w:rPr>
        <w:t xml:space="preserve"> treated at the hospital, and the </w:t>
      </w:r>
      <w:r>
        <w:rPr>
          <w:rFonts w:ascii="Arial" w:hAnsi="Arial" w:cs="Arial"/>
          <w:sz w:val="24"/>
          <w:szCs w:val="24"/>
        </w:rPr>
        <w:t xml:space="preserve">number of beds and </w:t>
      </w:r>
      <w:r w:rsidR="00F20738" w:rsidRPr="00B91355">
        <w:rPr>
          <w:rFonts w:ascii="Arial" w:hAnsi="Arial" w:cs="Arial"/>
          <w:sz w:val="24"/>
          <w:szCs w:val="24"/>
        </w:rPr>
        <w:t xml:space="preserve">capacity occupied </w:t>
      </w:r>
      <w:r>
        <w:rPr>
          <w:rFonts w:ascii="Arial" w:hAnsi="Arial" w:cs="Arial"/>
          <w:sz w:val="24"/>
          <w:szCs w:val="24"/>
        </w:rPr>
        <w:t>by</w:t>
      </w:r>
      <w:r w:rsidR="00F20738" w:rsidRPr="00B91355">
        <w:rPr>
          <w:rFonts w:ascii="Arial" w:hAnsi="Arial" w:cs="Arial"/>
          <w:sz w:val="24"/>
          <w:szCs w:val="24"/>
        </w:rPr>
        <w:t xml:space="preserve"> flu patients </w:t>
      </w:r>
      <w:r w:rsidRPr="00B91355">
        <w:rPr>
          <w:rFonts w:ascii="Arial" w:hAnsi="Arial" w:cs="Arial"/>
          <w:sz w:val="24"/>
          <w:szCs w:val="24"/>
        </w:rPr>
        <w:t xml:space="preserve">during the last three flu seasons, broken down by season; </w:t>
      </w:r>
    </w:p>
    <w:p w14:paraId="455D8820" w14:textId="0A1D2D1E" w:rsidR="00486093" w:rsidRPr="00B91355" w:rsidRDefault="00486093" w:rsidP="00486093">
      <w:pPr>
        <w:pStyle w:val="CommentText"/>
        <w:numPr>
          <w:ilvl w:val="0"/>
          <w:numId w:val="5"/>
        </w:numPr>
        <w:rPr>
          <w:rFonts w:ascii="Arial" w:hAnsi="Arial" w:cs="Arial"/>
          <w:sz w:val="24"/>
          <w:szCs w:val="24"/>
        </w:rPr>
      </w:pPr>
      <w:r w:rsidRPr="00B91355">
        <w:rPr>
          <w:rFonts w:ascii="Arial" w:hAnsi="Arial" w:cs="Arial"/>
          <w:sz w:val="24"/>
          <w:szCs w:val="24"/>
        </w:rPr>
        <w:t xml:space="preserve">The Hospital’s </w:t>
      </w:r>
      <w:r w:rsidR="00F20738" w:rsidRPr="00B91355">
        <w:rPr>
          <w:rFonts w:ascii="Arial" w:hAnsi="Arial" w:cs="Arial"/>
          <w:sz w:val="24"/>
          <w:szCs w:val="24"/>
        </w:rPr>
        <w:t>plan to treat patients should the community risk level shift</w:t>
      </w:r>
      <w:r w:rsidRPr="00B91355">
        <w:rPr>
          <w:rFonts w:ascii="Arial" w:hAnsi="Arial" w:cs="Arial"/>
          <w:sz w:val="24"/>
          <w:szCs w:val="24"/>
        </w:rPr>
        <w:t xml:space="preserve"> during the </w:t>
      </w:r>
      <w:r w:rsidR="00AF3D7B">
        <w:rPr>
          <w:rFonts w:ascii="Arial" w:hAnsi="Arial" w:cs="Arial"/>
          <w:sz w:val="24"/>
          <w:szCs w:val="24"/>
        </w:rPr>
        <w:t>up</w:t>
      </w:r>
      <w:r w:rsidRPr="00B91355">
        <w:rPr>
          <w:rFonts w:ascii="Arial" w:hAnsi="Arial" w:cs="Arial"/>
          <w:sz w:val="24"/>
          <w:szCs w:val="24"/>
        </w:rPr>
        <w:t xml:space="preserve">coming flu season; and, </w:t>
      </w:r>
    </w:p>
    <w:p w14:paraId="612BC207" w14:textId="0D7FBACE" w:rsidR="00F20738" w:rsidRPr="00B91355" w:rsidRDefault="00486093" w:rsidP="00B91355">
      <w:pPr>
        <w:pStyle w:val="CommentText"/>
        <w:numPr>
          <w:ilvl w:val="0"/>
          <w:numId w:val="5"/>
        </w:numPr>
        <w:rPr>
          <w:rFonts w:ascii="Arial" w:hAnsi="Arial" w:cs="Arial"/>
          <w:sz w:val="24"/>
          <w:szCs w:val="24"/>
        </w:rPr>
      </w:pPr>
      <w:r w:rsidRPr="00B91355">
        <w:rPr>
          <w:rFonts w:ascii="Arial" w:hAnsi="Arial" w:cs="Arial"/>
          <w:sz w:val="24"/>
          <w:szCs w:val="24"/>
        </w:rPr>
        <w:t xml:space="preserve">An </w:t>
      </w:r>
      <w:r w:rsidR="00F20738" w:rsidRPr="00B91355">
        <w:rPr>
          <w:rFonts w:ascii="Arial" w:hAnsi="Arial" w:cs="Arial"/>
          <w:sz w:val="24"/>
          <w:szCs w:val="24"/>
        </w:rPr>
        <w:t>attestation</w:t>
      </w:r>
      <w:r w:rsidRPr="00B91355">
        <w:rPr>
          <w:rFonts w:ascii="Arial" w:hAnsi="Arial" w:cs="Arial"/>
          <w:sz w:val="24"/>
          <w:szCs w:val="24"/>
        </w:rPr>
        <w:t xml:space="preserve"> from the Hospital that it</w:t>
      </w:r>
      <w:r w:rsidR="00F20738" w:rsidRPr="00B91355">
        <w:rPr>
          <w:rFonts w:ascii="Arial" w:hAnsi="Arial" w:cs="Arial"/>
          <w:sz w:val="24"/>
          <w:szCs w:val="24"/>
        </w:rPr>
        <w:t xml:space="preserve"> would stand up surge capacity at </w:t>
      </w:r>
      <w:r w:rsidRPr="00B91355">
        <w:rPr>
          <w:rFonts w:ascii="Arial" w:hAnsi="Arial" w:cs="Arial"/>
          <w:sz w:val="24"/>
          <w:szCs w:val="24"/>
        </w:rPr>
        <w:t xml:space="preserve">its Leonard Morse campus during the </w:t>
      </w:r>
      <w:r w:rsidR="00AF3D7B">
        <w:rPr>
          <w:rFonts w:ascii="Arial" w:hAnsi="Arial" w:cs="Arial"/>
          <w:sz w:val="24"/>
          <w:szCs w:val="24"/>
        </w:rPr>
        <w:t>up</w:t>
      </w:r>
      <w:r w:rsidRPr="00B91355">
        <w:rPr>
          <w:rFonts w:ascii="Arial" w:hAnsi="Arial" w:cs="Arial"/>
          <w:sz w:val="24"/>
          <w:szCs w:val="24"/>
        </w:rPr>
        <w:t xml:space="preserve">coming flu season </w:t>
      </w:r>
      <w:r w:rsidR="00F20738" w:rsidRPr="00B91355">
        <w:rPr>
          <w:rFonts w:ascii="Arial" w:hAnsi="Arial" w:cs="Arial"/>
          <w:sz w:val="24"/>
          <w:szCs w:val="24"/>
        </w:rPr>
        <w:t xml:space="preserve">should the community risk level reach red and Framingham’s capacity </w:t>
      </w:r>
      <w:r w:rsidR="00105A63">
        <w:rPr>
          <w:rFonts w:ascii="Arial" w:hAnsi="Arial" w:cs="Arial"/>
          <w:sz w:val="24"/>
          <w:szCs w:val="24"/>
        </w:rPr>
        <w:t>be insufficient.</w:t>
      </w:r>
    </w:p>
    <w:p w14:paraId="02E7FF6D" w14:textId="35C4CB1E" w:rsidR="005D22A9" w:rsidRDefault="005D22A9" w:rsidP="0016402A">
      <w:pPr>
        <w:pStyle w:val="PlainText"/>
        <w:rPr>
          <w:rFonts w:ascii="Arial" w:hAnsi="Arial" w:cs="Arial"/>
          <w:sz w:val="24"/>
          <w:szCs w:val="24"/>
        </w:rPr>
      </w:pPr>
    </w:p>
    <w:p w14:paraId="01105BE6" w14:textId="10F4A63B" w:rsidR="00F20738" w:rsidRDefault="002B2D3D" w:rsidP="00B91355">
      <w:pPr>
        <w:pStyle w:val="CommentText"/>
        <w:numPr>
          <w:ilvl w:val="0"/>
          <w:numId w:val="6"/>
        </w:numPr>
      </w:pPr>
      <w:r>
        <w:rPr>
          <w:rFonts w:ascii="Arial" w:hAnsi="Arial" w:cs="Arial"/>
          <w:b/>
          <w:sz w:val="24"/>
          <w:szCs w:val="24"/>
        </w:rPr>
        <w:t>Emergency Services</w:t>
      </w:r>
      <w:r w:rsidR="00C452AC" w:rsidRPr="002E7687">
        <w:rPr>
          <w:rFonts w:ascii="Arial" w:hAnsi="Arial" w:cs="Arial"/>
          <w:b/>
          <w:sz w:val="24"/>
          <w:szCs w:val="24"/>
        </w:rPr>
        <w:t>:</w:t>
      </w:r>
      <w:r w:rsidR="00C452AC">
        <w:rPr>
          <w:rFonts w:ascii="Arial" w:hAnsi="Arial" w:cs="Arial"/>
          <w:sz w:val="24"/>
          <w:szCs w:val="24"/>
        </w:rPr>
        <w:t xml:space="preserve">  </w:t>
      </w:r>
      <w:r w:rsidR="008A3777">
        <w:rPr>
          <w:rFonts w:ascii="Arial" w:hAnsi="Arial" w:cs="Arial"/>
          <w:sz w:val="24"/>
          <w:szCs w:val="24"/>
        </w:rPr>
        <w:t>Based on written comments submitted to the Department</w:t>
      </w:r>
      <w:r w:rsidR="00F33B8C">
        <w:rPr>
          <w:rFonts w:ascii="Arial" w:hAnsi="Arial" w:cs="Arial"/>
          <w:sz w:val="24"/>
          <w:szCs w:val="24"/>
        </w:rPr>
        <w:t xml:space="preserve"> </w:t>
      </w:r>
      <w:r w:rsidR="00B604E7">
        <w:rPr>
          <w:rFonts w:ascii="Arial" w:hAnsi="Arial" w:cs="Arial"/>
          <w:sz w:val="24"/>
          <w:szCs w:val="24"/>
        </w:rPr>
        <w:t>regarding</w:t>
      </w:r>
      <w:r w:rsidR="00F33B8C">
        <w:rPr>
          <w:rFonts w:ascii="Arial" w:hAnsi="Arial" w:cs="Arial"/>
          <w:sz w:val="24"/>
          <w:szCs w:val="24"/>
        </w:rPr>
        <w:t xml:space="preserve"> the August 26</w:t>
      </w:r>
      <w:r w:rsidR="00AF3D7B">
        <w:rPr>
          <w:rFonts w:ascii="Arial" w:hAnsi="Arial" w:cs="Arial"/>
          <w:sz w:val="24"/>
          <w:szCs w:val="24"/>
        </w:rPr>
        <w:t>, 2020</w:t>
      </w:r>
      <w:r w:rsidR="00F33B8C">
        <w:rPr>
          <w:rFonts w:ascii="Arial" w:hAnsi="Arial" w:cs="Arial"/>
          <w:sz w:val="24"/>
          <w:szCs w:val="24"/>
        </w:rPr>
        <w:t xml:space="preserve"> hearing</w:t>
      </w:r>
      <w:r w:rsidR="00C452AC">
        <w:rPr>
          <w:rFonts w:ascii="Arial" w:hAnsi="Arial" w:cs="Arial"/>
          <w:sz w:val="24"/>
          <w:szCs w:val="24"/>
        </w:rPr>
        <w:t xml:space="preserve">, </w:t>
      </w:r>
      <w:r w:rsidR="00DF44E7">
        <w:rPr>
          <w:rFonts w:ascii="Arial" w:hAnsi="Arial" w:cs="Arial"/>
          <w:sz w:val="24"/>
          <w:szCs w:val="24"/>
        </w:rPr>
        <w:t xml:space="preserve">concern was expressed regarding </w:t>
      </w:r>
      <w:r w:rsidR="00E258CC">
        <w:rPr>
          <w:rFonts w:ascii="Arial" w:hAnsi="Arial" w:cs="Arial"/>
          <w:sz w:val="24"/>
          <w:szCs w:val="24"/>
        </w:rPr>
        <w:t xml:space="preserve">the </w:t>
      </w:r>
      <w:r w:rsidR="00FD5640">
        <w:rPr>
          <w:rFonts w:ascii="Arial" w:hAnsi="Arial" w:cs="Arial"/>
          <w:sz w:val="24"/>
          <w:szCs w:val="24"/>
        </w:rPr>
        <w:t xml:space="preserve">discontinuance of Emergency Services </w:t>
      </w:r>
      <w:r w:rsidR="008B0795">
        <w:rPr>
          <w:rFonts w:ascii="Arial" w:hAnsi="Arial" w:cs="Arial"/>
          <w:sz w:val="24"/>
          <w:szCs w:val="24"/>
        </w:rPr>
        <w:t xml:space="preserve">and the </w:t>
      </w:r>
      <w:r w:rsidR="001E43B8">
        <w:rPr>
          <w:rFonts w:ascii="Arial" w:hAnsi="Arial" w:cs="Arial"/>
          <w:sz w:val="24"/>
          <w:szCs w:val="24"/>
        </w:rPr>
        <w:t>e</w:t>
      </w:r>
      <w:r w:rsidR="008B0795">
        <w:rPr>
          <w:rFonts w:ascii="Arial" w:hAnsi="Arial" w:cs="Arial"/>
          <w:sz w:val="24"/>
          <w:szCs w:val="24"/>
        </w:rPr>
        <w:t xml:space="preserve">ffect this will have on </w:t>
      </w:r>
      <w:r w:rsidR="0058554D">
        <w:rPr>
          <w:rFonts w:ascii="Arial" w:hAnsi="Arial" w:cs="Arial"/>
          <w:sz w:val="24"/>
          <w:szCs w:val="24"/>
        </w:rPr>
        <w:t xml:space="preserve">patients experiencing behavioral health crises. The plan which you are required to submit must include information </w:t>
      </w:r>
      <w:r w:rsidR="00101A98">
        <w:rPr>
          <w:rFonts w:ascii="Arial" w:hAnsi="Arial" w:cs="Arial"/>
          <w:sz w:val="24"/>
          <w:szCs w:val="24"/>
        </w:rPr>
        <w:t xml:space="preserve">on steps taken to ensure patients </w:t>
      </w:r>
      <w:r w:rsidR="00D329BB">
        <w:rPr>
          <w:rFonts w:ascii="Arial" w:hAnsi="Arial" w:cs="Arial"/>
          <w:sz w:val="24"/>
          <w:szCs w:val="24"/>
        </w:rPr>
        <w:t xml:space="preserve">experiencing behavioral health crises receive the </w:t>
      </w:r>
      <w:r w:rsidR="00164CF8">
        <w:rPr>
          <w:rFonts w:ascii="Arial" w:hAnsi="Arial" w:cs="Arial"/>
          <w:sz w:val="24"/>
          <w:szCs w:val="24"/>
        </w:rPr>
        <w:t>emergency care they require</w:t>
      </w:r>
      <w:r w:rsidR="00D52B4A">
        <w:rPr>
          <w:rFonts w:ascii="Arial" w:hAnsi="Arial" w:cs="Arial"/>
          <w:sz w:val="24"/>
          <w:szCs w:val="24"/>
        </w:rPr>
        <w:t xml:space="preserve">, and must include data that details the number of patients boarding in Emergency Departments of </w:t>
      </w:r>
      <w:r w:rsidR="00CA5B8B">
        <w:rPr>
          <w:rFonts w:ascii="Arial" w:hAnsi="Arial" w:cs="Arial"/>
          <w:sz w:val="24"/>
          <w:szCs w:val="24"/>
        </w:rPr>
        <w:t>the Hospital</w:t>
      </w:r>
      <w:r w:rsidR="00D52B4A">
        <w:rPr>
          <w:rFonts w:ascii="Arial" w:hAnsi="Arial" w:cs="Arial"/>
          <w:sz w:val="24"/>
          <w:szCs w:val="24"/>
        </w:rPr>
        <w:t xml:space="preserve"> broken out by location, on a daily basis from January 1, 20</w:t>
      </w:r>
      <w:r w:rsidR="0040118F">
        <w:rPr>
          <w:rFonts w:ascii="Arial" w:hAnsi="Arial" w:cs="Arial"/>
          <w:sz w:val="24"/>
          <w:szCs w:val="24"/>
        </w:rPr>
        <w:t>19</w:t>
      </w:r>
      <w:r w:rsidR="00D52B4A">
        <w:rPr>
          <w:rFonts w:ascii="Arial" w:hAnsi="Arial" w:cs="Arial"/>
          <w:sz w:val="24"/>
          <w:szCs w:val="24"/>
        </w:rPr>
        <w:t xml:space="preserve"> through September 5, 2020</w:t>
      </w:r>
      <w:r w:rsidR="00D52B4A" w:rsidRPr="00D52B4A">
        <w:rPr>
          <w:rFonts w:ascii="Arial" w:hAnsi="Arial" w:cs="Arial"/>
          <w:sz w:val="24"/>
          <w:szCs w:val="24"/>
        </w:rPr>
        <w:t xml:space="preserve"> </w:t>
      </w:r>
      <w:r w:rsidR="00D52B4A">
        <w:rPr>
          <w:rFonts w:ascii="Arial" w:hAnsi="Arial" w:cs="Arial"/>
          <w:sz w:val="24"/>
          <w:szCs w:val="24"/>
        </w:rPr>
        <w:t>and how the proposed closure of the Leonard Morse campus is projected to impact that utilization through December 31, 2020</w:t>
      </w:r>
      <w:r w:rsidR="009B0358">
        <w:rPr>
          <w:rFonts w:ascii="Arial" w:hAnsi="Arial" w:cs="Arial"/>
          <w:sz w:val="24"/>
          <w:szCs w:val="24"/>
        </w:rPr>
        <w:t xml:space="preserve">. </w:t>
      </w:r>
      <w:r w:rsidR="0050286D">
        <w:rPr>
          <w:rFonts w:ascii="Arial" w:hAnsi="Arial" w:cs="Arial"/>
          <w:sz w:val="24"/>
          <w:szCs w:val="24"/>
        </w:rPr>
        <w:t>In addition, your response must include for this period the number of patients arriving at each location by ambulance, how many were admitted to each location</w:t>
      </w:r>
      <w:r w:rsidR="0016402A">
        <w:rPr>
          <w:rFonts w:ascii="Arial" w:hAnsi="Arial" w:cs="Arial"/>
          <w:sz w:val="24"/>
          <w:szCs w:val="24"/>
        </w:rPr>
        <w:t>;</w:t>
      </w:r>
      <w:r w:rsidR="0050286D">
        <w:rPr>
          <w:rFonts w:ascii="Arial" w:hAnsi="Arial" w:cs="Arial"/>
          <w:sz w:val="24"/>
          <w:szCs w:val="24"/>
        </w:rPr>
        <w:t xml:space="preserve"> how many were transferred from the Leonard Morse campus to either the Union Hospital campus or another hospital</w:t>
      </w:r>
      <w:r w:rsidR="0016402A">
        <w:rPr>
          <w:rFonts w:ascii="Arial" w:hAnsi="Arial" w:cs="Arial"/>
          <w:sz w:val="24"/>
          <w:szCs w:val="24"/>
        </w:rPr>
        <w:t>; and information regarding the number of COVID 19 patients who entered the Hospital through the Emergency Department and whether the Hospital’s Framingham campus will have sufficient capacity to provide care for those patients in the event of another surge subsequent to the closure of the Emergency Department at the Leonard Morse campus</w:t>
      </w:r>
      <w:r w:rsidR="0050286D">
        <w:rPr>
          <w:rFonts w:ascii="Arial" w:hAnsi="Arial" w:cs="Arial"/>
          <w:sz w:val="24"/>
          <w:szCs w:val="24"/>
        </w:rPr>
        <w:t>.</w:t>
      </w:r>
      <w:r w:rsidR="00F20738" w:rsidRPr="00F20738">
        <w:t xml:space="preserve"> </w:t>
      </w:r>
      <w:r w:rsidR="0016402A">
        <w:t xml:space="preserve"> </w:t>
      </w:r>
    </w:p>
    <w:p w14:paraId="1DF361D3" w14:textId="77777777" w:rsidR="00C452AC" w:rsidRPr="006A2819" w:rsidRDefault="00C452AC" w:rsidP="00075926">
      <w:pPr>
        <w:pStyle w:val="PlainText"/>
        <w:rPr>
          <w:rFonts w:ascii="Arial" w:hAnsi="Arial" w:cs="Arial"/>
          <w:b/>
          <w:bCs/>
          <w:sz w:val="24"/>
          <w:szCs w:val="24"/>
        </w:rPr>
      </w:pPr>
    </w:p>
    <w:p w14:paraId="2D2CE69A" w14:textId="5BA5A96E" w:rsidR="00F20738" w:rsidRDefault="00797D29" w:rsidP="00B91355">
      <w:pPr>
        <w:pStyle w:val="CommentText"/>
        <w:numPr>
          <w:ilvl w:val="0"/>
          <w:numId w:val="6"/>
        </w:numPr>
      </w:pPr>
      <w:r w:rsidRPr="00AC237E">
        <w:rPr>
          <w:rFonts w:ascii="Arial" w:hAnsi="Arial" w:cs="Arial"/>
          <w:b/>
          <w:sz w:val="24"/>
          <w:szCs w:val="24"/>
        </w:rPr>
        <w:t>Framingham Union Hospital Infrastructure</w:t>
      </w:r>
      <w:r w:rsidR="00C452AC" w:rsidRPr="00AC237E">
        <w:rPr>
          <w:rFonts w:ascii="Arial" w:hAnsi="Arial" w:cs="Arial"/>
          <w:b/>
          <w:sz w:val="24"/>
          <w:szCs w:val="24"/>
        </w:rPr>
        <w:t xml:space="preserve">:  </w:t>
      </w:r>
      <w:r w:rsidR="00F1036D" w:rsidRPr="00AC237E">
        <w:rPr>
          <w:rFonts w:ascii="Arial" w:hAnsi="Arial" w:cs="Arial"/>
          <w:bCs/>
          <w:sz w:val="24"/>
          <w:szCs w:val="24"/>
        </w:rPr>
        <w:t xml:space="preserve">Based on </w:t>
      </w:r>
      <w:r w:rsidR="009A22DE" w:rsidRPr="00AC237E">
        <w:rPr>
          <w:rFonts w:ascii="Arial" w:hAnsi="Arial" w:cs="Arial"/>
          <w:bCs/>
          <w:sz w:val="24"/>
          <w:szCs w:val="24"/>
        </w:rPr>
        <w:t>written comments</w:t>
      </w:r>
      <w:r w:rsidR="000E53C9" w:rsidRPr="00AC237E">
        <w:rPr>
          <w:rFonts w:ascii="Arial" w:hAnsi="Arial" w:cs="Arial"/>
          <w:bCs/>
          <w:sz w:val="24"/>
          <w:szCs w:val="24"/>
        </w:rPr>
        <w:t xml:space="preserve"> submitted to the Department </w:t>
      </w:r>
      <w:r w:rsidR="00B604E7" w:rsidRPr="00AC237E">
        <w:rPr>
          <w:rFonts w:ascii="Arial" w:hAnsi="Arial" w:cs="Arial"/>
          <w:bCs/>
          <w:sz w:val="24"/>
          <w:szCs w:val="24"/>
        </w:rPr>
        <w:t>regarding</w:t>
      </w:r>
      <w:r w:rsidR="000E53C9" w:rsidRPr="00AC237E">
        <w:rPr>
          <w:rFonts w:ascii="Arial" w:hAnsi="Arial" w:cs="Arial"/>
          <w:bCs/>
          <w:sz w:val="24"/>
          <w:szCs w:val="24"/>
        </w:rPr>
        <w:t xml:space="preserve"> the </w:t>
      </w:r>
      <w:r w:rsidR="00F33B8C" w:rsidRPr="00AC237E">
        <w:rPr>
          <w:rFonts w:ascii="Arial" w:hAnsi="Arial" w:cs="Arial"/>
          <w:bCs/>
          <w:sz w:val="24"/>
          <w:szCs w:val="24"/>
        </w:rPr>
        <w:t>August 2</w:t>
      </w:r>
      <w:r w:rsidR="00B604E7" w:rsidRPr="00AC237E">
        <w:rPr>
          <w:rFonts w:ascii="Arial" w:hAnsi="Arial" w:cs="Arial"/>
          <w:bCs/>
          <w:sz w:val="24"/>
          <w:szCs w:val="24"/>
        </w:rPr>
        <w:t>6</w:t>
      </w:r>
      <w:r w:rsidR="00AF3D7B">
        <w:rPr>
          <w:rFonts w:ascii="Arial" w:hAnsi="Arial" w:cs="Arial"/>
          <w:bCs/>
          <w:sz w:val="24"/>
          <w:szCs w:val="24"/>
        </w:rPr>
        <w:t>, 2020</w:t>
      </w:r>
      <w:r w:rsidR="00F33B8C" w:rsidRPr="00AC237E">
        <w:rPr>
          <w:rFonts w:ascii="Arial" w:hAnsi="Arial" w:cs="Arial"/>
          <w:bCs/>
          <w:sz w:val="24"/>
          <w:szCs w:val="24"/>
        </w:rPr>
        <w:t xml:space="preserve"> hearing</w:t>
      </w:r>
      <w:r w:rsidR="00E847E5" w:rsidRPr="00AC237E">
        <w:rPr>
          <w:rFonts w:ascii="Arial" w:hAnsi="Arial" w:cs="Arial"/>
          <w:bCs/>
          <w:sz w:val="24"/>
          <w:szCs w:val="24"/>
        </w:rPr>
        <w:t>, concern was expressed regarding</w:t>
      </w:r>
      <w:r w:rsidR="00217C6C">
        <w:rPr>
          <w:rFonts w:ascii="Arial" w:hAnsi="Arial" w:cs="Arial"/>
          <w:bCs/>
          <w:sz w:val="24"/>
          <w:szCs w:val="24"/>
        </w:rPr>
        <w:t xml:space="preserve"> promises of</w:t>
      </w:r>
      <w:r w:rsidR="00E847E5" w:rsidRPr="00AC237E">
        <w:rPr>
          <w:rFonts w:ascii="Arial" w:hAnsi="Arial" w:cs="Arial"/>
          <w:bCs/>
          <w:sz w:val="24"/>
          <w:szCs w:val="24"/>
        </w:rPr>
        <w:t xml:space="preserve"> </w:t>
      </w:r>
      <w:r w:rsidR="00AC237E">
        <w:rPr>
          <w:rFonts w:ascii="Arial" w:hAnsi="Arial" w:cs="Arial"/>
          <w:bCs/>
          <w:sz w:val="24"/>
          <w:szCs w:val="24"/>
        </w:rPr>
        <w:t xml:space="preserve">investment in </w:t>
      </w:r>
      <w:r w:rsidR="00DC44BE" w:rsidRPr="00AC237E">
        <w:rPr>
          <w:rFonts w:ascii="Arial" w:hAnsi="Arial" w:cs="Arial"/>
          <w:bCs/>
          <w:sz w:val="24"/>
          <w:szCs w:val="24"/>
        </w:rPr>
        <w:t xml:space="preserve">infrastructure at Framingham </w:t>
      </w:r>
      <w:r w:rsidR="00DC44BE" w:rsidRPr="00AC237E">
        <w:rPr>
          <w:rFonts w:ascii="Arial" w:hAnsi="Arial" w:cs="Arial"/>
          <w:bCs/>
          <w:sz w:val="24"/>
          <w:szCs w:val="24"/>
        </w:rPr>
        <w:lastRenderedPageBreak/>
        <w:t xml:space="preserve">Union Hospital. The plan which you are required to submit </w:t>
      </w:r>
      <w:r w:rsidR="00D11897">
        <w:rPr>
          <w:rFonts w:ascii="Arial" w:hAnsi="Arial" w:cs="Arial"/>
          <w:bCs/>
          <w:sz w:val="24"/>
          <w:szCs w:val="24"/>
        </w:rPr>
        <w:t xml:space="preserve">must </w:t>
      </w:r>
      <w:r w:rsidR="004E6DC7">
        <w:rPr>
          <w:rFonts w:ascii="Arial" w:hAnsi="Arial" w:cs="Arial"/>
          <w:bCs/>
          <w:sz w:val="24"/>
          <w:szCs w:val="24"/>
        </w:rPr>
        <w:t xml:space="preserve">detail </w:t>
      </w:r>
      <w:r w:rsidR="008B3390">
        <w:rPr>
          <w:rFonts w:ascii="Arial" w:hAnsi="Arial" w:cs="Arial"/>
          <w:bCs/>
          <w:sz w:val="24"/>
          <w:szCs w:val="24"/>
        </w:rPr>
        <w:t>plans for improvements in Framingham Union’s infrastructure in the event medical services are discontinued at Leonard Morse Campus.</w:t>
      </w:r>
      <w:r w:rsidR="008B3390">
        <w:rPr>
          <w:rFonts w:ascii="Arial" w:hAnsi="Arial" w:cs="Arial"/>
          <w:sz w:val="24"/>
          <w:szCs w:val="24"/>
        </w:rPr>
        <w:t xml:space="preserve"> </w:t>
      </w:r>
      <w:r w:rsidR="00D52B4A">
        <w:rPr>
          <w:rFonts w:ascii="Arial" w:hAnsi="Arial" w:cs="Arial"/>
          <w:sz w:val="24"/>
          <w:szCs w:val="24"/>
        </w:rPr>
        <w:t>In addition, your response must include</w:t>
      </w:r>
      <w:r w:rsidR="007E07B4">
        <w:rPr>
          <w:rFonts w:ascii="Arial" w:hAnsi="Arial" w:cs="Arial"/>
          <w:sz w:val="24"/>
          <w:szCs w:val="24"/>
        </w:rPr>
        <w:t xml:space="preserve"> a detailed listing of projects proposed and completed at both campuses over the past ten years, specifically from January 1, 2010 to </w:t>
      </w:r>
      <w:r w:rsidR="0016402A">
        <w:rPr>
          <w:rFonts w:ascii="Arial" w:hAnsi="Arial" w:cs="Arial"/>
          <w:sz w:val="24"/>
          <w:szCs w:val="24"/>
        </w:rPr>
        <w:t>September 1, 2020 and be attested to by a duly authorized representative of the Hospital</w:t>
      </w:r>
      <w:r w:rsidR="00DD1F66">
        <w:rPr>
          <w:rFonts w:ascii="Arial" w:hAnsi="Arial" w:cs="Arial"/>
          <w:sz w:val="24"/>
          <w:szCs w:val="24"/>
        </w:rPr>
        <w:t xml:space="preserve">.  </w:t>
      </w:r>
      <w:r w:rsidR="00F20738">
        <w:rPr>
          <w:vanish/>
        </w:rPr>
        <w:t>Is thermmitment for adding surge capacity should Framinghamemunity risk level due to increased prevalence of COVID</w:t>
      </w:r>
      <w:r w:rsidR="00F20738">
        <w:rPr>
          <w:vanish/>
        </w:rPr>
        <w:cr/>
        <w:t>ly absorb tha</w:t>
      </w:r>
    </w:p>
    <w:p w14:paraId="21A77C1E" w14:textId="77777777" w:rsidR="007E07B4" w:rsidRPr="006A2819" w:rsidRDefault="007E07B4" w:rsidP="007E07B4">
      <w:pPr>
        <w:pStyle w:val="PlainText"/>
        <w:rPr>
          <w:rFonts w:ascii="Arial" w:hAnsi="Arial" w:cs="Arial"/>
          <w:b/>
          <w:bCs/>
          <w:sz w:val="24"/>
          <w:szCs w:val="24"/>
        </w:rPr>
      </w:pPr>
    </w:p>
    <w:p w14:paraId="15ECEBDA" w14:textId="4889458B" w:rsidR="00F20738" w:rsidRPr="00B91355" w:rsidRDefault="007E07B4" w:rsidP="00DD1F66">
      <w:pPr>
        <w:pStyle w:val="CommentText"/>
        <w:numPr>
          <w:ilvl w:val="0"/>
          <w:numId w:val="6"/>
        </w:numPr>
        <w:rPr>
          <w:rFonts w:ascii="Arial" w:hAnsi="Arial" w:cs="Arial"/>
          <w:sz w:val="24"/>
          <w:szCs w:val="24"/>
        </w:rPr>
      </w:pPr>
      <w:r>
        <w:rPr>
          <w:rFonts w:ascii="Arial" w:hAnsi="Arial" w:cs="Arial"/>
          <w:b/>
          <w:sz w:val="24"/>
          <w:szCs w:val="24"/>
        </w:rPr>
        <w:t>Public Health Impact</w:t>
      </w:r>
      <w:r w:rsidRPr="00AC237E">
        <w:rPr>
          <w:rFonts w:ascii="Arial" w:hAnsi="Arial" w:cs="Arial"/>
          <w:b/>
          <w:sz w:val="24"/>
          <w:szCs w:val="24"/>
        </w:rPr>
        <w:t xml:space="preserve">:  </w:t>
      </w:r>
      <w:r w:rsidRPr="00AC237E">
        <w:rPr>
          <w:rFonts w:ascii="Arial" w:hAnsi="Arial" w:cs="Arial"/>
          <w:bCs/>
          <w:sz w:val="24"/>
          <w:szCs w:val="24"/>
        </w:rPr>
        <w:t xml:space="preserve">Based on </w:t>
      </w:r>
      <w:r w:rsidR="00892DA0">
        <w:rPr>
          <w:rFonts w:ascii="Arial" w:hAnsi="Arial" w:cs="Arial"/>
          <w:bCs/>
          <w:sz w:val="24"/>
          <w:szCs w:val="24"/>
        </w:rPr>
        <w:t xml:space="preserve">concerns </w:t>
      </w:r>
      <w:r>
        <w:rPr>
          <w:rFonts w:ascii="Arial" w:hAnsi="Arial" w:cs="Arial"/>
          <w:bCs/>
          <w:sz w:val="24"/>
          <w:szCs w:val="24"/>
        </w:rPr>
        <w:t>identified by the</w:t>
      </w:r>
      <w:r w:rsidRPr="00AC237E">
        <w:rPr>
          <w:rFonts w:ascii="Arial" w:hAnsi="Arial" w:cs="Arial"/>
          <w:bCs/>
          <w:sz w:val="24"/>
          <w:szCs w:val="24"/>
        </w:rPr>
        <w:t xml:space="preserve"> Department </w:t>
      </w:r>
      <w:r>
        <w:rPr>
          <w:rFonts w:ascii="Arial" w:hAnsi="Arial" w:cs="Arial"/>
          <w:bCs/>
          <w:sz w:val="24"/>
          <w:szCs w:val="24"/>
        </w:rPr>
        <w:t>as a result of</w:t>
      </w:r>
      <w:r w:rsidRPr="00AC237E">
        <w:rPr>
          <w:rFonts w:ascii="Arial" w:hAnsi="Arial" w:cs="Arial"/>
          <w:bCs/>
          <w:sz w:val="24"/>
          <w:szCs w:val="24"/>
        </w:rPr>
        <w:t xml:space="preserve"> the </w:t>
      </w:r>
      <w:r>
        <w:rPr>
          <w:rFonts w:ascii="Arial" w:hAnsi="Arial" w:cs="Arial"/>
          <w:bCs/>
          <w:sz w:val="24"/>
          <w:szCs w:val="24"/>
        </w:rPr>
        <w:t xml:space="preserve">proposed closure of services at the Leonard Morse campus, the plan submitted must address how </w:t>
      </w:r>
      <w:r w:rsidR="0040118F">
        <w:rPr>
          <w:rFonts w:ascii="Arial" w:hAnsi="Arial" w:cs="Arial"/>
          <w:bCs/>
          <w:sz w:val="24"/>
          <w:szCs w:val="24"/>
        </w:rPr>
        <w:t xml:space="preserve">subsequent to </w:t>
      </w:r>
      <w:r>
        <w:rPr>
          <w:rFonts w:ascii="Arial" w:hAnsi="Arial" w:cs="Arial"/>
          <w:bCs/>
          <w:sz w:val="24"/>
          <w:szCs w:val="24"/>
        </w:rPr>
        <w:t xml:space="preserve">the </w:t>
      </w:r>
      <w:r w:rsidR="0040118F">
        <w:rPr>
          <w:rFonts w:ascii="Arial" w:hAnsi="Arial" w:cs="Arial"/>
          <w:bCs/>
          <w:sz w:val="24"/>
          <w:szCs w:val="24"/>
        </w:rPr>
        <w:t xml:space="preserve">proposed </w:t>
      </w:r>
      <w:r>
        <w:rPr>
          <w:rFonts w:ascii="Arial" w:hAnsi="Arial" w:cs="Arial"/>
          <w:bCs/>
          <w:sz w:val="24"/>
          <w:szCs w:val="24"/>
        </w:rPr>
        <w:t xml:space="preserve">closure </w:t>
      </w:r>
      <w:r w:rsidR="0040118F">
        <w:rPr>
          <w:rFonts w:ascii="Arial" w:hAnsi="Arial" w:cs="Arial"/>
          <w:bCs/>
          <w:sz w:val="24"/>
          <w:szCs w:val="24"/>
        </w:rPr>
        <w:t xml:space="preserve">the </w:t>
      </w:r>
      <w:r w:rsidR="0040118F" w:rsidRPr="001E43B8">
        <w:rPr>
          <w:rFonts w:ascii="Arial" w:hAnsi="Arial" w:cs="Arial"/>
          <w:bCs/>
          <w:sz w:val="24"/>
          <w:szCs w:val="24"/>
        </w:rPr>
        <w:t xml:space="preserve">Hospital will monitor the effectiveness of the implementation of its plan for </w:t>
      </w:r>
      <w:r w:rsidR="0040118F" w:rsidRPr="001E43B8">
        <w:rPr>
          <w:rFonts w:ascii="Arial" w:hAnsi="Arial" w:cs="Arial"/>
          <w:sz w:val="24"/>
          <w:szCs w:val="24"/>
        </w:rPr>
        <w:t>preserving access and health status within the Hospital’s service area</w:t>
      </w:r>
      <w:r w:rsidR="0040118F" w:rsidRPr="001E43B8">
        <w:rPr>
          <w:rFonts w:ascii="Arial" w:hAnsi="Arial" w:cs="Arial"/>
          <w:bCs/>
          <w:sz w:val="24"/>
          <w:szCs w:val="24"/>
        </w:rPr>
        <w:t>, specifically</w:t>
      </w:r>
      <w:r w:rsidR="0040118F">
        <w:rPr>
          <w:rFonts w:ascii="Arial" w:hAnsi="Arial" w:cs="Arial"/>
          <w:bCs/>
          <w:sz w:val="24"/>
          <w:szCs w:val="24"/>
        </w:rPr>
        <w:t xml:space="preserve"> detailing what will be assessed in regard to </w:t>
      </w:r>
      <w:r>
        <w:rPr>
          <w:rFonts w:ascii="Arial" w:hAnsi="Arial" w:cs="Arial"/>
          <w:bCs/>
          <w:sz w:val="24"/>
          <w:szCs w:val="24"/>
        </w:rPr>
        <w:t>health outcomes</w:t>
      </w:r>
      <w:r w:rsidR="00892DA0">
        <w:rPr>
          <w:rFonts w:ascii="Arial" w:hAnsi="Arial" w:cs="Arial"/>
          <w:bCs/>
          <w:sz w:val="24"/>
          <w:szCs w:val="24"/>
        </w:rPr>
        <w:t xml:space="preserve"> overall</w:t>
      </w:r>
      <w:r>
        <w:rPr>
          <w:rFonts w:ascii="Arial" w:hAnsi="Arial" w:cs="Arial"/>
          <w:bCs/>
          <w:sz w:val="24"/>
          <w:szCs w:val="24"/>
        </w:rPr>
        <w:t xml:space="preserve"> in the community, </w:t>
      </w:r>
      <w:r w:rsidR="00892DA0">
        <w:rPr>
          <w:rFonts w:ascii="Arial" w:hAnsi="Arial" w:cs="Arial"/>
          <w:bCs/>
          <w:sz w:val="24"/>
          <w:szCs w:val="24"/>
        </w:rPr>
        <w:t xml:space="preserve">its </w:t>
      </w:r>
      <w:r>
        <w:rPr>
          <w:rFonts w:ascii="Arial" w:hAnsi="Arial" w:cs="Arial"/>
          <w:bCs/>
          <w:sz w:val="24"/>
          <w:szCs w:val="24"/>
        </w:rPr>
        <w:t>quality of life and health equity</w:t>
      </w:r>
      <w:r w:rsidR="00DD1F66" w:rsidRPr="00DD1F66">
        <w:rPr>
          <w:rFonts w:ascii="Arial" w:hAnsi="Arial" w:cs="Arial"/>
          <w:bCs/>
          <w:sz w:val="24"/>
          <w:szCs w:val="24"/>
        </w:rPr>
        <w:t>,</w:t>
      </w:r>
      <w:r w:rsidR="00F20738" w:rsidRPr="00B91355">
        <w:rPr>
          <w:rFonts w:ascii="Arial" w:hAnsi="Arial" w:cs="Arial"/>
          <w:sz w:val="24"/>
          <w:szCs w:val="24"/>
        </w:rPr>
        <w:t xml:space="preserve"> </w:t>
      </w:r>
      <w:r w:rsidR="00DD1F66" w:rsidRPr="00B91355">
        <w:rPr>
          <w:rFonts w:ascii="Arial" w:hAnsi="Arial" w:cs="Arial"/>
          <w:sz w:val="24"/>
          <w:szCs w:val="24"/>
        </w:rPr>
        <w:t>i</w:t>
      </w:r>
      <w:r w:rsidR="00F20738" w:rsidRPr="00B91355">
        <w:rPr>
          <w:rFonts w:ascii="Arial" w:hAnsi="Arial" w:cs="Arial"/>
          <w:sz w:val="24"/>
          <w:szCs w:val="24"/>
        </w:rPr>
        <w:t>ncluding access to COVID</w:t>
      </w:r>
      <w:r w:rsidR="00DD1F66">
        <w:rPr>
          <w:rFonts w:ascii="Arial" w:hAnsi="Arial" w:cs="Arial"/>
          <w:sz w:val="24"/>
          <w:szCs w:val="24"/>
        </w:rPr>
        <w:t xml:space="preserve"> 19</w:t>
      </w:r>
      <w:r w:rsidR="00F20738" w:rsidRPr="00B91355">
        <w:rPr>
          <w:rFonts w:ascii="Arial" w:hAnsi="Arial" w:cs="Arial"/>
          <w:sz w:val="24"/>
          <w:szCs w:val="24"/>
        </w:rPr>
        <w:t xml:space="preserve"> testing and treatment as necessary, as well as ongoing communication</w:t>
      </w:r>
      <w:r w:rsidR="00B91355">
        <w:rPr>
          <w:rFonts w:ascii="Arial" w:hAnsi="Arial" w:cs="Arial"/>
          <w:sz w:val="24"/>
          <w:szCs w:val="24"/>
        </w:rPr>
        <w:t xml:space="preserve"> and </w:t>
      </w:r>
      <w:r w:rsidR="00F20738" w:rsidRPr="00B91355">
        <w:rPr>
          <w:rFonts w:ascii="Arial" w:hAnsi="Arial" w:cs="Arial"/>
          <w:sz w:val="24"/>
          <w:szCs w:val="24"/>
        </w:rPr>
        <w:t xml:space="preserve">messaging to </w:t>
      </w:r>
      <w:r w:rsidR="00470F1E">
        <w:rPr>
          <w:rFonts w:ascii="Arial" w:hAnsi="Arial" w:cs="Arial"/>
          <w:sz w:val="24"/>
          <w:szCs w:val="24"/>
        </w:rPr>
        <w:t xml:space="preserve"> </w:t>
      </w:r>
      <w:r w:rsidR="00B91355" w:rsidRPr="00892DA0">
        <w:rPr>
          <w:rFonts w:ascii="Arial" w:hAnsi="Arial" w:cs="Arial"/>
          <w:bCs/>
          <w:sz w:val="24"/>
          <w:szCs w:val="24"/>
        </w:rPr>
        <w:t>groups for whom English is not their primary language</w:t>
      </w:r>
      <w:r w:rsidR="00F20738" w:rsidRPr="00B91355">
        <w:rPr>
          <w:rFonts w:ascii="Arial" w:hAnsi="Arial" w:cs="Arial"/>
          <w:sz w:val="24"/>
          <w:szCs w:val="24"/>
        </w:rPr>
        <w:t xml:space="preserve"> regarding the need and importance of continuing access to care and how to do so</w:t>
      </w:r>
      <w:r w:rsidR="00AF3D7B">
        <w:rPr>
          <w:rFonts w:ascii="Arial" w:hAnsi="Arial" w:cs="Arial"/>
          <w:sz w:val="24"/>
          <w:szCs w:val="24"/>
        </w:rPr>
        <w:t>.</w:t>
      </w:r>
      <w:r w:rsidR="00F20738" w:rsidRPr="00B91355">
        <w:rPr>
          <w:rFonts w:ascii="Arial" w:hAnsi="Arial" w:cs="Arial"/>
          <w:sz w:val="24"/>
          <w:szCs w:val="24"/>
        </w:rPr>
        <w:t xml:space="preserve"> </w:t>
      </w:r>
    </w:p>
    <w:p w14:paraId="315153A8" w14:textId="77777777" w:rsidR="007E07B4" w:rsidRPr="00AC237E" w:rsidRDefault="007E07B4" w:rsidP="00DD1F66">
      <w:pPr>
        <w:pStyle w:val="PlainText"/>
        <w:rPr>
          <w:rFonts w:ascii="Arial" w:hAnsi="Arial" w:cs="Arial"/>
          <w:sz w:val="24"/>
          <w:szCs w:val="24"/>
        </w:rPr>
      </w:pPr>
    </w:p>
    <w:p w14:paraId="4968DF32" w14:textId="69165E9A" w:rsidR="007E07B4" w:rsidRDefault="00892DA0" w:rsidP="00B91355">
      <w:pPr>
        <w:pStyle w:val="PlainText"/>
        <w:numPr>
          <w:ilvl w:val="0"/>
          <w:numId w:val="6"/>
        </w:numPr>
        <w:rPr>
          <w:rFonts w:ascii="Arial" w:hAnsi="Arial" w:cs="Arial"/>
          <w:sz w:val="24"/>
          <w:szCs w:val="24"/>
        </w:rPr>
      </w:pPr>
      <w:r w:rsidRPr="00892DA0">
        <w:rPr>
          <w:rFonts w:ascii="Arial" w:hAnsi="Arial" w:cs="Arial"/>
          <w:b/>
          <w:sz w:val="24"/>
          <w:szCs w:val="24"/>
        </w:rPr>
        <w:t xml:space="preserve">Community Engagement:  </w:t>
      </w:r>
      <w:r w:rsidRPr="00892DA0">
        <w:rPr>
          <w:rFonts w:ascii="Arial" w:hAnsi="Arial" w:cs="Arial"/>
          <w:bCs/>
          <w:sz w:val="24"/>
          <w:szCs w:val="24"/>
        </w:rPr>
        <w:t xml:space="preserve">Based on concerns identified by the Department as a result of the proposed closure of services at the Leonard Morse campus, the plan submitted must address </w:t>
      </w:r>
      <w:r w:rsidR="001E43B8">
        <w:rPr>
          <w:rFonts w:ascii="Arial" w:hAnsi="Arial" w:cs="Arial"/>
          <w:bCs/>
          <w:sz w:val="24"/>
          <w:szCs w:val="24"/>
        </w:rPr>
        <w:t xml:space="preserve">in a detailed way </w:t>
      </w:r>
      <w:r w:rsidRPr="00892DA0">
        <w:rPr>
          <w:rFonts w:ascii="Arial" w:hAnsi="Arial" w:cs="Arial"/>
          <w:bCs/>
          <w:sz w:val="24"/>
          <w:szCs w:val="24"/>
        </w:rPr>
        <w:t xml:space="preserve">how </w:t>
      </w:r>
      <w:r w:rsidR="0040118F">
        <w:rPr>
          <w:rFonts w:ascii="Arial" w:hAnsi="Arial" w:cs="Arial"/>
          <w:bCs/>
          <w:sz w:val="24"/>
          <w:szCs w:val="24"/>
        </w:rPr>
        <w:t>the Hospital</w:t>
      </w:r>
      <w:r w:rsidRPr="00892DA0">
        <w:rPr>
          <w:rFonts w:ascii="Arial" w:hAnsi="Arial" w:cs="Arial"/>
          <w:bCs/>
          <w:sz w:val="24"/>
          <w:szCs w:val="24"/>
        </w:rPr>
        <w:t xml:space="preserve"> will ensure that all members of the community</w:t>
      </w:r>
      <w:r w:rsidR="009B0358">
        <w:rPr>
          <w:rFonts w:ascii="Arial" w:hAnsi="Arial" w:cs="Arial"/>
          <w:bCs/>
          <w:sz w:val="24"/>
          <w:szCs w:val="24"/>
        </w:rPr>
        <w:t xml:space="preserve">, </w:t>
      </w:r>
      <w:r w:rsidR="0050286D">
        <w:rPr>
          <w:rFonts w:ascii="Arial" w:hAnsi="Arial" w:cs="Arial"/>
          <w:bCs/>
          <w:sz w:val="24"/>
          <w:szCs w:val="24"/>
        </w:rPr>
        <w:t>by city or town in the Hospital’s service area</w:t>
      </w:r>
      <w:r w:rsidR="009B0358">
        <w:rPr>
          <w:rFonts w:ascii="Arial" w:hAnsi="Arial" w:cs="Arial"/>
          <w:bCs/>
          <w:sz w:val="24"/>
          <w:szCs w:val="24"/>
        </w:rPr>
        <w:t>,</w:t>
      </w:r>
      <w:r w:rsidR="0050286D">
        <w:rPr>
          <w:rFonts w:ascii="Arial" w:hAnsi="Arial" w:cs="Arial"/>
          <w:bCs/>
          <w:sz w:val="24"/>
          <w:szCs w:val="24"/>
        </w:rPr>
        <w:t xml:space="preserve"> and each</w:t>
      </w:r>
      <w:r w:rsidRPr="00892DA0">
        <w:rPr>
          <w:rFonts w:ascii="Arial" w:hAnsi="Arial" w:cs="Arial"/>
          <w:bCs/>
          <w:sz w:val="24"/>
          <w:szCs w:val="24"/>
        </w:rPr>
        <w:t xml:space="preserve"> </w:t>
      </w:r>
      <w:r w:rsidR="00470F1E">
        <w:rPr>
          <w:rFonts w:ascii="Arial" w:hAnsi="Arial" w:cs="Arial"/>
          <w:bCs/>
          <w:sz w:val="24"/>
          <w:szCs w:val="24"/>
        </w:rPr>
        <w:t xml:space="preserve">of </w:t>
      </w:r>
      <w:r w:rsidRPr="00892DA0">
        <w:rPr>
          <w:rFonts w:ascii="Arial" w:hAnsi="Arial" w:cs="Arial"/>
          <w:bCs/>
          <w:sz w:val="24"/>
          <w:szCs w:val="24"/>
        </w:rPr>
        <w:t>those groups for whom English is not their primary language, will be educated on the changes which will</w:t>
      </w:r>
      <w:r w:rsidR="009B0358">
        <w:rPr>
          <w:rFonts w:ascii="Arial" w:hAnsi="Arial" w:cs="Arial"/>
          <w:bCs/>
          <w:sz w:val="24"/>
          <w:szCs w:val="24"/>
        </w:rPr>
        <w:t xml:space="preserve"> </w:t>
      </w:r>
      <w:r w:rsidRPr="00892DA0">
        <w:rPr>
          <w:rFonts w:ascii="Arial" w:hAnsi="Arial" w:cs="Arial"/>
          <w:bCs/>
          <w:sz w:val="24"/>
          <w:szCs w:val="24"/>
        </w:rPr>
        <w:t>result from the closure, and for each group include</w:t>
      </w:r>
      <w:r>
        <w:rPr>
          <w:rFonts w:ascii="Arial" w:hAnsi="Arial" w:cs="Arial"/>
          <w:bCs/>
          <w:sz w:val="24"/>
          <w:szCs w:val="24"/>
        </w:rPr>
        <w:t xml:space="preserve"> how </w:t>
      </w:r>
      <w:r w:rsidR="0040118F">
        <w:rPr>
          <w:rFonts w:ascii="Arial" w:hAnsi="Arial" w:cs="Arial"/>
          <w:bCs/>
          <w:sz w:val="24"/>
          <w:szCs w:val="24"/>
        </w:rPr>
        <w:t>the hospital</w:t>
      </w:r>
      <w:r>
        <w:rPr>
          <w:rFonts w:ascii="Arial" w:hAnsi="Arial" w:cs="Arial"/>
          <w:bCs/>
          <w:sz w:val="24"/>
          <w:szCs w:val="24"/>
        </w:rPr>
        <w:t xml:space="preserve"> will</w:t>
      </w:r>
      <w:r w:rsidR="0040118F">
        <w:rPr>
          <w:rFonts w:ascii="Arial" w:hAnsi="Arial" w:cs="Arial"/>
          <w:bCs/>
          <w:sz w:val="24"/>
          <w:szCs w:val="24"/>
        </w:rPr>
        <w:t xml:space="preserve"> identify and</w:t>
      </w:r>
      <w:r>
        <w:rPr>
          <w:rFonts w:ascii="Arial" w:hAnsi="Arial" w:cs="Arial"/>
          <w:bCs/>
          <w:sz w:val="24"/>
          <w:szCs w:val="24"/>
        </w:rPr>
        <w:t xml:space="preserve"> work with that group to meet their needs</w:t>
      </w:r>
      <w:r w:rsidR="007E07B4">
        <w:rPr>
          <w:rFonts w:ascii="Arial" w:hAnsi="Arial" w:cs="Arial"/>
          <w:sz w:val="24"/>
          <w:szCs w:val="24"/>
        </w:rPr>
        <w:t>.</w:t>
      </w:r>
    </w:p>
    <w:p w14:paraId="43D6F8FF" w14:textId="77777777" w:rsidR="009B0358" w:rsidRDefault="009B0358" w:rsidP="00CE2682">
      <w:pPr>
        <w:pStyle w:val="Default"/>
        <w:rPr>
          <w:rFonts w:ascii="Arial" w:hAnsi="Arial" w:cs="Arial"/>
        </w:rPr>
      </w:pPr>
    </w:p>
    <w:p w14:paraId="6A2FC7DE" w14:textId="6D3C7810" w:rsidR="00C452AC" w:rsidRDefault="00C452AC" w:rsidP="00CE2682">
      <w:pPr>
        <w:pStyle w:val="Default"/>
        <w:rPr>
          <w:rFonts w:ascii="Arial" w:hAnsi="Arial" w:cs="Arial"/>
        </w:rPr>
      </w:pPr>
      <w:r w:rsidRPr="003339B9">
        <w:rPr>
          <w:rFonts w:ascii="Arial" w:hAnsi="Arial" w:cs="Arial"/>
        </w:rPr>
        <w:t>Under the provisions of 105 CMR 130.122(</w:t>
      </w:r>
      <w:r>
        <w:rPr>
          <w:rFonts w:ascii="Arial" w:hAnsi="Arial" w:cs="Arial"/>
        </w:rPr>
        <w:t>G</w:t>
      </w:r>
      <w:r w:rsidRPr="003339B9">
        <w:rPr>
          <w:rFonts w:ascii="Arial" w:hAnsi="Arial" w:cs="Arial"/>
        </w:rPr>
        <w:t xml:space="preserve">), the plan </w:t>
      </w:r>
      <w:r>
        <w:rPr>
          <w:rFonts w:ascii="Arial" w:hAnsi="Arial" w:cs="Arial"/>
        </w:rPr>
        <w:t xml:space="preserve">the Hospital </w:t>
      </w:r>
      <w:r w:rsidRPr="003339B9">
        <w:rPr>
          <w:rFonts w:ascii="Arial" w:hAnsi="Arial" w:cs="Arial"/>
        </w:rPr>
        <w:t xml:space="preserve">submits to the Department will be reviewed to determine if </w:t>
      </w:r>
      <w:r>
        <w:rPr>
          <w:rFonts w:ascii="Arial" w:hAnsi="Arial" w:cs="Arial"/>
        </w:rPr>
        <w:t>it</w:t>
      </w:r>
      <w:r w:rsidRPr="003339B9">
        <w:rPr>
          <w:rFonts w:ascii="Arial" w:hAnsi="Arial" w:cs="Arial"/>
        </w:rPr>
        <w:t xml:space="preserve"> </w:t>
      </w:r>
      <w:r>
        <w:rPr>
          <w:rFonts w:ascii="Arial" w:hAnsi="Arial" w:cs="Arial"/>
        </w:rPr>
        <w:t xml:space="preserve">appropriately </w:t>
      </w:r>
      <w:r w:rsidRPr="003339B9">
        <w:rPr>
          <w:rFonts w:ascii="Arial" w:hAnsi="Arial" w:cs="Arial"/>
        </w:rPr>
        <w:t xml:space="preserve">assures access to the essential services in question following </w:t>
      </w:r>
      <w:r>
        <w:rPr>
          <w:rFonts w:ascii="Arial" w:hAnsi="Arial" w:cs="Arial"/>
        </w:rPr>
        <w:t>the</w:t>
      </w:r>
      <w:r w:rsidRPr="00F7620D">
        <w:rPr>
          <w:rFonts w:ascii="Arial" w:hAnsi="Arial" w:cs="Arial"/>
        </w:rPr>
        <w:t xml:space="preserve"> </w:t>
      </w:r>
      <w:r>
        <w:rPr>
          <w:rFonts w:ascii="Arial" w:hAnsi="Arial" w:cs="Arial"/>
        </w:rPr>
        <w:t>plans to discontinue operation</w:t>
      </w:r>
      <w:r w:rsidR="006D3FEE" w:rsidRPr="006D3FEE">
        <w:rPr>
          <w:rFonts w:ascii="Arial" w:hAnsi="Arial" w:cs="Arial"/>
        </w:rPr>
        <w:t xml:space="preserve"> </w:t>
      </w:r>
      <w:r w:rsidR="006D3FEE">
        <w:rPr>
          <w:rFonts w:ascii="Arial" w:hAnsi="Arial" w:cs="Arial"/>
        </w:rPr>
        <w:t>of</w:t>
      </w:r>
      <w:r w:rsidR="00183C44" w:rsidRPr="00183C44">
        <w:rPr>
          <w:rFonts w:ascii="Arial" w:hAnsi="Arial" w:cs="Arial"/>
        </w:rPr>
        <w:t xml:space="preserve"> </w:t>
      </w:r>
      <w:r w:rsidR="00183C44">
        <w:rPr>
          <w:rFonts w:ascii="Arial" w:hAnsi="Arial" w:cs="Arial"/>
        </w:rPr>
        <w:t>Medical/Surgical services, Intensive Care Unit, Operating Rooms, Emergency Service and Outpatient Rehab Service</w:t>
      </w:r>
      <w:r w:rsidR="000A12F8">
        <w:rPr>
          <w:rFonts w:ascii="Arial" w:hAnsi="Arial" w:cs="Arial"/>
        </w:rPr>
        <w:t xml:space="preserve"> at Leonard Morse Campus</w:t>
      </w:r>
      <w:r>
        <w:rPr>
          <w:rFonts w:ascii="Arial" w:hAnsi="Arial" w:cs="Arial"/>
        </w:rPr>
        <w:t xml:space="preserve">. </w:t>
      </w:r>
    </w:p>
    <w:p w14:paraId="46136D4F" w14:textId="77777777" w:rsidR="00C452AC" w:rsidRPr="005D5C70" w:rsidRDefault="00C452AC" w:rsidP="00CE2682">
      <w:pPr>
        <w:pStyle w:val="PlainText"/>
        <w:rPr>
          <w:rFonts w:ascii="Arial" w:hAnsi="Arial" w:cs="Arial"/>
          <w:szCs w:val="24"/>
        </w:rPr>
      </w:pPr>
    </w:p>
    <w:p w14:paraId="72554B7C" w14:textId="3C614643" w:rsidR="00C452AC" w:rsidRDefault="00C452AC" w:rsidP="00CE2682">
      <w:pPr>
        <w:rPr>
          <w:rFonts w:ascii="Arial" w:hAnsi="Arial" w:cs="Arial"/>
          <w:szCs w:val="24"/>
        </w:rPr>
      </w:pPr>
      <w:r w:rsidRPr="003339B9">
        <w:rPr>
          <w:rFonts w:ascii="Arial" w:hAnsi="Arial" w:cs="Arial"/>
          <w:szCs w:val="24"/>
        </w:rPr>
        <w:t xml:space="preserve">Thank you for your continued cooperation in this process. If you have any questions, please contact </w:t>
      </w:r>
      <w:r w:rsidR="007E07B4">
        <w:rPr>
          <w:rFonts w:ascii="Arial" w:hAnsi="Arial" w:cs="Arial"/>
          <w:szCs w:val="24"/>
        </w:rPr>
        <w:t>me</w:t>
      </w:r>
      <w:r w:rsidR="0030448F">
        <w:rPr>
          <w:rFonts w:ascii="Arial" w:hAnsi="Arial" w:cs="Arial"/>
          <w:szCs w:val="24"/>
        </w:rPr>
        <w:t xml:space="preserve"> at </w:t>
      </w:r>
      <w:hyperlink r:id="rId9" w:history="1">
        <w:r w:rsidR="0097651E" w:rsidRPr="006B3E57">
          <w:rPr>
            <w:rStyle w:val="Hyperlink"/>
            <w:rFonts w:ascii="Arial" w:hAnsi="Arial" w:cs="Arial"/>
            <w:szCs w:val="24"/>
          </w:rPr>
          <w:t>Sherman.Lohnes@Mass.Gov</w:t>
        </w:r>
      </w:hyperlink>
      <w:r w:rsidR="007E07B4">
        <w:rPr>
          <w:rStyle w:val="Hyperlink"/>
          <w:rFonts w:ascii="Arial" w:hAnsi="Arial" w:cs="Arial"/>
          <w:szCs w:val="24"/>
        </w:rPr>
        <w:t xml:space="preserve"> or 617-869-5932</w:t>
      </w:r>
      <w:r w:rsidRPr="003339B9">
        <w:rPr>
          <w:rFonts w:ascii="Arial" w:hAnsi="Arial" w:cs="Arial"/>
          <w:szCs w:val="24"/>
        </w:rPr>
        <w:t>.</w:t>
      </w:r>
      <w:r w:rsidR="0097651E">
        <w:rPr>
          <w:rFonts w:ascii="Arial" w:hAnsi="Arial" w:cs="Arial"/>
          <w:szCs w:val="24"/>
        </w:rPr>
        <w:t xml:space="preserve"> </w:t>
      </w:r>
    </w:p>
    <w:p w14:paraId="4D3DC171" w14:textId="77777777" w:rsidR="00C452AC" w:rsidRPr="003339B9" w:rsidRDefault="00C452AC" w:rsidP="00CE2682">
      <w:pPr>
        <w:rPr>
          <w:rFonts w:ascii="Arial" w:hAnsi="Arial" w:cs="Arial"/>
          <w:szCs w:val="24"/>
        </w:rPr>
      </w:pPr>
    </w:p>
    <w:p w14:paraId="5532ED62" w14:textId="77777777" w:rsidR="00C452AC" w:rsidRPr="003339B9" w:rsidRDefault="00C452AC" w:rsidP="00CE2682">
      <w:pPr>
        <w:pStyle w:val="Closing"/>
        <w:ind w:firstLine="720"/>
        <w:rPr>
          <w:rFonts w:ascii="Arial" w:hAnsi="Arial" w:cs="Arial"/>
          <w:szCs w:val="24"/>
        </w:rPr>
      </w:pPr>
      <w:r w:rsidRPr="003339B9">
        <w:rPr>
          <w:rFonts w:ascii="Arial" w:hAnsi="Arial" w:cs="Arial"/>
          <w:szCs w:val="24"/>
        </w:rPr>
        <w:fldChar w:fldCharType="begin"/>
      </w:r>
      <w:r w:rsidRPr="003339B9">
        <w:rPr>
          <w:rFonts w:ascii="Arial" w:hAnsi="Arial" w:cs="Arial"/>
          <w:szCs w:val="24"/>
        </w:rPr>
        <w:instrText xml:space="preserve"> AUTOTEXTLIST </w:instrText>
      </w:r>
      <w:r w:rsidRPr="003339B9">
        <w:rPr>
          <w:rFonts w:ascii="Arial" w:hAnsi="Arial" w:cs="Arial"/>
          <w:szCs w:val="24"/>
        </w:rPr>
        <w:fldChar w:fldCharType="separate"/>
      </w:r>
      <w:r w:rsidRPr="003339B9">
        <w:rPr>
          <w:rFonts w:ascii="Arial" w:hAnsi="Arial" w:cs="Arial"/>
          <w:szCs w:val="24"/>
        </w:rPr>
        <w:t>Sincerely,</w:t>
      </w:r>
      <w:r w:rsidRPr="003339B9">
        <w:rPr>
          <w:rFonts w:ascii="Arial" w:hAnsi="Arial" w:cs="Arial"/>
          <w:szCs w:val="24"/>
        </w:rPr>
        <w:fldChar w:fldCharType="end"/>
      </w:r>
    </w:p>
    <w:p w14:paraId="4EB4DABD" w14:textId="4BDD3F12" w:rsidR="00C452AC" w:rsidRDefault="003D311D" w:rsidP="00CE2682">
      <w:pPr>
        <w:pStyle w:val="SignatureJobTitle"/>
        <w:ind w:firstLine="720"/>
        <w:rPr>
          <w:rFonts w:ascii="Arial" w:hAnsi="Arial" w:cs="Arial"/>
          <w:szCs w:val="24"/>
        </w:rPr>
      </w:pPr>
      <w:r>
        <w:rPr>
          <w:rFonts w:ascii="Calibri" w:hAnsi="Calibri"/>
          <w:noProof/>
          <w:sz w:val="22"/>
          <w:szCs w:val="22"/>
        </w:rPr>
        <w:drawing>
          <wp:inline distT="0" distB="0" distL="0" distR="0" wp14:anchorId="0C03C0D0" wp14:editId="6E04DE9E">
            <wp:extent cx="11620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14:paraId="0B385BBB" w14:textId="77777777" w:rsidR="00C452AC" w:rsidRDefault="00C452AC" w:rsidP="00CE2682">
      <w:pPr>
        <w:pStyle w:val="SignatureJobTitle"/>
        <w:ind w:firstLine="720"/>
        <w:rPr>
          <w:rFonts w:ascii="Arial" w:hAnsi="Arial" w:cs="Arial"/>
          <w:szCs w:val="24"/>
        </w:rPr>
      </w:pPr>
      <w:smartTag w:uri="urn:schemas-microsoft-com:office:smarttags" w:element="place">
        <w:r>
          <w:rPr>
            <w:rFonts w:ascii="Arial" w:hAnsi="Arial" w:cs="Arial"/>
            <w:szCs w:val="24"/>
          </w:rPr>
          <w:t>Sherman</w:t>
        </w:r>
      </w:smartTag>
      <w:r>
        <w:rPr>
          <w:rFonts w:ascii="Arial" w:hAnsi="Arial" w:cs="Arial"/>
          <w:szCs w:val="24"/>
        </w:rPr>
        <w:t xml:space="preserve"> Lohnes</w:t>
      </w:r>
    </w:p>
    <w:p w14:paraId="0C23CAF6" w14:textId="77777777" w:rsidR="00C452AC" w:rsidRDefault="00C452AC" w:rsidP="00CE2682">
      <w:pPr>
        <w:pStyle w:val="SignatureJobTitle"/>
        <w:ind w:firstLine="720"/>
        <w:rPr>
          <w:rFonts w:ascii="Arial" w:hAnsi="Arial" w:cs="Arial"/>
          <w:szCs w:val="24"/>
        </w:rPr>
      </w:pPr>
      <w:r>
        <w:rPr>
          <w:rFonts w:ascii="Arial" w:hAnsi="Arial" w:cs="Arial"/>
          <w:szCs w:val="24"/>
        </w:rPr>
        <w:t>Division Director</w:t>
      </w:r>
    </w:p>
    <w:p w14:paraId="542DF16B" w14:textId="77777777" w:rsidR="00C452AC" w:rsidRPr="003339B9" w:rsidRDefault="00C452AC" w:rsidP="00CE2682">
      <w:pPr>
        <w:pStyle w:val="SignatureJobTitle"/>
        <w:ind w:firstLine="720"/>
        <w:rPr>
          <w:rFonts w:ascii="Arial" w:hAnsi="Arial" w:cs="Arial"/>
          <w:szCs w:val="24"/>
        </w:rPr>
      </w:pPr>
    </w:p>
    <w:p w14:paraId="01937C9A" w14:textId="77777777" w:rsidR="00C452AC" w:rsidRDefault="00C452AC" w:rsidP="00CE2682">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Pr>
          <w:rFonts w:ascii="Arial" w:hAnsi="Arial" w:cs="Arial"/>
          <w:szCs w:val="24"/>
        </w:rPr>
        <w:t>E. Kelley, DPH</w:t>
      </w:r>
    </w:p>
    <w:p w14:paraId="121FD48C" w14:textId="77777777" w:rsidR="00C452AC" w:rsidRPr="003339B9" w:rsidRDefault="00C452AC" w:rsidP="00CE2682">
      <w:pPr>
        <w:pStyle w:val="SignatureJobTitle"/>
        <w:ind w:left="0"/>
        <w:rPr>
          <w:rFonts w:ascii="Arial" w:hAnsi="Arial" w:cs="Arial"/>
          <w:szCs w:val="24"/>
        </w:rPr>
      </w:pPr>
      <w:r>
        <w:rPr>
          <w:rFonts w:ascii="Arial" w:hAnsi="Arial" w:cs="Arial"/>
          <w:szCs w:val="24"/>
        </w:rPr>
        <w:tab/>
      </w:r>
      <w:smartTag w:uri="urn:schemas-microsoft-com:office:smarttags" w:element="place">
        <w:r>
          <w:rPr>
            <w:rFonts w:ascii="Arial" w:hAnsi="Arial" w:cs="Arial"/>
            <w:szCs w:val="24"/>
          </w:rPr>
          <w:t>S. Davis</w:t>
        </w:r>
      </w:smartTag>
      <w:r>
        <w:rPr>
          <w:rFonts w:ascii="Arial" w:hAnsi="Arial" w:cs="Arial"/>
          <w:szCs w:val="24"/>
        </w:rPr>
        <w:t xml:space="preserve">, DPH </w:t>
      </w:r>
    </w:p>
    <w:p w14:paraId="6A29C5F7" w14:textId="77777777" w:rsidR="00C452AC" w:rsidRDefault="00C452AC" w:rsidP="00DF4C2D">
      <w:pPr>
        <w:ind w:firstLine="720"/>
        <w:rPr>
          <w:rFonts w:ascii="Arial" w:hAnsi="Arial" w:cs="Arial"/>
          <w:szCs w:val="24"/>
        </w:rPr>
      </w:pPr>
      <w:r>
        <w:rPr>
          <w:rFonts w:ascii="Arial" w:hAnsi="Arial" w:cs="Arial"/>
          <w:szCs w:val="24"/>
        </w:rPr>
        <w:t>R. Rodman, DPH</w:t>
      </w:r>
    </w:p>
    <w:p w14:paraId="132EABDD" w14:textId="01C97022" w:rsidR="00C452AC" w:rsidRPr="009908FF" w:rsidRDefault="00C452AC" w:rsidP="00DF4C2D">
      <w:pPr>
        <w:ind w:firstLine="720"/>
      </w:pPr>
      <w:r>
        <w:rPr>
          <w:rFonts w:ascii="Arial" w:hAnsi="Arial" w:cs="Arial"/>
          <w:szCs w:val="24"/>
        </w:rPr>
        <w:t>M. Callahan, DPH</w:t>
      </w:r>
    </w:p>
    <w:sectPr w:rsidR="00C452AC" w:rsidRPr="009908FF" w:rsidSect="00461927">
      <w:headerReference w:type="even" r:id="rId11"/>
      <w:headerReference w:type="default" r:id="rId12"/>
      <w:pgSz w:w="12240" w:h="15840"/>
      <w:pgMar w:top="1440" w:right="1440" w:bottom="90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896FB" w14:textId="77777777" w:rsidR="004E617F" w:rsidRDefault="004E617F" w:rsidP="00C50036">
      <w:r>
        <w:separator/>
      </w:r>
    </w:p>
  </w:endnote>
  <w:endnote w:type="continuationSeparator" w:id="0">
    <w:p w14:paraId="2E1DA718" w14:textId="77777777" w:rsidR="004E617F" w:rsidRDefault="004E617F" w:rsidP="00C5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5C6B5" w14:textId="77777777" w:rsidR="004E617F" w:rsidRDefault="004E617F" w:rsidP="00C50036">
      <w:r>
        <w:separator/>
      </w:r>
    </w:p>
  </w:footnote>
  <w:footnote w:type="continuationSeparator" w:id="0">
    <w:p w14:paraId="60B1DCED" w14:textId="77777777" w:rsidR="004E617F" w:rsidRDefault="004E617F" w:rsidP="00C5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31E9" w14:textId="77777777" w:rsidR="003D311D" w:rsidRPr="003D311D" w:rsidRDefault="003D311D" w:rsidP="003D311D">
    <w:pPr>
      <w:pStyle w:val="Header"/>
      <w:rPr>
        <w:rFonts w:ascii="Arial" w:hAnsi="Arial" w:cs="Arial"/>
        <w:szCs w:val="24"/>
      </w:rPr>
    </w:pPr>
    <w:proofErr w:type="spellStart"/>
    <w:r w:rsidRPr="003D311D">
      <w:rPr>
        <w:rFonts w:ascii="Arial" w:hAnsi="Arial" w:cs="Arial"/>
        <w:szCs w:val="24"/>
      </w:rPr>
      <w:t>MetroWest</w:t>
    </w:r>
    <w:proofErr w:type="spellEnd"/>
    <w:r w:rsidRPr="003D311D">
      <w:rPr>
        <w:rFonts w:ascii="Arial" w:hAnsi="Arial" w:cs="Arial"/>
        <w:szCs w:val="24"/>
      </w:rPr>
      <w:t xml:space="preserve"> Medical Center – Leonard Morse Campus – Essential Services Finding</w:t>
    </w:r>
  </w:p>
  <w:p w14:paraId="4953ED0A" w14:textId="4F04E7E7" w:rsidR="003D311D" w:rsidRPr="003D311D" w:rsidRDefault="003D311D" w:rsidP="003D311D">
    <w:pPr>
      <w:pStyle w:val="Header"/>
      <w:rPr>
        <w:rFonts w:ascii="Arial" w:hAnsi="Arial" w:cs="Arial"/>
      </w:rPr>
    </w:pPr>
    <w:r w:rsidRPr="003D311D">
      <w:rPr>
        <w:rFonts w:ascii="Arial" w:hAnsi="Arial" w:cs="Arial"/>
        <w:szCs w:val="24"/>
      </w:rPr>
      <w:t xml:space="preserve">Page </w:t>
    </w:r>
    <w:sdt>
      <w:sdtPr>
        <w:rPr>
          <w:rFonts w:ascii="Arial" w:hAnsi="Arial" w:cs="Arial"/>
        </w:rPr>
        <w:id w:val="781466435"/>
        <w:docPartObj>
          <w:docPartGallery w:val="Page Numbers (Top of Page)"/>
          <w:docPartUnique/>
        </w:docPartObj>
      </w:sdtPr>
      <w:sdtEndPr>
        <w:rPr>
          <w:noProof/>
        </w:rPr>
      </w:sdtEndPr>
      <w:sdtContent>
        <w:r w:rsidRPr="003D311D">
          <w:rPr>
            <w:rFonts w:ascii="Arial" w:hAnsi="Arial" w:cs="Arial"/>
          </w:rPr>
          <w:fldChar w:fldCharType="begin"/>
        </w:r>
        <w:r w:rsidRPr="003D311D">
          <w:rPr>
            <w:rFonts w:ascii="Arial" w:hAnsi="Arial" w:cs="Arial"/>
          </w:rPr>
          <w:instrText xml:space="preserve"> PAGE   \* MERGEFORMAT </w:instrText>
        </w:r>
        <w:r w:rsidRPr="003D311D">
          <w:rPr>
            <w:rFonts w:ascii="Arial" w:hAnsi="Arial" w:cs="Arial"/>
          </w:rPr>
          <w:fldChar w:fldCharType="separate"/>
        </w:r>
        <w:r w:rsidR="0059343D">
          <w:rPr>
            <w:rFonts w:ascii="Arial" w:hAnsi="Arial" w:cs="Arial"/>
            <w:noProof/>
          </w:rPr>
          <w:t>4</w:t>
        </w:r>
        <w:r w:rsidRPr="003D311D">
          <w:rPr>
            <w:rFonts w:ascii="Arial" w:hAnsi="Arial" w:cs="Arial"/>
            <w:noProof/>
          </w:rPr>
          <w:fldChar w:fldCharType="end"/>
        </w:r>
      </w:sdtContent>
    </w:sdt>
  </w:p>
  <w:p w14:paraId="5DDF68A1" w14:textId="77777777" w:rsidR="00C452AC" w:rsidRDefault="00C45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363A" w14:textId="77777777" w:rsidR="00C452AC" w:rsidRPr="003D311D" w:rsidRDefault="005B2B70">
    <w:pPr>
      <w:pStyle w:val="Header"/>
      <w:rPr>
        <w:rFonts w:ascii="Arial" w:hAnsi="Arial" w:cs="Arial"/>
        <w:szCs w:val="24"/>
      </w:rPr>
    </w:pPr>
    <w:proofErr w:type="spellStart"/>
    <w:r w:rsidRPr="003D311D">
      <w:rPr>
        <w:rFonts w:ascii="Arial" w:hAnsi="Arial" w:cs="Arial"/>
        <w:szCs w:val="24"/>
      </w:rPr>
      <w:t>MetroWest</w:t>
    </w:r>
    <w:proofErr w:type="spellEnd"/>
    <w:r w:rsidRPr="003D311D">
      <w:rPr>
        <w:rFonts w:ascii="Arial" w:hAnsi="Arial" w:cs="Arial"/>
        <w:szCs w:val="24"/>
      </w:rPr>
      <w:t xml:space="preserve"> Medical Center – Leonard Morse Campus </w:t>
    </w:r>
    <w:r w:rsidR="00C452AC" w:rsidRPr="003D311D">
      <w:rPr>
        <w:rFonts w:ascii="Arial" w:hAnsi="Arial" w:cs="Arial"/>
        <w:szCs w:val="24"/>
      </w:rPr>
      <w:t>– Essential Services Finding</w:t>
    </w:r>
  </w:p>
  <w:p w14:paraId="710224DC" w14:textId="77777777" w:rsidR="00C452AC" w:rsidRPr="003D311D" w:rsidRDefault="00C452AC">
    <w:pPr>
      <w:pStyle w:val="Header"/>
      <w:rPr>
        <w:rFonts w:ascii="Arial" w:hAnsi="Arial" w:cs="Arial"/>
        <w:szCs w:val="24"/>
      </w:rPr>
    </w:pPr>
    <w:r w:rsidRPr="003D311D">
      <w:rPr>
        <w:rFonts w:ascii="Arial" w:hAnsi="Arial" w:cs="Arial"/>
        <w:szCs w:val="24"/>
      </w:rPr>
      <w:t>Page 3</w:t>
    </w:r>
  </w:p>
  <w:p w14:paraId="7A4D0B4C" w14:textId="77777777" w:rsidR="00C452AC" w:rsidRDefault="00C45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0E4"/>
    <w:multiLevelType w:val="hybridMultilevel"/>
    <w:tmpl w:val="9E408508"/>
    <w:lvl w:ilvl="0" w:tplc="8E967D3C">
      <w:start w:val="1"/>
      <w:numFmt w:val="lowerLetter"/>
      <w:lvlText w:val="(%1)"/>
      <w:lvlJc w:val="left"/>
      <w:pPr>
        <w:ind w:left="180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CDC7BA7"/>
    <w:multiLevelType w:val="hybridMultilevel"/>
    <w:tmpl w:val="F69A2DA0"/>
    <w:lvl w:ilvl="0" w:tplc="6F5454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55423"/>
    <w:multiLevelType w:val="hybridMultilevel"/>
    <w:tmpl w:val="1052865E"/>
    <w:lvl w:ilvl="0" w:tplc="6F5454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B708B"/>
    <w:multiLevelType w:val="hybridMultilevel"/>
    <w:tmpl w:val="A4E0C510"/>
    <w:lvl w:ilvl="0" w:tplc="96081D0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C61BA"/>
    <w:multiLevelType w:val="hybridMultilevel"/>
    <w:tmpl w:val="F5740446"/>
    <w:lvl w:ilvl="0" w:tplc="6F545480">
      <w:start w:val="1"/>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5D3F1449"/>
    <w:multiLevelType w:val="hybridMultilevel"/>
    <w:tmpl w:val="AF247D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140EF6"/>
    <w:multiLevelType w:val="hybridMultilevel"/>
    <w:tmpl w:val="63E49B2C"/>
    <w:lvl w:ilvl="0" w:tplc="571EA6A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7"/>
  </w:num>
  <w:num w:numId="3">
    <w:abstractNumId w:val="5"/>
  </w:num>
  <w:num w:numId="4">
    <w:abstractNumId w:val="0"/>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5264"/>
    <w:rsid w:val="00005F00"/>
    <w:rsid w:val="00010B3B"/>
    <w:rsid w:val="0001237E"/>
    <w:rsid w:val="0001271E"/>
    <w:rsid w:val="000203B4"/>
    <w:rsid w:val="00031450"/>
    <w:rsid w:val="00033154"/>
    <w:rsid w:val="00042048"/>
    <w:rsid w:val="000478C9"/>
    <w:rsid w:val="000537DA"/>
    <w:rsid w:val="000630A1"/>
    <w:rsid w:val="00065EA8"/>
    <w:rsid w:val="00071187"/>
    <w:rsid w:val="00075926"/>
    <w:rsid w:val="000A12F8"/>
    <w:rsid w:val="000A3B21"/>
    <w:rsid w:val="000E53C9"/>
    <w:rsid w:val="000E57AE"/>
    <w:rsid w:val="000E7448"/>
    <w:rsid w:val="000F315B"/>
    <w:rsid w:val="00101A98"/>
    <w:rsid w:val="00103ED9"/>
    <w:rsid w:val="00105A63"/>
    <w:rsid w:val="001351CF"/>
    <w:rsid w:val="0015268B"/>
    <w:rsid w:val="0016402A"/>
    <w:rsid w:val="00164CF8"/>
    <w:rsid w:val="00165777"/>
    <w:rsid w:val="00166445"/>
    <w:rsid w:val="00170404"/>
    <w:rsid w:val="00177C77"/>
    <w:rsid w:val="00183C44"/>
    <w:rsid w:val="001852DF"/>
    <w:rsid w:val="00196899"/>
    <w:rsid w:val="001A5A52"/>
    <w:rsid w:val="001B125C"/>
    <w:rsid w:val="001B2B4C"/>
    <w:rsid w:val="001B3F4F"/>
    <w:rsid w:val="001D0150"/>
    <w:rsid w:val="001D522C"/>
    <w:rsid w:val="001E2ACF"/>
    <w:rsid w:val="001E43B8"/>
    <w:rsid w:val="001E67F5"/>
    <w:rsid w:val="001E742B"/>
    <w:rsid w:val="001F3A60"/>
    <w:rsid w:val="00204E11"/>
    <w:rsid w:val="00206591"/>
    <w:rsid w:val="00217C6C"/>
    <w:rsid w:val="0022207B"/>
    <w:rsid w:val="002330A7"/>
    <w:rsid w:val="00234DCA"/>
    <w:rsid w:val="002424C9"/>
    <w:rsid w:val="00243A0F"/>
    <w:rsid w:val="00276730"/>
    <w:rsid w:val="00276957"/>
    <w:rsid w:val="00276DCC"/>
    <w:rsid w:val="002801F9"/>
    <w:rsid w:val="00295EAA"/>
    <w:rsid w:val="002A251F"/>
    <w:rsid w:val="002A73F4"/>
    <w:rsid w:val="002B050D"/>
    <w:rsid w:val="002B2D3D"/>
    <w:rsid w:val="002B6AD9"/>
    <w:rsid w:val="002D34C3"/>
    <w:rsid w:val="002D499A"/>
    <w:rsid w:val="002D5581"/>
    <w:rsid w:val="002E7687"/>
    <w:rsid w:val="002F6B18"/>
    <w:rsid w:val="0030448F"/>
    <w:rsid w:val="0031394F"/>
    <w:rsid w:val="0031635F"/>
    <w:rsid w:val="00323873"/>
    <w:rsid w:val="00325E18"/>
    <w:rsid w:val="003339B9"/>
    <w:rsid w:val="00337D25"/>
    <w:rsid w:val="0034052E"/>
    <w:rsid w:val="00344A0B"/>
    <w:rsid w:val="00360B2D"/>
    <w:rsid w:val="0036452B"/>
    <w:rsid w:val="003724B8"/>
    <w:rsid w:val="0037282A"/>
    <w:rsid w:val="00381A26"/>
    <w:rsid w:val="00385812"/>
    <w:rsid w:val="00392D0B"/>
    <w:rsid w:val="003942CC"/>
    <w:rsid w:val="003A7AFC"/>
    <w:rsid w:val="003B7F99"/>
    <w:rsid w:val="003C2A36"/>
    <w:rsid w:val="003C60EF"/>
    <w:rsid w:val="003D10E7"/>
    <w:rsid w:val="003D311D"/>
    <w:rsid w:val="003F144C"/>
    <w:rsid w:val="003F184F"/>
    <w:rsid w:val="0040118F"/>
    <w:rsid w:val="00420E07"/>
    <w:rsid w:val="00426DF4"/>
    <w:rsid w:val="00435A32"/>
    <w:rsid w:val="00461927"/>
    <w:rsid w:val="00470F1E"/>
    <w:rsid w:val="0048085A"/>
    <w:rsid w:val="004813AC"/>
    <w:rsid w:val="0048414F"/>
    <w:rsid w:val="00486093"/>
    <w:rsid w:val="004869DF"/>
    <w:rsid w:val="00487AA5"/>
    <w:rsid w:val="00490852"/>
    <w:rsid w:val="00491725"/>
    <w:rsid w:val="004A429A"/>
    <w:rsid w:val="004A453E"/>
    <w:rsid w:val="004B37A0"/>
    <w:rsid w:val="004C4745"/>
    <w:rsid w:val="004D61A4"/>
    <w:rsid w:val="004D6B39"/>
    <w:rsid w:val="004E617F"/>
    <w:rsid w:val="004E6DC7"/>
    <w:rsid w:val="0050286D"/>
    <w:rsid w:val="0050340D"/>
    <w:rsid w:val="00505502"/>
    <w:rsid w:val="005105D2"/>
    <w:rsid w:val="005126BF"/>
    <w:rsid w:val="0051339D"/>
    <w:rsid w:val="0051635B"/>
    <w:rsid w:val="005304F0"/>
    <w:rsid w:val="00540DF0"/>
    <w:rsid w:val="005448AA"/>
    <w:rsid w:val="0055033A"/>
    <w:rsid w:val="00562345"/>
    <w:rsid w:val="00585072"/>
    <w:rsid w:val="005851E7"/>
    <w:rsid w:val="0058554D"/>
    <w:rsid w:val="0059343D"/>
    <w:rsid w:val="005A1EFD"/>
    <w:rsid w:val="005B0892"/>
    <w:rsid w:val="005B19AD"/>
    <w:rsid w:val="005B2B70"/>
    <w:rsid w:val="005B4B9F"/>
    <w:rsid w:val="005B5B79"/>
    <w:rsid w:val="005B6C2F"/>
    <w:rsid w:val="005C3AA6"/>
    <w:rsid w:val="005D22A9"/>
    <w:rsid w:val="005D5C70"/>
    <w:rsid w:val="005E52EB"/>
    <w:rsid w:val="005E5ED3"/>
    <w:rsid w:val="005F2F20"/>
    <w:rsid w:val="00607B18"/>
    <w:rsid w:val="006114C7"/>
    <w:rsid w:val="00637924"/>
    <w:rsid w:val="00637A4A"/>
    <w:rsid w:val="006453ED"/>
    <w:rsid w:val="0067581B"/>
    <w:rsid w:val="00682F68"/>
    <w:rsid w:val="00694FA9"/>
    <w:rsid w:val="006A2819"/>
    <w:rsid w:val="006D06D9"/>
    <w:rsid w:val="006D3FEE"/>
    <w:rsid w:val="006D77A6"/>
    <w:rsid w:val="006E126A"/>
    <w:rsid w:val="006E5F2C"/>
    <w:rsid w:val="00702109"/>
    <w:rsid w:val="00720D55"/>
    <w:rsid w:val="00725328"/>
    <w:rsid w:val="007257D3"/>
    <w:rsid w:val="0072610D"/>
    <w:rsid w:val="00741700"/>
    <w:rsid w:val="00774A7C"/>
    <w:rsid w:val="007750D4"/>
    <w:rsid w:val="00795066"/>
    <w:rsid w:val="00797D29"/>
    <w:rsid w:val="007B3F4B"/>
    <w:rsid w:val="007B7347"/>
    <w:rsid w:val="007C49AC"/>
    <w:rsid w:val="007D0E6E"/>
    <w:rsid w:val="007D10F3"/>
    <w:rsid w:val="007E07B4"/>
    <w:rsid w:val="007E3189"/>
    <w:rsid w:val="007E4271"/>
    <w:rsid w:val="007F2BF7"/>
    <w:rsid w:val="007F58E2"/>
    <w:rsid w:val="00802E57"/>
    <w:rsid w:val="008176B2"/>
    <w:rsid w:val="00817E44"/>
    <w:rsid w:val="00825B93"/>
    <w:rsid w:val="00837FF8"/>
    <w:rsid w:val="00845F8D"/>
    <w:rsid w:val="0084774B"/>
    <w:rsid w:val="00860AB1"/>
    <w:rsid w:val="00866375"/>
    <w:rsid w:val="00873318"/>
    <w:rsid w:val="00876891"/>
    <w:rsid w:val="00892DA0"/>
    <w:rsid w:val="008958EA"/>
    <w:rsid w:val="008A3777"/>
    <w:rsid w:val="008B0795"/>
    <w:rsid w:val="008B3390"/>
    <w:rsid w:val="008B68E7"/>
    <w:rsid w:val="008C597B"/>
    <w:rsid w:val="008D48C1"/>
    <w:rsid w:val="008F2809"/>
    <w:rsid w:val="008F7054"/>
    <w:rsid w:val="009036AF"/>
    <w:rsid w:val="00905A46"/>
    <w:rsid w:val="009215B1"/>
    <w:rsid w:val="0092278D"/>
    <w:rsid w:val="0094248C"/>
    <w:rsid w:val="00943DB1"/>
    <w:rsid w:val="00962283"/>
    <w:rsid w:val="0097651E"/>
    <w:rsid w:val="00981562"/>
    <w:rsid w:val="00984A18"/>
    <w:rsid w:val="009908FF"/>
    <w:rsid w:val="00995505"/>
    <w:rsid w:val="009A22DE"/>
    <w:rsid w:val="009A6F6E"/>
    <w:rsid w:val="009A763D"/>
    <w:rsid w:val="009B0358"/>
    <w:rsid w:val="009B5E4A"/>
    <w:rsid w:val="009C472E"/>
    <w:rsid w:val="009E07AF"/>
    <w:rsid w:val="009E4E3D"/>
    <w:rsid w:val="009E7772"/>
    <w:rsid w:val="00A0138F"/>
    <w:rsid w:val="00A05AD1"/>
    <w:rsid w:val="00A10E7E"/>
    <w:rsid w:val="00A1310B"/>
    <w:rsid w:val="00A179BA"/>
    <w:rsid w:val="00A17B4C"/>
    <w:rsid w:val="00A204B6"/>
    <w:rsid w:val="00A23ABF"/>
    <w:rsid w:val="00A25369"/>
    <w:rsid w:val="00A4407E"/>
    <w:rsid w:val="00A50A86"/>
    <w:rsid w:val="00A50EFA"/>
    <w:rsid w:val="00A51A79"/>
    <w:rsid w:val="00A60648"/>
    <w:rsid w:val="00A64852"/>
    <w:rsid w:val="00A65101"/>
    <w:rsid w:val="00A77433"/>
    <w:rsid w:val="00A831B7"/>
    <w:rsid w:val="00A858BE"/>
    <w:rsid w:val="00A91A07"/>
    <w:rsid w:val="00AC10B7"/>
    <w:rsid w:val="00AC237E"/>
    <w:rsid w:val="00AC2494"/>
    <w:rsid w:val="00AE214F"/>
    <w:rsid w:val="00AF3D7B"/>
    <w:rsid w:val="00AF5089"/>
    <w:rsid w:val="00B01EFD"/>
    <w:rsid w:val="00B200D5"/>
    <w:rsid w:val="00B2522E"/>
    <w:rsid w:val="00B25330"/>
    <w:rsid w:val="00B32DCB"/>
    <w:rsid w:val="00B359BF"/>
    <w:rsid w:val="00B403BF"/>
    <w:rsid w:val="00B41F12"/>
    <w:rsid w:val="00B46770"/>
    <w:rsid w:val="00B53366"/>
    <w:rsid w:val="00B604E7"/>
    <w:rsid w:val="00B608D9"/>
    <w:rsid w:val="00B7260F"/>
    <w:rsid w:val="00B805F0"/>
    <w:rsid w:val="00B81517"/>
    <w:rsid w:val="00B91355"/>
    <w:rsid w:val="00B972EE"/>
    <w:rsid w:val="00BA4055"/>
    <w:rsid w:val="00BA4142"/>
    <w:rsid w:val="00BA7FB6"/>
    <w:rsid w:val="00BC20EC"/>
    <w:rsid w:val="00BE2DA3"/>
    <w:rsid w:val="00BE3AD1"/>
    <w:rsid w:val="00BE6032"/>
    <w:rsid w:val="00BE7D95"/>
    <w:rsid w:val="00C20BFE"/>
    <w:rsid w:val="00C360E6"/>
    <w:rsid w:val="00C452AC"/>
    <w:rsid w:val="00C50036"/>
    <w:rsid w:val="00C60AEB"/>
    <w:rsid w:val="00C61ACE"/>
    <w:rsid w:val="00C62524"/>
    <w:rsid w:val="00C70990"/>
    <w:rsid w:val="00C70DDD"/>
    <w:rsid w:val="00C76EAE"/>
    <w:rsid w:val="00C81116"/>
    <w:rsid w:val="00C95593"/>
    <w:rsid w:val="00C976BA"/>
    <w:rsid w:val="00CA1CEF"/>
    <w:rsid w:val="00CA5B8B"/>
    <w:rsid w:val="00CA6F81"/>
    <w:rsid w:val="00CB38ED"/>
    <w:rsid w:val="00CB64D2"/>
    <w:rsid w:val="00CB78F6"/>
    <w:rsid w:val="00CC1778"/>
    <w:rsid w:val="00CD04D8"/>
    <w:rsid w:val="00CE2682"/>
    <w:rsid w:val="00CE575B"/>
    <w:rsid w:val="00CF3DE8"/>
    <w:rsid w:val="00CF7913"/>
    <w:rsid w:val="00D0493F"/>
    <w:rsid w:val="00D11897"/>
    <w:rsid w:val="00D21882"/>
    <w:rsid w:val="00D329BB"/>
    <w:rsid w:val="00D34340"/>
    <w:rsid w:val="00D357FB"/>
    <w:rsid w:val="00D42974"/>
    <w:rsid w:val="00D46BA9"/>
    <w:rsid w:val="00D52B4A"/>
    <w:rsid w:val="00D54481"/>
    <w:rsid w:val="00D56F91"/>
    <w:rsid w:val="00D57CD4"/>
    <w:rsid w:val="00D626DE"/>
    <w:rsid w:val="00D62B14"/>
    <w:rsid w:val="00D8093D"/>
    <w:rsid w:val="00D80BF4"/>
    <w:rsid w:val="00D8671C"/>
    <w:rsid w:val="00D928B4"/>
    <w:rsid w:val="00D93520"/>
    <w:rsid w:val="00DA4872"/>
    <w:rsid w:val="00DA57C3"/>
    <w:rsid w:val="00DA604A"/>
    <w:rsid w:val="00DB7BA8"/>
    <w:rsid w:val="00DC3425"/>
    <w:rsid w:val="00DC3855"/>
    <w:rsid w:val="00DC44BE"/>
    <w:rsid w:val="00DD1F66"/>
    <w:rsid w:val="00DF44E7"/>
    <w:rsid w:val="00DF4C2D"/>
    <w:rsid w:val="00E05442"/>
    <w:rsid w:val="00E1074A"/>
    <w:rsid w:val="00E10B76"/>
    <w:rsid w:val="00E160D4"/>
    <w:rsid w:val="00E16350"/>
    <w:rsid w:val="00E2260C"/>
    <w:rsid w:val="00E242A8"/>
    <w:rsid w:val="00E258CC"/>
    <w:rsid w:val="00E274B8"/>
    <w:rsid w:val="00E27E94"/>
    <w:rsid w:val="00E4449C"/>
    <w:rsid w:val="00E5501B"/>
    <w:rsid w:val="00E618E3"/>
    <w:rsid w:val="00E72707"/>
    <w:rsid w:val="00E847E5"/>
    <w:rsid w:val="00E91BE6"/>
    <w:rsid w:val="00EA2272"/>
    <w:rsid w:val="00EC388B"/>
    <w:rsid w:val="00EE1382"/>
    <w:rsid w:val="00F0586E"/>
    <w:rsid w:val="00F1036D"/>
    <w:rsid w:val="00F1102B"/>
    <w:rsid w:val="00F126AA"/>
    <w:rsid w:val="00F20738"/>
    <w:rsid w:val="00F33B8C"/>
    <w:rsid w:val="00F43932"/>
    <w:rsid w:val="00F52C3E"/>
    <w:rsid w:val="00F654A1"/>
    <w:rsid w:val="00F71F10"/>
    <w:rsid w:val="00F7620D"/>
    <w:rsid w:val="00F8711E"/>
    <w:rsid w:val="00F9062F"/>
    <w:rsid w:val="00F93CD5"/>
    <w:rsid w:val="00FC2140"/>
    <w:rsid w:val="00FC6B42"/>
    <w:rsid w:val="00FD04DE"/>
    <w:rsid w:val="00FD5640"/>
    <w:rsid w:val="00FD77EF"/>
    <w:rsid w:val="00FE4871"/>
    <w:rsid w:val="00FF2E02"/>
    <w:rsid w:val="00FF5B5B"/>
    <w:rsid w:val="00FF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EF2946"/>
  <w15:docId w15:val="{CAC767AE-5FD3-4176-A243-DAAFB390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paragraph" w:styleId="Header">
    <w:name w:val="header"/>
    <w:basedOn w:val="Normal"/>
    <w:link w:val="HeaderChar"/>
    <w:uiPriority w:val="99"/>
    <w:rsid w:val="00C50036"/>
    <w:pPr>
      <w:tabs>
        <w:tab w:val="center" w:pos="4680"/>
        <w:tab w:val="right" w:pos="9360"/>
      </w:tabs>
    </w:pPr>
  </w:style>
  <w:style w:type="character" w:customStyle="1" w:styleId="HeaderChar">
    <w:name w:val="Header Char"/>
    <w:basedOn w:val="DefaultParagraphFont"/>
    <w:link w:val="Header"/>
    <w:uiPriority w:val="99"/>
    <w:locked/>
    <w:rsid w:val="00C50036"/>
    <w:rPr>
      <w:sz w:val="24"/>
    </w:rPr>
  </w:style>
  <w:style w:type="paragraph" w:styleId="Footer">
    <w:name w:val="footer"/>
    <w:basedOn w:val="Normal"/>
    <w:link w:val="FooterChar"/>
    <w:uiPriority w:val="99"/>
    <w:rsid w:val="00C50036"/>
    <w:pPr>
      <w:tabs>
        <w:tab w:val="center" w:pos="4680"/>
        <w:tab w:val="right" w:pos="9360"/>
      </w:tabs>
    </w:pPr>
  </w:style>
  <w:style w:type="character" w:customStyle="1" w:styleId="FooterChar">
    <w:name w:val="Footer Char"/>
    <w:basedOn w:val="DefaultParagraphFont"/>
    <w:link w:val="Footer"/>
    <w:uiPriority w:val="99"/>
    <w:locked/>
    <w:rsid w:val="00C50036"/>
    <w:rPr>
      <w:sz w:val="24"/>
    </w:rPr>
  </w:style>
  <w:style w:type="paragraph" w:styleId="Closing">
    <w:name w:val="Closing"/>
    <w:basedOn w:val="Normal"/>
    <w:link w:val="ClosingChar"/>
    <w:uiPriority w:val="99"/>
    <w:rsid w:val="00CE2682"/>
    <w:pPr>
      <w:ind w:left="4320"/>
    </w:pPr>
  </w:style>
  <w:style w:type="character" w:customStyle="1" w:styleId="ClosingChar">
    <w:name w:val="Closing Char"/>
    <w:basedOn w:val="DefaultParagraphFont"/>
    <w:link w:val="Closing"/>
    <w:uiPriority w:val="99"/>
    <w:locked/>
    <w:rsid w:val="00CE2682"/>
    <w:rPr>
      <w:sz w:val="24"/>
    </w:rPr>
  </w:style>
  <w:style w:type="paragraph" w:styleId="Salutation">
    <w:name w:val="Salutation"/>
    <w:basedOn w:val="Normal"/>
    <w:next w:val="Normal"/>
    <w:link w:val="SalutationChar"/>
    <w:uiPriority w:val="99"/>
    <w:rsid w:val="00CE2682"/>
  </w:style>
  <w:style w:type="character" w:customStyle="1" w:styleId="SalutationChar">
    <w:name w:val="Salutation Char"/>
    <w:basedOn w:val="DefaultParagraphFont"/>
    <w:link w:val="Salutation"/>
    <w:uiPriority w:val="99"/>
    <w:locked/>
    <w:rsid w:val="00CE2682"/>
    <w:rPr>
      <w:sz w:val="24"/>
    </w:rPr>
  </w:style>
  <w:style w:type="paragraph" w:customStyle="1" w:styleId="SignatureJobTitle">
    <w:name w:val="Signature Job Title"/>
    <w:basedOn w:val="Signature"/>
    <w:uiPriority w:val="99"/>
    <w:rsid w:val="00CE2682"/>
  </w:style>
  <w:style w:type="paragraph" w:styleId="ListParagraph">
    <w:name w:val="List Paragraph"/>
    <w:basedOn w:val="Normal"/>
    <w:uiPriority w:val="99"/>
    <w:qFormat/>
    <w:rsid w:val="00CE2682"/>
    <w:pPr>
      <w:ind w:left="720"/>
    </w:pPr>
  </w:style>
  <w:style w:type="paragraph" w:customStyle="1" w:styleId="Default">
    <w:name w:val="Default"/>
    <w:uiPriority w:val="99"/>
    <w:rsid w:val="00CE2682"/>
    <w:pPr>
      <w:autoSpaceDE w:val="0"/>
      <w:autoSpaceDN w:val="0"/>
      <w:adjustRightInd w:val="0"/>
    </w:pPr>
    <w:rPr>
      <w:color w:val="000000"/>
      <w:sz w:val="24"/>
      <w:szCs w:val="24"/>
    </w:rPr>
  </w:style>
  <w:style w:type="paragraph" w:styleId="PlainText">
    <w:name w:val="Plain Text"/>
    <w:basedOn w:val="Normal"/>
    <w:link w:val="PlainTextChar"/>
    <w:uiPriority w:val="99"/>
    <w:rsid w:val="00CE2682"/>
    <w:rPr>
      <w:rFonts w:ascii="Calibri" w:hAnsi="Calibri"/>
      <w:sz w:val="22"/>
      <w:szCs w:val="22"/>
    </w:rPr>
  </w:style>
  <w:style w:type="character" w:customStyle="1" w:styleId="PlainTextChar">
    <w:name w:val="Plain Text Char"/>
    <w:basedOn w:val="DefaultParagraphFont"/>
    <w:link w:val="PlainText"/>
    <w:uiPriority w:val="99"/>
    <w:locked/>
    <w:rsid w:val="00CE2682"/>
    <w:rPr>
      <w:rFonts w:ascii="Calibri" w:eastAsia="Times New Roman" w:hAnsi="Calibri"/>
      <w:sz w:val="22"/>
    </w:rPr>
  </w:style>
  <w:style w:type="paragraph" w:styleId="BodyText">
    <w:name w:val="Body Text"/>
    <w:basedOn w:val="Normal"/>
    <w:link w:val="BodyTextChar"/>
    <w:uiPriority w:val="99"/>
    <w:rsid w:val="00CE2682"/>
    <w:pPr>
      <w:tabs>
        <w:tab w:val="left" w:pos="-720"/>
      </w:tabs>
      <w:suppressAutoHyphens/>
      <w:jc w:val="both"/>
    </w:pPr>
    <w:rPr>
      <w:rFonts w:ascii="Arial" w:hAnsi="Arial"/>
    </w:rPr>
  </w:style>
  <w:style w:type="character" w:customStyle="1" w:styleId="BodyTextChar">
    <w:name w:val="Body Text Char"/>
    <w:basedOn w:val="DefaultParagraphFont"/>
    <w:link w:val="BodyText"/>
    <w:uiPriority w:val="99"/>
    <w:locked/>
    <w:rsid w:val="00CE2682"/>
    <w:rPr>
      <w:rFonts w:ascii="Arial" w:hAnsi="Arial"/>
      <w:sz w:val="24"/>
    </w:rPr>
  </w:style>
  <w:style w:type="paragraph" w:styleId="Signature">
    <w:name w:val="Signature"/>
    <w:basedOn w:val="Normal"/>
    <w:link w:val="SignatureChar"/>
    <w:uiPriority w:val="99"/>
    <w:rsid w:val="00CE2682"/>
    <w:pPr>
      <w:ind w:left="4320"/>
    </w:pPr>
  </w:style>
  <w:style w:type="character" w:customStyle="1" w:styleId="SignatureChar">
    <w:name w:val="Signature Char"/>
    <w:basedOn w:val="DefaultParagraphFont"/>
    <w:link w:val="Signature"/>
    <w:uiPriority w:val="99"/>
    <w:locked/>
    <w:rsid w:val="00CE2682"/>
    <w:rPr>
      <w:sz w:val="24"/>
    </w:rPr>
  </w:style>
  <w:style w:type="character" w:customStyle="1" w:styleId="UnresolvedMention1">
    <w:name w:val="Unresolved Mention1"/>
    <w:basedOn w:val="DefaultParagraphFont"/>
    <w:uiPriority w:val="99"/>
    <w:semiHidden/>
    <w:unhideWhenUsed/>
    <w:rsid w:val="00AC10B7"/>
    <w:rPr>
      <w:color w:val="605E5C"/>
      <w:shd w:val="clear" w:color="auto" w:fill="E1DFDD"/>
    </w:rPr>
  </w:style>
  <w:style w:type="character" w:styleId="CommentReference">
    <w:name w:val="annotation reference"/>
    <w:basedOn w:val="DefaultParagraphFont"/>
    <w:uiPriority w:val="99"/>
    <w:semiHidden/>
    <w:unhideWhenUsed/>
    <w:rsid w:val="001E43B8"/>
    <w:rPr>
      <w:sz w:val="16"/>
      <w:szCs w:val="16"/>
    </w:rPr>
  </w:style>
  <w:style w:type="paragraph" w:styleId="CommentText">
    <w:name w:val="annotation text"/>
    <w:basedOn w:val="Normal"/>
    <w:link w:val="CommentTextChar"/>
    <w:uiPriority w:val="99"/>
    <w:unhideWhenUsed/>
    <w:rsid w:val="001E43B8"/>
    <w:rPr>
      <w:sz w:val="20"/>
    </w:rPr>
  </w:style>
  <w:style w:type="character" w:customStyle="1" w:styleId="CommentTextChar">
    <w:name w:val="Comment Text Char"/>
    <w:basedOn w:val="DefaultParagraphFont"/>
    <w:link w:val="CommentText"/>
    <w:uiPriority w:val="99"/>
    <w:rsid w:val="001E43B8"/>
    <w:rPr>
      <w:sz w:val="20"/>
      <w:szCs w:val="20"/>
    </w:rPr>
  </w:style>
  <w:style w:type="paragraph" w:styleId="CommentSubject">
    <w:name w:val="annotation subject"/>
    <w:basedOn w:val="CommentText"/>
    <w:next w:val="CommentText"/>
    <w:link w:val="CommentSubjectChar"/>
    <w:uiPriority w:val="99"/>
    <w:semiHidden/>
    <w:unhideWhenUsed/>
    <w:rsid w:val="001E43B8"/>
    <w:rPr>
      <w:b/>
      <w:bCs/>
    </w:rPr>
  </w:style>
  <w:style w:type="character" w:customStyle="1" w:styleId="CommentSubjectChar">
    <w:name w:val="Comment Subject Char"/>
    <w:basedOn w:val="CommentTextChar"/>
    <w:link w:val="CommentSubject"/>
    <w:uiPriority w:val="99"/>
    <w:semiHidden/>
    <w:rsid w:val="001E43B8"/>
    <w:rPr>
      <w:b/>
      <w:bCs/>
      <w:sz w:val="20"/>
      <w:szCs w:val="20"/>
    </w:rPr>
  </w:style>
  <w:style w:type="paragraph" w:styleId="Revision">
    <w:name w:val="Revision"/>
    <w:hidden/>
    <w:uiPriority w:val="99"/>
    <w:semiHidden/>
    <w:rsid w:val="00F20738"/>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4644">
      <w:marLeft w:val="0"/>
      <w:marRight w:val="0"/>
      <w:marTop w:val="0"/>
      <w:marBottom w:val="0"/>
      <w:divBdr>
        <w:top w:val="none" w:sz="0" w:space="0" w:color="auto"/>
        <w:left w:val="none" w:sz="0" w:space="0" w:color="auto"/>
        <w:bottom w:val="none" w:sz="0" w:space="0" w:color="auto"/>
        <w:right w:val="none" w:sz="0" w:space="0" w:color="auto"/>
      </w:divBdr>
    </w:div>
    <w:div w:id="309604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vine@barretsing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Sherman.Lohnes@Mass.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12</TotalTime>
  <Pages>4</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Lohnes, Sherman (DPH)</cp:lastModifiedBy>
  <cp:revision>7</cp:revision>
  <cp:lastPrinted>2020-03-04T19:51:00Z</cp:lastPrinted>
  <dcterms:created xsi:type="dcterms:W3CDTF">2020-09-10T20:53:00Z</dcterms:created>
  <dcterms:modified xsi:type="dcterms:W3CDTF">2020-09-10T21:05:00Z</dcterms:modified>
</cp:coreProperties>
</file>