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C12BF" w14:textId="77777777" w:rsidR="000537DA" w:rsidRDefault="000537DA" w:rsidP="00872A13">
      <w:pPr>
        <w:framePr w:w="7445" w:hSpace="187" w:wrap="notBeside" w:vAnchor="page" w:hAnchor="page" w:x="2884" w:y="711"/>
        <w:jc w:val="center"/>
        <w:rPr>
          <w:rFonts w:ascii="Arial" w:hAnsi="Arial"/>
          <w:sz w:val="36"/>
        </w:rPr>
      </w:pPr>
      <w:r>
        <w:rPr>
          <w:rFonts w:ascii="Arial" w:hAnsi="Arial"/>
          <w:sz w:val="36"/>
        </w:rPr>
        <w:t>The Commonwealth of Massachusetts</w:t>
      </w:r>
    </w:p>
    <w:p w14:paraId="366808C5" w14:textId="77777777" w:rsidR="000537DA" w:rsidRDefault="000537DA" w:rsidP="00872A13">
      <w:pPr>
        <w:pStyle w:val="ExecOffice"/>
        <w:framePr w:w="7445" w:wrap="notBeside" w:vAnchor="page" w:x="2884" w:y="711"/>
      </w:pPr>
      <w:r>
        <w:t>Executive Office of Health and Human Services</w:t>
      </w:r>
    </w:p>
    <w:p w14:paraId="5025502C" w14:textId="77777777" w:rsidR="000537DA" w:rsidRDefault="000537DA" w:rsidP="00872A13">
      <w:pPr>
        <w:pStyle w:val="ExecOffice"/>
        <w:framePr w:w="7445" w:wrap="notBeside" w:vAnchor="page" w:x="2884" w:y="711"/>
      </w:pPr>
      <w:r>
        <w:t>Department of Public Health</w:t>
      </w:r>
    </w:p>
    <w:p w14:paraId="42818352" w14:textId="77777777" w:rsidR="00872A13" w:rsidRDefault="00872A13" w:rsidP="00872A13">
      <w:pPr>
        <w:pStyle w:val="ExecOffice"/>
        <w:framePr w:w="7445" w:wrap="notBeside" w:vAnchor="page" w:x="2884" w:y="711"/>
      </w:pPr>
      <w:r>
        <w:t>Bureau of Health Care Safety and Quality</w:t>
      </w:r>
    </w:p>
    <w:p w14:paraId="7D97CABC" w14:textId="77777777" w:rsidR="00872A13" w:rsidRDefault="00872A13" w:rsidP="00872A13">
      <w:pPr>
        <w:pStyle w:val="ExecOffice"/>
        <w:framePr w:w="7445" w:wrap="notBeside" w:vAnchor="page" w:x="2884" w:y="711"/>
      </w:pPr>
      <w:r>
        <w:t>Division of Health Care Facility Licensure and Certification</w:t>
      </w:r>
    </w:p>
    <w:p w14:paraId="4349885B" w14:textId="77777777" w:rsidR="006D06D9" w:rsidRDefault="00872A13" w:rsidP="00872A13">
      <w:pPr>
        <w:pStyle w:val="ExecOffice"/>
        <w:framePr w:w="7445" w:wrap="notBeside" w:vAnchor="page" w:x="2884" w:y="711"/>
      </w:pPr>
      <w:r>
        <w:t>67 Forest Street</w:t>
      </w:r>
      <w:r w:rsidR="000537DA">
        <w:t xml:space="preserve">, </w:t>
      </w:r>
      <w:r>
        <w:t>Marlborough</w:t>
      </w:r>
      <w:r w:rsidR="000537DA">
        <w:t>, MA 0</w:t>
      </w:r>
      <w:r>
        <w:t>1752</w:t>
      </w:r>
    </w:p>
    <w:p w14:paraId="7700E0D9" w14:textId="5ECB6D92" w:rsidR="00BA4055" w:rsidRDefault="004E4FC3" w:rsidP="00BA4055">
      <w:pPr>
        <w:framePr w:w="1927" w:hSpace="180" w:wrap="auto" w:vAnchor="text" w:hAnchor="page" w:x="940" w:y="-951"/>
        <w:rPr>
          <w:rFonts w:ascii="LinePrinter" w:hAnsi="LinePrinter"/>
        </w:rPr>
      </w:pPr>
      <w:r>
        <w:rPr>
          <w:rFonts w:ascii="LinePrinter" w:hAnsi="LinePrinter"/>
          <w:noProof/>
        </w:rPr>
        <w:drawing>
          <wp:inline distT="0" distB="0" distL="0" distR="0" wp14:anchorId="592725EB" wp14:editId="4D37552D">
            <wp:extent cx="96202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77BEE435" w14:textId="58D01576" w:rsidR="009908FF" w:rsidRDefault="004E4FC3" w:rsidP="0072610D">
      <w:r>
        <w:rPr>
          <w:noProof/>
        </w:rPr>
        <mc:AlternateContent>
          <mc:Choice Requires="wps">
            <w:drawing>
              <wp:anchor distT="0" distB="0" distL="114300" distR="114300" simplePos="0" relativeHeight="251658240" behindDoc="0" locked="0" layoutInCell="1" allowOverlap="1" wp14:anchorId="4DE6862E" wp14:editId="5A6B134B">
                <wp:simplePos x="0" y="0"/>
                <wp:positionH relativeFrom="column">
                  <wp:posOffset>0</wp:posOffset>
                </wp:positionH>
                <wp:positionV relativeFrom="paragraph">
                  <wp:posOffset>949960</wp:posOffset>
                </wp:positionV>
                <wp:extent cx="1572895" cy="981710"/>
                <wp:effectExtent l="0" t="0" r="0" b="1905"/>
                <wp:wrapNone/>
                <wp:docPr id="208406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981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D0937A" w14:textId="77777777" w:rsidR="00FC6B42" w:rsidRDefault="00FC6B42" w:rsidP="00FC6B42">
                            <w:pPr>
                              <w:pStyle w:val="Governor"/>
                              <w:spacing w:after="0"/>
                              <w:rPr>
                                <w:sz w:val="16"/>
                              </w:rPr>
                            </w:pPr>
                          </w:p>
                          <w:p w14:paraId="611F55B0" w14:textId="77777777" w:rsidR="00D705B6" w:rsidRDefault="00D705B6" w:rsidP="00D705B6">
                            <w:pPr>
                              <w:pStyle w:val="Governor"/>
                              <w:spacing w:after="0"/>
                              <w:rPr>
                                <w:sz w:val="16"/>
                              </w:rPr>
                            </w:pPr>
                            <w:r>
                              <w:rPr>
                                <w:sz w:val="16"/>
                              </w:rPr>
                              <w:t>MAURA T. HEALEY</w:t>
                            </w:r>
                          </w:p>
                          <w:p w14:paraId="0A272FFC" w14:textId="77777777" w:rsidR="00D705B6" w:rsidRDefault="00D705B6" w:rsidP="00D705B6">
                            <w:pPr>
                              <w:pStyle w:val="Governor"/>
                            </w:pPr>
                            <w:r>
                              <w:t>Governor</w:t>
                            </w:r>
                          </w:p>
                          <w:p w14:paraId="1C68915E" w14:textId="77777777" w:rsidR="00D705B6" w:rsidRDefault="00D705B6" w:rsidP="00D705B6">
                            <w:pPr>
                              <w:pStyle w:val="Governor"/>
                              <w:spacing w:after="0"/>
                              <w:rPr>
                                <w:sz w:val="16"/>
                              </w:rPr>
                            </w:pPr>
                            <w:r>
                              <w:rPr>
                                <w:sz w:val="16"/>
                              </w:rPr>
                              <w:t>KIMBERLEY DRISCOLL</w:t>
                            </w:r>
                          </w:p>
                          <w:p w14:paraId="729D8D2D" w14:textId="77777777" w:rsidR="00D705B6" w:rsidRDefault="00D705B6" w:rsidP="00D705B6">
                            <w:pPr>
                              <w:pStyle w:val="Governor"/>
                            </w:pPr>
                            <w:r>
                              <w:t>Lieutenant Governor</w:t>
                            </w:r>
                          </w:p>
                          <w:p w14:paraId="3A7B67B5" w14:textId="118CC99D" w:rsidR="00FC6B42" w:rsidRDefault="00FC6B42" w:rsidP="00FC6B42">
                            <w:pPr>
                              <w:pStyle w:val="Governo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DE6862E" id="_x0000_t202" coordsize="21600,21600" o:spt="202" path="m,l,21600r21600,l21600,xe">
                <v:stroke joinstyle="miter"/>
                <v:path gradientshapeok="t" o:connecttype="rect"/>
              </v:shapetype>
              <v:shape id="Text Box 2" o:spid="_x0000_s1026" type="#_x0000_t202" style="position:absolute;margin-left:0;margin-top:74.8pt;width:123.85pt;height:77.3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" stroked="f">
                <v:textbox style="mso-fit-shape-to-text:t">
                  <w:txbxContent>
                    <w:p w14:paraId="36D0937A" w14:textId="77777777" w:rsidR="00FC6B42" w:rsidRDefault="00FC6B42" w:rsidP="00FC6B42">
                      <w:pPr>
                        <w:pStyle w:val="Governor"/>
                        <w:spacing w:after="0"/>
                        <w:rPr>
                          <w:sz w:val="16"/>
                        </w:rPr>
                      </w:pPr>
                    </w:p>
                    <w:p w14:paraId="611F55B0" w14:textId="77777777" w:rsidR="00D705B6" w:rsidRDefault="00D705B6" w:rsidP="00D705B6">
                      <w:pPr>
                        <w:pStyle w:val="Governor"/>
                        <w:spacing w:after="0"/>
                        <w:rPr>
                          <w:sz w:val="16"/>
                        </w:rPr>
                      </w:pPr>
                      <w:r>
                        <w:rPr>
                          <w:sz w:val="16"/>
                        </w:rPr>
                        <w:t>MAURA T. HEALEY</w:t>
                      </w:r>
                    </w:p>
                    <w:p w14:paraId="0A272FFC" w14:textId="77777777" w:rsidR="00D705B6" w:rsidRDefault="00D705B6" w:rsidP="00D705B6">
                      <w:pPr>
                        <w:pStyle w:val="Governor"/>
                      </w:pPr>
                      <w:r>
                        <w:t>Governor</w:t>
                      </w:r>
                    </w:p>
                    <w:p w14:paraId="1C68915E" w14:textId="77777777" w:rsidR="00D705B6" w:rsidRDefault="00D705B6" w:rsidP="00D705B6">
                      <w:pPr>
                        <w:pStyle w:val="Governor"/>
                        <w:spacing w:after="0"/>
                        <w:rPr>
                          <w:sz w:val="16"/>
                        </w:rPr>
                      </w:pPr>
                      <w:r>
                        <w:rPr>
                          <w:sz w:val="16"/>
                        </w:rPr>
                        <w:t>KIMBERLEY DRISCOLL</w:t>
                      </w:r>
                    </w:p>
                    <w:p w14:paraId="729D8D2D" w14:textId="77777777" w:rsidR="00D705B6" w:rsidRDefault="00D705B6" w:rsidP="00D705B6">
                      <w:pPr>
                        <w:pStyle w:val="Governor"/>
                      </w:pPr>
                      <w:r>
                        <w:t>Lieutenant Governor</w:t>
                      </w:r>
                    </w:p>
                    <w:p w14:paraId="3A7B67B5" w14:textId="118CC99D" w:rsidR="00FC6B42" w:rsidRDefault="00FC6B42" w:rsidP="00FC6B42">
                      <w:pPr>
                        <w:pStyle w:val="Governor"/>
                      </w:pP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1FB67C70" wp14:editId="1CD228B2">
                <wp:simplePos x="0" y="0"/>
                <wp:positionH relativeFrom="column">
                  <wp:posOffset>4631055</wp:posOffset>
                </wp:positionH>
                <wp:positionV relativeFrom="paragraph">
                  <wp:posOffset>949960</wp:posOffset>
                </wp:positionV>
                <wp:extent cx="1814195" cy="1177925"/>
                <wp:effectExtent l="3810" t="0" r="1270" b="0"/>
                <wp:wrapNone/>
                <wp:docPr id="16055686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77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E78B69" w14:textId="77777777" w:rsidR="00FC6B42" w:rsidRDefault="00FC6B42" w:rsidP="00FC6B42">
                            <w:pPr>
                              <w:pStyle w:val="Governor"/>
                              <w:spacing w:after="0"/>
                              <w:rPr>
                                <w:sz w:val="16"/>
                              </w:rPr>
                            </w:pPr>
                          </w:p>
                          <w:p w14:paraId="4E3CAEBD" w14:textId="77777777" w:rsidR="00732CC6" w:rsidRDefault="00732CC6" w:rsidP="00732CC6">
                            <w:pPr>
                              <w:pStyle w:val="Governor"/>
                              <w:spacing w:after="0"/>
                              <w:rPr>
                                <w:sz w:val="16"/>
                                <w:szCs w:val="16"/>
                              </w:rPr>
                            </w:pPr>
                            <w:r>
                              <w:rPr>
                                <w:sz w:val="16"/>
                                <w:szCs w:val="16"/>
                              </w:rPr>
                              <w:t>KIAME MAHANIAH, MD, MBA</w:t>
                            </w:r>
                          </w:p>
                          <w:p w14:paraId="1B4DF3C7" w14:textId="09086919" w:rsidR="004B5F08" w:rsidRPr="00876CBF" w:rsidRDefault="00732CC6" w:rsidP="00732CC6">
                            <w:pPr>
                              <w:jc w:val="center"/>
                              <w:rPr>
                                <w:rFonts w:ascii="Arial Rounded MT Bold" w:hAnsi="Arial Rounded MT Bold"/>
                                <w:sz w:val="14"/>
                                <w:szCs w:val="14"/>
                              </w:rPr>
                            </w:pPr>
                            <w:r w:rsidRPr="00876CBF">
                              <w:rPr>
                                <w:rFonts w:ascii="Arial Rounded MT Bold" w:hAnsi="Arial Rounded MT Bold"/>
                                <w:sz w:val="14"/>
                                <w:szCs w:val="14"/>
                              </w:rPr>
                              <w:t>Secretary</w:t>
                            </w:r>
                          </w:p>
                          <w:p w14:paraId="188DE5F3" w14:textId="77777777" w:rsidR="004B5F08" w:rsidRDefault="004B5F08" w:rsidP="004B5F08">
                            <w:pPr>
                              <w:jc w:val="center"/>
                              <w:rPr>
                                <w:rFonts w:ascii="Arial Rounded MT Bold" w:hAnsi="Arial Rounded MT Bold"/>
                                <w:sz w:val="16"/>
                                <w:szCs w:val="16"/>
                              </w:rPr>
                            </w:pPr>
                          </w:p>
                          <w:p w14:paraId="16BB47CA" w14:textId="77777777" w:rsidR="004B5F08" w:rsidRDefault="004B5F08" w:rsidP="004B5F08">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87107CD" w14:textId="77777777" w:rsidR="004813AC" w:rsidRDefault="004813AC" w:rsidP="00FC6B42">
                            <w:pPr>
                              <w:jc w:val="center"/>
                              <w:rPr>
                                <w:rFonts w:ascii="Arial Rounded MT Bold" w:hAnsi="Arial Rounded MT Bold"/>
                                <w:sz w:val="14"/>
                                <w:szCs w:val="14"/>
                              </w:rPr>
                            </w:pPr>
                          </w:p>
                          <w:p w14:paraId="034536A4"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114DEC06"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75646FBB"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FB67C70" id="Text Box 3" o:spid="_x0000_s1027" type="#_x0000_t202" style="position:absolute;margin-left:364.65pt;margin-top:74.8pt;width:142.85pt;height:92.7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" stroked="f">
                <v:textbox style="mso-fit-shape-to-text:t">
                  <w:txbxContent>
                    <w:p w14:paraId="43E78B69" w14:textId="77777777" w:rsidR="00FC6B42" w:rsidRDefault="00FC6B42" w:rsidP="00FC6B42">
                      <w:pPr>
                        <w:pStyle w:val="Governor"/>
                        <w:spacing w:after="0"/>
                        <w:rPr>
                          <w:sz w:val="16"/>
                        </w:rPr>
                      </w:pPr>
                    </w:p>
                    <w:p w14:paraId="4E3CAEBD" w14:textId="77777777" w:rsidR="00732CC6" w:rsidRDefault="00732CC6" w:rsidP="00732CC6">
                      <w:pPr>
                        <w:pStyle w:val="Governor"/>
                        <w:spacing w:after="0"/>
                        <w:rPr>
                          <w:sz w:val="16"/>
                          <w:szCs w:val="16"/>
                        </w:rPr>
                      </w:pPr>
                      <w:r>
                        <w:rPr>
                          <w:sz w:val="16"/>
                          <w:szCs w:val="16"/>
                        </w:rPr>
                        <w:t>KIAME MAHANIAH, MD, MBA</w:t>
                      </w:r>
                    </w:p>
                    <w:p w14:paraId="1B4DF3C7" w14:textId="09086919" w:rsidR="004B5F08" w:rsidRPr="00876CBF" w:rsidRDefault="00732CC6" w:rsidP="00732CC6">
                      <w:pPr>
                        <w:jc w:val="center"/>
                        <w:rPr>
                          <w:rFonts w:ascii="Arial Rounded MT Bold" w:hAnsi="Arial Rounded MT Bold"/>
                          <w:sz w:val="14"/>
                          <w:szCs w:val="14"/>
                        </w:rPr>
                      </w:pPr>
                      <w:r w:rsidRPr="00876CBF">
                        <w:rPr>
                          <w:rFonts w:ascii="Arial Rounded MT Bold" w:hAnsi="Arial Rounded MT Bold"/>
                          <w:sz w:val="14"/>
                          <w:szCs w:val="14"/>
                        </w:rPr>
                        <w:t>Secretary</w:t>
                      </w:r>
                    </w:p>
                    <w:p w14:paraId="188DE5F3" w14:textId="77777777" w:rsidR="004B5F08" w:rsidRDefault="004B5F08" w:rsidP="004B5F08">
                      <w:pPr>
                        <w:jc w:val="center"/>
                        <w:rPr>
                          <w:rFonts w:ascii="Arial Rounded MT Bold" w:hAnsi="Arial Rounded MT Bold"/>
                          <w:sz w:val="16"/>
                          <w:szCs w:val="16"/>
                        </w:rPr>
                      </w:pPr>
                    </w:p>
                    <w:p w14:paraId="16BB47CA" w14:textId="77777777" w:rsidR="004B5F08" w:rsidRDefault="004B5F08" w:rsidP="004B5F08">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587107CD" w14:textId="77777777" w:rsidR="004813AC" w:rsidRDefault="004813AC" w:rsidP="00FC6B42">
                      <w:pPr>
                        <w:jc w:val="center"/>
                        <w:rPr>
                          <w:rFonts w:ascii="Arial Rounded MT Bold" w:hAnsi="Arial Rounded MT Bold"/>
                          <w:sz w:val="14"/>
                          <w:szCs w:val="14"/>
                        </w:rPr>
                      </w:pPr>
                    </w:p>
                    <w:p w14:paraId="034536A4"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114DEC06"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75646FBB"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p>
    <w:p w14:paraId="7145BD5C" w14:textId="77777777" w:rsidR="00FC6B42" w:rsidRDefault="00FC6B42" w:rsidP="0072610D"/>
    <w:p w14:paraId="31453479" w14:textId="77777777" w:rsidR="00365D65" w:rsidRDefault="00365D65" w:rsidP="00B751A0">
      <w:pPr>
        <w:jc w:val="center"/>
      </w:pPr>
    </w:p>
    <w:p w14:paraId="20C48E28" w14:textId="77777777" w:rsidR="00365D65" w:rsidRDefault="00365D65" w:rsidP="00B751A0">
      <w:pPr>
        <w:jc w:val="center"/>
      </w:pPr>
    </w:p>
    <w:p w14:paraId="01111F08" w14:textId="77777777" w:rsidR="00365D65" w:rsidRDefault="00365D65" w:rsidP="00B751A0">
      <w:pPr>
        <w:jc w:val="center"/>
      </w:pPr>
    </w:p>
    <w:p w14:paraId="6C48A7F7" w14:textId="77777777" w:rsidR="00365D65" w:rsidRDefault="00365D65" w:rsidP="00B751A0">
      <w:pPr>
        <w:jc w:val="center"/>
      </w:pPr>
    </w:p>
    <w:p w14:paraId="27A2D556" w14:textId="77777777" w:rsidR="00365D65" w:rsidRDefault="00365D65" w:rsidP="00B751A0">
      <w:pPr>
        <w:jc w:val="center"/>
      </w:pPr>
    </w:p>
    <w:p w14:paraId="7A9C701E" w14:textId="43638909" w:rsidR="00B751A0" w:rsidRPr="006B29E9" w:rsidRDefault="00365D65" w:rsidP="00B751A0">
      <w:pPr>
        <w:rPr>
          <w:rFonts w:ascii="Arial" w:hAnsi="Arial" w:cs="Arial"/>
          <w:szCs w:val="24"/>
        </w:rPr>
      </w:pPr>
      <w:r>
        <w:rPr>
          <w:rFonts w:ascii="Arial" w:hAnsi="Arial" w:cs="Arial"/>
          <w:szCs w:val="24"/>
        </w:rPr>
        <w:t>March 2, 2026</w:t>
      </w:r>
    </w:p>
    <w:p w14:paraId="10F26349" w14:textId="77777777" w:rsidR="005D1722" w:rsidRDefault="005D1722" w:rsidP="00702812">
      <w:pPr>
        <w:suppressAutoHyphens/>
        <w:jc w:val="both"/>
        <w:rPr>
          <w:rFonts w:ascii="Arial" w:hAnsi="Arial" w:cs="Arial"/>
          <w:spacing w:val="-3"/>
          <w:szCs w:val="24"/>
        </w:rPr>
      </w:pPr>
    </w:p>
    <w:p w14:paraId="748B3501" w14:textId="3792AC8D" w:rsidR="00702812" w:rsidRPr="00030C8B" w:rsidRDefault="00702812" w:rsidP="00702812">
      <w:pPr>
        <w:suppressAutoHyphens/>
        <w:jc w:val="both"/>
        <w:rPr>
          <w:rFonts w:ascii="Arial" w:hAnsi="Arial" w:cs="Arial"/>
          <w:spacing w:val="-3"/>
          <w:szCs w:val="24"/>
        </w:rPr>
      </w:pPr>
      <w:r w:rsidRPr="00030C8B">
        <w:rPr>
          <w:rFonts w:ascii="Arial" w:hAnsi="Arial" w:cs="Arial"/>
          <w:spacing w:val="-3"/>
          <w:szCs w:val="24"/>
        </w:rPr>
        <w:t>Crystal M. Bloom, Esq.</w:t>
      </w:r>
    </w:p>
    <w:p w14:paraId="1B7D6851" w14:textId="77777777" w:rsidR="00702812" w:rsidRPr="00030C8B" w:rsidRDefault="00702812" w:rsidP="00702812">
      <w:pPr>
        <w:suppressAutoHyphens/>
        <w:jc w:val="both"/>
        <w:rPr>
          <w:rFonts w:ascii="Arial" w:hAnsi="Arial" w:cs="Arial"/>
          <w:spacing w:val="-3"/>
          <w:szCs w:val="24"/>
        </w:rPr>
      </w:pPr>
      <w:r w:rsidRPr="00030C8B">
        <w:rPr>
          <w:rFonts w:ascii="Arial" w:hAnsi="Arial" w:cs="Arial"/>
          <w:spacing w:val="-3"/>
          <w:szCs w:val="24"/>
        </w:rPr>
        <w:t>Husch Blackwell</w:t>
      </w:r>
    </w:p>
    <w:p w14:paraId="3517B621" w14:textId="77777777" w:rsidR="00702812" w:rsidRPr="00030C8B" w:rsidRDefault="00702812" w:rsidP="00702812">
      <w:pPr>
        <w:suppressAutoHyphens/>
        <w:jc w:val="both"/>
        <w:rPr>
          <w:rFonts w:ascii="Arial" w:hAnsi="Arial" w:cs="Arial"/>
          <w:spacing w:val="-3"/>
          <w:szCs w:val="24"/>
        </w:rPr>
      </w:pPr>
      <w:r w:rsidRPr="00030C8B">
        <w:rPr>
          <w:rFonts w:ascii="Arial" w:hAnsi="Arial" w:cs="Arial"/>
          <w:spacing w:val="-3"/>
          <w:szCs w:val="24"/>
        </w:rPr>
        <w:t>One Congress Street, Suite 3102</w:t>
      </w:r>
    </w:p>
    <w:p w14:paraId="69B2ED7F" w14:textId="77777777" w:rsidR="00702812" w:rsidRPr="00030C8B" w:rsidRDefault="00702812" w:rsidP="00702812">
      <w:pPr>
        <w:suppressAutoHyphens/>
        <w:jc w:val="both"/>
        <w:rPr>
          <w:rFonts w:ascii="Arial" w:hAnsi="Arial" w:cs="Arial"/>
          <w:spacing w:val="-3"/>
          <w:szCs w:val="24"/>
        </w:rPr>
      </w:pPr>
      <w:r w:rsidRPr="00030C8B">
        <w:rPr>
          <w:rFonts w:ascii="Arial" w:hAnsi="Arial" w:cs="Arial"/>
          <w:spacing w:val="-3"/>
          <w:szCs w:val="24"/>
        </w:rPr>
        <w:t>Boston, MA 02114</w:t>
      </w:r>
    </w:p>
    <w:p w14:paraId="104E155B" w14:textId="77777777" w:rsidR="00702812" w:rsidRDefault="00702812" w:rsidP="00702812">
      <w:pPr>
        <w:tabs>
          <w:tab w:val="left" w:pos="-720"/>
        </w:tabs>
        <w:suppressAutoHyphens/>
        <w:jc w:val="both"/>
        <w:rPr>
          <w:rFonts w:ascii="Arial" w:hAnsi="Arial" w:cs="Arial"/>
          <w:spacing w:val="-3"/>
          <w:szCs w:val="24"/>
        </w:rPr>
      </w:pPr>
      <w:hyperlink r:id="rId9" w:history="1">
        <w:r w:rsidRPr="00B46E07">
          <w:rPr>
            <w:rStyle w:val="Hyperlink"/>
            <w:rFonts w:ascii="Arial" w:hAnsi="Arial" w:cs="Arial"/>
            <w:spacing w:val="-3"/>
            <w:szCs w:val="24"/>
          </w:rPr>
          <w:t>Crystal.Bloom@huschblackwell.com</w:t>
        </w:r>
      </w:hyperlink>
      <w:r>
        <w:rPr>
          <w:rFonts w:ascii="Arial" w:hAnsi="Arial" w:cs="Arial"/>
          <w:spacing w:val="-3"/>
          <w:szCs w:val="24"/>
        </w:rPr>
        <w:t xml:space="preserve"> </w:t>
      </w:r>
    </w:p>
    <w:p w14:paraId="130980E7" w14:textId="77777777" w:rsidR="0007634E" w:rsidRPr="006B29E9" w:rsidRDefault="0007634E" w:rsidP="00B751A0">
      <w:pPr>
        <w:tabs>
          <w:tab w:val="left" w:pos="-720"/>
        </w:tabs>
        <w:suppressAutoHyphens/>
        <w:jc w:val="both"/>
        <w:rPr>
          <w:rFonts w:ascii="Arial" w:hAnsi="Arial" w:cs="Arial"/>
          <w:spacing w:val="-3"/>
          <w:szCs w:val="24"/>
        </w:rPr>
      </w:pPr>
    </w:p>
    <w:p w14:paraId="3D7AD94F" w14:textId="77777777" w:rsidR="00B751A0" w:rsidRPr="003339B9" w:rsidRDefault="00B751A0" w:rsidP="00B751A0">
      <w:pPr>
        <w:tabs>
          <w:tab w:val="left" w:pos="-720"/>
        </w:tabs>
        <w:suppressAutoHyphens/>
        <w:jc w:val="both"/>
        <w:rPr>
          <w:rFonts w:ascii="Arial" w:hAnsi="Arial" w:cs="Arial"/>
          <w:spacing w:val="-3"/>
          <w:szCs w:val="24"/>
          <w:u w:val="single"/>
        </w:rPr>
      </w:pPr>
      <w:r w:rsidRPr="003339B9">
        <w:rPr>
          <w:rFonts w:ascii="Arial" w:hAnsi="Arial" w:cs="Arial"/>
          <w:spacing w:val="-3"/>
          <w:szCs w:val="24"/>
          <w:u w:val="single"/>
        </w:rPr>
        <w:t>BY EMAIL ONLY</w:t>
      </w:r>
    </w:p>
    <w:p w14:paraId="2CEF7B93" w14:textId="77777777" w:rsidR="00B751A0" w:rsidRPr="003339B9" w:rsidRDefault="00B751A0" w:rsidP="00B751A0">
      <w:pPr>
        <w:tabs>
          <w:tab w:val="left" w:pos="-720"/>
        </w:tabs>
        <w:suppressAutoHyphens/>
        <w:jc w:val="both"/>
        <w:rPr>
          <w:rFonts w:ascii="Arial" w:hAnsi="Arial" w:cs="Arial"/>
          <w:spacing w:val="-3"/>
          <w:szCs w:val="24"/>
        </w:rPr>
      </w:pPr>
    </w:p>
    <w:p w14:paraId="7A648200" w14:textId="77777777" w:rsidR="00B751A0" w:rsidRDefault="00B751A0" w:rsidP="00B751A0">
      <w:pPr>
        <w:ind w:firstLine="720"/>
        <w:rPr>
          <w:rFonts w:ascii="Arial" w:hAnsi="Arial" w:cs="Arial"/>
          <w:b/>
          <w:bCs/>
          <w:spacing w:val="-3"/>
          <w:szCs w:val="24"/>
          <w:u w:val="single"/>
        </w:rPr>
      </w:pPr>
      <w:r w:rsidRPr="009036AF">
        <w:rPr>
          <w:rFonts w:ascii="Arial" w:hAnsi="Arial" w:cs="Arial"/>
          <w:b/>
          <w:bCs/>
          <w:spacing w:val="-3"/>
          <w:szCs w:val="24"/>
        </w:rPr>
        <w:t xml:space="preserve">Re: </w:t>
      </w:r>
      <w:r w:rsidRPr="009036AF">
        <w:rPr>
          <w:rFonts w:ascii="Arial" w:hAnsi="Arial" w:cs="Arial"/>
          <w:b/>
          <w:bCs/>
          <w:spacing w:val="-3"/>
          <w:szCs w:val="24"/>
        </w:rPr>
        <w:tab/>
      </w:r>
      <w:r>
        <w:rPr>
          <w:rFonts w:ascii="Arial" w:hAnsi="Arial" w:cs="Arial"/>
          <w:b/>
          <w:bCs/>
          <w:spacing w:val="-3"/>
          <w:szCs w:val="24"/>
          <w:u w:val="single"/>
        </w:rPr>
        <w:t>Review of Response Following Essential Services Finding</w:t>
      </w:r>
    </w:p>
    <w:p w14:paraId="37D0C10F" w14:textId="77777777" w:rsidR="00023C5E" w:rsidRPr="00A858BE" w:rsidRDefault="00B751A0" w:rsidP="00023C5E">
      <w:pPr>
        <w:ind w:firstLine="720"/>
        <w:rPr>
          <w:rFonts w:ascii="Arial" w:hAnsi="Arial" w:cs="Arial"/>
          <w:spacing w:val="-3"/>
          <w:szCs w:val="24"/>
        </w:rPr>
      </w:pPr>
      <w:r>
        <w:rPr>
          <w:rFonts w:ascii="Arial" w:hAnsi="Arial" w:cs="Arial"/>
          <w:b/>
          <w:bCs/>
          <w:spacing w:val="-3"/>
          <w:szCs w:val="24"/>
        </w:rPr>
        <w:tab/>
      </w:r>
      <w:r w:rsidR="00023C5E">
        <w:rPr>
          <w:rFonts w:ascii="Arial" w:hAnsi="Arial" w:cs="Arial"/>
          <w:b/>
          <w:bCs/>
          <w:spacing w:val="-3"/>
          <w:szCs w:val="24"/>
        </w:rPr>
        <w:t>Facility:</w:t>
      </w:r>
      <w:r w:rsidR="00023C5E">
        <w:rPr>
          <w:rFonts w:ascii="Arial" w:hAnsi="Arial" w:cs="Arial"/>
          <w:b/>
          <w:bCs/>
          <w:spacing w:val="-3"/>
          <w:szCs w:val="24"/>
        </w:rPr>
        <w:tab/>
      </w:r>
      <w:r w:rsidR="00023C5E">
        <w:rPr>
          <w:rFonts w:ascii="Arial" w:hAnsi="Arial" w:cs="Arial"/>
          <w:spacing w:val="-3"/>
          <w:szCs w:val="24"/>
        </w:rPr>
        <w:t>Brigham and Women’s Hospital</w:t>
      </w:r>
    </w:p>
    <w:p w14:paraId="5E8B2534" w14:textId="77777777" w:rsidR="00023C5E" w:rsidRPr="00A858BE" w:rsidRDefault="00023C5E" w:rsidP="00023C5E">
      <w:pPr>
        <w:ind w:firstLine="720"/>
        <w:rPr>
          <w:rFonts w:ascii="Arial" w:hAnsi="Arial" w:cs="Arial"/>
          <w:spacing w:val="-3"/>
          <w:szCs w:val="24"/>
        </w:rPr>
      </w:pPr>
      <w:r>
        <w:rPr>
          <w:rFonts w:ascii="Arial" w:hAnsi="Arial" w:cs="Arial"/>
          <w:b/>
          <w:bCs/>
          <w:spacing w:val="-3"/>
          <w:szCs w:val="24"/>
        </w:rPr>
        <w:tab/>
        <w:t>Services:</w:t>
      </w:r>
      <w:r>
        <w:rPr>
          <w:rFonts w:ascii="Arial" w:hAnsi="Arial" w:cs="Arial"/>
          <w:b/>
          <w:bCs/>
          <w:spacing w:val="-3"/>
          <w:szCs w:val="24"/>
        </w:rPr>
        <w:tab/>
      </w:r>
      <w:r>
        <w:rPr>
          <w:rFonts w:ascii="Arial" w:hAnsi="Arial" w:cs="Arial"/>
          <w:spacing w:val="-3"/>
          <w:szCs w:val="24"/>
        </w:rPr>
        <w:t>Inpatient Burn Service</w:t>
      </w:r>
    </w:p>
    <w:p w14:paraId="1B1F240B" w14:textId="77777777" w:rsidR="00023C5E" w:rsidRPr="00BE6032" w:rsidRDefault="00023C5E" w:rsidP="00023C5E">
      <w:pPr>
        <w:ind w:firstLine="720"/>
        <w:rPr>
          <w:rFonts w:ascii="Arial" w:hAnsi="Arial" w:cs="Arial"/>
          <w:szCs w:val="24"/>
        </w:rPr>
      </w:pPr>
      <w:r>
        <w:rPr>
          <w:rFonts w:ascii="Arial" w:hAnsi="Arial" w:cs="Arial"/>
          <w:b/>
          <w:bCs/>
          <w:spacing w:val="-3"/>
          <w:szCs w:val="24"/>
        </w:rPr>
        <w:tab/>
        <w:t>Ref. #:</w:t>
      </w:r>
      <w:r w:rsidRPr="009036AF">
        <w:rPr>
          <w:rFonts w:ascii="Arial" w:hAnsi="Arial" w:cs="Arial"/>
          <w:b/>
          <w:bCs/>
          <w:szCs w:val="24"/>
        </w:rPr>
        <w:tab/>
      </w:r>
      <w:r>
        <w:rPr>
          <w:rFonts w:ascii="Arial" w:hAnsi="Arial" w:cs="Arial"/>
          <w:b/>
          <w:bCs/>
          <w:szCs w:val="24"/>
        </w:rPr>
        <w:tab/>
      </w:r>
      <w:r>
        <w:rPr>
          <w:rFonts w:ascii="Arial" w:hAnsi="Arial" w:cs="Arial"/>
          <w:szCs w:val="24"/>
        </w:rPr>
        <w:t>2341-X53</w:t>
      </w:r>
    </w:p>
    <w:p w14:paraId="4AB1A479" w14:textId="14B67FE8" w:rsidR="00B751A0" w:rsidRPr="00BE6032" w:rsidRDefault="00B751A0" w:rsidP="00023C5E">
      <w:pPr>
        <w:ind w:firstLine="720"/>
        <w:rPr>
          <w:rFonts w:ascii="Arial" w:hAnsi="Arial" w:cs="Arial"/>
          <w:szCs w:val="24"/>
        </w:rPr>
      </w:pPr>
    </w:p>
    <w:p w14:paraId="1BFF8C34" w14:textId="77777777" w:rsidR="00B751A0" w:rsidRPr="00BE6032" w:rsidRDefault="00B751A0" w:rsidP="00B751A0">
      <w:pPr>
        <w:ind w:firstLine="720"/>
        <w:rPr>
          <w:rFonts w:ascii="Arial" w:hAnsi="Arial" w:cs="Arial"/>
          <w:szCs w:val="24"/>
        </w:rPr>
      </w:pPr>
    </w:p>
    <w:p w14:paraId="35B25CFD" w14:textId="4FD09E36" w:rsidR="00B751A0" w:rsidRPr="006B29E9" w:rsidRDefault="00B751A0" w:rsidP="00B751A0">
      <w:pPr>
        <w:pStyle w:val="Salutation"/>
        <w:rPr>
          <w:rFonts w:ascii="Arial" w:hAnsi="Arial" w:cs="Arial"/>
          <w:szCs w:val="24"/>
        </w:rPr>
      </w:pPr>
      <w:r w:rsidRPr="003339B9">
        <w:rPr>
          <w:rFonts w:ascii="Arial" w:hAnsi="Arial" w:cs="Arial"/>
          <w:szCs w:val="24"/>
        </w:rPr>
        <w:t xml:space="preserve">Dear </w:t>
      </w:r>
      <w:r w:rsidR="00B83BA1" w:rsidRPr="00702812">
        <w:rPr>
          <w:rFonts w:ascii="Arial" w:hAnsi="Arial" w:cs="Arial"/>
          <w:szCs w:val="24"/>
        </w:rPr>
        <w:t xml:space="preserve">Attorney </w:t>
      </w:r>
      <w:r w:rsidR="00702812">
        <w:rPr>
          <w:rFonts w:ascii="Arial" w:hAnsi="Arial" w:cs="Arial"/>
          <w:szCs w:val="24"/>
        </w:rPr>
        <w:t>Bloom</w:t>
      </w:r>
      <w:r w:rsidRPr="003339B9">
        <w:rPr>
          <w:rFonts w:ascii="Arial" w:hAnsi="Arial" w:cs="Arial"/>
          <w:szCs w:val="24"/>
        </w:rPr>
        <w:t>:</w:t>
      </w:r>
    </w:p>
    <w:p w14:paraId="16A6354C" w14:textId="77777777" w:rsidR="00B751A0" w:rsidRPr="006B29E9" w:rsidRDefault="00B751A0" w:rsidP="00B751A0">
      <w:pPr>
        <w:rPr>
          <w:rFonts w:ascii="Arial" w:hAnsi="Arial" w:cs="Arial"/>
          <w:szCs w:val="24"/>
        </w:rPr>
      </w:pPr>
    </w:p>
    <w:p w14:paraId="015760DB" w14:textId="35886A7E" w:rsidR="00B751A0" w:rsidRPr="006B29E9" w:rsidRDefault="00B751A0" w:rsidP="00B751A0">
      <w:pPr>
        <w:rPr>
          <w:rFonts w:ascii="Arial" w:hAnsi="Arial" w:cs="Arial"/>
          <w:szCs w:val="24"/>
        </w:rPr>
      </w:pPr>
      <w:r w:rsidRPr="006B29E9">
        <w:rPr>
          <w:rFonts w:ascii="Arial" w:hAnsi="Arial" w:cs="Arial"/>
          <w:szCs w:val="24"/>
        </w:rPr>
        <w:t xml:space="preserve">On </w:t>
      </w:r>
      <w:r w:rsidR="00740353">
        <w:rPr>
          <w:rFonts w:ascii="Arial" w:hAnsi="Arial" w:cs="Arial"/>
          <w:szCs w:val="24"/>
        </w:rPr>
        <w:t>February 19, 2026</w:t>
      </w:r>
      <w:r w:rsidRPr="006B29E9">
        <w:rPr>
          <w:rFonts w:ascii="Arial" w:hAnsi="Arial" w:cs="Arial"/>
          <w:szCs w:val="24"/>
        </w:rPr>
        <w:t>, the Department of Public Health (</w:t>
      </w:r>
      <w:r>
        <w:rPr>
          <w:rFonts w:ascii="Arial" w:hAnsi="Arial" w:cs="Arial"/>
          <w:szCs w:val="24"/>
        </w:rPr>
        <w:t xml:space="preserve">the </w:t>
      </w:r>
      <w:r w:rsidRPr="006B29E9">
        <w:rPr>
          <w:rFonts w:ascii="Arial" w:hAnsi="Arial" w:cs="Arial"/>
          <w:szCs w:val="24"/>
        </w:rPr>
        <w:t xml:space="preserve">"Department") received from you, on behalf of </w:t>
      </w:r>
      <w:r w:rsidR="005D4FF1" w:rsidRPr="005D4FF1">
        <w:rPr>
          <w:rFonts w:ascii="Arial" w:hAnsi="Arial" w:cs="Arial"/>
          <w:spacing w:val="-3"/>
          <w:szCs w:val="24"/>
        </w:rPr>
        <w:t>Brigham and Women’s Hospital</w:t>
      </w:r>
      <w:r w:rsidR="00AA15A9" w:rsidRPr="005D4FF1">
        <w:rPr>
          <w:rFonts w:ascii="Arial" w:hAnsi="Arial" w:cs="Arial"/>
          <w:spacing w:val="-3"/>
          <w:szCs w:val="24"/>
        </w:rPr>
        <w:t>, Inc.</w:t>
      </w:r>
      <w:r>
        <w:rPr>
          <w:rFonts w:ascii="Arial" w:hAnsi="Arial" w:cs="Arial"/>
          <w:spacing w:val="-3"/>
          <w:szCs w:val="24"/>
        </w:rPr>
        <w:t xml:space="preserve">, </w:t>
      </w:r>
      <w:r w:rsidRPr="006B29E9">
        <w:rPr>
          <w:rFonts w:ascii="Arial" w:hAnsi="Arial" w:cs="Arial"/>
          <w:szCs w:val="24"/>
        </w:rPr>
        <w:t xml:space="preserve">a response to our </w:t>
      </w:r>
      <w:r w:rsidR="00B46AF8">
        <w:rPr>
          <w:rFonts w:ascii="Arial" w:hAnsi="Arial" w:cs="Arial"/>
          <w:szCs w:val="24"/>
        </w:rPr>
        <w:t>February 4, 2026,</w:t>
      </w:r>
      <w:r w:rsidRPr="006B29E9">
        <w:rPr>
          <w:rFonts w:ascii="Arial" w:hAnsi="Arial" w:cs="Arial"/>
          <w:szCs w:val="24"/>
        </w:rPr>
        <w:t xml:space="preserve"> letter indicating that </w:t>
      </w:r>
      <w:r w:rsidR="00B46AF8">
        <w:rPr>
          <w:rFonts w:ascii="Arial" w:hAnsi="Arial" w:cs="Arial"/>
          <w:szCs w:val="24"/>
        </w:rPr>
        <w:t>Brigham and Women’s Hospital</w:t>
      </w:r>
      <w:r>
        <w:rPr>
          <w:rFonts w:ascii="Arial" w:hAnsi="Arial" w:cs="Arial"/>
          <w:szCs w:val="24"/>
        </w:rPr>
        <w:t xml:space="preserve"> (the “Hospital”)</w:t>
      </w:r>
      <w:r w:rsidRPr="006B29E9">
        <w:rPr>
          <w:rFonts w:ascii="Arial" w:hAnsi="Arial" w:cs="Arial"/>
          <w:szCs w:val="24"/>
        </w:rPr>
        <w:t xml:space="preserve"> must file a plan with the Department detailing how access to services will be maintained following the </w:t>
      </w:r>
      <w:r w:rsidR="009B27B0">
        <w:rPr>
          <w:rFonts w:ascii="Arial" w:hAnsi="Arial" w:cs="Arial"/>
          <w:szCs w:val="24"/>
        </w:rPr>
        <w:t>closure</w:t>
      </w:r>
      <w:r w:rsidRPr="006B29E9">
        <w:rPr>
          <w:rFonts w:ascii="Arial" w:hAnsi="Arial" w:cs="Arial"/>
          <w:szCs w:val="24"/>
        </w:rPr>
        <w:t xml:space="preserve"> </w:t>
      </w:r>
      <w:r>
        <w:rPr>
          <w:rFonts w:ascii="Arial" w:hAnsi="Arial" w:cs="Arial"/>
          <w:szCs w:val="24"/>
        </w:rPr>
        <w:t xml:space="preserve">of </w:t>
      </w:r>
      <w:r w:rsidR="00C85204">
        <w:rPr>
          <w:rFonts w:ascii="Arial" w:hAnsi="Arial" w:cs="Arial"/>
          <w:szCs w:val="24"/>
        </w:rPr>
        <w:t xml:space="preserve">its Inpatient Burn </w:t>
      </w:r>
      <w:r w:rsidR="009B27B0">
        <w:rPr>
          <w:rFonts w:ascii="Arial" w:hAnsi="Arial" w:cs="Arial"/>
          <w:szCs w:val="24"/>
        </w:rPr>
        <w:t>Beds</w:t>
      </w:r>
      <w:r>
        <w:rPr>
          <w:rFonts w:ascii="Arial" w:hAnsi="Arial" w:cs="Arial"/>
          <w:szCs w:val="24"/>
        </w:rPr>
        <w:t xml:space="preserve">. </w:t>
      </w:r>
      <w:r w:rsidRPr="00067DCE">
        <w:rPr>
          <w:rFonts w:ascii="Arial" w:hAnsi="Arial" w:cs="Arial"/>
          <w:szCs w:val="24"/>
        </w:rPr>
        <w:t>Thank you for responding to our request in a timely manner.</w:t>
      </w:r>
    </w:p>
    <w:p w14:paraId="102B6689" w14:textId="77777777" w:rsidR="00B751A0" w:rsidRPr="006B29E9" w:rsidRDefault="00B751A0" w:rsidP="00B751A0">
      <w:pPr>
        <w:ind w:firstLine="720"/>
        <w:rPr>
          <w:rFonts w:ascii="Arial" w:hAnsi="Arial" w:cs="Arial"/>
          <w:szCs w:val="24"/>
        </w:rPr>
      </w:pPr>
    </w:p>
    <w:p w14:paraId="6C09595B" w14:textId="0477C40D" w:rsidR="00B751A0" w:rsidRPr="006B29E9" w:rsidRDefault="00B751A0" w:rsidP="00B751A0">
      <w:pPr>
        <w:rPr>
          <w:rFonts w:ascii="Arial" w:hAnsi="Arial" w:cs="Arial"/>
          <w:szCs w:val="24"/>
        </w:rPr>
      </w:pPr>
      <w:r w:rsidRPr="006F5A33">
        <w:rPr>
          <w:rFonts w:ascii="Arial" w:hAnsi="Arial" w:cs="Arial"/>
          <w:szCs w:val="24"/>
        </w:rPr>
        <w:t>Pursuant to</w:t>
      </w:r>
      <w:r>
        <w:rPr>
          <w:rFonts w:ascii="Arial" w:hAnsi="Arial" w:cs="Arial"/>
          <w:szCs w:val="24"/>
        </w:rPr>
        <w:t xml:space="preserve"> 1</w:t>
      </w:r>
      <w:r w:rsidRPr="006F5A33">
        <w:rPr>
          <w:rFonts w:ascii="Arial" w:hAnsi="Arial" w:cs="Arial"/>
          <w:szCs w:val="24"/>
        </w:rPr>
        <w:t>05 CMR 130.122(</w:t>
      </w:r>
      <w:r>
        <w:rPr>
          <w:rFonts w:ascii="Arial" w:hAnsi="Arial" w:cs="Arial"/>
          <w:szCs w:val="24"/>
        </w:rPr>
        <w:t>G</w:t>
      </w:r>
      <w:r w:rsidRPr="006F5A33">
        <w:rPr>
          <w:rFonts w:ascii="Arial" w:hAnsi="Arial" w:cs="Arial"/>
          <w:szCs w:val="24"/>
        </w:rPr>
        <w:t>) the Department has completed its review of the submitted access plan.  As a result of this review, the Department has prepared the following comment:</w:t>
      </w:r>
    </w:p>
    <w:p w14:paraId="3DB5D741" w14:textId="77777777" w:rsidR="00B751A0" w:rsidRPr="006B29E9" w:rsidRDefault="00B751A0" w:rsidP="00B751A0">
      <w:pPr>
        <w:pStyle w:val="PlainText"/>
        <w:ind w:left="1140"/>
        <w:rPr>
          <w:rFonts w:ascii="Arial" w:hAnsi="Arial" w:cs="Arial"/>
          <w:color w:val="000000"/>
          <w:sz w:val="24"/>
          <w:szCs w:val="24"/>
        </w:rPr>
      </w:pPr>
    </w:p>
    <w:p w14:paraId="6AD60B72" w14:textId="768A8B3E" w:rsidR="00B751A0" w:rsidRPr="00365D65" w:rsidRDefault="0092574E" w:rsidP="65F79F00">
      <w:pPr>
        <w:pStyle w:val="PlainText"/>
        <w:numPr>
          <w:ilvl w:val="0"/>
          <w:numId w:val="2"/>
        </w:numPr>
        <w:rPr>
          <w:rFonts w:ascii="Arial" w:hAnsi="Arial" w:cs="Arial"/>
          <w:color w:val="000000"/>
          <w:sz w:val="24"/>
          <w:szCs w:val="24"/>
        </w:rPr>
      </w:pPr>
      <w:r w:rsidRPr="0094319D">
        <w:rPr>
          <w:rFonts w:ascii="Arial" w:hAnsi="Arial" w:cs="Arial"/>
          <w:b/>
          <w:bCs/>
          <w:color w:val="000000"/>
          <w:sz w:val="24"/>
          <w:szCs w:val="24"/>
        </w:rPr>
        <w:t>Compet</w:t>
      </w:r>
      <w:r w:rsidR="00040605" w:rsidRPr="0094319D">
        <w:rPr>
          <w:rFonts w:ascii="Arial" w:hAnsi="Arial" w:cs="Arial"/>
          <w:b/>
          <w:bCs/>
          <w:color w:val="000000"/>
          <w:sz w:val="24"/>
          <w:szCs w:val="24"/>
        </w:rPr>
        <w:t>ency of Staff</w:t>
      </w:r>
      <w:r w:rsidR="00B751A0" w:rsidRPr="0094319D">
        <w:rPr>
          <w:rFonts w:ascii="Arial" w:hAnsi="Arial" w:cs="Arial"/>
          <w:b/>
          <w:bCs/>
          <w:color w:val="000000"/>
          <w:sz w:val="24"/>
          <w:szCs w:val="24"/>
        </w:rPr>
        <w:t>:</w:t>
      </w:r>
      <w:r w:rsidR="00B751A0" w:rsidRPr="0094319D">
        <w:rPr>
          <w:rFonts w:ascii="Arial" w:hAnsi="Arial" w:cs="Arial"/>
          <w:color w:val="000000"/>
          <w:sz w:val="24"/>
          <w:szCs w:val="24"/>
        </w:rPr>
        <w:t xml:space="preserve"> In your response dated </w:t>
      </w:r>
      <w:r w:rsidR="00040605" w:rsidRPr="0094319D">
        <w:rPr>
          <w:rFonts w:ascii="Arial" w:hAnsi="Arial" w:cs="Arial"/>
          <w:color w:val="000000"/>
          <w:sz w:val="24"/>
          <w:szCs w:val="24"/>
        </w:rPr>
        <w:t>February 19</w:t>
      </w:r>
      <w:r w:rsidR="00B751A0" w:rsidRPr="0094319D">
        <w:rPr>
          <w:rFonts w:ascii="Arial" w:hAnsi="Arial" w:cs="Arial"/>
          <w:color w:val="000000"/>
          <w:sz w:val="24"/>
          <w:szCs w:val="24"/>
        </w:rPr>
        <w:t>,</w:t>
      </w:r>
      <w:r w:rsidR="00040605" w:rsidRPr="0094319D">
        <w:rPr>
          <w:rFonts w:ascii="Arial" w:hAnsi="Arial" w:cs="Arial"/>
          <w:color w:val="000000"/>
          <w:sz w:val="24"/>
          <w:szCs w:val="24"/>
        </w:rPr>
        <w:t xml:space="preserve"> 202</w:t>
      </w:r>
      <w:r w:rsidR="002B2BE5" w:rsidRPr="0094319D">
        <w:rPr>
          <w:rFonts w:ascii="Arial" w:hAnsi="Arial" w:cs="Arial"/>
          <w:color w:val="000000"/>
          <w:sz w:val="24"/>
          <w:szCs w:val="24"/>
        </w:rPr>
        <w:t>6,</w:t>
      </w:r>
      <w:r w:rsidR="00B751A0" w:rsidRPr="0094319D">
        <w:rPr>
          <w:rFonts w:ascii="Arial" w:hAnsi="Arial" w:cs="Arial"/>
          <w:color w:val="000000"/>
          <w:sz w:val="24"/>
          <w:szCs w:val="24"/>
        </w:rPr>
        <w:t xml:space="preserve"> you </w:t>
      </w:r>
      <w:r w:rsidR="27A12F1C" w:rsidRPr="0094319D">
        <w:rPr>
          <w:rFonts w:ascii="Arial" w:hAnsi="Arial" w:cs="Arial"/>
          <w:color w:val="000000"/>
          <w:sz w:val="24"/>
          <w:szCs w:val="24"/>
        </w:rPr>
        <w:t>stated</w:t>
      </w:r>
      <w:r w:rsidR="00B751A0" w:rsidRPr="0094319D">
        <w:rPr>
          <w:rFonts w:ascii="Arial" w:hAnsi="Arial" w:cs="Arial"/>
          <w:color w:val="000000"/>
          <w:sz w:val="24"/>
          <w:szCs w:val="24"/>
        </w:rPr>
        <w:t xml:space="preserve"> that </w:t>
      </w:r>
      <w:r w:rsidR="008D7D88" w:rsidRPr="0094319D">
        <w:rPr>
          <w:rFonts w:ascii="Arial" w:hAnsi="Arial" w:cs="Arial"/>
          <w:color w:val="000000"/>
          <w:sz w:val="24"/>
          <w:szCs w:val="24"/>
        </w:rPr>
        <w:t xml:space="preserve">the MGH burn service is staffed by highly specialized trained caregivers. </w:t>
      </w:r>
      <w:r w:rsidR="00375A04" w:rsidRPr="0094319D">
        <w:rPr>
          <w:rFonts w:ascii="Arial" w:hAnsi="Arial" w:cs="Arial"/>
          <w:color w:val="000000"/>
          <w:sz w:val="24"/>
          <w:szCs w:val="24"/>
        </w:rPr>
        <w:t>Our letter dated February 4, 2026, asked</w:t>
      </w:r>
      <w:r w:rsidR="00124A27" w:rsidRPr="0094319D">
        <w:rPr>
          <w:rFonts w:ascii="Arial" w:hAnsi="Arial" w:cs="Arial"/>
          <w:color w:val="000000"/>
          <w:sz w:val="24"/>
          <w:szCs w:val="24"/>
        </w:rPr>
        <w:t xml:space="preserve"> how </w:t>
      </w:r>
      <w:r w:rsidR="00D4532A" w:rsidRPr="003B09CF">
        <w:rPr>
          <w:rFonts w:ascii="Arial" w:hAnsi="Arial" w:cs="Arial"/>
          <w:color w:val="000000"/>
          <w:sz w:val="24"/>
          <w:szCs w:val="24"/>
        </w:rPr>
        <w:t>Brigham and Women’s Hospital</w:t>
      </w:r>
      <w:r w:rsidR="00D4532A" w:rsidRPr="0094319D">
        <w:rPr>
          <w:rFonts w:ascii="Arial" w:hAnsi="Arial" w:cs="Arial"/>
          <w:color w:val="000000"/>
          <w:sz w:val="24"/>
          <w:szCs w:val="24"/>
        </w:rPr>
        <w:t xml:space="preserve"> intends to maintain staff competency once the burn unit has closed. </w:t>
      </w:r>
      <w:r w:rsidR="002D50A6" w:rsidRPr="0094319D">
        <w:rPr>
          <w:rFonts w:ascii="Arial" w:hAnsi="Arial" w:cs="Arial"/>
          <w:color w:val="000000"/>
          <w:sz w:val="24"/>
          <w:szCs w:val="24"/>
        </w:rPr>
        <w:t xml:space="preserve">The Department requests the Hospital answer this question regarding competency of staff at Brigham and Women’s Hospital, not MGH. </w:t>
      </w:r>
      <w:r w:rsidR="4FDDAC1C" w:rsidRPr="2923568A">
        <w:rPr>
          <w:rFonts w:ascii="Arial" w:hAnsi="Arial" w:cs="Arial"/>
          <w:color w:val="000000" w:themeColor="text1"/>
          <w:sz w:val="24"/>
          <w:szCs w:val="24"/>
        </w:rPr>
        <w:t xml:space="preserve">The Hospital’s response should include but is not limited to staff competency to </w:t>
      </w:r>
      <w:r w:rsidR="0E86E1BD" w:rsidRPr="2923568A">
        <w:rPr>
          <w:rFonts w:ascii="Arial" w:hAnsi="Arial" w:cs="Arial"/>
          <w:color w:val="000000" w:themeColor="text1"/>
          <w:sz w:val="24"/>
          <w:szCs w:val="24"/>
        </w:rPr>
        <w:t>stabilize</w:t>
      </w:r>
      <w:r w:rsidR="4FDDAC1C" w:rsidRPr="2923568A">
        <w:rPr>
          <w:rFonts w:ascii="Arial" w:hAnsi="Arial" w:cs="Arial"/>
          <w:color w:val="000000" w:themeColor="text1"/>
          <w:sz w:val="24"/>
          <w:szCs w:val="24"/>
        </w:rPr>
        <w:t xml:space="preserve"> and transfer a patient experiencing burns that </w:t>
      </w:r>
      <w:r w:rsidR="4FDDAC1C" w:rsidRPr="2923568A">
        <w:rPr>
          <w:rFonts w:ascii="Arial" w:hAnsi="Arial" w:cs="Arial"/>
          <w:color w:val="000000" w:themeColor="text1"/>
          <w:sz w:val="24"/>
          <w:szCs w:val="24"/>
        </w:rPr>
        <w:lastRenderedPageBreak/>
        <w:t>require intensive care and to provide burn-related care for contingency, crisis and catastrophic</w:t>
      </w:r>
      <w:r w:rsidR="3CDF17C9" w:rsidRPr="2923568A">
        <w:rPr>
          <w:rFonts w:ascii="Arial" w:hAnsi="Arial" w:cs="Arial"/>
          <w:color w:val="000000" w:themeColor="text1"/>
          <w:sz w:val="24"/>
          <w:szCs w:val="24"/>
        </w:rPr>
        <w:t xml:space="preserve"> burn care in a</w:t>
      </w:r>
      <w:r w:rsidR="4FDDAC1C" w:rsidRPr="2923568A">
        <w:rPr>
          <w:rFonts w:ascii="Arial" w:hAnsi="Arial" w:cs="Arial"/>
          <w:color w:val="000000" w:themeColor="text1"/>
          <w:sz w:val="24"/>
          <w:szCs w:val="24"/>
        </w:rPr>
        <w:t xml:space="preserve"> mass casualty incident</w:t>
      </w:r>
      <w:r w:rsidR="6F3826D7" w:rsidRPr="2923568A">
        <w:rPr>
          <w:rFonts w:ascii="Arial" w:hAnsi="Arial" w:cs="Arial"/>
          <w:color w:val="000000" w:themeColor="text1"/>
          <w:sz w:val="24"/>
          <w:szCs w:val="24"/>
        </w:rPr>
        <w:t xml:space="preserve"> </w:t>
      </w:r>
      <w:r w:rsidR="43E87DA4" w:rsidRPr="2923568A">
        <w:rPr>
          <w:rFonts w:ascii="Arial" w:hAnsi="Arial" w:cs="Arial"/>
          <w:color w:val="000000" w:themeColor="text1"/>
          <w:sz w:val="24"/>
          <w:szCs w:val="24"/>
        </w:rPr>
        <w:t>situation.</w:t>
      </w:r>
    </w:p>
    <w:p w14:paraId="27B8149A" w14:textId="77777777" w:rsidR="00365D65" w:rsidRDefault="00365D65" w:rsidP="00365D65">
      <w:pPr>
        <w:pStyle w:val="PlainText"/>
        <w:ind w:left="1080"/>
        <w:rPr>
          <w:rFonts w:ascii="Arial" w:hAnsi="Arial" w:cs="Arial"/>
          <w:color w:val="000000"/>
          <w:sz w:val="24"/>
          <w:szCs w:val="24"/>
        </w:rPr>
      </w:pPr>
    </w:p>
    <w:p w14:paraId="7BBC42AC" w14:textId="41781B7F" w:rsidR="7138DBA5" w:rsidRPr="00850373" w:rsidRDefault="5334F0EB" w:rsidP="00850373">
      <w:pPr>
        <w:pStyle w:val="PlainText"/>
        <w:numPr>
          <w:ilvl w:val="0"/>
          <w:numId w:val="2"/>
        </w:numPr>
        <w:rPr>
          <w:rFonts w:ascii="Arial" w:hAnsi="Arial" w:cs="Arial"/>
          <w:color w:val="000000"/>
          <w:sz w:val="24"/>
          <w:szCs w:val="24"/>
        </w:rPr>
      </w:pPr>
      <w:r w:rsidRPr="0094319D">
        <w:rPr>
          <w:rFonts w:ascii="Arial" w:hAnsi="Arial" w:cs="Arial"/>
          <w:b/>
          <w:bCs/>
          <w:color w:val="000000"/>
          <w:sz w:val="24"/>
          <w:szCs w:val="24"/>
        </w:rPr>
        <w:t xml:space="preserve">Utilization of Inpatient Burn Services: </w:t>
      </w:r>
      <w:r w:rsidRPr="0094319D">
        <w:rPr>
          <w:rFonts w:ascii="Arial" w:hAnsi="Arial" w:cs="Arial"/>
          <w:color w:val="000000"/>
          <w:sz w:val="24"/>
          <w:szCs w:val="24"/>
        </w:rPr>
        <w:t xml:space="preserve">In your response dated February 19, 2026 you provided a chart showing the </w:t>
      </w:r>
      <w:r w:rsidR="5B194491" w:rsidRPr="0094319D">
        <w:rPr>
          <w:rFonts w:ascii="Arial" w:hAnsi="Arial" w:cs="Arial"/>
          <w:color w:val="000000"/>
          <w:sz w:val="24"/>
          <w:szCs w:val="24"/>
        </w:rPr>
        <w:t>average daily census for patients with primary diagnoses of burns from September 1, 2025 to presumably present.  Our letter dated February 4, 2026 asked for information on utilization of the services prior to proposed closure, including patients admitted to this service’s beds and patients admitted to the Hospital with a burn diagnosis.</w:t>
      </w:r>
      <w:r w:rsidR="08B9C20A" w:rsidRPr="0094319D">
        <w:rPr>
          <w:rFonts w:ascii="Arial" w:hAnsi="Arial" w:cs="Arial"/>
          <w:color w:val="000000"/>
          <w:sz w:val="24"/>
          <w:szCs w:val="24"/>
        </w:rPr>
        <w:t xml:space="preserve">  The Department requests the Hospital answer this question by providing the count</w:t>
      </w:r>
      <w:r w:rsidR="2E084803" w:rsidRPr="0094319D">
        <w:rPr>
          <w:rFonts w:ascii="Arial" w:hAnsi="Arial" w:cs="Arial"/>
          <w:color w:val="000000"/>
          <w:sz w:val="24"/>
          <w:szCs w:val="24"/>
        </w:rPr>
        <w:t>s</w:t>
      </w:r>
      <w:r w:rsidR="08B9C20A" w:rsidRPr="0094319D">
        <w:rPr>
          <w:rFonts w:ascii="Arial" w:hAnsi="Arial" w:cs="Arial"/>
          <w:color w:val="000000"/>
          <w:sz w:val="24"/>
          <w:szCs w:val="24"/>
        </w:rPr>
        <w:t xml:space="preserve"> of patients with </w:t>
      </w:r>
      <w:r w:rsidR="69DE708F" w:rsidRPr="0094319D">
        <w:rPr>
          <w:rFonts w:ascii="Arial" w:hAnsi="Arial" w:cs="Arial"/>
          <w:color w:val="000000"/>
          <w:sz w:val="24"/>
          <w:szCs w:val="24"/>
        </w:rPr>
        <w:t>any</w:t>
      </w:r>
      <w:r w:rsidR="08B9C20A" w:rsidRPr="0094319D">
        <w:rPr>
          <w:rFonts w:ascii="Arial" w:hAnsi="Arial" w:cs="Arial"/>
          <w:color w:val="000000"/>
          <w:sz w:val="24"/>
          <w:szCs w:val="24"/>
        </w:rPr>
        <w:t xml:space="preserve"> diagnoses of burn-related injuries (</w:t>
      </w:r>
      <w:r w:rsidR="6767D747" w:rsidRPr="0094319D">
        <w:rPr>
          <w:rFonts w:ascii="Arial" w:hAnsi="Arial" w:cs="Arial"/>
          <w:color w:val="000000"/>
          <w:sz w:val="24"/>
          <w:szCs w:val="24"/>
        </w:rPr>
        <w:t>ICD CM-10</w:t>
      </w:r>
      <w:r w:rsidR="6767D747" w:rsidRPr="0094319D">
        <w:rPr>
          <w:rFonts w:ascii="Arial" w:hAnsi="Arial" w:cs="Arial"/>
          <w:color w:val="000000"/>
          <w:sz w:val="24"/>
          <w:szCs w:val="24"/>
          <w:vertAlign w:val="superscript"/>
        </w:rPr>
        <w:t>th</w:t>
      </w:r>
      <w:r w:rsidR="6767D747" w:rsidRPr="0094319D">
        <w:rPr>
          <w:rFonts w:ascii="Arial" w:hAnsi="Arial" w:cs="Arial"/>
          <w:color w:val="000000"/>
          <w:sz w:val="24"/>
          <w:szCs w:val="24"/>
        </w:rPr>
        <w:t xml:space="preserve"> Ed. </w:t>
      </w:r>
      <w:r w:rsidR="5F7A2FD4" w:rsidRPr="0094319D">
        <w:rPr>
          <w:rFonts w:ascii="Arial" w:hAnsi="Arial" w:cs="Arial"/>
          <w:color w:val="000000"/>
          <w:sz w:val="24"/>
          <w:szCs w:val="24"/>
        </w:rPr>
        <w:t xml:space="preserve">T20-T32 or Diagnostic Related Grouping </w:t>
      </w:r>
      <w:r w:rsidR="6767D747" w:rsidRPr="0094319D">
        <w:rPr>
          <w:rFonts w:ascii="Arial" w:hAnsi="Arial" w:cs="Arial"/>
          <w:color w:val="000000"/>
          <w:sz w:val="24"/>
          <w:szCs w:val="24"/>
        </w:rPr>
        <w:t>927-935)</w:t>
      </w:r>
      <w:r w:rsidR="129F9BC9" w:rsidRPr="0094319D">
        <w:rPr>
          <w:rFonts w:ascii="Arial" w:hAnsi="Arial" w:cs="Arial"/>
          <w:color w:val="000000"/>
          <w:sz w:val="24"/>
          <w:szCs w:val="24"/>
        </w:rPr>
        <w:t xml:space="preserve"> as well as the mean and median length of stays</w:t>
      </w:r>
      <w:r w:rsidR="72C752B3" w:rsidRPr="0094319D">
        <w:rPr>
          <w:rFonts w:ascii="Arial" w:hAnsi="Arial" w:cs="Arial"/>
          <w:color w:val="000000"/>
          <w:sz w:val="24"/>
          <w:szCs w:val="24"/>
        </w:rPr>
        <w:t xml:space="preserve"> for both the previous two fiscal years (FY 2024 and FY 2025) as well as this fiscal year to date (FY 2026)</w:t>
      </w:r>
      <w:r w:rsidR="135666D4" w:rsidRPr="0094319D">
        <w:rPr>
          <w:rFonts w:ascii="Arial" w:hAnsi="Arial" w:cs="Arial"/>
          <w:color w:val="000000"/>
          <w:sz w:val="24"/>
          <w:szCs w:val="24"/>
        </w:rPr>
        <w:t xml:space="preserve"> </w:t>
      </w:r>
      <w:r w:rsidR="6767D747" w:rsidRPr="0094319D">
        <w:rPr>
          <w:rFonts w:ascii="Arial" w:hAnsi="Arial" w:cs="Arial"/>
          <w:color w:val="000000"/>
          <w:sz w:val="24"/>
          <w:szCs w:val="24"/>
        </w:rPr>
        <w:t>.</w:t>
      </w:r>
    </w:p>
    <w:p w14:paraId="1E1EAAB4" w14:textId="77777777" w:rsidR="005D1722" w:rsidRDefault="005D1722" w:rsidP="005D1722">
      <w:pPr>
        <w:pStyle w:val="PlainText"/>
        <w:rPr>
          <w:rFonts w:ascii="Arial" w:hAnsi="Arial" w:cs="Arial"/>
          <w:b/>
          <w:color w:val="000000"/>
          <w:sz w:val="24"/>
          <w:szCs w:val="24"/>
        </w:rPr>
      </w:pPr>
    </w:p>
    <w:p w14:paraId="416C9BB6" w14:textId="77777777" w:rsidR="00B751A0" w:rsidRPr="006B29E9" w:rsidRDefault="00B751A0" w:rsidP="00B751A0">
      <w:pPr>
        <w:rPr>
          <w:rFonts w:ascii="Arial" w:hAnsi="Arial" w:cs="Arial"/>
          <w:color w:val="000000"/>
          <w:szCs w:val="24"/>
        </w:rPr>
      </w:pPr>
      <w:r w:rsidRPr="006B29E9">
        <w:rPr>
          <w:rFonts w:ascii="Arial" w:hAnsi="Arial" w:cs="Arial"/>
          <w:color w:val="000000"/>
          <w:szCs w:val="24"/>
        </w:rPr>
        <w:t>Under the provisions of 105 CMR 130.122(</w:t>
      </w:r>
      <w:r>
        <w:rPr>
          <w:rFonts w:ascii="Arial" w:hAnsi="Arial" w:cs="Arial"/>
          <w:color w:val="000000"/>
          <w:szCs w:val="24"/>
        </w:rPr>
        <w:t>G</w:t>
      </w:r>
      <w:r w:rsidRPr="006B29E9">
        <w:rPr>
          <w:rFonts w:ascii="Arial" w:hAnsi="Arial" w:cs="Arial"/>
          <w:color w:val="000000"/>
          <w:szCs w:val="24"/>
        </w:rPr>
        <w:t xml:space="preserve">), the Hospital must submit a timely response to the comments of the Department.  Please submit your comments within </w:t>
      </w:r>
      <w:r>
        <w:rPr>
          <w:rFonts w:ascii="Arial" w:hAnsi="Arial" w:cs="Arial"/>
          <w:color w:val="000000"/>
          <w:szCs w:val="24"/>
        </w:rPr>
        <w:t>10</w:t>
      </w:r>
      <w:r w:rsidRPr="006B29E9">
        <w:rPr>
          <w:rFonts w:ascii="Arial" w:hAnsi="Arial" w:cs="Arial"/>
          <w:color w:val="000000"/>
          <w:szCs w:val="24"/>
        </w:rPr>
        <w:t xml:space="preserve"> days of your receipt of this letter to my attention, in order that we may complete our review of the pending closure.  </w:t>
      </w:r>
    </w:p>
    <w:p w14:paraId="7E9E5F5E" w14:textId="77777777" w:rsidR="00B751A0" w:rsidRPr="006B29E9" w:rsidRDefault="00B751A0" w:rsidP="00B751A0">
      <w:pPr>
        <w:rPr>
          <w:rFonts w:ascii="Arial" w:hAnsi="Arial" w:cs="Arial"/>
          <w:szCs w:val="24"/>
        </w:rPr>
      </w:pPr>
    </w:p>
    <w:p w14:paraId="1CBD9994" w14:textId="502DCBEB" w:rsidR="00B751A0" w:rsidRPr="006B29E9" w:rsidRDefault="00B751A0" w:rsidP="00B751A0">
      <w:pPr>
        <w:rPr>
          <w:rFonts w:ascii="Arial" w:hAnsi="Arial" w:cs="Arial"/>
          <w:szCs w:val="24"/>
        </w:rPr>
      </w:pPr>
      <w:r w:rsidRPr="006B29E9">
        <w:rPr>
          <w:rFonts w:ascii="Arial" w:hAnsi="Arial" w:cs="Arial"/>
          <w:szCs w:val="24"/>
        </w:rPr>
        <w:t xml:space="preserve">Thank you for your continued cooperation in this process. If you have any questions, please contact me at </w:t>
      </w:r>
      <w:hyperlink r:id="rId10" w:history="1">
        <w:r w:rsidR="008661C4" w:rsidRPr="008C18F5">
          <w:rPr>
            <w:rStyle w:val="Hyperlink"/>
            <w:rFonts w:ascii="Arial" w:hAnsi="Arial" w:cs="Arial"/>
            <w:szCs w:val="24"/>
          </w:rPr>
          <w:t>Stephen.Davis@Mass.Gov</w:t>
        </w:r>
      </w:hyperlink>
      <w:r w:rsidRPr="006B29E9">
        <w:rPr>
          <w:rFonts w:ascii="Arial" w:hAnsi="Arial" w:cs="Arial"/>
          <w:szCs w:val="24"/>
        </w:rPr>
        <w:t>.</w:t>
      </w:r>
      <w:r>
        <w:rPr>
          <w:rFonts w:ascii="Arial" w:hAnsi="Arial" w:cs="Arial"/>
          <w:szCs w:val="24"/>
        </w:rPr>
        <w:t xml:space="preserve"> </w:t>
      </w:r>
    </w:p>
    <w:p w14:paraId="30B98321" w14:textId="77777777" w:rsidR="00B751A0" w:rsidRDefault="00B751A0" w:rsidP="00B751A0">
      <w:pPr>
        <w:rPr>
          <w:rFonts w:ascii="Arial" w:hAnsi="Arial" w:cs="Arial"/>
          <w:szCs w:val="24"/>
        </w:rPr>
      </w:pPr>
    </w:p>
    <w:p w14:paraId="57E863F3" w14:textId="77777777" w:rsidR="00B751A0" w:rsidRPr="006B29E9" w:rsidRDefault="00B751A0" w:rsidP="00B751A0">
      <w:pPr>
        <w:rPr>
          <w:rFonts w:ascii="Arial" w:hAnsi="Arial" w:cs="Arial"/>
          <w:szCs w:val="24"/>
        </w:rPr>
      </w:pPr>
    </w:p>
    <w:p w14:paraId="306B0F6C" w14:textId="77777777" w:rsidR="002543FB" w:rsidRDefault="00B751A0" w:rsidP="002543FB">
      <w:pPr>
        <w:pStyle w:val="Closing"/>
        <w:ind w:left="0"/>
        <w:rPr>
          <w:rFonts w:ascii="Arial" w:hAnsi="Arial" w:cs="Arial"/>
          <w:szCs w:val="24"/>
        </w:rPr>
      </w:pPr>
      <w:r w:rsidRPr="006B29E9">
        <w:rPr>
          <w:rFonts w:ascii="Arial" w:hAnsi="Arial" w:cs="Arial"/>
          <w:szCs w:val="24"/>
        </w:rPr>
        <w:fldChar w:fldCharType="begin"/>
      </w:r>
      <w:r w:rsidRPr="006B29E9">
        <w:rPr>
          <w:rFonts w:ascii="Arial" w:hAnsi="Arial" w:cs="Arial"/>
          <w:szCs w:val="24"/>
        </w:rPr>
        <w:instrText xml:space="preserve"> AUTOTEXTLIST </w:instrText>
      </w:r>
      <w:r w:rsidRPr="006B29E9">
        <w:rPr>
          <w:rFonts w:ascii="Arial" w:hAnsi="Arial" w:cs="Arial"/>
          <w:szCs w:val="24"/>
        </w:rPr>
        <w:fldChar w:fldCharType="separate"/>
      </w:r>
      <w:r w:rsidRPr="006B29E9">
        <w:rPr>
          <w:rFonts w:ascii="Arial" w:hAnsi="Arial" w:cs="Arial"/>
          <w:szCs w:val="24"/>
        </w:rPr>
        <w:t>Sincerely,</w:t>
      </w:r>
      <w:r w:rsidRPr="006B29E9">
        <w:rPr>
          <w:rFonts w:ascii="Arial" w:hAnsi="Arial" w:cs="Arial"/>
          <w:szCs w:val="24"/>
        </w:rPr>
        <w:fldChar w:fldCharType="end"/>
      </w:r>
    </w:p>
    <w:p w14:paraId="7FA6FE04" w14:textId="30FE091C" w:rsidR="002543FB" w:rsidRDefault="004E4FC3" w:rsidP="002543FB">
      <w:pPr>
        <w:pStyle w:val="Closing"/>
        <w:ind w:left="0"/>
        <w:rPr>
          <w:rFonts w:ascii="Arial" w:hAnsi="Arial" w:cs="Arial"/>
          <w:szCs w:val="24"/>
        </w:rPr>
      </w:pPr>
      <w:r>
        <w:rPr>
          <w:noProof/>
        </w:rPr>
        <w:drawing>
          <wp:inline distT="0" distB="0" distL="0" distR="0" wp14:anchorId="37E9457C" wp14:editId="0F75B06D">
            <wp:extent cx="2705100" cy="1276350"/>
            <wp:effectExtent l="0" t="0" r="0" b="0"/>
            <wp:docPr id="13"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1276350"/>
                    </a:xfrm>
                    <a:prstGeom prst="rect">
                      <a:avLst/>
                    </a:prstGeom>
                    <a:noFill/>
                    <a:ln>
                      <a:noFill/>
                    </a:ln>
                  </pic:spPr>
                </pic:pic>
              </a:graphicData>
            </a:graphic>
          </wp:inline>
        </w:drawing>
      </w:r>
    </w:p>
    <w:p w14:paraId="2EB16385" w14:textId="09A9AC72" w:rsidR="002543FB" w:rsidRDefault="00360335" w:rsidP="002543FB">
      <w:pPr>
        <w:pStyle w:val="Closing"/>
        <w:ind w:left="0"/>
        <w:rPr>
          <w:rFonts w:ascii="Arial" w:hAnsi="Arial" w:cs="Arial"/>
          <w:szCs w:val="24"/>
        </w:rPr>
      </w:pPr>
      <w:r>
        <w:rPr>
          <w:rFonts w:ascii="Arial" w:hAnsi="Arial" w:cs="Arial"/>
          <w:szCs w:val="24"/>
        </w:rPr>
        <w:t>Stephen Davis</w:t>
      </w:r>
    </w:p>
    <w:p w14:paraId="0A6DB684" w14:textId="7BC0CE25" w:rsidR="00B751A0" w:rsidRDefault="00B751A0" w:rsidP="002543FB">
      <w:pPr>
        <w:pStyle w:val="SignatureJobTitle"/>
        <w:ind w:left="0"/>
        <w:rPr>
          <w:rFonts w:ascii="Arial" w:hAnsi="Arial" w:cs="Arial"/>
          <w:szCs w:val="24"/>
        </w:rPr>
      </w:pPr>
      <w:r>
        <w:rPr>
          <w:rFonts w:ascii="Arial" w:hAnsi="Arial" w:cs="Arial"/>
          <w:szCs w:val="24"/>
        </w:rPr>
        <w:t>Division Director</w:t>
      </w:r>
    </w:p>
    <w:p w14:paraId="5C026DF6" w14:textId="77777777" w:rsidR="00365D65" w:rsidRPr="006B29E9" w:rsidRDefault="00365D65" w:rsidP="002543FB">
      <w:pPr>
        <w:pStyle w:val="SignatureJobTitle"/>
        <w:ind w:left="0"/>
        <w:rPr>
          <w:rFonts w:ascii="Arial" w:hAnsi="Arial" w:cs="Arial"/>
          <w:szCs w:val="24"/>
        </w:rPr>
      </w:pPr>
    </w:p>
    <w:p w14:paraId="2DFFAC9D" w14:textId="77777777" w:rsidR="00B751A0" w:rsidRPr="006B29E9" w:rsidRDefault="00B751A0" w:rsidP="00B751A0">
      <w:pPr>
        <w:pStyle w:val="SignatureJobTitle"/>
        <w:ind w:firstLine="720"/>
        <w:rPr>
          <w:rFonts w:ascii="Arial" w:hAnsi="Arial" w:cs="Arial"/>
          <w:szCs w:val="24"/>
        </w:rPr>
      </w:pPr>
    </w:p>
    <w:p w14:paraId="6BAEB13B" w14:textId="2BE76D27" w:rsidR="00425C93" w:rsidRDefault="00B751A0" w:rsidP="00425C93">
      <w:pPr>
        <w:pStyle w:val="SignatureJobTitle"/>
        <w:ind w:left="0"/>
        <w:rPr>
          <w:rFonts w:ascii="Arial" w:hAnsi="Arial" w:cs="Arial"/>
          <w:szCs w:val="24"/>
        </w:rPr>
      </w:pPr>
      <w:r w:rsidRPr="003339B9">
        <w:rPr>
          <w:rFonts w:ascii="Arial" w:hAnsi="Arial" w:cs="Arial"/>
          <w:szCs w:val="24"/>
        </w:rPr>
        <w:t>cc:</w:t>
      </w:r>
      <w:r w:rsidRPr="003339B9">
        <w:rPr>
          <w:rFonts w:ascii="Arial" w:hAnsi="Arial" w:cs="Arial"/>
          <w:szCs w:val="24"/>
        </w:rPr>
        <w:tab/>
      </w:r>
      <w:r w:rsidR="007C1F56">
        <w:rPr>
          <w:rFonts w:ascii="Arial" w:hAnsi="Arial" w:cs="Arial"/>
          <w:szCs w:val="24"/>
        </w:rPr>
        <w:t>T</w:t>
      </w:r>
      <w:r w:rsidR="00425C93">
        <w:rPr>
          <w:rFonts w:ascii="Arial" w:hAnsi="Arial" w:cs="Arial"/>
          <w:szCs w:val="24"/>
        </w:rPr>
        <w:t xml:space="preserve">. </w:t>
      </w:r>
      <w:r w:rsidR="007C1F56">
        <w:rPr>
          <w:rFonts w:ascii="Arial" w:hAnsi="Arial" w:cs="Arial"/>
          <w:szCs w:val="24"/>
        </w:rPr>
        <w:t>Smith</w:t>
      </w:r>
      <w:r w:rsidR="00425C93">
        <w:rPr>
          <w:rFonts w:ascii="Arial" w:hAnsi="Arial" w:cs="Arial"/>
          <w:szCs w:val="24"/>
        </w:rPr>
        <w:t>, DPH</w:t>
      </w:r>
    </w:p>
    <w:p w14:paraId="27D21354" w14:textId="432AE7E6" w:rsidR="00425C93" w:rsidRDefault="007C1F56" w:rsidP="00425C93">
      <w:pPr>
        <w:pStyle w:val="SignatureJobTitle"/>
        <w:ind w:left="0"/>
        <w:rPr>
          <w:rFonts w:ascii="Arial" w:hAnsi="Arial" w:cs="Arial"/>
          <w:szCs w:val="24"/>
        </w:rPr>
      </w:pPr>
      <w:r>
        <w:rPr>
          <w:rFonts w:ascii="Arial" w:hAnsi="Arial" w:cs="Arial"/>
          <w:szCs w:val="24"/>
        </w:rPr>
        <w:tab/>
        <w:t>A. Sousa, DPH</w:t>
      </w:r>
    </w:p>
    <w:p w14:paraId="2663EBF2" w14:textId="22258C94" w:rsidR="00425C93" w:rsidRPr="003339B9" w:rsidRDefault="00425C93" w:rsidP="00425C93">
      <w:pPr>
        <w:pStyle w:val="SignatureJobTitle"/>
        <w:ind w:left="0"/>
        <w:rPr>
          <w:rFonts w:ascii="Arial" w:hAnsi="Arial" w:cs="Arial"/>
          <w:szCs w:val="24"/>
        </w:rPr>
      </w:pPr>
      <w:r>
        <w:rPr>
          <w:rFonts w:ascii="Arial" w:hAnsi="Arial" w:cs="Arial"/>
          <w:szCs w:val="24"/>
        </w:rPr>
        <w:tab/>
        <w:t xml:space="preserve">K. Fillo, DPH </w:t>
      </w:r>
    </w:p>
    <w:p w14:paraId="03533486" w14:textId="3F4122BD" w:rsidR="00425C93" w:rsidRDefault="00425C93" w:rsidP="007C1F56">
      <w:pPr>
        <w:ind w:firstLine="720"/>
        <w:rPr>
          <w:rFonts w:ascii="Arial" w:hAnsi="Arial" w:cs="Arial"/>
          <w:szCs w:val="24"/>
        </w:rPr>
      </w:pPr>
      <w:r>
        <w:rPr>
          <w:rFonts w:ascii="Arial" w:hAnsi="Arial" w:cs="Arial"/>
          <w:szCs w:val="24"/>
        </w:rPr>
        <w:t>J. Gagne, DPH</w:t>
      </w:r>
    </w:p>
    <w:p w14:paraId="2A12A87C" w14:textId="77777777" w:rsidR="00425C93" w:rsidRDefault="00425C93" w:rsidP="00425C93">
      <w:pPr>
        <w:ind w:firstLine="720"/>
        <w:rPr>
          <w:rFonts w:ascii="Arial" w:hAnsi="Arial" w:cs="Arial"/>
          <w:szCs w:val="24"/>
        </w:rPr>
      </w:pPr>
      <w:r>
        <w:rPr>
          <w:rFonts w:ascii="Arial" w:hAnsi="Arial" w:cs="Arial"/>
          <w:szCs w:val="24"/>
        </w:rPr>
        <w:t>M. Callahan, DPH</w:t>
      </w:r>
    </w:p>
    <w:p w14:paraId="2BC675C6" w14:textId="45F512A4" w:rsidR="002B2C47" w:rsidRDefault="002B2C47" w:rsidP="00425C93">
      <w:pPr>
        <w:pStyle w:val="SignatureJobTitle"/>
        <w:ind w:left="0"/>
        <w:rPr>
          <w:rFonts w:ascii="Arial" w:hAnsi="Arial" w:cs="Arial"/>
          <w:szCs w:val="24"/>
        </w:rPr>
      </w:pPr>
    </w:p>
    <w:p w14:paraId="29F3DFB2" w14:textId="77777777" w:rsidR="002B2C47" w:rsidRDefault="002B2C47" w:rsidP="007E06A8">
      <w:pPr>
        <w:ind w:firstLine="720"/>
        <w:rPr>
          <w:rFonts w:ascii="Arial" w:hAnsi="Arial" w:cs="Arial"/>
          <w:szCs w:val="24"/>
        </w:rPr>
      </w:pPr>
    </w:p>
    <w:p w14:paraId="5A5331F7" w14:textId="190BA756" w:rsidR="00B751A0" w:rsidRDefault="00B751A0" w:rsidP="007E06A8">
      <w:pPr>
        <w:pStyle w:val="SignatureJobTitle"/>
        <w:ind w:left="0"/>
        <w:rPr>
          <w:rFonts w:ascii="Arial" w:hAnsi="Arial" w:cs="Arial"/>
          <w:szCs w:val="24"/>
        </w:rPr>
      </w:pPr>
    </w:p>
    <w:p w14:paraId="5453F2BF" w14:textId="77777777" w:rsidR="00033154" w:rsidRDefault="00033154" w:rsidP="0072610D"/>
    <w:p w14:paraId="33947476" w14:textId="163C3BFA" w:rsidR="00033154" w:rsidRDefault="00033154" w:rsidP="0072610D"/>
    <w:p w14:paraId="61449BFF" w14:textId="77777777" w:rsidR="00033154" w:rsidRDefault="00033154" w:rsidP="0072610D"/>
    <w:p w14:paraId="20216A45" w14:textId="77777777" w:rsidR="00945A24" w:rsidRDefault="00A26158" w:rsidP="00BD6FF4">
      <w:r>
        <w:lastRenderedPageBreak/>
        <w:t xml:space="preserve"> </w:t>
      </w:r>
    </w:p>
    <w:p w14:paraId="3CF68A5F" w14:textId="77777777" w:rsidR="00BD6FF4" w:rsidRDefault="00BD6FF4" w:rsidP="0072610D"/>
    <w:sectPr w:rsidR="00BD6FF4" w:rsidSect="00B751A0">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2D89" w14:textId="77777777" w:rsidR="008D3C58" w:rsidRDefault="008D3C58" w:rsidP="00B751A0">
      <w:r>
        <w:separator/>
      </w:r>
    </w:p>
  </w:endnote>
  <w:endnote w:type="continuationSeparator" w:id="0">
    <w:p w14:paraId="421BBB08" w14:textId="77777777" w:rsidR="008D3C58" w:rsidRDefault="008D3C58" w:rsidP="00B7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E0F4" w14:textId="77777777" w:rsidR="00E618AA" w:rsidRDefault="00E61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9F41" w14:textId="77777777" w:rsidR="00E618AA" w:rsidRDefault="00E61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02B5" w14:textId="77777777" w:rsidR="00E618AA" w:rsidRDefault="00E61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8737" w14:textId="77777777" w:rsidR="008D3C58" w:rsidRDefault="008D3C58" w:rsidP="00B751A0">
      <w:r>
        <w:separator/>
      </w:r>
    </w:p>
  </w:footnote>
  <w:footnote w:type="continuationSeparator" w:id="0">
    <w:p w14:paraId="2C912BB9" w14:textId="77777777" w:rsidR="008D3C58" w:rsidRDefault="008D3C58" w:rsidP="00B75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6463C" w14:textId="77777777" w:rsidR="00B751A0" w:rsidRPr="00B751A0" w:rsidRDefault="00B751A0" w:rsidP="00B751A0">
    <w:pPr>
      <w:pStyle w:val="Header"/>
      <w:rPr>
        <w:rFonts w:ascii="Arial" w:hAnsi="Arial" w:cs="Arial"/>
      </w:rPr>
    </w:pPr>
    <w:r w:rsidRPr="00B751A0">
      <w:rPr>
        <w:rFonts w:ascii="Arial" w:hAnsi="Arial" w:cs="Arial"/>
      </w:rPr>
      <w:t>DPH Review of Response Following Essential Services Finding</w:t>
    </w:r>
  </w:p>
  <w:p w14:paraId="71E15871" w14:textId="781F3126" w:rsidR="00B751A0" w:rsidRPr="00B751A0" w:rsidRDefault="00B751A0" w:rsidP="00B751A0">
    <w:pPr>
      <w:pStyle w:val="Header"/>
      <w:rPr>
        <w:rFonts w:ascii="Arial" w:hAnsi="Arial" w:cs="Arial"/>
      </w:rPr>
    </w:pPr>
    <w:r w:rsidRPr="00B751A0">
      <w:rPr>
        <w:rFonts w:ascii="Arial" w:hAnsi="Arial" w:cs="Arial"/>
      </w:rPr>
      <w:t>Page 2</w:t>
    </w:r>
  </w:p>
  <w:p w14:paraId="00CABDEC" w14:textId="77777777" w:rsidR="00B751A0" w:rsidRDefault="00B751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377F" w14:textId="54175B92" w:rsidR="00B751A0" w:rsidRPr="00B751A0" w:rsidRDefault="00B751A0">
    <w:pPr>
      <w:pStyle w:val="Header"/>
      <w:rPr>
        <w:rFonts w:ascii="Arial" w:hAnsi="Arial" w:cs="Arial"/>
      </w:rPr>
    </w:pPr>
    <w:r w:rsidRPr="00B751A0">
      <w:rPr>
        <w:rFonts w:ascii="Arial" w:hAnsi="Arial" w:cs="Arial"/>
      </w:rPr>
      <w:t>DPH Review of Response Following Essential Services Finding</w:t>
    </w:r>
  </w:p>
  <w:p w14:paraId="1F20C65C" w14:textId="212A6282" w:rsidR="00B751A0" w:rsidRPr="00B751A0" w:rsidRDefault="00B751A0">
    <w:pPr>
      <w:pStyle w:val="Header"/>
      <w:rPr>
        <w:rFonts w:ascii="Arial" w:hAnsi="Arial" w:cs="Arial"/>
      </w:rPr>
    </w:pPr>
    <w:r w:rsidRPr="00B751A0">
      <w:rPr>
        <w:rFonts w:ascii="Arial" w:hAnsi="Arial" w:cs="Arial"/>
      </w:rPr>
      <w:t>Page 3</w:t>
    </w:r>
  </w:p>
  <w:p w14:paraId="6F946698" w14:textId="77777777" w:rsidR="00B751A0" w:rsidRDefault="00B751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CCDE" w14:textId="29F618CD" w:rsidR="00E618AA" w:rsidRDefault="00E61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D73CA"/>
    <w:multiLevelType w:val="hybridMultilevel"/>
    <w:tmpl w:val="A0683D88"/>
    <w:lvl w:ilvl="0" w:tplc="D736D048">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877414">
    <w:abstractNumId w:val="1"/>
  </w:num>
  <w:num w:numId="2" w16cid:durableId="1224950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rawingGridVerticalSpacing w:val="187"/>
  <w:noPunctuationKerning/>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13A52"/>
    <w:rsid w:val="00023C5E"/>
    <w:rsid w:val="00033154"/>
    <w:rsid w:val="00040605"/>
    <w:rsid w:val="00041678"/>
    <w:rsid w:val="00042048"/>
    <w:rsid w:val="000452A4"/>
    <w:rsid w:val="000507CC"/>
    <w:rsid w:val="000537DA"/>
    <w:rsid w:val="000545A8"/>
    <w:rsid w:val="00072D82"/>
    <w:rsid w:val="00073AE2"/>
    <w:rsid w:val="0007634E"/>
    <w:rsid w:val="00080BA2"/>
    <w:rsid w:val="00081899"/>
    <w:rsid w:val="0009716B"/>
    <w:rsid w:val="000A4B5D"/>
    <w:rsid w:val="000A7FCB"/>
    <w:rsid w:val="000B1947"/>
    <w:rsid w:val="000B38C3"/>
    <w:rsid w:val="000C20D1"/>
    <w:rsid w:val="000C568D"/>
    <w:rsid w:val="000C7F71"/>
    <w:rsid w:val="000D6BF9"/>
    <w:rsid w:val="000E3307"/>
    <w:rsid w:val="000E3595"/>
    <w:rsid w:val="000E7A1B"/>
    <w:rsid w:val="000F315B"/>
    <w:rsid w:val="000F7D81"/>
    <w:rsid w:val="00101A3A"/>
    <w:rsid w:val="00106861"/>
    <w:rsid w:val="001100B1"/>
    <w:rsid w:val="00120AA6"/>
    <w:rsid w:val="00122CF9"/>
    <w:rsid w:val="0012347D"/>
    <w:rsid w:val="00124A27"/>
    <w:rsid w:val="00133A90"/>
    <w:rsid w:val="00134659"/>
    <w:rsid w:val="00145D40"/>
    <w:rsid w:val="0015268B"/>
    <w:rsid w:val="00160A01"/>
    <w:rsid w:val="00164949"/>
    <w:rsid w:val="0017047F"/>
    <w:rsid w:val="00172919"/>
    <w:rsid w:val="00174F63"/>
    <w:rsid w:val="00175AC0"/>
    <w:rsid w:val="00177C77"/>
    <w:rsid w:val="00182503"/>
    <w:rsid w:val="001854B0"/>
    <w:rsid w:val="00185747"/>
    <w:rsid w:val="001A5B07"/>
    <w:rsid w:val="001B04F2"/>
    <w:rsid w:val="001C56D0"/>
    <w:rsid w:val="001D010A"/>
    <w:rsid w:val="001D1097"/>
    <w:rsid w:val="001D6B53"/>
    <w:rsid w:val="001E3430"/>
    <w:rsid w:val="001F050F"/>
    <w:rsid w:val="00202DB5"/>
    <w:rsid w:val="00203AD8"/>
    <w:rsid w:val="00203C52"/>
    <w:rsid w:val="00204C42"/>
    <w:rsid w:val="00214BD1"/>
    <w:rsid w:val="002312B5"/>
    <w:rsid w:val="00232787"/>
    <w:rsid w:val="00234DCC"/>
    <w:rsid w:val="002543FB"/>
    <w:rsid w:val="00262803"/>
    <w:rsid w:val="002671A2"/>
    <w:rsid w:val="00270CB8"/>
    <w:rsid w:val="00276957"/>
    <w:rsid w:val="00276DCC"/>
    <w:rsid w:val="00291DBB"/>
    <w:rsid w:val="00295939"/>
    <w:rsid w:val="002A00E0"/>
    <w:rsid w:val="002B2BE5"/>
    <w:rsid w:val="002B2C47"/>
    <w:rsid w:val="002B54DA"/>
    <w:rsid w:val="002B699A"/>
    <w:rsid w:val="002C5C22"/>
    <w:rsid w:val="002D50A6"/>
    <w:rsid w:val="002F2155"/>
    <w:rsid w:val="002F64AA"/>
    <w:rsid w:val="003021B7"/>
    <w:rsid w:val="0031278F"/>
    <w:rsid w:val="00312B46"/>
    <w:rsid w:val="00322E49"/>
    <w:rsid w:val="003265BF"/>
    <w:rsid w:val="0034249A"/>
    <w:rsid w:val="00343892"/>
    <w:rsid w:val="0034747B"/>
    <w:rsid w:val="00351BD9"/>
    <w:rsid w:val="00356313"/>
    <w:rsid w:val="00360335"/>
    <w:rsid w:val="00365D65"/>
    <w:rsid w:val="00375A04"/>
    <w:rsid w:val="00382F89"/>
    <w:rsid w:val="00385812"/>
    <w:rsid w:val="0039209F"/>
    <w:rsid w:val="00392D0B"/>
    <w:rsid w:val="00394027"/>
    <w:rsid w:val="003945C6"/>
    <w:rsid w:val="003A7AFC"/>
    <w:rsid w:val="003B09CF"/>
    <w:rsid w:val="003B0C59"/>
    <w:rsid w:val="003B52B2"/>
    <w:rsid w:val="003B78B0"/>
    <w:rsid w:val="003C0F2F"/>
    <w:rsid w:val="003C60EF"/>
    <w:rsid w:val="003D4C97"/>
    <w:rsid w:val="004039ED"/>
    <w:rsid w:val="00404DB9"/>
    <w:rsid w:val="0041285F"/>
    <w:rsid w:val="0042146C"/>
    <w:rsid w:val="004255CD"/>
    <w:rsid w:val="00425C93"/>
    <w:rsid w:val="004263F6"/>
    <w:rsid w:val="00430EFA"/>
    <w:rsid w:val="00433B79"/>
    <w:rsid w:val="0044126B"/>
    <w:rsid w:val="00444ED8"/>
    <w:rsid w:val="004474D3"/>
    <w:rsid w:val="0045327F"/>
    <w:rsid w:val="00454741"/>
    <w:rsid w:val="00467140"/>
    <w:rsid w:val="00473B23"/>
    <w:rsid w:val="0048097B"/>
    <w:rsid w:val="004813AC"/>
    <w:rsid w:val="0049563D"/>
    <w:rsid w:val="004A3BEA"/>
    <w:rsid w:val="004A6873"/>
    <w:rsid w:val="004B37A0"/>
    <w:rsid w:val="004B5F08"/>
    <w:rsid w:val="004B763E"/>
    <w:rsid w:val="004D0440"/>
    <w:rsid w:val="004D27B9"/>
    <w:rsid w:val="004D352D"/>
    <w:rsid w:val="004D6B39"/>
    <w:rsid w:val="004E4FC3"/>
    <w:rsid w:val="004F31FA"/>
    <w:rsid w:val="004F55AD"/>
    <w:rsid w:val="004F60D4"/>
    <w:rsid w:val="00500B85"/>
    <w:rsid w:val="0050430B"/>
    <w:rsid w:val="005069D7"/>
    <w:rsid w:val="00506B67"/>
    <w:rsid w:val="00517960"/>
    <w:rsid w:val="005256F0"/>
    <w:rsid w:val="00525CE8"/>
    <w:rsid w:val="00527F0F"/>
    <w:rsid w:val="00531952"/>
    <w:rsid w:val="005405C7"/>
    <w:rsid w:val="005448AA"/>
    <w:rsid w:val="005455A9"/>
    <w:rsid w:val="00561AA8"/>
    <w:rsid w:val="0056329E"/>
    <w:rsid w:val="005667C3"/>
    <w:rsid w:val="005741B0"/>
    <w:rsid w:val="00585417"/>
    <w:rsid w:val="005A2B46"/>
    <w:rsid w:val="005B7752"/>
    <w:rsid w:val="005C78C8"/>
    <w:rsid w:val="005D1722"/>
    <w:rsid w:val="005D376E"/>
    <w:rsid w:val="005D4FF1"/>
    <w:rsid w:val="005E0DA0"/>
    <w:rsid w:val="005E71B5"/>
    <w:rsid w:val="005F6972"/>
    <w:rsid w:val="00603A78"/>
    <w:rsid w:val="0061118B"/>
    <w:rsid w:val="00626F8D"/>
    <w:rsid w:val="006348DC"/>
    <w:rsid w:val="00645A90"/>
    <w:rsid w:val="006525CC"/>
    <w:rsid w:val="00670D28"/>
    <w:rsid w:val="006864B0"/>
    <w:rsid w:val="00695CCF"/>
    <w:rsid w:val="006B76DD"/>
    <w:rsid w:val="006B7EDC"/>
    <w:rsid w:val="006D06D9"/>
    <w:rsid w:val="006D07B9"/>
    <w:rsid w:val="006D7649"/>
    <w:rsid w:val="006D77A6"/>
    <w:rsid w:val="006F1C22"/>
    <w:rsid w:val="006F2462"/>
    <w:rsid w:val="00702109"/>
    <w:rsid w:val="00702812"/>
    <w:rsid w:val="0070432B"/>
    <w:rsid w:val="007121AC"/>
    <w:rsid w:val="007146E7"/>
    <w:rsid w:val="0072610D"/>
    <w:rsid w:val="00727531"/>
    <w:rsid w:val="00732883"/>
    <w:rsid w:val="00732CC6"/>
    <w:rsid w:val="00740353"/>
    <w:rsid w:val="00743686"/>
    <w:rsid w:val="007464F3"/>
    <w:rsid w:val="00752CEB"/>
    <w:rsid w:val="00757DE5"/>
    <w:rsid w:val="00763886"/>
    <w:rsid w:val="00765B2A"/>
    <w:rsid w:val="0076677D"/>
    <w:rsid w:val="00771883"/>
    <w:rsid w:val="00785830"/>
    <w:rsid w:val="007A1BA2"/>
    <w:rsid w:val="007A2BA6"/>
    <w:rsid w:val="007B097C"/>
    <w:rsid w:val="007B3F4B"/>
    <w:rsid w:val="007B7347"/>
    <w:rsid w:val="007C1A70"/>
    <w:rsid w:val="007C1F56"/>
    <w:rsid w:val="007C2E2D"/>
    <w:rsid w:val="007C66A8"/>
    <w:rsid w:val="007C79C7"/>
    <w:rsid w:val="007D10F3"/>
    <w:rsid w:val="007E06A8"/>
    <w:rsid w:val="007F6BF8"/>
    <w:rsid w:val="007F7EA4"/>
    <w:rsid w:val="0080125B"/>
    <w:rsid w:val="00807901"/>
    <w:rsid w:val="008101E4"/>
    <w:rsid w:val="00811D13"/>
    <w:rsid w:val="00812758"/>
    <w:rsid w:val="00812B68"/>
    <w:rsid w:val="00831196"/>
    <w:rsid w:val="00843423"/>
    <w:rsid w:val="00850373"/>
    <w:rsid w:val="0086192A"/>
    <w:rsid w:val="00863884"/>
    <w:rsid w:val="008661C4"/>
    <w:rsid w:val="00867CAE"/>
    <w:rsid w:val="00872A13"/>
    <w:rsid w:val="00872AD0"/>
    <w:rsid w:val="00873990"/>
    <w:rsid w:val="00874D13"/>
    <w:rsid w:val="00876CBF"/>
    <w:rsid w:val="008928DB"/>
    <w:rsid w:val="00892C65"/>
    <w:rsid w:val="008A275E"/>
    <w:rsid w:val="008B12FA"/>
    <w:rsid w:val="008B7FDF"/>
    <w:rsid w:val="008C50B2"/>
    <w:rsid w:val="008D06D1"/>
    <w:rsid w:val="008D1FEB"/>
    <w:rsid w:val="008D3C58"/>
    <w:rsid w:val="008D7D88"/>
    <w:rsid w:val="008F24DB"/>
    <w:rsid w:val="00922D80"/>
    <w:rsid w:val="0092574E"/>
    <w:rsid w:val="00925BFF"/>
    <w:rsid w:val="00925CE9"/>
    <w:rsid w:val="0093400C"/>
    <w:rsid w:val="0094319D"/>
    <w:rsid w:val="00945A24"/>
    <w:rsid w:val="009468D1"/>
    <w:rsid w:val="00947838"/>
    <w:rsid w:val="00954063"/>
    <w:rsid w:val="00957462"/>
    <w:rsid w:val="00957F90"/>
    <w:rsid w:val="00960837"/>
    <w:rsid w:val="00963691"/>
    <w:rsid w:val="00964910"/>
    <w:rsid w:val="00967117"/>
    <w:rsid w:val="009677F4"/>
    <w:rsid w:val="009908FF"/>
    <w:rsid w:val="00995505"/>
    <w:rsid w:val="009974C0"/>
    <w:rsid w:val="009A0FF2"/>
    <w:rsid w:val="009A66EF"/>
    <w:rsid w:val="009A72E7"/>
    <w:rsid w:val="009B27B0"/>
    <w:rsid w:val="009B65B9"/>
    <w:rsid w:val="009C4280"/>
    <w:rsid w:val="009D3590"/>
    <w:rsid w:val="009E5838"/>
    <w:rsid w:val="009F2132"/>
    <w:rsid w:val="00A0163A"/>
    <w:rsid w:val="00A139A2"/>
    <w:rsid w:val="00A15427"/>
    <w:rsid w:val="00A22370"/>
    <w:rsid w:val="00A23714"/>
    <w:rsid w:val="00A26158"/>
    <w:rsid w:val="00A34267"/>
    <w:rsid w:val="00A37E82"/>
    <w:rsid w:val="00A45DAC"/>
    <w:rsid w:val="00A46904"/>
    <w:rsid w:val="00A551C9"/>
    <w:rsid w:val="00A5558F"/>
    <w:rsid w:val="00A65101"/>
    <w:rsid w:val="00A727C2"/>
    <w:rsid w:val="00A7658C"/>
    <w:rsid w:val="00A828B0"/>
    <w:rsid w:val="00A878DE"/>
    <w:rsid w:val="00AA15A9"/>
    <w:rsid w:val="00AA24EE"/>
    <w:rsid w:val="00AA34C5"/>
    <w:rsid w:val="00AA6A8F"/>
    <w:rsid w:val="00AC2DE7"/>
    <w:rsid w:val="00AC4D2B"/>
    <w:rsid w:val="00AE46E5"/>
    <w:rsid w:val="00B07BE6"/>
    <w:rsid w:val="00B12C07"/>
    <w:rsid w:val="00B243D5"/>
    <w:rsid w:val="00B403BF"/>
    <w:rsid w:val="00B415A9"/>
    <w:rsid w:val="00B46AF8"/>
    <w:rsid w:val="00B6074C"/>
    <w:rsid w:val="00B608D9"/>
    <w:rsid w:val="00B62A74"/>
    <w:rsid w:val="00B65E20"/>
    <w:rsid w:val="00B66332"/>
    <w:rsid w:val="00B751A0"/>
    <w:rsid w:val="00B83BA1"/>
    <w:rsid w:val="00B92848"/>
    <w:rsid w:val="00BA1062"/>
    <w:rsid w:val="00BA1AD3"/>
    <w:rsid w:val="00BA4055"/>
    <w:rsid w:val="00BA7FB6"/>
    <w:rsid w:val="00BB27AC"/>
    <w:rsid w:val="00BB77B7"/>
    <w:rsid w:val="00BC0BCF"/>
    <w:rsid w:val="00BC683D"/>
    <w:rsid w:val="00BD4609"/>
    <w:rsid w:val="00BD6FF4"/>
    <w:rsid w:val="00BF15DE"/>
    <w:rsid w:val="00BF322A"/>
    <w:rsid w:val="00BF65A9"/>
    <w:rsid w:val="00C00861"/>
    <w:rsid w:val="00C00906"/>
    <w:rsid w:val="00C02BF5"/>
    <w:rsid w:val="00C05767"/>
    <w:rsid w:val="00C20BFE"/>
    <w:rsid w:val="00C24EE2"/>
    <w:rsid w:val="00C36375"/>
    <w:rsid w:val="00C37B3D"/>
    <w:rsid w:val="00C55E89"/>
    <w:rsid w:val="00C57EC0"/>
    <w:rsid w:val="00C67A69"/>
    <w:rsid w:val="00C67C73"/>
    <w:rsid w:val="00C7334D"/>
    <w:rsid w:val="00C832EB"/>
    <w:rsid w:val="00C83D5E"/>
    <w:rsid w:val="00C85204"/>
    <w:rsid w:val="00CA6645"/>
    <w:rsid w:val="00CB29D3"/>
    <w:rsid w:val="00CC1778"/>
    <w:rsid w:val="00CC199D"/>
    <w:rsid w:val="00CC536F"/>
    <w:rsid w:val="00CC6693"/>
    <w:rsid w:val="00CE1315"/>
    <w:rsid w:val="00CE575B"/>
    <w:rsid w:val="00CE6F35"/>
    <w:rsid w:val="00CE72DD"/>
    <w:rsid w:val="00CF3DE8"/>
    <w:rsid w:val="00D02191"/>
    <w:rsid w:val="00D0493F"/>
    <w:rsid w:val="00D05F9B"/>
    <w:rsid w:val="00D24212"/>
    <w:rsid w:val="00D3289A"/>
    <w:rsid w:val="00D4111A"/>
    <w:rsid w:val="00D4532A"/>
    <w:rsid w:val="00D50D9B"/>
    <w:rsid w:val="00D55493"/>
    <w:rsid w:val="00D56A3E"/>
    <w:rsid w:val="00D56F91"/>
    <w:rsid w:val="00D575A5"/>
    <w:rsid w:val="00D57F8A"/>
    <w:rsid w:val="00D642F2"/>
    <w:rsid w:val="00D674B3"/>
    <w:rsid w:val="00D705B6"/>
    <w:rsid w:val="00D7069B"/>
    <w:rsid w:val="00D74419"/>
    <w:rsid w:val="00D74C1D"/>
    <w:rsid w:val="00D8671C"/>
    <w:rsid w:val="00D93689"/>
    <w:rsid w:val="00DA33D6"/>
    <w:rsid w:val="00DA57C3"/>
    <w:rsid w:val="00DC20A8"/>
    <w:rsid w:val="00DC3855"/>
    <w:rsid w:val="00DD6657"/>
    <w:rsid w:val="00DF3A31"/>
    <w:rsid w:val="00E10305"/>
    <w:rsid w:val="00E1031A"/>
    <w:rsid w:val="00E1053C"/>
    <w:rsid w:val="00E242A8"/>
    <w:rsid w:val="00E274B8"/>
    <w:rsid w:val="00E274E7"/>
    <w:rsid w:val="00E274EA"/>
    <w:rsid w:val="00E32D16"/>
    <w:rsid w:val="00E403E1"/>
    <w:rsid w:val="00E41414"/>
    <w:rsid w:val="00E41D97"/>
    <w:rsid w:val="00E434DE"/>
    <w:rsid w:val="00E51FB0"/>
    <w:rsid w:val="00E618AA"/>
    <w:rsid w:val="00E634DC"/>
    <w:rsid w:val="00E66CE3"/>
    <w:rsid w:val="00E72707"/>
    <w:rsid w:val="00E80EFA"/>
    <w:rsid w:val="00E8273A"/>
    <w:rsid w:val="00E9602A"/>
    <w:rsid w:val="00EA1923"/>
    <w:rsid w:val="00EA6AEA"/>
    <w:rsid w:val="00EB0FCF"/>
    <w:rsid w:val="00EB229E"/>
    <w:rsid w:val="00EB5461"/>
    <w:rsid w:val="00EB76BD"/>
    <w:rsid w:val="00EC7FD2"/>
    <w:rsid w:val="00ED203B"/>
    <w:rsid w:val="00EE1C8C"/>
    <w:rsid w:val="00EF3380"/>
    <w:rsid w:val="00F0489C"/>
    <w:rsid w:val="00F0586E"/>
    <w:rsid w:val="00F11F60"/>
    <w:rsid w:val="00F120DC"/>
    <w:rsid w:val="00F152B2"/>
    <w:rsid w:val="00F235F0"/>
    <w:rsid w:val="00F2466D"/>
    <w:rsid w:val="00F24E29"/>
    <w:rsid w:val="00F3121B"/>
    <w:rsid w:val="00F33474"/>
    <w:rsid w:val="00F43932"/>
    <w:rsid w:val="00F479E5"/>
    <w:rsid w:val="00F74518"/>
    <w:rsid w:val="00F77B6E"/>
    <w:rsid w:val="00F909A7"/>
    <w:rsid w:val="00FC64FE"/>
    <w:rsid w:val="00FC6B42"/>
    <w:rsid w:val="00FD17A3"/>
    <w:rsid w:val="00FD4601"/>
    <w:rsid w:val="00FF1362"/>
    <w:rsid w:val="00FF3A64"/>
    <w:rsid w:val="00FF5F7B"/>
    <w:rsid w:val="035B2194"/>
    <w:rsid w:val="042D9066"/>
    <w:rsid w:val="06DE3D2C"/>
    <w:rsid w:val="08B9C20A"/>
    <w:rsid w:val="0936E497"/>
    <w:rsid w:val="0A32521A"/>
    <w:rsid w:val="0A57C723"/>
    <w:rsid w:val="0AB23F89"/>
    <w:rsid w:val="0AF354B7"/>
    <w:rsid w:val="0C0CB7B9"/>
    <w:rsid w:val="0D1D0EBA"/>
    <w:rsid w:val="0D2889AF"/>
    <w:rsid w:val="0DE241FB"/>
    <w:rsid w:val="0E86E1BD"/>
    <w:rsid w:val="0FA16DBD"/>
    <w:rsid w:val="10C5EB07"/>
    <w:rsid w:val="115AF457"/>
    <w:rsid w:val="129F9BC9"/>
    <w:rsid w:val="12ED54EA"/>
    <w:rsid w:val="135666D4"/>
    <w:rsid w:val="156E045B"/>
    <w:rsid w:val="17FC0FB6"/>
    <w:rsid w:val="185D5340"/>
    <w:rsid w:val="1868605F"/>
    <w:rsid w:val="18CE9BA2"/>
    <w:rsid w:val="19F467A4"/>
    <w:rsid w:val="1C048656"/>
    <w:rsid w:val="1C34F7C9"/>
    <w:rsid w:val="1D462F8C"/>
    <w:rsid w:val="1E15DF3F"/>
    <w:rsid w:val="1E560FDB"/>
    <w:rsid w:val="1E661D91"/>
    <w:rsid w:val="1FCB2B88"/>
    <w:rsid w:val="20343ABC"/>
    <w:rsid w:val="214B9B93"/>
    <w:rsid w:val="21816CBE"/>
    <w:rsid w:val="218A94B6"/>
    <w:rsid w:val="21CF2401"/>
    <w:rsid w:val="220415C6"/>
    <w:rsid w:val="227B818C"/>
    <w:rsid w:val="22859D71"/>
    <w:rsid w:val="228AC1C9"/>
    <w:rsid w:val="2450B80D"/>
    <w:rsid w:val="25365E5A"/>
    <w:rsid w:val="260FF473"/>
    <w:rsid w:val="26862138"/>
    <w:rsid w:val="27A12F1C"/>
    <w:rsid w:val="288D5DD7"/>
    <w:rsid w:val="28F470DD"/>
    <w:rsid w:val="2923568A"/>
    <w:rsid w:val="2E084803"/>
    <w:rsid w:val="2EFBFB94"/>
    <w:rsid w:val="2F0E3F6F"/>
    <w:rsid w:val="325302AD"/>
    <w:rsid w:val="328B15CC"/>
    <w:rsid w:val="3B5EA05E"/>
    <w:rsid w:val="3BA10060"/>
    <w:rsid w:val="3CA663C2"/>
    <w:rsid w:val="3CDF17C9"/>
    <w:rsid w:val="41B843C9"/>
    <w:rsid w:val="439BAFC0"/>
    <w:rsid w:val="43E87DA4"/>
    <w:rsid w:val="44522C46"/>
    <w:rsid w:val="4557BB8B"/>
    <w:rsid w:val="46DCA06F"/>
    <w:rsid w:val="46EDC18B"/>
    <w:rsid w:val="4728950F"/>
    <w:rsid w:val="47D926D4"/>
    <w:rsid w:val="4E1AA0CE"/>
    <w:rsid w:val="4EA4A761"/>
    <w:rsid w:val="4FDDAC1C"/>
    <w:rsid w:val="5013A137"/>
    <w:rsid w:val="51141037"/>
    <w:rsid w:val="5268C660"/>
    <w:rsid w:val="52B43899"/>
    <w:rsid w:val="5334F0EB"/>
    <w:rsid w:val="53F472B6"/>
    <w:rsid w:val="5569D7BC"/>
    <w:rsid w:val="56817B5F"/>
    <w:rsid w:val="56BD41E7"/>
    <w:rsid w:val="5779D10B"/>
    <w:rsid w:val="589CA8CD"/>
    <w:rsid w:val="596805BD"/>
    <w:rsid w:val="59CF15B8"/>
    <w:rsid w:val="59D8F4B6"/>
    <w:rsid w:val="5AD3D9D9"/>
    <w:rsid w:val="5B194491"/>
    <w:rsid w:val="5C4A25FE"/>
    <w:rsid w:val="5F3768D6"/>
    <w:rsid w:val="5F7A2FD4"/>
    <w:rsid w:val="5FA1F2B1"/>
    <w:rsid w:val="5FDF14C6"/>
    <w:rsid w:val="6205228F"/>
    <w:rsid w:val="62EE6A8D"/>
    <w:rsid w:val="63AEA88F"/>
    <w:rsid w:val="648A029C"/>
    <w:rsid w:val="652A1300"/>
    <w:rsid w:val="65F79F00"/>
    <w:rsid w:val="6767D747"/>
    <w:rsid w:val="69213DC4"/>
    <w:rsid w:val="69DE708F"/>
    <w:rsid w:val="6C20B651"/>
    <w:rsid w:val="6C91F3C9"/>
    <w:rsid w:val="6D38AB67"/>
    <w:rsid w:val="6D39B951"/>
    <w:rsid w:val="6D6821D2"/>
    <w:rsid w:val="6DE72798"/>
    <w:rsid w:val="6F2F5CC7"/>
    <w:rsid w:val="6F3826D7"/>
    <w:rsid w:val="6F9BC7D7"/>
    <w:rsid w:val="70CE2229"/>
    <w:rsid w:val="7138DBA5"/>
    <w:rsid w:val="715B2860"/>
    <w:rsid w:val="72C752B3"/>
    <w:rsid w:val="73C3A851"/>
    <w:rsid w:val="789FC353"/>
    <w:rsid w:val="796062F5"/>
    <w:rsid w:val="7A576652"/>
    <w:rsid w:val="7B325DF1"/>
    <w:rsid w:val="7B344DB0"/>
    <w:rsid w:val="7C0630EE"/>
    <w:rsid w:val="7C171735"/>
    <w:rsid w:val="7CA1BFE3"/>
    <w:rsid w:val="7D1CF233"/>
    <w:rsid w:val="7D371810"/>
    <w:rsid w:val="7E2DC13C"/>
    <w:rsid w:val="7E89B18F"/>
    <w:rsid w:val="7EE57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04243169"/>
  <w15:chartTrackingRefBased/>
  <w15:docId w15:val="{A8FF715E-5A37-48D7-98F4-C51DF694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Closing">
    <w:name w:val="Closing"/>
    <w:basedOn w:val="Normal"/>
    <w:link w:val="ClosingChar"/>
    <w:unhideWhenUsed/>
    <w:rsid w:val="00B751A0"/>
    <w:pPr>
      <w:ind w:left="4320"/>
    </w:pPr>
  </w:style>
  <w:style w:type="character" w:customStyle="1" w:styleId="ClosingChar">
    <w:name w:val="Closing Char"/>
    <w:link w:val="Closing"/>
    <w:rsid w:val="00B751A0"/>
    <w:rPr>
      <w:sz w:val="24"/>
    </w:rPr>
  </w:style>
  <w:style w:type="paragraph" w:styleId="Salutation">
    <w:name w:val="Salutation"/>
    <w:basedOn w:val="Normal"/>
    <w:next w:val="Normal"/>
    <w:link w:val="SalutationChar"/>
    <w:unhideWhenUsed/>
    <w:rsid w:val="00B751A0"/>
  </w:style>
  <w:style w:type="character" w:customStyle="1" w:styleId="SalutationChar">
    <w:name w:val="Salutation Char"/>
    <w:link w:val="Salutation"/>
    <w:rsid w:val="00B751A0"/>
    <w:rPr>
      <w:sz w:val="24"/>
    </w:rPr>
  </w:style>
  <w:style w:type="paragraph" w:customStyle="1" w:styleId="SignatureJobTitle">
    <w:name w:val="Signature Job Title"/>
    <w:basedOn w:val="Signature"/>
    <w:uiPriority w:val="99"/>
    <w:rsid w:val="00B751A0"/>
  </w:style>
  <w:style w:type="paragraph" w:styleId="ListParagraph">
    <w:name w:val="List Paragraph"/>
    <w:basedOn w:val="Normal"/>
    <w:uiPriority w:val="34"/>
    <w:qFormat/>
    <w:rsid w:val="00B751A0"/>
    <w:pPr>
      <w:ind w:left="720"/>
    </w:pPr>
  </w:style>
  <w:style w:type="paragraph" w:styleId="PlainText">
    <w:name w:val="Plain Text"/>
    <w:basedOn w:val="Normal"/>
    <w:link w:val="PlainTextChar"/>
    <w:uiPriority w:val="99"/>
    <w:unhideWhenUsed/>
    <w:rsid w:val="00B751A0"/>
    <w:rPr>
      <w:rFonts w:ascii="Calibri" w:eastAsia="Calibri" w:hAnsi="Calibri"/>
      <w:sz w:val="22"/>
      <w:szCs w:val="22"/>
    </w:rPr>
  </w:style>
  <w:style w:type="character" w:customStyle="1" w:styleId="PlainTextChar">
    <w:name w:val="Plain Text Char"/>
    <w:link w:val="PlainText"/>
    <w:uiPriority w:val="99"/>
    <w:rsid w:val="00B751A0"/>
    <w:rPr>
      <w:rFonts w:ascii="Calibri" w:eastAsia="Calibri" w:hAnsi="Calibri"/>
      <w:sz w:val="22"/>
      <w:szCs w:val="22"/>
    </w:rPr>
  </w:style>
  <w:style w:type="character" w:customStyle="1" w:styleId="rpc41">
    <w:name w:val="_rpc_41"/>
    <w:rsid w:val="00B751A0"/>
  </w:style>
  <w:style w:type="paragraph" w:styleId="Signature">
    <w:name w:val="Signature"/>
    <w:basedOn w:val="Normal"/>
    <w:link w:val="SignatureChar"/>
    <w:rsid w:val="00B751A0"/>
    <w:pPr>
      <w:ind w:left="4320"/>
    </w:pPr>
  </w:style>
  <w:style w:type="character" w:customStyle="1" w:styleId="SignatureChar">
    <w:name w:val="Signature Char"/>
    <w:link w:val="Signature"/>
    <w:rsid w:val="00B751A0"/>
    <w:rPr>
      <w:sz w:val="24"/>
    </w:rPr>
  </w:style>
  <w:style w:type="paragraph" w:styleId="Header">
    <w:name w:val="header"/>
    <w:basedOn w:val="Normal"/>
    <w:link w:val="HeaderChar"/>
    <w:uiPriority w:val="99"/>
    <w:rsid w:val="00B751A0"/>
    <w:pPr>
      <w:tabs>
        <w:tab w:val="center" w:pos="4680"/>
        <w:tab w:val="right" w:pos="9360"/>
      </w:tabs>
    </w:pPr>
  </w:style>
  <w:style w:type="character" w:customStyle="1" w:styleId="HeaderChar">
    <w:name w:val="Header Char"/>
    <w:link w:val="Header"/>
    <w:uiPriority w:val="99"/>
    <w:rsid w:val="00B751A0"/>
    <w:rPr>
      <w:sz w:val="24"/>
    </w:rPr>
  </w:style>
  <w:style w:type="paragraph" w:styleId="Footer">
    <w:name w:val="footer"/>
    <w:basedOn w:val="Normal"/>
    <w:link w:val="FooterChar"/>
    <w:rsid w:val="00B751A0"/>
    <w:pPr>
      <w:tabs>
        <w:tab w:val="center" w:pos="4680"/>
        <w:tab w:val="right" w:pos="9360"/>
      </w:tabs>
    </w:pPr>
  </w:style>
  <w:style w:type="character" w:customStyle="1" w:styleId="FooterChar">
    <w:name w:val="Footer Char"/>
    <w:link w:val="Footer"/>
    <w:rsid w:val="00B751A0"/>
    <w:rPr>
      <w:sz w:val="24"/>
    </w:rPr>
  </w:style>
  <w:style w:type="character" w:styleId="UnresolvedMention">
    <w:name w:val="Unresolved Mention"/>
    <w:uiPriority w:val="99"/>
    <w:semiHidden/>
    <w:unhideWhenUsed/>
    <w:rsid w:val="008661C4"/>
    <w:rPr>
      <w:color w:val="605E5C"/>
      <w:shd w:val="clear" w:color="auto" w:fill="E1DFDD"/>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character" w:styleId="CommentReference">
    <w:name w:val="annotation referen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ephen.Davis@Mass.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rystal.Bloom@huschblackwell.co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DCAE-6EFA-4509-ADD7-2D02B2CDAD0E}">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Template>
  <TotalTime>1</TotalTime>
  <Pages>3</Pages>
  <Words>509</Words>
  <Characters>2903</Characters>
  <Application>Microsoft Office Word</Application>
  <DocSecurity>0</DocSecurity>
  <Lines>24</Lines>
  <Paragraphs>6</Paragraphs>
  <ScaleCrop>false</ScaleCrop>
  <Company>Commonwealth of Massachusetts</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cp:lastModifiedBy>Davis, Stephen (DPH)</cp:lastModifiedBy>
  <cp:revision>2</cp:revision>
  <cp:lastPrinted>2020-08-12T21:19:00Z</cp:lastPrinted>
  <dcterms:created xsi:type="dcterms:W3CDTF">2026-03-02T12:42:00Z</dcterms:created>
  <dcterms:modified xsi:type="dcterms:W3CDTF">2026-03-02T12:42:00Z</dcterms:modified>
</cp:coreProperties>
</file>