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32B68" w14:textId="77777777" w:rsidR="00F21D88" w:rsidRDefault="00000000">
      <w:pPr>
        <w:spacing w:before="148" w:line="414" w:lineRule="exact"/>
        <w:ind w:left="2822"/>
        <w:rPr>
          <w:sz w:val="36"/>
        </w:rPr>
      </w:pPr>
      <w:r>
        <w:rPr>
          <w:noProof/>
          <w:sz w:val="36"/>
        </w:rPr>
        <w:drawing>
          <wp:anchor distT="0" distB="0" distL="0" distR="0" simplePos="0" relativeHeight="15728640" behindDoc="0" locked="0" layoutInCell="1" allowOverlap="1" wp14:anchorId="505AE2A6" wp14:editId="56CDDF0B">
            <wp:simplePos x="0" y="0"/>
            <wp:positionH relativeFrom="page">
              <wp:posOffset>612799</wp:posOffset>
            </wp:positionH>
            <wp:positionV relativeFrom="paragraph">
              <wp:posOffset>-3311</wp:posOffset>
            </wp:positionV>
            <wp:extent cx="897388" cy="1063359"/>
            <wp:effectExtent l="0" t="0" r="0" b="381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4" cstate="print"/>
                    <a:stretch>
                      <a:fillRect/>
                    </a:stretch>
                  </pic:blipFill>
                  <pic:spPr>
                    <a:xfrm>
                      <a:off x="0" y="0"/>
                      <a:ext cx="897388" cy="1063359"/>
                    </a:xfrm>
                    <a:prstGeom prst="rect">
                      <a:avLst/>
                    </a:prstGeom>
                  </pic:spPr>
                </pic:pic>
              </a:graphicData>
            </a:graphic>
          </wp:anchor>
        </w:drawing>
      </w:r>
      <w:r>
        <w:rPr>
          <w:sz w:val="36"/>
        </w:rPr>
        <w:t>The</w:t>
      </w:r>
      <w:r>
        <w:rPr>
          <w:spacing w:val="-7"/>
          <w:sz w:val="36"/>
        </w:rPr>
        <w:t xml:space="preserve"> </w:t>
      </w:r>
      <w:r>
        <w:rPr>
          <w:sz w:val="36"/>
        </w:rPr>
        <w:t>Commonwealth</w:t>
      </w:r>
      <w:r>
        <w:rPr>
          <w:spacing w:val="-5"/>
          <w:sz w:val="36"/>
        </w:rPr>
        <w:t xml:space="preserve"> </w:t>
      </w:r>
      <w:r>
        <w:rPr>
          <w:sz w:val="36"/>
        </w:rPr>
        <w:t>of</w:t>
      </w:r>
      <w:r>
        <w:rPr>
          <w:spacing w:val="-3"/>
          <w:sz w:val="36"/>
        </w:rPr>
        <w:t xml:space="preserve"> </w:t>
      </w:r>
      <w:r>
        <w:rPr>
          <w:spacing w:val="-2"/>
          <w:sz w:val="36"/>
        </w:rPr>
        <w:t>Massachusetts</w:t>
      </w:r>
    </w:p>
    <w:p w14:paraId="65450FE4" w14:textId="77777777" w:rsidR="00F21D88" w:rsidRDefault="00000000">
      <w:pPr>
        <w:ind w:left="4133" w:right="955" w:hanging="1199"/>
        <w:rPr>
          <w:sz w:val="28"/>
        </w:rPr>
      </w:pPr>
      <w:r>
        <w:rPr>
          <w:sz w:val="28"/>
        </w:rPr>
        <w:t>Executive</w:t>
      </w:r>
      <w:r>
        <w:rPr>
          <w:spacing w:val="-7"/>
          <w:sz w:val="28"/>
        </w:rPr>
        <w:t xml:space="preserve"> </w:t>
      </w:r>
      <w:r>
        <w:rPr>
          <w:sz w:val="28"/>
        </w:rPr>
        <w:t>Office</w:t>
      </w:r>
      <w:r>
        <w:rPr>
          <w:spacing w:val="-7"/>
          <w:sz w:val="28"/>
        </w:rPr>
        <w:t xml:space="preserve"> </w:t>
      </w:r>
      <w:r>
        <w:rPr>
          <w:sz w:val="28"/>
        </w:rPr>
        <w:t>of</w:t>
      </w:r>
      <w:r>
        <w:rPr>
          <w:spacing w:val="-8"/>
          <w:sz w:val="28"/>
        </w:rPr>
        <w:t xml:space="preserve"> </w:t>
      </w:r>
      <w:r>
        <w:rPr>
          <w:sz w:val="28"/>
        </w:rPr>
        <w:t>Health</w:t>
      </w:r>
      <w:r>
        <w:rPr>
          <w:spacing w:val="-4"/>
          <w:sz w:val="28"/>
        </w:rPr>
        <w:t xml:space="preserve"> </w:t>
      </w:r>
      <w:r>
        <w:rPr>
          <w:sz w:val="28"/>
        </w:rPr>
        <w:t>and</w:t>
      </w:r>
      <w:r>
        <w:rPr>
          <w:spacing w:val="-7"/>
          <w:sz w:val="28"/>
        </w:rPr>
        <w:t xml:space="preserve"> </w:t>
      </w:r>
      <w:r>
        <w:rPr>
          <w:sz w:val="28"/>
        </w:rPr>
        <w:t>Human</w:t>
      </w:r>
      <w:r>
        <w:rPr>
          <w:spacing w:val="-9"/>
          <w:sz w:val="28"/>
        </w:rPr>
        <w:t xml:space="preserve"> </w:t>
      </w:r>
      <w:r>
        <w:rPr>
          <w:sz w:val="28"/>
        </w:rPr>
        <w:t>Services Department of Public Health</w:t>
      </w:r>
    </w:p>
    <w:p w14:paraId="257F993D" w14:textId="77777777" w:rsidR="00F21D88" w:rsidRDefault="00000000">
      <w:pPr>
        <w:spacing w:before="2"/>
        <w:ind w:left="2282" w:right="955" w:firstLine="1025"/>
        <w:rPr>
          <w:sz w:val="28"/>
        </w:rPr>
      </w:pPr>
      <w:r>
        <w:rPr>
          <w:sz w:val="28"/>
        </w:rPr>
        <w:t>Bureau of Health Care Safety and Quality</w:t>
      </w:r>
      <w:r>
        <w:rPr>
          <w:spacing w:val="40"/>
          <w:sz w:val="28"/>
        </w:rPr>
        <w:t xml:space="preserve"> </w:t>
      </w:r>
      <w:r>
        <w:rPr>
          <w:sz w:val="28"/>
        </w:rPr>
        <w:t>Division</w:t>
      </w:r>
      <w:r>
        <w:rPr>
          <w:spacing w:val="-5"/>
          <w:sz w:val="28"/>
        </w:rPr>
        <w:t xml:space="preserve"> </w:t>
      </w:r>
      <w:r>
        <w:rPr>
          <w:sz w:val="28"/>
        </w:rPr>
        <w:t>of</w:t>
      </w:r>
      <w:r>
        <w:rPr>
          <w:spacing w:val="-5"/>
          <w:sz w:val="28"/>
        </w:rPr>
        <w:t xml:space="preserve"> </w:t>
      </w:r>
      <w:r>
        <w:rPr>
          <w:sz w:val="28"/>
        </w:rPr>
        <w:t>Health</w:t>
      </w:r>
      <w:r>
        <w:rPr>
          <w:spacing w:val="-9"/>
          <w:sz w:val="28"/>
        </w:rPr>
        <w:t xml:space="preserve"> </w:t>
      </w:r>
      <w:r>
        <w:rPr>
          <w:sz w:val="28"/>
        </w:rPr>
        <w:t>Care</w:t>
      </w:r>
      <w:r>
        <w:rPr>
          <w:spacing w:val="-7"/>
          <w:sz w:val="28"/>
        </w:rPr>
        <w:t xml:space="preserve"> </w:t>
      </w:r>
      <w:r>
        <w:rPr>
          <w:sz w:val="28"/>
        </w:rPr>
        <w:t>Facility</w:t>
      </w:r>
      <w:r>
        <w:rPr>
          <w:spacing w:val="-5"/>
          <w:sz w:val="28"/>
        </w:rPr>
        <w:t xml:space="preserve"> </w:t>
      </w:r>
      <w:r>
        <w:rPr>
          <w:sz w:val="28"/>
        </w:rPr>
        <w:t>Licensure</w:t>
      </w:r>
      <w:r>
        <w:rPr>
          <w:spacing w:val="-5"/>
          <w:sz w:val="28"/>
        </w:rPr>
        <w:t xml:space="preserve"> </w:t>
      </w:r>
      <w:r>
        <w:rPr>
          <w:sz w:val="28"/>
        </w:rPr>
        <w:t>and</w:t>
      </w:r>
      <w:r>
        <w:rPr>
          <w:spacing w:val="-9"/>
          <w:sz w:val="28"/>
        </w:rPr>
        <w:t xml:space="preserve"> </w:t>
      </w:r>
      <w:r>
        <w:rPr>
          <w:sz w:val="28"/>
        </w:rPr>
        <w:t>Certification</w:t>
      </w:r>
    </w:p>
    <w:p w14:paraId="2B2672DB" w14:textId="77777777" w:rsidR="00F21D88" w:rsidRDefault="00000000">
      <w:pPr>
        <w:spacing w:line="321" w:lineRule="exact"/>
        <w:ind w:left="3301"/>
        <w:rPr>
          <w:sz w:val="28"/>
        </w:rPr>
      </w:pPr>
      <w:r>
        <w:rPr>
          <w:sz w:val="28"/>
        </w:rPr>
        <w:t>67</w:t>
      </w:r>
      <w:r>
        <w:rPr>
          <w:spacing w:val="-7"/>
          <w:sz w:val="28"/>
        </w:rPr>
        <w:t xml:space="preserve"> </w:t>
      </w:r>
      <w:r>
        <w:rPr>
          <w:sz w:val="28"/>
        </w:rPr>
        <w:t>Forest</w:t>
      </w:r>
      <w:r>
        <w:rPr>
          <w:spacing w:val="-4"/>
          <w:sz w:val="28"/>
        </w:rPr>
        <w:t xml:space="preserve"> </w:t>
      </w:r>
      <w:r>
        <w:rPr>
          <w:sz w:val="28"/>
        </w:rPr>
        <w:t>Street,</w:t>
      </w:r>
      <w:r>
        <w:rPr>
          <w:spacing w:val="-5"/>
          <w:sz w:val="28"/>
        </w:rPr>
        <w:t xml:space="preserve"> </w:t>
      </w:r>
      <w:r>
        <w:rPr>
          <w:sz w:val="28"/>
        </w:rPr>
        <w:t>Marlborough,</w:t>
      </w:r>
      <w:r>
        <w:rPr>
          <w:spacing w:val="-4"/>
          <w:sz w:val="28"/>
        </w:rPr>
        <w:t xml:space="preserve"> </w:t>
      </w:r>
      <w:r>
        <w:rPr>
          <w:sz w:val="28"/>
        </w:rPr>
        <w:t>MA</w:t>
      </w:r>
      <w:r>
        <w:rPr>
          <w:spacing w:val="-6"/>
          <w:sz w:val="28"/>
        </w:rPr>
        <w:t xml:space="preserve"> </w:t>
      </w:r>
      <w:r>
        <w:rPr>
          <w:spacing w:val="-2"/>
          <w:sz w:val="28"/>
        </w:rPr>
        <w:t>01752</w:t>
      </w:r>
    </w:p>
    <w:p w14:paraId="7D111026" w14:textId="77777777" w:rsidR="00F21D88" w:rsidRDefault="00F21D88">
      <w:pPr>
        <w:pStyle w:val="BodyText"/>
        <w:spacing w:before="128"/>
        <w:rPr>
          <w:sz w:val="20"/>
        </w:rPr>
      </w:pPr>
    </w:p>
    <w:p w14:paraId="12A584C8" w14:textId="77777777" w:rsidR="00F21D88" w:rsidRDefault="00F21D88">
      <w:pPr>
        <w:pStyle w:val="BodyText"/>
        <w:rPr>
          <w:sz w:val="20"/>
        </w:rPr>
        <w:sectPr w:rsidR="00F21D88">
          <w:type w:val="continuous"/>
          <w:pgSz w:w="12240" w:h="15840"/>
          <w:pgMar w:top="560" w:right="1080" w:bottom="280" w:left="720" w:header="720" w:footer="720" w:gutter="0"/>
          <w:cols w:space="720"/>
        </w:sectPr>
      </w:pPr>
    </w:p>
    <w:p w14:paraId="72E3B39C" w14:textId="77777777" w:rsidR="00F21D88" w:rsidRDefault="00000000">
      <w:pPr>
        <w:spacing w:before="168"/>
        <w:ind w:left="653"/>
        <w:jc w:val="center"/>
        <w:rPr>
          <w:rFonts w:ascii="Arial Rounded MT Bold"/>
          <w:sz w:val="16"/>
        </w:rPr>
      </w:pPr>
      <w:r>
        <w:rPr>
          <w:rFonts w:ascii="Arial Rounded MT Bold"/>
          <w:sz w:val="16"/>
        </w:rPr>
        <w:t>MAURA</w:t>
      </w:r>
      <w:r>
        <w:rPr>
          <w:rFonts w:ascii="Arial Rounded MT Bold"/>
          <w:spacing w:val="-5"/>
          <w:sz w:val="16"/>
        </w:rPr>
        <w:t xml:space="preserve"> </w:t>
      </w:r>
      <w:r>
        <w:rPr>
          <w:rFonts w:ascii="Arial Rounded MT Bold"/>
          <w:sz w:val="16"/>
        </w:rPr>
        <w:t>T.</w:t>
      </w:r>
      <w:r>
        <w:rPr>
          <w:rFonts w:ascii="Arial Rounded MT Bold"/>
          <w:spacing w:val="-1"/>
          <w:sz w:val="16"/>
        </w:rPr>
        <w:t xml:space="preserve"> </w:t>
      </w:r>
      <w:r>
        <w:rPr>
          <w:rFonts w:ascii="Arial Rounded MT Bold"/>
          <w:spacing w:val="-2"/>
          <w:sz w:val="16"/>
        </w:rPr>
        <w:t>HEALEY</w:t>
      </w:r>
    </w:p>
    <w:p w14:paraId="246E6867" w14:textId="77777777" w:rsidR="00F21D88" w:rsidRDefault="00000000">
      <w:pPr>
        <w:spacing w:before="2"/>
        <w:ind w:left="653" w:right="3"/>
        <w:jc w:val="center"/>
        <w:rPr>
          <w:rFonts w:ascii="Arial Rounded MT Bold"/>
          <w:sz w:val="14"/>
        </w:rPr>
      </w:pPr>
      <w:r>
        <w:rPr>
          <w:rFonts w:ascii="Arial Rounded MT Bold"/>
          <w:spacing w:val="-2"/>
          <w:sz w:val="14"/>
        </w:rPr>
        <w:t>Governor</w:t>
      </w:r>
    </w:p>
    <w:p w14:paraId="3AA7ED4B" w14:textId="77777777" w:rsidR="00F21D88" w:rsidRDefault="00000000">
      <w:pPr>
        <w:spacing w:before="117"/>
        <w:ind w:left="653" w:right="2"/>
        <w:jc w:val="center"/>
        <w:rPr>
          <w:rFonts w:ascii="Arial Rounded MT Bold"/>
          <w:sz w:val="16"/>
        </w:rPr>
      </w:pPr>
      <w:r>
        <w:rPr>
          <w:rFonts w:ascii="Arial Rounded MT Bold"/>
          <w:sz w:val="16"/>
        </w:rPr>
        <w:t>KIMBERLEY</w:t>
      </w:r>
      <w:r>
        <w:rPr>
          <w:rFonts w:ascii="Arial Rounded MT Bold"/>
          <w:spacing w:val="-7"/>
          <w:sz w:val="16"/>
        </w:rPr>
        <w:t xml:space="preserve"> </w:t>
      </w:r>
      <w:r>
        <w:rPr>
          <w:rFonts w:ascii="Arial Rounded MT Bold"/>
          <w:spacing w:val="-2"/>
          <w:sz w:val="16"/>
        </w:rPr>
        <w:t>DRISCOLL</w:t>
      </w:r>
    </w:p>
    <w:p w14:paraId="574720B9" w14:textId="77777777" w:rsidR="00F21D88" w:rsidRDefault="00000000">
      <w:pPr>
        <w:spacing w:before="1"/>
        <w:ind w:left="653" w:right="1"/>
        <w:jc w:val="center"/>
        <w:rPr>
          <w:rFonts w:ascii="Arial Rounded MT Bold"/>
          <w:sz w:val="14"/>
        </w:rPr>
      </w:pPr>
      <w:r>
        <w:rPr>
          <w:rFonts w:ascii="Arial Rounded MT Bold"/>
          <w:sz w:val="14"/>
        </w:rPr>
        <w:t>Lieutenant</w:t>
      </w:r>
      <w:r>
        <w:rPr>
          <w:rFonts w:ascii="Arial Rounded MT Bold"/>
          <w:spacing w:val="-5"/>
          <w:sz w:val="14"/>
        </w:rPr>
        <w:t xml:space="preserve"> </w:t>
      </w:r>
      <w:r>
        <w:rPr>
          <w:rFonts w:ascii="Arial Rounded MT Bold"/>
          <w:spacing w:val="-2"/>
          <w:sz w:val="14"/>
        </w:rPr>
        <w:t>Governor</w:t>
      </w:r>
    </w:p>
    <w:p w14:paraId="5EBF482D" w14:textId="77777777" w:rsidR="00F21D88" w:rsidRDefault="00000000">
      <w:pPr>
        <w:pStyle w:val="BodyText"/>
        <w:rPr>
          <w:rFonts w:ascii="Arial Rounded MT Bold"/>
        </w:rPr>
      </w:pPr>
      <w:r>
        <w:br w:type="column"/>
      </w:r>
    </w:p>
    <w:p w14:paraId="6B40C08F" w14:textId="77777777" w:rsidR="00F21D88" w:rsidRDefault="00F21D88">
      <w:pPr>
        <w:pStyle w:val="BodyText"/>
        <w:rPr>
          <w:rFonts w:ascii="Arial Rounded MT Bold"/>
        </w:rPr>
      </w:pPr>
    </w:p>
    <w:p w14:paraId="2E282277" w14:textId="77777777" w:rsidR="00F21D88" w:rsidRDefault="00F21D88">
      <w:pPr>
        <w:pStyle w:val="BodyText"/>
        <w:rPr>
          <w:rFonts w:ascii="Arial Rounded MT Bold"/>
        </w:rPr>
      </w:pPr>
    </w:p>
    <w:p w14:paraId="54BEF417" w14:textId="77777777" w:rsidR="00F21D88" w:rsidRDefault="00F21D88">
      <w:pPr>
        <w:pStyle w:val="BodyText"/>
        <w:spacing w:before="188"/>
        <w:rPr>
          <w:rFonts w:ascii="Arial Rounded MT Bold"/>
        </w:rPr>
      </w:pPr>
    </w:p>
    <w:p w14:paraId="3CA6ED6C" w14:textId="77777777" w:rsidR="00F21D88" w:rsidRDefault="00000000">
      <w:pPr>
        <w:pStyle w:val="BodyText"/>
        <w:ind w:left="691"/>
      </w:pPr>
      <w:r>
        <w:t>August</w:t>
      </w:r>
      <w:r>
        <w:rPr>
          <w:spacing w:val="-4"/>
        </w:rPr>
        <w:t xml:space="preserve"> </w:t>
      </w:r>
      <w:r>
        <w:t>13,</w:t>
      </w:r>
      <w:r>
        <w:rPr>
          <w:spacing w:val="-1"/>
        </w:rPr>
        <w:t xml:space="preserve"> </w:t>
      </w:r>
      <w:r>
        <w:rPr>
          <w:spacing w:val="-4"/>
        </w:rPr>
        <w:t>2026</w:t>
      </w:r>
    </w:p>
    <w:p w14:paraId="6AEF249E" w14:textId="77777777" w:rsidR="00F21D88" w:rsidRDefault="00000000">
      <w:pPr>
        <w:spacing w:before="101"/>
        <w:ind w:left="551"/>
        <w:jc w:val="center"/>
        <w:rPr>
          <w:rFonts w:ascii="Arial Rounded MT Bold"/>
          <w:sz w:val="16"/>
        </w:rPr>
      </w:pPr>
      <w:r>
        <w:br w:type="column"/>
      </w:r>
      <w:r>
        <w:rPr>
          <w:rFonts w:ascii="Arial Rounded MT Bold"/>
          <w:sz w:val="16"/>
        </w:rPr>
        <w:t>KIAME</w:t>
      </w:r>
      <w:r>
        <w:rPr>
          <w:rFonts w:ascii="Arial Rounded MT Bold"/>
          <w:spacing w:val="-4"/>
          <w:sz w:val="16"/>
        </w:rPr>
        <w:t xml:space="preserve"> </w:t>
      </w:r>
      <w:r>
        <w:rPr>
          <w:rFonts w:ascii="Arial Rounded MT Bold"/>
          <w:sz w:val="16"/>
        </w:rPr>
        <w:t>MAHANIAH,</w:t>
      </w:r>
      <w:r>
        <w:rPr>
          <w:rFonts w:ascii="Arial Rounded MT Bold"/>
          <w:spacing w:val="-5"/>
          <w:sz w:val="16"/>
        </w:rPr>
        <w:t xml:space="preserve"> </w:t>
      </w:r>
      <w:r>
        <w:rPr>
          <w:rFonts w:ascii="Arial Rounded MT Bold"/>
          <w:sz w:val="16"/>
        </w:rPr>
        <w:t>MD,</w:t>
      </w:r>
      <w:r>
        <w:rPr>
          <w:rFonts w:ascii="Arial Rounded MT Bold"/>
          <w:spacing w:val="-2"/>
          <w:sz w:val="16"/>
        </w:rPr>
        <w:t xml:space="preserve"> </w:t>
      </w:r>
      <w:r>
        <w:rPr>
          <w:rFonts w:ascii="Arial Rounded MT Bold"/>
          <w:spacing w:val="-5"/>
          <w:sz w:val="16"/>
        </w:rPr>
        <w:t>MBA</w:t>
      </w:r>
    </w:p>
    <w:p w14:paraId="735CC02D" w14:textId="77777777" w:rsidR="00F21D88" w:rsidRDefault="00000000">
      <w:pPr>
        <w:spacing w:before="2"/>
        <w:ind w:left="551" w:right="4"/>
        <w:jc w:val="center"/>
        <w:rPr>
          <w:rFonts w:ascii="Arial Rounded MT Bold"/>
          <w:sz w:val="14"/>
        </w:rPr>
      </w:pPr>
      <w:r>
        <w:rPr>
          <w:rFonts w:ascii="Arial Rounded MT Bold"/>
          <w:spacing w:val="-2"/>
          <w:sz w:val="14"/>
        </w:rPr>
        <w:t>Secretary</w:t>
      </w:r>
    </w:p>
    <w:p w14:paraId="48456513" w14:textId="77777777" w:rsidR="00F21D88" w:rsidRDefault="00F21D88">
      <w:pPr>
        <w:pStyle w:val="BodyText"/>
        <w:spacing w:before="22"/>
        <w:rPr>
          <w:rFonts w:ascii="Arial Rounded MT Bold"/>
          <w:sz w:val="14"/>
        </w:rPr>
      </w:pPr>
    </w:p>
    <w:p w14:paraId="294364F1" w14:textId="77777777" w:rsidR="00F21D88" w:rsidRDefault="00000000">
      <w:pPr>
        <w:ind w:left="551" w:right="4"/>
        <w:jc w:val="center"/>
        <w:rPr>
          <w:rFonts w:ascii="Arial Rounded MT Bold"/>
          <w:sz w:val="16"/>
        </w:rPr>
      </w:pPr>
      <w:r>
        <w:rPr>
          <w:rFonts w:ascii="Arial Rounded MT Bold"/>
          <w:sz w:val="16"/>
        </w:rPr>
        <w:t>ROBERT</w:t>
      </w:r>
      <w:r>
        <w:rPr>
          <w:rFonts w:ascii="Arial Rounded MT Bold"/>
          <w:spacing w:val="-6"/>
          <w:sz w:val="16"/>
        </w:rPr>
        <w:t xml:space="preserve"> </w:t>
      </w:r>
      <w:r>
        <w:rPr>
          <w:rFonts w:ascii="Arial Rounded MT Bold"/>
          <w:sz w:val="16"/>
        </w:rPr>
        <w:t>GOLDSTEIN,</w:t>
      </w:r>
      <w:r>
        <w:rPr>
          <w:rFonts w:ascii="Arial Rounded MT Bold"/>
          <w:spacing w:val="-5"/>
          <w:sz w:val="16"/>
        </w:rPr>
        <w:t xml:space="preserve"> </w:t>
      </w:r>
      <w:r>
        <w:rPr>
          <w:rFonts w:ascii="Arial Rounded MT Bold"/>
          <w:sz w:val="16"/>
        </w:rPr>
        <w:t>MD,</w:t>
      </w:r>
      <w:r>
        <w:rPr>
          <w:rFonts w:ascii="Arial Rounded MT Bold"/>
          <w:spacing w:val="-5"/>
          <w:sz w:val="16"/>
        </w:rPr>
        <w:t xml:space="preserve"> PhD</w:t>
      </w:r>
    </w:p>
    <w:p w14:paraId="19843FA1" w14:textId="77777777" w:rsidR="00F21D88" w:rsidRDefault="00000000">
      <w:pPr>
        <w:spacing w:before="1"/>
        <w:ind w:left="551" w:right="6"/>
        <w:jc w:val="center"/>
        <w:rPr>
          <w:rFonts w:ascii="Arial Rounded MT Bold"/>
          <w:sz w:val="14"/>
        </w:rPr>
      </w:pPr>
      <w:r>
        <w:rPr>
          <w:rFonts w:ascii="Arial Rounded MT Bold"/>
          <w:spacing w:val="-2"/>
          <w:sz w:val="14"/>
        </w:rPr>
        <w:t>Commissioner</w:t>
      </w:r>
    </w:p>
    <w:p w14:paraId="0189C14F" w14:textId="77777777" w:rsidR="00F21D88" w:rsidRDefault="00000000">
      <w:pPr>
        <w:spacing w:before="161"/>
        <w:ind w:left="551" w:right="5"/>
        <w:jc w:val="center"/>
        <w:rPr>
          <w:b/>
          <w:sz w:val="14"/>
        </w:rPr>
      </w:pPr>
      <w:r>
        <w:rPr>
          <w:b/>
          <w:sz w:val="14"/>
        </w:rPr>
        <w:t>Tel:</w:t>
      </w:r>
      <w:r>
        <w:rPr>
          <w:b/>
          <w:spacing w:val="-10"/>
          <w:sz w:val="14"/>
        </w:rPr>
        <w:t xml:space="preserve"> </w:t>
      </w:r>
      <w:r>
        <w:rPr>
          <w:b/>
          <w:sz w:val="14"/>
        </w:rPr>
        <w:t>617-624-</w:t>
      </w:r>
      <w:r>
        <w:rPr>
          <w:b/>
          <w:spacing w:val="-4"/>
          <w:sz w:val="14"/>
        </w:rPr>
        <w:t>6000</w:t>
      </w:r>
    </w:p>
    <w:p w14:paraId="1CC9A18F" w14:textId="77777777" w:rsidR="00F21D88" w:rsidRDefault="00000000">
      <w:pPr>
        <w:spacing w:before="2"/>
        <w:ind w:left="551" w:right="6"/>
        <w:jc w:val="center"/>
        <w:rPr>
          <w:b/>
          <w:sz w:val="14"/>
        </w:rPr>
      </w:pPr>
      <w:hyperlink r:id="rId5">
        <w:r>
          <w:rPr>
            <w:b/>
            <w:spacing w:val="-2"/>
            <w:sz w:val="14"/>
          </w:rPr>
          <w:t>www.mass.gov/dph</w:t>
        </w:r>
      </w:hyperlink>
    </w:p>
    <w:p w14:paraId="7E47A4B7" w14:textId="77777777" w:rsidR="00F21D88" w:rsidRDefault="00F21D88">
      <w:pPr>
        <w:jc w:val="center"/>
        <w:rPr>
          <w:b/>
          <w:sz w:val="14"/>
        </w:rPr>
        <w:sectPr w:rsidR="00F21D88">
          <w:type w:val="continuous"/>
          <w:pgSz w:w="12240" w:h="15840"/>
          <w:pgMar w:top="560" w:right="1080" w:bottom="280" w:left="720" w:header="720" w:footer="720" w:gutter="0"/>
          <w:cols w:num="3" w:space="720" w:equalWidth="0">
            <w:col w:w="2544" w:space="1292"/>
            <w:col w:w="2480" w:space="861"/>
            <w:col w:w="3263"/>
          </w:cols>
        </w:sectPr>
      </w:pPr>
    </w:p>
    <w:p w14:paraId="1D870DE9" w14:textId="77777777" w:rsidR="00F21D88" w:rsidRDefault="00F21D88">
      <w:pPr>
        <w:pStyle w:val="BodyText"/>
        <w:rPr>
          <w:b/>
        </w:rPr>
      </w:pPr>
    </w:p>
    <w:p w14:paraId="612D6475" w14:textId="77777777" w:rsidR="00F21D88" w:rsidRDefault="00F21D88">
      <w:pPr>
        <w:pStyle w:val="BodyText"/>
        <w:spacing w:before="1"/>
        <w:rPr>
          <w:b/>
        </w:rPr>
      </w:pPr>
    </w:p>
    <w:p w14:paraId="2573BAEA" w14:textId="77777777" w:rsidR="00F21D88" w:rsidRDefault="00000000">
      <w:pPr>
        <w:pStyle w:val="BodyText"/>
        <w:ind w:left="360"/>
      </w:pPr>
      <w:r>
        <w:rPr>
          <w:spacing w:val="-2"/>
        </w:rPr>
        <w:t>Anthony</w:t>
      </w:r>
      <w:r>
        <w:rPr>
          <w:spacing w:val="-10"/>
        </w:rPr>
        <w:t xml:space="preserve"> </w:t>
      </w:r>
      <w:r>
        <w:rPr>
          <w:spacing w:val="-2"/>
        </w:rPr>
        <w:t>J.</w:t>
      </w:r>
      <w:r>
        <w:rPr>
          <w:spacing w:val="-9"/>
        </w:rPr>
        <w:t xml:space="preserve"> </w:t>
      </w:r>
      <w:r>
        <w:rPr>
          <w:spacing w:val="-4"/>
        </w:rPr>
        <w:t>Alley</w:t>
      </w:r>
    </w:p>
    <w:p w14:paraId="63D677C0" w14:textId="77777777" w:rsidR="00F21D88" w:rsidRDefault="00000000">
      <w:pPr>
        <w:pStyle w:val="BodyText"/>
        <w:ind w:left="360" w:right="5739"/>
      </w:pPr>
      <w:r>
        <w:rPr>
          <w:spacing w:val="-2"/>
        </w:rPr>
        <w:t>Senior</w:t>
      </w:r>
      <w:r>
        <w:rPr>
          <w:spacing w:val="-15"/>
        </w:rPr>
        <w:t xml:space="preserve"> </w:t>
      </w:r>
      <w:r>
        <w:rPr>
          <w:spacing w:val="-2"/>
        </w:rPr>
        <w:t>Vice</w:t>
      </w:r>
      <w:r>
        <w:rPr>
          <w:spacing w:val="-15"/>
        </w:rPr>
        <w:t xml:space="preserve"> </w:t>
      </w:r>
      <w:r>
        <w:rPr>
          <w:spacing w:val="-2"/>
        </w:rPr>
        <w:t>President,</w:t>
      </w:r>
      <w:r>
        <w:rPr>
          <w:spacing w:val="-14"/>
        </w:rPr>
        <w:t xml:space="preserve"> </w:t>
      </w:r>
      <w:r>
        <w:rPr>
          <w:spacing w:val="-2"/>
        </w:rPr>
        <w:t>Clinical</w:t>
      </w:r>
      <w:r>
        <w:rPr>
          <w:spacing w:val="-15"/>
        </w:rPr>
        <w:t xml:space="preserve"> </w:t>
      </w:r>
      <w:r>
        <w:rPr>
          <w:spacing w:val="-2"/>
        </w:rPr>
        <w:t xml:space="preserve">Operations </w:t>
      </w:r>
      <w:r>
        <w:t>Merrimack Health</w:t>
      </w:r>
    </w:p>
    <w:p w14:paraId="35BCEB4D" w14:textId="77777777" w:rsidR="00F21D88" w:rsidRDefault="00000000">
      <w:pPr>
        <w:pStyle w:val="BodyText"/>
        <w:ind w:left="360"/>
      </w:pPr>
      <w:r>
        <w:t>1</w:t>
      </w:r>
      <w:r>
        <w:rPr>
          <w:spacing w:val="-16"/>
        </w:rPr>
        <w:t xml:space="preserve"> </w:t>
      </w:r>
      <w:r>
        <w:t>General</w:t>
      </w:r>
      <w:r>
        <w:rPr>
          <w:spacing w:val="-16"/>
        </w:rPr>
        <w:t xml:space="preserve"> </w:t>
      </w:r>
      <w:r>
        <w:rPr>
          <w:spacing w:val="-2"/>
        </w:rPr>
        <w:t>Street</w:t>
      </w:r>
    </w:p>
    <w:p w14:paraId="2B9BA7B0" w14:textId="77777777" w:rsidR="00F21D88" w:rsidRDefault="00000000">
      <w:pPr>
        <w:pStyle w:val="BodyText"/>
        <w:ind w:left="360" w:right="5739"/>
      </w:pPr>
      <w:r>
        <w:t xml:space="preserve">Lawrence, MA 01841 </w:t>
      </w:r>
      <w:hyperlink r:id="rId6">
        <w:r>
          <w:rPr>
            <w:color w:val="0000FF"/>
            <w:spacing w:val="-2"/>
            <w:u w:val="single" w:color="0000FF"/>
          </w:rPr>
          <w:t>anthony.alley@merrimackhealth.org</w:t>
        </w:r>
      </w:hyperlink>
    </w:p>
    <w:p w14:paraId="0D7CE60E" w14:textId="77777777" w:rsidR="00F21D88" w:rsidRDefault="00F21D88">
      <w:pPr>
        <w:pStyle w:val="BodyText"/>
      </w:pPr>
    </w:p>
    <w:p w14:paraId="0B9255C5" w14:textId="77777777" w:rsidR="00F21D88" w:rsidRDefault="00000000">
      <w:pPr>
        <w:pStyle w:val="BodyText"/>
        <w:ind w:left="360"/>
      </w:pPr>
      <w:r>
        <w:rPr>
          <w:u w:val="single"/>
        </w:rPr>
        <w:t>BY</w:t>
      </w:r>
      <w:r>
        <w:rPr>
          <w:spacing w:val="-4"/>
          <w:u w:val="single"/>
        </w:rPr>
        <w:t xml:space="preserve"> </w:t>
      </w:r>
      <w:r>
        <w:rPr>
          <w:u w:val="single"/>
        </w:rPr>
        <w:t>EMAIL</w:t>
      </w:r>
      <w:r>
        <w:rPr>
          <w:spacing w:val="-1"/>
          <w:u w:val="single"/>
        </w:rPr>
        <w:t xml:space="preserve"> </w:t>
      </w:r>
      <w:r>
        <w:rPr>
          <w:spacing w:val="-4"/>
          <w:u w:val="single"/>
        </w:rPr>
        <w:t>ONLY</w:t>
      </w:r>
    </w:p>
    <w:p w14:paraId="07F12044" w14:textId="77777777" w:rsidR="00F21D88" w:rsidRDefault="00F21D88">
      <w:pPr>
        <w:pStyle w:val="BodyText"/>
      </w:pPr>
    </w:p>
    <w:p w14:paraId="486F7EEF" w14:textId="77777777" w:rsidR="00F21D88" w:rsidRDefault="00000000">
      <w:pPr>
        <w:pStyle w:val="Heading1"/>
        <w:tabs>
          <w:tab w:val="left" w:pos="1800"/>
        </w:tabs>
        <w:rPr>
          <w:u w:val="none"/>
        </w:rPr>
      </w:pPr>
      <w:r>
        <w:rPr>
          <w:spacing w:val="-5"/>
          <w:u w:val="none"/>
        </w:rPr>
        <w:t>Re:</w:t>
      </w:r>
      <w:r>
        <w:rPr>
          <w:u w:val="none"/>
        </w:rPr>
        <w:tab/>
      </w:r>
      <w:r>
        <w:t>Essential</w:t>
      </w:r>
      <w:r>
        <w:rPr>
          <w:spacing w:val="-5"/>
        </w:rPr>
        <w:t xml:space="preserve"> </w:t>
      </w:r>
      <w:r>
        <w:t>Services</w:t>
      </w:r>
      <w:r>
        <w:rPr>
          <w:spacing w:val="-5"/>
        </w:rPr>
        <w:t xml:space="preserve"> </w:t>
      </w:r>
      <w:r>
        <w:rPr>
          <w:spacing w:val="-2"/>
        </w:rPr>
        <w:t>Finding</w:t>
      </w:r>
    </w:p>
    <w:p w14:paraId="7865736F" w14:textId="77777777" w:rsidR="00F21D88" w:rsidRDefault="00000000">
      <w:pPr>
        <w:tabs>
          <w:tab w:val="left" w:pos="3240"/>
        </w:tabs>
        <w:ind w:left="1800"/>
        <w:rPr>
          <w:sz w:val="24"/>
        </w:rPr>
      </w:pPr>
      <w:r>
        <w:rPr>
          <w:b/>
          <w:spacing w:val="-2"/>
          <w:sz w:val="24"/>
        </w:rPr>
        <w:t>Facility:</w:t>
      </w:r>
      <w:r>
        <w:rPr>
          <w:b/>
          <w:sz w:val="24"/>
        </w:rPr>
        <w:tab/>
      </w:r>
      <w:r>
        <w:rPr>
          <w:sz w:val="24"/>
        </w:rPr>
        <w:t>Merrimack</w:t>
      </w:r>
      <w:r>
        <w:rPr>
          <w:spacing w:val="-4"/>
          <w:sz w:val="24"/>
        </w:rPr>
        <w:t xml:space="preserve"> </w:t>
      </w:r>
      <w:r>
        <w:rPr>
          <w:sz w:val="24"/>
        </w:rPr>
        <w:t>Health</w:t>
      </w:r>
      <w:r>
        <w:rPr>
          <w:spacing w:val="-6"/>
          <w:sz w:val="24"/>
        </w:rPr>
        <w:t xml:space="preserve"> </w:t>
      </w:r>
      <w:r>
        <w:rPr>
          <w:sz w:val="24"/>
        </w:rPr>
        <w:t>Methuen</w:t>
      </w:r>
      <w:r>
        <w:rPr>
          <w:spacing w:val="-3"/>
          <w:sz w:val="24"/>
        </w:rPr>
        <w:t xml:space="preserve"> </w:t>
      </w:r>
      <w:r>
        <w:rPr>
          <w:spacing w:val="-2"/>
          <w:sz w:val="24"/>
        </w:rPr>
        <w:t>Hospital</w:t>
      </w:r>
    </w:p>
    <w:p w14:paraId="670A56A4" w14:textId="77777777" w:rsidR="00F21D88" w:rsidRDefault="00000000">
      <w:pPr>
        <w:pStyle w:val="BodyText"/>
        <w:tabs>
          <w:tab w:val="left" w:pos="3240"/>
        </w:tabs>
        <w:spacing w:before="1"/>
        <w:ind w:left="1800"/>
      </w:pPr>
      <w:r>
        <w:rPr>
          <w:b/>
          <w:spacing w:val="-5"/>
        </w:rPr>
        <w:t>Re:</w:t>
      </w:r>
      <w:r>
        <w:rPr>
          <w:b/>
        </w:rPr>
        <w:tab/>
      </w:r>
      <w:r>
        <w:t>Pediatric</w:t>
      </w:r>
      <w:r>
        <w:rPr>
          <w:spacing w:val="-3"/>
        </w:rPr>
        <w:t xml:space="preserve"> </w:t>
      </w:r>
      <w:r>
        <w:rPr>
          <w:spacing w:val="-2"/>
        </w:rPr>
        <w:t>Service</w:t>
      </w:r>
    </w:p>
    <w:p w14:paraId="12AAD262" w14:textId="77777777" w:rsidR="00F21D88" w:rsidRDefault="00000000">
      <w:pPr>
        <w:tabs>
          <w:tab w:val="right" w:pos="4258"/>
        </w:tabs>
        <w:ind w:left="1800"/>
        <w:rPr>
          <w:sz w:val="24"/>
        </w:rPr>
      </w:pPr>
      <w:r>
        <w:rPr>
          <w:b/>
          <w:sz w:val="24"/>
        </w:rPr>
        <w:t xml:space="preserve">Ref. </w:t>
      </w:r>
      <w:r>
        <w:rPr>
          <w:b/>
          <w:spacing w:val="-5"/>
          <w:sz w:val="24"/>
        </w:rPr>
        <w:t>#:</w:t>
      </w:r>
      <w:r>
        <w:rPr>
          <w:b/>
          <w:sz w:val="24"/>
        </w:rPr>
        <w:tab/>
      </w:r>
      <w:r>
        <w:rPr>
          <w:spacing w:val="-4"/>
          <w:sz w:val="24"/>
        </w:rPr>
        <w:t>2225-</w:t>
      </w:r>
      <w:r>
        <w:rPr>
          <w:sz w:val="24"/>
        </w:rPr>
        <w:t>751</w:t>
      </w:r>
    </w:p>
    <w:p w14:paraId="3E55B64B" w14:textId="77777777" w:rsidR="00F21D88" w:rsidRDefault="00000000">
      <w:pPr>
        <w:pStyle w:val="BodyText"/>
        <w:spacing w:before="552"/>
        <w:ind w:left="360"/>
      </w:pPr>
      <w:r>
        <w:t>Dear</w:t>
      </w:r>
      <w:r>
        <w:rPr>
          <w:spacing w:val="-2"/>
        </w:rPr>
        <w:t xml:space="preserve"> </w:t>
      </w:r>
      <w:r>
        <w:t>Anthony</w:t>
      </w:r>
      <w:r>
        <w:rPr>
          <w:spacing w:val="-4"/>
        </w:rPr>
        <w:t xml:space="preserve"> </w:t>
      </w:r>
      <w:r>
        <w:rPr>
          <w:spacing w:val="-2"/>
        </w:rPr>
        <w:t>Alley:</w:t>
      </w:r>
    </w:p>
    <w:p w14:paraId="793F3A07" w14:textId="77777777" w:rsidR="00F21D88" w:rsidRDefault="00000000">
      <w:pPr>
        <w:pStyle w:val="BodyText"/>
        <w:spacing w:before="276"/>
        <w:ind w:left="360" w:right="44"/>
      </w:pPr>
      <w:r>
        <w:t>On July 8, 2026, the Department of Public Health (the “Department”) received a notice from you</w:t>
      </w:r>
      <w:r>
        <w:rPr>
          <w:spacing w:val="-4"/>
        </w:rPr>
        <w:t xml:space="preserve"> </w:t>
      </w:r>
      <w:r>
        <w:t>regarding</w:t>
      </w:r>
      <w:r>
        <w:rPr>
          <w:spacing w:val="-4"/>
        </w:rPr>
        <w:t xml:space="preserve"> </w:t>
      </w:r>
      <w:r>
        <w:t>Merrimack</w:t>
      </w:r>
      <w:r>
        <w:rPr>
          <w:spacing w:val="-4"/>
        </w:rPr>
        <w:t xml:space="preserve"> </w:t>
      </w:r>
      <w:r>
        <w:t>Health’s</w:t>
      </w:r>
      <w:r>
        <w:rPr>
          <w:spacing w:val="-3"/>
        </w:rPr>
        <w:t xml:space="preserve"> </w:t>
      </w:r>
      <w:r>
        <w:t>intent</w:t>
      </w:r>
      <w:r>
        <w:rPr>
          <w:spacing w:val="-6"/>
        </w:rPr>
        <w:t xml:space="preserve"> </w:t>
      </w:r>
      <w:r>
        <w:t>to</w:t>
      </w:r>
      <w:r>
        <w:rPr>
          <w:spacing w:val="-5"/>
        </w:rPr>
        <w:t xml:space="preserve"> </w:t>
      </w:r>
      <w:r>
        <w:t>discontinue</w:t>
      </w:r>
      <w:r>
        <w:rPr>
          <w:spacing w:val="-2"/>
        </w:rPr>
        <w:t xml:space="preserve"> </w:t>
      </w:r>
      <w:r>
        <w:t>Pediatric</w:t>
      </w:r>
      <w:r>
        <w:rPr>
          <w:spacing w:val="-3"/>
        </w:rPr>
        <w:t xml:space="preserve"> </w:t>
      </w:r>
      <w:r>
        <w:t>Services</w:t>
      </w:r>
      <w:r>
        <w:rPr>
          <w:spacing w:val="-3"/>
        </w:rPr>
        <w:t xml:space="preserve"> </w:t>
      </w:r>
      <w:r>
        <w:t>at</w:t>
      </w:r>
      <w:r>
        <w:rPr>
          <w:spacing w:val="-3"/>
        </w:rPr>
        <w:t xml:space="preserve"> </w:t>
      </w:r>
      <w:r>
        <w:t>Merrimack</w:t>
      </w:r>
      <w:r>
        <w:rPr>
          <w:spacing w:val="-4"/>
        </w:rPr>
        <w:t xml:space="preserve"> </w:t>
      </w:r>
      <w:r>
        <w:t>Health Methuen Hospital (the “Hospital”) in Methuen, MA. A public hearing was held via teleconference on August 5, 2026.</w:t>
      </w:r>
    </w:p>
    <w:p w14:paraId="09A21622" w14:textId="77777777" w:rsidR="00F21D88" w:rsidRDefault="00000000">
      <w:pPr>
        <w:pStyle w:val="BodyText"/>
        <w:spacing w:before="276"/>
        <w:ind w:left="360" w:right="44"/>
      </w:pPr>
      <w:r>
        <w:t>Following the hearing and review of information presented, the Department has determined, pursuant</w:t>
      </w:r>
      <w:r>
        <w:rPr>
          <w:spacing w:val="-3"/>
        </w:rPr>
        <w:t xml:space="preserve"> </w:t>
      </w:r>
      <w:r>
        <w:t>to</w:t>
      </w:r>
      <w:r>
        <w:rPr>
          <w:spacing w:val="-3"/>
        </w:rPr>
        <w:t xml:space="preserve"> </w:t>
      </w:r>
      <w:r>
        <w:t>105</w:t>
      </w:r>
      <w:r>
        <w:rPr>
          <w:spacing w:val="-3"/>
        </w:rPr>
        <w:t xml:space="preserve"> </w:t>
      </w:r>
      <w:r>
        <w:t>CMR</w:t>
      </w:r>
      <w:r>
        <w:rPr>
          <w:spacing w:val="-6"/>
        </w:rPr>
        <w:t xml:space="preserve"> </w:t>
      </w:r>
      <w:r>
        <w:t>130.122(E),</w:t>
      </w:r>
      <w:r>
        <w:rPr>
          <w:spacing w:val="-5"/>
        </w:rPr>
        <w:t xml:space="preserve"> </w:t>
      </w:r>
      <w:r>
        <w:t>the</w:t>
      </w:r>
      <w:r>
        <w:rPr>
          <w:spacing w:val="-2"/>
        </w:rPr>
        <w:t xml:space="preserve"> </w:t>
      </w:r>
      <w:r>
        <w:t>Pediatric</w:t>
      </w:r>
      <w:r>
        <w:rPr>
          <w:spacing w:val="-3"/>
        </w:rPr>
        <w:t xml:space="preserve"> </w:t>
      </w:r>
      <w:r>
        <w:t>Service</w:t>
      </w:r>
      <w:r>
        <w:rPr>
          <w:spacing w:val="-1"/>
        </w:rPr>
        <w:t xml:space="preserve"> </w:t>
      </w:r>
      <w:r>
        <w:t>the</w:t>
      </w:r>
      <w:r>
        <w:rPr>
          <w:spacing w:val="-5"/>
        </w:rPr>
        <w:t xml:space="preserve"> </w:t>
      </w:r>
      <w:r>
        <w:t>Hospital</w:t>
      </w:r>
      <w:r>
        <w:rPr>
          <w:spacing w:val="-3"/>
        </w:rPr>
        <w:t xml:space="preserve"> </w:t>
      </w:r>
      <w:r>
        <w:t>intends</w:t>
      </w:r>
      <w:r>
        <w:rPr>
          <w:spacing w:val="-3"/>
        </w:rPr>
        <w:t xml:space="preserve"> </w:t>
      </w:r>
      <w:r>
        <w:t>to</w:t>
      </w:r>
      <w:r>
        <w:rPr>
          <w:spacing w:val="-3"/>
        </w:rPr>
        <w:t xml:space="preserve"> </w:t>
      </w:r>
      <w:r>
        <w:t>remove</w:t>
      </w:r>
      <w:r>
        <w:rPr>
          <w:spacing w:val="-5"/>
        </w:rPr>
        <w:t xml:space="preserve"> </w:t>
      </w:r>
      <w:r>
        <w:t>from</w:t>
      </w:r>
      <w:r>
        <w:rPr>
          <w:spacing w:val="-2"/>
        </w:rPr>
        <w:t xml:space="preserve"> </w:t>
      </w:r>
      <w:r>
        <w:t>its license is not necessary for preserving access and</w:t>
      </w:r>
      <w:r>
        <w:rPr>
          <w:spacing w:val="-2"/>
        </w:rPr>
        <w:t xml:space="preserve"> </w:t>
      </w:r>
      <w:r>
        <w:t>health status</w:t>
      </w:r>
      <w:r>
        <w:rPr>
          <w:spacing w:val="-3"/>
        </w:rPr>
        <w:t xml:space="preserve"> </w:t>
      </w:r>
      <w:r>
        <w:t>in the Hospital's service</w:t>
      </w:r>
      <w:r>
        <w:rPr>
          <w:spacing w:val="-2"/>
        </w:rPr>
        <w:t xml:space="preserve"> </w:t>
      </w:r>
      <w:r>
        <w:t xml:space="preserve">area. The Department based this finding on </w:t>
      </w:r>
      <w:proofErr w:type="gramStart"/>
      <w:r>
        <w:t>information presented</w:t>
      </w:r>
      <w:proofErr w:type="gramEnd"/>
      <w:r>
        <w:t xml:space="preserve"> that the Hospital’s 20 Pediatric Service beds were taken out of service over ten years prior to Merrimack Health’s acquisition of the Hospital from Steward Health Care in October 2024. Additionally, Northeastern Massachusetts on average has staffed, available pediatric beds at three regional hospitals, Beverly Hospital, Lowell General Hospital and Merrimack Health Lawrence Hospital.</w:t>
      </w:r>
    </w:p>
    <w:p w14:paraId="2A37C5EF" w14:textId="77777777" w:rsidR="00F21D88" w:rsidRDefault="00000000">
      <w:pPr>
        <w:pStyle w:val="BodyText"/>
        <w:spacing w:before="277"/>
        <w:ind w:left="360" w:right="132"/>
      </w:pPr>
      <w:r>
        <w:t>The</w:t>
      </w:r>
      <w:r>
        <w:rPr>
          <w:spacing w:val="-4"/>
        </w:rPr>
        <w:t xml:space="preserve"> </w:t>
      </w:r>
      <w:r>
        <w:t>Hospital</w:t>
      </w:r>
      <w:r>
        <w:rPr>
          <w:spacing w:val="-4"/>
        </w:rPr>
        <w:t xml:space="preserve"> </w:t>
      </w:r>
      <w:r>
        <w:t>may</w:t>
      </w:r>
      <w:r>
        <w:rPr>
          <w:spacing w:val="-4"/>
        </w:rPr>
        <w:t xml:space="preserve"> </w:t>
      </w:r>
      <w:r>
        <w:t>proceed</w:t>
      </w:r>
      <w:r>
        <w:rPr>
          <w:spacing w:val="-4"/>
        </w:rPr>
        <w:t xml:space="preserve"> </w:t>
      </w:r>
      <w:r>
        <w:t>with</w:t>
      </w:r>
      <w:r>
        <w:rPr>
          <w:spacing w:val="-4"/>
        </w:rPr>
        <w:t xml:space="preserve"> </w:t>
      </w:r>
      <w:r>
        <w:t>plans</w:t>
      </w:r>
      <w:r>
        <w:rPr>
          <w:spacing w:val="-4"/>
        </w:rPr>
        <w:t xml:space="preserve"> </w:t>
      </w:r>
      <w:r>
        <w:t>to</w:t>
      </w:r>
      <w:r>
        <w:rPr>
          <w:spacing w:val="-6"/>
        </w:rPr>
        <w:t xml:space="preserve"> </w:t>
      </w:r>
      <w:r>
        <w:t>remove</w:t>
      </w:r>
      <w:r>
        <w:rPr>
          <w:spacing w:val="-4"/>
        </w:rPr>
        <w:t xml:space="preserve"> </w:t>
      </w:r>
      <w:r>
        <w:t>the Pediatric</w:t>
      </w:r>
      <w:r>
        <w:rPr>
          <w:spacing w:val="-4"/>
        </w:rPr>
        <w:t xml:space="preserve"> </w:t>
      </w:r>
      <w:r>
        <w:t>Service</w:t>
      </w:r>
      <w:r>
        <w:rPr>
          <w:spacing w:val="-3"/>
        </w:rPr>
        <w:t xml:space="preserve"> </w:t>
      </w:r>
      <w:r>
        <w:t>from</w:t>
      </w:r>
      <w:r>
        <w:rPr>
          <w:spacing w:val="-3"/>
        </w:rPr>
        <w:t xml:space="preserve"> </w:t>
      </w:r>
      <w:r>
        <w:t>the</w:t>
      </w:r>
      <w:r>
        <w:rPr>
          <w:spacing w:val="-4"/>
        </w:rPr>
        <w:t xml:space="preserve"> </w:t>
      </w:r>
      <w:r>
        <w:t xml:space="preserve">Hospital </w:t>
      </w:r>
      <w:r>
        <w:rPr>
          <w:spacing w:val="-2"/>
        </w:rPr>
        <w:t>license.</w:t>
      </w:r>
    </w:p>
    <w:p w14:paraId="38B1226A" w14:textId="77777777" w:rsidR="00F21D88" w:rsidRDefault="00F21D88">
      <w:pPr>
        <w:pStyle w:val="BodyText"/>
        <w:sectPr w:rsidR="00F21D88">
          <w:type w:val="continuous"/>
          <w:pgSz w:w="12240" w:h="15840"/>
          <w:pgMar w:top="560" w:right="1080" w:bottom="280" w:left="720" w:header="720" w:footer="720" w:gutter="0"/>
          <w:cols w:space="720"/>
        </w:sectPr>
      </w:pPr>
    </w:p>
    <w:p w14:paraId="7E820602" w14:textId="77777777" w:rsidR="00F21D88" w:rsidRDefault="00000000">
      <w:pPr>
        <w:spacing w:before="80" w:line="252" w:lineRule="exact"/>
        <w:ind w:left="360"/>
      </w:pPr>
      <w:r>
        <w:lastRenderedPageBreak/>
        <w:t>Letter</w:t>
      </w:r>
      <w:r>
        <w:rPr>
          <w:spacing w:val="-5"/>
        </w:rPr>
        <w:t xml:space="preserve"> </w:t>
      </w:r>
      <w:r>
        <w:t>dated</w:t>
      </w:r>
      <w:r>
        <w:rPr>
          <w:spacing w:val="-4"/>
        </w:rPr>
        <w:t xml:space="preserve"> </w:t>
      </w:r>
      <w:r>
        <w:t>August</w:t>
      </w:r>
      <w:r>
        <w:rPr>
          <w:spacing w:val="-3"/>
        </w:rPr>
        <w:t xml:space="preserve"> </w:t>
      </w:r>
      <w:r>
        <w:t>13,</w:t>
      </w:r>
      <w:r>
        <w:rPr>
          <w:spacing w:val="-6"/>
        </w:rPr>
        <w:t xml:space="preserve"> </w:t>
      </w:r>
      <w:r>
        <w:rPr>
          <w:spacing w:val="-4"/>
        </w:rPr>
        <w:t>2026</w:t>
      </w:r>
    </w:p>
    <w:p w14:paraId="5D2D8232" w14:textId="77777777" w:rsidR="00F21D88" w:rsidRDefault="00000000">
      <w:pPr>
        <w:ind w:left="360" w:right="5895"/>
      </w:pPr>
      <w:r>
        <w:t>Re:</w:t>
      </w:r>
      <w:r>
        <w:rPr>
          <w:spacing w:val="-9"/>
        </w:rPr>
        <w:t xml:space="preserve"> </w:t>
      </w:r>
      <w:r>
        <w:t>Merrimack</w:t>
      </w:r>
      <w:r>
        <w:rPr>
          <w:spacing w:val="-10"/>
        </w:rPr>
        <w:t xml:space="preserve"> </w:t>
      </w:r>
      <w:r>
        <w:t>Health</w:t>
      </w:r>
      <w:r>
        <w:rPr>
          <w:spacing w:val="-10"/>
        </w:rPr>
        <w:t xml:space="preserve"> </w:t>
      </w:r>
      <w:r>
        <w:t>Methuen</w:t>
      </w:r>
      <w:r>
        <w:rPr>
          <w:spacing w:val="-9"/>
        </w:rPr>
        <w:t xml:space="preserve"> </w:t>
      </w:r>
      <w:r>
        <w:t>Hospital Ref #: 2225-751</w:t>
      </w:r>
    </w:p>
    <w:p w14:paraId="35E8A197" w14:textId="77777777" w:rsidR="00F21D88" w:rsidRDefault="00F21D88">
      <w:pPr>
        <w:pStyle w:val="BodyText"/>
        <w:rPr>
          <w:sz w:val="22"/>
        </w:rPr>
      </w:pPr>
    </w:p>
    <w:p w14:paraId="388BE723" w14:textId="77777777" w:rsidR="00F21D88" w:rsidRDefault="00F21D88">
      <w:pPr>
        <w:pStyle w:val="BodyText"/>
        <w:rPr>
          <w:sz w:val="22"/>
        </w:rPr>
      </w:pPr>
    </w:p>
    <w:p w14:paraId="6A2EF5EA" w14:textId="77777777" w:rsidR="00F21D88" w:rsidRDefault="00F21D88">
      <w:pPr>
        <w:pStyle w:val="BodyText"/>
        <w:spacing w:before="69"/>
        <w:rPr>
          <w:sz w:val="22"/>
        </w:rPr>
      </w:pPr>
    </w:p>
    <w:p w14:paraId="269D07CC" w14:textId="77777777" w:rsidR="00F21D88" w:rsidRDefault="00000000">
      <w:pPr>
        <w:pStyle w:val="BodyText"/>
        <w:spacing w:before="1"/>
        <w:ind w:left="360"/>
      </w:pPr>
      <w:r>
        <w:t>Thank</w:t>
      </w:r>
      <w:r>
        <w:rPr>
          <w:spacing w:val="-3"/>
        </w:rPr>
        <w:t xml:space="preserve"> </w:t>
      </w:r>
      <w:r>
        <w:t>you</w:t>
      </w:r>
      <w:r>
        <w:rPr>
          <w:spacing w:val="-3"/>
        </w:rPr>
        <w:t xml:space="preserve"> </w:t>
      </w:r>
      <w:r>
        <w:t>for</w:t>
      </w:r>
      <w:r>
        <w:rPr>
          <w:spacing w:val="-3"/>
        </w:rPr>
        <w:t xml:space="preserve"> </w:t>
      </w:r>
      <w:r>
        <w:t>your</w:t>
      </w:r>
      <w:r>
        <w:rPr>
          <w:spacing w:val="-3"/>
        </w:rPr>
        <w:t xml:space="preserve"> </w:t>
      </w:r>
      <w:r>
        <w:t>continued</w:t>
      </w:r>
      <w:r>
        <w:rPr>
          <w:spacing w:val="-3"/>
        </w:rPr>
        <w:t xml:space="preserve"> </w:t>
      </w:r>
      <w:r>
        <w:t>cooperation</w:t>
      </w:r>
      <w:r>
        <w:rPr>
          <w:spacing w:val="-3"/>
        </w:rPr>
        <w:t xml:space="preserve"> </w:t>
      </w:r>
      <w:r>
        <w:t>in</w:t>
      </w:r>
      <w:r>
        <w:rPr>
          <w:spacing w:val="-5"/>
        </w:rPr>
        <w:t xml:space="preserve"> </w:t>
      </w:r>
      <w:r>
        <w:t>this</w:t>
      </w:r>
      <w:r>
        <w:rPr>
          <w:spacing w:val="-3"/>
        </w:rPr>
        <w:t xml:space="preserve"> </w:t>
      </w:r>
      <w:r>
        <w:t>process.</w:t>
      </w:r>
      <w:r>
        <w:rPr>
          <w:spacing w:val="-5"/>
        </w:rPr>
        <w:t xml:space="preserve"> </w:t>
      </w:r>
      <w:r>
        <w:t>If</w:t>
      </w:r>
      <w:r>
        <w:rPr>
          <w:spacing w:val="-3"/>
        </w:rPr>
        <w:t xml:space="preserve"> </w:t>
      </w:r>
      <w:r>
        <w:t>you</w:t>
      </w:r>
      <w:r>
        <w:rPr>
          <w:spacing w:val="-5"/>
        </w:rPr>
        <w:t xml:space="preserve"> </w:t>
      </w:r>
      <w:r>
        <w:t>have</w:t>
      </w:r>
      <w:r>
        <w:rPr>
          <w:spacing w:val="-3"/>
        </w:rPr>
        <w:t xml:space="preserve"> </w:t>
      </w:r>
      <w:r>
        <w:t>any</w:t>
      </w:r>
      <w:r>
        <w:rPr>
          <w:spacing w:val="-6"/>
        </w:rPr>
        <w:t xml:space="preserve"> </w:t>
      </w:r>
      <w:r>
        <w:t>questions,</w:t>
      </w:r>
      <w:r>
        <w:rPr>
          <w:spacing w:val="-3"/>
        </w:rPr>
        <w:t xml:space="preserve"> </w:t>
      </w:r>
      <w:r>
        <w:t xml:space="preserve">please contact Walter Mackie at </w:t>
      </w:r>
      <w:hyperlink r:id="rId7">
        <w:r>
          <w:rPr>
            <w:color w:val="0000FF"/>
            <w:u w:val="single" w:color="0000FF"/>
          </w:rPr>
          <w:t>Walter.Mackie@Mass.Gov</w:t>
        </w:r>
      </w:hyperlink>
      <w:r>
        <w:t>.</w:t>
      </w:r>
    </w:p>
    <w:p w14:paraId="7140E543" w14:textId="77777777" w:rsidR="00F21D88" w:rsidRDefault="00F21D88">
      <w:pPr>
        <w:pStyle w:val="BodyText"/>
        <w:spacing w:before="275"/>
      </w:pPr>
    </w:p>
    <w:p w14:paraId="61A83878" w14:textId="77777777" w:rsidR="00F21D88" w:rsidRDefault="00000000">
      <w:pPr>
        <w:pStyle w:val="BodyText"/>
        <w:spacing w:before="1"/>
        <w:ind w:left="5401"/>
      </w:pPr>
      <w:r>
        <w:rPr>
          <w:spacing w:val="-2"/>
        </w:rPr>
        <w:t>Sincerely,</w:t>
      </w:r>
    </w:p>
    <w:p w14:paraId="0D8B3AA0" w14:textId="77777777" w:rsidR="00F21D88" w:rsidRDefault="00000000">
      <w:pPr>
        <w:pStyle w:val="BodyText"/>
        <w:spacing w:before="95"/>
        <w:rPr>
          <w:sz w:val="20"/>
        </w:rPr>
      </w:pPr>
      <w:r>
        <w:rPr>
          <w:noProof/>
          <w:sz w:val="20"/>
        </w:rPr>
        <w:drawing>
          <wp:anchor distT="0" distB="0" distL="0" distR="0" simplePos="0" relativeHeight="487588352" behindDoc="1" locked="0" layoutInCell="1" allowOverlap="1" wp14:anchorId="62B49D4A" wp14:editId="201D03A9">
            <wp:simplePos x="0" y="0"/>
            <wp:positionH relativeFrom="page">
              <wp:posOffset>3261020</wp:posOffset>
            </wp:positionH>
            <wp:positionV relativeFrom="paragraph">
              <wp:posOffset>221646</wp:posOffset>
            </wp:positionV>
            <wp:extent cx="2576877" cy="1080706"/>
            <wp:effectExtent l="0" t="0" r="0" b="5715"/>
            <wp:wrapTopAndBottom/>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2576877" cy="1080706"/>
                    </a:xfrm>
                    <a:prstGeom prst="rect">
                      <a:avLst/>
                    </a:prstGeom>
                  </pic:spPr>
                </pic:pic>
              </a:graphicData>
            </a:graphic>
          </wp:anchor>
        </w:drawing>
      </w:r>
    </w:p>
    <w:p w14:paraId="3154B63C" w14:textId="77777777" w:rsidR="00F21D88" w:rsidRDefault="00000000">
      <w:pPr>
        <w:pStyle w:val="BodyText"/>
        <w:spacing w:before="215"/>
        <w:ind w:left="5401" w:right="2690"/>
      </w:pPr>
      <w:proofErr w:type="gramStart"/>
      <w:r>
        <w:t>Stephen</w:t>
      </w:r>
      <w:r>
        <w:rPr>
          <w:spacing w:val="-17"/>
        </w:rPr>
        <w:t xml:space="preserve"> </w:t>
      </w:r>
      <w:r>
        <w:t xml:space="preserve">Davis </w:t>
      </w:r>
      <w:r>
        <w:rPr>
          <w:spacing w:val="-2"/>
        </w:rPr>
        <w:t>Director</w:t>
      </w:r>
      <w:proofErr w:type="gramEnd"/>
    </w:p>
    <w:p w14:paraId="19DFF8C9" w14:textId="77777777" w:rsidR="00F21D88" w:rsidRDefault="00F21D88">
      <w:pPr>
        <w:pStyle w:val="BodyText"/>
      </w:pPr>
    </w:p>
    <w:p w14:paraId="4057FA75" w14:textId="77777777" w:rsidR="00F21D88" w:rsidRDefault="00F21D88">
      <w:pPr>
        <w:pStyle w:val="BodyText"/>
      </w:pPr>
    </w:p>
    <w:p w14:paraId="0A302044" w14:textId="77777777" w:rsidR="00F21D88" w:rsidRDefault="00000000">
      <w:pPr>
        <w:pStyle w:val="BodyText"/>
        <w:tabs>
          <w:tab w:val="left" w:pos="1080"/>
        </w:tabs>
        <w:ind w:left="360"/>
      </w:pPr>
      <w:r>
        <w:rPr>
          <w:spacing w:val="-5"/>
        </w:rPr>
        <w:t>cc:</w:t>
      </w:r>
      <w:r>
        <w:tab/>
        <w:t>T.</w:t>
      </w:r>
      <w:r>
        <w:rPr>
          <w:spacing w:val="-3"/>
        </w:rPr>
        <w:t xml:space="preserve"> </w:t>
      </w:r>
      <w:r>
        <w:t>Smith,</w:t>
      </w:r>
      <w:r>
        <w:rPr>
          <w:spacing w:val="-1"/>
        </w:rPr>
        <w:t xml:space="preserve"> </w:t>
      </w:r>
      <w:r>
        <w:rPr>
          <w:spacing w:val="-5"/>
        </w:rPr>
        <w:t>DPH</w:t>
      </w:r>
    </w:p>
    <w:p w14:paraId="7352884C" w14:textId="77777777" w:rsidR="00F21D88" w:rsidRDefault="00000000">
      <w:pPr>
        <w:pStyle w:val="BodyText"/>
        <w:ind w:left="1080"/>
      </w:pPr>
      <w:r>
        <w:t>A.</w:t>
      </w:r>
      <w:r>
        <w:rPr>
          <w:spacing w:val="63"/>
        </w:rPr>
        <w:t xml:space="preserve"> </w:t>
      </w:r>
      <w:r>
        <w:t>Sousa,</w:t>
      </w:r>
      <w:r>
        <w:rPr>
          <w:spacing w:val="-1"/>
        </w:rPr>
        <w:t xml:space="preserve"> </w:t>
      </w:r>
      <w:r>
        <w:rPr>
          <w:spacing w:val="-5"/>
        </w:rPr>
        <w:t>DPH</w:t>
      </w:r>
    </w:p>
    <w:p w14:paraId="4043C345" w14:textId="77777777" w:rsidR="00F21D88" w:rsidRDefault="00000000">
      <w:pPr>
        <w:pStyle w:val="BodyText"/>
        <w:ind w:left="1080"/>
      </w:pPr>
      <w:r>
        <w:t>J.</w:t>
      </w:r>
      <w:r>
        <w:rPr>
          <w:spacing w:val="-5"/>
        </w:rPr>
        <w:t xml:space="preserve"> </w:t>
      </w:r>
      <w:r>
        <w:t>Bernice,</w:t>
      </w:r>
      <w:r>
        <w:rPr>
          <w:spacing w:val="-3"/>
        </w:rPr>
        <w:t xml:space="preserve"> </w:t>
      </w:r>
      <w:r>
        <w:rPr>
          <w:spacing w:val="-5"/>
        </w:rPr>
        <w:t>DPH</w:t>
      </w:r>
    </w:p>
    <w:p w14:paraId="02A70B0E" w14:textId="77777777" w:rsidR="00F21D88" w:rsidRDefault="00000000">
      <w:pPr>
        <w:pStyle w:val="BodyText"/>
        <w:ind w:left="1080"/>
      </w:pPr>
      <w:r>
        <w:t>J.</w:t>
      </w:r>
      <w:r>
        <w:rPr>
          <w:spacing w:val="-1"/>
        </w:rPr>
        <w:t xml:space="preserve"> </w:t>
      </w:r>
      <w:r>
        <w:t>Gagne,</w:t>
      </w:r>
      <w:r>
        <w:rPr>
          <w:spacing w:val="-2"/>
        </w:rPr>
        <w:t xml:space="preserve"> </w:t>
      </w:r>
      <w:r>
        <w:rPr>
          <w:spacing w:val="-5"/>
        </w:rPr>
        <w:t>DPH</w:t>
      </w:r>
    </w:p>
    <w:p w14:paraId="5D5FDB85" w14:textId="77777777" w:rsidR="00F21D88" w:rsidRDefault="00000000">
      <w:pPr>
        <w:pStyle w:val="BodyText"/>
        <w:spacing w:before="1"/>
        <w:ind w:left="1080"/>
      </w:pPr>
      <w:r>
        <w:t>M.</w:t>
      </w:r>
      <w:r>
        <w:rPr>
          <w:spacing w:val="-4"/>
        </w:rPr>
        <w:t xml:space="preserve"> </w:t>
      </w:r>
      <w:r>
        <w:t>Callahan,</w:t>
      </w:r>
      <w:r>
        <w:rPr>
          <w:spacing w:val="-3"/>
        </w:rPr>
        <w:t xml:space="preserve"> </w:t>
      </w:r>
      <w:r>
        <w:rPr>
          <w:spacing w:val="-5"/>
        </w:rPr>
        <w:t>DPH</w:t>
      </w:r>
    </w:p>
    <w:p w14:paraId="41756971" w14:textId="77777777" w:rsidR="00F21D88" w:rsidRDefault="00000000">
      <w:pPr>
        <w:pStyle w:val="BodyText"/>
        <w:ind w:left="1080"/>
      </w:pPr>
      <w:r>
        <w:t>T.</w:t>
      </w:r>
      <w:r>
        <w:rPr>
          <w:spacing w:val="-4"/>
        </w:rPr>
        <w:t xml:space="preserve"> </w:t>
      </w:r>
      <w:r>
        <w:t>McNamara,</w:t>
      </w:r>
      <w:r>
        <w:rPr>
          <w:spacing w:val="-1"/>
        </w:rPr>
        <w:t xml:space="preserve"> </w:t>
      </w:r>
      <w:r>
        <w:rPr>
          <w:spacing w:val="-5"/>
        </w:rPr>
        <w:t>DPH</w:t>
      </w:r>
    </w:p>
    <w:sectPr w:rsidR="00F21D88">
      <w:pgSz w:w="12240" w:h="15840"/>
      <w:pgMar w:top="64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21D88"/>
    <w:rsid w:val="000061DB"/>
    <w:rsid w:val="00B33FBD"/>
    <w:rsid w:val="00F2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FBAA4"/>
  <w15:docId w15:val="{858CC64D-025F-4379-BEEC-A0DD0016C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8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mailto:Walter.Mackie@Mass.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thony.alley@merrimackhealth.org" TargetMode="External"/><Relationship Id="rId5" Type="http://schemas.openxmlformats.org/officeDocument/2006/relationships/hyperlink" Target="http://www.mass.gov/dph"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DPH</dc:creator>
  <cp:lastModifiedBy>Tejada, Adriana (DPH)</cp:lastModifiedBy>
  <cp:revision>2</cp:revision>
  <dcterms:created xsi:type="dcterms:W3CDTF">2026-09-02T18:13:00Z</dcterms:created>
  <dcterms:modified xsi:type="dcterms:W3CDTF">2026-09-02T18:14:00Z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2026-08-13T00:00:00Z</vt:filetime>
  </property>
  <property fmtid="{D5CDD505-2E9C-101B-9397-08002B2CF9AE}" pid="3" name="Creator">
    <vt:lpwstr>Microsoft® Word for Microsoft 365</vt:lpwstr>
  </property>
  <property fmtid="{D5CDD505-2E9C-101B-9397-08002B2CF9AE}" pid="4" name="LastSaved">
    <vt:filetime>2026-09-02T00:00:00Z</vt:filetime>
  </property>
  <property fmtid="{D5CDD505-2E9C-101B-9397-08002B2CF9AE}" pid="5" name="Producer">
    <vt:lpwstr>Microsoft® Word for Microsoft 365</vt:lpwstr>
  </property>
</Properties>
</file>