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C802" w14:textId="1536FE6E" w:rsidR="00BA4055" w:rsidRDefault="00BA4055" w:rsidP="00E814A1">
      <w:pPr>
        <w:framePr w:w="2300" w:hSpace="180" w:wrap="auto" w:vAnchor="text" w:hAnchor="page" w:x="940" w:y="-951"/>
        <w:ind w:left="630"/>
      </w:pPr>
    </w:p>
    <w:p w14:paraId="33866557" w14:textId="0A7E9DE5" w:rsidR="00FC6B42" w:rsidRDefault="00304604" w:rsidP="0072610D">
      <w:r>
        <w:rPr>
          <w:noProof/>
        </w:rPr>
        <w:drawing>
          <wp:anchor distT="0" distB="0" distL="114300" distR="114300" simplePos="0" relativeHeight="251658240" behindDoc="1" locked="0" layoutInCell="1" allowOverlap="1" wp14:anchorId="1E0489F4" wp14:editId="2A4884F2">
            <wp:simplePos x="0" y="0"/>
            <wp:positionH relativeFrom="margin">
              <wp:posOffset>-450850</wp:posOffset>
            </wp:positionH>
            <wp:positionV relativeFrom="paragraph">
              <wp:posOffset>-634951</wp:posOffset>
            </wp:positionV>
            <wp:extent cx="6732903" cy="1188159"/>
            <wp:effectExtent l="0" t="0" r="0" b="0"/>
            <wp:wrapNone/>
            <wp:docPr id="959333333" name="Picture 2" descr="Logos for the Massachusetts Department of Public Health and the Boston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33333" name="Picture 2" descr="Logos for the Massachusetts Department of Public Health and the Boston Public Heal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3" cy="11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3EF4D" w14:textId="49E2525D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5EA03CA8" w14:textId="79CB70CA" w:rsidR="00802852" w:rsidRPr="00D544FA" w:rsidRDefault="00802852" w:rsidP="00D17C27">
      <w:pPr>
        <w:jc w:val="right"/>
        <w:rPr>
          <w:rFonts w:ascii="Arial" w:hAnsi="Arial" w:cs="Arial"/>
          <w:sz w:val="20"/>
        </w:rPr>
        <w:sectPr w:rsidR="00802852" w:rsidRPr="00D544FA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6751140" w14:textId="77777777" w:rsidR="00D10DDE" w:rsidRPr="002215D7" w:rsidRDefault="00D10DDE" w:rsidP="002215D7">
      <w:pPr>
        <w:jc w:val="center"/>
        <w:rPr>
          <w:b/>
          <w:bCs/>
        </w:rPr>
      </w:pPr>
    </w:p>
    <w:p w14:paraId="123D2EB3" w14:textId="77777777" w:rsidR="0073579E" w:rsidRDefault="0073579E" w:rsidP="00304604">
      <w:pPr>
        <w:jc w:val="center"/>
        <w:rPr>
          <w:b/>
          <w:bCs/>
          <w:sz w:val="32"/>
          <w:szCs w:val="24"/>
        </w:rPr>
      </w:pPr>
    </w:p>
    <w:p w14:paraId="68466A28" w14:textId="205905B8" w:rsidR="008D4F40" w:rsidRPr="00304604" w:rsidRDefault="008D4F40" w:rsidP="00304604">
      <w:pPr>
        <w:jc w:val="center"/>
        <w:rPr>
          <w:b/>
          <w:bCs/>
          <w:sz w:val="32"/>
          <w:szCs w:val="24"/>
        </w:rPr>
      </w:pPr>
      <w:r w:rsidRPr="00304604">
        <w:rPr>
          <w:b/>
          <w:bCs/>
          <w:sz w:val="32"/>
          <w:szCs w:val="24"/>
        </w:rPr>
        <w:t>Clinical Advisory</w:t>
      </w:r>
      <w:r w:rsidR="009F132D" w:rsidRPr="00304604">
        <w:rPr>
          <w:b/>
          <w:bCs/>
          <w:sz w:val="32"/>
          <w:szCs w:val="24"/>
        </w:rPr>
        <w:t xml:space="preserve">: Upcoming </w:t>
      </w:r>
      <w:r w:rsidR="00B03BC4" w:rsidRPr="00304604">
        <w:rPr>
          <w:b/>
          <w:bCs/>
          <w:sz w:val="32"/>
          <w:szCs w:val="24"/>
        </w:rPr>
        <w:t xml:space="preserve">FIFA </w:t>
      </w:r>
      <w:r w:rsidR="009F132D" w:rsidRPr="00304604">
        <w:rPr>
          <w:b/>
          <w:bCs/>
          <w:sz w:val="32"/>
          <w:szCs w:val="24"/>
        </w:rPr>
        <w:t>World Cup</w:t>
      </w:r>
      <w:r w:rsidR="00B03BC4" w:rsidRPr="00304604">
        <w:rPr>
          <w:b/>
          <w:bCs/>
          <w:sz w:val="32"/>
          <w:szCs w:val="24"/>
        </w:rPr>
        <w:t xml:space="preserve"> 2026</w:t>
      </w:r>
      <w:r w:rsidR="009F132D" w:rsidRPr="00304604">
        <w:rPr>
          <w:b/>
          <w:bCs/>
          <w:sz w:val="32"/>
          <w:szCs w:val="24"/>
        </w:rPr>
        <w:t xml:space="preserve"> Events</w:t>
      </w:r>
    </w:p>
    <w:p w14:paraId="4680148D" w14:textId="77777777" w:rsidR="00937ADB" w:rsidRDefault="00937ADB" w:rsidP="0072610D">
      <w:pPr>
        <w:rPr>
          <w:b/>
          <w:bCs/>
        </w:rPr>
      </w:pPr>
    </w:p>
    <w:p w14:paraId="74BAC1E1" w14:textId="2D27CB55" w:rsidR="007210FB" w:rsidRPr="005A35F7" w:rsidRDefault="008D4F40" w:rsidP="0072610D">
      <w:pPr>
        <w:rPr>
          <w:b/>
          <w:bCs/>
        </w:rPr>
      </w:pPr>
      <w:r w:rsidRPr="005A35F7">
        <w:rPr>
          <w:b/>
          <w:bCs/>
        </w:rPr>
        <w:t>To</w:t>
      </w:r>
      <w:proofErr w:type="gramStart"/>
      <w:r w:rsidRPr="005A35F7">
        <w:rPr>
          <w:b/>
          <w:bCs/>
        </w:rPr>
        <w:t xml:space="preserve">: </w:t>
      </w:r>
      <w:r w:rsidR="00220017" w:rsidRPr="005A35F7">
        <w:rPr>
          <w:b/>
          <w:bCs/>
        </w:rPr>
        <w:tab/>
      </w:r>
      <w:r w:rsidRPr="005A35F7">
        <w:rPr>
          <w:b/>
          <w:bCs/>
        </w:rPr>
        <w:t>Healthcare</w:t>
      </w:r>
      <w:proofErr w:type="gramEnd"/>
      <w:r w:rsidRPr="005A35F7">
        <w:rPr>
          <w:b/>
          <w:bCs/>
        </w:rPr>
        <w:t xml:space="preserve"> Providers</w:t>
      </w:r>
    </w:p>
    <w:p w14:paraId="5B145697" w14:textId="5D2DFC97" w:rsidR="009F132D" w:rsidRPr="005A35F7" w:rsidRDefault="008D4F40" w:rsidP="0072610D">
      <w:pPr>
        <w:rPr>
          <w:b/>
          <w:bCs/>
        </w:rPr>
      </w:pPr>
      <w:r w:rsidRPr="005A35F7">
        <w:rPr>
          <w:b/>
          <w:bCs/>
        </w:rPr>
        <w:t xml:space="preserve">From: </w:t>
      </w:r>
      <w:r w:rsidR="00220017" w:rsidRPr="005A35F7">
        <w:rPr>
          <w:b/>
          <w:bCs/>
        </w:rPr>
        <w:tab/>
      </w:r>
      <w:r w:rsidRPr="005A35F7">
        <w:rPr>
          <w:b/>
          <w:bCs/>
        </w:rPr>
        <w:t>Mass</w:t>
      </w:r>
      <w:r w:rsidR="00BC5F7D" w:rsidRPr="005A35F7">
        <w:rPr>
          <w:b/>
          <w:bCs/>
        </w:rPr>
        <w:t>achusetts Department of Public Health</w:t>
      </w:r>
      <w:r w:rsidR="0094590E">
        <w:rPr>
          <w:b/>
          <w:bCs/>
        </w:rPr>
        <w:t xml:space="preserve"> and Boston Public Health Commission</w:t>
      </w:r>
    </w:p>
    <w:p w14:paraId="5A5E1E19" w14:textId="25BCBB66" w:rsidR="008D4F40" w:rsidRPr="005A35F7" w:rsidRDefault="009F132D" w:rsidP="0072610D">
      <w:pPr>
        <w:rPr>
          <w:b/>
          <w:bCs/>
        </w:rPr>
      </w:pPr>
      <w:r w:rsidRPr="56745A6A">
        <w:rPr>
          <w:b/>
          <w:bCs/>
        </w:rPr>
        <w:t>D</w:t>
      </w:r>
      <w:r w:rsidR="008D4F40" w:rsidRPr="56745A6A">
        <w:rPr>
          <w:b/>
          <w:bCs/>
        </w:rPr>
        <w:t>ate</w:t>
      </w:r>
      <w:proofErr w:type="gramStart"/>
      <w:r w:rsidR="008D4F40" w:rsidRPr="56745A6A">
        <w:rPr>
          <w:b/>
          <w:bCs/>
        </w:rPr>
        <w:t xml:space="preserve">: </w:t>
      </w:r>
      <w:r>
        <w:tab/>
      </w:r>
      <w:r w:rsidR="1B9A000E" w:rsidRPr="56745A6A">
        <w:rPr>
          <w:b/>
          <w:bCs/>
        </w:rPr>
        <w:t>June</w:t>
      </w:r>
      <w:proofErr w:type="gramEnd"/>
      <w:r w:rsidR="1B9A000E" w:rsidRPr="56745A6A">
        <w:rPr>
          <w:b/>
          <w:bCs/>
        </w:rPr>
        <w:t xml:space="preserve"> </w:t>
      </w:r>
      <w:r w:rsidR="000A3054">
        <w:rPr>
          <w:b/>
          <w:bCs/>
        </w:rPr>
        <w:t>2</w:t>
      </w:r>
      <w:r w:rsidR="1B9A000E" w:rsidRPr="56745A6A">
        <w:rPr>
          <w:b/>
          <w:bCs/>
        </w:rPr>
        <w:t>, 2026</w:t>
      </w:r>
    </w:p>
    <w:p w14:paraId="2E0965B0" w14:textId="7438D37D" w:rsidR="008D4F40" w:rsidRPr="005A35F7" w:rsidRDefault="008D4F40" w:rsidP="00580230">
      <w:pPr>
        <w:ind w:left="720" w:hanging="720"/>
        <w:rPr>
          <w:b/>
          <w:bCs/>
        </w:rPr>
      </w:pPr>
      <w:r w:rsidRPr="005A35F7">
        <w:rPr>
          <w:b/>
          <w:bCs/>
        </w:rPr>
        <w:t>Re</w:t>
      </w:r>
      <w:proofErr w:type="gramStart"/>
      <w:r w:rsidRPr="005A35F7">
        <w:rPr>
          <w:b/>
          <w:bCs/>
        </w:rPr>
        <w:t>:</w:t>
      </w:r>
      <w:r w:rsidR="005A65A3" w:rsidRPr="005A35F7">
        <w:rPr>
          <w:b/>
          <w:bCs/>
        </w:rPr>
        <w:t xml:space="preserve"> </w:t>
      </w:r>
      <w:r w:rsidR="00220017" w:rsidRPr="005A35F7">
        <w:rPr>
          <w:b/>
          <w:bCs/>
        </w:rPr>
        <w:tab/>
      </w:r>
      <w:r w:rsidR="00FC3F9B">
        <w:rPr>
          <w:b/>
          <w:bCs/>
        </w:rPr>
        <w:t>Infectious</w:t>
      </w:r>
      <w:proofErr w:type="gramEnd"/>
      <w:r w:rsidR="00FC3F9B">
        <w:rPr>
          <w:b/>
          <w:bCs/>
        </w:rPr>
        <w:t xml:space="preserve"> disease risks associated with increased travel to</w:t>
      </w:r>
      <w:r w:rsidR="005A65A3" w:rsidRPr="005A35F7">
        <w:rPr>
          <w:b/>
          <w:bCs/>
        </w:rPr>
        <w:t xml:space="preserve"> Massachusetts in June and July 2026</w:t>
      </w:r>
    </w:p>
    <w:p w14:paraId="6F6913E7" w14:textId="77777777" w:rsidR="005A65A3" w:rsidRPr="005A35F7" w:rsidRDefault="005A65A3" w:rsidP="0072610D">
      <w:pPr>
        <w:rPr>
          <w:b/>
          <w:bCs/>
        </w:rPr>
      </w:pPr>
    </w:p>
    <w:p w14:paraId="79CB376B" w14:textId="5E88ECAB" w:rsidR="005A65A3" w:rsidRDefault="005A65A3" w:rsidP="0072610D">
      <w:r>
        <w:t>Massachusetts will experience large number</w:t>
      </w:r>
      <w:r w:rsidR="00230DBF">
        <w:t>s</w:t>
      </w:r>
      <w:r>
        <w:t xml:space="preserve"> of international </w:t>
      </w:r>
      <w:r w:rsidR="00FC3F9B">
        <w:t xml:space="preserve">and domestic </w:t>
      </w:r>
      <w:r>
        <w:t xml:space="preserve">visitors for the FIFA </w:t>
      </w:r>
      <w:r w:rsidR="00131852">
        <w:t>W</w:t>
      </w:r>
      <w:r>
        <w:t xml:space="preserve">orld </w:t>
      </w:r>
      <w:r w:rsidR="00131852">
        <w:t>C</w:t>
      </w:r>
      <w:r>
        <w:t xml:space="preserve">up and accompanying events in </w:t>
      </w:r>
      <w:r w:rsidR="00356856">
        <w:t>June and July</w:t>
      </w:r>
      <w:r w:rsidR="7519FC8E">
        <w:t xml:space="preserve"> 2026</w:t>
      </w:r>
      <w:r>
        <w:t xml:space="preserve">.  </w:t>
      </w:r>
      <w:r w:rsidR="009D1072">
        <w:t xml:space="preserve">Massachusetts residents and visitors are anticipated to gather in large groups, which may </w:t>
      </w:r>
      <w:r w:rsidR="00864783">
        <w:t>increase the risk of</w:t>
      </w:r>
      <w:r w:rsidR="009D1072">
        <w:t xml:space="preserve"> infectious disease transmission. </w:t>
      </w:r>
      <w:r w:rsidR="285A4A71">
        <w:t xml:space="preserve">When seeing patients </w:t>
      </w:r>
      <w:r w:rsidR="009D1072">
        <w:t xml:space="preserve">during this </w:t>
      </w:r>
      <w:proofErr w:type="gramStart"/>
      <w:r w:rsidR="009D1072">
        <w:t>time period</w:t>
      </w:r>
      <w:proofErr w:type="gramEnd"/>
      <w:r w:rsidR="285A4A71">
        <w:t>, h</w:t>
      </w:r>
      <w:r>
        <w:t xml:space="preserve">ealthcare providers are advised to maintain heightened awareness </w:t>
      </w:r>
      <w:proofErr w:type="gramStart"/>
      <w:r>
        <w:t>for</w:t>
      </w:r>
      <w:proofErr w:type="gramEnd"/>
      <w:r>
        <w:t xml:space="preserve"> infectious diseases that are uncommon in Massachusetts but are more prevalent in other parts of the </w:t>
      </w:r>
      <w:r w:rsidR="002E20AD">
        <w:t>count</w:t>
      </w:r>
      <w:r w:rsidR="00580230">
        <w:t>r</w:t>
      </w:r>
      <w:r w:rsidR="002E20AD">
        <w:t>y</w:t>
      </w:r>
      <w:r w:rsidR="007C56B8">
        <w:t xml:space="preserve"> or </w:t>
      </w:r>
      <w:r>
        <w:t>world.</w:t>
      </w:r>
      <w:r w:rsidR="002C33CA" w:rsidRPr="002C33CA">
        <w:t xml:space="preserve"> </w:t>
      </w:r>
      <w:r w:rsidR="42005040">
        <w:t>Providers should continue to include considerations of common, non-life</w:t>
      </w:r>
      <w:r w:rsidR="00C37394">
        <w:t>-</w:t>
      </w:r>
      <w:r w:rsidR="42005040">
        <w:t>threatening conditions as well.</w:t>
      </w:r>
    </w:p>
    <w:p w14:paraId="7E725D44" w14:textId="77777777" w:rsidR="001F586F" w:rsidRDefault="001F586F" w:rsidP="0072610D"/>
    <w:p w14:paraId="71554A1A" w14:textId="66AB1AF4" w:rsidR="005A65A3" w:rsidRPr="006C0A60" w:rsidRDefault="005A65A3" w:rsidP="0072610D">
      <w:pPr>
        <w:rPr>
          <w:b/>
          <w:bCs/>
        </w:rPr>
      </w:pPr>
      <w:r w:rsidRPr="006C0A60">
        <w:rPr>
          <w:b/>
          <w:bCs/>
        </w:rPr>
        <w:t>Recommendations for healthcare providers:</w:t>
      </w:r>
    </w:p>
    <w:p w14:paraId="53401162" w14:textId="77777777" w:rsidR="00E52C85" w:rsidRDefault="00E52C85" w:rsidP="0072610D"/>
    <w:p w14:paraId="04F8041C" w14:textId="5C03D1BB" w:rsidR="00E52C85" w:rsidRDefault="00AC66A8" w:rsidP="0072610D">
      <w:r>
        <w:t xml:space="preserve">When </w:t>
      </w:r>
      <w:r w:rsidR="00EE6359">
        <w:t xml:space="preserve">individuals </w:t>
      </w:r>
      <w:proofErr w:type="gramStart"/>
      <w:r w:rsidR="00EE6359">
        <w:t>present</w:t>
      </w:r>
      <w:proofErr w:type="gramEnd"/>
      <w:r w:rsidR="00EE6359">
        <w:t xml:space="preserve"> with potentially infectious symptoms</w:t>
      </w:r>
      <w:r w:rsidR="000069F5">
        <w:t>,</w:t>
      </w:r>
      <w:r w:rsidR="00EE6359">
        <w:t xml:space="preserve"> providers should </w:t>
      </w:r>
      <w:r w:rsidR="00E52C85">
        <w:t>inquire about local exposures and risk factors</w:t>
      </w:r>
      <w:r w:rsidR="02A842F6">
        <w:t xml:space="preserve">. In addition, healthcare providers should obtain a detailed travel and exposure history to </w:t>
      </w:r>
      <w:proofErr w:type="gramStart"/>
      <w:r w:rsidR="02A842F6">
        <w:t>assess for</w:t>
      </w:r>
      <w:proofErr w:type="gramEnd"/>
      <w:r w:rsidR="02A842F6">
        <w:t xml:space="preserve"> possible imported infectious diseases, accessing </w:t>
      </w:r>
      <w:hyperlink r:id="rId9" w:history="1">
        <w:r w:rsidR="02A842F6" w:rsidRPr="56745A6A">
          <w:rPr>
            <w:rStyle w:val="Hyperlink"/>
          </w:rPr>
          <w:t>interpreter services</w:t>
        </w:r>
      </w:hyperlink>
      <w:r w:rsidR="02A842F6">
        <w:t xml:space="preserve"> when appropriate.</w:t>
      </w:r>
    </w:p>
    <w:p w14:paraId="65F897B7" w14:textId="131A3928" w:rsidR="00E52C85" w:rsidRDefault="00E52C85" w:rsidP="0072610D"/>
    <w:p w14:paraId="3586026F" w14:textId="611F9E06" w:rsidR="00E52C85" w:rsidRDefault="00E52C85" w:rsidP="00E52C85">
      <w:pPr>
        <w:pStyle w:val="ListParagraph"/>
        <w:numPr>
          <w:ilvl w:val="0"/>
          <w:numId w:val="13"/>
        </w:numPr>
      </w:pPr>
      <w:r>
        <w:t>Recent attendance at large gatherings such as soccer games, fan festivals, or crowded public transit</w:t>
      </w:r>
    </w:p>
    <w:p w14:paraId="175A421B" w14:textId="77777777" w:rsidR="00B667FF" w:rsidRDefault="00B667FF" w:rsidP="00B667FF">
      <w:pPr>
        <w:pStyle w:val="ListParagraph"/>
        <w:numPr>
          <w:ilvl w:val="0"/>
          <w:numId w:val="13"/>
        </w:numPr>
      </w:pPr>
      <w:r>
        <w:t>New sexual partners</w:t>
      </w:r>
    </w:p>
    <w:p w14:paraId="69ED3FCD" w14:textId="3EA32C36" w:rsidR="00E52C85" w:rsidRDefault="00E52C85" w:rsidP="005E6436">
      <w:pPr>
        <w:pStyle w:val="ListParagraph"/>
        <w:numPr>
          <w:ilvl w:val="0"/>
          <w:numId w:val="13"/>
        </w:numPr>
      </w:pPr>
      <w:r>
        <w:t xml:space="preserve">Dietary exposures including products consumed from vendors at </w:t>
      </w:r>
      <w:proofErr w:type="gramStart"/>
      <w:r>
        <w:t>a mass</w:t>
      </w:r>
      <w:proofErr w:type="gramEnd"/>
      <w:r>
        <w:t xml:space="preserve"> </w:t>
      </w:r>
      <w:proofErr w:type="gramStart"/>
      <w:r>
        <w:t>gatherings</w:t>
      </w:r>
      <w:proofErr w:type="gramEnd"/>
    </w:p>
    <w:p w14:paraId="18CA3601" w14:textId="4EE7C5FE" w:rsidR="00E52C85" w:rsidRDefault="00E52C85" w:rsidP="005E6436">
      <w:pPr>
        <w:pStyle w:val="ListParagraph"/>
        <w:numPr>
          <w:ilvl w:val="0"/>
          <w:numId w:val="13"/>
        </w:numPr>
      </w:pPr>
      <w:r>
        <w:t>Close contacts with recently or currently ill individual(s)</w:t>
      </w:r>
    </w:p>
    <w:p w14:paraId="19D53B7B" w14:textId="700F74A4" w:rsidR="00E52C85" w:rsidRDefault="00E52C85" w:rsidP="00E52C85">
      <w:pPr>
        <w:pStyle w:val="ListParagraph"/>
        <w:numPr>
          <w:ilvl w:val="0"/>
          <w:numId w:val="13"/>
        </w:numPr>
      </w:pPr>
      <w:r>
        <w:t xml:space="preserve">Immunization status, </w:t>
      </w:r>
      <w:r w:rsidR="27126D46">
        <w:t>e.g.</w:t>
      </w:r>
      <w:r>
        <w:t xml:space="preserve"> prior receipt of MMR vaccine</w:t>
      </w:r>
    </w:p>
    <w:p w14:paraId="69230D51" w14:textId="129C5B46" w:rsidR="005A65A3" w:rsidRDefault="005A65A3" w:rsidP="56745A6A">
      <w:pPr>
        <w:pStyle w:val="ListParagraph"/>
        <w:numPr>
          <w:ilvl w:val="0"/>
          <w:numId w:val="10"/>
        </w:numPr>
      </w:pPr>
      <w:hyperlink r:id="rId10" w:history="1"/>
      <w:r w:rsidR="00BE1B07">
        <w:t>R</w:t>
      </w:r>
      <w:r>
        <w:t>ecent</w:t>
      </w:r>
      <w:r w:rsidR="00864783">
        <w:t xml:space="preserve"> domestic or</w:t>
      </w:r>
      <w:r>
        <w:t xml:space="preserve"> international travel</w:t>
      </w:r>
      <w:r w:rsidR="7F667F8D">
        <w:t xml:space="preserve"> or residence</w:t>
      </w:r>
      <w:r w:rsidR="56728441">
        <w:t>,</w:t>
      </w:r>
      <w:r w:rsidR="56728441" w:rsidRPr="56745A6A">
        <w:rPr>
          <w:color w:val="000000" w:themeColor="text1"/>
        </w:rPr>
        <w:t xml:space="preserve"> dates of travel</w:t>
      </w:r>
      <w:r w:rsidR="004C3C32">
        <w:rPr>
          <w:color w:val="000000" w:themeColor="text1"/>
        </w:rPr>
        <w:t>,</w:t>
      </w:r>
      <w:r w:rsidR="56728441" w:rsidRPr="56745A6A">
        <w:rPr>
          <w:color w:val="000000" w:themeColor="text1"/>
        </w:rPr>
        <w:t xml:space="preserve"> and any transit locations</w:t>
      </w:r>
    </w:p>
    <w:p w14:paraId="7CC0D0D3" w14:textId="3AB9AB39" w:rsidR="005A65A3" w:rsidRDefault="005A65A3" w:rsidP="001F586F">
      <w:pPr>
        <w:pStyle w:val="ListParagraph"/>
        <w:numPr>
          <w:ilvl w:val="0"/>
          <w:numId w:val="10"/>
        </w:numPr>
      </w:pPr>
      <w:r>
        <w:t>Mosquito or tick bites</w:t>
      </w:r>
      <w:r w:rsidR="16BDC0C4">
        <w:t xml:space="preserve"> and any previous diagnosis of malaria</w:t>
      </w:r>
    </w:p>
    <w:p w14:paraId="4A84A57B" w14:textId="63E275A5" w:rsidR="005A65A3" w:rsidRDefault="09769D19" w:rsidP="001F586F">
      <w:pPr>
        <w:pStyle w:val="ListParagraph"/>
        <w:numPr>
          <w:ilvl w:val="0"/>
          <w:numId w:val="10"/>
        </w:numPr>
      </w:pPr>
      <w:r>
        <w:t>Unusual dietary exposures</w:t>
      </w:r>
      <w:r w:rsidR="70EB6074">
        <w:t xml:space="preserve"> (e.g., </w:t>
      </w:r>
      <w:r w:rsidR="5D343962">
        <w:t xml:space="preserve">uncooked </w:t>
      </w:r>
      <w:r w:rsidR="70EB6074">
        <w:t>meat</w:t>
      </w:r>
      <w:r w:rsidR="684567AB">
        <w:t xml:space="preserve"> or</w:t>
      </w:r>
      <w:r w:rsidR="70EB6074">
        <w:t xml:space="preserve"> seafood</w:t>
      </w:r>
      <w:r w:rsidR="2B4B9EA4">
        <w:t>,</w:t>
      </w:r>
      <w:r w:rsidR="70EB6074">
        <w:t xml:space="preserve"> or </w:t>
      </w:r>
      <w:r w:rsidR="4B9A6157">
        <w:t xml:space="preserve">unpasteurized </w:t>
      </w:r>
      <w:r w:rsidR="70EB6074">
        <w:t>dairy products</w:t>
      </w:r>
      <w:r w:rsidR="6A505D17">
        <w:t>)</w:t>
      </w:r>
    </w:p>
    <w:p w14:paraId="48269F80" w14:textId="25F5D5E9" w:rsidR="005A65A3" w:rsidRDefault="00E52C85" w:rsidP="001F586F">
      <w:pPr>
        <w:pStyle w:val="ListParagraph"/>
        <w:numPr>
          <w:ilvl w:val="0"/>
          <w:numId w:val="10"/>
        </w:numPr>
      </w:pPr>
      <w:r>
        <w:t>R</w:t>
      </w:r>
      <w:r w:rsidR="3ABDE566">
        <w:t>ecent receipt of</w:t>
      </w:r>
      <w:r w:rsidR="00947F33">
        <w:t xml:space="preserve"> </w:t>
      </w:r>
      <w:r w:rsidR="005A65A3">
        <w:t xml:space="preserve">healthcare in </w:t>
      </w:r>
      <w:r w:rsidR="598CC3F0">
        <w:t>another</w:t>
      </w:r>
      <w:r w:rsidR="00C822D3">
        <w:t xml:space="preserve"> </w:t>
      </w:r>
      <w:r w:rsidR="005A65A3">
        <w:t>countr</w:t>
      </w:r>
      <w:r w:rsidR="6EB79682">
        <w:t>y</w:t>
      </w:r>
    </w:p>
    <w:p w14:paraId="34C492B0" w14:textId="4DB00AEF" w:rsidR="006C0A60" w:rsidRPr="006C0A60" w:rsidRDefault="006C0A60" w:rsidP="56745A6A">
      <w:pPr>
        <w:pStyle w:val="ListParagraph"/>
      </w:pPr>
    </w:p>
    <w:p w14:paraId="4A2E6037" w14:textId="7FEA7CCD" w:rsidR="004644EF" w:rsidRDefault="005A65A3" w:rsidP="0072610D">
      <w:r>
        <w:t xml:space="preserve">Consider </w:t>
      </w:r>
      <w:r w:rsidR="11940BAC">
        <w:t>t</w:t>
      </w:r>
      <w:r>
        <w:t>ravel-associated and imported infections</w:t>
      </w:r>
      <w:r w:rsidR="10117616">
        <w:t xml:space="preserve"> in the differential diagnosis for at-risk patients.</w:t>
      </w:r>
      <w:r w:rsidR="009F2393">
        <w:t xml:space="preserve"> </w:t>
      </w:r>
      <w:r w:rsidR="00363195">
        <w:t xml:space="preserve">The following are </w:t>
      </w:r>
      <w:r w:rsidR="004644EF">
        <w:t xml:space="preserve">infectious diseases that may </w:t>
      </w:r>
      <w:r w:rsidR="00F33BC1">
        <w:t xml:space="preserve">affect both Massachusetts residents and </w:t>
      </w:r>
      <w:r w:rsidR="60AA7A60">
        <w:t>travelers</w:t>
      </w:r>
      <w:r w:rsidR="00F33BC1">
        <w:t xml:space="preserve"> during this time:</w:t>
      </w:r>
    </w:p>
    <w:p w14:paraId="6016FB15" w14:textId="77777777" w:rsidR="00580230" w:rsidRDefault="00580230" w:rsidP="0072610D"/>
    <w:p w14:paraId="0347080A" w14:textId="77777777" w:rsidR="00580230" w:rsidRDefault="00580230" w:rsidP="0072610D"/>
    <w:p w14:paraId="054260D1" w14:textId="77777777" w:rsidR="00580230" w:rsidRDefault="00580230" w:rsidP="0072610D"/>
    <w:p w14:paraId="10118D3A" w14:textId="77777777" w:rsidR="00F33BC1" w:rsidRDefault="00F33BC1" w:rsidP="00F33BC1">
      <w:pPr>
        <w:rPr>
          <w:b/>
          <w:bCs/>
        </w:rPr>
      </w:pPr>
      <w:r w:rsidRPr="2A3155CD">
        <w:rPr>
          <w:b/>
          <w:bCs/>
        </w:rPr>
        <w:t>Respiratory and airborne infections:</w:t>
      </w:r>
    </w:p>
    <w:p w14:paraId="0C639FCC" w14:textId="098C6B40" w:rsidR="00F33BC1" w:rsidRPr="007D04E7" w:rsidRDefault="00F33BC1" w:rsidP="00F33BC1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Influenza, RSV, COVID-19 (respiratory virus season in </w:t>
      </w:r>
      <w:r w:rsidR="00E37DF7">
        <w:t xml:space="preserve">the </w:t>
      </w:r>
      <w:r>
        <w:t>Southern Hemisphere corresponds to summer in North America)</w:t>
      </w:r>
    </w:p>
    <w:p w14:paraId="4BB429C0" w14:textId="6B30837C" w:rsidR="00F33BC1" w:rsidRPr="00F33BC1" w:rsidRDefault="00F33BC1" w:rsidP="00F33BC1">
      <w:pPr>
        <w:pStyle w:val="ListParagraph"/>
        <w:numPr>
          <w:ilvl w:val="0"/>
          <w:numId w:val="12"/>
        </w:numPr>
      </w:pPr>
      <w:r>
        <w:t>Measles*</w:t>
      </w:r>
    </w:p>
    <w:p w14:paraId="64F611A6" w14:textId="77777777" w:rsidR="00F33BC1" w:rsidRDefault="00F33BC1" w:rsidP="00F33BC1">
      <w:pPr>
        <w:rPr>
          <w:b/>
          <w:bCs/>
        </w:rPr>
      </w:pPr>
      <w:r w:rsidRPr="5DCB0F4D">
        <w:rPr>
          <w:b/>
          <w:bCs/>
        </w:rPr>
        <w:t>Sexually transmitted and close contact infections</w:t>
      </w:r>
    </w:p>
    <w:p w14:paraId="4F100484" w14:textId="5EB89B73" w:rsidR="00F33BC1" w:rsidRDefault="00F33BC1" w:rsidP="00F33BC1">
      <w:pPr>
        <w:pStyle w:val="ListParagraph"/>
        <w:numPr>
          <w:ilvl w:val="0"/>
          <w:numId w:val="12"/>
        </w:numPr>
      </w:pPr>
      <w:r>
        <w:t>HIV (acute)*, gonorrhea, syphilis and other STIs</w:t>
      </w:r>
    </w:p>
    <w:p w14:paraId="348A156B" w14:textId="57FB4CA8" w:rsidR="00F33BC1" w:rsidRDefault="00F33BC1" w:rsidP="00F33BC1">
      <w:pPr>
        <w:pStyle w:val="ListParagraph"/>
        <w:numPr>
          <w:ilvl w:val="0"/>
          <w:numId w:val="12"/>
        </w:numPr>
      </w:pPr>
      <w:r>
        <w:t>Mpox*</w:t>
      </w:r>
    </w:p>
    <w:p w14:paraId="0C5C9169" w14:textId="77777777" w:rsidR="005E6436" w:rsidRPr="00152CAD" w:rsidRDefault="005E6436" w:rsidP="005E6436">
      <w:pPr>
        <w:rPr>
          <w:b/>
          <w:bCs/>
        </w:rPr>
      </w:pPr>
      <w:r w:rsidRPr="00152CAD">
        <w:rPr>
          <w:b/>
          <w:bCs/>
        </w:rPr>
        <w:t>Enteric infections:</w:t>
      </w:r>
    </w:p>
    <w:p w14:paraId="5643210A" w14:textId="35A6B85B" w:rsidR="005E6436" w:rsidRDefault="005E6436" w:rsidP="005E6436">
      <w:pPr>
        <w:pStyle w:val="ListParagraph"/>
        <w:numPr>
          <w:ilvl w:val="0"/>
          <w:numId w:val="8"/>
        </w:numPr>
      </w:pPr>
      <w:r>
        <w:t>Typhoid and enteric fevers*</w:t>
      </w:r>
    </w:p>
    <w:p w14:paraId="685769CD" w14:textId="0533F766" w:rsidR="005E6436" w:rsidRDefault="005E6436" w:rsidP="005E6436">
      <w:pPr>
        <w:pStyle w:val="ListParagraph"/>
        <w:numPr>
          <w:ilvl w:val="0"/>
          <w:numId w:val="8"/>
        </w:numPr>
      </w:pPr>
      <w:r>
        <w:t>Hepatitis A*</w:t>
      </w:r>
    </w:p>
    <w:p w14:paraId="083576D5" w14:textId="77777777" w:rsidR="004644EF" w:rsidRDefault="004644EF" w:rsidP="0072610D"/>
    <w:p w14:paraId="09580BD0" w14:textId="61C2AF2B" w:rsidR="005A65A3" w:rsidRPr="006C0A60" w:rsidRDefault="004644EF" w:rsidP="0072610D">
      <w:r>
        <w:t xml:space="preserve">In addition, domestic or </w:t>
      </w:r>
      <w:r w:rsidR="758DE56B">
        <w:t xml:space="preserve">international </w:t>
      </w:r>
      <w:r w:rsidR="4A15BE25">
        <w:t>travelers</w:t>
      </w:r>
      <w:r w:rsidR="00D8177E">
        <w:t xml:space="preserve"> may be at elevated risk for </w:t>
      </w:r>
      <w:r w:rsidR="004718B2">
        <w:t>infectio</w:t>
      </w:r>
      <w:r w:rsidR="00E37DF7">
        <w:t>n</w:t>
      </w:r>
      <w:r w:rsidR="004718B2">
        <w:t>s acquired outside of Massachusetts</w:t>
      </w:r>
      <w:r w:rsidR="2AB4D783">
        <w:t xml:space="preserve"> </w:t>
      </w:r>
      <w:r w:rsidR="758DE56B">
        <w:t xml:space="preserve">(depending on </w:t>
      </w:r>
      <w:r>
        <w:t>their residence and travel history</w:t>
      </w:r>
      <w:r w:rsidR="758DE56B">
        <w:t>):</w:t>
      </w:r>
    </w:p>
    <w:p w14:paraId="49B1A2C5" w14:textId="557E8013" w:rsidR="005A65A3" w:rsidRPr="006C0A60" w:rsidRDefault="005A65A3" w:rsidP="0072610D">
      <w:pPr>
        <w:rPr>
          <w:b/>
          <w:bCs/>
        </w:rPr>
      </w:pPr>
      <w:proofErr w:type="spellStart"/>
      <w:r w:rsidRPr="3E8CE5B3">
        <w:rPr>
          <w:b/>
          <w:bCs/>
        </w:rPr>
        <w:t>Vectorborne</w:t>
      </w:r>
      <w:proofErr w:type="spellEnd"/>
      <w:r w:rsidRPr="3E8CE5B3">
        <w:rPr>
          <w:b/>
          <w:bCs/>
        </w:rPr>
        <w:t>:</w:t>
      </w:r>
    </w:p>
    <w:p w14:paraId="49A56E7D" w14:textId="3D089A35" w:rsidR="005A65A3" w:rsidRDefault="005A65A3" w:rsidP="001F586F">
      <w:pPr>
        <w:pStyle w:val="ListParagraph"/>
        <w:numPr>
          <w:ilvl w:val="0"/>
          <w:numId w:val="11"/>
        </w:numPr>
      </w:pPr>
      <w:r>
        <w:t>Malaria</w:t>
      </w:r>
      <w:r w:rsidR="008A443A">
        <w:t>*</w:t>
      </w:r>
      <w:r w:rsidR="009A1535">
        <w:t>*</w:t>
      </w:r>
    </w:p>
    <w:p w14:paraId="0CA55FE3" w14:textId="4F408DD7" w:rsidR="005A65A3" w:rsidRDefault="005A65A3" w:rsidP="001F586F">
      <w:pPr>
        <w:pStyle w:val="ListParagraph"/>
        <w:numPr>
          <w:ilvl w:val="0"/>
          <w:numId w:val="11"/>
        </w:numPr>
      </w:pPr>
      <w:r>
        <w:t>Dengue</w:t>
      </w:r>
      <w:r w:rsidR="00E767F5">
        <w:t xml:space="preserve"> </w:t>
      </w:r>
    </w:p>
    <w:p w14:paraId="5EFFE8DD" w14:textId="523EAC23" w:rsidR="00BB0A0B" w:rsidRDefault="00BB1480" w:rsidP="001F586F">
      <w:pPr>
        <w:pStyle w:val="ListParagraph"/>
        <w:numPr>
          <w:ilvl w:val="0"/>
          <w:numId w:val="11"/>
        </w:numPr>
      </w:pPr>
      <w:r>
        <w:t xml:space="preserve">Other arboviruses: Chikungunya, Zika, </w:t>
      </w:r>
      <w:proofErr w:type="spellStart"/>
      <w:r>
        <w:t>Oropouche</w:t>
      </w:r>
      <w:proofErr w:type="spellEnd"/>
    </w:p>
    <w:p w14:paraId="7A8AEB7E" w14:textId="100FEA0A" w:rsidR="000A7204" w:rsidRPr="00804BC2" w:rsidRDefault="000A7204" w:rsidP="000A7204">
      <w:pPr>
        <w:rPr>
          <w:b/>
          <w:bCs/>
        </w:rPr>
      </w:pPr>
      <w:r w:rsidRPr="00804BC2">
        <w:rPr>
          <w:b/>
          <w:bCs/>
        </w:rPr>
        <w:t>Respiratory and airborne infections:</w:t>
      </w:r>
    </w:p>
    <w:p w14:paraId="05E4583D" w14:textId="0BB1CCBE" w:rsidR="00195826" w:rsidRDefault="00195826" w:rsidP="00CB330E">
      <w:pPr>
        <w:pStyle w:val="ListParagraph"/>
        <w:numPr>
          <w:ilvl w:val="0"/>
          <w:numId w:val="9"/>
        </w:numPr>
      </w:pPr>
      <w:r>
        <w:t>Tuberculosis</w:t>
      </w:r>
      <w:r w:rsidR="00D92DE4">
        <w:t>*</w:t>
      </w:r>
    </w:p>
    <w:p w14:paraId="4B241BF6" w14:textId="64F45019" w:rsidR="00195826" w:rsidRDefault="00195826" w:rsidP="00CB330E">
      <w:pPr>
        <w:pStyle w:val="ListParagraph"/>
        <w:numPr>
          <w:ilvl w:val="0"/>
          <w:numId w:val="9"/>
        </w:numPr>
      </w:pPr>
      <w:r>
        <w:t>MERS</w:t>
      </w:r>
      <w:r w:rsidR="00074E6B">
        <w:t>*</w:t>
      </w:r>
    </w:p>
    <w:p w14:paraId="14BF54F4" w14:textId="77777777" w:rsidR="003E3A88" w:rsidRDefault="003E3A88" w:rsidP="002337ED"/>
    <w:p w14:paraId="2F90B395" w14:textId="77777777" w:rsidR="009A1535" w:rsidRDefault="009A1535" w:rsidP="009A1535">
      <w:r>
        <w:t>*These diseases and any unusual diseases or illness believed to be part of a cluster or outbreak should be reported immediately.</w:t>
      </w:r>
    </w:p>
    <w:p w14:paraId="5D46283B" w14:textId="77777777" w:rsidR="009A1535" w:rsidRDefault="009A1535" w:rsidP="009A1535">
      <w:r>
        <w:t>**Require notification within 24 hours</w:t>
      </w:r>
    </w:p>
    <w:p w14:paraId="15080C7F" w14:textId="12137AB6" w:rsidR="4A2B265C" w:rsidRDefault="4A2B265C" w:rsidP="4A2B265C">
      <w:pPr>
        <w:rPr>
          <w:b/>
          <w:bCs/>
        </w:rPr>
      </w:pPr>
    </w:p>
    <w:p w14:paraId="4F0B6E2D" w14:textId="35B20B99" w:rsidR="00624B2D" w:rsidRDefault="00022DD6" w:rsidP="00064728">
      <w:pPr>
        <w:rPr>
          <w:b/>
          <w:bCs/>
        </w:rPr>
      </w:pPr>
      <w:r>
        <w:rPr>
          <w:b/>
          <w:bCs/>
        </w:rPr>
        <w:t xml:space="preserve">If providers have concern for </w:t>
      </w:r>
      <w:r w:rsidR="005E7A46">
        <w:rPr>
          <w:b/>
          <w:bCs/>
        </w:rPr>
        <w:t>any of these infectio</w:t>
      </w:r>
      <w:r w:rsidR="006C70B9">
        <w:rPr>
          <w:b/>
          <w:bCs/>
        </w:rPr>
        <w:t>n</w:t>
      </w:r>
      <w:r w:rsidR="005E7A46">
        <w:rPr>
          <w:b/>
          <w:bCs/>
        </w:rPr>
        <w:t>s, they should p</w:t>
      </w:r>
      <w:r w:rsidR="003E3A88" w:rsidRPr="00804BC2">
        <w:rPr>
          <w:b/>
          <w:bCs/>
        </w:rPr>
        <w:t xml:space="preserve">romptly implement infection </w:t>
      </w:r>
      <w:r w:rsidR="00A824E0">
        <w:rPr>
          <w:b/>
          <w:bCs/>
        </w:rPr>
        <w:t>c</w:t>
      </w:r>
      <w:r w:rsidR="003E3A88" w:rsidRPr="00804BC2">
        <w:rPr>
          <w:b/>
          <w:bCs/>
        </w:rPr>
        <w:t xml:space="preserve">ontrol </w:t>
      </w:r>
      <w:r w:rsidR="00A824E0">
        <w:rPr>
          <w:b/>
          <w:bCs/>
        </w:rPr>
        <w:t>measures</w:t>
      </w:r>
      <w:r w:rsidR="00145E50">
        <w:rPr>
          <w:b/>
          <w:bCs/>
        </w:rPr>
        <w:t xml:space="preserve"> </w:t>
      </w:r>
      <w:r w:rsidR="52248094" w:rsidRPr="1BF59C51">
        <w:rPr>
          <w:b/>
          <w:bCs/>
        </w:rPr>
        <w:t>as</w:t>
      </w:r>
      <w:r w:rsidR="00145E50" w:rsidRPr="4905EABD">
        <w:rPr>
          <w:b/>
          <w:bCs/>
        </w:rPr>
        <w:t xml:space="preserve"> </w:t>
      </w:r>
      <w:r w:rsidR="52248094" w:rsidRPr="3A8C2315">
        <w:rPr>
          <w:b/>
          <w:bCs/>
        </w:rPr>
        <w:t>appropriate</w:t>
      </w:r>
      <w:r w:rsidR="00145E50" w:rsidRPr="4770E6FA">
        <w:rPr>
          <w:b/>
          <w:bCs/>
        </w:rPr>
        <w:t xml:space="preserve"> </w:t>
      </w:r>
      <w:r w:rsidR="003E3A88" w:rsidRPr="00804BC2">
        <w:rPr>
          <w:b/>
          <w:bCs/>
        </w:rPr>
        <w:t xml:space="preserve">and contact </w:t>
      </w:r>
      <w:r w:rsidR="006C70B9">
        <w:rPr>
          <w:b/>
          <w:bCs/>
        </w:rPr>
        <w:t xml:space="preserve">their </w:t>
      </w:r>
      <w:r w:rsidR="005E7A46">
        <w:rPr>
          <w:b/>
          <w:bCs/>
        </w:rPr>
        <w:t xml:space="preserve">local </w:t>
      </w:r>
      <w:r w:rsidR="006C70B9">
        <w:rPr>
          <w:b/>
          <w:bCs/>
        </w:rPr>
        <w:t>board of</w:t>
      </w:r>
      <w:r w:rsidR="005E7A46">
        <w:rPr>
          <w:b/>
          <w:bCs/>
        </w:rPr>
        <w:t xml:space="preserve"> health o</w:t>
      </w:r>
      <w:r w:rsidR="006C70B9">
        <w:rPr>
          <w:b/>
          <w:bCs/>
        </w:rPr>
        <w:t>r</w:t>
      </w:r>
      <w:r w:rsidR="005E7A46">
        <w:rPr>
          <w:b/>
          <w:bCs/>
        </w:rPr>
        <w:t xml:space="preserve"> the </w:t>
      </w:r>
      <w:r w:rsidR="003E3A88" w:rsidRPr="00804BC2">
        <w:rPr>
          <w:b/>
          <w:bCs/>
        </w:rPr>
        <w:t>Massachusetts DPH</w:t>
      </w:r>
      <w:r w:rsidR="00D61D87" w:rsidRPr="00804BC2">
        <w:rPr>
          <w:b/>
          <w:bCs/>
        </w:rPr>
        <w:t xml:space="preserve"> at 617-983-6800 (24/7 Epidemiology line)</w:t>
      </w:r>
      <w:r w:rsidR="00446C13">
        <w:rPr>
          <w:b/>
          <w:bCs/>
        </w:rPr>
        <w:t xml:space="preserve">. For patients diagnosed in Boston, </w:t>
      </w:r>
      <w:r w:rsidR="00D6635F">
        <w:rPr>
          <w:b/>
          <w:bCs/>
        </w:rPr>
        <w:t>contact the Boston Public Health Commission at 617-534-5611.</w:t>
      </w:r>
    </w:p>
    <w:p w14:paraId="38C3CB3A" w14:textId="77777777" w:rsidR="00E22979" w:rsidRDefault="00E22979" w:rsidP="00064728"/>
    <w:p w14:paraId="1A6308D6" w14:textId="13633BC0" w:rsidR="003E3A88" w:rsidRDefault="5F7C04F2" w:rsidP="002337ED">
      <w:r>
        <w:t xml:space="preserve">DPH </w:t>
      </w:r>
      <w:r w:rsidR="000069F5">
        <w:t>and BPHC</w:t>
      </w:r>
      <w:r w:rsidR="00586A53">
        <w:t xml:space="preserve"> or other local health authorities</w:t>
      </w:r>
      <w:r w:rsidR="000069F5">
        <w:t xml:space="preserve"> </w:t>
      </w:r>
      <w:r>
        <w:t xml:space="preserve">can assist with </w:t>
      </w:r>
      <w:r w:rsidR="68515904">
        <w:t>diagnostic testing and isolation guidance.</w:t>
      </w:r>
      <w:r w:rsidR="44D91AF9">
        <w:t xml:space="preserve"> Remember th</w:t>
      </w:r>
      <w:r w:rsidR="7A403CBC">
        <w:t xml:space="preserve">e importance of reporting conditions regardless of </w:t>
      </w:r>
      <w:r w:rsidR="6D94C6D2">
        <w:t xml:space="preserve">whether </w:t>
      </w:r>
      <w:r w:rsidR="7A403CBC">
        <w:t xml:space="preserve">patient </w:t>
      </w:r>
      <w:r w:rsidR="6D94C6D2">
        <w:t xml:space="preserve">is a Massachusetts </w:t>
      </w:r>
      <w:r w:rsidR="7A403CBC">
        <w:t>reside</w:t>
      </w:r>
      <w:r w:rsidR="6D94C6D2">
        <w:t>nt</w:t>
      </w:r>
      <w:r w:rsidR="7A403CBC">
        <w:t>.</w:t>
      </w:r>
    </w:p>
    <w:p w14:paraId="09716DB5" w14:textId="77777777" w:rsidR="008F3766" w:rsidRDefault="008F3766" w:rsidP="002337ED"/>
    <w:p w14:paraId="3B495BD3" w14:textId="77777777" w:rsidR="0053281D" w:rsidRDefault="0053281D" w:rsidP="002337ED"/>
    <w:p w14:paraId="5E1331D6" w14:textId="3681F95A" w:rsidR="008F3766" w:rsidRDefault="008F3766" w:rsidP="002337ED">
      <w:r>
        <w:t>Additional Resources:</w:t>
      </w:r>
    </w:p>
    <w:p w14:paraId="635F73AA" w14:textId="77777777" w:rsidR="008F3766" w:rsidRDefault="008F3766" w:rsidP="002337ED"/>
    <w:p w14:paraId="755C58AE" w14:textId="010382C7" w:rsidR="008F3766" w:rsidRDefault="008F3766" w:rsidP="002337ED">
      <w:r>
        <w:tab/>
      </w:r>
      <w:hyperlink r:id="rId11" w:history="1">
        <w:r w:rsidRPr="000D5768">
          <w:rPr>
            <w:rStyle w:val="Hyperlink"/>
          </w:rPr>
          <w:t>CDC Travel</w:t>
        </w:r>
        <w:r w:rsidR="000D5768" w:rsidRPr="000D5768">
          <w:rPr>
            <w:rStyle w:val="Hyperlink"/>
          </w:rPr>
          <w:t>ers</w:t>
        </w:r>
        <w:r w:rsidRPr="000D5768">
          <w:rPr>
            <w:rStyle w:val="Hyperlink"/>
          </w:rPr>
          <w:t xml:space="preserve"> Health</w:t>
        </w:r>
        <w:r w:rsidR="000D5768" w:rsidRPr="000D5768">
          <w:rPr>
            <w:rStyle w:val="Hyperlink"/>
          </w:rPr>
          <w:t xml:space="preserve"> Clinician Guidance</w:t>
        </w:r>
      </w:hyperlink>
    </w:p>
    <w:p w14:paraId="13BFC8CA" w14:textId="7B5E4237" w:rsidR="008F3766" w:rsidRDefault="008F3766" w:rsidP="002337ED">
      <w:r>
        <w:tab/>
      </w:r>
      <w:hyperlink r:id="rId12" w:history="1">
        <w:r w:rsidRPr="00C83143">
          <w:rPr>
            <w:rStyle w:val="Hyperlink"/>
          </w:rPr>
          <w:t xml:space="preserve">Massachusetts </w:t>
        </w:r>
        <w:r w:rsidR="00B57E9A">
          <w:rPr>
            <w:rStyle w:val="Hyperlink"/>
          </w:rPr>
          <w:t xml:space="preserve">DPH </w:t>
        </w:r>
        <w:r w:rsidRPr="00C83143">
          <w:rPr>
            <w:rStyle w:val="Hyperlink"/>
          </w:rPr>
          <w:t>World Cup website</w:t>
        </w:r>
      </w:hyperlink>
    </w:p>
    <w:p w14:paraId="45C9CC97" w14:textId="16F39BB5" w:rsidR="007D04E7" w:rsidRDefault="00782C8A" w:rsidP="00780BA3">
      <w:pPr>
        <w:ind w:firstLine="720"/>
      </w:pPr>
      <w:hyperlink r:id="rId13" w:history="1">
        <w:r w:rsidRPr="00580230">
          <w:rPr>
            <w:rStyle w:val="Hyperlink"/>
          </w:rPr>
          <w:t>Massachusetts Reporting Requirements During World Cup</w:t>
        </w:r>
      </w:hyperlink>
    </w:p>
    <w:p w14:paraId="7282DA88" w14:textId="77777777" w:rsidR="00D61D87" w:rsidRPr="00804BC2" w:rsidRDefault="00D61D87" w:rsidP="002337ED">
      <w:pPr>
        <w:rPr>
          <w:b/>
          <w:bCs/>
        </w:rPr>
      </w:pPr>
    </w:p>
    <w:sectPr w:rsidR="00D61D87" w:rsidRPr="00804BC2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727"/>
    <w:multiLevelType w:val="hybridMultilevel"/>
    <w:tmpl w:val="1D68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247"/>
    <w:multiLevelType w:val="hybridMultilevel"/>
    <w:tmpl w:val="4FEC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5A87"/>
    <w:multiLevelType w:val="hybridMultilevel"/>
    <w:tmpl w:val="557A94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755C"/>
    <w:multiLevelType w:val="hybridMultilevel"/>
    <w:tmpl w:val="40F0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39E0"/>
    <w:multiLevelType w:val="hybridMultilevel"/>
    <w:tmpl w:val="F698C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42C20"/>
    <w:multiLevelType w:val="hybridMultilevel"/>
    <w:tmpl w:val="21FE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1590B"/>
    <w:multiLevelType w:val="hybridMultilevel"/>
    <w:tmpl w:val="1D4C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421"/>
    <w:multiLevelType w:val="hybridMultilevel"/>
    <w:tmpl w:val="3B0C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611BA"/>
    <w:multiLevelType w:val="hybridMultilevel"/>
    <w:tmpl w:val="81DA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D0092"/>
    <w:multiLevelType w:val="hybridMultilevel"/>
    <w:tmpl w:val="1DA6B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53189B"/>
    <w:multiLevelType w:val="hybridMultilevel"/>
    <w:tmpl w:val="688A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208C2"/>
    <w:multiLevelType w:val="hybridMultilevel"/>
    <w:tmpl w:val="4D88B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9023A"/>
    <w:multiLevelType w:val="hybridMultilevel"/>
    <w:tmpl w:val="17DA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59336">
    <w:abstractNumId w:val="6"/>
  </w:num>
  <w:num w:numId="2" w16cid:durableId="781191427">
    <w:abstractNumId w:val="9"/>
  </w:num>
  <w:num w:numId="3" w16cid:durableId="1049651930">
    <w:abstractNumId w:val="10"/>
  </w:num>
  <w:num w:numId="4" w16cid:durableId="1079252296">
    <w:abstractNumId w:val="2"/>
  </w:num>
  <w:num w:numId="5" w16cid:durableId="1857422879">
    <w:abstractNumId w:val="0"/>
  </w:num>
  <w:num w:numId="6" w16cid:durableId="1220364124">
    <w:abstractNumId w:val="4"/>
  </w:num>
  <w:num w:numId="7" w16cid:durableId="1150975087">
    <w:abstractNumId w:val="11"/>
  </w:num>
  <w:num w:numId="8" w16cid:durableId="424964375">
    <w:abstractNumId w:val="7"/>
  </w:num>
  <w:num w:numId="9" w16cid:durableId="87240489">
    <w:abstractNumId w:val="8"/>
  </w:num>
  <w:num w:numId="10" w16cid:durableId="506599067">
    <w:abstractNumId w:val="12"/>
  </w:num>
  <w:num w:numId="11" w16cid:durableId="481435633">
    <w:abstractNumId w:val="3"/>
  </w:num>
  <w:num w:numId="12" w16cid:durableId="1253052498">
    <w:abstractNumId w:val="5"/>
  </w:num>
  <w:num w:numId="13" w16cid:durableId="42993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7B9"/>
    <w:rsid w:val="0000218B"/>
    <w:rsid w:val="000069F5"/>
    <w:rsid w:val="000109A0"/>
    <w:rsid w:val="00011B79"/>
    <w:rsid w:val="000158CC"/>
    <w:rsid w:val="00015B30"/>
    <w:rsid w:val="00015BDC"/>
    <w:rsid w:val="000178AA"/>
    <w:rsid w:val="00022DD6"/>
    <w:rsid w:val="0003227A"/>
    <w:rsid w:val="00033154"/>
    <w:rsid w:val="00040AEC"/>
    <w:rsid w:val="00042048"/>
    <w:rsid w:val="00042B56"/>
    <w:rsid w:val="0004528F"/>
    <w:rsid w:val="00046000"/>
    <w:rsid w:val="000461FF"/>
    <w:rsid w:val="00047A87"/>
    <w:rsid w:val="00050E91"/>
    <w:rsid w:val="000537DA"/>
    <w:rsid w:val="00053D6A"/>
    <w:rsid w:val="000559C1"/>
    <w:rsid w:val="00057407"/>
    <w:rsid w:val="00064728"/>
    <w:rsid w:val="000722F4"/>
    <w:rsid w:val="00074E6B"/>
    <w:rsid w:val="00077815"/>
    <w:rsid w:val="0008677F"/>
    <w:rsid w:val="000902EF"/>
    <w:rsid w:val="0009436B"/>
    <w:rsid w:val="0009641E"/>
    <w:rsid w:val="00096CD1"/>
    <w:rsid w:val="00097CC0"/>
    <w:rsid w:val="000A1DE1"/>
    <w:rsid w:val="000A2446"/>
    <w:rsid w:val="000A3054"/>
    <w:rsid w:val="000A6899"/>
    <w:rsid w:val="000A7204"/>
    <w:rsid w:val="000B3C58"/>
    <w:rsid w:val="000B4D93"/>
    <w:rsid w:val="000B5CF1"/>
    <w:rsid w:val="000B7D96"/>
    <w:rsid w:val="000C2E20"/>
    <w:rsid w:val="000C7C48"/>
    <w:rsid w:val="000D0341"/>
    <w:rsid w:val="000D09E4"/>
    <w:rsid w:val="000D3D80"/>
    <w:rsid w:val="000D5768"/>
    <w:rsid w:val="000E013F"/>
    <w:rsid w:val="000F315B"/>
    <w:rsid w:val="000F32A8"/>
    <w:rsid w:val="000F55A5"/>
    <w:rsid w:val="00100979"/>
    <w:rsid w:val="00100EF7"/>
    <w:rsid w:val="00101FCE"/>
    <w:rsid w:val="001105A6"/>
    <w:rsid w:val="0011117A"/>
    <w:rsid w:val="001125C0"/>
    <w:rsid w:val="00116007"/>
    <w:rsid w:val="00120368"/>
    <w:rsid w:val="0012554F"/>
    <w:rsid w:val="00125EB8"/>
    <w:rsid w:val="00131852"/>
    <w:rsid w:val="00131888"/>
    <w:rsid w:val="0013337C"/>
    <w:rsid w:val="00145E50"/>
    <w:rsid w:val="0014786A"/>
    <w:rsid w:val="0015268B"/>
    <w:rsid w:val="00152CAD"/>
    <w:rsid w:val="00154A09"/>
    <w:rsid w:val="0015709E"/>
    <w:rsid w:val="0016295C"/>
    <w:rsid w:val="00171E65"/>
    <w:rsid w:val="001728AA"/>
    <w:rsid w:val="00176A28"/>
    <w:rsid w:val="0017749A"/>
    <w:rsid w:val="00177C77"/>
    <w:rsid w:val="00182C22"/>
    <w:rsid w:val="00192A38"/>
    <w:rsid w:val="00195826"/>
    <w:rsid w:val="001A3241"/>
    <w:rsid w:val="001A4920"/>
    <w:rsid w:val="001A7627"/>
    <w:rsid w:val="001A7E66"/>
    <w:rsid w:val="001B59CC"/>
    <w:rsid w:val="001B6693"/>
    <w:rsid w:val="001C11ED"/>
    <w:rsid w:val="001C19DD"/>
    <w:rsid w:val="001C2020"/>
    <w:rsid w:val="001C3369"/>
    <w:rsid w:val="001D210D"/>
    <w:rsid w:val="001D575A"/>
    <w:rsid w:val="001D799F"/>
    <w:rsid w:val="001E136F"/>
    <w:rsid w:val="001E246A"/>
    <w:rsid w:val="001F46EB"/>
    <w:rsid w:val="001F586F"/>
    <w:rsid w:val="002003C4"/>
    <w:rsid w:val="00205282"/>
    <w:rsid w:val="00205835"/>
    <w:rsid w:val="00205850"/>
    <w:rsid w:val="0021698C"/>
    <w:rsid w:val="00220017"/>
    <w:rsid w:val="002215D7"/>
    <w:rsid w:val="00221DDB"/>
    <w:rsid w:val="002222D7"/>
    <w:rsid w:val="002225D2"/>
    <w:rsid w:val="00227801"/>
    <w:rsid w:val="00230DBF"/>
    <w:rsid w:val="002337ED"/>
    <w:rsid w:val="00235B46"/>
    <w:rsid w:val="00237280"/>
    <w:rsid w:val="00240CF4"/>
    <w:rsid w:val="00244AC6"/>
    <w:rsid w:val="002451DB"/>
    <w:rsid w:val="00245AF9"/>
    <w:rsid w:val="00247B1B"/>
    <w:rsid w:val="00253889"/>
    <w:rsid w:val="002565BC"/>
    <w:rsid w:val="00260D54"/>
    <w:rsid w:val="00271141"/>
    <w:rsid w:val="002749D7"/>
    <w:rsid w:val="00276957"/>
    <w:rsid w:val="00276DCC"/>
    <w:rsid w:val="002867DD"/>
    <w:rsid w:val="002A108D"/>
    <w:rsid w:val="002A132F"/>
    <w:rsid w:val="002A2FF2"/>
    <w:rsid w:val="002A6C18"/>
    <w:rsid w:val="002B3E27"/>
    <w:rsid w:val="002B5A45"/>
    <w:rsid w:val="002C09DF"/>
    <w:rsid w:val="002C15E3"/>
    <w:rsid w:val="002C33CA"/>
    <w:rsid w:val="002C7379"/>
    <w:rsid w:val="002D1C21"/>
    <w:rsid w:val="002D260C"/>
    <w:rsid w:val="002D795E"/>
    <w:rsid w:val="002E1DBF"/>
    <w:rsid w:val="002E20AD"/>
    <w:rsid w:val="002E539C"/>
    <w:rsid w:val="002F4A6C"/>
    <w:rsid w:val="00301022"/>
    <w:rsid w:val="00303464"/>
    <w:rsid w:val="0030382E"/>
    <w:rsid w:val="00304604"/>
    <w:rsid w:val="00307E0C"/>
    <w:rsid w:val="00315D8E"/>
    <w:rsid w:val="003225EB"/>
    <w:rsid w:val="00331001"/>
    <w:rsid w:val="00331DC9"/>
    <w:rsid w:val="00333C3A"/>
    <w:rsid w:val="003345A4"/>
    <w:rsid w:val="00335068"/>
    <w:rsid w:val="003468D0"/>
    <w:rsid w:val="003536EA"/>
    <w:rsid w:val="00353EC5"/>
    <w:rsid w:val="003554D7"/>
    <w:rsid w:val="00356856"/>
    <w:rsid w:val="00357A68"/>
    <w:rsid w:val="00363195"/>
    <w:rsid w:val="003632F5"/>
    <w:rsid w:val="003643EE"/>
    <w:rsid w:val="00367E6B"/>
    <w:rsid w:val="003700B2"/>
    <w:rsid w:val="00373848"/>
    <w:rsid w:val="003742DB"/>
    <w:rsid w:val="00375EAD"/>
    <w:rsid w:val="00382F51"/>
    <w:rsid w:val="00385812"/>
    <w:rsid w:val="00391E7A"/>
    <w:rsid w:val="00392B08"/>
    <w:rsid w:val="00392D0B"/>
    <w:rsid w:val="00393049"/>
    <w:rsid w:val="003934AB"/>
    <w:rsid w:val="00396523"/>
    <w:rsid w:val="00396EC4"/>
    <w:rsid w:val="003A7AFC"/>
    <w:rsid w:val="003B46A1"/>
    <w:rsid w:val="003B7AA6"/>
    <w:rsid w:val="003C60EF"/>
    <w:rsid w:val="003D11F9"/>
    <w:rsid w:val="003D2ED1"/>
    <w:rsid w:val="003D4586"/>
    <w:rsid w:val="003E1B30"/>
    <w:rsid w:val="003E3149"/>
    <w:rsid w:val="003E36A1"/>
    <w:rsid w:val="003E3A88"/>
    <w:rsid w:val="003F0F5A"/>
    <w:rsid w:val="003F5223"/>
    <w:rsid w:val="00401A7C"/>
    <w:rsid w:val="004163CB"/>
    <w:rsid w:val="004204FE"/>
    <w:rsid w:val="004234DC"/>
    <w:rsid w:val="00423EE5"/>
    <w:rsid w:val="00425EC8"/>
    <w:rsid w:val="00432E36"/>
    <w:rsid w:val="004340D0"/>
    <w:rsid w:val="004344D9"/>
    <w:rsid w:val="00436676"/>
    <w:rsid w:val="00443B26"/>
    <w:rsid w:val="00446C13"/>
    <w:rsid w:val="00454CBB"/>
    <w:rsid w:val="00460212"/>
    <w:rsid w:val="004644EF"/>
    <w:rsid w:val="00465375"/>
    <w:rsid w:val="004669D6"/>
    <w:rsid w:val="004718B2"/>
    <w:rsid w:val="004759CA"/>
    <w:rsid w:val="004813AC"/>
    <w:rsid w:val="00481C38"/>
    <w:rsid w:val="00481FD1"/>
    <w:rsid w:val="004827BA"/>
    <w:rsid w:val="00482F16"/>
    <w:rsid w:val="00483DFE"/>
    <w:rsid w:val="004974AE"/>
    <w:rsid w:val="004A0577"/>
    <w:rsid w:val="004A11E1"/>
    <w:rsid w:val="004A1E7E"/>
    <w:rsid w:val="004A3845"/>
    <w:rsid w:val="004A79A3"/>
    <w:rsid w:val="004B37A0"/>
    <w:rsid w:val="004B5CFB"/>
    <w:rsid w:val="004C1690"/>
    <w:rsid w:val="004C2655"/>
    <w:rsid w:val="004C3C32"/>
    <w:rsid w:val="004D14CA"/>
    <w:rsid w:val="004D61B9"/>
    <w:rsid w:val="004D6327"/>
    <w:rsid w:val="004D6B39"/>
    <w:rsid w:val="004D6D7B"/>
    <w:rsid w:val="004D7EDE"/>
    <w:rsid w:val="004E0C3F"/>
    <w:rsid w:val="004E0F82"/>
    <w:rsid w:val="004E63D7"/>
    <w:rsid w:val="004E7A84"/>
    <w:rsid w:val="004E7D21"/>
    <w:rsid w:val="004F2CBE"/>
    <w:rsid w:val="004F526D"/>
    <w:rsid w:val="00507375"/>
    <w:rsid w:val="005106FD"/>
    <w:rsid w:val="00511DB0"/>
    <w:rsid w:val="00512956"/>
    <w:rsid w:val="005163E7"/>
    <w:rsid w:val="0051738B"/>
    <w:rsid w:val="00526DC3"/>
    <w:rsid w:val="0052715B"/>
    <w:rsid w:val="00530145"/>
    <w:rsid w:val="0053281D"/>
    <w:rsid w:val="00534FCB"/>
    <w:rsid w:val="00537407"/>
    <w:rsid w:val="00537846"/>
    <w:rsid w:val="005435D7"/>
    <w:rsid w:val="005448AA"/>
    <w:rsid w:val="0054592F"/>
    <w:rsid w:val="00545AFB"/>
    <w:rsid w:val="005554C9"/>
    <w:rsid w:val="0055602F"/>
    <w:rsid w:val="0055751D"/>
    <w:rsid w:val="00562DE9"/>
    <w:rsid w:val="0056417D"/>
    <w:rsid w:val="00564653"/>
    <w:rsid w:val="00567461"/>
    <w:rsid w:val="00567A3D"/>
    <w:rsid w:val="00572A6E"/>
    <w:rsid w:val="005738A2"/>
    <w:rsid w:val="00573E72"/>
    <w:rsid w:val="005748E2"/>
    <w:rsid w:val="00577DBF"/>
    <w:rsid w:val="00580230"/>
    <w:rsid w:val="005862A3"/>
    <w:rsid w:val="00586A53"/>
    <w:rsid w:val="00587D38"/>
    <w:rsid w:val="00590FB1"/>
    <w:rsid w:val="00591248"/>
    <w:rsid w:val="005A35F7"/>
    <w:rsid w:val="005A5B69"/>
    <w:rsid w:val="005A65A3"/>
    <w:rsid w:val="005C775B"/>
    <w:rsid w:val="005D0EE0"/>
    <w:rsid w:val="005D26C1"/>
    <w:rsid w:val="005D765B"/>
    <w:rsid w:val="005E6436"/>
    <w:rsid w:val="005E7A46"/>
    <w:rsid w:val="005F3E0A"/>
    <w:rsid w:val="00605EB8"/>
    <w:rsid w:val="0060628B"/>
    <w:rsid w:val="00611EC9"/>
    <w:rsid w:val="00613467"/>
    <w:rsid w:val="006134BF"/>
    <w:rsid w:val="00620005"/>
    <w:rsid w:val="00621578"/>
    <w:rsid w:val="00624B2D"/>
    <w:rsid w:val="00624BC1"/>
    <w:rsid w:val="006259AD"/>
    <w:rsid w:val="00625F71"/>
    <w:rsid w:val="00630A7F"/>
    <w:rsid w:val="00630EF8"/>
    <w:rsid w:val="00637056"/>
    <w:rsid w:val="006718B8"/>
    <w:rsid w:val="00673D7F"/>
    <w:rsid w:val="00674EAC"/>
    <w:rsid w:val="00675E01"/>
    <w:rsid w:val="00680F9B"/>
    <w:rsid w:val="00691EDA"/>
    <w:rsid w:val="006A2FF5"/>
    <w:rsid w:val="006A7248"/>
    <w:rsid w:val="006A749F"/>
    <w:rsid w:val="006B0681"/>
    <w:rsid w:val="006B4E14"/>
    <w:rsid w:val="006B5B03"/>
    <w:rsid w:val="006C0A60"/>
    <w:rsid w:val="006C0AE5"/>
    <w:rsid w:val="006C70B9"/>
    <w:rsid w:val="006D06D9"/>
    <w:rsid w:val="006D77A6"/>
    <w:rsid w:val="006E10B0"/>
    <w:rsid w:val="006E1872"/>
    <w:rsid w:val="006E1A24"/>
    <w:rsid w:val="006E1AF2"/>
    <w:rsid w:val="006E4E1D"/>
    <w:rsid w:val="006E5345"/>
    <w:rsid w:val="006E7FEC"/>
    <w:rsid w:val="006F13EE"/>
    <w:rsid w:val="006F341A"/>
    <w:rsid w:val="00702109"/>
    <w:rsid w:val="0071410B"/>
    <w:rsid w:val="007158D8"/>
    <w:rsid w:val="007167A8"/>
    <w:rsid w:val="0072086D"/>
    <w:rsid w:val="007210FB"/>
    <w:rsid w:val="007230EA"/>
    <w:rsid w:val="0072610D"/>
    <w:rsid w:val="007261D5"/>
    <w:rsid w:val="0073579E"/>
    <w:rsid w:val="007359C3"/>
    <w:rsid w:val="00740D19"/>
    <w:rsid w:val="007440DF"/>
    <w:rsid w:val="007442FD"/>
    <w:rsid w:val="00757006"/>
    <w:rsid w:val="00761463"/>
    <w:rsid w:val="00762CB0"/>
    <w:rsid w:val="0076354E"/>
    <w:rsid w:val="00767DD0"/>
    <w:rsid w:val="00771FEB"/>
    <w:rsid w:val="00772459"/>
    <w:rsid w:val="00773EBB"/>
    <w:rsid w:val="00780BA3"/>
    <w:rsid w:val="00782C8A"/>
    <w:rsid w:val="00792EAB"/>
    <w:rsid w:val="00794FF3"/>
    <w:rsid w:val="00796B4B"/>
    <w:rsid w:val="007A5164"/>
    <w:rsid w:val="007B3F4B"/>
    <w:rsid w:val="007B4EFB"/>
    <w:rsid w:val="007B6AEE"/>
    <w:rsid w:val="007B7347"/>
    <w:rsid w:val="007B772D"/>
    <w:rsid w:val="007C56B8"/>
    <w:rsid w:val="007C7157"/>
    <w:rsid w:val="007D04E7"/>
    <w:rsid w:val="007D10F3"/>
    <w:rsid w:val="007D1957"/>
    <w:rsid w:val="007D1D51"/>
    <w:rsid w:val="007D1EA3"/>
    <w:rsid w:val="007E06B4"/>
    <w:rsid w:val="007E1344"/>
    <w:rsid w:val="007E5A20"/>
    <w:rsid w:val="007F00CC"/>
    <w:rsid w:val="007F3CDB"/>
    <w:rsid w:val="00800495"/>
    <w:rsid w:val="00802852"/>
    <w:rsid w:val="00804BC2"/>
    <w:rsid w:val="00813CCD"/>
    <w:rsid w:val="00814F7A"/>
    <w:rsid w:val="008277B5"/>
    <w:rsid w:val="00830DCD"/>
    <w:rsid w:val="00831F8A"/>
    <w:rsid w:val="00834A21"/>
    <w:rsid w:val="0083B791"/>
    <w:rsid w:val="00842CDC"/>
    <w:rsid w:val="00843EA0"/>
    <w:rsid w:val="00845855"/>
    <w:rsid w:val="0084638D"/>
    <w:rsid w:val="00850407"/>
    <w:rsid w:val="00850856"/>
    <w:rsid w:val="00860B58"/>
    <w:rsid w:val="00861B90"/>
    <w:rsid w:val="00864783"/>
    <w:rsid w:val="008677BC"/>
    <w:rsid w:val="00871BEA"/>
    <w:rsid w:val="00881059"/>
    <w:rsid w:val="0088305B"/>
    <w:rsid w:val="00886285"/>
    <w:rsid w:val="008901A6"/>
    <w:rsid w:val="008A1F84"/>
    <w:rsid w:val="008A40F8"/>
    <w:rsid w:val="008A443A"/>
    <w:rsid w:val="008A5E65"/>
    <w:rsid w:val="008A74A4"/>
    <w:rsid w:val="008B0F4D"/>
    <w:rsid w:val="008B381D"/>
    <w:rsid w:val="008C2D22"/>
    <w:rsid w:val="008C6DF0"/>
    <w:rsid w:val="008D2A20"/>
    <w:rsid w:val="008D4F40"/>
    <w:rsid w:val="008D5F7A"/>
    <w:rsid w:val="008D68E5"/>
    <w:rsid w:val="008E67CB"/>
    <w:rsid w:val="008F21DA"/>
    <w:rsid w:val="008F3766"/>
    <w:rsid w:val="00903ADA"/>
    <w:rsid w:val="009151B7"/>
    <w:rsid w:val="0091593B"/>
    <w:rsid w:val="0091754D"/>
    <w:rsid w:val="00920333"/>
    <w:rsid w:val="00925C72"/>
    <w:rsid w:val="00931971"/>
    <w:rsid w:val="00931A9D"/>
    <w:rsid w:val="009363C9"/>
    <w:rsid w:val="00937ADB"/>
    <w:rsid w:val="00941B12"/>
    <w:rsid w:val="0094590E"/>
    <w:rsid w:val="00947F33"/>
    <w:rsid w:val="009500AA"/>
    <w:rsid w:val="00951305"/>
    <w:rsid w:val="00957671"/>
    <w:rsid w:val="009617E8"/>
    <w:rsid w:val="009626C1"/>
    <w:rsid w:val="009630FA"/>
    <w:rsid w:val="0096736B"/>
    <w:rsid w:val="00970E10"/>
    <w:rsid w:val="009714A6"/>
    <w:rsid w:val="0097218D"/>
    <w:rsid w:val="009724C2"/>
    <w:rsid w:val="009730E5"/>
    <w:rsid w:val="009741C6"/>
    <w:rsid w:val="00975589"/>
    <w:rsid w:val="0097642C"/>
    <w:rsid w:val="00984CF1"/>
    <w:rsid w:val="00984D6B"/>
    <w:rsid w:val="00987FFC"/>
    <w:rsid w:val="009908FF"/>
    <w:rsid w:val="00995505"/>
    <w:rsid w:val="009A1535"/>
    <w:rsid w:val="009A1E4A"/>
    <w:rsid w:val="009A6663"/>
    <w:rsid w:val="009B2C91"/>
    <w:rsid w:val="009B63B6"/>
    <w:rsid w:val="009C3834"/>
    <w:rsid w:val="009C4428"/>
    <w:rsid w:val="009C6823"/>
    <w:rsid w:val="009D1072"/>
    <w:rsid w:val="009D21AA"/>
    <w:rsid w:val="009D48CD"/>
    <w:rsid w:val="009D7FBE"/>
    <w:rsid w:val="009E15EC"/>
    <w:rsid w:val="009E206F"/>
    <w:rsid w:val="009E58F1"/>
    <w:rsid w:val="009F132D"/>
    <w:rsid w:val="009F2393"/>
    <w:rsid w:val="009F5D10"/>
    <w:rsid w:val="00A00E8F"/>
    <w:rsid w:val="00A060C9"/>
    <w:rsid w:val="00A07DCD"/>
    <w:rsid w:val="00A10695"/>
    <w:rsid w:val="00A10B08"/>
    <w:rsid w:val="00A128F5"/>
    <w:rsid w:val="00A137DB"/>
    <w:rsid w:val="00A15DE3"/>
    <w:rsid w:val="00A30D7E"/>
    <w:rsid w:val="00A357C9"/>
    <w:rsid w:val="00A4086E"/>
    <w:rsid w:val="00A46693"/>
    <w:rsid w:val="00A510FF"/>
    <w:rsid w:val="00A5547C"/>
    <w:rsid w:val="00A554E1"/>
    <w:rsid w:val="00A603FA"/>
    <w:rsid w:val="00A62E1E"/>
    <w:rsid w:val="00A64000"/>
    <w:rsid w:val="00A65101"/>
    <w:rsid w:val="00A70D29"/>
    <w:rsid w:val="00A75011"/>
    <w:rsid w:val="00A76307"/>
    <w:rsid w:val="00A76E20"/>
    <w:rsid w:val="00A77C02"/>
    <w:rsid w:val="00A824E0"/>
    <w:rsid w:val="00A8787E"/>
    <w:rsid w:val="00A908AD"/>
    <w:rsid w:val="00A9300A"/>
    <w:rsid w:val="00A96570"/>
    <w:rsid w:val="00AA2B7B"/>
    <w:rsid w:val="00AA2D68"/>
    <w:rsid w:val="00AA3028"/>
    <w:rsid w:val="00AA7BD3"/>
    <w:rsid w:val="00AB075C"/>
    <w:rsid w:val="00AB19A9"/>
    <w:rsid w:val="00AB45D7"/>
    <w:rsid w:val="00AB4D03"/>
    <w:rsid w:val="00AC66A8"/>
    <w:rsid w:val="00AC7047"/>
    <w:rsid w:val="00AC73CF"/>
    <w:rsid w:val="00AD26C6"/>
    <w:rsid w:val="00AD4CBE"/>
    <w:rsid w:val="00AE09FD"/>
    <w:rsid w:val="00AE20FD"/>
    <w:rsid w:val="00AE222F"/>
    <w:rsid w:val="00AF19B3"/>
    <w:rsid w:val="00AF37C7"/>
    <w:rsid w:val="00B01521"/>
    <w:rsid w:val="00B01E23"/>
    <w:rsid w:val="00B03BC4"/>
    <w:rsid w:val="00B043CF"/>
    <w:rsid w:val="00B16049"/>
    <w:rsid w:val="00B23264"/>
    <w:rsid w:val="00B31018"/>
    <w:rsid w:val="00B3110F"/>
    <w:rsid w:val="00B34FF4"/>
    <w:rsid w:val="00B403BF"/>
    <w:rsid w:val="00B43391"/>
    <w:rsid w:val="00B5009A"/>
    <w:rsid w:val="00B5468B"/>
    <w:rsid w:val="00B57E9A"/>
    <w:rsid w:val="00B608D9"/>
    <w:rsid w:val="00B60D75"/>
    <w:rsid w:val="00B61CBD"/>
    <w:rsid w:val="00B64999"/>
    <w:rsid w:val="00B65D53"/>
    <w:rsid w:val="00B66617"/>
    <w:rsid w:val="00B667FF"/>
    <w:rsid w:val="00B6749D"/>
    <w:rsid w:val="00B72AC2"/>
    <w:rsid w:val="00B72B36"/>
    <w:rsid w:val="00B77134"/>
    <w:rsid w:val="00B7731F"/>
    <w:rsid w:val="00B831F1"/>
    <w:rsid w:val="00B8326A"/>
    <w:rsid w:val="00BA15C5"/>
    <w:rsid w:val="00BA4029"/>
    <w:rsid w:val="00BA4055"/>
    <w:rsid w:val="00BA40A2"/>
    <w:rsid w:val="00BA4311"/>
    <w:rsid w:val="00BA7FB6"/>
    <w:rsid w:val="00BB0A0B"/>
    <w:rsid w:val="00BB1480"/>
    <w:rsid w:val="00BB1B63"/>
    <w:rsid w:val="00BB2BB8"/>
    <w:rsid w:val="00BB563C"/>
    <w:rsid w:val="00BB5A39"/>
    <w:rsid w:val="00BB7221"/>
    <w:rsid w:val="00BB7470"/>
    <w:rsid w:val="00BC02CB"/>
    <w:rsid w:val="00BC16DF"/>
    <w:rsid w:val="00BC5F7D"/>
    <w:rsid w:val="00BC6425"/>
    <w:rsid w:val="00BC6454"/>
    <w:rsid w:val="00BD55EC"/>
    <w:rsid w:val="00BE1B07"/>
    <w:rsid w:val="00BE22FE"/>
    <w:rsid w:val="00BE3848"/>
    <w:rsid w:val="00BE72B9"/>
    <w:rsid w:val="00BE7FC6"/>
    <w:rsid w:val="00C0306A"/>
    <w:rsid w:val="00C06512"/>
    <w:rsid w:val="00C079D3"/>
    <w:rsid w:val="00C101F6"/>
    <w:rsid w:val="00C20BFE"/>
    <w:rsid w:val="00C25CD6"/>
    <w:rsid w:val="00C27252"/>
    <w:rsid w:val="00C31D14"/>
    <w:rsid w:val="00C35C11"/>
    <w:rsid w:val="00C37394"/>
    <w:rsid w:val="00C450DC"/>
    <w:rsid w:val="00C45C96"/>
    <w:rsid w:val="00C46A57"/>
    <w:rsid w:val="00C46D29"/>
    <w:rsid w:val="00C51F18"/>
    <w:rsid w:val="00C55E74"/>
    <w:rsid w:val="00C708A0"/>
    <w:rsid w:val="00C76E09"/>
    <w:rsid w:val="00C816F8"/>
    <w:rsid w:val="00C822D3"/>
    <w:rsid w:val="00C83143"/>
    <w:rsid w:val="00C84304"/>
    <w:rsid w:val="00C90173"/>
    <w:rsid w:val="00C92AF6"/>
    <w:rsid w:val="00CA067E"/>
    <w:rsid w:val="00CA1AD5"/>
    <w:rsid w:val="00CA6960"/>
    <w:rsid w:val="00CB330E"/>
    <w:rsid w:val="00CB5E4A"/>
    <w:rsid w:val="00CB6AF4"/>
    <w:rsid w:val="00CC1778"/>
    <w:rsid w:val="00CC7108"/>
    <w:rsid w:val="00CC7AA7"/>
    <w:rsid w:val="00CD2041"/>
    <w:rsid w:val="00CD5FB4"/>
    <w:rsid w:val="00CD7C19"/>
    <w:rsid w:val="00CE155D"/>
    <w:rsid w:val="00CE1E86"/>
    <w:rsid w:val="00CE39E3"/>
    <w:rsid w:val="00CE575B"/>
    <w:rsid w:val="00CF1C87"/>
    <w:rsid w:val="00CF34CB"/>
    <w:rsid w:val="00CF3DE8"/>
    <w:rsid w:val="00D03EAB"/>
    <w:rsid w:val="00D0493F"/>
    <w:rsid w:val="00D0599F"/>
    <w:rsid w:val="00D07649"/>
    <w:rsid w:val="00D07863"/>
    <w:rsid w:val="00D10DDE"/>
    <w:rsid w:val="00D157BA"/>
    <w:rsid w:val="00D17C27"/>
    <w:rsid w:val="00D274E1"/>
    <w:rsid w:val="00D32E05"/>
    <w:rsid w:val="00D33D06"/>
    <w:rsid w:val="00D40418"/>
    <w:rsid w:val="00D544FA"/>
    <w:rsid w:val="00D546B3"/>
    <w:rsid w:val="00D56C84"/>
    <w:rsid w:val="00D56F91"/>
    <w:rsid w:val="00D57DC5"/>
    <w:rsid w:val="00D603B4"/>
    <w:rsid w:val="00D61D87"/>
    <w:rsid w:val="00D623F9"/>
    <w:rsid w:val="00D65DE6"/>
    <w:rsid w:val="00D6635F"/>
    <w:rsid w:val="00D67A41"/>
    <w:rsid w:val="00D709C2"/>
    <w:rsid w:val="00D76119"/>
    <w:rsid w:val="00D81401"/>
    <w:rsid w:val="00D8177E"/>
    <w:rsid w:val="00D8671C"/>
    <w:rsid w:val="00D86C91"/>
    <w:rsid w:val="00D87E2C"/>
    <w:rsid w:val="00D91390"/>
    <w:rsid w:val="00D92DE4"/>
    <w:rsid w:val="00D959A6"/>
    <w:rsid w:val="00DA2053"/>
    <w:rsid w:val="00DA3890"/>
    <w:rsid w:val="00DA533E"/>
    <w:rsid w:val="00DA57C3"/>
    <w:rsid w:val="00DB03CA"/>
    <w:rsid w:val="00DB1628"/>
    <w:rsid w:val="00DB62FB"/>
    <w:rsid w:val="00DC3855"/>
    <w:rsid w:val="00DC69B9"/>
    <w:rsid w:val="00DD6642"/>
    <w:rsid w:val="00DE0BE3"/>
    <w:rsid w:val="00DE1E87"/>
    <w:rsid w:val="00DE34CD"/>
    <w:rsid w:val="00DE5F27"/>
    <w:rsid w:val="00DF69F1"/>
    <w:rsid w:val="00E11F31"/>
    <w:rsid w:val="00E13362"/>
    <w:rsid w:val="00E13C8D"/>
    <w:rsid w:val="00E16F55"/>
    <w:rsid w:val="00E20E07"/>
    <w:rsid w:val="00E22454"/>
    <w:rsid w:val="00E22979"/>
    <w:rsid w:val="00E242A8"/>
    <w:rsid w:val="00E252C8"/>
    <w:rsid w:val="00E264B0"/>
    <w:rsid w:val="00E274B8"/>
    <w:rsid w:val="00E3398A"/>
    <w:rsid w:val="00E33B7F"/>
    <w:rsid w:val="00E3578F"/>
    <w:rsid w:val="00E35F1C"/>
    <w:rsid w:val="00E37DF7"/>
    <w:rsid w:val="00E42084"/>
    <w:rsid w:val="00E463FF"/>
    <w:rsid w:val="00E46D55"/>
    <w:rsid w:val="00E52C74"/>
    <w:rsid w:val="00E52C85"/>
    <w:rsid w:val="00E53D98"/>
    <w:rsid w:val="00E57099"/>
    <w:rsid w:val="00E72707"/>
    <w:rsid w:val="00E728DE"/>
    <w:rsid w:val="00E7414B"/>
    <w:rsid w:val="00E767F5"/>
    <w:rsid w:val="00E77C57"/>
    <w:rsid w:val="00E814A1"/>
    <w:rsid w:val="00E87A35"/>
    <w:rsid w:val="00E97006"/>
    <w:rsid w:val="00EA1CFE"/>
    <w:rsid w:val="00EB2869"/>
    <w:rsid w:val="00EC629F"/>
    <w:rsid w:val="00EC76EE"/>
    <w:rsid w:val="00ED0719"/>
    <w:rsid w:val="00EE22FE"/>
    <w:rsid w:val="00EE6359"/>
    <w:rsid w:val="00EE6957"/>
    <w:rsid w:val="00EF0780"/>
    <w:rsid w:val="00EF2576"/>
    <w:rsid w:val="00EF641E"/>
    <w:rsid w:val="00F0586E"/>
    <w:rsid w:val="00F05C40"/>
    <w:rsid w:val="00F05DAB"/>
    <w:rsid w:val="00F1094A"/>
    <w:rsid w:val="00F10FCE"/>
    <w:rsid w:val="00F12BA8"/>
    <w:rsid w:val="00F1536A"/>
    <w:rsid w:val="00F154B3"/>
    <w:rsid w:val="00F21E60"/>
    <w:rsid w:val="00F27677"/>
    <w:rsid w:val="00F31648"/>
    <w:rsid w:val="00F330F1"/>
    <w:rsid w:val="00F337F5"/>
    <w:rsid w:val="00F33BC1"/>
    <w:rsid w:val="00F4027A"/>
    <w:rsid w:val="00F40FD2"/>
    <w:rsid w:val="00F4302A"/>
    <w:rsid w:val="00F43932"/>
    <w:rsid w:val="00F44050"/>
    <w:rsid w:val="00F45C2B"/>
    <w:rsid w:val="00F46AA8"/>
    <w:rsid w:val="00F50827"/>
    <w:rsid w:val="00F51023"/>
    <w:rsid w:val="00F51AC5"/>
    <w:rsid w:val="00F60F7B"/>
    <w:rsid w:val="00F63E91"/>
    <w:rsid w:val="00F71574"/>
    <w:rsid w:val="00F71624"/>
    <w:rsid w:val="00F72E9B"/>
    <w:rsid w:val="00F75364"/>
    <w:rsid w:val="00F84AC3"/>
    <w:rsid w:val="00F864CF"/>
    <w:rsid w:val="00F86718"/>
    <w:rsid w:val="00F90C4E"/>
    <w:rsid w:val="00F918FA"/>
    <w:rsid w:val="00F94A70"/>
    <w:rsid w:val="00FA51B8"/>
    <w:rsid w:val="00FA575E"/>
    <w:rsid w:val="00FB2A20"/>
    <w:rsid w:val="00FB6C81"/>
    <w:rsid w:val="00FB7CFF"/>
    <w:rsid w:val="00FC3F9B"/>
    <w:rsid w:val="00FC6B42"/>
    <w:rsid w:val="00FD314D"/>
    <w:rsid w:val="00FD585A"/>
    <w:rsid w:val="00FD7EC2"/>
    <w:rsid w:val="00FE0B30"/>
    <w:rsid w:val="00FF4FC4"/>
    <w:rsid w:val="00FF5691"/>
    <w:rsid w:val="00FF5E0B"/>
    <w:rsid w:val="0156CE3D"/>
    <w:rsid w:val="0194434E"/>
    <w:rsid w:val="0290FB50"/>
    <w:rsid w:val="02A842F6"/>
    <w:rsid w:val="02D394CC"/>
    <w:rsid w:val="0313A4CB"/>
    <w:rsid w:val="043102C0"/>
    <w:rsid w:val="047398B6"/>
    <w:rsid w:val="047BDB5A"/>
    <w:rsid w:val="04C3EEAF"/>
    <w:rsid w:val="04F7D546"/>
    <w:rsid w:val="0502E38C"/>
    <w:rsid w:val="05D13492"/>
    <w:rsid w:val="05D92703"/>
    <w:rsid w:val="066A70AE"/>
    <w:rsid w:val="0687F296"/>
    <w:rsid w:val="069F2924"/>
    <w:rsid w:val="06BDE643"/>
    <w:rsid w:val="086EFB88"/>
    <w:rsid w:val="08727716"/>
    <w:rsid w:val="09297D5E"/>
    <w:rsid w:val="09769D19"/>
    <w:rsid w:val="09796075"/>
    <w:rsid w:val="097A083F"/>
    <w:rsid w:val="0A0FDC8F"/>
    <w:rsid w:val="0AC87877"/>
    <w:rsid w:val="0B15DDAB"/>
    <w:rsid w:val="0B62ABE1"/>
    <w:rsid w:val="0C1C46DA"/>
    <w:rsid w:val="0C654566"/>
    <w:rsid w:val="0C668191"/>
    <w:rsid w:val="0C9D2551"/>
    <w:rsid w:val="0CCDF6F1"/>
    <w:rsid w:val="0D3CD544"/>
    <w:rsid w:val="0D7F48EE"/>
    <w:rsid w:val="0DA7638A"/>
    <w:rsid w:val="0EAEFD7B"/>
    <w:rsid w:val="0EB5DC5F"/>
    <w:rsid w:val="0EE391B2"/>
    <w:rsid w:val="0F35077C"/>
    <w:rsid w:val="0F725383"/>
    <w:rsid w:val="10117616"/>
    <w:rsid w:val="10851647"/>
    <w:rsid w:val="11147388"/>
    <w:rsid w:val="112DCF44"/>
    <w:rsid w:val="117ECB32"/>
    <w:rsid w:val="11940BAC"/>
    <w:rsid w:val="12813091"/>
    <w:rsid w:val="131D8005"/>
    <w:rsid w:val="1383C1AB"/>
    <w:rsid w:val="14482281"/>
    <w:rsid w:val="148BD496"/>
    <w:rsid w:val="14AEAA14"/>
    <w:rsid w:val="165AA603"/>
    <w:rsid w:val="1676A4DB"/>
    <w:rsid w:val="16BDC0C4"/>
    <w:rsid w:val="1741A9A6"/>
    <w:rsid w:val="17864F65"/>
    <w:rsid w:val="18421576"/>
    <w:rsid w:val="1872BCC8"/>
    <w:rsid w:val="18C92CC3"/>
    <w:rsid w:val="1A1AB081"/>
    <w:rsid w:val="1A2F81DB"/>
    <w:rsid w:val="1AAD398D"/>
    <w:rsid w:val="1AC76CBF"/>
    <w:rsid w:val="1AF9D5B7"/>
    <w:rsid w:val="1B0D9055"/>
    <w:rsid w:val="1B14895F"/>
    <w:rsid w:val="1B9A000E"/>
    <w:rsid w:val="1BC0ACF8"/>
    <w:rsid w:val="1BF59C51"/>
    <w:rsid w:val="1C5D88F0"/>
    <w:rsid w:val="1D173B34"/>
    <w:rsid w:val="1DE2E124"/>
    <w:rsid w:val="1E943B9C"/>
    <w:rsid w:val="1F45F5F5"/>
    <w:rsid w:val="1FF44877"/>
    <w:rsid w:val="215B220F"/>
    <w:rsid w:val="21BE70CD"/>
    <w:rsid w:val="222B3528"/>
    <w:rsid w:val="225FE9CE"/>
    <w:rsid w:val="22942DB8"/>
    <w:rsid w:val="22A21A18"/>
    <w:rsid w:val="232106CB"/>
    <w:rsid w:val="23B3324D"/>
    <w:rsid w:val="23E5EF23"/>
    <w:rsid w:val="242AF471"/>
    <w:rsid w:val="258E589E"/>
    <w:rsid w:val="25C03E10"/>
    <w:rsid w:val="26D1449F"/>
    <w:rsid w:val="27126D46"/>
    <w:rsid w:val="27429F83"/>
    <w:rsid w:val="2763D39D"/>
    <w:rsid w:val="27B35ABB"/>
    <w:rsid w:val="27B98AA5"/>
    <w:rsid w:val="28012B95"/>
    <w:rsid w:val="285A4A71"/>
    <w:rsid w:val="28956F85"/>
    <w:rsid w:val="29BE1A7E"/>
    <w:rsid w:val="2A01CD0A"/>
    <w:rsid w:val="2A3155CD"/>
    <w:rsid w:val="2A608DB8"/>
    <w:rsid w:val="2A6D70AB"/>
    <w:rsid w:val="2A926967"/>
    <w:rsid w:val="2AB4D783"/>
    <w:rsid w:val="2B07E28C"/>
    <w:rsid w:val="2B4B9EA4"/>
    <w:rsid w:val="2BD343DC"/>
    <w:rsid w:val="2C44EEE8"/>
    <w:rsid w:val="2C585AB2"/>
    <w:rsid w:val="2D3B812E"/>
    <w:rsid w:val="2D76CA5F"/>
    <w:rsid w:val="2DA7C96A"/>
    <w:rsid w:val="2EB73257"/>
    <w:rsid w:val="2EDEB2C2"/>
    <w:rsid w:val="307C88A4"/>
    <w:rsid w:val="315EF222"/>
    <w:rsid w:val="3384AA8B"/>
    <w:rsid w:val="339F3EED"/>
    <w:rsid w:val="33F0F0F0"/>
    <w:rsid w:val="341A6819"/>
    <w:rsid w:val="3429F089"/>
    <w:rsid w:val="349068C8"/>
    <w:rsid w:val="34F018E8"/>
    <w:rsid w:val="35D244BE"/>
    <w:rsid w:val="3697B1BA"/>
    <w:rsid w:val="36B8A5D3"/>
    <w:rsid w:val="36B9C348"/>
    <w:rsid w:val="36BA9C98"/>
    <w:rsid w:val="3923C845"/>
    <w:rsid w:val="3A4A6D2B"/>
    <w:rsid w:val="3A8C2315"/>
    <w:rsid w:val="3A912E87"/>
    <w:rsid w:val="3ABDE566"/>
    <w:rsid w:val="3C0BE636"/>
    <w:rsid w:val="3C7A43B8"/>
    <w:rsid w:val="3D0514C4"/>
    <w:rsid w:val="3D428D8E"/>
    <w:rsid w:val="3DFDEF41"/>
    <w:rsid w:val="3E8CE5B3"/>
    <w:rsid w:val="3E969DB7"/>
    <w:rsid w:val="3EDC736A"/>
    <w:rsid w:val="3F1E91C5"/>
    <w:rsid w:val="3F59E237"/>
    <w:rsid w:val="3F7BBDDE"/>
    <w:rsid w:val="3F8698ED"/>
    <w:rsid w:val="3FAD44AE"/>
    <w:rsid w:val="3FF54444"/>
    <w:rsid w:val="4009589C"/>
    <w:rsid w:val="404FFF72"/>
    <w:rsid w:val="413C06E3"/>
    <w:rsid w:val="419EC4E7"/>
    <w:rsid w:val="41B776EC"/>
    <w:rsid w:val="42005040"/>
    <w:rsid w:val="42390AD6"/>
    <w:rsid w:val="42833088"/>
    <w:rsid w:val="435D9FDE"/>
    <w:rsid w:val="43E0E73C"/>
    <w:rsid w:val="44146E53"/>
    <w:rsid w:val="44AD03DE"/>
    <w:rsid w:val="44D91AF9"/>
    <w:rsid w:val="4617618D"/>
    <w:rsid w:val="461C07A9"/>
    <w:rsid w:val="4626AD88"/>
    <w:rsid w:val="466729FA"/>
    <w:rsid w:val="4770E6FA"/>
    <w:rsid w:val="4831FFF1"/>
    <w:rsid w:val="4905EABD"/>
    <w:rsid w:val="490A444C"/>
    <w:rsid w:val="4935CABF"/>
    <w:rsid w:val="495481F9"/>
    <w:rsid w:val="49786822"/>
    <w:rsid w:val="4A15BE25"/>
    <w:rsid w:val="4A2B265C"/>
    <w:rsid w:val="4ADE7E08"/>
    <w:rsid w:val="4B7F0F94"/>
    <w:rsid w:val="4B9A6157"/>
    <w:rsid w:val="4CA748DD"/>
    <w:rsid w:val="4D6A4017"/>
    <w:rsid w:val="4FEC645C"/>
    <w:rsid w:val="51B2BD64"/>
    <w:rsid w:val="52248094"/>
    <w:rsid w:val="527FD87D"/>
    <w:rsid w:val="53316BA6"/>
    <w:rsid w:val="53BCF172"/>
    <w:rsid w:val="54A7AF63"/>
    <w:rsid w:val="5573E538"/>
    <w:rsid w:val="559B3DFE"/>
    <w:rsid w:val="5630900F"/>
    <w:rsid w:val="56728441"/>
    <w:rsid w:val="56745A6A"/>
    <w:rsid w:val="56D3F192"/>
    <w:rsid w:val="575FA483"/>
    <w:rsid w:val="5785EC9A"/>
    <w:rsid w:val="57C409D1"/>
    <w:rsid w:val="5839E710"/>
    <w:rsid w:val="5861FA5D"/>
    <w:rsid w:val="58C76580"/>
    <w:rsid w:val="59010010"/>
    <w:rsid w:val="598CC3F0"/>
    <w:rsid w:val="5990C1A2"/>
    <w:rsid w:val="5996AE38"/>
    <w:rsid w:val="59FF1F8C"/>
    <w:rsid w:val="5A8C7EB4"/>
    <w:rsid w:val="5A99223A"/>
    <w:rsid w:val="5AB0B466"/>
    <w:rsid w:val="5B14F7AE"/>
    <w:rsid w:val="5BDBBFA4"/>
    <w:rsid w:val="5BF5080D"/>
    <w:rsid w:val="5CAFEDE6"/>
    <w:rsid w:val="5CCA9221"/>
    <w:rsid w:val="5CF799A4"/>
    <w:rsid w:val="5D343962"/>
    <w:rsid w:val="5D3DCFA8"/>
    <w:rsid w:val="5D7ED82E"/>
    <w:rsid w:val="5DB5F90C"/>
    <w:rsid w:val="5DCB0F4D"/>
    <w:rsid w:val="5F2F9318"/>
    <w:rsid w:val="5F7C04F2"/>
    <w:rsid w:val="5F9F1683"/>
    <w:rsid w:val="5FDC2861"/>
    <w:rsid w:val="605F3FF2"/>
    <w:rsid w:val="60976190"/>
    <w:rsid w:val="60AA7A60"/>
    <w:rsid w:val="60D1753B"/>
    <w:rsid w:val="60E7886A"/>
    <w:rsid w:val="613540F0"/>
    <w:rsid w:val="62034EB4"/>
    <w:rsid w:val="6209395D"/>
    <w:rsid w:val="62380D27"/>
    <w:rsid w:val="636C4D2F"/>
    <w:rsid w:val="63AC2E42"/>
    <w:rsid w:val="64807934"/>
    <w:rsid w:val="64896498"/>
    <w:rsid w:val="64B1CC85"/>
    <w:rsid w:val="64E9D87B"/>
    <w:rsid w:val="64FD9438"/>
    <w:rsid w:val="66863270"/>
    <w:rsid w:val="66E90985"/>
    <w:rsid w:val="672F1CBB"/>
    <w:rsid w:val="6756DA0C"/>
    <w:rsid w:val="683BEFEA"/>
    <w:rsid w:val="684567AB"/>
    <w:rsid w:val="68515904"/>
    <w:rsid w:val="689C7E15"/>
    <w:rsid w:val="690DA00C"/>
    <w:rsid w:val="690E2E42"/>
    <w:rsid w:val="69485A4A"/>
    <w:rsid w:val="69F0DB31"/>
    <w:rsid w:val="6A505D17"/>
    <w:rsid w:val="6A508B0D"/>
    <w:rsid w:val="6A85AAEE"/>
    <w:rsid w:val="6B35DAF6"/>
    <w:rsid w:val="6BE5047B"/>
    <w:rsid w:val="6C05CA99"/>
    <w:rsid w:val="6D94C6D2"/>
    <w:rsid w:val="6DBBFA23"/>
    <w:rsid w:val="6DD67A4E"/>
    <w:rsid w:val="6E6C7D6B"/>
    <w:rsid w:val="6EB79682"/>
    <w:rsid w:val="6ED9BBA7"/>
    <w:rsid w:val="6F2FFB23"/>
    <w:rsid w:val="7070C848"/>
    <w:rsid w:val="70D648BA"/>
    <w:rsid w:val="70EB6074"/>
    <w:rsid w:val="72240EB5"/>
    <w:rsid w:val="728E76BF"/>
    <w:rsid w:val="72CEF3FD"/>
    <w:rsid w:val="7306E6C8"/>
    <w:rsid w:val="7348CE6B"/>
    <w:rsid w:val="73767F80"/>
    <w:rsid w:val="7425BE59"/>
    <w:rsid w:val="74B8328F"/>
    <w:rsid w:val="7519FC8E"/>
    <w:rsid w:val="7573648F"/>
    <w:rsid w:val="758DE56B"/>
    <w:rsid w:val="767FFE20"/>
    <w:rsid w:val="76CFDD56"/>
    <w:rsid w:val="76E0E396"/>
    <w:rsid w:val="77584C46"/>
    <w:rsid w:val="77B8DBDB"/>
    <w:rsid w:val="78469DA3"/>
    <w:rsid w:val="793A49C3"/>
    <w:rsid w:val="798C3B10"/>
    <w:rsid w:val="79A514CE"/>
    <w:rsid w:val="79B8A2DB"/>
    <w:rsid w:val="7A059FDF"/>
    <w:rsid w:val="7A34E289"/>
    <w:rsid w:val="7A403CBC"/>
    <w:rsid w:val="7AC3AD0E"/>
    <w:rsid w:val="7B6801E8"/>
    <w:rsid w:val="7C27D2FB"/>
    <w:rsid w:val="7C57248C"/>
    <w:rsid w:val="7CFE1DAF"/>
    <w:rsid w:val="7D032F29"/>
    <w:rsid w:val="7D65DEF3"/>
    <w:rsid w:val="7E0EAD09"/>
    <w:rsid w:val="7E58A8A4"/>
    <w:rsid w:val="7EC70C89"/>
    <w:rsid w:val="7F66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BFF3AB5D-9894-49AA-932C-860DD49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4F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7218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67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5E01"/>
    <w:rPr>
      <w:b/>
      <w:bCs/>
    </w:rPr>
  </w:style>
  <w:style w:type="character" w:styleId="FollowedHyperlink">
    <w:name w:val="FollowedHyperlink"/>
    <w:basedOn w:val="DefaultParagraphFont"/>
    <w:rsid w:val="00B57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doc/dph-world-cup-reporting-memo-may-20-2026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protecting-public-health-during-the-world-cu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nc.cdc.gov/travel/page/clinician-information-cent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terpreter-services-at-health-care-facilit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interpreter-services-at-health-care-faciliti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9E0CA81F4914ABC4F9A672EB17C1C" ma:contentTypeVersion="12" ma:contentTypeDescription="Create a new document." ma:contentTypeScope="" ma:versionID="62d5fca1eee77e4e9a1331fe21773d18">
  <xsd:schema xmlns:xsd="http://www.w3.org/2001/XMLSchema" xmlns:xs="http://www.w3.org/2001/XMLSchema" xmlns:p="http://schemas.microsoft.com/office/2006/metadata/properties" xmlns:ns2="973a0ebc-1631-47e9-9714-677266b55c02" xmlns:ns3="aa4e300e-b176-4faa-9a04-95a255d393ea" targetNamespace="http://schemas.microsoft.com/office/2006/metadata/properties" ma:root="true" ma:fieldsID="e8f43e420c00e9a75bf80a638977ee97" ns2:_="" ns3:_="">
    <xsd:import namespace="973a0ebc-1631-47e9-9714-677266b55c02"/>
    <xsd:import namespace="aa4e300e-b176-4faa-9a04-95a255d39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0ebc-1631-47e9-9714-677266b55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300e-b176-4faa-9a04-95a255d393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1a4cd-64f3-4420-a0d5-718aabec3c05}" ma:internalName="TaxCatchAll" ma:showField="CatchAllData" ma:web="aa4e300e-b176-4faa-9a04-95a255d39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a0ebc-1631-47e9-9714-677266b55c02">
      <Terms xmlns="http://schemas.microsoft.com/office/infopath/2007/PartnerControls"/>
    </lcf76f155ced4ddcb4097134ff3c332f>
    <TaxCatchAll xmlns="aa4e300e-b176-4faa-9a04-95a255d393ea" xsi:nil="true"/>
  </documentManagement>
</p:properties>
</file>

<file path=customXml/itemProps1.xml><?xml version="1.0" encoding="utf-8"?>
<ds:datastoreItem xmlns:ds="http://schemas.openxmlformats.org/officeDocument/2006/customXml" ds:itemID="{1C470C79-953E-49C9-9DEB-45B2163A4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0ebc-1631-47e9-9714-677266b55c02"/>
    <ds:schemaRef ds:uri="aa4e300e-b176-4faa-9a04-95a255d39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973a0ebc-1631-47e9-9714-677266b55c02"/>
    <ds:schemaRef ds:uri="aa4e300e-b176-4faa-9a04-95a255d393ea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>Commonwealth of Massachusetts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Kanabar, Meera (DPH)</cp:lastModifiedBy>
  <cp:revision>2</cp:revision>
  <cp:lastPrinted>2026-06-01T21:51:00Z</cp:lastPrinted>
  <dcterms:created xsi:type="dcterms:W3CDTF">2026-06-02T15:52:00Z</dcterms:created>
  <dcterms:modified xsi:type="dcterms:W3CDTF">2026-06-02T15:52:00Z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0x0101002639E0CA81F4914ABC4F9A672EB17C1C</vt:lpwstr>
  </property>
  <property fmtid="{D5CDD505-2E9C-101B-9397-08002B2CF9AE}" pid="3" name="MediaServiceImageTags">
    <vt:lpwstr/>
  </property>
</Properties>
</file>