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9675" w14:textId="69E6BA53" w:rsidR="00FF6EDC" w:rsidRDefault="00957E97" w:rsidP="00957E97">
      <w:pPr>
        <w:spacing w:before="57" w:line="587" w:lineRule="exact"/>
        <w:ind w:left="1572" w:firstLine="138"/>
        <w:rPr>
          <w:sz w:val="17"/>
        </w:rPr>
      </w:pPr>
      <w:r>
        <w:br w:type="column"/>
      </w:r>
      <w:r>
        <w:rPr>
          <w:rFonts w:ascii="Arial"/>
          <w:b/>
          <w:color w:val="3B64B8"/>
          <w:w w:val="105"/>
          <w:sz w:val="52"/>
        </w:rPr>
        <w:t xml:space="preserve">  </w:t>
      </w:r>
      <w:r>
        <w:rPr>
          <w:color w:val="41414B"/>
          <w:w w:val="105"/>
          <w:sz w:val="17"/>
        </w:rPr>
        <w:t>617-244-</w:t>
      </w:r>
      <w:r>
        <w:rPr>
          <w:color w:val="41414B"/>
          <w:spacing w:val="-4"/>
          <w:w w:val="105"/>
          <w:sz w:val="17"/>
        </w:rPr>
        <w:t>5407</w:t>
      </w:r>
    </w:p>
    <w:p w14:paraId="4A5EDE18" w14:textId="79130460" w:rsidR="00FF6EDC" w:rsidRPr="00957E97" w:rsidRDefault="00957E97" w:rsidP="00957E97">
      <w:pPr>
        <w:tabs>
          <w:tab w:val="left" w:pos="1988"/>
        </w:tabs>
        <w:spacing w:line="334" w:lineRule="exact"/>
        <w:ind w:left="1574"/>
        <w:rPr>
          <w:sz w:val="16"/>
        </w:rPr>
      </w:pPr>
      <w:r>
        <w:tab/>
      </w:r>
      <w:hyperlink r:id="rId5" w:history="1">
        <w:r w:rsidRPr="00EE3E51">
          <w:rPr>
            <w:rStyle w:val="Hyperlink"/>
            <w:spacing w:val="-2"/>
            <w:w w:val="115"/>
            <w:sz w:val="16"/>
          </w:rPr>
          <w:t>info@nextstephc.com</w:t>
        </w:r>
      </w:hyperlink>
    </w:p>
    <w:p w14:paraId="347B2585" w14:textId="34276851" w:rsidR="00FF6EDC" w:rsidRDefault="00957E97" w:rsidP="00957E97">
      <w:pPr>
        <w:pStyle w:val="ListParagraph"/>
        <w:tabs>
          <w:tab w:val="left" w:pos="1983"/>
          <w:tab w:val="left" w:pos="1984"/>
        </w:tabs>
        <w:spacing w:before="171"/>
        <w:ind w:firstLine="0"/>
        <w:rPr>
          <w:sz w:val="16"/>
        </w:rPr>
      </w:pPr>
      <w:hyperlink r:id="rId6" w:history="1">
        <w:r w:rsidRPr="00EE3E51">
          <w:rPr>
            <w:rStyle w:val="Hyperlink"/>
            <w:spacing w:val="-2"/>
            <w:w w:val="115"/>
            <w:sz w:val="16"/>
          </w:rPr>
          <w:t>www.nextstephc.com</w:t>
        </w:r>
      </w:hyperlink>
    </w:p>
    <w:p w14:paraId="735B413F" w14:textId="77777777" w:rsidR="00FF6EDC" w:rsidRDefault="00FF6EDC">
      <w:pPr>
        <w:rPr>
          <w:sz w:val="16"/>
        </w:rPr>
        <w:sectPr w:rsidR="00FF6EDC">
          <w:type w:val="continuous"/>
          <w:pgSz w:w="12240" w:h="15840"/>
          <w:pgMar w:top="300" w:right="600" w:bottom="280" w:left="540" w:header="720" w:footer="720" w:gutter="0"/>
          <w:cols w:num="2" w:space="720" w:equalWidth="0">
            <w:col w:w="4785" w:space="2471"/>
            <w:col w:w="3844"/>
          </w:cols>
        </w:sectPr>
      </w:pPr>
    </w:p>
    <w:p w14:paraId="0EE2F73D" w14:textId="77777777" w:rsidR="00FF6EDC" w:rsidRDefault="00957E97">
      <w:pPr>
        <w:pStyle w:val="BodyText"/>
        <w:rPr>
          <w:rFonts w:ascii="Arial"/>
          <w:sz w:val="20"/>
        </w:rPr>
      </w:pPr>
      <w:r>
        <w:pict w14:anchorId="33598C0E">
          <v:rect id="docshape1" o:spid="_x0000_s1028" style="position:absolute;margin-left:0;margin-top:74pt;width:61.15pt;height:1pt;z-index:15729664;mso-position-horizontal-relative:page;mso-position-vertical-relative:page" fillcolor="#44496b" stroked="f">
            <w10:wrap anchorx="page" anchory="page"/>
          </v:rect>
        </w:pict>
      </w:r>
    </w:p>
    <w:p w14:paraId="3433A19F" w14:textId="77777777" w:rsidR="00FF6EDC" w:rsidRDefault="00FF6EDC">
      <w:pPr>
        <w:pStyle w:val="BodyText"/>
        <w:rPr>
          <w:rFonts w:ascii="Arial"/>
          <w:sz w:val="20"/>
        </w:rPr>
      </w:pPr>
    </w:p>
    <w:p w14:paraId="3BCC2F06" w14:textId="77777777" w:rsidR="00FF6EDC" w:rsidRDefault="00FF6EDC">
      <w:pPr>
        <w:pStyle w:val="BodyText"/>
        <w:spacing w:before="5"/>
        <w:rPr>
          <w:rFonts w:ascii="Arial"/>
          <w:sz w:val="21"/>
        </w:rPr>
      </w:pPr>
    </w:p>
    <w:p w14:paraId="2334BFFD" w14:textId="77777777" w:rsidR="00FF6EDC" w:rsidRDefault="00957E97">
      <w:pPr>
        <w:pStyle w:val="BodyText"/>
        <w:spacing w:before="91" w:line="249" w:lineRule="auto"/>
        <w:ind w:left="3680" w:right="3589" w:firstLine="317"/>
      </w:pPr>
      <w:r>
        <w:rPr>
          <w:color w:val="111111"/>
          <w:w w:val="105"/>
        </w:rPr>
        <w:t xml:space="preserve">PROPOSED CLOSURE PLAN </w:t>
      </w:r>
      <w:r>
        <w:rPr>
          <w:color w:val="111111"/>
        </w:rPr>
        <w:t>FOR CHETWYNDE HEALTHCARE</w:t>
      </w:r>
    </w:p>
    <w:p w14:paraId="39B61956" w14:textId="77777777" w:rsidR="00FF6EDC" w:rsidRDefault="00957E97">
      <w:pPr>
        <w:pStyle w:val="BodyText"/>
        <w:spacing w:line="262" w:lineRule="exact"/>
        <w:ind w:left="3062" w:right="3128"/>
        <w:jc w:val="center"/>
      </w:pPr>
      <w:r>
        <w:rPr>
          <w:color w:val="111111"/>
          <w:w w:val="105"/>
        </w:rPr>
        <w:t>1650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Washington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Street,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West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Newton,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MA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spacing w:val="-2"/>
          <w:w w:val="105"/>
        </w:rPr>
        <w:t>02465</w:t>
      </w:r>
    </w:p>
    <w:p w14:paraId="19F6DC93" w14:textId="77777777" w:rsidR="00FF6EDC" w:rsidRDefault="00FF6EDC">
      <w:pPr>
        <w:pStyle w:val="BodyText"/>
        <w:rPr>
          <w:sz w:val="26"/>
        </w:rPr>
      </w:pPr>
    </w:p>
    <w:p w14:paraId="2E78AF32" w14:textId="77777777" w:rsidR="00FF6EDC" w:rsidRDefault="00FF6EDC">
      <w:pPr>
        <w:pStyle w:val="BodyText"/>
        <w:spacing w:before="3"/>
      </w:pPr>
    </w:p>
    <w:p w14:paraId="66E5E90E" w14:textId="77777777" w:rsidR="00FF6EDC" w:rsidRDefault="00957E97">
      <w:pPr>
        <w:pStyle w:val="BodyText"/>
        <w:ind w:left="854"/>
      </w:pPr>
      <w:r>
        <w:rPr>
          <w:color w:val="111111"/>
          <w:w w:val="105"/>
        </w:rPr>
        <w:t>Dear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Resident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Interested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spacing w:val="-2"/>
          <w:w w:val="105"/>
        </w:rPr>
        <w:t>Parties:</w:t>
      </w:r>
    </w:p>
    <w:p w14:paraId="1D2A9A66" w14:textId="77777777" w:rsidR="00FF6EDC" w:rsidRDefault="00FF6EDC">
      <w:pPr>
        <w:pStyle w:val="BodyText"/>
        <w:spacing w:before="1"/>
        <w:rPr>
          <w:sz w:val="25"/>
        </w:rPr>
      </w:pPr>
    </w:p>
    <w:p w14:paraId="06720C81" w14:textId="77777777" w:rsidR="00FF6EDC" w:rsidRDefault="00957E97">
      <w:pPr>
        <w:pStyle w:val="BodyText"/>
        <w:spacing w:line="249" w:lineRule="auto"/>
        <w:ind w:left="849" w:right="968"/>
      </w:pPr>
      <w:r>
        <w:rPr>
          <w:color w:val="111111"/>
          <w:w w:val="105"/>
        </w:rPr>
        <w:t>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September 1,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2022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("</w:t>
      </w: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Healthcare" or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"Facility") issued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a Notice of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Intent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to Close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Facility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located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at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1650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Washington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Street,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West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Newton,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Massachusetts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02465.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This is the Closure Plan referenced in that notice.</w:t>
      </w:r>
    </w:p>
    <w:p w14:paraId="60567559" w14:textId="77777777" w:rsidR="00FF6EDC" w:rsidRDefault="00FF6EDC">
      <w:pPr>
        <w:pStyle w:val="BodyText"/>
        <w:spacing w:before="5"/>
        <w:rPr>
          <w:sz w:val="24"/>
        </w:rPr>
      </w:pPr>
    </w:p>
    <w:p w14:paraId="6FE0B1EB" w14:textId="77777777" w:rsidR="00FF6EDC" w:rsidRDefault="00957E97">
      <w:pPr>
        <w:pStyle w:val="Heading1"/>
      </w:pPr>
      <w:r>
        <w:rPr>
          <w:color w:val="111111"/>
          <w:spacing w:val="-2"/>
          <w:w w:val="105"/>
        </w:rPr>
        <w:t>Background</w:t>
      </w:r>
    </w:p>
    <w:p w14:paraId="1A16755E" w14:textId="77777777" w:rsidR="00FF6EDC" w:rsidRDefault="00957E97">
      <w:pPr>
        <w:pStyle w:val="BodyText"/>
        <w:spacing w:before="14" w:line="252" w:lineRule="auto"/>
        <w:ind w:left="846" w:right="968" w:firstLine="3"/>
      </w:pPr>
      <w:r>
        <w:rPr>
          <w:color w:val="111111"/>
          <w:w w:val="105"/>
        </w:rPr>
        <w:t>On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September 1,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2017, 1650 Washington Street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Operator LLC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d/b</w:t>
      </w:r>
      <w:r>
        <w:rPr>
          <w:color w:val="575757"/>
          <w:w w:val="105"/>
        </w:rPr>
        <w:t>/</w:t>
      </w:r>
      <w:r>
        <w:rPr>
          <w:color w:val="111111"/>
          <w:w w:val="105"/>
        </w:rPr>
        <w:t>a</w:t>
      </w:r>
      <w:r>
        <w:rPr>
          <w:color w:val="111111"/>
          <w:spacing w:val="-5"/>
          <w:w w:val="105"/>
        </w:rPr>
        <w:t xml:space="preserve"> </w:t>
      </w: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Healthcare, a wholly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owned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affiliate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Next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Step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Healthcare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LLC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("Next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Step"),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began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leasing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operating the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Facility. Recently, after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discussions with the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Facility's landlord regarding the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Facility</w:t>
      </w:r>
      <w:r>
        <w:rPr>
          <w:color w:val="41414B"/>
          <w:w w:val="105"/>
        </w:rPr>
        <w:t>'</w:t>
      </w:r>
      <w:r>
        <w:rPr>
          <w:color w:val="111111"/>
          <w:w w:val="105"/>
        </w:rPr>
        <w:t>s low occupancy and difficult labor market driven by the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ongoing COVID-19 pandemic and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 xml:space="preserve">the resulting poor financial </w:t>
      </w:r>
      <w:proofErr w:type="gramStart"/>
      <w:r>
        <w:rPr>
          <w:color w:val="111111"/>
          <w:w w:val="105"/>
        </w:rPr>
        <w:t>performance,</w:t>
      </w:r>
      <w:proofErr w:type="gramEnd"/>
      <w:r>
        <w:rPr>
          <w:color w:val="111111"/>
          <w:w w:val="105"/>
        </w:rPr>
        <w:t xml:space="preserve"> the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decisio</w:t>
      </w:r>
      <w:r>
        <w:rPr>
          <w:color w:val="111111"/>
          <w:w w:val="105"/>
        </w:rPr>
        <w:t>n was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made to close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Facility.</w:t>
      </w:r>
    </w:p>
    <w:p w14:paraId="6AA14753" w14:textId="77777777" w:rsidR="00FF6EDC" w:rsidRDefault="00FF6EDC">
      <w:pPr>
        <w:pStyle w:val="BodyText"/>
        <w:spacing w:before="6"/>
      </w:pPr>
    </w:p>
    <w:p w14:paraId="483A337D" w14:textId="77777777" w:rsidR="00FF6EDC" w:rsidRDefault="00957E97">
      <w:pPr>
        <w:pStyle w:val="Heading1"/>
        <w:ind w:left="855"/>
      </w:pPr>
      <w:r>
        <w:rPr>
          <w:color w:val="111111"/>
          <w:w w:val="105"/>
        </w:rPr>
        <w:t>Notice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Residents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 xml:space="preserve">Interested </w:t>
      </w:r>
      <w:r>
        <w:rPr>
          <w:color w:val="111111"/>
          <w:spacing w:val="-2"/>
          <w:w w:val="105"/>
        </w:rPr>
        <w:t>Parties</w:t>
      </w:r>
    </w:p>
    <w:p w14:paraId="7BD6114E" w14:textId="77777777" w:rsidR="00FF6EDC" w:rsidRDefault="00957E97">
      <w:pPr>
        <w:pStyle w:val="BodyText"/>
        <w:spacing w:before="14" w:line="249" w:lineRule="auto"/>
        <w:ind w:left="846" w:right="968" w:firstLine="3"/>
      </w:pP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 issued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Notice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 Intent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Close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September 1,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2022.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date</w:t>
      </w:r>
      <w:r>
        <w:rPr>
          <w:color w:val="41414B"/>
          <w:w w:val="105"/>
        </w:rPr>
        <w:t xml:space="preserve">, </w:t>
      </w:r>
      <w:r>
        <w:rPr>
          <w:color w:val="111111"/>
          <w:w w:val="105"/>
        </w:rPr>
        <w:t>the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Notice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Intent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Close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was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posted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at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Facility and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issued to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residents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by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hand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delivery, by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First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Class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mail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their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legal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representative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or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designated contact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file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interested parties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as required by the applicable regulations</w:t>
      </w:r>
      <w:r>
        <w:rPr>
          <w:color w:val="575757"/>
          <w:w w:val="105"/>
        </w:rPr>
        <w:t>,</w:t>
      </w:r>
      <w:r>
        <w:rPr>
          <w:color w:val="575757"/>
          <w:spacing w:val="-17"/>
          <w:w w:val="105"/>
        </w:rPr>
        <w:t xml:space="preserve"> </w:t>
      </w:r>
      <w:r>
        <w:rPr>
          <w:color w:val="111111"/>
          <w:w w:val="105"/>
        </w:rPr>
        <w:t xml:space="preserve">as set </w:t>
      </w:r>
      <w:r>
        <w:rPr>
          <w:rFonts w:ascii="Arial"/>
          <w:color w:val="111111"/>
          <w:w w:val="105"/>
        </w:rPr>
        <w:t>forth</w:t>
      </w:r>
      <w:r>
        <w:rPr>
          <w:rFonts w:ascii="Arial"/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attached Notice List.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 Facility will close on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or about December 30</w:t>
      </w:r>
      <w:r>
        <w:rPr>
          <w:color w:val="41414B"/>
          <w:w w:val="105"/>
        </w:rPr>
        <w:t>,</w:t>
      </w:r>
      <w:r>
        <w:rPr>
          <w:color w:val="41414B"/>
          <w:spacing w:val="-1"/>
          <w:w w:val="105"/>
        </w:rPr>
        <w:t xml:space="preserve"> </w:t>
      </w:r>
      <w:r>
        <w:rPr>
          <w:color w:val="111111"/>
          <w:w w:val="105"/>
        </w:rPr>
        <w:t>2022.</w:t>
      </w:r>
    </w:p>
    <w:p w14:paraId="5E62E7CD" w14:textId="77777777" w:rsidR="00FF6EDC" w:rsidRDefault="00FF6EDC">
      <w:pPr>
        <w:pStyle w:val="BodyText"/>
        <w:spacing w:before="1"/>
        <w:rPr>
          <w:sz w:val="24"/>
        </w:rPr>
      </w:pPr>
    </w:p>
    <w:p w14:paraId="13639717" w14:textId="77777777" w:rsidR="00FF6EDC" w:rsidRDefault="00957E97">
      <w:pPr>
        <w:pStyle w:val="Heading1"/>
        <w:spacing w:before="1"/>
        <w:ind w:left="854"/>
      </w:pPr>
      <w:r>
        <w:rPr>
          <w:color w:val="111111"/>
          <w:spacing w:val="-2"/>
          <w:w w:val="105"/>
        </w:rPr>
        <w:t>Relocation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spacing w:val="-2"/>
          <w:w w:val="105"/>
        </w:rPr>
        <w:t>Assistance</w:t>
      </w:r>
    </w:p>
    <w:p w14:paraId="6EA80B3E" w14:textId="77777777" w:rsidR="00FF6EDC" w:rsidRDefault="00957E97">
      <w:pPr>
        <w:pStyle w:val="BodyText"/>
        <w:spacing w:before="14" w:line="252" w:lineRule="auto"/>
        <w:ind w:left="849" w:right="887" w:firstLine="1"/>
      </w:pPr>
      <w:r>
        <w:rPr>
          <w:color w:val="111111"/>
          <w:w w:val="105"/>
        </w:rPr>
        <w:t>The Facility is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located within the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village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of West Newton, MA</w:t>
      </w:r>
      <w:r>
        <w:rPr>
          <w:color w:val="41414B"/>
          <w:w w:val="105"/>
        </w:rPr>
        <w:t>,</w:t>
      </w:r>
      <w:r>
        <w:rPr>
          <w:color w:val="41414B"/>
          <w:spacing w:val="-11"/>
          <w:w w:val="105"/>
        </w:rPr>
        <w:t xml:space="preserve"> </w:t>
      </w:r>
      <w:r>
        <w:rPr>
          <w:color w:val="111111"/>
          <w:w w:val="105"/>
        </w:rPr>
        <w:t>which is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 part of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City of Newton. Newton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and the neighboring municipalities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have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substantial supply of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licen</w:t>
      </w:r>
      <w:r>
        <w:rPr>
          <w:color w:val="111111"/>
          <w:w w:val="105"/>
        </w:rPr>
        <w:t>sed long term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care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placements available. The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City of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Newton is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home to four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additional skilled nursing facilities.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Excluding</w:t>
      </w:r>
      <w:r>
        <w:rPr>
          <w:color w:val="111111"/>
          <w:spacing w:val="-7"/>
          <w:w w:val="105"/>
        </w:rPr>
        <w:t xml:space="preserve"> </w:t>
      </w: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total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sixty-two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skilled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nursing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facilities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are located within ten miles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Newton based on Medicare.gov data.</w:t>
      </w:r>
    </w:p>
    <w:p w14:paraId="3FC44B13" w14:textId="77777777" w:rsidR="00FF6EDC" w:rsidRDefault="00FF6EDC">
      <w:pPr>
        <w:pStyle w:val="BodyText"/>
        <w:spacing w:before="5"/>
      </w:pPr>
    </w:p>
    <w:p w14:paraId="6880F3FD" w14:textId="77777777" w:rsidR="00FF6EDC" w:rsidRDefault="00957E97">
      <w:pPr>
        <w:pStyle w:val="BodyText"/>
        <w:spacing w:before="1" w:line="252" w:lineRule="auto"/>
        <w:ind w:left="849" w:right="968"/>
      </w:pP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 will be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contact with representatives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these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nearby skilled nursing facilities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seek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information regarding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available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beds,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particular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specialties,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 xml:space="preserve">pertinent information. </w:t>
      </w: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 will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collect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written information from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these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other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facilities and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will make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information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available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its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common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areas</w:t>
      </w:r>
      <w:r>
        <w:rPr>
          <w:color w:val="41414B"/>
          <w:w w:val="105"/>
        </w:rPr>
        <w:t>,</w:t>
      </w:r>
      <w:r>
        <w:rPr>
          <w:color w:val="41414B"/>
          <w:spacing w:val="-16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each resident or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their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legal representative.</w:t>
      </w:r>
      <w:r>
        <w:rPr>
          <w:color w:val="111111"/>
          <w:spacing w:val="-12"/>
          <w:w w:val="105"/>
        </w:rPr>
        <w:t xml:space="preserve"> </w:t>
      </w:r>
      <w:proofErr w:type="spellStart"/>
      <w:r>
        <w:rPr>
          <w:color w:val="111111"/>
          <w:w w:val="105"/>
        </w:rPr>
        <w:t>Chetwynde</w:t>
      </w:r>
      <w:proofErr w:type="spellEnd"/>
      <w:r>
        <w:rPr>
          <w:color w:val="111111"/>
          <w:w w:val="105"/>
        </w:rPr>
        <w:t xml:space="preserve"> Healthcare will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accommodate</w:t>
      </w:r>
      <w:r>
        <w:rPr>
          <w:color w:val="111111"/>
          <w:w w:val="105"/>
        </w:rPr>
        <w:t xml:space="preserve"> planning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communication between representatives</w:t>
      </w:r>
      <w:r>
        <w:rPr>
          <w:color w:val="111111"/>
          <w:spacing w:val="-26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nearby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skilled nursing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facilities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any resident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or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legal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representative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at their request in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accordance with current COVID-19 protocols.</w:t>
      </w:r>
    </w:p>
    <w:p w14:paraId="361D13D1" w14:textId="77777777" w:rsidR="00FF6EDC" w:rsidRDefault="00FF6EDC">
      <w:pPr>
        <w:pStyle w:val="BodyText"/>
        <w:rPr>
          <w:sz w:val="20"/>
        </w:rPr>
      </w:pPr>
    </w:p>
    <w:p w14:paraId="148E09C7" w14:textId="77777777" w:rsidR="00FF6EDC" w:rsidRDefault="00FF6EDC">
      <w:pPr>
        <w:pStyle w:val="BodyText"/>
        <w:rPr>
          <w:sz w:val="20"/>
        </w:rPr>
      </w:pPr>
    </w:p>
    <w:p w14:paraId="2819CA65" w14:textId="77777777" w:rsidR="00FF6EDC" w:rsidRDefault="00FF6EDC">
      <w:pPr>
        <w:pStyle w:val="BodyText"/>
        <w:rPr>
          <w:sz w:val="20"/>
        </w:rPr>
      </w:pPr>
    </w:p>
    <w:p w14:paraId="007659E4" w14:textId="77777777" w:rsidR="00FF6EDC" w:rsidRDefault="00FF6EDC">
      <w:pPr>
        <w:pStyle w:val="BodyText"/>
        <w:rPr>
          <w:sz w:val="20"/>
        </w:rPr>
      </w:pPr>
    </w:p>
    <w:p w14:paraId="57632118" w14:textId="525546F3" w:rsidR="00FF6EDC" w:rsidRDefault="00957E97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E27D90" wp14:editId="087AC48E">
            <wp:simplePos x="0" y="0"/>
            <wp:positionH relativeFrom="page">
              <wp:posOffset>415138</wp:posOffset>
            </wp:positionH>
            <wp:positionV relativeFrom="paragraph">
              <wp:posOffset>84455</wp:posOffset>
            </wp:positionV>
            <wp:extent cx="720199" cy="3419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99" cy="34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D5EB215">
          <v:shape id="docshape2" o:spid="_x0000_s1027" style="position:absolute;margin-left:89.4pt;margin-top:12.25pt;width:471pt;height:.1pt;z-index:-15728640;mso-wrap-distance-left:0;mso-wrap-distance-right:0;mso-position-horizontal-relative:page;mso-position-vertical-relative:text" coordorigin="1788,245" coordsize="9420,0" path="m1788,245r9419,e" filled="f" strokeweight="2.71358mm">
            <v:path arrowok="t"/>
            <w10:wrap type="topAndBottom" anchorx="page"/>
          </v:shape>
        </w:pict>
      </w:r>
    </w:p>
    <w:p w14:paraId="10F98870" w14:textId="0CF51A81" w:rsidR="00FF6EDC" w:rsidRDefault="00957E97">
      <w:pPr>
        <w:spacing w:before="61" w:line="252" w:lineRule="auto"/>
        <w:ind w:left="4575" w:right="4617" w:hanging="37"/>
        <w:jc w:val="center"/>
        <w:rPr>
          <w:rFonts w:ascii="Arial"/>
          <w:sz w:val="16"/>
        </w:rPr>
      </w:pPr>
      <w:r>
        <w:rPr>
          <w:rFonts w:ascii="Arial"/>
          <w:color w:val="41414B"/>
          <w:w w:val="110"/>
          <w:sz w:val="16"/>
        </w:rPr>
        <w:t>1650 Washington Street West</w:t>
      </w:r>
      <w:r>
        <w:rPr>
          <w:rFonts w:ascii="Arial"/>
          <w:color w:val="41414B"/>
          <w:spacing w:val="3"/>
          <w:w w:val="110"/>
          <w:sz w:val="16"/>
        </w:rPr>
        <w:t xml:space="preserve"> </w:t>
      </w:r>
      <w:r>
        <w:rPr>
          <w:rFonts w:ascii="Arial"/>
          <w:color w:val="41414B"/>
          <w:w w:val="110"/>
          <w:sz w:val="16"/>
        </w:rPr>
        <w:t>Newton,</w:t>
      </w:r>
      <w:r>
        <w:rPr>
          <w:rFonts w:ascii="Arial"/>
          <w:color w:val="41414B"/>
          <w:spacing w:val="-23"/>
          <w:w w:val="110"/>
          <w:sz w:val="16"/>
        </w:rPr>
        <w:t xml:space="preserve"> </w:t>
      </w:r>
      <w:r>
        <w:rPr>
          <w:rFonts w:ascii="Arial"/>
          <w:color w:val="41414B"/>
          <w:w w:val="110"/>
          <w:sz w:val="16"/>
        </w:rPr>
        <w:t>MA</w:t>
      </w:r>
      <w:r>
        <w:rPr>
          <w:rFonts w:ascii="Arial"/>
          <w:color w:val="41414B"/>
          <w:spacing w:val="-17"/>
          <w:w w:val="110"/>
          <w:sz w:val="16"/>
        </w:rPr>
        <w:t xml:space="preserve"> </w:t>
      </w:r>
      <w:r>
        <w:rPr>
          <w:rFonts w:ascii="Arial"/>
          <w:color w:val="41414B"/>
          <w:spacing w:val="-4"/>
          <w:w w:val="110"/>
          <w:sz w:val="16"/>
        </w:rPr>
        <w:t>02465</w:t>
      </w:r>
    </w:p>
    <w:p w14:paraId="4FF3F326" w14:textId="4CFE4977" w:rsidR="00FF6EDC" w:rsidRDefault="00FF6EDC">
      <w:pPr>
        <w:spacing w:line="418" w:lineRule="exact"/>
        <w:ind w:right="129"/>
        <w:jc w:val="center"/>
        <w:rPr>
          <w:rFonts w:ascii="Arial"/>
          <w:b/>
          <w:sz w:val="39"/>
        </w:rPr>
      </w:pPr>
    </w:p>
    <w:p w14:paraId="5CC3D710" w14:textId="77777777" w:rsidR="00FF6EDC" w:rsidRDefault="00FF6EDC">
      <w:pPr>
        <w:spacing w:line="418" w:lineRule="exact"/>
        <w:jc w:val="center"/>
        <w:rPr>
          <w:rFonts w:ascii="Arial"/>
          <w:sz w:val="39"/>
        </w:rPr>
        <w:sectPr w:rsidR="00FF6EDC">
          <w:type w:val="continuous"/>
          <w:pgSz w:w="12240" w:h="15840"/>
          <w:pgMar w:top="300" w:right="600" w:bottom="280" w:left="540" w:header="720" w:footer="720" w:gutter="0"/>
          <w:cols w:space="720"/>
        </w:sectPr>
      </w:pPr>
    </w:p>
    <w:p w14:paraId="601E6DFB" w14:textId="77777777" w:rsidR="00FF6EDC" w:rsidRDefault="00FF6EDC">
      <w:pPr>
        <w:pStyle w:val="BodyText"/>
        <w:rPr>
          <w:rFonts w:ascii="Arial"/>
          <w:b/>
          <w:sz w:val="22"/>
        </w:rPr>
      </w:pPr>
    </w:p>
    <w:p w14:paraId="0A6E28FA" w14:textId="77777777" w:rsidR="00FF6EDC" w:rsidRDefault="00957E97">
      <w:pPr>
        <w:pStyle w:val="BodyText"/>
        <w:spacing w:before="91" w:line="252" w:lineRule="auto"/>
        <w:ind w:left="861" w:right="887" w:hanging="7"/>
      </w:pP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w w:val="105"/>
        </w:rPr>
        <w:t xml:space="preserve"> Healthcare and Next Step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will collaborate with the residents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and their families to identify appropriate placements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residents in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facility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capable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meeting</w:t>
      </w:r>
      <w:r>
        <w:rPr>
          <w:color w:val="161616"/>
          <w:spacing w:val="-5"/>
          <w:w w:val="105"/>
        </w:rPr>
        <w:t xml:space="preserve"> </w:t>
      </w:r>
      <w:proofErr w:type="gramStart"/>
      <w:r>
        <w:rPr>
          <w:color w:val="161616"/>
          <w:w w:val="105"/>
        </w:rPr>
        <w:t>all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</w:t>
      </w:r>
      <w:proofErr w:type="gramEnd"/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their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needs</w:t>
      </w:r>
      <w:r>
        <w:rPr>
          <w:color w:val="505050"/>
          <w:w w:val="105"/>
        </w:rPr>
        <w:t xml:space="preserve">, </w:t>
      </w:r>
      <w:r>
        <w:rPr>
          <w:color w:val="161616"/>
          <w:w w:val="105"/>
        </w:rPr>
        <w:t>including 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consideration of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resident's and family's choice of facility.</w:t>
      </w:r>
    </w:p>
    <w:p w14:paraId="3F26BCC9" w14:textId="77777777" w:rsidR="00FF6EDC" w:rsidRDefault="00FF6EDC">
      <w:pPr>
        <w:pStyle w:val="BodyText"/>
        <w:spacing w:before="1"/>
        <w:rPr>
          <w:sz w:val="24"/>
        </w:rPr>
      </w:pPr>
    </w:p>
    <w:p w14:paraId="4C254D2D" w14:textId="77777777" w:rsidR="00FF6EDC" w:rsidRDefault="00957E97">
      <w:pPr>
        <w:pStyle w:val="BodyText"/>
        <w:spacing w:line="249" w:lineRule="auto"/>
        <w:ind w:left="855" w:right="887" w:firstLine="5"/>
      </w:pPr>
      <w:r>
        <w:rPr>
          <w:color w:val="161616"/>
          <w:w w:val="105"/>
        </w:rPr>
        <w:t>Throughout 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closure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process </w:t>
      </w: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w w:val="105"/>
        </w:rPr>
        <w:t xml:space="preserve"> Healthcare will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continue to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comply with all guidelines issued by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Commonwealth of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Massachusetts and 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 xml:space="preserve">Centers for Medicare </w:t>
      </w:r>
      <w:r>
        <w:rPr>
          <w:color w:val="161616"/>
          <w:w w:val="105"/>
          <w:sz w:val="24"/>
        </w:rPr>
        <w:t xml:space="preserve">&amp; </w:t>
      </w:r>
      <w:r>
        <w:rPr>
          <w:color w:val="161616"/>
          <w:w w:val="105"/>
        </w:rPr>
        <w:t>Medicaid Services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protect residents a</w:t>
      </w:r>
      <w:r>
        <w:rPr>
          <w:color w:val="161616"/>
          <w:w w:val="105"/>
        </w:rPr>
        <w:t>nd employees from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COVID-19. 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 will continue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abide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visitation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policies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set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forth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Commonwealth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Massachusetts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wil1 allow for visitation in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accordance with those policies when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safe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to do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so.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Prior to transfer or discharge, </w:t>
      </w: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w w:val="105"/>
        </w:rPr>
        <w:t xml:space="preserve"> Healthcare will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ensure that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resident </w:t>
      </w:r>
      <w:r>
        <w:rPr>
          <w:color w:val="161616"/>
          <w:w w:val="105"/>
          <w:sz w:val="24"/>
        </w:rPr>
        <w:t>has</w:t>
      </w:r>
      <w:r>
        <w:rPr>
          <w:color w:val="161616"/>
          <w:spacing w:val="-12"/>
          <w:w w:val="105"/>
          <w:sz w:val="24"/>
        </w:rPr>
        <w:t xml:space="preserve"> </w:t>
      </w:r>
      <w:r>
        <w:rPr>
          <w:color w:val="161616"/>
          <w:w w:val="105"/>
        </w:rPr>
        <w:t>a face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covering and is properly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wearing it.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work with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transportation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providers to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ensure that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drivers are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also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adhering 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COVID-19 precautions including wearing a face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mask and properly disinfecting vehicle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interiors between resident transports. The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screen residents for COVID-19 symptoms throughout 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transition period in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accordance with current COVID-19 protoc</w:t>
      </w:r>
      <w:r>
        <w:rPr>
          <w:color w:val="161616"/>
          <w:w w:val="105"/>
        </w:rPr>
        <w:t>ols and promptly test any symptomatic resident for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COVID-19.</w:t>
      </w:r>
    </w:p>
    <w:p w14:paraId="4E0E8F3D" w14:textId="77777777" w:rsidR="00FF6EDC" w:rsidRDefault="00FF6EDC">
      <w:pPr>
        <w:pStyle w:val="BodyText"/>
        <w:spacing w:before="8"/>
      </w:pPr>
    </w:p>
    <w:p w14:paraId="1F99F379" w14:textId="77777777" w:rsidR="00FF6EDC" w:rsidRDefault="00957E97">
      <w:pPr>
        <w:pStyle w:val="Heading1"/>
        <w:ind w:left="868"/>
      </w:pPr>
      <w:r>
        <w:rPr>
          <w:color w:val="161616"/>
        </w:rPr>
        <w:t>Resident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spacing w:val="-2"/>
          <w:w w:val="105"/>
        </w:rPr>
        <w:t>Counseling</w:t>
      </w:r>
    </w:p>
    <w:p w14:paraId="701E3A67" w14:textId="77777777" w:rsidR="00FF6EDC" w:rsidRDefault="00957E97">
      <w:pPr>
        <w:pStyle w:val="BodyText"/>
        <w:spacing w:before="10" w:line="252" w:lineRule="auto"/>
        <w:ind w:left="860" w:right="968" w:firstLine="4"/>
      </w:pP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Healthcare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assist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residents,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their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families,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representatives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preparing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for closure of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 facility, including 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following steps. We will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provide individual and group meetings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prepare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residents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transfer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options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process,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including psychological preparation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counseling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of each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resident,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necessary. We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consult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with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resident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or legal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regarding placement options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placement process being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considered, and to obtain required consent.</w:t>
      </w:r>
    </w:p>
    <w:p w14:paraId="52B36C44" w14:textId="77777777" w:rsidR="00FF6EDC" w:rsidRDefault="00FF6EDC">
      <w:pPr>
        <w:pStyle w:val="BodyText"/>
        <w:spacing w:before="6"/>
      </w:pPr>
    </w:p>
    <w:p w14:paraId="484D4771" w14:textId="77777777" w:rsidR="00FF6EDC" w:rsidRDefault="00957E97">
      <w:pPr>
        <w:pStyle w:val="Heading1"/>
        <w:spacing w:before="1" w:line="252" w:lineRule="auto"/>
        <w:ind w:left="865" w:right="887" w:firstLine="2"/>
      </w:pP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Healthcare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will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initial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Family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Meeting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Facility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(1650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Washington Street, West Newton, MA) on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Thursday September 1,</w:t>
      </w:r>
      <w:r>
        <w:rPr>
          <w:color w:val="161616"/>
          <w:spacing w:val="-11"/>
          <w:w w:val="105"/>
        </w:rPr>
        <w:t xml:space="preserve"> </w:t>
      </w:r>
      <w:proofErr w:type="gramStart"/>
      <w:r>
        <w:rPr>
          <w:color w:val="161616"/>
          <w:w w:val="105"/>
        </w:rPr>
        <w:t>2022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2:00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The Facility will also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host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 conference call on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Thursday September 8,</w:t>
      </w:r>
      <w:r>
        <w:rPr>
          <w:color w:val="161616"/>
          <w:spacing w:val="-2"/>
          <w:w w:val="105"/>
        </w:rPr>
        <w:t xml:space="preserve"> </w:t>
      </w:r>
      <w:proofErr w:type="gramStart"/>
      <w:r>
        <w:rPr>
          <w:color w:val="161616"/>
          <w:w w:val="105"/>
        </w:rPr>
        <w:t>2022</w:t>
      </w:r>
      <w:proofErr w:type="gramEnd"/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at 4:00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p.m. For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conference call, please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dial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(781)</w:t>
      </w:r>
      <w:r>
        <w:rPr>
          <w:color w:val="161616"/>
          <w:spacing w:val="-14"/>
          <w:w w:val="105"/>
        </w:rPr>
        <w:t xml:space="preserve"> </w:t>
      </w:r>
      <w:r>
        <w:rPr>
          <w:b w:val="0"/>
          <w:color w:val="161616"/>
          <w:w w:val="105"/>
        </w:rPr>
        <w:t>-</w:t>
      </w:r>
      <w:r>
        <w:rPr>
          <w:b w:val="0"/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404-3902 and when prompted enter 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meeting code</w:t>
      </w:r>
      <w:r>
        <w:rPr>
          <w:color w:val="161616"/>
          <w:spacing w:val="-24"/>
          <w:w w:val="105"/>
        </w:rPr>
        <w:t xml:space="preserve"> </w:t>
      </w:r>
      <w:r>
        <w:rPr>
          <w:b w:val="0"/>
          <w:color w:val="161616"/>
          <w:w w:val="105"/>
        </w:rPr>
        <w:t>-</w:t>
      </w:r>
      <w:r>
        <w:rPr>
          <w:b w:val="0"/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>903459#.</w:t>
      </w:r>
    </w:p>
    <w:p w14:paraId="57BA929D" w14:textId="77777777" w:rsidR="00FF6EDC" w:rsidRDefault="00957E97">
      <w:pPr>
        <w:pStyle w:val="BodyText"/>
        <w:spacing w:line="252" w:lineRule="auto"/>
        <w:ind w:left="874" w:right="850" w:hanging="4"/>
      </w:pPr>
      <w:r>
        <w:rPr>
          <w:color w:val="161616"/>
          <w:w w:val="105"/>
        </w:rPr>
        <w:t>Notice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these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scheduled events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is posted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Facility and is being delivered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designated Family/Resident Representatives.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Facility will monitor feedback from families and determine how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best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schedule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additional meetings</w:t>
      </w:r>
      <w:r>
        <w:rPr>
          <w:color w:val="161616"/>
          <w:spacing w:val="-12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40"/>
          <w:w w:val="105"/>
        </w:rPr>
        <w:t xml:space="preserve"> </w:t>
      </w:r>
      <w:r>
        <w:rPr>
          <w:color w:val="161616"/>
          <w:w w:val="105"/>
        </w:rPr>
        <w:t>either by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teleconference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or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an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online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audio and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web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conferencing platform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(such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as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Zoom).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In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addition,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Facility will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schedule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individual meetings with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resident/family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representative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requesting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one.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each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family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meeting.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we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will provide information on 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closure process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and steps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Facility will undertake 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ensure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 appropriate transfer or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discharge of each resident.</w:t>
      </w:r>
    </w:p>
    <w:p w14:paraId="2B9785B3" w14:textId="77777777" w:rsidR="00FF6EDC" w:rsidRDefault="00FF6EDC">
      <w:pPr>
        <w:pStyle w:val="BodyText"/>
        <w:spacing w:before="9"/>
        <w:rPr>
          <w:sz w:val="22"/>
        </w:rPr>
      </w:pPr>
    </w:p>
    <w:p w14:paraId="6EF0F6BF" w14:textId="77777777" w:rsidR="00FF6EDC" w:rsidRDefault="00957E97">
      <w:pPr>
        <w:pStyle w:val="Heading1"/>
        <w:ind w:left="880"/>
      </w:pPr>
      <w:r>
        <w:rPr>
          <w:color w:val="161616"/>
          <w:w w:val="105"/>
        </w:rPr>
        <w:t>Admissions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spacing w:val="-2"/>
          <w:w w:val="105"/>
        </w:rPr>
        <w:t>Readmissions</w:t>
      </w:r>
    </w:p>
    <w:p w14:paraId="2D36EB9C" w14:textId="77777777" w:rsidR="00FF6EDC" w:rsidRDefault="00957E97">
      <w:pPr>
        <w:pStyle w:val="BodyText"/>
        <w:spacing w:before="15" w:line="249" w:lineRule="auto"/>
        <w:ind w:left="876" w:right="968" w:firstLine="9"/>
      </w:pPr>
      <w:r>
        <w:rPr>
          <w:color w:val="161616"/>
          <w:w w:val="105"/>
        </w:rPr>
        <w:t>Until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Closure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Plan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approved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by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Department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Health,</w:t>
      </w:r>
      <w:r>
        <w:rPr>
          <w:color w:val="161616"/>
          <w:spacing w:val="-14"/>
          <w:w w:val="105"/>
        </w:rPr>
        <w:t xml:space="preserve"> </w:t>
      </w:r>
      <w:proofErr w:type="spellStart"/>
      <w:r>
        <w:rPr>
          <w:color w:val="161616"/>
          <w:w w:val="105"/>
        </w:rPr>
        <w:t>Chetwynde</w:t>
      </w:r>
      <w:proofErr w:type="spellEnd"/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Healthcare will not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freeze admissions, however, we will inform all prospective admissions that we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have filed the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Notice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of Intent to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Close. We will follow all applicable state and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federal regulations related to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residents who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are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admitted to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hospital care.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including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applicable bed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holds. We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will</w:t>
      </w:r>
    </w:p>
    <w:p w14:paraId="2EF97AA4" w14:textId="77777777" w:rsidR="00FF6EDC" w:rsidRDefault="00FF6EDC">
      <w:pPr>
        <w:spacing w:line="249" w:lineRule="auto"/>
        <w:sectPr w:rsidR="00FF6EDC">
          <w:pgSz w:w="12240" w:h="15840"/>
          <w:pgMar w:top="1820" w:right="600" w:bottom="280" w:left="540" w:header="720" w:footer="720" w:gutter="0"/>
          <w:cols w:space="720"/>
        </w:sectPr>
      </w:pPr>
    </w:p>
    <w:p w14:paraId="33E2BD8C" w14:textId="77777777" w:rsidR="00FF6EDC" w:rsidRDefault="00FF6EDC">
      <w:pPr>
        <w:pStyle w:val="BodyText"/>
        <w:spacing w:before="2"/>
        <w:rPr>
          <w:sz w:val="21"/>
        </w:rPr>
      </w:pPr>
    </w:p>
    <w:p w14:paraId="1C8E60C7" w14:textId="77777777" w:rsidR="00FF6EDC" w:rsidRDefault="00957E97">
      <w:pPr>
        <w:pStyle w:val="BodyText"/>
        <w:spacing w:before="91" w:line="252" w:lineRule="auto"/>
        <w:ind w:left="850" w:right="968" w:hanging="1"/>
      </w:pPr>
      <w:r>
        <w:rPr>
          <w:color w:val="151515"/>
          <w:w w:val="105"/>
        </w:rPr>
        <w:t>continue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readmit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all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hospitalized</w:t>
      </w:r>
      <w:r>
        <w:rPr>
          <w:color w:val="151515"/>
          <w:spacing w:val="8"/>
          <w:w w:val="105"/>
        </w:rPr>
        <w:t xml:space="preserve"> </w:t>
      </w:r>
      <w:r>
        <w:rPr>
          <w:color w:val="151515"/>
          <w:w w:val="105"/>
        </w:rPr>
        <w:t>patients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required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will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accommodate any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resident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who desires to transfer to another facility following hospitalization.</w:t>
      </w:r>
    </w:p>
    <w:p w14:paraId="1D237F9F" w14:textId="77777777" w:rsidR="00FF6EDC" w:rsidRDefault="00FF6EDC">
      <w:pPr>
        <w:pStyle w:val="BodyText"/>
        <w:rPr>
          <w:sz w:val="24"/>
        </w:rPr>
      </w:pPr>
    </w:p>
    <w:p w14:paraId="75E3BB9E" w14:textId="77777777" w:rsidR="00FF6EDC" w:rsidRDefault="00957E97">
      <w:pPr>
        <w:pStyle w:val="Heading1"/>
      </w:pPr>
      <w:r>
        <w:rPr>
          <w:color w:val="151515"/>
        </w:rPr>
        <w:t>Medical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Records</w:t>
      </w:r>
      <w:r>
        <w:rPr>
          <w:color w:val="151515"/>
          <w:spacing w:val="16"/>
        </w:rPr>
        <w:t xml:space="preserve"> </w:t>
      </w:r>
      <w:r>
        <w:rPr>
          <w:color w:val="151515"/>
          <w:spacing w:val="-2"/>
        </w:rPr>
        <w:t>Storage</w:t>
      </w:r>
    </w:p>
    <w:p w14:paraId="3CA199D4" w14:textId="77777777" w:rsidR="00FF6EDC" w:rsidRDefault="00957E97">
      <w:pPr>
        <w:spacing w:before="10" w:line="252" w:lineRule="auto"/>
        <w:ind w:left="840" w:right="887" w:firstLine="9"/>
        <w:rPr>
          <w:b/>
          <w:sz w:val="23"/>
        </w:rPr>
      </w:pPr>
      <w:proofErr w:type="spellStart"/>
      <w:r>
        <w:rPr>
          <w:color w:val="151515"/>
          <w:w w:val="105"/>
          <w:sz w:val="23"/>
        </w:rPr>
        <w:t>Chetwynde</w:t>
      </w:r>
      <w:proofErr w:type="spellEnd"/>
      <w:r>
        <w:rPr>
          <w:color w:val="151515"/>
          <w:w w:val="105"/>
          <w:sz w:val="23"/>
        </w:rPr>
        <w:t xml:space="preserve"> Healthcare and Next Step will work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together to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assure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collection and proper storage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 xml:space="preserve">of medical records </w:t>
      </w:r>
      <w:r>
        <w:rPr>
          <w:color w:val="151515"/>
          <w:w w:val="105"/>
          <w:sz w:val="23"/>
        </w:rPr>
        <w:t>occurs. Patient records for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residents who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transfer to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another facility will be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transferred</w:t>
      </w:r>
      <w:r>
        <w:rPr>
          <w:color w:val="151515"/>
          <w:spacing w:val="2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 maintained by that facility.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Copies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all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medical records will be provided to the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destination facility at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 time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transfer for all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residents, and</w:t>
      </w:r>
      <w:r>
        <w:rPr>
          <w:color w:val="151515"/>
          <w:spacing w:val="-2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Chetwynde</w:t>
      </w:r>
      <w:proofErr w:type="spellEnd"/>
      <w:r>
        <w:rPr>
          <w:color w:val="151515"/>
          <w:w w:val="105"/>
          <w:sz w:val="23"/>
        </w:rPr>
        <w:t xml:space="preserve"> Healthcare will designate a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contact person for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communications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with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destination facility regarding resident care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 needs.</w:t>
      </w:r>
      <w:r>
        <w:rPr>
          <w:color w:val="151515"/>
          <w:spacing w:val="-4"/>
          <w:w w:val="105"/>
          <w:sz w:val="23"/>
        </w:rPr>
        <w:t xml:space="preserve"> </w:t>
      </w:r>
      <w:proofErr w:type="spellStart"/>
      <w:r>
        <w:rPr>
          <w:color w:val="151515"/>
          <w:w w:val="105"/>
          <w:sz w:val="23"/>
        </w:rPr>
        <w:t>Chetwynde</w:t>
      </w:r>
      <w:proofErr w:type="spellEnd"/>
      <w:r>
        <w:rPr>
          <w:color w:val="151515"/>
          <w:w w:val="105"/>
          <w:sz w:val="23"/>
        </w:rPr>
        <w:t xml:space="preserve"> Healthcare will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collect,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catalog,</w:t>
      </w:r>
      <w:r>
        <w:rPr>
          <w:color w:val="151515"/>
          <w:spacing w:val="-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 store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all medical records upon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closure of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 Facility and have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documents stored and available in compliance with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applicable state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retention periods. Next</w:t>
      </w:r>
      <w:r>
        <w:rPr>
          <w:color w:val="151515"/>
          <w:spacing w:val="-6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Step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will manage this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process, utilizing Iron Mountain in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Boston, Massachusetts for paper records</w:t>
      </w:r>
      <w:r>
        <w:rPr>
          <w:color w:val="151515"/>
          <w:spacing w:val="-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 Point Click Care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for electronic health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</w:t>
      </w:r>
      <w:r>
        <w:rPr>
          <w:color w:val="151515"/>
          <w:w w:val="105"/>
          <w:sz w:val="23"/>
        </w:rPr>
        <w:t>cords.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Former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Facility Residents</w:t>
      </w:r>
      <w:r>
        <w:rPr>
          <w:b/>
          <w:color w:val="151515"/>
          <w:spacing w:val="-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and</w:t>
      </w:r>
      <w:r>
        <w:rPr>
          <w:b/>
          <w:color w:val="151515"/>
          <w:spacing w:val="-9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others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legally</w:t>
      </w:r>
      <w:r>
        <w:rPr>
          <w:b/>
          <w:color w:val="151515"/>
          <w:spacing w:val="-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entitled to</w:t>
      </w:r>
      <w:r>
        <w:rPr>
          <w:b/>
          <w:color w:val="151515"/>
          <w:spacing w:val="-1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</w:t>
      </w:r>
      <w:r>
        <w:rPr>
          <w:b/>
          <w:color w:val="151515"/>
          <w:spacing w:val="-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copy</w:t>
      </w:r>
      <w:r>
        <w:rPr>
          <w:b/>
          <w:color w:val="151515"/>
          <w:spacing w:val="-1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of</w:t>
      </w:r>
      <w:r>
        <w:rPr>
          <w:b/>
          <w:color w:val="151515"/>
          <w:spacing w:val="-16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a</w:t>
      </w:r>
      <w:r>
        <w:rPr>
          <w:b/>
          <w:color w:val="151515"/>
          <w:spacing w:val="-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resident's record may obtain record copies by contacting Next</w:t>
      </w:r>
      <w:r>
        <w:rPr>
          <w:b/>
          <w:color w:val="151515"/>
          <w:spacing w:val="-3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Step Healthcare, 400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Trade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Center, Suite 7950, Woburn, MA</w:t>
      </w:r>
      <w:r>
        <w:rPr>
          <w:b/>
          <w:color w:val="151515"/>
          <w:spacing w:val="-5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01801, attn.: David Foley, telephone: (781) 404-3908.</w:t>
      </w:r>
    </w:p>
    <w:p w14:paraId="1E97368E" w14:textId="77777777" w:rsidR="00FF6EDC" w:rsidRDefault="00FF6EDC">
      <w:pPr>
        <w:pStyle w:val="BodyText"/>
        <w:spacing w:before="3"/>
        <w:rPr>
          <w:b/>
        </w:rPr>
      </w:pPr>
    </w:p>
    <w:p w14:paraId="2A14A594" w14:textId="77777777" w:rsidR="00FF6EDC" w:rsidRDefault="00957E97">
      <w:pPr>
        <w:pStyle w:val="Heading1"/>
        <w:spacing w:before="1"/>
      </w:pPr>
      <w:r>
        <w:rPr>
          <w:color w:val="151515"/>
          <w:w w:val="105"/>
        </w:rPr>
        <w:t>Information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Services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our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spacing w:val="-2"/>
          <w:w w:val="105"/>
        </w:rPr>
        <w:t>Employees</w:t>
      </w:r>
    </w:p>
    <w:p w14:paraId="7520D6E2" w14:textId="77777777" w:rsidR="00FF6EDC" w:rsidRDefault="00957E97">
      <w:pPr>
        <w:pStyle w:val="BodyText"/>
        <w:spacing w:before="14" w:line="249" w:lineRule="auto"/>
        <w:ind w:left="846" w:right="887" w:firstLine="3"/>
      </w:pPr>
      <w:proofErr w:type="spellStart"/>
      <w:r>
        <w:rPr>
          <w:color w:val="151515"/>
          <w:w w:val="105"/>
        </w:rPr>
        <w:t>Chetwynde</w:t>
      </w:r>
      <w:proofErr w:type="spellEnd"/>
      <w:r>
        <w:rPr>
          <w:color w:val="151515"/>
          <w:w w:val="105"/>
        </w:rPr>
        <w:t xml:space="preserve"> Healthcare is committed to working with its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employees to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ease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difficulties associated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transition by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attempting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to help</w:t>
      </w:r>
      <w:r>
        <w:rPr>
          <w:color w:val="151515"/>
          <w:spacing w:val="-18"/>
          <w:w w:val="105"/>
        </w:rPr>
        <w:t xml:space="preserve"> </w:t>
      </w:r>
      <w:r>
        <w:rPr>
          <w:color w:val="151515"/>
          <w:w w:val="105"/>
        </w:rPr>
        <w:t>employees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explore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job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opportunities at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other facilities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area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operations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wind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down,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including contacting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Massachusetts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w w:val="105"/>
        </w:rPr>
        <w:t>Dislocated Worker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Center and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 Massachusetts Career Center,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enabling employees to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take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advantage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of those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services.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Next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Step has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several other affiliated facilities in 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vicinity of</w:t>
      </w:r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151515"/>
          <w:w w:val="105"/>
        </w:rPr>
        <w:t>Chetwynde</w:t>
      </w:r>
      <w:proofErr w:type="spellEnd"/>
      <w:r>
        <w:rPr>
          <w:color w:val="151515"/>
          <w:w w:val="105"/>
        </w:rPr>
        <w:t xml:space="preserve"> Healthcare. Employees that relocate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to one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of these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affiliated facilities will be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given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credit for their years of employment with the Facility.</w:t>
      </w:r>
    </w:p>
    <w:p w14:paraId="07E09E2E" w14:textId="77777777" w:rsidR="00FF6EDC" w:rsidRDefault="00FF6EDC">
      <w:pPr>
        <w:pStyle w:val="BodyText"/>
        <w:spacing w:before="5"/>
        <w:rPr>
          <w:sz w:val="24"/>
        </w:rPr>
      </w:pPr>
    </w:p>
    <w:p w14:paraId="4F210AC6" w14:textId="77777777" w:rsidR="00FF6EDC" w:rsidRDefault="00957E97">
      <w:pPr>
        <w:pStyle w:val="BodyText"/>
        <w:spacing w:line="249" w:lineRule="auto"/>
        <w:ind w:left="846" w:right="887" w:firstLine="7"/>
      </w:pPr>
      <w:r>
        <w:rPr>
          <w:color w:val="151515"/>
          <w:w w:val="105"/>
        </w:rPr>
        <w:t>Employee meetings will be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scheduled to communicate 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closure plan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answer their related questions. Employees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that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being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offered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employment at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Next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Step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affiliated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facility will be provided a letter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detailing their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compensation and benefits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new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facility. Full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time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and part time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employees will continue to be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paid by </w:t>
      </w:r>
      <w:proofErr w:type="spellStart"/>
      <w:r>
        <w:rPr>
          <w:color w:val="151515"/>
          <w:w w:val="105"/>
        </w:rPr>
        <w:t>Chetwynde</w:t>
      </w:r>
      <w:proofErr w:type="spellEnd"/>
      <w:r>
        <w:rPr>
          <w:color w:val="151515"/>
          <w:w w:val="105"/>
        </w:rPr>
        <w:t xml:space="preserve"> Healthcare and receive their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existing benefits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through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their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date</w:t>
      </w:r>
      <w:r>
        <w:rPr>
          <w:color w:val="151515"/>
          <w:spacing w:val="-9"/>
          <w:w w:val="105"/>
        </w:rPr>
        <w:t xml:space="preserve"> </w:t>
      </w:r>
      <w:proofErr w:type="spellStart"/>
      <w:r>
        <w:rPr>
          <w:color w:val="151515"/>
          <w:w w:val="105"/>
        </w:rPr>
        <w:t>ofrelocation</w:t>
      </w:r>
      <w:proofErr w:type="spellEnd"/>
      <w:r>
        <w:rPr>
          <w:color w:val="151515"/>
          <w:w w:val="105"/>
        </w:rPr>
        <w:t xml:space="preserve"> to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other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Next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Step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facility or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 minimum of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thirty days from 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date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 this notice. We will continue to update employees as the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plan unfolds and additional </w:t>
      </w:r>
      <w:proofErr w:type="spellStart"/>
      <w:r>
        <w:rPr>
          <w:color w:val="151515"/>
          <w:w w:val="105"/>
        </w:rPr>
        <w:t>infonnation</w:t>
      </w:r>
      <w:proofErr w:type="spellEnd"/>
      <w:r>
        <w:rPr>
          <w:color w:val="151515"/>
          <w:w w:val="105"/>
        </w:rPr>
        <w:t xml:space="preserve"> is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available. Employees may direct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any questions or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concerns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to Wilson Hu, Facility Administrator or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e-mail us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 xml:space="preserve">at </w:t>
      </w:r>
      <w:hyperlink r:id="rId8">
        <w:r>
          <w:rPr>
            <w:color w:val="4460CA"/>
            <w:w w:val="105"/>
            <w:u w:val="thick" w:color="151515"/>
          </w:rPr>
          <w:t>i</w:t>
        </w:r>
        <w:r>
          <w:rPr>
            <w:color w:val="2A3FAE"/>
            <w:w w:val="105"/>
            <w:u w:val="thick" w:color="151515"/>
          </w:rPr>
          <w:t>nfo</w:t>
        </w:r>
        <w:r>
          <w:rPr>
            <w:color w:val="4460CA"/>
            <w:w w:val="105"/>
            <w:u w:val="thick" w:color="151515"/>
          </w:rPr>
          <w:t>@</w:t>
        </w:r>
        <w:r>
          <w:rPr>
            <w:color w:val="2A3FAE"/>
            <w:w w:val="105"/>
            <w:u w:val="thick" w:color="151515"/>
          </w:rPr>
          <w:t>nextste</w:t>
        </w:r>
        <w:r>
          <w:rPr>
            <w:color w:val="4460CA"/>
            <w:w w:val="105"/>
            <w:u w:val="thick" w:color="151515"/>
          </w:rPr>
          <w:t>p</w:t>
        </w:r>
        <w:r>
          <w:rPr>
            <w:color w:val="2A3FAE"/>
            <w:w w:val="105"/>
            <w:u w:val="thick" w:color="151515"/>
          </w:rPr>
          <w:t>hc.com</w:t>
        </w:r>
        <w:r>
          <w:rPr>
            <w:color w:val="151515"/>
            <w:w w:val="105"/>
          </w:rPr>
          <w:t>.</w:t>
        </w:r>
      </w:hyperlink>
    </w:p>
    <w:p w14:paraId="41A73362" w14:textId="77777777" w:rsidR="00FF6EDC" w:rsidRDefault="00FF6EDC">
      <w:pPr>
        <w:pStyle w:val="BodyText"/>
        <w:spacing w:before="9"/>
        <w:rPr>
          <w:sz w:val="24"/>
        </w:rPr>
      </w:pPr>
    </w:p>
    <w:p w14:paraId="466B0E31" w14:textId="77777777" w:rsidR="00FF6EDC" w:rsidRDefault="00957E97">
      <w:pPr>
        <w:pStyle w:val="Heading1"/>
        <w:ind w:left="854"/>
      </w:pPr>
      <w:r>
        <w:rPr>
          <w:color w:val="151515"/>
          <w:w w:val="105"/>
        </w:rPr>
        <w:t>Revisions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this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Closure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spacing w:val="-4"/>
          <w:w w:val="105"/>
        </w:rPr>
        <w:t>Plan</w:t>
      </w:r>
    </w:p>
    <w:p w14:paraId="140C549B" w14:textId="77777777" w:rsidR="00FF6EDC" w:rsidRDefault="00957E97">
      <w:pPr>
        <w:pStyle w:val="BodyText"/>
        <w:spacing w:before="15" w:line="249" w:lineRule="auto"/>
        <w:ind w:left="847" w:right="968" w:firstLine="2"/>
      </w:pPr>
      <w:proofErr w:type="spellStart"/>
      <w:r>
        <w:rPr>
          <w:color w:val="151515"/>
          <w:w w:val="105"/>
        </w:rPr>
        <w:t>Chetwynde</w:t>
      </w:r>
      <w:proofErr w:type="spellEnd"/>
      <w:r>
        <w:rPr>
          <w:color w:val="151515"/>
          <w:w w:val="105"/>
        </w:rPr>
        <w:t xml:space="preserve"> Healthcare may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revise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this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Closure Plan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to provide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additional information in response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public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comments,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resident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family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comments,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its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ongoing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communication with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state agencies including the Department of Public Health.</w:t>
      </w:r>
    </w:p>
    <w:p w14:paraId="381679E1" w14:textId="77777777" w:rsidR="00FF6EDC" w:rsidRDefault="00FF6EDC">
      <w:pPr>
        <w:spacing w:line="249" w:lineRule="auto"/>
        <w:sectPr w:rsidR="00FF6EDC">
          <w:pgSz w:w="12240" w:h="15840"/>
          <w:pgMar w:top="1820" w:right="600" w:bottom="280" w:left="540" w:header="720" w:footer="720" w:gutter="0"/>
          <w:cols w:space="720"/>
        </w:sectPr>
      </w:pPr>
    </w:p>
    <w:p w14:paraId="514E6FB9" w14:textId="77777777" w:rsidR="00FF6EDC" w:rsidRDefault="00FF6EDC">
      <w:pPr>
        <w:pStyle w:val="BodyText"/>
        <w:spacing w:before="8"/>
        <w:rPr>
          <w:sz w:val="28"/>
        </w:rPr>
      </w:pPr>
    </w:p>
    <w:p w14:paraId="4920F4E2" w14:textId="77777777" w:rsidR="00FF6EDC" w:rsidRDefault="00957E97">
      <w:pPr>
        <w:pStyle w:val="Heading1"/>
        <w:spacing w:before="91"/>
        <w:ind w:left="854"/>
      </w:pPr>
      <w:r>
        <w:rPr>
          <w:color w:val="1A1A1A"/>
          <w:spacing w:val="-2"/>
          <w:w w:val="105"/>
        </w:rPr>
        <w:t>Ongoing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Communications</w:t>
      </w:r>
    </w:p>
    <w:p w14:paraId="105F526E" w14:textId="77777777" w:rsidR="00FF6EDC" w:rsidRDefault="00957E97">
      <w:pPr>
        <w:pStyle w:val="BodyText"/>
        <w:spacing w:before="14" w:line="252" w:lineRule="auto"/>
        <w:ind w:left="856" w:right="968" w:firstLine="3"/>
      </w:pPr>
      <w:r>
        <w:rPr>
          <w:color w:val="1A1A1A"/>
          <w:w w:val="105"/>
        </w:rPr>
        <w:t>We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will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working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residents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their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families,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employees, and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with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state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agencies including the Department</w:t>
      </w:r>
      <w:r>
        <w:rPr>
          <w:color w:val="1A1A1A"/>
          <w:spacing w:val="25"/>
          <w:w w:val="105"/>
        </w:rPr>
        <w:t xml:space="preserve"> </w:t>
      </w:r>
      <w:r>
        <w:rPr>
          <w:color w:val="1A1A1A"/>
          <w:w w:val="105"/>
        </w:rPr>
        <w:t>of Public Health throughout this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process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to assure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orderly transition of care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our residents. Information will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posted at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Facility on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 regular basis. We will provide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advance notice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of meetings to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conducted with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residents, their </w:t>
      </w:r>
      <w:proofErr w:type="gramStart"/>
      <w:r>
        <w:rPr>
          <w:color w:val="1A1A1A"/>
          <w:w w:val="105"/>
        </w:rPr>
        <w:t>families</w:t>
      </w:r>
      <w:proofErr w:type="gramEnd"/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and representatives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to those persons and to the Resident Council.</w:t>
      </w:r>
    </w:p>
    <w:p w14:paraId="33E9EEA6" w14:textId="77777777" w:rsidR="00FF6EDC" w:rsidRDefault="00FF6EDC">
      <w:pPr>
        <w:pStyle w:val="BodyText"/>
        <w:spacing w:before="6"/>
      </w:pPr>
    </w:p>
    <w:p w14:paraId="307521FC" w14:textId="77777777" w:rsidR="00FF6EDC" w:rsidRDefault="00957E97">
      <w:pPr>
        <w:pStyle w:val="BodyText"/>
        <w:spacing w:line="252" w:lineRule="auto"/>
        <w:ind w:left="860" w:right="887" w:hanging="6"/>
      </w:pPr>
      <w:r>
        <w:rPr>
          <w:color w:val="1A1A1A"/>
          <w:w w:val="105"/>
        </w:rPr>
        <w:t>Residents,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their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Families,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Representatives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may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contact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following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further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information: Wilson Hu, Facility Administrator at</w:t>
      </w:r>
      <w:r>
        <w:rPr>
          <w:color w:val="1A1A1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Chetwynde</w:t>
      </w:r>
      <w:proofErr w:type="spellEnd"/>
      <w:r>
        <w:rPr>
          <w:color w:val="1A1A1A"/>
          <w:w w:val="105"/>
        </w:rPr>
        <w:t xml:space="preserve"> Healthcare, (617)-244 5407.</w:t>
      </w:r>
    </w:p>
    <w:p w14:paraId="18A5858F" w14:textId="43EFB849" w:rsidR="00FF6EDC" w:rsidRDefault="00957E97">
      <w:pPr>
        <w:pStyle w:val="BodyText"/>
        <w:spacing w:before="7"/>
        <w:ind w:left="860"/>
      </w:pPr>
      <w:r>
        <w:rPr>
          <w:color w:val="1A1A1A"/>
        </w:rPr>
        <w:t>You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may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also</w:t>
      </w:r>
      <w:r>
        <w:rPr>
          <w:color w:val="1A1A1A"/>
          <w:spacing w:val="10"/>
        </w:rPr>
        <w:t xml:space="preserve"> </w:t>
      </w:r>
      <w:r>
        <w:rPr>
          <w:color w:val="1A1A1A"/>
        </w:rPr>
        <w:t>e-mail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us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at</w:t>
      </w:r>
      <w:r>
        <w:rPr>
          <w:color w:val="1A1A1A"/>
          <w:spacing w:val="1"/>
        </w:rPr>
        <w:t xml:space="preserve"> </w:t>
      </w:r>
      <w:r>
        <w:rPr>
          <w:color w:val="2B4DB5"/>
          <w:spacing w:val="-2"/>
          <w:u w:val="thick" w:color="1A1A1A"/>
        </w:rPr>
        <w:t>i</w:t>
      </w:r>
      <w:r>
        <w:rPr>
          <w:color w:val="2B4DB5"/>
          <w:spacing w:val="-2"/>
          <w:u w:val="thick" w:color="1A1A1A"/>
        </w:rPr>
        <w:t>nfo</w:t>
      </w:r>
      <w:r>
        <w:rPr>
          <w:color w:val="707EB5"/>
          <w:spacing w:val="-2"/>
          <w:u w:val="thick" w:color="1A1A1A"/>
        </w:rPr>
        <w:t>@</w:t>
      </w:r>
      <w:r>
        <w:rPr>
          <w:color w:val="2B4DB5"/>
          <w:spacing w:val="-2"/>
          <w:u w:val="thick" w:color="1A1A1A"/>
        </w:rPr>
        <w:t>nextst</w:t>
      </w:r>
      <w:r>
        <w:rPr>
          <w:color w:val="2B4DB5"/>
          <w:spacing w:val="-2"/>
          <w:u w:val="thick" w:color="1A1A1A"/>
        </w:rPr>
        <w:t>e</w:t>
      </w:r>
      <w:r>
        <w:rPr>
          <w:color w:val="4B56A8"/>
          <w:spacing w:val="-2"/>
          <w:u w:val="thick" w:color="1A1A1A"/>
        </w:rPr>
        <w:t>p</w:t>
      </w:r>
      <w:r>
        <w:rPr>
          <w:color w:val="2B4DB5"/>
          <w:spacing w:val="-2"/>
          <w:u w:val="thick" w:color="1A1A1A"/>
        </w:rPr>
        <w:t>hc.com</w:t>
      </w:r>
      <w:r>
        <w:rPr>
          <w:color w:val="1A1A1A"/>
          <w:spacing w:val="-2"/>
        </w:rPr>
        <w:t>.</w:t>
      </w:r>
    </w:p>
    <w:p w14:paraId="21017D97" w14:textId="77777777" w:rsidR="00FF6EDC" w:rsidRDefault="00FF6EDC">
      <w:pPr>
        <w:pStyle w:val="BodyText"/>
        <w:rPr>
          <w:sz w:val="26"/>
        </w:rPr>
      </w:pPr>
    </w:p>
    <w:p w14:paraId="00C07F2B" w14:textId="346D3981" w:rsidR="00FF6EDC" w:rsidRDefault="00957E97">
      <w:pPr>
        <w:ind w:left="860"/>
        <w:rPr>
          <w:sz w:val="23"/>
        </w:rPr>
      </w:pPr>
      <w:r>
        <w:rPr>
          <w:color w:val="1A1A1A"/>
          <w:sz w:val="25"/>
        </w:rPr>
        <w:t>Very</w:t>
      </w:r>
      <w:r>
        <w:rPr>
          <w:color w:val="1A1A1A"/>
          <w:spacing w:val="-12"/>
          <w:sz w:val="25"/>
        </w:rPr>
        <w:t xml:space="preserve"> </w:t>
      </w:r>
      <w:r>
        <w:rPr>
          <w:color w:val="1A1A1A"/>
          <w:sz w:val="23"/>
        </w:rPr>
        <w:t>truly</w:t>
      </w:r>
      <w:r>
        <w:rPr>
          <w:color w:val="1A1A1A"/>
          <w:spacing w:val="-11"/>
          <w:sz w:val="23"/>
        </w:rPr>
        <w:t xml:space="preserve"> </w:t>
      </w:r>
      <w:r>
        <w:rPr>
          <w:color w:val="1A1A1A"/>
          <w:spacing w:val="-2"/>
          <w:sz w:val="23"/>
        </w:rPr>
        <w:t>yours,</w:t>
      </w:r>
    </w:p>
    <w:p w14:paraId="3F49EEAB" w14:textId="77777777" w:rsidR="00FF6EDC" w:rsidRDefault="00FF6EDC">
      <w:pPr>
        <w:pStyle w:val="BodyText"/>
        <w:spacing w:before="9"/>
        <w:rPr>
          <w:sz w:val="20"/>
        </w:rPr>
      </w:pPr>
    </w:p>
    <w:p w14:paraId="1255EC84" w14:textId="77777777" w:rsidR="00FF6EDC" w:rsidRDefault="00957E97">
      <w:pPr>
        <w:pStyle w:val="BodyText"/>
        <w:spacing w:before="93"/>
        <w:ind w:left="860"/>
      </w:pPr>
      <w:r>
        <w:rPr>
          <w:color w:val="1A1A1A"/>
        </w:rPr>
        <w:t>William</w:t>
      </w:r>
      <w:r>
        <w:rPr>
          <w:color w:val="1A1A1A"/>
          <w:spacing w:val="9"/>
        </w:rPr>
        <w:t xml:space="preserve"> </w:t>
      </w:r>
      <w:r>
        <w:rPr>
          <w:rFonts w:ascii="Arial"/>
          <w:color w:val="1A1A1A"/>
        </w:rPr>
        <w:t>H.</w:t>
      </w:r>
      <w:r>
        <w:rPr>
          <w:rFonts w:ascii="Arial"/>
          <w:color w:val="1A1A1A"/>
          <w:spacing w:val="15"/>
        </w:rPr>
        <w:t xml:space="preserve"> </w:t>
      </w:r>
      <w:r>
        <w:rPr>
          <w:color w:val="1A1A1A"/>
          <w:spacing w:val="-2"/>
        </w:rPr>
        <w:t>Stephan</w:t>
      </w:r>
    </w:p>
    <w:p w14:paraId="055F47FE" w14:textId="77777777" w:rsidR="00FF6EDC" w:rsidRDefault="00957E97">
      <w:pPr>
        <w:pStyle w:val="BodyText"/>
        <w:spacing w:before="14" w:line="249" w:lineRule="auto"/>
        <w:ind w:left="851" w:right="887" w:firstLine="2"/>
      </w:pPr>
      <w:r>
        <w:rPr>
          <w:color w:val="1A1A1A"/>
          <w:w w:val="105"/>
        </w:rPr>
        <w:t>Chief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Financial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Officer,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1650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Washington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Street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Operator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LLC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d/b/a</w:t>
      </w:r>
      <w:r>
        <w:rPr>
          <w:color w:val="1A1A1A"/>
          <w:spacing w:val="-12"/>
          <w:w w:val="105"/>
        </w:rPr>
        <w:t xml:space="preserve"> </w:t>
      </w:r>
      <w:proofErr w:type="spellStart"/>
      <w:r>
        <w:rPr>
          <w:color w:val="1A1A1A"/>
          <w:w w:val="105"/>
        </w:rPr>
        <w:t>Chetwynde</w:t>
      </w:r>
      <w:proofErr w:type="spellEnd"/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Healthcare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and Next Step Healthcare LLC</w:t>
      </w:r>
    </w:p>
    <w:sectPr w:rsidR="00FF6EDC">
      <w:pgSz w:w="12240" w:h="15840"/>
      <w:pgMar w:top="182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66000"/>
    <w:multiLevelType w:val="hybridMultilevel"/>
    <w:tmpl w:val="7A64D276"/>
    <w:lvl w:ilvl="0" w:tplc="6E8C6596">
      <w:start w:val="3"/>
      <w:numFmt w:val="upperLetter"/>
      <w:lvlText w:val="%1)"/>
      <w:lvlJc w:val="left"/>
      <w:pPr>
        <w:ind w:left="1987" w:hanging="413"/>
        <w:jc w:val="left"/>
      </w:pPr>
      <w:rPr>
        <w:rFonts w:ascii="Arial" w:eastAsia="Arial" w:hAnsi="Arial" w:cs="Arial" w:hint="default"/>
        <w:b/>
        <w:bCs/>
        <w:i w:val="0"/>
        <w:iCs w:val="0"/>
        <w:color w:val="3B64B8"/>
        <w:spacing w:val="-1"/>
        <w:w w:val="103"/>
        <w:sz w:val="30"/>
        <w:szCs w:val="30"/>
        <w:lang w:val="en-US" w:eastAsia="en-US" w:bidi="ar-SA"/>
      </w:rPr>
    </w:lvl>
    <w:lvl w:ilvl="1" w:tplc="B276CF6C">
      <w:numFmt w:val="bullet"/>
      <w:lvlText w:val="•"/>
      <w:lvlJc w:val="left"/>
      <w:pPr>
        <w:ind w:left="1983" w:hanging="403"/>
      </w:pPr>
      <w:rPr>
        <w:rFonts w:ascii="Arial" w:eastAsia="Arial" w:hAnsi="Arial" w:cs="Arial" w:hint="default"/>
        <w:b w:val="0"/>
        <w:bCs w:val="0"/>
        <w:i w:val="0"/>
        <w:iCs w:val="0"/>
        <w:color w:val="3B64B8"/>
        <w:w w:val="113"/>
        <w:sz w:val="16"/>
        <w:szCs w:val="16"/>
        <w:lang w:val="en-US" w:eastAsia="en-US" w:bidi="ar-SA"/>
      </w:rPr>
    </w:lvl>
    <w:lvl w:ilvl="2" w:tplc="EF6EFD4A">
      <w:numFmt w:val="bullet"/>
      <w:lvlText w:val="•"/>
      <w:lvlJc w:val="left"/>
      <w:pPr>
        <w:ind w:left="2352" w:hanging="403"/>
      </w:pPr>
      <w:rPr>
        <w:rFonts w:hint="default"/>
        <w:lang w:val="en-US" w:eastAsia="en-US" w:bidi="ar-SA"/>
      </w:rPr>
    </w:lvl>
    <w:lvl w:ilvl="3" w:tplc="83A82BF0">
      <w:numFmt w:val="bullet"/>
      <w:lvlText w:val="•"/>
      <w:lvlJc w:val="left"/>
      <w:pPr>
        <w:ind w:left="2539" w:hanging="403"/>
      </w:pPr>
      <w:rPr>
        <w:rFonts w:hint="default"/>
        <w:lang w:val="en-US" w:eastAsia="en-US" w:bidi="ar-SA"/>
      </w:rPr>
    </w:lvl>
    <w:lvl w:ilvl="4" w:tplc="FDF09E84">
      <w:numFmt w:val="bullet"/>
      <w:lvlText w:val="•"/>
      <w:lvlJc w:val="left"/>
      <w:pPr>
        <w:ind w:left="2725" w:hanging="403"/>
      </w:pPr>
      <w:rPr>
        <w:rFonts w:hint="default"/>
        <w:lang w:val="en-US" w:eastAsia="en-US" w:bidi="ar-SA"/>
      </w:rPr>
    </w:lvl>
    <w:lvl w:ilvl="5" w:tplc="AEB4B27A">
      <w:numFmt w:val="bullet"/>
      <w:lvlText w:val="•"/>
      <w:lvlJc w:val="left"/>
      <w:pPr>
        <w:ind w:left="2911" w:hanging="403"/>
      </w:pPr>
      <w:rPr>
        <w:rFonts w:hint="default"/>
        <w:lang w:val="en-US" w:eastAsia="en-US" w:bidi="ar-SA"/>
      </w:rPr>
    </w:lvl>
    <w:lvl w:ilvl="6" w:tplc="61A2F2F2">
      <w:numFmt w:val="bullet"/>
      <w:lvlText w:val="•"/>
      <w:lvlJc w:val="left"/>
      <w:pPr>
        <w:ind w:left="3098" w:hanging="403"/>
      </w:pPr>
      <w:rPr>
        <w:rFonts w:hint="default"/>
        <w:lang w:val="en-US" w:eastAsia="en-US" w:bidi="ar-SA"/>
      </w:rPr>
    </w:lvl>
    <w:lvl w:ilvl="7" w:tplc="CCE28F8E">
      <w:numFmt w:val="bullet"/>
      <w:lvlText w:val="•"/>
      <w:lvlJc w:val="left"/>
      <w:pPr>
        <w:ind w:left="3284" w:hanging="403"/>
      </w:pPr>
      <w:rPr>
        <w:rFonts w:hint="default"/>
        <w:lang w:val="en-US" w:eastAsia="en-US" w:bidi="ar-SA"/>
      </w:rPr>
    </w:lvl>
    <w:lvl w:ilvl="8" w:tplc="A51492A4">
      <w:numFmt w:val="bullet"/>
      <w:lvlText w:val="•"/>
      <w:lvlJc w:val="left"/>
      <w:pPr>
        <w:ind w:left="3470" w:hanging="403"/>
      </w:pPr>
      <w:rPr>
        <w:rFonts w:hint="default"/>
        <w:lang w:val="en-US" w:eastAsia="en-US" w:bidi="ar-SA"/>
      </w:rPr>
    </w:lvl>
  </w:abstractNum>
  <w:num w:numId="1" w16cid:durableId="9868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EDC"/>
    <w:rsid w:val="00957E97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B931EAE"/>
  <w15:docId w15:val="{5FC600C7-6661-49D6-A855-66FC5BF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983" w:hanging="4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7E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xtsteph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xtstephc.com" TargetMode="External"/><Relationship Id="rId5" Type="http://schemas.openxmlformats.org/officeDocument/2006/relationships/hyperlink" Target="mailto:info@nextsteph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2022-10-06T15:32:00Z</dcterms:created>
  <dcterms:modified xsi:type="dcterms:W3CDTF">2022-10-06T15:34:00Z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