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16" w:rsidRPr="00AC38E5" w:rsidRDefault="00154069" w:rsidP="009F1679">
      <w:pPr>
        <w:jc w:val="center"/>
        <w:rPr>
          <w:b/>
          <w:color w:val="FF0000"/>
          <w:sz w:val="22"/>
          <w:szCs w:val="22"/>
        </w:rPr>
      </w:pPr>
      <w:bookmarkStart w:id="0" w:name="_GoBack"/>
      <w:bookmarkEnd w:id="0"/>
      <w:r>
        <w:rPr>
          <w:b/>
          <w:color w:val="FF0000"/>
          <w:sz w:val="22"/>
          <w:szCs w:val="22"/>
        </w:rPr>
        <w:t xml:space="preserve">NEW </w:t>
      </w:r>
      <w:r w:rsidR="001D1570" w:rsidRPr="00AC38E5">
        <w:rPr>
          <w:b/>
          <w:color w:val="FF0000"/>
          <w:sz w:val="22"/>
          <w:szCs w:val="22"/>
        </w:rPr>
        <w:t>DRAFT REGULATIONS</w:t>
      </w:r>
    </w:p>
    <w:p w:rsidR="001D1570" w:rsidRPr="00AC38E5" w:rsidRDefault="001D1570" w:rsidP="00221E16">
      <w:pPr>
        <w:rPr>
          <w:b/>
          <w:sz w:val="22"/>
          <w:szCs w:val="22"/>
        </w:rPr>
      </w:pPr>
    </w:p>
    <w:p w:rsidR="00221E16" w:rsidRPr="00AC38E5" w:rsidRDefault="00717C4A" w:rsidP="00221E16">
      <w:pPr>
        <w:rPr>
          <w:b/>
          <w:sz w:val="22"/>
          <w:szCs w:val="22"/>
        </w:rPr>
      </w:pPr>
      <w:r>
        <w:rPr>
          <w:b/>
          <w:sz w:val="22"/>
          <w:szCs w:val="22"/>
        </w:rPr>
        <w:t>425</w:t>
      </w:r>
      <w:r w:rsidR="00221E16" w:rsidRPr="00AC38E5">
        <w:rPr>
          <w:b/>
          <w:sz w:val="22"/>
          <w:szCs w:val="22"/>
        </w:rPr>
        <w:t xml:space="preserve"> CMR </w:t>
      </w:r>
      <w:r>
        <w:rPr>
          <w:b/>
          <w:sz w:val="22"/>
          <w:szCs w:val="22"/>
        </w:rPr>
        <w:t>2.0</w:t>
      </w:r>
      <w:r w:rsidR="00221E16" w:rsidRPr="00AC38E5">
        <w:rPr>
          <w:b/>
          <w:sz w:val="22"/>
          <w:szCs w:val="22"/>
        </w:rPr>
        <w:t>0</w:t>
      </w:r>
      <w:r w:rsidR="00817EA1" w:rsidRPr="00AC38E5">
        <w:rPr>
          <w:b/>
          <w:sz w:val="22"/>
          <w:szCs w:val="22"/>
        </w:rPr>
        <w:t xml:space="preserve">: </w:t>
      </w:r>
      <w:r w:rsidR="009F402A" w:rsidRPr="00AC38E5">
        <w:rPr>
          <w:b/>
          <w:sz w:val="22"/>
          <w:szCs w:val="22"/>
        </w:rPr>
        <w:t xml:space="preserve">SUPPLIER DIVERSITY OFFICE </w:t>
      </w:r>
      <w:r w:rsidR="00221E16" w:rsidRPr="00AC38E5">
        <w:rPr>
          <w:b/>
          <w:sz w:val="22"/>
          <w:szCs w:val="22"/>
        </w:rPr>
        <w:t xml:space="preserve">CERTIFICATION </w:t>
      </w:r>
    </w:p>
    <w:p w:rsidR="00221E16" w:rsidRPr="0080348B" w:rsidRDefault="00221E16" w:rsidP="00221E16">
      <w:pPr>
        <w:rPr>
          <w:sz w:val="22"/>
          <w:szCs w:val="22"/>
        </w:rPr>
      </w:pPr>
    </w:p>
    <w:p w:rsidR="0096097E" w:rsidRPr="0080348B" w:rsidRDefault="0096097E" w:rsidP="0096097E">
      <w:pPr>
        <w:rPr>
          <w:sz w:val="22"/>
          <w:szCs w:val="22"/>
        </w:rPr>
      </w:pPr>
      <w:r w:rsidRPr="0080348B">
        <w:rPr>
          <w:sz w:val="22"/>
          <w:szCs w:val="22"/>
        </w:rPr>
        <w:t xml:space="preserve">Section </w:t>
      </w:r>
    </w:p>
    <w:p w:rsidR="0096097E" w:rsidRPr="0080348B" w:rsidRDefault="00717C4A" w:rsidP="0096097E">
      <w:pPr>
        <w:rPr>
          <w:sz w:val="22"/>
          <w:szCs w:val="22"/>
        </w:rPr>
      </w:pPr>
      <w:r>
        <w:rPr>
          <w:sz w:val="22"/>
          <w:szCs w:val="22"/>
        </w:rPr>
        <w:t>2.0</w:t>
      </w:r>
      <w:r w:rsidR="0096097E" w:rsidRPr="0080348B">
        <w:rPr>
          <w:sz w:val="22"/>
          <w:szCs w:val="22"/>
        </w:rPr>
        <w:t>1</w:t>
      </w:r>
      <w:r w:rsidR="0096097E" w:rsidRPr="0080348B">
        <w:rPr>
          <w:sz w:val="22"/>
          <w:szCs w:val="22"/>
        </w:rPr>
        <w:tab/>
        <w:t xml:space="preserve">Title and Applicability </w:t>
      </w:r>
    </w:p>
    <w:p w:rsidR="0096097E" w:rsidRPr="0080348B" w:rsidRDefault="00717C4A" w:rsidP="0096097E">
      <w:pPr>
        <w:ind w:left="720" w:hanging="720"/>
        <w:rPr>
          <w:sz w:val="22"/>
          <w:szCs w:val="22"/>
        </w:rPr>
      </w:pPr>
      <w:r>
        <w:rPr>
          <w:sz w:val="22"/>
          <w:szCs w:val="22"/>
        </w:rPr>
        <w:t>2.0</w:t>
      </w:r>
      <w:r w:rsidR="0096097E" w:rsidRPr="0080348B">
        <w:rPr>
          <w:sz w:val="22"/>
          <w:szCs w:val="22"/>
        </w:rPr>
        <w:t>2</w:t>
      </w:r>
      <w:r w:rsidR="0096097E" w:rsidRPr="0080348B">
        <w:rPr>
          <w:sz w:val="22"/>
          <w:szCs w:val="22"/>
        </w:rPr>
        <w:tab/>
        <w:t xml:space="preserve">Definitions </w:t>
      </w:r>
    </w:p>
    <w:p w:rsidR="0096097E" w:rsidRDefault="00717C4A" w:rsidP="0096097E">
      <w:pPr>
        <w:rPr>
          <w:sz w:val="22"/>
          <w:szCs w:val="22"/>
        </w:rPr>
      </w:pPr>
      <w:r>
        <w:rPr>
          <w:sz w:val="22"/>
          <w:szCs w:val="22"/>
        </w:rPr>
        <w:t>2.0</w:t>
      </w:r>
      <w:r w:rsidR="0096097E" w:rsidRPr="0080348B">
        <w:rPr>
          <w:sz w:val="22"/>
          <w:szCs w:val="22"/>
        </w:rPr>
        <w:t>3</w:t>
      </w:r>
      <w:r w:rsidR="0096097E" w:rsidRPr="0080348B">
        <w:rPr>
          <w:sz w:val="22"/>
          <w:szCs w:val="22"/>
        </w:rPr>
        <w:tab/>
        <w:t>Certification</w:t>
      </w:r>
    </w:p>
    <w:p w:rsidR="00A006A7" w:rsidRPr="0080348B" w:rsidRDefault="00717C4A" w:rsidP="0096097E">
      <w:pPr>
        <w:rPr>
          <w:sz w:val="22"/>
          <w:szCs w:val="22"/>
        </w:rPr>
      </w:pPr>
      <w:r>
        <w:rPr>
          <w:sz w:val="22"/>
          <w:szCs w:val="22"/>
        </w:rPr>
        <w:t>2.0</w:t>
      </w:r>
      <w:r w:rsidR="00A006A7">
        <w:rPr>
          <w:sz w:val="22"/>
          <w:szCs w:val="22"/>
        </w:rPr>
        <w:t xml:space="preserve">4 </w:t>
      </w:r>
      <w:r w:rsidR="00A006A7">
        <w:rPr>
          <w:sz w:val="22"/>
          <w:szCs w:val="22"/>
        </w:rPr>
        <w:tab/>
      </w:r>
      <w:r w:rsidR="00C129F6">
        <w:rPr>
          <w:sz w:val="22"/>
          <w:szCs w:val="22"/>
        </w:rPr>
        <w:t xml:space="preserve">Reciprocal </w:t>
      </w:r>
      <w:r w:rsidR="00A006A7">
        <w:rPr>
          <w:sz w:val="22"/>
          <w:szCs w:val="22"/>
        </w:rPr>
        <w:t>Certification</w:t>
      </w:r>
    </w:p>
    <w:p w:rsidR="0096097E" w:rsidRPr="007633CE" w:rsidRDefault="00717C4A" w:rsidP="005571E1">
      <w:pPr>
        <w:ind w:left="720" w:hanging="720"/>
        <w:rPr>
          <w:sz w:val="22"/>
          <w:szCs w:val="22"/>
        </w:rPr>
      </w:pPr>
      <w:r>
        <w:rPr>
          <w:sz w:val="22"/>
          <w:szCs w:val="22"/>
        </w:rPr>
        <w:t>2.0</w:t>
      </w:r>
      <w:r w:rsidR="00C129F6">
        <w:rPr>
          <w:sz w:val="22"/>
          <w:szCs w:val="22"/>
        </w:rPr>
        <w:t>5</w:t>
      </w:r>
      <w:r w:rsidR="00C129F6" w:rsidRPr="0080348B">
        <w:rPr>
          <w:sz w:val="22"/>
          <w:szCs w:val="22"/>
        </w:rPr>
        <w:t xml:space="preserve"> </w:t>
      </w:r>
      <w:r w:rsidR="0096097E" w:rsidRPr="0080348B">
        <w:rPr>
          <w:b/>
          <w:sz w:val="22"/>
          <w:szCs w:val="22"/>
        </w:rPr>
        <w:tab/>
      </w:r>
      <w:r w:rsidR="0096097E" w:rsidRPr="0080348B">
        <w:rPr>
          <w:sz w:val="22"/>
          <w:szCs w:val="22"/>
        </w:rPr>
        <w:t>Duty to Cooperate</w:t>
      </w:r>
      <w:r w:rsidR="00353185" w:rsidRPr="0080348B">
        <w:rPr>
          <w:sz w:val="22"/>
          <w:szCs w:val="22"/>
        </w:rPr>
        <w:t>;</w:t>
      </w:r>
      <w:r w:rsidR="0096097E" w:rsidRPr="0080348B">
        <w:rPr>
          <w:sz w:val="22"/>
          <w:szCs w:val="22"/>
        </w:rPr>
        <w:t xml:space="preserve"> Requirements to Remain in Good Standing</w:t>
      </w:r>
      <w:r w:rsidR="00353185" w:rsidRPr="0080348B">
        <w:rPr>
          <w:sz w:val="22"/>
          <w:szCs w:val="22"/>
        </w:rPr>
        <w:t xml:space="preserve">; Disqualification; </w:t>
      </w:r>
      <w:r w:rsidR="007633CE">
        <w:rPr>
          <w:sz w:val="22"/>
          <w:szCs w:val="22"/>
          <w:lang w:val="en"/>
        </w:rPr>
        <w:t>Grounds for Removal of Certification</w:t>
      </w:r>
      <w:r w:rsidR="008F5AAC">
        <w:rPr>
          <w:sz w:val="22"/>
          <w:szCs w:val="22"/>
          <w:lang w:val="en"/>
        </w:rPr>
        <w:t>; Burden of Proof</w:t>
      </w:r>
    </w:p>
    <w:p w:rsidR="0096097E" w:rsidRPr="007633CE" w:rsidRDefault="00717C4A" w:rsidP="0096097E">
      <w:pPr>
        <w:rPr>
          <w:sz w:val="22"/>
          <w:szCs w:val="22"/>
        </w:rPr>
      </w:pPr>
      <w:r>
        <w:rPr>
          <w:sz w:val="22"/>
          <w:szCs w:val="22"/>
        </w:rPr>
        <w:t>2.0</w:t>
      </w:r>
      <w:r w:rsidR="00C129F6">
        <w:rPr>
          <w:sz w:val="22"/>
          <w:szCs w:val="22"/>
        </w:rPr>
        <w:t>6</w:t>
      </w:r>
      <w:r w:rsidR="0096097E" w:rsidRPr="007633CE">
        <w:rPr>
          <w:sz w:val="22"/>
          <w:szCs w:val="22"/>
        </w:rPr>
        <w:tab/>
        <w:t xml:space="preserve">Appeal </w:t>
      </w:r>
      <w:r w:rsidR="00C17412" w:rsidRPr="007633CE">
        <w:rPr>
          <w:sz w:val="22"/>
          <w:szCs w:val="22"/>
        </w:rPr>
        <w:t>Rights</w:t>
      </w:r>
    </w:p>
    <w:p w:rsidR="00353185" w:rsidRPr="007633CE" w:rsidRDefault="00717C4A" w:rsidP="0096097E">
      <w:pPr>
        <w:rPr>
          <w:sz w:val="22"/>
          <w:szCs w:val="22"/>
        </w:rPr>
      </w:pPr>
      <w:r>
        <w:rPr>
          <w:sz w:val="22"/>
          <w:szCs w:val="22"/>
        </w:rPr>
        <w:t>2.0</w:t>
      </w:r>
      <w:r w:rsidR="00C129F6">
        <w:rPr>
          <w:sz w:val="22"/>
          <w:szCs w:val="22"/>
        </w:rPr>
        <w:t>7</w:t>
      </w:r>
      <w:r w:rsidR="00353185" w:rsidRPr="007633CE">
        <w:rPr>
          <w:sz w:val="22"/>
          <w:szCs w:val="22"/>
        </w:rPr>
        <w:tab/>
        <w:t>Severability</w:t>
      </w:r>
    </w:p>
    <w:p w:rsidR="00221E16" w:rsidRPr="007633CE" w:rsidRDefault="00221E16" w:rsidP="00221E16">
      <w:pPr>
        <w:rPr>
          <w:sz w:val="22"/>
          <w:szCs w:val="22"/>
        </w:rPr>
      </w:pPr>
    </w:p>
    <w:p w:rsidR="00221E16" w:rsidRPr="007633CE" w:rsidRDefault="00717C4A" w:rsidP="00221E16">
      <w:pPr>
        <w:rPr>
          <w:b/>
          <w:sz w:val="22"/>
          <w:szCs w:val="22"/>
          <w:u w:val="single"/>
        </w:rPr>
      </w:pPr>
      <w:r>
        <w:rPr>
          <w:b/>
          <w:sz w:val="22"/>
          <w:szCs w:val="22"/>
          <w:u w:val="single"/>
        </w:rPr>
        <w:t>2.0</w:t>
      </w:r>
      <w:r w:rsidR="00221E16" w:rsidRPr="007633CE">
        <w:rPr>
          <w:b/>
          <w:sz w:val="22"/>
          <w:szCs w:val="22"/>
          <w:u w:val="single"/>
        </w:rPr>
        <w:t>1:</w:t>
      </w:r>
      <w:r w:rsidR="00432E14" w:rsidRPr="007633CE">
        <w:rPr>
          <w:b/>
          <w:sz w:val="22"/>
          <w:szCs w:val="22"/>
          <w:u w:val="single"/>
        </w:rPr>
        <w:tab/>
      </w:r>
      <w:r w:rsidR="00221E16" w:rsidRPr="007633CE">
        <w:rPr>
          <w:b/>
          <w:sz w:val="22"/>
          <w:szCs w:val="22"/>
          <w:u w:val="single"/>
        </w:rPr>
        <w:t xml:space="preserve">Title and Applicability </w:t>
      </w:r>
    </w:p>
    <w:p w:rsidR="00221E16" w:rsidRPr="007633CE" w:rsidRDefault="00221E16" w:rsidP="00221E16">
      <w:pPr>
        <w:rPr>
          <w:sz w:val="22"/>
          <w:szCs w:val="22"/>
        </w:rPr>
      </w:pPr>
    </w:p>
    <w:p w:rsidR="00221E16" w:rsidRPr="0080348B" w:rsidRDefault="00717C4A" w:rsidP="00B62926">
      <w:pPr>
        <w:ind w:left="720"/>
        <w:rPr>
          <w:sz w:val="22"/>
          <w:szCs w:val="22"/>
        </w:rPr>
      </w:pPr>
      <w:r>
        <w:rPr>
          <w:sz w:val="22"/>
          <w:szCs w:val="22"/>
        </w:rPr>
        <w:t>425</w:t>
      </w:r>
      <w:r w:rsidR="00221E16" w:rsidRPr="007633CE">
        <w:rPr>
          <w:sz w:val="22"/>
          <w:szCs w:val="22"/>
        </w:rPr>
        <w:t xml:space="preserve"> CMR </w:t>
      </w:r>
      <w:r>
        <w:rPr>
          <w:sz w:val="22"/>
          <w:szCs w:val="22"/>
        </w:rPr>
        <w:t>2.0</w:t>
      </w:r>
      <w:r w:rsidR="00221E16" w:rsidRPr="007633CE">
        <w:rPr>
          <w:sz w:val="22"/>
          <w:szCs w:val="22"/>
        </w:rPr>
        <w:t>0</w:t>
      </w:r>
      <w:r w:rsidR="00B62926" w:rsidRPr="007633CE">
        <w:rPr>
          <w:sz w:val="22"/>
          <w:szCs w:val="22"/>
        </w:rPr>
        <w:t xml:space="preserve"> </w:t>
      </w:r>
      <w:r w:rsidR="00221E16" w:rsidRPr="007633CE">
        <w:rPr>
          <w:sz w:val="22"/>
          <w:szCs w:val="22"/>
        </w:rPr>
        <w:t>govern</w:t>
      </w:r>
      <w:r w:rsidR="007633CE">
        <w:rPr>
          <w:sz w:val="22"/>
          <w:szCs w:val="22"/>
        </w:rPr>
        <w:t>s</w:t>
      </w:r>
      <w:r w:rsidR="00221E16" w:rsidRPr="007633CE">
        <w:rPr>
          <w:sz w:val="22"/>
          <w:szCs w:val="22"/>
        </w:rPr>
        <w:t xml:space="preserve"> the process </w:t>
      </w:r>
      <w:r w:rsidR="007633CE">
        <w:rPr>
          <w:sz w:val="22"/>
          <w:szCs w:val="22"/>
        </w:rPr>
        <w:t>for</w:t>
      </w:r>
      <w:r w:rsidR="00221E16" w:rsidRPr="007633CE">
        <w:rPr>
          <w:sz w:val="22"/>
          <w:szCs w:val="22"/>
        </w:rPr>
        <w:t xml:space="preserve"> certification of </w:t>
      </w:r>
      <w:r w:rsidR="007633CE">
        <w:rPr>
          <w:sz w:val="22"/>
          <w:szCs w:val="22"/>
        </w:rPr>
        <w:t>certain businesses owned by Eligible Principals, as defined herein or by policy established</w:t>
      </w:r>
      <w:r w:rsidR="007633CE" w:rsidRPr="007633CE" w:rsidDel="007633CE">
        <w:rPr>
          <w:sz w:val="22"/>
          <w:szCs w:val="22"/>
        </w:rPr>
        <w:t xml:space="preserve">  </w:t>
      </w:r>
      <w:r w:rsidR="007633CE">
        <w:rPr>
          <w:sz w:val="22"/>
          <w:szCs w:val="22"/>
        </w:rPr>
        <w:t xml:space="preserve"> </w:t>
      </w:r>
      <w:r w:rsidR="00221E16" w:rsidRPr="007633CE">
        <w:rPr>
          <w:sz w:val="22"/>
          <w:szCs w:val="22"/>
        </w:rPr>
        <w:t>by the Supplier Diversity Office (SDO)</w:t>
      </w:r>
      <w:r w:rsidR="006A07A4" w:rsidRPr="007633CE">
        <w:rPr>
          <w:sz w:val="22"/>
          <w:szCs w:val="22"/>
        </w:rPr>
        <w:t>,</w:t>
      </w:r>
      <w:r w:rsidR="00221E16" w:rsidRPr="007633CE">
        <w:rPr>
          <w:sz w:val="22"/>
          <w:szCs w:val="22"/>
        </w:rPr>
        <w:t xml:space="preserve"> formerly known as the State Office of Minority and Women Business Assistance (SOM</w:t>
      </w:r>
      <w:r w:rsidR="007E18B6">
        <w:rPr>
          <w:sz w:val="22"/>
          <w:szCs w:val="22"/>
        </w:rPr>
        <w:t>WBA</w:t>
      </w:r>
      <w:r w:rsidR="00221E16" w:rsidRPr="0080348B">
        <w:rPr>
          <w:sz w:val="22"/>
          <w:szCs w:val="22"/>
        </w:rPr>
        <w:t xml:space="preserve">), </w:t>
      </w:r>
      <w:r w:rsidR="006908C8" w:rsidRPr="0080348B">
        <w:rPr>
          <w:sz w:val="22"/>
          <w:szCs w:val="22"/>
        </w:rPr>
        <w:t xml:space="preserve">of the Operational Services Division (OSD), </w:t>
      </w:r>
      <w:r w:rsidR="00221E16" w:rsidRPr="0080348B">
        <w:rPr>
          <w:sz w:val="22"/>
          <w:szCs w:val="22"/>
        </w:rPr>
        <w:t xml:space="preserve">a division of the </w:t>
      </w:r>
      <w:r w:rsidR="006A07A4" w:rsidRPr="0080348B">
        <w:rPr>
          <w:sz w:val="22"/>
          <w:szCs w:val="22"/>
        </w:rPr>
        <w:t xml:space="preserve">Executive Office </w:t>
      </w:r>
      <w:r w:rsidR="00221E16" w:rsidRPr="0080348B">
        <w:rPr>
          <w:sz w:val="22"/>
          <w:szCs w:val="22"/>
        </w:rPr>
        <w:t xml:space="preserve">of Administration and Finance (A&amp;F) </w:t>
      </w:r>
      <w:r w:rsidR="006908C8" w:rsidRPr="0080348B">
        <w:rPr>
          <w:sz w:val="22"/>
          <w:szCs w:val="22"/>
        </w:rPr>
        <w:t xml:space="preserve">of the Commonwealth of Massachusetts, </w:t>
      </w:r>
      <w:r w:rsidR="005C498B" w:rsidRPr="0080348B">
        <w:rPr>
          <w:sz w:val="22"/>
          <w:szCs w:val="22"/>
        </w:rPr>
        <w:t>pursuant to</w:t>
      </w:r>
      <w:r w:rsidR="00221E16" w:rsidRPr="0080348B">
        <w:rPr>
          <w:sz w:val="22"/>
          <w:szCs w:val="22"/>
        </w:rPr>
        <w:t xml:space="preserve"> M.G.L. c. 7, </w:t>
      </w:r>
      <w:r w:rsidR="005C498B" w:rsidRPr="0080348B">
        <w:rPr>
          <w:sz w:val="22"/>
          <w:szCs w:val="22"/>
        </w:rPr>
        <w:t>§</w:t>
      </w:r>
      <w:r w:rsidR="00221E16" w:rsidRPr="0080348B">
        <w:rPr>
          <w:sz w:val="22"/>
          <w:szCs w:val="22"/>
        </w:rPr>
        <w:t>§ 57, 58,</w:t>
      </w:r>
      <w:r w:rsidR="005C498B" w:rsidRPr="0080348B">
        <w:rPr>
          <w:sz w:val="22"/>
          <w:szCs w:val="22"/>
        </w:rPr>
        <w:t xml:space="preserve"> </w:t>
      </w:r>
      <w:r w:rsidR="00221E16" w:rsidRPr="0080348B">
        <w:rPr>
          <w:sz w:val="22"/>
          <w:szCs w:val="22"/>
        </w:rPr>
        <w:t>59,</w:t>
      </w:r>
      <w:r w:rsidR="005C498B" w:rsidRPr="0080348B">
        <w:rPr>
          <w:sz w:val="22"/>
          <w:szCs w:val="22"/>
        </w:rPr>
        <w:t xml:space="preserve"> </w:t>
      </w:r>
      <w:r w:rsidR="0000045B" w:rsidRPr="0080348B">
        <w:rPr>
          <w:sz w:val="22"/>
          <w:szCs w:val="22"/>
        </w:rPr>
        <w:t xml:space="preserve">and </w:t>
      </w:r>
      <w:r w:rsidR="00221E16" w:rsidRPr="0080348B">
        <w:rPr>
          <w:sz w:val="22"/>
          <w:szCs w:val="22"/>
        </w:rPr>
        <w:t>61</w:t>
      </w:r>
      <w:r w:rsidR="007633CE">
        <w:rPr>
          <w:sz w:val="22"/>
          <w:szCs w:val="22"/>
        </w:rPr>
        <w:t>.</w:t>
      </w:r>
      <w:r w:rsidR="00221E16" w:rsidRPr="0080348B">
        <w:rPr>
          <w:sz w:val="22"/>
          <w:szCs w:val="22"/>
        </w:rPr>
        <w:t xml:space="preserve"> </w:t>
      </w:r>
      <w:r w:rsidR="007633CE">
        <w:rPr>
          <w:sz w:val="22"/>
          <w:szCs w:val="22"/>
        </w:rPr>
        <w:t xml:space="preserve"> </w:t>
      </w:r>
      <w:r>
        <w:rPr>
          <w:sz w:val="22"/>
          <w:szCs w:val="22"/>
        </w:rPr>
        <w:t>425</w:t>
      </w:r>
      <w:r w:rsidR="008D0EC3" w:rsidRPr="0080348B">
        <w:rPr>
          <w:sz w:val="22"/>
          <w:szCs w:val="22"/>
        </w:rPr>
        <w:t xml:space="preserve"> CMR </w:t>
      </w:r>
      <w:r>
        <w:rPr>
          <w:sz w:val="22"/>
          <w:szCs w:val="22"/>
        </w:rPr>
        <w:t>2.0</w:t>
      </w:r>
      <w:r w:rsidR="008D0EC3" w:rsidRPr="0080348B">
        <w:rPr>
          <w:sz w:val="22"/>
          <w:szCs w:val="22"/>
        </w:rPr>
        <w:t>0</w:t>
      </w:r>
      <w:r w:rsidR="00817EA1" w:rsidRPr="0080348B">
        <w:rPr>
          <w:sz w:val="22"/>
          <w:szCs w:val="22"/>
        </w:rPr>
        <w:t xml:space="preserve"> </w:t>
      </w:r>
      <w:r w:rsidR="00221E16" w:rsidRPr="0080348B">
        <w:rPr>
          <w:sz w:val="22"/>
          <w:szCs w:val="22"/>
        </w:rPr>
        <w:t xml:space="preserve">shall be construed to secure the just, speedy and fair determination of every matter and proceeding within its scope. </w:t>
      </w:r>
    </w:p>
    <w:p w:rsidR="00221E16" w:rsidRPr="0080348B" w:rsidRDefault="00221E16" w:rsidP="00221E16">
      <w:pPr>
        <w:rPr>
          <w:sz w:val="22"/>
          <w:szCs w:val="22"/>
        </w:rPr>
      </w:pPr>
    </w:p>
    <w:p w:rsidR="00221E16" w:rsidRPr="00AC38E5" w:rsidRDefault="00717C4A" w:rsidP="00B62926">
      <w:pPr>
        <w:ind w:left="720" w:hanging="720"/>
        <w:rPr>
          <w:b/>
          <w:sz w:val="22"/>
          <w:szCs w:val="22"/>
        </w:rPr>
      </w:pPr>
      <w:r>
        <w:rPr>
          <w:b/>
          <w:sz w:val="22"/>
          <w:szCs w:val="22"/>
          <w:u w:val="single"/>
        </w:rPr>
        <w:t>2.0</w:t>
      </w:r>
      <w:r w:rsidR="00221E16" w:rsidRPr="00AC38E5">
        <w:rPr>
          <w:b/>
          <w:sz w:val="22"/>
          <w:szCs w:val="22"/>
          <w:u w:val="single"/>
        </w:rPr>
        <w:t>2:</w:t>
      </w:r>
      <w:r w:rsidR="00B62926" w:rsidRPr="00AC38E5">
        <w:rPr>
          <w:b/>
          <w:sz w:val="22"/>
          <w:szCs w:val="22"/>
          <w:u w:val="single"/>
        </w:rPr>
        <w:tab/>
      </w:r>
      <w:r w:rsidR="00221E16" w:rsidRPr="00AC38E5">
        <w:rPr>
          <w:b/>
          <w:sz w:val="22"/>
          <w:szCs w:val="22"/>
          <w:u w:val="single"/>
        </w:rPr>
        <w:t xml:space="preserve">Definitions </w:t>
      </w:r>
    </w:p>
    <w:p w:rsidR="00221E16" w:rsidRPr="00AC38E5" w:rsidRDefault="00221E16" w:rsidP="00221E16">
      <w:pPr>
        <w:rPr>
          <w:sz w:val="22"/>
          <w:szCs w:val="22"/>
        </w:rPr>
      </w:pPr>
    </w:p>
    <w:p w:rsidR="003E337F" w:rsidRPr="0080348B" w:rsidRDefault="003E337F" w:rsidP="003E337F">
      <w:pPr>
        <w:ind w:left="720"/>
        <w:rPr>
          <w:sz w:val="22"/>
          <w:szCs w:val="22"/>
        </w:rPr>
      </w:pPr>
      <w:proofErr w:type="gramStart"/>
      <w:r w:rsidRPr="0080348B">
        <w:rPr>
          <w:sz w:val="22"/>
          <w:szCs w:val="22"/>
          <w:u w:val="single"/>
        </w:rPr>
        <w:t>Applicant Firm</w:t>
      </w:r>
      <w:r w:rsidR="00D6225D">
        <w:rPr>
          <w:sz w:val="22"/>
          <w:szCs w:val="22"/>
        </w:rPr>
        <w:t>.</w:t>
      </w:r>
      <w:proofErr w:type="gramEnd"/>
      <w:r w:rsidRPr="0080348B">
        <w:rPr>
          <w:sz w:val="22"/>
          <w:szCs w:val="22"/>
        </w:rPr>
        <w:t xml:space="preserve">  A business structure or other entity owned at least 51% by </w:t>
      </w:r>
      <w:r w:rsidR="0080348B">
        <w:rPr>
          <w:sz w:val="22"/>
          <w:szCs w:val="22"/>
        </w:rPr>
        <w:t>one or more</w:t>
      </w:r>
      <w:r w:rsidRPr="0080348B">
        <w:rPr>
          <w:sz w:val="22"/>
          <w:szCs w:val="22"/>
        </w:rPr>
        <w:t xml:space="preserve"> </w:t>
      </w:r>
      <w:proofErr w:type="gramStart"/>
      <w:r w:rsidRPr="0080348B">
        <w:rPr>
          <w:sz w:val="22"/>
          <w:szCs w:val="22"/>
        </w:rPr>
        <w:t xml:space="preserve">eligible </w:t>
      </w:r>
      <w:r w:rsidR="007E18B6">
        <w:rPr>
          <w:sz w:val="22"/>
          <w:szCs w:val="22"/>
        </w:rPr>
        <w:t xml:space="preserve"> principal</w:t>
      </w:r>
      <w:proofErr w:type="gramEnd"/>
      <w:r w:rsidRPr="0080348B">
        <w:rPr>
          <w:sz w:val="22"/>
          <w:szCs w:val="22"/>
        </w:rPr>
        <w:t xml:space="preserve">(s) </w:t>
      </w:r>
      <w:r w:rsidR="0080348B">
        <w:rPr>
          <w:sz w:val="22"/>
          <w:szCs w:val="22"/>
        </w:rPr>
        <w:t xml:space="preserve">that </w:t>
      </w:r>
      <w:r w:rsidRPr="0080348B">
        <w:rPr>
          <w:sz w:val="22"/>
          <w:szCs w:val="22"/>
        </w:rPr>
        <w:t xml:space="preserve">submits an application </w:t>
      </w:r>
      <w:r w:rsidR="00D6225D" w:rsidRPr="00D6225D">
        <w:rPr>
          <w:sz w:val="22"/>
          <w:szCs w:val="22"/>
        </w:rPr>
        <w:t xml:space="preserve">to be </w:t>
      </w:r>
      <w:r w:rsidR="00D6225D" w:rsidRPr="00D6225D">
        <w:rPr>
          <w:sz w:val="22"/>
          <w:szCs w:val="22"/>
          <w:u w:val="single"/>
        </w:rPr>
        <w:t>certified as a Certified Business Enterprise</w:t>
      </w:r>
      <w:r w:rsidR="00D6225D" w:rsidRPr="00D6225D">
        <w:rPr>
          <w:sz w:val="22"/>
          <w:szCs w:val="22"/>
        </w:rPr>
        <w:t xml:space="preserve"> </w:t>
      </w:r>
      <w:r w:rsidR="00D6225D">
        <w:rPr>
          <w:sz w:val="22"/>
          <w:szCs w:val="22"/>
        </w:rPr>
        <w:t>by</w:t>
      </w:r>
      <w:r w:rsidRPr="0080348B">
        <w:rPr>
          <w:sz w:val="22"/>
          <w:szCs w:val="22"/>
        </w:rPr>
        <w:t xml:space="preserve"> the Supplier Diversity Office.</w:t>
      </w:r>
    </w:p>
    <w:p w:rsidR="007C1993" w:rsidRDefault="007C1993" w:rsidP="00353185">
      <w:pPr>
        <w:pStyle w:val="NormalWeb"/>
        <w:spacing w:before="0" w:beforeAutospacing="0" w:after="0" w:afterAutospacing="0"/>
        <w:ind w:left="720"/>
        <w:rPr>
          <w:sz w:val="22"/>
          <w:szCs w:val="22"/>
        </w:rPr>
      </w:pPr>
    </w:p>
    <w:p w:rsidR="007633CE" w:rsidRDefault="007633CE" w:rsidP="00353185">
      <w:pPr>
        <w:pStyle w:val="NormalWeb"/>
        <w:spacing w:before="0" w:beforeAutospacing="0" w:after="0" w:afterAutospacing="0"/>
        <w:ind w:left="720"/>
        <w:rPr>
          <w:sz w:val="22"/>
          <w:szCs w:val="22"/>
        </w:rPr>
      </w:pPr>
      <w:proofErr w:type="gramStart"/>
      <w:r w:rsidRPr="0080348B">
        <w:rPr>
          <w:sz w:val="22"/>
          <w:szCs w:val="22"/>
          <w:u w:val="single"/>
        </w:rPr>
        <w:t>Certification Categories</w:t>
      </w:r>
      <w:r w:rsidR="00D6225D">
        <w:rPr>
          <w:sz w:val="22"/>
          <w:szCs w:val="22"/>
        </w:rPr>
        <w:t>.</w:t>
      </w:r>
      <w:proofErr w:type="gramEnd"/>
      <w:r>
        <w:rPr>
          <w:sz w:val="22"/>
          <w:szCs w:val="22"/>
        </w:rPr>
        <w:t xml:space="preserve">  Minority Business Enterprises (MBE), Women Business Enterprises (WBE) and other </w:t>
      </w:r>
      <w:r w:rsidR="00A006A7">
        <w:rPr>
          <w:sz w:val="22"/>
          <w:szCs w:val="22"/>
        </w:rPr>
        <w:t xml:space="preserve">categories of </w:t>
      </w:r>
      <w:r>
        <w:rPr>
          <w:sz w:val="22"/>
          <w:szCs w:val="22"/>
        </w:rPr>
        <w:t>Certified Business Enterprise</w:t>
      </w:r>
      <w:r w:rsidR="00A006A7">
        <w:rPr>
          <w:sz w:val="22"/>
          <w:szCs w:val="22"/>
        </w:rPr>
        <w:t>s</w:t>
      </w:r>
      <w:r>
        <w:rPr>
          <w:sz w:val="22"/>
          <w:szCs w:val="22"/>
        </w:rPr>
        <w:t xml:space="preserve"> as established by</w:t>
      </w:r>
      <w:r w:rsidR="003F6DD1">
        <w:rPr>
          <w:sz w:val="22"/>
          <w:szCs w:val="22"/>
        </w:rPr>
        <w:t xml:space="preserve"> applicable Massachusetts statute,</w:t>
      </w:r>
      <w:r>
        <w:rPr>
          <w:sz w:val="22"/>
          <w:szCs w:val="22"/>
        </w:rPr>
        <w:t xml:space="preserve"> </w:t>
      </w:r>
      <w:r w:rsidR="003F6DD1">
        <w:rPr>
          <w:sz w:val="22"/>
          <w:szCs w:val="22"/>
        </w:rPr>
        <w:t>e</w:t>
      </w:r>
      <w:r>
        <w:rPr>
          <w:sz w:val="22"/>
          <w:szCs w:val="22"/>
        </w:rPr>
        <w:t xml:space="preserve">xecutive </w:t>
      </w:r>
      <w:r w:rsidR="003F6DD1">
        <w:rPr>
          <w:sz w:val="22"/>
          <w:szCs w:val="22"/>
        </w:rPr>
        <w:t>o</w:t>
      </w:r>
      <w:r>
        <w:rPr>
          <w:sz w:val="22"/>
          <w:szCs w:val="22"/>
        </w:rPr>
        <w:t>rder</w:t>
      </w:r>
      <w:r w:rsidR="00D6225D">
        <w:rPr>
          <w:sz w:val="22"/>
          <w:szCs w:val="22"/>
        </w:rPr>
        <w:t xml:space="preserve"> or</w:t>
      </w:r>
      <w:r>
        <w:rPr>
          <w:sz w:val="22"/>
          <w:szCs w:val="22"/>
        </w:rPr>
        <w:t xml:space="preserve"> SDO policy.</w:t>
      </w:r>
    </w:p>
    <w:p w:rsidR="0080348B" w:rsidRDefault="0080348B" w:rsidP="00353185">
      <w:pPr>
        <w:pStyle w:val="NormalWeb"/>
        <w:spacing w:before="0" w:beforeAutospacing="0" w:after="0" w:afterAutospacing="0"/>
        <w:ind w:left="720"/>
        <w:rPr>
          <w:sz w:val="22"/>
          <w:szCs w:val="22"/>
        </w:rPr>
      </w:pPr>
    </w:p>
    <w:p w:rsidR="0080348B" w:rsidRPr="0035786A" w:rsidRDefault="0080348B" w:rsidP="0080348B">
      <w:pPr>
        <w:pStyle w:val="NormalWeb"/>
        <w:spacing w:before="0" w:beforeAutospacing="0" w:after="0" w:afterAutospacing="0"/>
        <w:ind w:left="720"/>
        <w:rPr>
          <w:sz w:val="22"/>
          <w:szCs w:val="22"/>
        </w:rPr>
      </w:pPr>
      <w:proofErr w:type="gramStart"/>
      <w:r w:rsidRPr="00C84A2E">
        <w:rPr>
          <w:sz w:val="22"/>
          <w:szCs w:val="22"/>
          <w:u w:val="single"/>
        </w:rPr>
        <w:t>Certified Business Enterprises</w:t>
      </w:r>
      <w:r w:rsidR="00D6225D">
        <w:rPr>
          <w:sz w:val="22"/>
          <w:szCs w:val="22"/>
        </w:rPr>
        <w:t>.</w:t>
      </w:r>
      <w:proofErr w:type="gramEnd"/>
      <w:r>
        <w:rPr>
          <w:sz w:val="22"/>
          <w:szCs w:val="22"/>
        </w:rPr>
        <w:t xml:space="preserve"> Business </w:t>
      </w:r>
      <w:r w:rsidR="00CA57F8">
        <w:rPr>
          <w:sz w:val="22"/>
          <w:szCs w:val="22"/>
        </w:rPr>
        <w:t>e</w:t>
      </w:r>
      <w:r>
        <w:rPr>
          <w:sz w:val="22"/>
          <w:szCs w:val="22"/>
        </w:rPr>
        <w:t xml:space="preserve">nterprises certified by the </w:t>
      </w:r>
      <w:r w:rsidRPr="00D6225D">
        <w:rPr>
          <w:sz w:val="22"/>
          <w:szCs w:val="22"/>
        </w:rPr>
        <w:t>SDO</w:t>
      </w:r>
      <w:r w:rsidR="00D6225D" w:rsidRPr="00D6225D">
        <w:rPr>
          <w:sz w:val="20"/>
          <w:szCs w:val="20"/>
        </w:rPr>
        <w:t xml:space="preserve"> </w:t>
      </w:r>
      <w:r w:rsidR="00D6225D" w:rsidRPr="00D6225D">
        <w:rPr>
          <w:sz w:val="22"/>
          <w:szCs w:val="22"/>
        </w:rPr>
        <w:t>or other certifying entity recognized by the SDO as falling under one or more Certification Categories and meeting all other certification criteria</w:t>
      </w:r>
      <w:r w:rsidR="009579CE">
        <w:rPr>
          <w:sz w:val="22"/>
          <w:szCs w:val="22"/>
        </w:rPr>
        <w:t>.</w:t>
      </w:r>
    </w:p>
    <w:p w:rsidR="00431A65" w:rsidRPr="0080348B" w:rsidRDefault="00431A65" w:rsidP="0080348B">
      <w:pPr>
        <w:rPr>
          <w:sz w:val="22"/>
          <w:szCs w:val="22"/>
        </w:rPr>
      </w:pPr>
    </w:p>
    <w:p w:rsidR="00221E16" w:rsidRPr="0080348B" w:rsidRDefault="00221E16" w:rsidP="0080348B">
      <w:pPr>
        <w:ind w:left="720"/>
        <w:rPr>
          <w:sz w:val="22"/>
          <w:szCs w:val="22"/>
        </w:rPr>
      </w:pPr>
      <w:proofErr w:type="gramStart"/>
      <w:r w:rsidRPr="0080348B">
        <w:rPr>
          <w:sz w:val="22"/>
          <w:szCs w:val="22"/>
          <w:u w:val="single"/>
        </w:rPr>
        <w:t>Controlle</w:t>
      </w:r>
      <w:r w:rsidR="003D269A" w:rsidRPr="0080348B">
        <w:rPr>
          <w:sz w:val="22"/>
          <w:szCs w:val="22"/>
          <w:u w:val="single"/>
        </w:rPr>
        <w:t>d</w:t>
      </w:r>
      <w:r w:rsidR="00D6225D">
        <w:rPr>
          <w:sz w:val="22"/>
          <w:szCs w:val="22"/>
        </w:rPr>
        <w:t>.</w:t>
      </w:r>
      <w:proofErr w:type="gramEnd"/>
      <w:r w:rsidRPr="0080348B">
        <w:rPr>
          <w:sz w:val="22"/>
          <w:szCs w:val="22"/>
        </w:rPr>
        <w:t xml:space="preserve"> One or more eligible principal</w:t>
      </w:r>
      <w:r w:rsidR="006F1317" w:rsidRPr="0080348B">
        <w:rPr>
          <w:sz w:val="22"/>
          <w:szCs w:val="22"/>
        </w:rPr>
        <w:t>(</w:t>
      </w:r>
      <w:r w:rsidRPr="0080348B">
        <w:rPr>
          <w:sz w:val="22"/>
          <w:szCs w:val="22"/>
        </w:rPr>
        <w:t>s</w:t>
      </w:r>
      <w:r w:rsidR="006F1317" w:rsidRPr="0080348B">
        <w:rPr>
          <w:sz w:val="22"/>
          <w:szCs w:val="22"/>
        </w:rPr>
        <w:t>)</w:t>
      </w:r>
      <w:r w:rsidRPr="0080348B">
        <w:rPr>
          <w:sz w:val="22"/>
          <w:szCs w:val="22"/>
        </w:rPr>
        <w:t xml:space="preserve"> </w:t>
      </w:r>
      <w:proofErr w:type="gramStart"/>
      <w:r w:rsidR="0046160C" w:rsidRPr="0080348B">
        <w:rPr>
          <w:sz w:val="22"/>
          <w:szCs w:val="22"/>
        </w:rPr>
        <w:t>possess(</w:t>
      </w:r>
      <w:proofErr w:type="spellStart"/>
      <w:proofErr w:type="gramEnd"/>
      <w:r w:rsidR="006F1317" w:rsidRPr="0080348B">
        <w:rPr>
          <w:sz w:val="22"/>
          <w:szCs w:val="22"/>
        </w:rPr>
        <w:t>es</w:t>
      </w:r>
      <w:proofErr w:type="spellEnd"/>
      <w:r w:rsidR="006F1317" w:rsidRPr="0080348B">
        <w:rPr>
          <w:sz w:val="22"/>
          <w:szCs w:val="22"/>
        </w:rPr>
        <w:t>)</w:t>
      </w:r>
      <w:r w:rsidRPr="0080348B">
        <w:rPr>
          <w:sz w:val="22"/>
          <w:szCs w:val="22"/>
        </w:rPr>
        <w:t xml:space="preserve"> the legal authority to make and in fact make, all major decisions of the applicant without being subject to any agreement or document restricting control, or the approval or veto of any other </w:t>
      </w:r>
      <w:r w:rsidR="006267E6" w:rsidRPr="0080348B">
        <w:rPr>
          <w:sz w:val="22"/>
          <w:szCs w:val="22"/>
        </w:rPr>
        <w:t>person</w:t>
      </w:r>
      <w:r w:rsidRPr="0080348B">
        <w:rPr>
          <w:sz w:val="22"/>
          <w:szCs w:val="22"/>
        </w:rPr>
        <w:t>, business enterprise, or organization which</w:t>
      </w:r>
      <w:r w:rsidR="009B6EF9" w:rsidRPr="0080348B">
        <w:rPr>
          <w:sz w:val="22"/>
          <w:szCs w:val="22"/>
        </w:rPr>
        <w:t>,</w:t>
      </w:r>
      <w:r w:rsidRPr="0080348B">
        <w:rPr>
          <w:sz w:val="22"/>
          <w:szCs w:val="22"/>
        </w:rPr>
        <w:t xml:space="preserve"> by virtue of its business relationship to the applicant</w:t>
      </w:r>
      <w:r w:rsidR="009B6EF9" w:rsidRPr="0080348B">
        <w:rPr>
          <w:sz w:val="22"/>
          <w:szCs w:val="22"/>
        </w:rPr>
        <w:t>,</w:t>
      </w:r>
      <w:r w:rsidRPr="0080348B">
        <w:rPr>
          <w:sz w:val="22"/>
          <w:szCs w:val="22"/>
        </w:rPr>
        <w:t xml:space="preserve"> may be in a position to influence the eligible principal’s decisions</w:t>
      </w:r>
      <w:r w:rsidR="001D6BAA" w:rsidRPr="0080348B">
        <w:rPr>
          <w:sz w:val="22"/>
          <w:szCs w:val="22"/>
        </w:rPr>
        <w:t xml:space="preserve">. Although certain items may be delegated in the normal course of business, </w:t>
      </w:r>
      <w:r w:rsidR="0080348B">
        <w:rPr>
          <w:sz w:val="22"/>
          <w:szCs w:val="22"/>
        </w:rPr>
        <w:t>any such delegation</w:t>
      </w:r>
      <w:r w:rsidR="00C129F6">
        <w:rPr>
          <w:sz w:val="22"/>
          <w:szCs w:val="22"/>
        </w:rPr>
        <w:t>(</w:t>
      </w:r>
      <w:r w:rsidR="0080348B">
        <w:rPr>
          <w:sz w:val="22"/>
          <w:szCs w:val="22"/>
        </w:rPr>
        <w:t>s</w:t>
      </w:r>
      <w:r w:rsidR="00C129F6">
        <w:rPr>
          <w:sz w:val="22"/>
          <w:szCs w:val="22"/>
        </w:rPr>
        <w:t>)</w:t>
      </w:r>
      <w:r w:rsidR="0080348B">
        <w:rPr>
          <w:sz w:val="22"/>
          <w:szCs w:val="22"/>
        </w:rPr>
        <w:t xml:space="preserve"> must be revocable</w:t>
      </w:r>
      <w:r w:rsidR="003F6DD1">
        <w:rPr>
          <w:sz w:val="22"/>
          <w:szCs w:val="22"/>
        </w:rPr>
        <w:t>,</w:t>
      </w:r>
      <w:r w:rsidR="0080348B">
        <w:rPr>
          <w:sz w:val="22"/>
          <w:szCs w:val="22"/>
        </w:rPr>
        <w:t xml:space="preserve"> and </w:t>
      </w:r>
      <w:r w:rsidR="001D6BAA" w:rsidRPr="0080348B">
        <w:rPr>
          <w:sz w:val="22"/>
          <w:szCs w:val="22"/>
        </w:rPr>
        <w:t>an eligible principal must remain ultimately responsible for:</w:t>
      </w:r>
    </w:p>
    <w:p w:rsidR="001D6BAA" w:rsidRPr="00AC38E5" w:rsidRDefault="00AC17EC" w:rsidP="00A7692F">
      <w:pPr>
        <w:pStyle w:val="ListParagraph"/>
        <w:numPr>
          <w:ilvl w:val="0"/>
          <w:numId w:val="76"/>
        </w:numPr>
        <w:tabs>
          <w:tab w:val="left" w:pos="1530"/>
        </w:tabs>
        <w:ind w:left="1440"/>
        <w:rPr>
          <w:sz w:val="22"/>
          <w:szCs w:val="22"/>
        </w:rPr>
      </w:pPr>
      <w:r w:rsidRPr="00AC38E5">
        <w:rPr>
          <w:sz w:val="22"/>
          <w:szCs w:val="22"/>
        </w:rPr>
        <w:t>M</w:t>
      </w:r>
      <w:r w:rsidR="00DD5E2C" w:rsidRPr="00AC38E5">
        <w:rPr>
          <w:sz w:val="22"/>
          <w:szCs w:val="22"/>
        </w:rPr>
        <w:t>aintaining</w:t>
      </w:r>
      <w:r w:rsidR="00221E16" w:rsidRPr="00AC38E5">
        <w:rPr>
          <w:sz w:val="22"/>
          <w:szCs w:val="22"/>
        </w:rPr>
        <w:t xml:space="preserve"> dominant control over management</w:t>
      </w:r>
      <w:r w:rsidR="001645C3" w:rsidRPr="00AC38E5">
        <w:rPr>
          <w:sz w:val="22"/>
          <w:szCs w:val="22"/>
        </w:rPr>
        <w:t>,</w:t>
      </w:r>
      <w:r w:rsidR="00221E16" w:rsidRPr="00AC38E5">
        <w:rPr>
          <w:sz w:val="22"/>
          <w:szCs w:val="22"/>
        </w:rPr>
        <w:t xml:space="preserve"> daily operation</w:t>
      </w:r>
      <w:r w:rsidR="001645C3" w:rsidRPr="00AC38E5">
        <w:rPr>
          <w:sz w:val="22"/>
          <w:szCs w:val="22"/>
        </w:rPr>
        <w:t>s, and en</w:t>
      </w:r>
      <w:r w:rsidR="00463A8B" w:rsidRPr="00AC38E5">
        <w:rPr>
          <w:b/>
          <w:sz w:val="22"/>
          <w:szCs w:val="22"/>
        </w:rPr>
        <w:t>s</w:t>
      </w:r>
      <w:r w:rsidR="00DA02D8" w:rsidRPr="00AC38E5">
        <w:rPr>
          <w:sz w:val="22"/>
          <w:szCs w:val="22"/>
        </w:rPr>
        <w:t>uring the continued compliance of the applicant firm with all required Massachusetts state licensing statutes;</w:t>
      </w:r>
    </w:p>
    <w:p w:rsidR="00221E16" w:rsidRPr="00AC38E5" w:rsidRDefault="003E337F" w:rsidP="00A7692F">
      <w:pPr>
        <w:pStyle w:val="ListParagraph"/>
        <w:numPr>
          <w:ilvl w:val="0"/>
          <w:numId w:val="76"/>
        </w:numPr>
        <w:tabs>
          <w:tab w:val="left" w:pos="1530"/>
        </w:tabs>
        <w:ind w:left="1440"/>
        <w:rPr>
          <w:sz w:val="22"/>
          <w:szCs w:val="22"/>
        </w:rPr>
      </w:pPr>
      <w:r w:rsidRPr="00AC38E5">
        <w:rPr>
          <w:sz w:val="22"/>
          <w:szCs w:val="22"/>
        </w:rPr>
        <w:t xml:space="preserve">Possessing </w:t>
      </w:r>
      <w:r w:rsidR="00221E16" w:rsidRPr="00AC38E5">
        <w:rPr>
          <w:sz w:val="22"/>
          <w:szCs w:val="22"/>
        </w:rPr>
        <w:t>the demonstrable background, all legally required credentials, and the technical competence necessary to weigh all advice given and to make independent and unilateral determinations relating to the</w:t>
      </w:r>
      <w:r w:rsidR="009B5DB0" w:rsidRPr="00AC38E5">
        <w:rPr>
          <w:sz w:val="22"/>
          <w:szCs w:val="22"/>
        </w:rPr>
        <w:t xml:space="preserve"> revenue generating activities of the applicant firm</w:t>
      </w:r>
      <w:r w:rsidR="00434FAC" w:rsidRPr="00AC38E5">
        <w:rPr>
          <w:sz w:val="22"/>
          <w:szCs w:val="22"/>
        </w:rPr>
        <w:t xml:space="preserve"> such as:</w:t>
      </w:r>
      <w:r w:rsidR="00221E16" w:rsidRPr="00AC38E5">
        <w:rPr>
          <w:sz w:val="22"/>
          <w:szCs w:val="22"/>
        </w:rPr>
        <w:t xml:space="preserve"> key determinations relating to the day-to-day work of employees and workforce involved operationally and technically; althoug</w:t>
      </w:r>
      <w:r w:rsidR="00C651B4" w:rsidRPr="00AC38E5">
        <w:rPr>
          <w:sz w:val="22"/>
          <w:szCs w:val="22"/>
        </w:rPr>
        <w:t>h</w:t>
      </w:r>
      <w:r w:rsidR="00DD5E2C" w:rsidRPr="00AC38E5">
        <w:rPr>
          <w:sz w:val="22"/>
          <w:szCs w:val="22"/>
        </w:rPr>
        <w:t xml:space="preserve"> (</w:t>
      </w:r>
      <w:r w:rsidR="006F1317" w:rsidRPr="00AC38E5">
        <w:rPr>
          <w:sz w:val="22"/>
          <w:szCs w:val="22"/>
        </w:rPr>
        <w:t>a</w:t>
      </w:r>
      <w:r w:rsidR="00221E16" w:rsidRPr="00AC38E5">
        <w:rPr>
          <w:sz w:val="22"/>
          <w:szCs w:val="22"/>
        </w:rPr>
        <w:t>n</w:t>
      </w:r>
      <w:r w:rsidR="006F1317" w:rsidRPr="00AC38E5">
        <w:rPr>
          <w:sz w:val="22"/>
          <w:szCs w:val="22"/>
        </w:rPr>
        <w:t>)</w:t>
      </w:r>
      <w:r w:rsidR="00221E16" w:rsidRPr="00AC38E5">
        <w:rPr>
          <w:sz w:val="22"/>
          <w:szCs w:val="22"/>
        </w:rPr>
        <w:t xml:space="preserve"> eligible principal</w:t>
      </w:r>
      <w:r w:rsidR="006F1317" w:rsidRPr="00AC38E5">
        <w:rPr>
          <w:sz w:val="22"/>
          <w:szCs w:val="22"/>
        </w:rPr>
        <w:t>(s)</w:t>
      </w:r>
      <w:r w:rsidR="00221E16" w:rsidRPr="00AC38E5">
        <w:rPr>
          <w:sz w:val="22"/>
          <w:szCs w:val="22"/>
        </w:rPr>
        <w:t xml:space="preserve"> must </w:t>
      </w:r>
      <w:r w:rsidR="006F1317" w:rsidRPr="00AC38E5">
        <w:rPr>
          <w:sz w:val="22"/>
          <w:szCs w:val="22"/>
        </w:rPr>
        <w:t>possess</w:t>
      </w:r>
      <w:r w:rsidR="00221E16" w:rsidRPr="00AC38E5">
        <w:rPr>
          <w:sz w:val="22"/>
          <w:szCs w:val="22"/>
        </w:rPr>
        <w:t xml:space="preserve"> managerial experience and/or expertise needed to run </w:t>
      </w:r>
      <w:r w:rsidR="00DD5E2C" w:rsidRPr="00AC38E5">
        <w:rPr>
          <w:sz w:val="22"/>
          <w:szCs w:val="22"/>
        </w:rPr>
        <w:t>the firm</w:t>
      </w:r>
      <w:r w:rsidR="00AA51C5" w:rsidRPr="00AC38E5">
        <w:rPr>
          <w:sz w:val="22"/>
          <w:szCs w:val="22"/>
        </w:rPr>
        <w:t>;</w:t>
      </w:r>
      <w:r w:rsidR="0000045B" w:rsidRPr="00AC38E5">
        <w:rPr>
          <w:sz w:val="22"/>
          <w:szCs w:val="22"/>
        </w:rPr>
        <w:t xml:space="preserve"> </w:t>
      </w:r>
      <w:r w:rsidR="00AA51C5" w:rsidRPr="00AC38E5">
        <w:rPr>
          <w:sz w:val="22"/>
          <w:szCs w:val="22"/>
        </w:rPr>
        <w:t>w</w:t>
      </w:r>
      <w:r w:rsidR="00221E16" w:rsidRPr="00AC38E5">
        <w:rPr>
          <w:sz w:val="22"/>
          <w:szCs w:val="22"/>
        </w:rPr>
        <w:t xml:space="preserve">here a critical license is held only by a non-eligible </w:t>
      </w:r>
      <w:r w:rsidR="00DD5E2C" w:rsidRPr="00AC38E5">
        <w:rPr>
          <w:sz w:val="22"/>
          <w:szCs w:val="22"/>
        </w:rPr>
        <w:t>individual with</w:t>
      </w:r>
      <w:r w:rsidR="00D746AF" w:rsidRPr="00AC38E5">
        <w:rPr>
          <w:sz w:val="22"/>
          <w:szCs w:val="22"/>
        </w:rPr>
        <w:t xml:space="preserve"> </w:t>
      </w:r>
      <w:r w:rsidR="00221E16" w:rsidRPr="00AC38E5">
        <w:rPr>
          <w:sz w:val="22"/>
          <w:szCs w:val="22"/>
        </w:rPr>
        <w:t xml:space="preserve">an equity interest in the applicant firm, the non-eligible </w:t>
      </w:r>
      <w:r w:rsidR="00D55CD9" w:rsidRPr="00AC38E5">
        <w:rPr>
          <w:sz w:val="22"/>
          <w:szCs w:val="22"/>
        </w:rPr>
        <w:t>individual(s)</w:t>
      </w:r>
      <w:r w:rsidR="00221E16" w:rsidRPr="00AC38E5">
        <w:rPr>
          <w:sz w:val="22"/>
          <w:szCs w:val="22"/>
        </w:rPr>
        <w:t xml:space="preserve"> may be found to control the firm; </w:t>
      </w:r>
    </w:p>
    <w:p w:rsidR="003F7721" w:rsidRPr="00AC38E5" w:rsidRDefault="008D0EC3" w:rsidP="00A7692F">
      <w:pPr>
        <w:pStyle w:val="ListParagraph"/>
        <w:numPr>
          <w:ilvl w:val="0"/>
          <w:numId w:val="76"/>
        </w:numPr>
        <w:tabs>
          <w:tab w:val="left" w:pos="1530"/>
        </w:tabs>
        <w:ind w:left="1440"/>
        <w:rPr>
          <w:sz w:val="22"/>
          <w:szCs w:val="22"/>
        </w:rPr>
      </w:pPr>
      <w:r w:rsidRPr="00AC38E5">
        <w:rPr>
          <w:sz w:val="22"/>
          <w:szCs w:val="22"/>
        </w:rPr>
        <w:lastRenderedPageBreak/>
        <w:t>D</w:t>
      </w:r>
      <w:r w:rsidR="00DD5E2C" w:rsidRPr="00AC38E5">
        <w:rPr>
          <w:sz w:val="22"/>
          <w:szCs w:val="22"/>
        </w:rPr>
        <w:t>emonstrating a</w:t>
      </w:r>
      <w:r w:rsidR="00221E16" w:rsidRPr="00AC38E5">
        <w:rPr>
          <w:sz w:val="22"/>
          <w:szCs w:val="22"/>
        </w:rPr>
        <w:t xml:space="preserve"> thorough knowledge</w:t>
      </w:r>
      <w:r w:rsidR="00B55288" w:rsidRPr="00AC38E5">
        <w:rPr>
          <w:sz w:val="22"/>
          <w:szCs w:val="22"/>
        </w:rPr>
        <w:t xml:space="preserve"> and ultimate control of </w:t>
      </w:r>
      <w:r w:rsidR="00221E16" w:rsidRPr="00AC38E5">
        <w:rPr>
          <w:sz w:val="22"/>
          <w:szCs w:val="22"/>
        </w:rPr>
        <w:t xml:space="preserve"> the financial structure, policies</w:t>
      </w:r>
      <w:r w:rsidR="00434FAC" w:rsidRPr="00AC38E5">
        <w:rPr>
          <w:sz w:val="22"/>
          <w:szCs w:val="22"/>
        </w:rPr>
        <w:t>,</w:t>
      </w:r>
      <w:r w:rsidR="00221E16" w:rsidRPr="00AC38E5">
        <w:rPr>
          <w:sz w:val="22"/>
          <w:szCs w:val="22"/>
        </w:rPr>
        <w:t xml:space="preserve"> </w:t>
      </w:r>
      <w:r w:rsidR="00434FAC" w:rsidRPr="00AC38E5">
        <w:rPr>
          <w:sz w:val="22"/>
          <w:szCs w:val="22"/>
        </w:rPr>
        <w:t xml:space="preserve">accounts and </w:t>
      </w:r>
      <w:r w:rsidR="00221E16" w:rsidRPr="00AC38E5">
        <w:rPr>
          <w:sz w:val="22"/>
          <w:szCs w:val="22"/>
        </w:rPr>
        <w:t>affairs</w:t>
      </w:r>
      <w:r w:rsidR="003F7721" w:rsidRPr="00AC38E5">
        <w:rPr>
          <w:sz w:val="22"/>
          <w:szCs w:val="22"/>
        </w:rPr>
        <w:t xml:space="preserve"> of the applicant firm;</w:t>
      </w:r>
    </w:p>
    <w:p w:rsidR="00221E16" w:rsidRPr="00AC38E5" w:rsidRDefault="008D0EC3" w:rsidP="00A7692F">
      <w:pPr>
        <w:pStyle w:val="ListParagraph"/>
        <w:numPr>
          <w:ilvl w:val="0"/>
          <w:numId w:val="76"/>
        </w:numPr>
        <w:tabs>
          <w:tab w:val="left" w:pos="1530"/>
        </w:tabs>
        <w:ind w:left="1440"/>
        <w:rPr>
          <w:sz w:val="22"/>
          <w:szCs w:val="22"/>
        </w:rPr>
      </w:pPr>
      <w:r w:rsidRPr="00AC38E5">
        <w:rPr>
          <w:sz w:val="22"/>
          <w:szCs w:val="22"/>
        </w:rPr>
        <w:t>P</w:t>
      </w:r>
      <w:r w:rsidR="00D746AF" w:rsidRPr="00AC38E5">
        <w:rPr>
          <w:sz w:val="22"/>
          <w:szCs w:val="22"/>
        </w:rPr>
        <w:t>ossessing</w:t>
      </w:r>
      <w:r w:rsidR="00221E16" w:rsidRPr="00AC38E5">
        <w:rPr>
          <w:sz w:val="22"/>
          <w:szCs w:val="22"/>
        </w:rPr>
        <w:t xml:space="preserve"> dominant control over the hiring and firing of employees, including key employees, as well as any other </w:t>
      </w:r>
      <w:r w:rsidR="00DD5E2C" w:rsidRPr="00AC38E5">
        <w:rPr>
          <w:sz w:val="22"/>
          <w:szCs w:val="22"/>
        </w:rPr>
        <w:t>personnel</w:t>
      </w:r>
      <w:r w:rsidR="00221E16" w:rsidRPr="00AC38E5">
        <w:rPr>
          <w:sz w:val="22"/>
          <w:szCs w:val="22"/>
        </w:rPr>
        <w:t xml:space="preserve"> and workforce decisions of the applicant</w:t>
      </w:r>
      <w:r w:rsidR="00D746AF" w:rsidRPr="00AC38E5">
        <w:rPr>
          <w:sz w:val="22"/>
          <w:szCs w:val="22"/>
        </w:rPr>
        <w:t xml:space="preserve"> firm</w:t>
      </w:r>
      <w:r w:rsidR="00221E16" w:rsidRPr="00AC38E5">
        <w:rPr>
          <w:sz w:val="22"/>
          <w:szCs w:val="22"/>
        </w:rPr>
        <w:t xml:space="preserve">; </w:t>
      </w:r>
    </w:p>
    <w:p w:rsidR="00221E16" w:rsidRPr="00AC38E5" w:rsidRDefault="00463A8B" w:rsidP="00A7692F">
      <w:pPr>
        <w:pStyle w:val="ListParagraph"/>
        <w:numPr>
          <w:ilvl w:val="0"/>
          <w:numId w:val="76"/>
        </w:numPr>
        <w:tabs>
          <w:tab w:val="left" w:pos="1530"/>
        </w:tabs>
        <w:ind w:left="1440"/>
        <w:rPr>
          <w:sz w:val="22"/>
          <w:szCs w:val="22"/>
        </w:rPr>
      </w:pPr>
      <w:r w:rsidRPr="00AC38E5">
        <w:rPr>
          <w:sz w:val="22"/>
          <w:szCs w:val="22"/>
        </w:rPr>
        <w:t>The</w:t>
      </w:r>
      <w:r w:rsidR="00221E16" w:rsidRPr="00AC38E5">
        <w:rPr>
          <w:sz w:val="22"/>
          <w:szCs w:val="22"/>
        </w:rPr>
        <w:t xml:space="preserve"> solicitation and negotiation of contracts, marketing, estimating, and the offering and acceptance or rejection of bids; </w:t>
      </w:r>
    </w:p>
    <w:p w:rsidR="00221E16" w:rsidRPr="00AC38E5" w:rsidRDefault="008D0EC3" w:rsidP="00A7692F">
      <w:pPr>
        <w:pStyle w:val="ListParagraph"/>
        <w:numPr>
          <w:ilvl w:val="0"/>
          <w:numId w:val="76"/>
        </w:numPr>
        <w:tabs>
          <w:tab w:val="left" w:pos="1530"/>
        </w:tabs>
        <w:ind w:left="1440"/>
        <w:rPr>
          <w:sz w:val="22"/>
          <w:szCs w:val="22"/>
        </w:rPr>
      </w:pPr>
      <w:r w:rsidRPr="00AC38E5">
        <w:rPr>
          <w:sz w:val="22"/>
          <w:szCs w:val="22"/>
        </w:rPr>
        <w:t>P</w:t>
      </w:r>
      <w:r w:rsidR="00D746AF" w:rsidRPr="00AC38E5">
        <w:rPr>
          <w:sz w:val="22"/>
          <w:szCs w:val="22"/>
        </w:rPr>
        <w:t>ossessing</w:t>
      </w:r>
      <w:r w:rsidR="00221E16" w:rsidRPr="00AC38E5">
        <w:rPr>
          <w:sz w:val="22"/>
          <w:szCs w:val="22"/>
        </w:rPr>
        <w:t xml:space="preserve"> dominant control over the purchase of goods, equipment, business inventory and services needed in the day-to-day operation of the applicant</w:t>
      </w:r>
      <w:r w:rsidR="00EC65FB" w:rsidRPr="00AC38E5">
        <w:rPr>
          <w:sz w:val="22"/>
          <w:szCs w:val="22"/>
        </w:rPr>
        <w:t xml:space="preserve"> firm</w:t>
      </w:r>
      <w:r w:rsidR="00221E16" w:rsidRPr="00AC38E5">
        <w:rPr>
          <w:sz w:val="22"/>
          <w:szCs w:val="22"/>
        </w:rPr>
        <w:t xml:space="preserve">; and </w:t>
      </w:r>
    </w:p>
    <w:p w:rsidR="00D47F06" w:rsidRPr="007C1993" w:rsidRDefault="008D0EC3" w:rsidP="00A7692F">
      <w:pPr>
        <w:pStyle w:val="ListParagraph"/>
        <w:numPr>
          <w:ilvl w:val="0"/>
          <w:numId w:val="76"/>
        </w:numPr>
        <w:tabs>
          <w:tab w:val="left" w:pos="1530"/>
        </w:tabs>
        <w:ind w:left="1440"/>
        <w:rPr>
          <w:sz w:val="22"/>
          <w:szCs w:val="22"/>
        </w:rPr>
      </w:pPr>
      <w:r w:rsidRPr="007C1993">
        <w:rPr>
          <w:sz w:val="22"/>
          <w:szCs w:val="22"/>
        </w:rPr>
        <w:t>M</w:t>
      </w:r>
      <w:r w:rsidR="00D746AF" w:rsidRPr="007C1993">
        <w:rPr>
          <w:sz w:val="22"/>
          <w:szCs w:val="22"/>
        </w:rPr>
        <w:t>aintaining</w:t>
      </w:r>
      <w:r w:rsidR="00221E16" w:rsidRPr="007C1993">
        <w:rPr>
          <w:sz w:val="22"/>
          <w:szCs w:val="22"/>
        </w:rPr>
        <w:t xml:space="preserve"> dominant control over the applicant</w:t>
      </w:r>
      <w:r w:rsidR="00D746AF" w:rsidRPr="007C1993">
        <w:rPr>
          <w:sz w:val="22"/>
          <w:szCs w:val="22"/>
        </w:rPr>
        <w:t xml:space="preserve"> firm</w:t>
      </w:r>
      <w:r w:rsidR="00221E16" w:rsidRPr="007C1993">
        <w:rPr>
          <w:sz w:val="22"/>
          <w:szCs w:val="22"/>
        </w:rPr>
        <w:t xml:space="preserve">'s governing </w:t>
      </w:r>
      <w:r w:rsidR="00DD5E2C" w:rsidRPr="007C1993">
        <w:rPr>
          <w:sz w:val="22"/>
          <w:szCs w:val="22"/>
        </w:rPr>
        <w:t xml:space="preserve">body </w:t>
      </w:r>
      <w:r w:rsidR="00D746AF" w:rsidRPr="007C1993">
        <w:rPr>
          <w:sz w:val="22"/>
          <w:szCs w:val="22"/>
        </w:rPr>
        <w:t>(</w:t>
      </w:r>
      <w:r w:rsidR="00221E16" w:rsidRPr="007C1993">
        <w:rPr>
          <w:sz w:val="22"/>
          <w:szCs w:val="22"/>
        </w:rPr>
        <w:t>if any</w:t>
      </w:r>
      <w:r w:rsidR="00D746AF" w:rsidRPr="007C1993">
        <w:rPr>
          <w:sz w:val="22"/>
          <w:szCs w:val="22"/>
        </w:rPr>
        <w:t>)</w:t>
      </w:r>
      <w:r w:rsidR="00A7692F" w:rsidRPr="007C1993">
        <w:rPr>
          <w:sz w:val="22"/>
          <w:szCs w:val="22"/>
        </w:rPr>
        <w:t>:</w:t>
      </w:r>
    </w:p>
    <w:p w:rsidR="00D47F06" w:rsidRPr="007C1993" w:rsidRDefault="00D47F06" w:rsidP="00A230BB">
      <w:pPr>
        <w:pStyle w:val="ListParagraph"/>
        <w:numPr>
          <w:ilvl w:val="0"/>
          <w:numId w:val="18"/>
        </w:numPr>
        <w:tabs>
          <w:tab w:val="left" w:pos="2160"/>
        </w:tabs>
        <w:ind w:left="2160"/>
        <w:rPr>
          <w:sz w:val="22"/>
          <w:szCs w:val="22"/>
        </w:rPr>
      </w:pPr>
      <w:r w:rsidRPr="007C1993">
        <w:rPr>
          <w:sz w:val="22"/>
          <w:szCs w:val="22"/>
        </w:rPr>
        <w:t xml:space="preserve">For corporations, one or more eligible </w:t>
      </w:r>
      <w:r w:rsidR="007E18B6">
        <w:rPr>
          <w:sz w:val="22"/>
          <w:szCs w:val="22"/>
        </w:rPr>
        <w:t>principal</w:t>
      </w:r>
      <w:r w:rsidRPr="007C1993">
        <w:rPr>
          <w:sz w:val="22"/>
          <w:szCs w:val="22"/>
        </w:rPr>
        <w:t xml:space="preserve">(s) must hold the highest officer position in the company (e.g., chief executive officer or president). </w:t>
      </w:r>
      <w:r w:rsidR="00DD1B24" w:rsidRPr="007C1993">
        <w:rPr>
          <w:sz w:val="22"/>
          <w:szCs w:val="22"/>
        </w:rPr>
        <w:t>Additionally, o</w:t>
      </w:r>
      <w:r w:rsidRPr="007C1993">
        <w:rPr>
          <w:sz w:val="22"/>
          <w:szCs w:val="22"/>
        </w:rPr>
        <w:t xml:space="preserve">ne or more eligible owner(s) of the same protected class must </w:t>
      </w:r>
      <w:r w:rsidR="00DD1B24" w:rsidRPr="007C1993">
        <w:rPr>
          <w:sz w:val="22"/>
          <w:szCs w:val="22"/>
        </w:rPr>
        <w:t>possess ultimate control over all d</w:t>
      </w:r>
      <w:r w:rsidR="00637C86" w:rsidRPr="007C1993">
        <w:rPr>
          <w:sz w:val="22"/>
          <w:szCs w:val="22"/>
        </w:rPr>
        <w:t>e</w:t>
      </w:r>
      <w:r w:rsidR="00DD1B24" w:rsidRPr="007C1993">
        <w:rPr>
          <w:sz w:val="22"/>
          <w:szCs w:val="22"/>
        </w:rPr>
        <w:t>ci</w:t>
      </w:r>
      <w:r w:rsidR="00637C86" w:rsidRPr="007C1993">
        <w:rPr>
          <w:sz w:val="22"/>
          <w:szCs w:val="22"/>
        </w:rPr>
        <w:t>si</w:t>
      </w:r>
      <w:r w:rsidR="00DD1B24" w:rsidRPr="007C1993">
        <w:rPr>
          <w:sz w:val="22"/>
          <w:szCs w:val="22"/>
        </w:rPr>
        <w:t>ons made by the corporation’s Board of D</w:t>
      </w:r>
      <w:r w:rsidRPr="007C1993">
        <w:rPr>
          <w:sz w:val="22"/>
          <w:szCs w:val="22"/>
        </w:rPr>
        <w:t>irectors.</w:t>
      </w:r>
    </w:p>
    <w:p w:rsidR="00DD1B24" w:rsidRPr="007C1993" w:rsidRDefault="00D47F06" w:rsidP="00A230BB">
      <w:pPr>
        <w:pStyle w:val="ListParagraph"/>
        <w:numPr>
          <w:ilvl w:val="0"/>
          <w:numId w:val="18"/>
        </w:numPr>
        <w:tabs>
          <w:tab w:val="left" w:pos="2160"/>
        </w:tabs>
        <w:ind w:left="2160"/>
        <w:rPr>
          <w:sz w:val="22"/>
          <w:szCs w:val="22"/>
        </w:rPr>
      </w:pPr>
      <w:r w:rsidRPr="007C1993">
        <w:rPr>
          <w:sz w:val="22"/>
          <w:szCs w:val="22"/>
        </w:rPr>
        <w:t>In a partnership, one or more eligible owner(s) of the same protected class must serve as general partner</w:t>
      </w:r>
      <w:r w:rsidR="00DD1B24" w:rsidRPr="007C1993">
        <w:rPr>
          <w:sz w:val="22"/>
          <w:szCs w:val="22"/>
        </w:rPr>
        <w:t>(</w:t>
      </w:r>
      <w:r w:rsidRPr="007C1993">
        <w:rPr>
          <w:sz w:val="22"/>
          <w:szCs w:val="22"/>
        </w:rPr>
        <w:t>s</w:t>
      </w:r>
      <w:r w:rsidR="00DD1B24" w:rsidRPr="007C1993">
        <w:rPr>
          <w:sz w:val="22"/>
          <w:szCs w:val="22"/>
        </w:rPr>
        <w:t>),</w:t>
      </w:r>
      <w:r w:rsidRPr="007C1993">
        <w:rPr>
          <w:sz w:val="22"/>
          <w:szCs w:val="22"/>
        </w:rPr>
        <w:t xml:space="preserve"> with </w:t>
      </w:r>
      <w:r w:rsidR="00DD1B24" w:rsidRPr="007C1993">
        <w:rPr>
          <w:sz w:val="22"/>
          <w:szCs w:val="22"/>
        </w:rPr>
        <w:t xml:space="preserve">ultimate </w:t>
      </w:r>
      <w:r w:rsidRPr="007C1993">
        <w:rPr>
          <w:sz w:val="22"/>
          <w:szCs w:val="22"/>
        </w:rPr>
        <w:t>control over all partnership decisions.</w:t>
      </w:r>
    </w:p>
    <w:p w:rsidR="00D47F06" w:rsidRPr="007C1993" w:rsidRDefault="00D47F06" w:rsidP="00A230BB">
      <w:pPr>
        <w:pStyle w:val="ListParagraph"/>
        <w:numPr>
          <w:ilvl w:val="0"/>
          <w:numId w:val="18"/>
        </w:numPr>
        <w:tabs>
          <w:tab w:val="left" w:pos="2160"/>
        </w:tabs>
        <w:ind w:left="2160"/>
        <w:rPr>
          <w:sz w:val="22"/>
          <w:szCs w:val="22"/>
        </w:rPr>
      </w:pPr>
      <w:r w:rsidRPr="007C1993">
        <w:rPr>
          <w:sz w:val="22"/>
          <w:szCs w:val="22"/>
        </w:rPr>
        <w:t xml:space="preserve">For LLCs/LLPs, one or more eligible owner(s) of the same protected class must serve as managing member(s), with </w:t>
      </w:r>
      <w:r w:rsidR="00DD1B24" w:rsidRPr="007C1993">
        <w:rPr>
          <w:sz w:val="22"/>
          <w:szCs w:val="22"/>
        </w:rPr>
        <w:t>ultimat</w:t>
      </w:r>
      <w:r w:rsidR="00637C86" w:rsidRPr="007C1993">
        <w:rPr>
          <w:sz w:val="22"/>
          <w:szCs w:val="22"/>
        </w:rPr>
        <w:t>e</w:t>
      </w:r>
      <w:r w:rsidR="00DD1B24" w:rsidRPr="007C1993">
        <w:rPr>
          <w:sz w:val="22"/>
          <w:szCs w:val="22"/>
        </w:rPr>
        <w:t xml:space="preserve"> </w:t>
      </w:r>
      <w:r w:rsidRPr="007C1993">
        <w:rPr>
          <w:sz w:val="22"/>
          <w:szCs w:val="22"/>
        </w:rPr>
        <w:t>control over all LLC/LLP decisions.</w:t>
      </w:r>
    </w:p>
    <w:p w:rsidR="00D47F06" w:rsidRPr="007C1993" w:rsidRDefault="00D47F06" w:rsidP="00A230BB">
      <w:pPr>
        <w:pStyle w:val="ListParagraph"/>
        <w:numPr>
          <w:ilvl w:val="0"/>
          <w:numId w:val="18"/>
        </w:numPr>
        <w:tabs>
          <w:tab w:val="left" w:pos="2160"/>
        </w:tabs>
        <w:ind w:left="2160"/>
        <w:rPr>
          <w:sz w:val="22"/>
          <w:szCs w:val="22"/>
        </w:rPr>
      </w:pPr>
      <w:r w:rsidRPr="007C1993">
        <w:rPr>
          <w:sz w:val="22"/>
          <w:szCs w:val="22"/>
        </w:rPr>
        <w:t>For sole proprietorships, owners</w:t>
      </w:r>
      <w:r w:rsidR="00DD1B24" w:rsidRPr="007C1993">
        <w:rPr>
          <w:sz w:val="22"/>
          <w:szCs w:val="22"/>
        </w:rPr>
        <w:t>hip and control must vest in an</w:t>
      </w:r>
      <w:r w:rsidRPr="007C1993">
        <w:rPr>
          <w:sz w:val="22"/>
          <w:szCs w:val="22"/>
        </w:rPr>
        <w:t xml:space="preserve"> eligible </w:t>
      </w:r>
      <w:r w:rsidR="007E18B6">
        <w:rPr>
          <w:sz w:val="22"/>
          <w:szCs w:val="22"/>
        </w:rPr>
        <w:t>principal</w:t>
      </w:r>
      <w:r w:rsidRPr="007C1993">
        <w:rPr>
          <w:sz w:val="22"/>
          <w:szCs w:val="22"/>
        </w:rPr>
        <w:t xml:space="preserve"> whose social security number appears on the signed federal Form 1040 Tax Return provided in connection with the firm’s application for certification.</w:t>
      </w:r>
    </w:p>
    <w:p w:rsidR="008D0EC3" w:rsidRPr="00A006A7" w:rsidRDefault="00221E16" w:rsidP="00A7692F">
      <w:pPr>
        <w:pStyle w:val="ListParagraph"/>
        <w:numPr>
          <w:ilvl w:val="0"/>
          <w:numId w:val="76"/>
        </w:numPr>
        <w:tabs>
          <w:tab w:val="left" w:pos="1440"/>
        </w:tabs>
        <w:ind w:left="1440"/>
        <w:rPr>
          <w:sz w:val="22"/>
          <w:szCs w:val="22"/>
        </w:rPr>
      </w:pPr>
      <w:r w:rsidRPr="00A006A7">
        <w:rPr>
          <w:sz w:val="22"/>
          <w:szCs w:val="22"/>
        </w:rPr>
        <w:t xml:space="preserve"> </w:t>
      </w:r>
      <w:r w:rsidR="00A7692F" w:rsidRPr="00A006A7">
        <w:rPr>
          <w:sz w:val="22"/>
          <w:szCs w:val="22"/>
        </w:rPr>
        <w:t>T</w:t>
      </w:r>
      <w:r w:rsidRPr="00A006A7">
        <w:rPr>
          <w:sz w:val="22"/>
          <w:szCs w:val="22"/>
        </w:rPr>
        <w:t>he following factors must be considered in determining dominant control</w:t>
      </w:r>
      <w:r w:rsidR="0080348B">
        <w:rPr>
          <w:sz w:val="22"/>
          <w:szCs w:val="22"/>
        </w:rPr>
        <w:t>, however no factor alone will result in a determination that the eligible principal(s) lacks dominant control</w:t>
      </w:r>
      <w:r w:rsidRPr="00A006A7">
        <w:rPr>
          <w:sz w:val="22"/>
          <w:szCs w:val="22"/>
        </w:rPr>
        <w:t xml:space="preserve">: </w:t>
      </w:r>
    </w:p>
    <w:p w:rsidR="008D0EC3" w:rsidRPr="00A006A7" w:rsidRDefault="00221E16" w:rsidP="00A230BB">
      <w:pPr>
        <w:pStyle w:val="ListParagraph"/>
        <w:numPr>
          <w:ilvl w:val="0"/>
          <w:numId w:val="72"/>
        </w:numPr>
        <w:tabs>
          <w:tab w:val="left" w:pos="2160"/>
        </w:tabs>
        <w:ind w:left="2160"/>
        <w:rPr>
          <w:sz w:val="22"/>
          <w:szCs w:val="22"/>
        </w:rPr>
      </w:pPr>
      <w:r w:rsidRPr="00A006A7">
        <w:rPr>
          <w:sz w:val="22"/>
          <w:szCs w:val="22"/>
        </w:rPr>
        <w:t xml:space="preserve">The terms of a franchise/license agreement that relate to standardized quality, advertising or accounting format, as long as the </w:t>
      </w:r>
      <w:r w:rsidR="00D746AF" w:rsidRPr="00A006A7">
        <w:rPr>
          <w:sz w:val="22"/>
          <w:szCs w:val="22"/>
        </w:rPr>
        <w:t xml:space="preserve">franchisor </w:t>
      </w:r>
      <w:r w:rsidRPr="00A006A7">
        <w:rPr>
          <w:sz w:val="22"/>
          <w:szCs w:val="22"/>
        </w:rPr>
        <w:t xml:space="preserve">or </w:t>
      </w:r>
      <w:r w:rsidR="00DD5E2C" w:rsidRPr="00A006A7">
        <w:rPr>
          <w:sz w:val="22"/>
          <w:szCs w:val="22"/>
        </w:rPr>
        <w:t>licensor</w:t>
      </w:r>
      <w:r w:rsidRPr="00A006A7">
        <w:rPr>
          <w:sz w:val="22"/>
          <w:szCs w:val="22"/>
        </w:rPr>
        <w:t xml:space="preserve"> is independent from the franchisee or licensee. </w:t>
      </w:r>
    </w:p>
    <w:p w:rsidR="00E95D46" w:rsidRPr="00A006A7" w:rsidRDefault="00221E16" w:rsidP="00E95D46">
      <w:pPr>
        <w:pStyle w:val="ListParagraph"/>
        <w:numPr>
          <w:ilvl w:val="0"/>
          <w:numId w:val="72"/>
        </w:numPr>
        <w:tabs>
          <w:tab w:val="left" w:pos="2160"/>
        </w:tabs>
        <w:ind w:left="2160"/>
        <w:rPr>
          <w:sz w:val="22"/>
          <w:szCs w:val="22"/>
        </w:rPr>
      </w:pPr>
      <w:r w:rsidRPr="00A006A7">
        <w:rPr>
          <w:sz w:val="22"/>
          <w:szCs w:val="22"/>
        </w:rPr>
        <w:t xml:space="preserve">Differences in remuneration will be considered in the context of the duties of the </w:t>
      </w:r>
      <w:r w:rsidR="00595417" w:rsidRPr="00A006A7">
        <w:rPr>
          <w:sz w:val="22"/>
          <w:szCs w:val="22"/>
        </w:rPr>
        <w:t>individual</w:t>
      </w:r>
      <w:r w:rsidR="00D55CD9" w:rsidRPr="00A006A7">
        <w:rPr>
          <w:sz w:val="22"/>
          <w:szCs w:val="22"/>
        </w:rPr>
        <w:t>(</w:t>
      </w:r>
      <w:r w:rsidRPr="00A006A7">
        <w:rPr>
          <w:sz w:val="22"/>
          <w:szCs w:val="22"/>
        </w:rPr>
        <w:t>s</w:t>
      </w:r>
      <w:r w:rsidR="00D55CD9" w:rsidRPr="00A006A7">
        <w:rPr>
          <w:sz w:val="22"/>
          <w:szCs w:val="22"/>
        </w:rPr>
        <w:t>)</w:t>
      </w:r>
      <w:r w:rsidRPr="00A006A7">
        <w:rPr>
          <w:sz w:val="22"/>
          <w:szCs w:val="22"/>
        </w:rPr>
        <w:t xml:space="preserve"> involved, the firm’s policy and practice concerning reinvestment of income, and any other explanations.</w:t>
      </w:r>
    </w:p>
    <w:p w:rsidR="0080348B" w:rsidRDefault="0080348B" w:rsidP="00E12EE2">
      <w:pPr>
        <w:pStyle w:val="ListParagraph"/>
        <w:numPr>
          <w:ilvl w:val="0"/>
          <w:numId w:val="76"/>
        </w:numPr>
        <w:tabs>
          <w:tab w:val="left" w:pos="1440"/>
        </w:tabs>
        <w:ind w:left="1440"/>
        <w:rPr>
          <w:sz w:val="22"/>
          <w:szCs w:val="22"/>
        </w:rPr>
      </w:pPr>
      <w:r w:rsidRPr="0080348B">
        <w:rPr>
          <w:sz w:val="22"/>
          <w:szCs w:val="22"/>
        </w:rPr>
        <w:t>If it can be shown that outside employment held by the eligible principal(s) substantially interferes with the ability to control the daily operations of the applicant firm on a full-time basis, the applicant firm may not be</w:t>
      </w:r>
      <w:r w:rsidR="00C129F6">
        <w:rPr>
          <w:sz w:val="22"/>
          <w:szCs w:val="22"/>
        </w:rPr>
        <w:t xml:space="preserve"> </w:t>
      </w:r>
      <w:r w:rsidRPr="0080348B">
        <w:rPr>
          <w:sz w:val="22"/>
          <w:szCs w:val="22"/>
        </w:rPr>
        <w:t>certified.</w:t>
      </w:r>
    </w:p>
    <w:p w:rsidR="0080348B" w:rsidRDefault="0080348B" w:rsidP="00AC38E5">
      <w:pPr>
        <w:pStyle w:val="ListParagraph"/>
        <w:numPr>
          <w:ilvl w:val="0"/>
          <w:numId w:val="76"/>
        </w:numPr>
        <w:tabs>
          <w:tab w:val="left" w:pos="1440"/>
        </w:tabs>
        <w:ind w:left="1440"/>
        <w:rPr>
          <w:sz w:val="22"/>
          <w:szCs w:val="22"/>
        </w:rPr>
      </w:pPr>
      <w:r w:rsidRPr="00A006A7">
        <w:rPr>
          <w:sz w:val="22"/>
          <w:szCs w:val="22"/>
        </w:rPr>
        <w:t>Eligible principal(s) shall not be found to exercise dominant control if the applicant firm does not meet the requirements of “Independent”, as defined herein.</w:t>
      </w:r>
    </w:p>
    <w:p w:rsidR="00B3607E" w:rsidRPr="007C1993" w:rsidRDefault="00B3607E" w:rsidP="007C1993">
      <w:pPr>
        <w:pStyle w:val="ListParagraph"/>
        <w:tabs>
          <w:tab w:val="left" w:pos="2160"/>
        </w:tabs>
        <w:ind w:left="2160"/>
        <w:rPr>
          <w:rStyle w:val="CommentReference"/>
          <w:rFonts w:eastAsia="Calibri"/>
          <w:sz w:val="22"/>
          <w:szCs w:val="22"/>
        </w:rPr>
      </w:pPr>
    </w:p>
    <w:p w:rsidR="008D384F" w:rsidRPr="007C1993" w:rsidRDefault="008D384F" w:rsidP="008D384F">
      <w:pPr>
        <w:pStyle w:val="NormalWeb"/>
        <w:spacing w:before="0" w:beforeAutospacing="0" w:after="0" w:afterAutospacing="0"/>
        <w:ind w:left="720"/>
        <w:rPr>
          <w:sz w:val="22"/>
          <w:szCs w:val="22"/>
        </w:rPr>
      </w:pPr>
      <w:proofErr w:type="gramStart"/>
      <w:r w:rsidRPr="0080348B">
        <w:rPr>
          <w:sz w:val="22"/>
          <w:szCs w:val="22"/>
          <w:u w:val="single"/>
        </w:rPr>
        <w:t>Certification</w:t>
      </w:r>
      <w:r w:rsidR="00A8313D" w:rsidRPr="00A8313D">
        <w:rPr>
          <w:sz w:val="22"/>
          <w:szCs w:val="22"/>
          <w:u w:val="single"/>
        </w:rPr>
        <w:t xml:space="preserve"> </w:t>
      </w:r>
      <w:r w:rsidR="00A8313D" w:rsidRPr="0080348B">
        <w:rPr>
          <w:sz w:val="22"/>
          <w:szCs w:val="22"/>
          <w:u w:val="single"/>
        </w:rPr>
        <w:t xml:space="preserve">Criteria for </w:t>
      </w:r>
      <w:r w:rsidRPr="0080348B">
        <w:rPr>
          <w:sz w:val="22"/>
          <w:szCs w:val="22"/>
          <w:u w:val="single"/>
        </w:rPr>
        <w:t>a For-</w:t>
      </w:r>
      <w:r w:rsidR="00242887">
        <w:rPr>
          <w:sz w:val="22"/>
          <w:szCs w:val="22"/>
          <w:u w:val="single"/>
        </w:rPr>
        <w:t>P</w:t>
      </w:r>
      <w:r w:rsidR="00242887" w:rsidRPr="0080348B">
        <w:rPr>
          <w:sz w:val="22"/>
          <w:szCs w:val="22"/>
          <w:u w:val="single"/>
        </w:rPr>
        <w:t xml:space="preserve">rofit </w:t>
      </w:r>
      <w:r w:rsidRPr="0080348B">
        <w:rPr>
          <w:sz w:val="22"/>
          <w:szCs w:val="22"/>
          <w:u w:val="single"/>
        </w:rPr>
        <w:t>Organization</w:t>
      </w:r>
      <w:r w:rsidR="00D6225D">
        <w:rPr>
          <w:sz w:val="22"/>
          <w:szCs w:val="22"/>
        </w:rPr>
        <w:t>.</w:t>
      </w:r>
      <w:proofErr w:type="gramEnd"/>
      <w:r w:rsidR="0080348B">
        <w:rPr>
          <w:sz w:val="22"/>
          <w:szCs w:val="22"/>
        </w:rPr>
        <w:t xml:space="preserve"> </w:t>
      </w:r>
      <w:r w:rsidRPr="0080348B">
        <w:rPr>
          <w:sz w:val="22"/>
          <w:szCs w:val="22"/>
        </w:rPr>
        <w:t xml:space="preserve">For the certification of a for-profit business, the entity </w:t>
      </w:r>
      <w:r w:rsidRPr="007C1993">
        <w:rPr>
          <w:sz w:val="22"/>
          <w:szCs w:val="22"/>
        </w:rPr>
        <w:t xml:space="preserve">must be: </w:t>
      </w:r>
    </w:p>
    <w:p w:rsidR="008D384F" w:rsidRPr="007C1993" w:rsidRDefault="008D384F">
      <w:pPr>
        <w:pStyle w:val="ListParagraph"/>
        <w:numPr>
          <w:ilvl w:val="0"/>
          <w:numId w:val="79"/>
        </w:numPr>
        <w:tabs>
          <w:tab w:val="left" w:pos="1440"/>
        </w:tabs>
        <w:ind w:left="1440"/>
        <w:rPr>
          <w:sz w:val="22"/>
          <w:szCs w:val="22"/>
        </w:rPr>
      </w:pPr>
      <w:r w:rsidRPr="007C1993">
        <w:rPr>
          <w:sz w:val="22"/>
          <w:szCs w:val="22"/>
        </w:rPr>
        <w:t xml:space="preserve">Both at least 51 percent (%) owned and controlled by the same eligible principal(s) </w:t>
      </w:r>
      <w:r w:rsidR="0080348B">
        <w:rPr>
          <w:sz w:val="22"/>
          <w:szCs w:val="22"/>
        </w:rPr>
        <w:t>and f</w:t>
      </w:r>
      <w:r w:rsidRPr="007C1993">
        <w:rPr>
          <w:sz w:val="22"/>
          <w:szCs w:val="22"/>
        </w:rPr>
        <w:t xml:space="preserve">ree of any conversion rights; </w:t>
      </w:r>
    </w:p>
    <w:p w:rsidR="008D384F" w:rsidRPr="007C1993" w:rsidRDefault="008D384F" w:rsidP="008D384F">
      <w:pPr>
        <w:pStyle w:val="ListParagraph"/>
        <w:numPr>
          <w:ilvl w:val="0"/>
          <w:numId w:val="79"/>
        </w:numPr>
        <w:tabs>
          <w:tab w:val="left" w:pos="1440"/>
        </w:tabs>
        <w:ind w:left="1440"/>
        <w:rPr>
          <w:sz w:val="22"/>
          <w:szCs w:val="22"/>
        </w:rPr>
      </w:pPr>
      <w:r w:rsidRPr="007C1993">
        <w:rPr>
          <w:sz w:val="22"/>
          <w:szCs w:val="22"/>
        </w:rPr>
        <w:t xml:space="preserve">Independent; and </w:t>
      </w:r>
    </w:p>
    <w:p w:rsidR="008D384F" w:rsidRPr="007C1993" w:rsidRDefault="008D384F" w:rsidP="008D384F">
      <w:pPr>
        <w:pStyle w:val="ListParagraph"/>
        <w:numPr>
          <w:ilvl w:val="0"/>
          <w:numId w:val="79"/>
        </w:numPr>
        <w:tabs>
          <w:tab w:val="left" w:pos="1440"/>
        </w:tabs>
        <w:ind w:left="1440"/>
        <w:rPr>
          <w:sz w:val="22"/>
          <w:szCs w:val="22"/>
        </w:rPr>
      </w:pPr>
      <w:r w:rsidRPr="007C1993">
        <w:rPr>
          <w:sz w:val="22"/>
          <w:szCs w:val="22"/>
        </w:rPr>
        <w:t xml:space="preserve">Ongoing.  </w:t>
      </w:r>
    </w:p>
    <w:p w:rsidR="008D384F" w:rsidRPr="007C1993" w:rsidRDefault="008D384F" w:rsidP="008D384F">
      <w:pPr>
        <w:rPr>
          <w:sz w:val="22"/>
          <w:szCs w:val="22"/>
          <w:u w:val="single"/>
        </w:rPr>
      </w:pPr>
    </w:p>
    <w:p w:rsidR="008D384F" w:rsidRPr="007C1993" w:rsidRDefault="008D384F" w:rsidP="008D384F">
      <w:pPr>
        <w:overflowPunct/>
        <w:ind w:left="720"/>
        <w:textAlignment w:val="auto"/>
        <w:rPr>
          <w:sz w:val="22"/>
          <w:szCs w:val="22"/>
        </w:rPr>
      </w:pPr>
      <w:proofErr w:type="gramStart"/>
      <w:r w:rsidRPr="007C1993">
        <w:rPr>
          <w:sz w:val="22"/>
          <w:szCs w:val="22"/>
          <w:u w:val="single"/>
        </w:rPr>
        <w:t>Certification</w:t>
      </w:r>
      <w:r w:rsidR="00A8313D" w:rsidRPr="00A8313D">
        <w:rPr>
          <w:sz w:val="22"/>
          <w:szCs w:val="22"/>
          <w:u w:val="single"/>
        </w:rPr>
        <w:t xml:space="preserve"> </w:t>
      </w:r>
      <w:r w:rsidR="00A8313D" w:rsidRPr="007C1993">
        <w:rPr>
          <w:sz w:val="22"/>
          <w:szCs w:val="22"/>
          <w:u w:val="single"/>
        </w:rPr>
        <w:t xml:space="preserve">Criteria for </w:t>
      </w:r>
      <w:r w:rsidRPr="007C1993">
        <w:rPr>
          <w:sz w:val="22"/>
          <w:szCs w:val="22"/>
          <w:u w:val="single"/>
        </w:rPr>
        <w:t>a Non-</w:t>
      </w:r>
      <w:r w:rsidR="00242887">
        <w:rPr>
          <w:sz w:val="22"/>
          <w:szCs w:val="22"/>
          <w:u w:val="single"/>
        </w:rPr>
        <w:t>P</w:t>
      </w:r>
      <w:r w:rsidR="00242887" w:rsidRPr="007C1993">
        <w:rPr>
          <w:sz w:val="22"/>
          <w:szCs w:val="22"/>
          <w:u w:val="single"/>
        </w:rPr>
        <w:t xml:space="preserve">rofit </w:t>
      </w:r>
      <w:r w:rsidRPr="007C1993">
        <w:rPr>
          <w:sz w:val="22"/>
          <w:szCs w:val="22"/>
          <w:u w:val="single"/>
        </w:rPr>
        <w:t>Organization</w:t>
      </w:r>
      <w:r w:rsidR="00D6225D">
        <w:rPr>
          <w:sz w:val="22"/>
          <w:szCs w:val="22"/>
        </w:rPr>
        <w:t>.</w:t>
      </w:r>
      <w:proofErr w:type="gramEnd"/>
      <w:r w:rsidRPr="007C1993">
        <w:rPr>
          <w:sz w:val="22"/>
          <w:szCs w:val="22"/>
        </w:rPr>
        <w:t xml:space="preserve"> For the certification of a non-profit organization:</w:t>
      </w:r>
    </w:p>
    <w:p w:rsidR="008D384F" w:rsidRPr="007C1993" w:rsidRDefault="008D384F" w:rsidP="008D384F">
      <w:pPr>
        <w:pStyle w:val="ListParagraph"/>
        <w:numPr>
          <w:ilvl w:val="0"/>
          <w:numId w:val="16"/>
        </w:numPr>
        <w:tabs>
          <w:tab w:val="left" w:pos="1440"/>
        </w:tabs>
        <w:ind w:left="1440"/>
        <w:rPr>
          <w:sz w:val="22"/>
          <w:szCs w:val="22"/>
        </w:rPr>
      </w:pPr>
      <w:r w:rsidRPr="007C1993">
        <w:rPr>
          <w:sz w:val="22"/>
          <w:szCs w:val="22"/>
        </w:rPr>
        <w:t>The applicant firm must be tax-exempt under either § 501(c)(3) or § 501(c)(4) of the United States Internal Revenue Code;</w:t>
      </w:r>
    </w:p>
    <w:p w:rsidR="008D384F" w:rsidRPr="007C1993" w:rsidRDefault="008D384F" w:rsidP="008D384F">
      <w:pPr>
        <w:pStyle w:val="ListParagraph"/>
        <w:numPr>
          <w:ilvl w:val="0"/>
          <w:numId w:val="16"/>
        </w:numPr>
        <w:tabs>
          <w:tab w:val="left" w:pos="1440"/>
        </w:tabs>
        <w:ind w:left="1440"/>
        <w:rPr>
          <w:sz w:val="22"/>
          <w:szCs w:val="22"/>
        </w:rPr>
      </w:pPr>
      <w:r w:rsidRPr="007C1993">
        <w:rPr>
          <w:sz w:val="22"/>
          <w:szCs w:val="22"/>
        </w:rPr>
        <w:t>The applicant must be in compliance with, and in good standing legally under, the laws of its governing jurisdiction and any filing requirements of the Public Charities Division of the Office of the Attorney General of the Commonwealth of Massachusetts;</w:t>
      </w:r>
    </w:p>
    <w:p w:rsidR="008D384F" w:rsidRPr="007C1993" w:rsidRDefault="008D384F" w:rsidP="008D384F">
      <w:pPr>
        <w:pStyle w:val="ListParagraph"/>
        <w:numPr>
          <w:ilvl w:val="0"/>
          <w:numId w:val="16"/>
        </w:numPr>
        <w:tabs>
          <w:tab w:val="left" w:pos="1440"/>
        </w:tabs>
        <w:ind w:left="1440"/>
        <w:rPr>
          <w:sz w:val="22"/>
          <w:szCs w:val="22"/>
        </w:rPr>
      </w:pPr>
      <w:r w:rsidRPr="007C1993">
        <w:rPr>
          <w:sz w:val="22"/>
          <w:szCs w:val="22"/>
        </w:rPr>
        <w:t xml:space="preserve">One or more eligible </w:t>
      </w:r>
      <w:r w:rsidR="00421350">
        <w:rPr>
          <w:sz w:val="22"/>
          <w:szCs w:val="22"/>
        </w:rPr>
        <w:t>principals</w:t>
      </w:r>
      <w:r w:rsidR="00421350" w:rsidRPr="007C1993">
        <w:rPr>
          <w:sz w:val="22"/>
          <w:szCs w:val="22"/>
        </w:rPr>
        <w:t xml:space="preserve"> </w:t>
      </w:r>
      <w:r w:rsidRPr="007C1993">
        <w:rPr>
          <w:sz w:val="22"/>
          <w:szCs w:val="22"/>
        </w:rPr>
        <w:t>must constitute 51% or more of the applicant's voting membership, if any, and 51% or more of its board of directors;</w:t>
      </w:r>
      <w:r w:rsidR="00C129F6">
        <w:rPr>
          <w:sz w:val="22"/>
          <w:szCs w:val="22"/>
        </w:rPr>
        <w:t xml:space="preserve"> and</w:t>
      </w:r>
    </w:p>
    <w:p w:rsidR="008D384F" w:rsidRPr="007C1993" w:rsidRDefault="008D384F" w:rsidP="008D384F">
      <w:pPr>
        <w:pStyle w:val="ListParagraph"/>
        <w:numPr>
          <w:ilvl w:val="0"/>
          <w:numId w:val="16"/>
        </w:numPr>
        <w:tabs>
          <w:tab w:val="left" w:pos="1440"/>
        </w:tabs>
        <w:ind w:left="1440"/>
        <w:rPr>
          <w:sz w:val="22"/>
          <w:szCs w:val="22"/>
        </w:rPr>
      </w:pPr>
      <w:r w:rsidRPr="007C1993">
        <w:rPr>
          <w:sz w:val="22"/>
          <w:szCs w:val="22"/>
        </w:rPr>
        <w:t>The applicant must be independent, and controlled by one or more</w:t>
      </w:r>
      <w:r w:rsidR="003B0781">
        <w:rPr>
          <w:sz w:val="22"/>
          <w:szCs w:val="22"/>
        </w:rPr>
        <w:t xml:space="preserve"> </w:t>
      </w:r>
      <w:r w:rsidR="00421350">
        <w:rPr>
          <w:sz w:val="22"/>
          <w:szCs w:val="22"/>
        </w:rPr>
        <w:t>eligible principal(s)</w:t>
      </w:r>
      <w:r w:rsidRPr="007C1993">
        <w:rPr>
          <w:sz w:val="22"/>
          <w:szCs w:val="22"/>
        </w:rPr>
        <w:t>;</w:t>
      </w:r>
    </w:p>
    <w:p w:rsidR="008D384F" w:rsidRPr="007C1993" w:rsidRDefault="008D384F" w:rsidP="008D384F">
      <w:pPr>
        <w:pStyle w:val="ListParagraph"/>
        <w:numPr>
          <w:ilvl w:val="0"/>
          <w:numId w:val="16"/>
        </w:numPr>
        <w:tabs>
          <w:tab w:val="left" w:pos="1440"/>
        </w:tabs>
        <w:ind w:left="1440"/>
        <w:rPr>
          <w:sz w:val="22"/>
          <w:szCs w:val="22"/>
        </w:rPr>
      </w:pPr>
      <w:r w:rsidRPr="007C1993">
        <w:rPr>
          <w:sz w:val="22"/>
          <w:szCs w:val="22"/>
        </w:rPr>
        <w:t>The applicant firm must be ongoing</w:t>
      </w:r>
      <w:r w:rsidR="00C129F6">
        <w:rPr>
          <w:sz w:val="22"/>
          <w:szCs w:val="22"/>
        </w:rPr>
        <w:t>.</w:t>
      </w:r>
    </w:p>
    <w:p w:rsidR="008D384F" w:rsidRPr="007C1993" w:rsidRDefault="008D384F" w:rsidP="00D51D2A">
      <w:pPr>
        <w:ind w:left="720"/>
        <w:rPr>
          <w:rStyle w:val="CommentReference"/>
          <w:rFonts w:eastAsia="Calibri"/>
          <w:sz w:val="22"/>
          <w:szCs w:val="22"/>
        </w:rPr>
      </w:pPr>
    </w:p>
    <w:p w:rsidR="00FC01B3" w:rsidRPr="007C1993" w:rsidRDefault="00463A8B" w:rsidP="0085467E">
      <w:pPr>
        <w:ind w:left="720"/>
        <w:rPr>
          <w:sz w:val="22"/>
          <w:szCs w:val="22"/>
        </w:rPr>
      </w:pPr>
      <w:r w:rsidRPr="007C1993">
        <w:rPr>
          <w:sz w:val="22"/>
          <w:szCs w:val="22"/>
          <w:u w:val="single"/>
        </w:rPr>
        <w:t>Eligibility</w:t>
      </w:r>
      <w:r w:rsidR="00FC01B3" w:rsidRPr="007C1993">
        <w:rPr>
          <w:sz w:val="22"/>
          <w:szCs w:val="22"/>
          <w:u w:val="single"/>
        </w:rPr>
        <w:t xml:space="preserve"> </w:t>
      </w:r>
      <w:r w:rsidR="00086633" w:rsidRPr="007C1993">
        <w:rPr>
          <w:sz w:val="22"/>
          <w:szCs w:val="22"/>
          <w:u w:val="single"/>
        </w:rPr>
        <w:t xml:space="preserve">of </w:t>
      </w:r>
      <w:r w:rsidR="00FC01B3" w:rsidRPr="007C1993">
        <w:rPr>
          <w:sz w:val="22"/>
          <w:szCs w:val="22"/>
          <w:u w:val="single"/>
        </w:rPr>
        <w:t xml:space="preserve">Ownership </w:t>
      </w:r>
      <w:r w:rsidR="00086633" w:rsidRPr="007C1993">
        <w:rPr>
          <w:sz w:val="22"/>
          <w:szCs w:val="22"/>
          <w:u w:val="single"/>
        </w:rPr>
        <w:t xml:space="preserve">Held </w:t>
      </w:r>
      <w:proofErr w:type="gramStart"/>
      <w:r w:rsidR="00086633" w:rsidRPr="007C1993">
        <w:rPr>
          <w:sz w:val="22"/>
          <w:szCs w:val="22"/>
          <w:u w:val="single"/>
        </w:rPr>
        <w:t>Through</w:t>
      </w:r>
      <w:proofErr w:type="gramEnd"/>
      <w:r w:rsidR="00086633" w:rsidRPr="007C1993">
        <w:rPr>
          <w:sz w:val="22"/>
          <w:szCs w:val="22"/>
          <w:u w:val="single"/>
        </w:rPr>
        <w:t xml:space="preserve"> </w:t>
      </w:r>
      <w:r w:rsidR="00FC01B3" w:rsidRPr="007C1993">
        <w:rPr>
          <w:sz w:val="22"/>
          <w:szCs w:val="22"/>
          <w:u w:val="single"/>
        </w:rPr>
        <w:t>Trust</w:t>
      </w:r>
      <w:r w:rsidR="00D6225D">
        <w:rPr>
          <w:sz w:val="22"/>
          <w:szCs w:val="22"/>
        </w:rPr>
        <w:t>.</w:t>
      </w:r>
      <w:r w:rsidR="0085467E" w:rsidRPr="007C1993">
        <w:rPr>
          <w:sz w:val="22"/>
          <w:szCs w:val="22"/>
        </w:rPr>
        <w:t xml:space="preserve"> SDO will review the trust document to ensure that it is consistent with SDO policies and procedures such that only an eligible principal would benefit from </w:t>
      </w:r>
      <w:r w:rsidR="00ED003C">
        <w:rPr>
          <w:sz w:val="22"/>
          <w:szCs w:val="22"/>
        </w:rPr>
        <w:t xml:space="preserve">the trust </w:t>
      </w:r>
      <w:r w:rsidR="0085467E" w:rsidRPr="007C1993">
        <w:rPr>
          <w:sz w:val="22"/>
          <w:szCs w:val="22"/>
        </w:rPr>
        <w:t>based on a totality of the circumstances.</w:t>
      </w:r>
      <w:r w:rsidR="00E47207" w:rsidRPr="007C1993">
        <w:rPr>
          <w:sz w:val="22"/>
          <w:szCs w:val="22"/>
        </w:rPr>
        <w:t xml:space="preserve">  </w:t>
      </w:r>
    </w:p>
    <w:p w:rsidR="00221E16" w:rsidRPr="007C1993" w:rsidRDefault="008A0C81" w:rsidP="00221E16">
      <w:pPr>
        <w:rPr>
          <w:sz w:val="22"/>
          <w:szCs w:val="22"/>
        </w:rPr>
      </w:pPr>
      <w:r w:rsidRPr="007C1993">
        <w:rPr>
          <w:sz w:val="22"/>
          <w:szCs w:val="22"/>
        </w:rPr>
        <w:lastRenderedPageBreak/>
        <w:t xml:space="preserve"> </w:t>
      </w:r>
    </w:p>
    <w:p w:rsidR="008D384F" w:rsidRPr="007C1993" w:rsidRDefault="008D384F" w:rsidP="008D384F">
      <w:pPr>
        <w:ind w:left="720"/>
        <w:rPr>
          <w:sz w:val="22"/>
          <w:szCs w:val="22"/>
        </w:rPr>
      </w:pPr>
      <w:proofErr w:type="gramStart"/>
      <w:r w:rsidRPr="007C1993">
        <w:rPr>
          <w:sz w:val="22"/>
          <w:szCs w:val="22"/>
          <w:u w:val="single"/>
        </w:rPr>
        <w:t>Eligible Applicant/Eligible Principal</w:t>
      </w:r>
      <w:r w:rsidR="00D6225D">
        <w:rPr>
          <w:sz w:val="22"/>
          <w:szCs w:val="22"/>
        </w:rPr>
        <w:t>.</w:t>
      </w:r>
      <w:proofErr w:type="gramEnd"/>
      <w:r w:rsidRPr="007C1993">
        <w:rPr>
          <w:sz w:val="22"/>
          <w:szCs w:val="22"/>
        </w:rPr>
        <w:t xml:space="preserve"> </w:t>
      </w:r>
      <w:r w:rsidR="00AE1586" w:rsidRPr="007C1993">
        <w:rPr>
          <w:sz w:val="22"/>
          <w:szCs w:val="22"/>
        </w:rPr>
        <w:t>A Minority-Owner</w:t>
      </w:r>
      <w:r w:rsidR="003C79EF">
        <w:rPr>
          <w:sz w:val="22"/>
          <w:szCs w:val="22"/>
        </w:rPr>
        <w:t>,</w:t>
      </w:r>
      <w:r w:rsidR="00AE1586" w:rsidRPr="007C1993">
        <w:rPr>
          <w:sz w:val="22"/>
          <w:szCs w:val="22"/>
        </w:rPr>
        <w:t xml:space="preserve"> Woman-Owner </w:t>
      </w:r>
      <w:r w:rsidR="003C79EF">
        <w:rPr>
          <w:sz w:val="22"/>
          <w:szCs w:val="22"/>
        </w:rPr>
        <w:t xml:space="preserve">and/or owner of </w:t>
      </w:r>
      <w:r w:rsidR="00CA57F8">
        <w:rPr>
          <w:sz w:val="22"/>
          <w:szCs w:val="22"/>
        </w:rPr>
        <w:t>a</w:t>
      </w:r>
      <w:r w:rsidR="006F2C6A">
        <w:rPr>
          <w:sz w:val="22"/>
          <w:szCs w:val="22"/>
        </w:rPr>
        <w:t>n Applicant Firm</w:t>
      </w:r>
      <w:r w:rsidR="00CA57F8">
        <w:rPr>
          <w:sz w:val="22"/>
          <w:szCs w:val="22"/>
        </w:rPr>
        <w:t xml:space="preserve"> falling within </w:t>
      </w:r>
      <w:r w:rsidR="003C79EF">
        <w:rPr>
          <w:sz w:val="22"/>
          <w:szCs w:val="22"/>
        </w:rPr>
        <w:t xml:space="preserve">one </w:t>
      </w:r>
      <w:r w:rsidR="00CA57F8">
        <w:rPr>
          <w:sz w:val="22"/>
          <w:szCs w:val="22"/>
        </w:rPr>
        <w:t xml:space="preserve">or more </w:t>
      </w:r>
      <w:r w:rsidR="00AB0B80">
        <w:rPr>
          <w:sz w:val="22"/>
          <w:szCs w:val="22"/>
        </w:rPr>
        <w:t xml:space="preserve">of the </w:t>
      </w:r>
      <w:r w:rsidR="003C79EF">
        <w:rPr>
          <w:sz w:val="22"/>
          <w:szCs w:val="22"/>
        </w:rPr>
        <w:t>Certifi</w:t>
      </w:r>
      <w:r w:rsidR="00CA57F8">
        <w:rPr>
          <w:sz w:val="22"/>
          <w:szCs w:val="22"/>
        </w:rPr>
        <w:t>cation Categories</w:t>
      </w:r>
      <w:r w:rsidR="00AB0B80">
        <w:rPr>
          <w:sz w:val="22"/>
          <w:szCs w:val="22"/>
        </w:rPr>
        <w:t xml:space="preserve"> defined herein</w:t>
      </w:r>
      <w:r w:rsidRPr="007C1993">
        <w:rPr>
          <w:sz w:val="22"/>
          <w:szCs w:val="22"/>
        </w:rPr>
        <w:t xml:space="preserve">, </w:t>
      </w:r>
      <w:r w:rsidR="00AB0B80">
        <w:rPr>
          <w:sz w:val="22"/>
          <w:szCs w:val="22"/>
        </w:rPr>
        <w:t xml:space="preserve">and </w:t>
      </w:r>
      <w:r w:rsidRPr="007C1993">
        <w:rPr>
          <w:sz w:val="22"/>
          <w:szCs w:val="22"/>
        </w:rPr>
        <w:t xml:space="preserve">who is either a US citizen or lawful permanent resident over eighteen (18) years of age, </w:t>
      </w:r>
      <w:r w:rsidR="006F2C6A">
        <w:rPr>
          <w:sz w:val="22"/>
          <w:szCs w:val="22"/>
        </w:rPr>
        <w:t>provided that</w:t>
      </w:r>
      <w:r w:rsidRPr="007C1993">
        <w:rPr>
          <w:sz w:val="22"/>
          <w:szCs w:val="22"/>
        </w:rPr>
        <w:t xml:space="preserve">: </w:t>
      </w:r>
    </w:p>
    <w:p w:rsidR="008D384F" w:rsidRPr="007C1993" w:rsidRDefault="008D384F" w:rsidP="008D384F">
      <w:pPr>
        <w:pStyle w:val="ListParagraph"/>
        <w:numPr>
          <w:ilvl w:val="0"/>
          <w:numId w:val="62"/>
        </w:numPr>
        <w:tabs>
          <w:tab w:val="left" w:pos="1440"/>
        </w:tabs>
        <w:ind w:left="1440"/>
        <w:rPr>
          <w:sz w:val="22"/>
          <w:szCs w:val="22"/>
        </w:rPr>
      </w:pPr>
      <w:r w:rsidRPr="007C1993">
        <w:rPr>
          <w:sz w:val="22"/>
          <w:szCs w:val="22"/>
        </w:rPr>
        <w:t>If the applicant firm is for-profit, the same eligible principal(s) must both dominantly own and control the applicant firm.</w:t>
      </w:r>
      <w:r w:rsidR="00AE1586" w:rsidRPr="007C1993">
        <w:rPr>
          <w:sz w:val="22"/>
          <w:szCs w:val="22"/>
        </w:rPr>
        <w:t xml:space="preserve"> The protected classes cannot be combined to satisfy the applicant firm definition.</w:t>
      </w:r>
    </w:p>
    <w:p w:rsidR="008D384F" w:rsidRPr="007C1993" w:rsidRDefault="008D384F" w:rsidP="008D384F">
      <w:pPr>
        <w:pStyle w:val="ListParagraph"/>
        <w:numPr>
          <w:ilvl w:val="0"/>
          <w:numId w:val="62"/>
        </w:numPr>
        <w:tabs>
          <w:tab w:val="left" w:pos="1440"/>
        </w:tabs>
        <w:ind w:left="1440"/>
        <w:rPr>
          <w:sz w:val="22"/>
          <w:szCs w:val="22"/>
        </w:rPr>
      </w:pPr>
      <w:r w:rsidRPr="007C1993">
        <w:rPr>
          <w:sz w:val="22"/>
          <w:szCs w:val="22"/>
        </w:rPr>
        <w:t xml:space="preserve">If the applicant firm is a non-profit organization then </w:t>
      </w:r>
      <w:r w:rsidR="007E18B6">
        <w:rPr>
          <w:sz w:val="22"/>
          <w:szCs w:val="22"/>
        </w:rPr>
        <w:t>(a)n eligible principal(s)</w:t>
      </w:r>
      <w:r w:rsidRPr="007C1993">
        <w:rPr>
          <w:sz w:val="22"/>
          <w:szCs w:val="22"/>
        </w:rPr>
        <w:t xml:space="preserve"> must control, or is among the persons, who control the daily operations of the non-profit organization. For multiple member non-profit firms, their members must fit into the same protected class (</w:t>
      </w:r>
      <w:r w:rsidR="003C79EF">
        <w:rPr>
          <w:sz w:val="22"/>
          <w:szCs w:val="22"/>
        </w:rPr>
        <w:t xml:space="preserve">for example, </w:t>
      </w:r>
      <w:r w:rsidRPr="007C1993">
        <w:rPr>
          <w:sz w:val="22"/>
          <w:szCs w:val="22"/>
        </w:rPr>
        <w:t>either minorities or women, not both) and the protected class as a whole must control the daily operations of the non-profit organization.  The protected classes cannot be combined to satisfy the applicant firm definition.</w:t>
      </w:r>
    </w:p>
    <w:p w:rsidR="00AE1586" w:rsidRPr="007C1993" w:rsidRDefault="008D384F" w:rsidP="00AE1586">
      <w:pPr>
        <w:pStyle w:val="ListParagraph"/>
        <w:numPr>
          <w:ilvl w:val="0"/>
          <w:numId w:val="62"/>
        </w:numPr>
        <w:tabs>
          <w:tab w:val="left" w:pos="1440"/>
        </w:tabs>
        <w:ind w:left="1440"/>
        <w:rPr>
          <w:sz w:val="22"/>
          <w:szCs w:val="22"/>
        </w:rPr>
      </w:pPr>
      <w:r w:rsidRPr="007C1993">
        <w:rPr>
          <w:sz w:val="22"/>
          <w:szCs w:val="22"/>
        </w:rPr>
        <w:t>If the applicant firm is a joint venture of two (2) or more business enterprises that would otherwise both be eligible for certification in the same protected class (</w:t>
      </w:r>
      <w:r w:rsidR="003C79EF">
        <w:rPr>
          <w:sz w:val="22"/>
          <w:szCs w:val="22"/>
        </w:rPr>
        <w:t xml:space="preserve">for example, </w:t>
      </w:r>
      <w:r w:rsidRPr="007C1993">
        <w:rPr>
          <w:sz w:val="22"/>
          <w:szCs w:val="22"/>
        </w:rPr>
        <w:t>either minorities or women, not both) and who have joined together for a specific contract of limited duration, then the firm may be eligible for certification if they meet all criteria for certification.</w:t>
      </w:r>
    </w:p>
    <w:p w:rsidR="005637A7" w:rsidRPr="007C1993" w:rsidRDefault="00AD18A1" w:rsidP="00AE1586">
      <w:pPr>
        <w:pStyle w:val="ListParagraph"/>
        <w:numPr>
          <w:ilvl w:val="0"/>
          <w:numId w:val="62"/>
        </w:numPr>
        <w:tabs>
          <w:tab w:val="left" w:pos="1440"/>
        </w:tabs>
        <w:ind w:left="1440"/>
        <w:rPr>
          <w:sz w:val="22"/>
          <w:szCs w:val="22"/>
        </w:rPr>
      </w:pPr>
      <w:r>
        <w:rPr>
          <w:sz w:val="22"/>
          <w:szCs w:val="22"/>
        </w:rPr>
        <w:t>Eligible Principals from different Certification Categories cannot be combined to meet the 51% threshold</w:t>
      </w:r>
      <w:r w:rsidR="000401D7" w:rsidRPr="007C1993">
        <w:rPr>
          <w:sz w:val="22"/>
          <w:szCs w:val="22"/>
        </w:rPr>
        <w:t>.</w:t>
      </w:r>
    </w:p>
    <w:p w:rsidR="005637A7" w:rsidRPr="007C1993" w:rsidRDefault="005637A7" w:rsidP="00221E16">
      <w:pPr>
        <w:rPr>
          <w:sz w:val="22"/>
          <w:szCs w:val="22"/>
        </w:rPr>
      </w:pPr>
    </w:p>
    <w:p w:rsidR="00221E16" w:rsidRPr="007C1993" w:rsidRDefault="00221E16" w:rsidP="00221E16">
      <w:pPr>
        <w:ind w:left="720"/>
        <w:rPr>
          <w:sz w:val="22"/>
          <w:szCs w:val="22"/>
        </w:rPr>
      </w:pPr>
      <w:r w:rsidRPr="007C1993">
        <w:rPr>
          <w:sz w:val="22"/>
          <w:szCs w:val="22"/>
          <w:u w:val="single"/>
        </w:rPr>
        <w:t>Free from Conversion Rights</w:t>
      </w:r>
      <w:r w:rsidR="00D6225D">
        <w:rPr>
          <w:sz w:val="22"/>
          <w:szCs w:val="22"/>
        </w:rPr>
        <w:t>.</w:t>
      </w:r>
      <w:r w:rsidRPr="007C1993">
        <w:rPr>
          <w:sz w:val="22"/>
          <w:szCs w:val="22"/>
        </w:rPr>
        <w:t xml:space="preserve"> Neither the applicant</w:t>
      </w:r>
      <w:r w:rsidR="00555FAD" w:rsidRPr="007C1993">
        <w:rPr>
          <w:sz w:val="22"/>
          <w:szCs w:val="22"/>
        </w:rPr>
        <w:t xml:space="preserve"> firm</w:t>
      </w:r>
      <w:r w:rsidRPr="007C1993">
        <w:rPr>
          <w:sz w:val="22"/>
          <w:szCs w:val="22"/>
        </w:rPr>
        <w:t xml:space="preserve"> nor the eligible principal(s) </w:t>
      </w:r>
      <w:r w:rsidR="0046160C" w:rsidRPr="007C1993">
        <w:rPr>
          <w:sz w:val="22"/>
          <w:szCs w:val="22"/>
        </w:rPr>
        <w:t>is (</w:t>
      </w:r>
      <w:r w:rsidRPr="007C1993">
        <w:rPr>
          <w:sz w:val="22"/>
          <w:szCs w:val="22"/>
        </w:rPr>
        <w:t>are) subject to any right, agreement, option, scheme or document that creates or is representative of any right, which, if exercised, would result in diluting the ownership of the eligible principal(s)</w:t>
      </w:r>
      <w:r w:rsidR="00D2077F">
        <w:rPr>
          <w:sz w:val="22"/>
          <w:szCs w:val="22"/>
        </w:rPr>
        <w:t xml:space="preserve"> </w:t>
      </w:r>
      <w:r w:rsidRPr="007C1993">
        <w:rPr>
          <w:sz w:val="22"/>
          <w:szCs w:val="22"/>
        </w:rPr>
        <w:t xml:space="preserve">in the </w:t>
      </w:r>
      <w:r w:rsidR="00B4012E" w:rsidRPr="007C1993">
        <w:rPr>
          <w:sz w:val="22"/>
          <w:szCs w:val="22"/>
        </w:rPr>
        <w:t xml:space="preserve">Applicant Firm </w:t>
      </w:r>
      <w:r w:rsidRPr="007C1993">
        <w:rPr>
          <w:sz w:val="22"/>
          <w:szCs w:val="22"/>
        </w:rPr>
        <w:t xml:space="preserve">below 51% or cause the applicant </w:t>
      </w:r>
      <w:r w:rsidR="00555FAD" w:rsidRPr="007C1993">
        <w:rPr>
          <w:sz w:val="22"/>
          <w:szCs w:val="22"/>
        </w:rPr>
        <w:t xml:space="preserve">firm </w:t>
      </w:r>
      <w:r w:rsidRPr="007C1993">
        <w:rPr>
          <w:sz w:val="22"/>
          <w:szCs w:val="22"/>
        </w:rPr>
        <w:t>to not be independent or controlled by one or more eligible principal</w:t>
      </w:r>
      <w:r w:rsidR="00555FAD" w:rsidRPr="007C1993">
        <w:rPr>
          <w:sz w:val="22"/>
          <w:szCs w:val="22"/>
        </w:rPr>
        <w:t>(</w:t>
      </w:r>
      <w:r w:rsidRPr="007C1993">
        <w:rPr>
          <w:sz w:val="22"/>
          <w:szCs w:val="22"/>
        </w:rPr>
        <w:t>s</w:t>
      </w:r>
      <w:r w:rsidR="0046160C" w:rsidRPr="007C1993">
        <w:rPr>
          <w:sz w:val="22"/>
          <w:szCs w:val="22"/>
        </w:rPr>
        <w:t xml:space="preserve">). </w:t>
      </w:r>
    </w:p>
    <w:p w:rsidR="00E70793" w:rsidRPr="007C1993" w:rsidRDefault="00E70793" w:rsidP="00221E16">
      <w:pPr>
        <w:ind w:left="720"/>
        <w:rPr>
          <w:sz w:val="22"/>
          <w:szCs w:val="22"/>
          <w:u w:val="single"/>
        </w:rPr>
      </w:pPr>
    </w:p>
    <w:p w:rsidR="00221E16" w:rsidRPr="007C1993" w:rsidRDefault="00221E16" w:rsidP="00221E16">
      <w:pPr>
        <w:ind w:left="720"/>
        <w:rPr>
          <w:sz w:val="22"/>
          <w:szCs w:val="22"/>
        </w:rPr>
      </w:pPr>
      <w:proofErr w:type="gramStart"/>
      <w:r w:rsidRPr="007C1993">
        <w:rPr>
          <w:sz w:val="22"/>
          <w:szCs w:val="22"/>
          <w:u w:val="single"/>
        </w:rPr>
        <w:t>Independent</w:t>
      </w:r>
      <w:r w:rsidR="00D6225D">
        <w:rPr>
          <w:sz w:val="22"/>
          <w:szCs w:val="22"/>
        </w:rPr>
        <w:t>.</w:t>
      </w:r>
      <w:proofErr w:type="gramEnd"/>
      <w:r w:rsidRPr="007C1993">
        <w:rPr>
          <w:sz w:val="22"/>
          <w:szCs w:val="22"/>
        </w:rPr>
        <w:t xml:space="preserve"> </w:t>
      </w:r>
    </w:p>
    <w:p w:rsidR="00221E16" w:rsidRPr="007C1993" w:rsidRDefault="004228BE" w:rsidP="00A7692F">
      <w:pPr>
        <w:pStyle w:val="ListParagraph"/>
        <w:numPr>
          <w:ilvl w:val="0"/>
          <w:numId w:val="21"/>
        </w:numPr>
        <w:tabs>
          <w:tab w:val="left" w:pos="1440"/>
        </w:tabs>
        <w:ind w:left="1440"/>
        <w:rPr>
          <w:sz w:val="22"/>
          <w:szCs w:val="22"/>
        </w:rPr>
      </w:pPr>
      <w:r>
        <w:rPr>
          <w:sz w:val="22"/>
          <w:szCs w:val="22"/>
        </w:rPr>
        <w:t>The</w:t>
      </w:r>
      <w:r w:rsidR="00221E16" w:rsidRPr="007C1993">
        <w:rPr>
          <w:sz w:val="22"/>
          <w:szCs w:val="22"/>
        </w:rPr>
        <w:t xml:space="preserve"> applicant</w:t>
      </w:r>
      <w:r w:rsidR="002374D1" w:rsidRPr="007C1993">
        <w:rPr>
          <w:sz w:val="22"/>
          <w:szCs w:val="22"/>
        </w:rPr>
        <w:t xml:space="preserve"> firm</w:t>
      </w:r>
      <w:r w:rsidR="00221E16" w:rsidRPr="007C1993">
        <w:rPr>
          <w:sz w:val="22"/>
          <w:szCs w:val="22"/>
        </w:rPr>
        <w:t xml:space="preserve"> </w:t>
      </w:r>
      <w:r>
        <w:rPr>
          <w:sz w:val="22"/>
          <w:szCs w:val="22"/>
        </w:rPr>
        <w:t>must</w:t>
      </w:r>
      <w:r w:rsidR="00221E16" w:rsidRPr="007C1993">
        <w:rPr>
          <w:sz w:val="22"/>
          <w:szCs w:val="22"/>
        </w:rPr>
        <w:t xml:space="preserve"> not </w:t>
      </w:r>
      <w:r>
        <w:rPr>
          <w:sz w:val="22"/>
          <w:szCs w:val="22"/>
        </w:rPr>
        <w:t xml:space="preserve">be </w:t>
      </w:r>
      <w:r w:rsidR="00221E16" w:rsidRPr="007C1993">
        <w:rPr>
          <w:sz w:val="22"/>
          <w:szCs w:val="22"/>
        </w:rPr>
        <w:t xml:space="preserve">dependent upon, affiliated with, or influenced by, legally or in practice, an </w:t>
      </w:r>
      <w:r w:rsidR="002374D1" w:rsidRPr="007C1993">
        <w:rPr>
          <w:sz w:val="22"/>
          <w:szCs w:val="22"/>
        </w:rPr>
        <w:t xml:space="preserve">ineligible </w:t>
      </w:r>
      <w:r w:rsidR="003776E1" w:rsidRPr="007C1993">
        <w:rPr>
          <w:sz w:val="22"/>
          <w:szCs w:val="22"/>
        </w:rPr>
        <w:t>person</w:t>
      </w:r>
      <w:r w:rsidR="00221E16" w:rsidRPr="007C1993">
        <w:rPr>
          <w:sz w:val="22"/>
          <w:szCs w:val="22"/>
        </w:rPr>
        <w:t>, business enterprise or organization in connection with any key elements of its day-to-day or long-term affairs, including contracts, sales, operations, technical affairs, equipment, facilities, supplies, employees, workforce, consultants, subcontracts, leases, financing, income, payroll, bookkeeping, goodwi</w:t>
      </w:r>
      <w:r w:rsidR="00AA51C5" w:rsidRPr="007C1993">
        <w:rPr>
          <w:sz w:val="22"/>
          <w:szCs w:val="22"/>
        </w:rPr>
        <w:t xml:space="preserve">ll, policies or management; </w:t>
      </w:r>
    </w:p>
    <w:p w:rsidR="00077C2C" w:rsidRPr="007C1993" w:rsidRDefault="00426543" w:rsidP="00A7692F">
      <w:pPr>
        <w:pStyle w:val="ListParagraph"/>
        <w:numPr>
          <w:ilvl w:val="0"/>
          <w:numId w:val="21"/>
        </w:numPr>
        <w:tabs>
          <w:tab w:val="left" w:pos="1440"/>
        </w:tabs>
        <w:ind w:left="1440"/>
        <w:rPr>
          <w:sz w:val="22"/>
          <w:szCs w:val="22"/>
        </w:rPr>
      </w:pPr>
      <w:r w:rsidRPr="00426543">
        <w:rPr>
          <w:sz w:val="22"/>
          <w:szCs w:val="22"/>
        </w:rPr>
        <w:t xml:space="preserve">The applicant firm must not rely on, or regularly utilize, any employee or workforce </w:t>
      </w:r>
      <w:r w:rsidR="00AD18A1">
        <w:rPr>
          <w:sz w:val="22"/>
          <w:szCs w:val="22"/>
        </w:rPr>
        <w:t xml:space="preserve">not under the direct control or supervision of an Eligible Principal in the normal course of business, </w:t>
      </w:r>
      <w:r w:rsidRPr="00426543">
        <w:rPr>
          <w:sz w:val="22"/>
          <w:szCs w:val="22"/>
        </w:rPr>
        <w:t>with the exception of temporary office personnel working in the normal course of the applicant firm's activity(</w:t>
      </w:r>
      <w:proofErr w:type="spellStart"/>
      <w:r w:rsidRPr="00426543">
        <w:rPr>
          <w:sz w:val="22"/>
          <w:szCs w:val="22"/>
        </w:rPr>
        <w:t>ies</w:t>
      </w:r>
      <w:proofErr w:type="spellEnd"/>
      <w:r w:rsidRPr="00426543">
        <w:rPr>
          <w:sz w:val="22"/>
          <w:szCs w:val="22"/>
        </w:rPr>
        <w:t>)</w:t>
      </w:r>
      <w:r w:rsidR="00AA51C5" w:rsidRPr="007C1993">
        <w:rPr>
          <w:sz w:val="22"/>
          <w:szCs w:val="22"/>
        </w:rPr>
        <w:t xml:space="preserve">; </w:t>
      </w:r>
    </w:p>
    <w:p w:rsidR="00221E16" w:rsidRPr="007C1993" w:rsidRDefault="004228BE" w:rsidP="00A7692F">
      <w:pPr>
        <w:pStyle w:val="ListParagraph"/>
        <w:numPr>
          <w:ilvl w:val="0"/>
          <w:numId w:val="21"/>
        </w:numPr>
        <w:tabs>
          <w:tab w:val="left" w:pos="1440"/>
        </w:tabs>
        <w:ind w:left="1440"/>
        <w:rPr>
          <w:sz w:val="22"/>
          <w:szCs w:val="22"/>
        </w:rPr>
      </w:pPr>
      <w:r>
        <w:rPr>
          <w:sz w:val="22"/>
          <w:szCs w:val="22"/>
        </w:rPr>
        <w:t xml:space="preserve">The </w:t>
      </w:r>
      <w:r w:rsidR="00221E16" w:rsidRPr="007C1993">
        <w:rPr>
          <w:sz w:val="22"/>
          <w:szCs w:val="22"/>
        </w:rPr>
        <w:t>applicant</w:t>
      </w:r>
      <w:r w:rsidR="00595417" w:rsidRPr="007C1993">
        <w:rPr>
          <w:sz w:val="22"/>
          <w:szCs w:val="22"/>
        </w:rPr>
        <w:t xml:space="preserve"> firm</w:t>
      </w:r>
      <w:r w:rsidR="00221E16" w:rsidRPr="007C1993">
        <w:rPr>
          <w:sz w:val="22"/>
          <w:szCs w:val="22"/>
        </w:rPr>
        <w:t xml:space="preserve"> </w:t>
      </w:r>
      <w:r>
        <w:rPr>
          <w:sz w:val="22"/>
          <w:szCs w:val="22"/>
        </w:rPr>
        <w:t>must</w:t>
      </w:r>
      <w:r w:rsidR="00221E16" w:rsidRPr="007C1993">
        <w:rPr>
          <w:sz w:val="22"/>
          <w:szCs w:val="22"/>
        </w:rPr>
        <w:t xml:space="preserve"> not rely on or regularly utilize to perform work it contracts to perform any management or supervisory</w:t>
      </w:r>
      <w:r w:rsidR="00595417" w:rsidRPr="007C1993">
        <w:rPr>
          <w:sz w:val="22"/>
          <w:szCs w:val="22"/>
        </w:rPr>
        <w:t xml:space="preserve"> personnel</w:t>
      </w:r>
      <w:r w:rsidR="00221E16" w:rsidRPr="007C1993">
        <w:rPr>
          <w:sz w:val="22"/>
          <w:szCs w:val="22"/>
        </w:rPr>
        <w:t xml:space="preserve"> other than those </w:t>
      </w:r>
      <w:r w:rsidR="00A43403" w:rsidRPr="007C1993">
        <w:rPr>
          <w:sz w:val="22"/>
          <w:szCs w:val="22"/>
        </w:rPr>
        <w:t>person(s)</w:t>
      </w:r>
      <w:r w:rsidR="00AA51C5" w:rsidRPr="007C1993">
        <w:rPr>
          <w:sz w:val="22"/>
          <w:szCs w:val="22"/>
        </w:rPr>
        <w:t xml:space="preserve"> </w:t>
      </w:r>
      <w:r w:rsidR="00221E16" w:rsidRPr="007C1993">
        <w:rPr>
          <w:sz w:val="22"/>
          <w:szCs w:val="22"/>
        </w:rPr>
        <w:t>it</w:t>
      </w:r>
      <w:r w:rsidR="00AA51C5" w:rsidRPr="007C1993">
        <w:rPr>
          <w:sz w:val="22"/>
          <w:szCs w:val="22"/>
        </w:rPr>
        <w:t xml:space="preserve"> directly employs and controls;</w:t>
      </w:r>
    </w:p>
    <w:p w:rsidR="00221E16" w:rsidRPr="007C1993" w:rsidRDefault="00221E16" w:rsidP="00A7692F">
      <w:pPr>
        <w:pStyle w:val="ListParagraph"/>
        <w:numPr>
          <w:ilvl w:val="0"/>
          <w:numId w:val="21"/>
        </w:numPr>
        <w:tabs>
          <w:tab w:val="left" w:pos="1440"/>
        </w:tabs>
        <w:ind w:left="1440"/>
        <w:rPr>
          <w:sz w:val="22"/>
          <w:szCs w:val="22"/>
        </w:rPr>
      </w:pPr>
      <w:r w:rsidRPr="007C1993">
        <w:rPr>
          <w:sz w:val="22"/>
          <w:szCs w:val="22"/>
        </w:rPr>
        <w:t xml:space="preserve">An applicant </w:t>
      </w:r>
      <w:r w:rsidR="00595417" w:rsidRPr="007C1993">
        <w:rPr>
          <w:sz w:val="22"/>
          <w:szCs w:val="22"/>
        </w:rPr>
        <w:t xml:space="preserve">firm </w:t>
      </w:r>
      <w:r w:rsidRPr="007C1993">
        <w:rPr>
          <w:sz w:val="22"/>
          <w:szCs w:val="22"/>
        </w:rPr>
        <w:t>shall not be considered independent if it presents insufficient evidence of having the capability or capacity to perform, with its own workforce, equipment, facilities or other functional assets the wo</w:t>
      </w:r>
      <w:r w:rsidR="00AA51C5" w:rsidRPr="007C1993">
        <w:rPr>
          <w:sz w:val="22"/>
          <w:szCs w:val="22"/>
        </w:rPr>
        <w:t>rk it contracts to perform;</w:t>
      </w:r>
    </w:p>
    <w:p w:rsidR="00221E16" w:rsidRPr="007C1993" w:rsidRDefault="00221E16" w:rsidP="00A7692F">
      <w:pPr>
        <w:pStyle w:val="ListParagraph"/>
        <w:numPr>
          <w:ilvl w:val="0"/>
          <w:numId w:val="21"/>
        </w:numPr>
        <w:tabs>
          <w:tab w:val="left" w:pos="1440"/>
        </w:tabs>
        <w:ind w:left="1440"/>
        <w:rPr>
          <w:sz w:val="22"/>
          <w:szCs w:val="22"/>
        </w:rPr>
      </w:pPr>
      <w:r w:rsidRPr="007C1993">
        <w:rPr>
          <w:sz w:val="22"/>
          <w:szCs w:val="22"/>
        </w:rPr>
        <w:t xml:space="preserve">The temporary employment or direct control by </w:t>
      </w:r>
      <w:r w:rsidR="00463A8B" w:rsidRPr="007C1993">
        <w:rPr>
          <w:sz w:val="22"/>
          <w:szCs w:val="22"/>
        </w:rPr>
        <w:t>another person</w:t>
      </w:r>
      <w:r w:rsidRPr="007C1993">
        <w:rPr>
          <w:sz w:val="22"/>
          <w:szCs w:val="22"/>
        </w:rPr>
        <w:t xml:space="preserve">, business enterprise or organization of an </w:t>
      </w:r>
      <w:r w:rsidR="00B4012E" w:rsidRPr="007C1993">
        <w:rPr>
          <w:sz w:val="22"/>
          <w:szCs w:val="22"/>
        </w:rPr>
        <w:t xml:space="preserve">Applicants Firm’s </w:t>
      </w:r>
      <w:r w:rsidRPr="007C1993">
        <w:rPr>
          <w:sz w:val="22"/>
          <w:szCs w:val="22"/>
        </w:rPr>
        <w:t xml:space="preserve">employee(s) or workforce does not by itself constitute a lack of independence if the </w:t>
      </w:r>
      <w:r w:rsidR="00B4012E" w:rsidRPr="007C1993">
        <w:rPr>
          <w:sz w:val="22"/>
          <w:szCs w:val="22"/>
        </w:rPr>
        <w:t xml:space="preserve">Applicant Firm </w:t>
      </w:r>
      <w:r w:rsidRPr="007C1993">
        <w:rPr>
          <w:sz w:val="22"/>
          <w:szCs w:val="22"/>
        </w:rPr>
        <w:t>is a temporary employment service and the temporary employment or control of the employee(s) or workforce occurs in the normal cour</w:t>
      </w:r>
      <w:r w:rsidR="00AA51C5" w:rsidRPr="007C1993">
        <w:rPr>
          <w:sz w:val="22"/>
          <w:szCs w:val="22"/>
        </w:rPr>
        <w:t xml:space="preserve">se of the </w:t>
      </w:r>
      <w:r w:rsidR="00B4012E" w:rsidRPr="007C1993">
        <w:rPr>
          <w:sz w:val="22"/>
          <w:szCs w:val="22"/>
        </w:rPr>
        <w:t xml:space="preserve">Applicant Firm's </w:t>
      </w:r>
      <w:r w:rsidR="00AA51C5" w:rsidRPr="007C1993">
        <w:rPr>
          <w:sz w:val="22"/>
          <w:szCs w:val="22"/>
        </w:rPr>
        <w:t>business; and</w:t>
      </w:r>
    </w:p>
    <w:p w:rsidR="00221E16" w:rsidRPr="007C1993" w:rsidRDefault="00221E16" w:rsidP="00A7692F">
      <w:pPr>
        <w:pStyle w:val="ListParagraph"/>
        <w:numPr>
          <w:ilvl w:val="0"/>
          <w:numId w:val="21"/>
        </w:numPr>
        <w:tabs>
          <w:tab w:val="left" w:pos="1440"/>
        </w:tabs>
        <w:ind w:left="1440"/>
        <w:rPr>
          <w:sz w:val="22"/>
          <w:szCs w:val="22"/>
        </w:rPr>
      </w:pPr>
      <w:r w:rsidRPr="007C1993">
        <w:rPr>
          <w:sz w:val="22"/>
          <w:szCs w:val="22"/>
        </w:rPr>
        <w:t xml:space="preserve">Any one of the following conditions creates a rebuttable presumption that the </w:t>
      </w:r>
      <w:r w:rsidR="00B4012E" w:rsidRPr="007C1993">
        <w:rPr>
          <w:sz w:val="22"/>
          <w:szCs w:val="22"/>
        </w:rPr>
        <w:t xml:space="preserve">Applicant Firm </w:t>
      </w:r>
      <w:r w:rsidRPr="007C1993">
        <w:rPr>
          <w:sz w:val="22"/>
          <w:szCs w:val="22"/>
        </w:rPr>
        <w:t xml:space="preserve">is not independent: </w:t>
      </w:r>
    </w:p>
    <w:p w:rsidR="00221E16" w:rsidRPr="007C1993" w:rsidRDefault="00A43403" w:rsidP="00A230BB">
      <w:pPr>
        <w:pStyle w:val="ListParagraph"/>
        <w:numPr>
          <w:ilvl w:val="0"/>
          <w:numId w:val="22"/>
        </w:numPr>
        <w:tabs>
          <w:tab w:val="left" w:pos="2160"/>
        </w:tabs>
        <w:ind w:left="2160"/>
        <w:rPr>
          <w:sz w:val="22"/>
          <w:szCs w:val="22"/>
        </w:rPr>
      </w:pPr>
      <w:r w:rsidRPr="007C1993">
        <w:rPr>
          <w:sz w:val="22"/>
          <w:szCs w:val="22"/>
        </w:rPr>
        <w:t>O</w:t>
      </w:r>
      <w:r w:rsidR="00221E16" w:rsidRPr="007C1993">
        <w:rPr>
          <w:sz w:val="22"/>
          <w:szCs w:val="22"/>
        </w:rPr>
        <w:t>ne or more eligible principal</w:t>
      </w:r>
      <w:r w:rsidR="00595417" w:rsidRPr="007C1993">
        <w:rPr>
          <w:sz w:val="22"/>
          <w:szCs w:val="22"/>
        </w:rPr>
        <w:t>(</w:t>
      </w:r>
      <w:r w:rsidR="00221E16" w:rsidRPr="007C1993">
        <w:rPr>
          <w:sz w:val="22"/>
          <w:szCs w:val="22"/>
        </w:rPr>
        <w:t>s</w:t>
      </w:r>
      <w:r w:rsidR="00595417" w:rsidRPr="007C1993">
        <w:rPr>
          <w:sz w:val="22"/>
          <w:szCs w:val="22"/>
        </w:rPr>
        <w:t>)</w:t>
      </w:r>
      <w:r w:rsidR="00221E16" w:rsidRPr="007C1993">
        <w:rPr>
          <w:sz w:val="22"/>
          <w:szCs w:val="22"/>
        </w:rPr>
        <w:t xml:space="preserve"> is</w:t>
      </w:r>
      <w:r w:rsidR="00595417" w:rsidRPr="007C1993">
        <w:rPr>
          <w:sz w:val="22"/>
          <w:szCs w:val="22"/>
        </w:rPr>
        <w:t>(are)</w:t>
      </w:r>
      <w:r w:rsidR="00221E16" w:rsidRPr="007C1993">
        <w:rPr>
          <w:sz w:val="22"/>
          <w:szCs w:val="22"/>
        </w:rPr>
        <w:t xml:space="preserve"> currently an employee of a </w:t>
      </w:r>
      <w:r w:rsidR="004228BE" w:rsidRPr="007C1993" w:rsidDel="004228BE">
        <w:rPr>
          <w:sz w:val="22"/>
          <w:szCs w:val="22"/>
        </w:rPr>
        <w:t xml:space="preserve"> </w:t>
      </w:r>
      <w:r w:rsidR="004228BE">
        <w:rPr>
          <w:sz w:val="22"/>
          <w:szCs w:val="22"/>
        </w:rPr>
        <w:t>non-eligible</w:t>
      </w:r>
      <w:r w:rsidR="00221E16" w:rsidRPr="007C1993">
        <w:rPr>
          <w:sz w:val="22"/>
          <w:szCs w:val="22"/>
        </w:rPr>
        <w:t xml:space="preserve"> owned or controlled business enterprise or organization which has a direct or indirect financial or controlling interest in, or influence on, the applicant</w:t>
      </w:r>
      <w:r w:rsidR="00595417" w:rsidRPr="007C1993">
        <w:rPr>
          <w:sz w:val="22"/>
          <w:szCs w:val="22"/>
        </w:rPr>
        <w:t xml:space="preserve"> firm</w:t>
      </w:r>
      <w:r w:rsidR="00221E16" w:rsidRPr="007C1993">
        <w:rPr>
          <w:sz w:val="22"/>
          <w:szCs w:val="22"/>
        </w:rPr>
        <w:t xml:space="preserve">; or </w:t>
      </w:r>
    </w:p>
    <w:p w:rsidR="00221E16" w:rsidRPr="007C1993" w:rsidRDefault="00A43403" w:rsidP="00A230BB">
      <w:pPr>
        <w:pStyle w:val="ListParagraph"/>
        <w:numPr>
          <w:ilvl w:val="0"/>
          <w:numId w:val="22"/>
        </w:numPr>
        <w:tabs>
          <w:tab w:val="left" w:pos="2160"/>
        </w:tabs>
        <w:ind w:left="2160"/>
        <w:rPr>
          <w:sz w:val="22"/>
          <w:szCs w:val="22"/>
        </w:rPr>
      </w:pPr>
      <w:r w:rsidRPr="007C1993">
        <w:rPr>
          <w:sz w:val="22"/>
          <w:szCs w:val="22"/>
        </w:rPr>
        <w:t>O</w:t>
      </w:r>
      <w:r w:rsidR="00DD5E2C" w:rsidRPr="007C1993">
        <w:rPr>
          <w:sz w:val="22"/>
          <w:szCs w:val="22"/>
        </w:rPr>
        <w:t>ne or more of the governing body members, officers, management officials, key employees or supervisory personnel of the applicant firm are substantially the same as in a non</w:t>
      </w:r>
      <w:r w:rsidR="004228BE">
        <w:rPr>
          <w:sz w:val="22"/>
          <w:szCs w:val="22"/>
        </w:rPr>
        <w:t>-</w:t>
      </w:r>
      <w:r w:rsidR="007E18B6">
        <w:rPr>
          <w:sz w:val="22"/>
          <w:szCs w:val="22"/>
        </w:rPr>
        <w:t>eligible</w:t>
      </w:r>
      <w:r w:rsidR="00DD5E2C" w:rsidRPr="007C1993">
        <w:rPr>
          <w:sz w:val="22"/>
          <w:szCs w:val="22"/>
        </w:rPr>
        <w:t xml:space="preserve"> owned and controlled business enterprise or </w:t>
      </w:r>
      <w:r w:rsidR="00DD5E2C" w:rsidRPr="007C1993">
        <w:rPr>
          <w:sz w:val="22"/>
          <w:szCs w:val="22"/>
        </w:rPr>
        <w:lastRenderedPageBreak/>
        <w:t xml:space="preserve">organization which maintains a direct or indirect financial or controlling interest in, or influence on the applicant firm; or </w:t>
      </w:r>
    </w:p>
    <w:p w:rsidR="00221E16" w:rsidRPr="007C1993" w:rsidRDefault="00A43403" w:rsidP="00A230BB">
      <w:pPr>
        <w:pStyle w:val="ListParagraph"/>
        <w:numPr>
          <w:ilvl w:val="0"/>
          <w:numId w:val="22"/>
        </w:numPr>
        <w:tabs>
          <w:tab w:val="left" w:pos="2160"/>
        </w:tabs>
        <w:ind w:left="2160"/>
        <w:rPr>
          <w:sz w:val="22"/>
          <w:szCs w:val="22"/>
        </w:rPr>
      </w:pPr>
      <w:r w:rsidRPr="007C1993">
        <w:rPr>
          <w:sz w:val="22"/>
          <w:szCs w:val="22"/>
        </w:rPr>
        <w:t>T</w:t>
      </w:r>
      <w:r w:rsidR="00221E16" w:rsidRPr="007C1993">
        <w:rPr>
          <w:sz w:val="22"/>
          <w:szCs w:val="22"/>
        </w:rPr>
        <w:t>he applicant</w:t>
      </w:r>
      <w:r w:rsidR="0010544E" w:rsidRPr="007C1993">
        <w:rPr>
          <w:sz w:val="22"/>
          <w:szCs w:val="22"/>
        </w:rPr>
        <w:t xml:space="preserve"> firm</w:t>
      </w:r>
      <w:r w:rsidR="00221E16" w:rsidRPr="007C1993">
        <w:rPr>
          <w:sz w:val="22"/>
          <w:szCs w:val="22"/>
        </w:rPr>
        <w:t xml:space="preserve"> </w:t>
      </w:r>
      <w:r w:rsidR="0010544E" w:rsidRPr="007C1993">
        <w:rPr>
          <w:sz w:val="22"/>
          <w:szCs w:val="22"/>
        </w:rPr>
        <w:t xml:space="preserve">operates as a </w:t>
      </w:r>
      <w:r w:rsidR="00221E16" w:rsidRPr="007C1993">
        <w:rPr>
          <w:sz w:val="22"/>
          <w:szCs w:val="22"/>
        </w:rPr>
        <w:t xml:space="preserve">subsidiary or affiliate of a </w:t>
      </w:r>
      <w:r w:rsidR="00CE667E" w:rsidRPr="007C1993">
        <w:rPr>
          <w:sz w:val="22"/>
          <w:szCs w:val="22"/>
        </w:rPr>
        <w:t>business enterprise or organization</w:t>
      </w:r>
      <w:r w:rsidR="00CE667E">
        <w:rPr>
          <w:sz w:val="22"/>
          <w:szCs w:val="22"/>
        </w:rPr>
        <w:t>, which is not</w:t>
      </w:r>
      <w:r w:rsidR="004228BE" w:rsidRPr="007C1993" w:rsidDel="004228BE">
        <w:rPr>
          <w:sz w:val="22"/>
          <w:szCs w:val="22"/>
        </w:rPr>
        <w:t xml:space="preserve"> </w:t>
      </w:r>
      <w:r w:rsidR="00221E16" w:rsidRPr="007C1993">
        <w:rPr>
          <w:sz w:val="22"/>
          <w:szCs w:val="22"/>
        </w:rPr>
        <w:t xml:space="preserve">owned </w:t>
      </w:r>
      <w:r w:rsidR="0010544E" w:rsidRPr="007C1993">
        <w:rPr>
          <w:sz w:val="22"/>
          <w:szCs w:val="22"/>
        </w:rPr>
        <w:t>and</w:t>
      </w:r>
      <w:r w:rsidR="00221E16" w:rsidRPr="007C1993">
        <w:rPr>
          <w:sz w:val="22"/>
          <w:szCs w:val="22"/>
        </w:rPr>
        <w:t xml:space="preserve"> controlled</w:t>
      </w:r>
      <w:r w:rsidR="00CE667E">
        <w:rPr>
          <w:sz w:val="22"/>
          <w:szCs w:val="22"/>
        </w:rPr>
        <w:t xml:space="preserve"> by eligible principals</w:t>
      </w:r>
      <w:r w:rsidR="00221E16" w:rsidRPr="007C1993">
        <w:rPr>
          <w:sz w:val="22"/>
          <w:szCs w:val="22"/>
        </w:rPr>
        <w:t xml:space="preserve">; or </w:t>
      </w:r>
    </w:p>
    <w:p w:rsidR="001E78A2" w:rsidRPr="007C1993" w:rsidRDefault="00A43403" w:rsidP="00A230BB">
      <w:pPr>
        <w:pStyle w:val="ListParagraph"/>
        <w:numPr>
          <w:ilvl w:val="0"/>
          <w:numId w:val="22"/>
        </w:numPr>
        <w:tabs>
          <w:tab w:val="left" w:pos="2160"/>
        </w:tabs>
        <w:ind w:left="2160"/>
        <w:rPr>
          <w:sz w:val="22"/>
          <w:szCs w:val="22"/>
        </w:rPr>
      </w:pPr>
      <w:r w:rsidRPr="007C1993">
        <w:rPr>
          <w:sz w:val="22"/>
          <w:szCs w:val="22"/>
        </w:rPr>
        <w:t>O</w:t>
      </w:r>
      <w:r w:rsidR="00221E16" w:rsidRPr="007C1993">
        <w:rPr>
          <w:sz w:val="22"/>
          <w:szCs w:val="22"/>
        </w:rPr>
        <w:t>ne or more eligible principal</w:t>
      </w:r>
      <w:r w:rsidR="0010544E" w:rsidRPr="007C1993">
        <w:rPr>
          <w:sz w:val="22"/>
          <w:szCs w:val="22"/>
        </w:rPr>
        <w:t>(</w:t>
      </w:r>
      <w:r w:rsidR="00221E16" w:rsidRPr="007C1993">
        <w:rPr>
          <w:sz w:val="22"/>
          <w:szCs w:val="22"/>
        </w:rPr>
        <w:t>s</w:t>
      </w:r>
      <w:r w:rsidR="0010544E" w:rsidRPr="007C1993">
        <w:rPr>
          <w:sz w:val="22"/>
          <w:szCs w:val="22"/>
        </w:rPr>
        <w:t>)</w:t>
      </w:r>
      <w:r w:rsidR="00221E16" w:rsidRPr="007C1993">
        <w:rPr>
          <w:sz w:val="22"/>
          <w:szCs w:val="22"/>
        </w:rPr>
        <w:t>, or the applicant</w:t>
      </w:r>
      <w:r w:rsidR="0010544E" w:rsidRPr="007C1993">
        <w:rPr>
          <w:sz w:val="22"/>
          <w:szCs w:val="22"/>
        </w:rPr>
        <w:t xml:space="preserve"> firm</w:t>
      </w:r>
      <w:r w:rsidR="00221E16" w:rsidRPr="007C1993">
        <w:rPr>
          <w:sz w:val="22"/>
          <w:szCs w:val="22"/>
        </w:rPr>
        <w:t>, is</w:t>
      </w:r>
      <w:r w:rsidR="0010544E" w:rsidRPr="007C1993">
        <w:rPr>
          <w:sz w:val="22"/>
          <w:szCs w:val="22"/>
        </w:rPr>
        <w:t>/are</w:t>
      </w:r>
      <w:r w:rsidR="00221E16" w:rsidRPr="007C1993">
        <w:rPr>
          <w:sz w:val="22"/>
          <w:szCs w:val="22"/>
        </w:rPr>
        <w:t xml:space="preserve"> a former employee</w:t>
      </w:r>
      <w:r w:rsidR="0010544E" w:rsidRPr="007C1993">
        <w:rPr>
          <w:sz w:val="22"/>
          <w:szCs w:val="22"/>
        </w:rPr>
        <w:t>(s)</w:t>
      </w:r>
      <w:r w:rsidR="00221E16" w:rsidRPr="007C1993">
        <w:rPr>
          <w:sz w:val="22"/>
          <w:szCs w:val="22"/>
        </w:rPr>
        <w:t>, employer</w:t>
      </w:r>
      <w:r w:rsidR="0010544E" w:rsidRPr="007C1993">
        <w:rPr>
          <w:sz w:val="22"/>
          <w:szCs w:val="22"/>
        </w:rPr>
        <w:t>(s)</w:t>
      </w:r>
      <w:r w:rsidR="00221E16" w:rsidRPr="007C1993">
        <w:rPr>
          <w:sz w:val="22"/>
          <w:szCs w:val="22"/>
        </w:rPr>
        <w:t>, affiliate</w:t>
      </w:r>
      <w:r w:rsidR="0010544E" w:rsidRPr="007C1993">
        <w:rPr>
          <w:sz w:val="22"/>
          <w:szCs w:val="22"/>
        </w:rPr>
        <w:t>(s)</w:t>
      </w:r>
      <w:r w:rsidR="00221E16" w:rsidRPr="007C1993">
        <w:rPr>
          <w:sz w:val="22"/>
          <w:szCs w:val="22"/>
        </w:rPr>
        <w:t xml:space="preserve"> or subsidiary</w:t>
      </w:r>
      <w:r w:rsidR="0010544E" w:rsidRPr="007C1993">
        <w:rPr>
          <w:sz w:val="22"/>
          <w:szCs w:val="22"/>
        </w:rPr>
        <w:t>(ies)</w:t>
      </w:r>
      <w:r w:rsidR="00221E16" w:rsidRPr="007C1993">
        <w:rPr>
          <w:sz w:val="22"/>
          <w:szCs w:val="22"/>
        </w:rPr>
        <w:t xml:space="preserve"> of </w:t>
      </w:r>
      <w:r w:rsidR="00463A8B" w:rsidRPr="007C1993">
        <w:rPr>
          <w:sz w:val="22"/>
          <w:szCs w:val="22"/>
        </w:rPr>
        <w:t>a person</w:t>
      </w:r>
      <w:r w:rsidR="00221E16" w:rsidRPr="007C1993">
        <w:rPr>
          <w:sz w:val="22"/>
          <w:szCs w:val="22"/>
        </w:rPr>
        <w:t xml:space="preserve">, business enterprise or organization that is in the same or related industry as the applicant and which: </w:t>
      </w:r>
    </w:p>
    <w:p w:rsidR="00221E16" w:rsidRPr="007C1993" w:rsidRDefault="0010544E" w:rsidP="00A230BB">
      <w:pPr>
        <w:pStyle w:val="ListParagraph"/>
        <w:numPr>
          <w:ilvl w:val="0"/>
          <w:numId w:val="23"/>
        </w:numPr>
        <w:tabs>
          <w:tab w:val="left" w:pos="2520"/>
        </w:tabs>
        <w:ind w:left="2520"/>
        <w:rPr>
          <w:sz w:val="22"/>
          <w:szCs w:val="22"/>
        </w:rPr>
      </w:pPr>
      <w:r w:rsidRPr="007C1993">
        <w:rPr>
          <w:sz w:val="22"/>
          <w:szCs w:val="22"/>
        </w:rPr>
        <w:t>maintain</w:t>
      </w:r>
      <w:r w:rsidR="00604DC5" w:rsidRPr="007C1993">
        <w:rPr>
          <w:sz w:val="22"/>
          <w:szCs w:val="22"/>
        </w:rPr>
        <w:t>(</w:t>
      </w:r>
      <w:r w:rsidRPr="007C1993">
        <w:rPr>
          <w:sz w:val="22"/>
          <w:szCs w:val="22"/>
        </w:rPr>
        <w:t>s</w:t>
      </w:r>
      <w:r w:rsidR="00604DC5" w:rsidRPr="007C1993">
        <w:rPr>
          <w:sz w:val="22"/>
          <w:szCs w:val="22"/>
        </w:rPr>
        <w:t>)</w:t>
      </w:r>
      <w:r w:rsidRPr="007C1993">
        <w:rPr>
          <w:sz w:val="22"/>
          <w:szCs w:val="22"/>
        </w:rPr>
        <w:t xml:space="preserve"> </w:t>
      </w:r>
      <w:r w:rsidR="00221E16" w:rsidRPr="007C1993">
        <w:rPr>
          <w:sz w:val="22"/>
          <w:szCs w:val="22"/>
        </w:rPr>
        <w:t>a direct or indirect financial or controlling interest in, or influence on, the applicant</w:t>
      </w:r>
      <w:r w:rsidR="00604DC5" w:rsidRPr="007C1993">
        <w:rPr>
          <w:sz w:val="22"/>
          <w:szCs w:val="22"/>
        </w:rPr>
        <w:t xml:space="preserve"> firm</w:t>
      </w:r>
      <w:r w:rsidR="00221E16" w:rsidRPr="007C1993">
        <w:rPr>
          <w:sz w:val="22"/>
          <w:szCs w:val="22"/>
        </w:rPr>
        <w:t xml:space="preserve">; or </w:t>
      </w:r>
    </w:p>
    <w:p w:rsidR="00221E16" w:rsidRPr="007C1993" w:rsidRDefault="00221E16" w:rsidP="00A230BB">
      <w:pPr>
        <w:pStyle w:val="ListParagraph"/>
        <w:numPr>
          <w:ilvl w:val="0"/>
          <w:numId w:val="23"/>
        </w:numPr>
        <w:tabs>
          <w:tab w:val="left" w:pos="2520"/>
        </w:tabs>
        <w:ind w:left="2520"/>
        <w:rPr>
          <w:sz w:val="22"/>
          <w:szCs w:val="22"/>
        </w:rPr>
      </w:pPr>
      <w:proofErr w:type="gramStart"/>
      <w:r w:rsidRPr="007C1993">
        <w:rPr>
          <w:sz w:val="22"/>
          <w:szCs w:val="22"/>
        </w:rPr>
        <w:t>assisted</w:t>
      </w:r>
      <w:proofErr w:type="gramEnd"/>
      <w:r w:rsidRPr="007C1993">
        <w:rPr>
          <w:sz w:val="22"/>
          <w:szCs w:val="22"/>
        </w:rPr>
        <w:t xml:space="preserve"> or assists one or more eligible principal</w:t>
      </w:r>
      <w:r w:rsidR="00604DC5" w:rsidRPr="007C1993">
        <w:rPr>
          <w:sz w:val="22"/>
          <w:szCs w:val="22"/>
        </w:rPr>
        <w:t>(</w:t>
      </w:r>
      <w:r w:rsidRPr="007C1993">
        <w:rPr>
          <w:sz w:val="22"/>
          <w:szCs w:val="22"/>
        </w:rPr>
        <w:t>s</w:t>
      </w:r>
      <w:r w:rsidR="00604DC5" w:rsidRPr="007C1993">
        <w:rPr>
          <w:sz w:val="22"/>
          <w:szCs w:val="22"/>
        </w:rPr>
        <w:t>)</w:t>
      </w:r>
      <w:r w:rsidRPr="007C1993">
        <w:rPr>
          <w:sz w:val="22"/>
          <w:szCs w:val="22"/>
        </w:rPr>
        <w:t xml:space="preserve"> or the applicant </w:t>
      </w:r>
      <w:r w:rsidR="00604DC5" w:rsidRPr="007C1993">
        <w:rPr>
          <w:sz w:val="22"/>
          <w:szCs w:val="22"/>
        </w:rPr>
        <w:t xml:space="preserve">firm </w:t>
      </w:r>
      <w:r w:rsidRPr="007C1993">
        <w:rPr>
          <w:sz w:val="22"/>
          <w:szCs w:val="22"/>
        </w:rPr>
        <w:t xml:space="preserve">to obtain or </w:t>
      </w:r>
      <w:r w:rsidR="00604DC5" w:rsidRPr="007C1993">
        <w:rPr>
          <w:sz w:val="22"/>
          <w:szCs w:val="22"/>
        </w:rPr>
        <w:t xml:space="preserve">use </w:t>
      </w:r>
      <w:r w:rsidRPr="007C1993">
        <w:rPr>
          <w:sz w:val="22"/>
          <w:szCs w:val="22"/>
        </w:rPr>
        <w:t>any of</w:t>
      </w:r>
      <w:r w:rsidR="00604DC5" w:rsidRPr="007C1993">
        <w:rPr>
          <w:sz w:val="22"/>
          <w:szCs w:val="22"/>
        </w:rPr>
        <w:t xml:space="preserve"> its </w:t>
      </w:r>
      <w:r w:rsidRPr="007C1993">
        <w:rPr>
          <w:sz w:val="22"/>
          <w:szCs w:val="22"/>
        </w:rPr>
        <w:t xml:space="preserve">financial or non-financial resources </w:t>
      </w:r>
      <w:r w:rsidR="00B4012E" w:rsidRPr="007C1993">
        <w:rPr>
          <w:sz w:val="22"/>
          <w:szCs w:val="22"/>
        </w:rPr>
        <w:t xml:space="preserve">that </w:t>
      </w:r>
      <w:r w:rsidRPr="007C1993">
        <w:rPr>
          <w:sz w:val="22"/>
          <w:szCs w:val="22"/>
        </w:rPr>
        <w:t xml:space="preserve">the applicant </w:t>
      </w:r>
      <w:r w:rsidR="00604DC5" w:rsidRPr="007C1993">
        <w:rPr>
          <w:sz w:val="22"/>
          <w:szCs w:val="22"/>
        </w:rPr>
        <w:t>firm u</w:t>
      </w:r>
      <w:r w:rsidRPr="007C1993">
        <w:rPr>
          <w:sz w:val="22"/>
          <w:szCs w:val="22"/>
        </w:rPr>
        <w:t xml:space="preserve">ses. </w:t>
      </w:r>
    </w:p>
    <w:p w:rsidR="00221E16" w:rsidRPr="007C1993" w:rsidRDefault="00221E16" w:rsidP="00221E16">
      <w:pPr>
        <w:ind w:left="720"/>
        <w:rPr>
          <w:sz w:val="22"/>
          <w:szCs w:val="22"/>
        </w:rPr>
      </w:pPr>
    </w:p>
    <w:p w:rsidR="00880863" w:rsidRPr="00D6225D" w:rsidRDefault="00880863" w:rsidP="00880863">
      <w:pPr>
        <w:ind w:left="720"/>
        <w:rPr>
          <w:sz w:val="22"/>
          <w:szCs w:val="22"/>
        </w:rPr>
      </w:pPr>
      <w:proofErr w:type="gramStart"/>
      <w:r w:rsidRPr="00880863">
        <w:rPr>
          <w:sz w:val="22"/>
          <w:szCs w:val="22"/>
          <w:u w:val="single"/>
        </w:rPr>
        <w:t>Minority</w:t>
      </w:r>
      <w:r w:rsidR="00D6225D" w:rsidRPr="00D6225D">
        <w:rPr>
          <w:sz w:val="22"/>
          <w:szCs w:val="22"/>
        </w:rPr>
        <w:t>.</w:t>
      </w:r>
      <w:proofErr w:type="gramEnd"/>
      <w:r w:rsidRPr="00D6225D">
        <w:rPr>
          <w:sz w:val="22"/>
          <w:szCs w:val="22"/>
        </w:rPr>
        <w:t xml:space="preserve"> Is an eligible principal(s) </w:t>
      </w:r>
      <w:r w:rsidRPr="00D6225D">
        <w:rPr>
          <w:sz w:val="22"/>
          <w:szCs w:val="22"/>
          <w:lang w:val="en"/>
        </w:rPr>
        <w:t xml:space="preserve">that is socially or economically </w:t>
      </w:r>
      <w:proofErr w:type="gramStart"/>
      <w:r w:rsidRPr="00D6225D">
        <w:rPr>
          <w:sz w:val="22"/>
          <w:szCs w:val="22"/>
          <w:lang w:val="en"/>
        </w:rPr>
        <w:t>disadvantaged.</w:t>
      </w:r>
      <w:proofErr w:type="gramEnd"/>
      <w:r w:rsidRPr="00D6225D">
        <w:rPr>
          <w:sz w:val="22"/>
          <w:szCs w:val="22"/>
          <w:lang w:val="en"/>
        </w:rPr>
        <w:t xml:space="preserve"> </w:t>
      </w:r>
      <w:r w:rsidRPr="00D6225D">
        <w:rPr>
          <w:bCs/>
          <w:sz w:val="22"/>
          <w:szCs w:val="22"/>
          <w:lang w:val="en"/>
        </w:rPr>
        <w:t xml:space="preserve">Eligible principals who fall within </w:t>
      </w:r>
      <w:proofErr w:type="spellStart"/>
      <w:r w:rsidRPr="00D6225D">
        <w:rPr>
          <w:bCs/>
          <w:sz w:val="22"/>
          <w:szCs w:val="22"/>
          <w:lang w:val="en"/>
        </w:rPr>
        <w:t>t</w:t>
      </w:r>
      <w:r w:rsidRPr="00D6225D">
        <w:rPr>
          <w:sz w:val="22"/>
          <w:szCs w:val="22"/>
        </w:rPr>
        <w:t>he</w:t>
      </w:r>
      <w:proofErr w:type="spellEnd"/>
      <w:r w:rsidRPr="00D6225D">
        <w:rPr>
          <w:sz w:val="22"/>
          <w:szCs w:val="22"/>
        </w:rPr>
        <w:t xml:space="preserve"> following categories are </w:t>
      </w:r>
      <w:r w:rsidRPr="00D6225D">
        <w:rPr>
          <w:bCs/>
          <w:sz w:val="22"/>
          <w:szCs w:val="22"/>
        </w:rPr>
        <w:t xml:space="preserve">presumptively </w:t>
      </w:r>
      <w:r w:rsidRPr="00D6225D">
        <w:rPr>
          <w:sz w:val="22"/>
          <w:szCs w:val="22"/>
        </w:rPr>
        <w:t xml:space="preserve">included in this definition: </w:t>
      </w:r>
    </w:p>
    <w:p w:rsidR="00880863" w:rsidRPr="00D6225D" w:rsidRDefault="00880863" w:rsidP="00880863">
      <w:pPr>
        <w:numPr>
          <w:ilvl w:val="0"/>
          <w:numId w:val="43"/>
        </w:numPr>
        <w:rPr>
          <w:sz w:val="22"/>
          <w:szCs w:val="22"/>
        </w:rPr>
      </w:pPr>
      <w:r w:rsidRPr="00D6225D">
        <w:rPr>
          <w:sz w:val="22"/>
          <w:szCs w:val="22"/>
        </w:rPr>
        <w:t xml:space="preserve">American Indian or Native American: All persons having origins in any of the original peoples of North America and who are recognized as an Indian by a tribe or tribal organization. </w:t>
      </w:r>
    </w:p>
    <w:p w:rsidR="00880863" w:rsidRPr="00D6225D" w:rsidRDefault="00880863" w:rsidP="00880863">
      <w:pPr>
        <w:numPr>
          <w:ilvl w:val="0"/>
          <w:numId w:val="43"/>
        </w:numPr>
        <w:rPr>
          <w:sz w:val="22"/>
          <w:szCs w:val="22"/>
        </w:rPr>
      </w:pPr>
      <w:r w:rsidRPr="00D6225D">
        <w:rPr>
          <w:sz w:val="22"/>
          <w:szCs w:val="22"/>
        </w:rPr>
        <w:t xml:space="preserve">Asian:  All persons  having origins in any of the original peoples of the Far East, Southeast Asia, the Indian sub-continent, or the Pacific Islands, including, but not limited to China, Japan, Korea, Samoa, India, and the Philippine Islands. </w:t>
      </w:r>
    </w:p>
    <w:p w:rsidR="00880863" w:rsidRPr="00D6225D" w:rsidRDefault="00880863" w:rsidP="00880863">
      <w:pPr>
        <w:numPr>
          <w:ilvl w:val="0"/>
          <w:numId w:val="43"/>
        </w:numPr>
        <w:rPr>
          <w:sz w:val="22"/>
          <w:szCs w:val="22"/>
        </w:rPr>
      </w:pPr>
      <w:r w:rsidRPr="00D6225D">
        <w:rPr>
          <w:sz w:val="22"/>
          <w:szCs w:val="22"/>
        </w:rPr>
        <w:t xml:space="preserve">Black: All persons having origins in any of the Black racial groups of Africa, including, but not limited to, African-Americans, and all persons having origins in any of the original peoples of the Cape Verdean Islands. </w:t>
      </w:r>
    </w:p>
    <w:p w:rsidR="00880863" w:rsidRPr="00D6225D" w:rsidRDefault="00880863" w:rsidP="00880863">
      <w:pPr>
        <w:numPr>
          <w:ilvl w:val="0"/>
          <w:numId w:val="43"/>
        </w:numPr>
        <w:rPr>
          <w:sz w:val="22"/>
          <w:szCs w:val="22"/>
        </w:rPr>
      </w:pPr>
      <w:r w:rsidRPr="00D6225D">
        <w:rPr>
          <w:sz w:val="22"/>
          <w:szCs w:val="22"/>
        </w:rPr>
        <w:t xml:space="preserve">Eskimo or Aleut: All persons having origins in any of the peoples of Northern Canada, Greenland, Alaska, and Eastern Siberia. </w:t>
      </w:r>
    </w:p>
    <w:p w:rsidR="00880863" w:rsidRPr="00D6225D" w:rsidRDefault="00880863" w:rsidP="00880863">
      <w:pPr>
        <w:numPr>
          <w:ilvl w:val="0"/>
          <w:numId w:val="43"/>
        </w:numPr>
        <w:rPr>
          <w:sz w:val="22"/>
          <w:szCs w:val="22"/>
        </w:rPr>
      </w:pPr>
      <w:r w:rsidRPr="00D6225D">
        <w:rPr>
          <w:sz w:val="22"/>
          <w:szCs w:val="22"/>
        </w:rPr>
        <w:t>Hispanic: All persons having origins in</w:t>
      </w:r>
      <w:r w:rsidRPr="00D6225D">
        <w:rPr>
          <w:bCs/>
          <w:sz w:val="22"/>
          <w:szCs w:val="22"/>
        </w:rPr>
        <w:t xml:space="preserve"> any of the peoples of</w:t>
      </w:r>
      <w:r w:rsidRPr="00D6225D">
        <w:rPr>
          <w:sz w:val="22"/>
          <w:szCs w:val="22"/>
        </w:rPr>
        <w:t xml:space="preserve"> Mexico, Puerto Rico, Cuba, Dominican Republic, Central or South America, the Caribbean Islands, or other Spanish or Portuguese culture or origin.</w:t>
      </w:r>
    </w:p>
    <w:p w:rsidR="00880863" w:rsidRPr="00D6225D" w:rsidRDefault="00880863" w:rsidP="00880863">
      <w:pPr>
        <w:numPr>
          <w:ilvl w:val="0"/>
          <w:numId w:val="43"/>
        </w:numPr>
        <w:rPr>
          <w:sz w:val="22"/>
          <w:szCs w:val="22"/>
        </w:rPr>
      </w:pPr>
      <w:r w:rsidRPr="00D6225D">
        <w:rPr>
          <w:sz w:val="22"/>
          <w:szCs w:val="22"/>
        </w:rPr>
        <w:t xml:space="preserve">Other </w:t>
      </w:r>
      <w:r w:rsidRPr="00D6225D">
        <w:rPr>
          <w:bCs/>
          <w:sz w:val="22"/>
          <w:szCs w:val="22"/>
        </w:rPr>
        <w:t xml:space="preserve">socially or economically disadvantaged </w:t>
      </w:r>
      <w:r w:rsidRPr="00D6225D">
        <w:rPr>
          <w:sz w:val="22"/>
          <w:szCs w:val="22"/>
        </w:rPr>
        <w:t xml:space="preserve">groups allowed by applicable Massachusetts statute, regulation, </w:t>
      </w:r>
      <w:proofErr w:type="gramStart"/>
      <w:r w:rsidRPr="00D6225D">
        <w:rPr>
          <w:sz w:val="22"/>
          <w:szCs w:val="22"/>
        </w:rPr>
        <w:t>executive</w:t>
      </w:r>
      <w:proofErr w:type="gramEnd"/>
      <w:r w:rsidRPr="00D6225D">
        <w:rPr>
          <w:sz w:val="22"/>
          <w:szCs w:val="22"/>
        </w:rPr>
        <w:t xml:space="preserve"> order or SDO policy.</w:t>
      </w:r>
    </w:p>
    <w:p w:rsidR="00DC6078" w:rsidRPr="007C1993" w:rsidRDefault="00DC6078" w:rsidP="00DC6078">
      <w:pPr>
        <w:rPr>
          <w:sz w:val="22"/>
          <w:szCs w:val="22"/>
        </w:rPr>
      </w:pPr>
    </w:p>
    <w:p w:rsidR="00221E16" w:rsidRPr="007C1993" w:rsidRDefault="00221E16" w:rsidP="00221E16">
      <w:pPr>
        <w:ind w:left="720"/>
        <w:rPr>
          <w:sz w:val="22"/>
          <w:szCs w:val="22"/>
        </w:rPr>
      </w:pPr>
      <w:proofErr w:type="gramStart"/>
      <w:r w:rsidRPr="007C1993">
        <w:rPr>
          <w:sz w:val="22"/>
          <w:szCs w:val="22"/>
          <w:u w:val="single"/>
        </w:rPr>
        <w:t>Ongoing</w:t>
      </w:r>
      <w:r w:rsidR="00D6225D">
        <w:rPr>
          <w:sz w:val="22"/>
          <w:szCs w:val="22"/>
        </w:rPr>
        <w:t>.</w:t>
      </w:r>
      <w:proofErr w:type="gramEnd"/>
      <w:r w:rsidRPr="007C1993">
        <w:rPr>
          <w:sz w:val="22"/>
          <w:szCs w:val="22"/>
        </w:rPr>
        <w:t xml:space="preserve"> </w:t>
      </w:r>
    </w:p>
    <w:p w:rsidR="003B50D0" w:rsidRPr="007C1993" w:rsidRDefault="00221E16" w:rsidP="00A7692F">
      <w:pPr>
        <w:pStyle w:val="ListParagraph"/>
        <w:numPr>
          <w:ilvl w:val="0"/>
          <w:numId w:val="25"/>
        </w:numPr>
        <w:tabs>
          <w:tab w:val="left" w:pos="1440"/>
        </w:tabs>
        <w:ind w:left="1440"/>
        <w:rPr>
          <w:sz w:val="22"/>
          <w:szCs w:val="22"/>
        </w:rPr>
      </w:pPr>
      <w:r w:rsidRPr="007C1993">
        <w:rPr>
          <w:sz w:val="22"/>
          <w:szCs w:val="22"/>
        </w:rPr>
        <w:t>In all cases</w:t>
      </w:r>
      <w:r w:rsidR="002B5486" w:rsidRPr="007C1993">
        <w:rPr>
          <w:sz w:val="22"/>
          <w:szCs w:val="22"/>
        </w:rPr>
        <w:t>,</w:t>
      </w:r>
      <w:r w:rsidRPr="007C1993">
        <w:rPr>
          <w:sz w:val="22"/>
          <w:szCs w:val="22"/>
        </w:rPr>
        <w:t xml:space="preserve"> the applicant </w:t>
      </w:r>
      <w:r w:rsidR="00906C0B" w:rsidRPr="007C1993">
        <w:rPr>
          <w:sz w:val="22"/>
          <w:szCs w:val="22"/>
        </w:rPr>
        <w:t xml:space="preserve">firm </w:t>
      </w:r>
      <w:r w:rsidRPr="007C1993">
        <w:rPr>
          <w:sz w:val="22"/>
          <w:szCs w:val="22"/>
        </w:rPr>
        <w:t xml:space="preserve">was not formed, reformulated, changed or reorganized </w:t>
      </w:r>
      <w:r w:rsidR="003741D5" w:rsidRPr="007C1993">
        <w:rPr>
          <w:sz w:val="22"/>
          <w:szCs w:val="22"/>
        </w:rPr>
        <w:t xml:space="preserve">within the last twelve (12) months </w:t>
      </w:r>
      <w:r w:rsidRPr="007C1993">
        <w:rPr>
          <w:sz w:val="22"/>
          <w:szCs w:val="22"/>
        </w:rPr>
        <w:t xml:space="preserve">solely </w:t>
      </w:r>
      <w:r w:rsidR="003741D5" w:rsidRPr="007C1993">
        <w:rPr>
          <w:sz w:val="22"/>
          <w:szCs w:val="22"/>
        </w:rPr>
        <w:t xml:space="preserve">to take </w:t>
      </w:r>
      <w:r w:rsidRPr="007C1993">
        <w:rPr>
          <w:sz w:val="22"/>
          <w:szCs w:val="22"/>
        </w:rPr>
        <w:t xml:space="preserve">advantage of a special program developed to assist </w:t>
      </w:r>
      <w:proofErr w:type="gramStart"/>
      <w:r w:rsidR="00242887">
        <w:rPr>
          <w:sz w:val="22"/>
          <w:szCs w:val="22"/>
        </w:rPr>
        <w:t>businesses  owned</w:t>
      </w:r>
      <w:proofErr w:type="gramEnd"/>
      <w:r w:rsidR="00242887">
        <w:rPr>
          <w:sz w:val="22"/>
          <w:szCs w:val="22"/>
        </w:rPr>
        <w:t xml:space="preserve"> and controlled by eligible principal(s)</w:t>
      </w:r>
      <w:r w:rsidR="00B62389" w:rsidRPr="007C1993">
        <w:rPr>
          <w:sz w:val="22"/>
          <w:szCs w:val="22"/>
        </w:rPr>
        <w:t xml:space="preserve">. </w:t>
      </w:r>
    </w:p>
    <w:p w:rsidR="00221E16" w:rsidRPr="007C1993" w:rsidRDefault="00B62389" w:rsidP="00A7692F">
      <w:pPr>
        <w:pStyle w:val="ListParagraph"/>
        <w:numPr>
          <w:ilvl w:val="0"/>
          <w:numId w:val="25"/>
        </w:numPr>
        <w:tabs>
          <w:tab w:val="left" w:pos="1440"/>
        </w:tabs>
        <w:ind w:left="1440"/>
        <w:rPr>
          <w:sz w:val="22"/>
          <w:szCs w:val="22"/>
        </w:rPr>
      </w:pPr>
      <w:r w:rsidRPr="007C1993">
        <w:rPr>
          <w:sz w:val="22"/>
          <w:szCs w:val="22"/>
        </w:rPr>
        <w:t>The SDO will consider</w:t>
      </w:r>
      <w:r w:rsidR="00A718F7" w:rsidRPr="007C1993">
        <w:rPr>
          <w:sz w:val="22"/>
          <w:szCs w:val="22"/>
        </w:rPr>
        <w:t>, when</w:t>
      </w:r>
      <w:r w:rsidRPr="007C1993">
        <w:rPr>
          <w:sz w:val="22"/>
          <w:szCs w:val="22"/>
        </w:rPr>
        <w:t xml:space="preserve"> making certification decisions, whether a firm has exhibited a pattern of conduct indicating its involvement in attempts to evade or subvert the intent or requirements </w:t>
      </w:r>
      <w:proofErr w:type="gramStart"/>
      <w:r w:rsidRPr="007C1993">
        <w:rPr>
          <w:sz w:val="22"/>
          <w:szCs w:val="22"/>
        </w:rPr>
        <w:t xml:space="preserve">of  </w:t>
      </w:r>
      <w:r w:rsidR="007B3ED8">
        <w:rPr>
          <w:sz w:val="22"/>
          <w:szCs w:val="22"/>
        </w:rPr>
        <w:t>supplier</w:t>
      </w:r>
      <w:proofErr w:type="gramEnd"/>
      <w:r w:rsidR="007B3ED8">
        <w:rPr>
          <w:sz w:val="22"/>
          <w:szCs w:val="22"/>
        </w:rPr>
        <w:t xml:space="preserve"> diversity </w:t>
      </w:r>
      <w:r w:rsidRPr="007C1993">
        <w:rPr>
          <w:sz w:val="22"/>
          <w:szCs w:val="22"/>
        </w:rPr>
        <w:t>program(s).  Evidence may include but is not limited to debarment orders, or indictments issued by a state or federal certification</w:t>
      </w:r>
      <w:r w:rsidR="00A718F7" w:rsidRPr="007C1993">
        <w:rPr>
          <w:sz w:val="22"/>
          <w:szCs w:val="22"/>
        </w:rPr>
        <w:t xml:space="preserve"> </w:t>
      </w:r>
      <w:r w:rsidRPr="007C1993">
        <w:rPr>
          <w:sz w:val="22"/>
          <w:szCs w:val="22"/>
        </w:rPr>
        <w:t>agency or a similar order issued by a court of competent juri</w:t>
      </w:r>
      <w:r w:rsidR="00A718F7" w:rsidRPr="007C1993">
        <w:rPr>
          <w:sz w:val="22"/>
          <w:szCs w:val="22"/>
        </w:rPr>
        <w:t>s</w:t>
      </w:r>
      <w:r w:rsidRPr="007C1993">
        <w:rPr>
          <w:sz w:val="22"/>
          <w:szCs w:val="22"/>
        </w:rPr>
        <w:t>d</w:t>
      </w:r>
      <w:r w:rsidR="00A718F7" w:rsidRPr="007C1993">
        <w:rPr>
          <w:sz w:val="22"/>
          <w:szCs w:val="22"/>
        </w:rPr>
        <w:t>i</w:t>
      </w:r>
      <w:r w:rsidRPr="007C1993">
        <w:rPr>
          <w:sz w:val="22"/>
          <w:szCs w:val="22"/>
        </w:rPr>
        <w:t>ction.</w:t>
      </w:r>
    </w:p>
    <w:p w:rsidR="00154D2D" w:rsidRPr="007C1993" w:rsidRDefault="00221E16" w:rsidP="00A7692F">
      <w:pPr>
        <w:pStyle w:val="ListParagraph"/>
        <w:numPr>
          <w:ilvl w:val="0"/>
          <w:numId w:val="25"/>
        </w:numPr>
        <w:tabs>
          <w:tab w:val="left" w:pos="1440"/>
        </w:tabs>
        <w:ind w:left="1440"/>
        <w:rPr>
          <w:sz w:val="22"/>
          <w:szCs w:val="22"/>
        </w:rPr>
      </w:pPr>
      <w:r w:rsidRPr="007C1993">
        <w:rPr>
          <w:sz w:val="22"/>
          <w:szCs w:val="22"/>
        </w:rPr>
        <w:t>If the applicant</w:t>
      </w:r>
      <w:r w:rsidR="00906C0B" w:rsidRPr="007C1993">
        <w:rPr>
          <w:sz w:val="22"/>
          <w:szCs w:val="22"/>
        </w:rPr>
        <w:t xml:space="preserve"> firm</w:t>
      </w:r>
      <w:r w:rsidRPr="007C1993">
        <w:rPr>
          <w:sz w:val="22"/>
          <w:szCs w:val="22"/>
        </w:rPr>
        <w:t xml:space="preserve"> is a business enterprise, it </w:t>
      </w:r>
      <w:r w:rsidR="00AD18A1">
        <w:rPr>
          <w:sz w:val="22"/>
          <w:szCs w:val="22"/>
        </w:rPr>
        <w:t>must be</w:t>
      </w:r>
      <w:r w:rsidRPr="007C1993">
        <w:rPr>
          <w:sz w:val="22"/>
          <w:szCs w:val="22"/>
        </w:rPr>
        <w:t xml:space="preserve"> actively in business, and owning or leasing the resources that are typical for a business enterprise in its industry, that ensures </w:t>
      </w:r>
      <w:r w:rsidR="00A718F7" w:rsidRPr="007C1993">
        <w:rPr>
          <w:sz w:val="22"/>
          <w:szCs w:val="22"/>
        </w:rPr>
        <w:t xml:space="preserve">Applicant Firm’s </w:t>
      </w:r>
      <w:r w:rsidRPr="007C1993">
        <w:rPr>
          <w:sz w:val="22"/>
          <w:szCs w:val="22"/>
        </w:rPr>
        <w:t xml:space="preserve">ability to manufacture products or provide services in the field of requested certification without heavily relying on resources of any other </w:t>
      </w:r>
      <w:r w:rsidR="00DD5E2C" w:rsidRPr="007C1993">
        <w:rPr>
          <w:sz w:val="22"/>
          <w:szCs w:val="22"/>
        </w:rPr>
        <w:t>ineligible individual</w:t>
      </w:r>
      <w:r w:rsidRPr="007C1993">
        <w:rPr>
          <w:sz w:val="22"/>
          <w:szCs w:val="22"/>
        </w:rPr>
        <w:t>, business enterprise or organization, and having facilities that are appropriate for conducting a business of its type at the present stage of its development, and regularly and actively seeking contracts, orders, or sales of the applicant's products or services</w:t>
      </w:r>
      <w:r w:rsidR="00DC6078" w:rsidRPr="007C1993">
        <w:rPr>
          <w:sz w:val="22"/>
          <w:szCs w:val="22"/>
        </w:rPr>
        <w:t>.</w:t>
      </w:r>
    </w:p>
    <w:p w:rsidR="00221E16" w:rsidRPr="007C1993" w:rsidRDefault="00154D2D" w:rsidP="00A7692F">
      <w:pPr>
        <w:pStyle w:val="ListParagraph"/>
        <w:numPr>
          <w:ilvl w:val="0"/>
          <w:numId w:val="25"/>
        </w:numPr>
        <w:tabs>
          <w:tab w:val="left" w:pos="1440"/>
        </w:tabs>
        <w:ind w:left="1440"/>
        <w:rPr>
          <w:sz w:val="22"/>
          <w:szCs w:val="22"/>
        </w:rPr>
      </w:pPr>
      <w:r w:rsidRPr="007C1993">
        <w:rPr>
          <w:sz w:val="22"/>
          <w:szCs w:val="22"/>
        </w:rPr>
        <w:t>If the applicant</w:t>
      </w:r>
      <w:r w:rsidR="001839A9" w:rsidRPr="007C1993">
        <w:rPr>
          <w:sz w:val="22"/>
          <w:szCs w:val="22"/>
        </w:rPr>
        <w:t xml:space="preserve"> firm</w:t>
      </w:r>
      <w:r w:rsidRPr="007C1993">
        <w:rPr>
          <w:sz w:val="22"/>
          <w:szCs w:val="22"/>
        </w:rPr>
        <w:t xml:space="preserve"> is a non-profit organization, it </w:t>
      </w:r>
      <w:r w:rsidR="00AD18A1">
        <w:rPr>
          <w:sz w:val="22"/>
          <w:szCs w:val="22"/>
        </w:rPr>
        <w:t>must be</w:t>
      </w:r>
      <w:r w:rsidRPr="007C1993">
        <w:rPr>
          <w:sz w:val="22"/>
          <w:szCs w:val="22"/>
        </w:rPr>
        <w:t xml:space="preserve"> regularly and actively engaging in the non-profit activities for which it was formed.</w:t>
      </w:r>
      <w:r w:rsidR="00221E16" w:rsidRPr="007C1993">
        <w:rPr>
          <w:sz w:val="22"/>
          <w:szCs w:val="22"/>
        </w:rPr>
        <w:t xml:space="preserve"> </w:t>
      </w:r>
    </w:p>
    <w:p w:rsidR="00221E16" w:rsidRPr="007C1993" w:rsidRDefault="00221E16" w:rsidP="00221E16">
      <w:pPr>
        <w:rPr>
          <w:sz w:val="22"/>
          <w:szCs w:val="22"/>
        </w:rPr>
      </w:pPr>
    </w:p>
    <w:p w:rsidR="008D384F" w:rsidRPr="007C1993" w:rsidRDefault="008D384F">
      <w:pPr>
        <w:ind w:left="720"/>
        <w:rPr>
          <w:sz w:val="22"/>
          <w:szCs w:val="22"/>
        </w:rPr>
      </w:pPr>
      <w:proofErr w:type="gramStart"/>
      <w:r w:rsidRPr="007C1993">
        <w:rPr>
          <w:sz w:val="22"/>
          <w:szCs w:val="22"/>
          <w:u w:val="single"/>
        </w:rPr>
        <w:t>Out-of-</w:t>
      </w:r>
      <w:r w:rsidR="00426543">
        <w:rPr>
          <w:sz w:val="22"/>
          <w:szCs w:val="22"/>
          <w:u w:val="single"/>
        </w:rPr>
        <w:t>S</w:t>
      </w:r>
      <w:r w:rsidRPr="007C1993">
        <w:rPr>
          <w:sz w:val="22"/>
          <w:szCs w:val="22"/>
          <w:u w:val="single"/>
        </w:rPr>
        <w:t>tate Applicant</w:t>
      </w:r>
      <w:r w:rsidRPr="007C1993">
        <w:rPr>
          <w:sz w:val="22"/>
          <w:szCs w:val="22"/>
        </w:rPr>
        <w:t xml:space="preserve"> or </w:t>
      </w:r>
      <w:r w:rsidRPr="007C1993">
        <w:rPr>
          <w:sz w:val="22"/>
          <w:szCs w:val="22"/>
          <w:u w:val="single"/>
        </w:rPr>
        <w:t>Out-of-</w:t>
      </w:r>
      <w:r w:rsidR="00426543">
        <w:rPr>
          <w:sz w:val="22"/>
          <w:szCs w:val="22"/>
          <w:u w:val="single"/>
        </w:rPr>
        <w:t>S</w:t>
      </w:r>
      <w:r w:rsidRPr="007C1993">
        <w:rPr>
          <w:sz w:val="22"/>
          <w:szCs w:val="22"/>
          <w:u w:val="single"/>
        </w:rPr>
        <w:t>tate Applicant</w:t>
      </w:r>
      <w:r w:rsidRPr="007C1993">
        <w:rPr>
          <w:sz w:val="22"/>
          <w:szCs w:val="22"/>
        </w:rPr>
        <w:t xml:space="preserve"> </w:t>
      </w:r>
      <w:r w:rsidRPr="007C1993">
        <w:rPr>
          <w:sz w:val="22"/>
          <w:szCs w:val="22"/>
          <w:u w:val="single"/>
        </w:rPr>
        <w:t>Entity</w:t>
      </w:r>
      <w:r w:rsidR="00D6225D">
        <w:rPr>
          <w:sz w:val="22"/>
          <w:szCs w:val="22"/>
        </w:rPr>
        <w:t>.</w:t>
      </w:r>
      <w:proofErr w:type="gramEnd"/>
      <w:r w:rsidRPr="007C1993">
        <w:rPr>
          <w:sz w:val="22"/>
          <w:szCs w:val="22"/>
        </w:rPr>
        <w:t xml:space="preserve"> </w:t>
      </w:r>
      <w:proofErr w:type="gramStart"/>
      <w:r w:rsidRPr="007C1993">
        <w:rPr>
          <w:sz w:val="22"/>
          <w:szCs w:val="22"/>
        </w:rPr>
        <w:t>An applicant or entity whose principal place of business is other than Massachusetts.</w:t>
      </w:r>
      <w:proofErr w:type="gramEnd"/>
      <w:r w:rsidRPr="007C1993">
        <w:rPr>
          <w:sz w:val="22"/>
          <w:szCs w:val="22"/>
        </w:rPr>
        <w:t xml:space="preserve"> </w:t>
      </w:r>
      <w:r w:rsidR="002A5EEA" w:rsidRPr="007C1993">
        <w:rPr>
          <w:sz w:val="22"/>
          <w:szCs w:val="22"/>
        </w:rPr>
        <w:t xml:space="preserve"> An out-of-state Applicant that has been certified in its home state must provide SDO, as part of its application, </w:t>
      </w:r>
      <w:r w:rsidR="007B3ED8">
        <w:rPr>
          <w:sz w:val="22"/>
          <w:szCs w:val="22"/>
        </w:rPr>
        <w:t xml:space="preserve">with </w:t>
      </w:r>
      <w:r w:rsidR="002A5EEA" w:rsidRPr="007C1993">
        <w:rPr>
          <w:sz w:val="22"/>
          <w:szCs w:val="22"/>
        </w:rPr>
        <w:t>a current certification letter from the home state</w:t>
      </w:r>
      <w:r w:rsidR="007B3ED8">
        <w:rPr>
          <w:sz w:val="22"/>
          <w:szCs w:val="22"/>
        </w:rPr>
        <w:t>, or other certification authority as allowed by SDO policy,</w:t>
      </w:r>
      <w:r w:rsidR="002A5EEA" w:rsidRPr="007C1993">
        <w:rPr>
          <w:sz w:val="22"/>
          <w:szCs w:val="22"/>
        </w:rPr>
        <w:t xml:space="preserve"> and a copy of its most </w:t>
      </w:r>
      <w:r w:rsidR="002A5EEA" w:rsidRPr="007C1993">
        <w:rPr>
          <w:sz w:val="22"/>
          <w:szCs w:val="22"/>
        </w:rPr>
        <w:lastRenderedPageBreak/>
        <w:t xml:space="preserve">recent site visit report. An application that does not include this documentation will be rejected as incomplete. </w:t>
      </w:r>
    </w:p>
    <w:p w:rsidR="008D384F" w:rsidRPr="007C1993" w:rsidRDefault="008D384F" w:rsidP="00221E16">
      <w:pPr>
        <w:rPr>
          <w:sz w:val="22"/>
          <w:szCs w:val="22"/>
        </w:rPr>
      </w:pPr>
    </w:p>
    <w:p w:rsidR="00221E16" w:rsidRPr="007C1993" w:rsidRDefault="00221E16" w:rsidP="00221E16">
      <w:pPr>
        <w:ind w:left="720"/>
        <w:rPr>
          <w:sz w:val="22"/>
          <w:szCs w:val="22"/>
        </w:rPr>
      </w:pPr>
      <w:proofErr w:type="gramStart"/>
      <w:r w:rsidRPr="007C1993">
        <w:rPr>
          <w:sz w:val="22"/>
          <w:szCs w:val="22"/>
          <w:u w:val="single"/>
        </w:rPr>
        <w:t>Owne</w:t>
      </w:r>
      <w:r w:rsidR="00761AA7" w:rsidRPr="007C1993">
        <w:rPr>
          <w:sz w:val="22"/>
          <w:szCs w:val="22"/>
          <w:u w:val="single"/>
        </w:rPr>
        <w:t>r</w:t>
      </w:r>
      <w:r w:rsidRPr="007C1993">
        <w:rPr>
          <w:sz w:val="22"/>
          <w:szCs w:val="22"/>
        </w:rPr>
        <w:t xml:space="preserve"> </w:t>
      </w:r>
      <w:r w:rsidR="00722254" w:rsidRPr="007C1993">
        <w:rPr>
          <w:sz w:val="22"/>
          <w:szCs w:val="22"/>
        </w:rPr>
        <w:t xml:space="preserve">and </w:t>
      </w:r>
      <w:r w:rsidR="00722254" w:rsidRPr="007C1993">
        <w:rPr>
          <w:sz w:val="22"/>
          <w:szCs w:val="22"/>
          <w:u w:val="single"/>
        </w:rPr>
        <w:t>Owned</w:t>
      </w:r>
      <w:r w:rsidR="00D6225D">
        <w:rPr>
          <w:sz w:val="22"/>
          <w:szCs w:val="22"/>
        </w:rPr>
        <w:t>.</w:t>
      </w:r>
      <w:proofErr w:type="gramEnd"/>
      <w:r w:rsidRPr="007C1993">
        <w:rPr>
          <w:sz w:val="22"/>
          <w:szCs w:val="22"/>
        </w:rPr>
        <w:t xml:space="preserve"> </w:t>
      </w:r>
    </w:p>
    <w:p w:rsidR="00BE10E0" w:rsidRPr="007C1993" w:rsidRDefault="001E78A2" w:rsidP="00A7692F">
      <w:pPr>
        <w:pStyle w:val="ListParagraph"/>
        <w:numPr>
          <w:ilvl w:val="0"/>
          <w:numId w:val="26"/>
        </w:numPr>
        <w:tabs>
          <w:tab w:val="left" w:pos="1440"/>
        </w:tabs>
        <w:ind w:left="1440"/>
        <w:rPr>
          <w:sz w:val="22"/>
          <w:szCs w:val="22"/>
        </w:rPr>
      </w:pPr>
      <w:r w:rsidRPr="007C1993">
        <w:rPr>
          <w:sz w:val="22"/>
          <w:szCs w:val="22"/>
        </w:rPr>
        <w:t>By business type:</w:t>
      </w:r>
      <w:r w:rsidR="00221E16" w:rsidRPr="007C1993">
        <w:rPr>
          <w:sz w:val="22"/>
          <w:szCs w:val="22"/>
        </w:rPr>
        <w:t xml:space="preserve">  </w:t>
      </w:r>
    </w:p>
    <w:p w:rsidR="00221E16" w:rsidRPr="007C1993" w:rsidRDefault="00221E16" w:rsidP="00A230BB">
      <w:pPr>
        <w:pStyle w:val="ListParagraph"/>
        <w:numPr>
          <w:ilvl w:val="0"/>
          <w:numId w:val="28"/>
        </w:numPr>
        <w:tabs>
          <w:tab w:val="left" w:pos="2160"/>
        </w:tabs>
        <w:ind w:left="2160"/>
        <w:rPr>
          <w:sz w:val="22"/>
          <w:szCs w:val="22"/>
        </w:rPr>
      </w:pPr>
      <w:r w:rsidRPr="007C1993">
        <w:rPr>
          <w:sz w:val="22"/>
          <w:szCs w:val="22"/>
          <w:u w:val="single"/>
        </w:rPr>
        <w:t>Corporation</w:t>
      </w:r>
      <w:r w:rsidRPr="007C1993">
        <w:rPr>
          <w:sz w:val="22"/>
          <w:szCs w:val="22"/>
        </w:rPr>
        <w:t>: one or more eligible principal</w:t>
      </w:r>
      <w:r w:rsidR="00D55CD9" w:rsidRPr="007C1993">
        <w:rPr>
          <w:sz w:val="22"/>
          <w:szCs w:val="22"/>
        </w:rPr>
        <w:t>(</w:t>
      </w:r>
      <w:r w:rsidRPr="007C1993">
        <w:rPr>
          <w:sz w:val="22"/>
          <w:szCs w:val="22"/>
        </w:rPr>
        <w:t>s</w:t>
      </w:r>
      <w:r w:rsidR="00D55CD9" w:rsidRPr="007C1993">
        <w:rPr>
          <w:sz w:val="22"/>
          <w:szCs w:val="22"/>
        </w:rPr>
        <w:t>)</w:t>
      </w:r>
      <w:r w:rsidRPr="007C1993">
        <w:rPr>
          <w:sz w:val="22"/>
          <w:szCs w:val="22"/>
        </w:rPr>
        <w:t xml:space="preserve"> </w:t>
      </w:r>
      <w:r w:rsidR="00D55CD9" w:rsidRPr="007C1993">
        <w:rPr>
          <w:sz w:val="22"/>
          <w:szCs w:val="22"/>
        </w:rPr>
        <w:t>maintain(s)</w:t>
      </w:r>
      <w:r w:rsidRPr="007C1993">
        <w:rPr>
          <w:sz w:val="22"/>
          <w:szCs w:val="22"/>
        </w:rPr>
        <w:t xml:space="preserve"> ownership of 51% or more of each type and class of outstanding stock of the corporation, including voting stock, and 51% or more of the aggregate of all types and classes of outstanding stock of the corporation.</w:t>
      </w:r>
    </w:p>
    <w:p w:rsidR="00221E16" w:rsidRPr="007C1993" w:rsidRDefault="00221E16" w:rsidP="00A230BB">
      <w:pPr>
        <w:numPr>
          <w:ilvl w:val="0"/>
          <w:numId w:val="28"/>
        </w:numPr>
        <w:tabs>
          <w:tab w:val="left" w:pos="2160"/>
        </w:tabs>
        <w:suppressAutoHyphens/>
        <w:overflowPunct/>
        <w:autoSpaceDE/>
        <w:adjustRightInd/>
        <w:ind w:left="2160"/>
        <w:rPr>
          <w:sz w:val="22"/>
          <w:szCs w:val="22"/>
        </w:rPr>
      </w:pPr>
      <w:r w:rsidRPr="007C1993">
        <w:rPr>
          <w:sz w:val="22"/>
          <w:szCs w:val="22"/>
          <w:u w:val="single"/>
        </w:rPr>
        <w:t>Partnership, Limited Liability Company (LLC)</w:t>
      </w:r>
      <w:r w:rsidRPr="007C1993">
        <w:rPr>
          <w:sz w:val="22"/>
          <w:szCs w:val="22"/>
        </w:rPr>
        <w:t xml:space="preserve">: one or more eligible </w:t>
      </w:r>
      <w:r w:rsidR="00D55CD9" w:rsidRPr="007C1993">
        <w:rPr>
          <w:sz w:val="22"/>
          <w:szCs w:val="22"/>
        </w:rPr>
        <w:t>principal(s) maintain(s)</w:t>
      </w:r>
      <w:r w:rsidR="00C164CC" w:rsidRPr="007C1993">
        <w:rPr>
          <w:sz w:val="22"/>
          <w:szCs w:val="22"/>
        </w:rPr>
        <w:t xml:space="preserve"> </w:t>
      </w:r>
      <w:r w:rsidRPr="007C1993">
        <w:rPr>
          <w:sz w:val="22"/>
          <w:szCs w:val="22"/>
        </w:rPr>
        <w:t xml:space="preserve">ownership of 51% or more of the total partnership (LLC or joint venture) interest, including all assets, benefits, distribution rights, tax credits, deductions and postponements, and a commensurate share of the partnership's (LLC’s or joint venture's) liabilities and obligations. </w:t>
      </w:r>
    </w:p>
    <w:p w:rsidR="00401667" w:rsidRPr="007C1993" w:rsidRDefault="00221E16" w:rsidP="00A230BB">
      <w:pPr>
        <w:numPr>
          <w:ilvl w:val="0"/>
          <w:numId w:val="28"/>
        </w:numPr>
        <w:tabs>
          <w:tab w:val="left" w:pos="2160"/>
        </w:tabs>
        <w:suppressAutoHyphens/>
        <w:overflowPunct/>
        <w:autoSpaceDE/>
        <w:adjustRightInd/>
        <w:ind w:left="2160"/>
        <w:rPr>
          <w:sz w:val="22"/>
          <w:szCs w:val="22"/>
        </w:rPr>
      </w:pPr>
      <w:r w:rsidRPr="007C1993">
        <w:rPr>
          <w:sz w:val="22"/>
          <w:szCs w:val="22"/>
          <w:u w:val="single"/>
        </w:rPr>
        <w:t>Massachusetts Business Trust (established under M.G.L. c. 182)</w:t>
      </w:r>
      <w:r w:rsidRPr="007C1993">
        <w:rPr>
          <w:sz w:val="22"/>
          <w:szCs w:val="22"/>
        </w:rPr>
        <w:t>: one or more eligible principal</w:t>
      </w:r>
      <w:r w:rsidR="00D55CD9" w:rsidRPr="007C1993">
        <w:rPr>
          <w:sz w:val="22"/>
          <w:szCs w:val="22"/>
        </w:rPr>
        <w:t>(</w:t>
      </w:r>
      <w:r w:rsidRPr="007C1993">
        <w:rPr>
          <w:sz w:val="22"/>
          <w:szCs w:val="22"/>
        </w:rPr>
        <w:t>s</w:t>
      </w:r>
      <w:r w:rsidR="00D55CD9" w:rsidRPr="007C1993">
        <w:rPr>
          <w:sz w:val="22"/>
          <w:szCs w:val="22"/>
        </w:rPr>
        <w:t>) maintain(s)</w:t>
      </w:r>
      <w:r w:rsidRPr="007C1993">
        <w:rPr>
          <w:sz w:val="22"/>
          <w:szCs w:val="22"/>
        </w:rPr>
        <w:t xml:space="preserve"> ownership of 51% or more of transferable certificates of participation and serve as trustee(s). </w:t>
      </w:r>
    </w:p>
    <w:p w:rsidR="00401667" w:rsidRPr="007C1993" w:rsidRDefault="00401667" w:rsidP="00A230BB">
      <w:pPr>
        <w:numPr>
          <w:ilvl w:val="0"/>
          <w:numId w:val="28"/>
        </w:numPr>
        <w:tabs>
          <w:tab w:val="left" w:pos="2160"/>
        </w:tabs>
        <w:suppressAutoHyphens/>
        <w:overflowPunct/>
        <w:autoSpaceDE/>
        <w:adjustRightInd/>
        <w:ind w:left="2160"/>
        <w:rPr>
          <w:sz w:val="22"/>
          <w:szCs w:val="22"/>
        </w:rPr>
      </w:pPr>
      <w:r w:rsidRPr="007C1993">
        <w:rPr>
          <w:sz w:val="22"/>
          <w:szCs w:val="22"/>
          <w:u w:val="single"/>
        </w:rPr>
        <w:t>Sole Proprietorship</w:t>
      </w:r>
      <w:r w:rsidRPr="007C1993">
        <w:rPr>
          <w:sz w:val="22"/>
          <w:szCs w:val="22"/>
        </w:rPr>
        <w:t>: the eligible principal maintains sole ownership of all of the proprietorship assets, and being personally and solely at risk and obligated for all of its losses and liabilities.</w:t>
      </w:r>
    </w:p>
    <w:p w:rsidR="00221E16" w:rsidRPr="007C1993" w:rsidRDefault="00221E16" w:rsidP="00A230BB">
      <w:pPr>
        <w:numPr>
          <w:ilvl w:val="0"/>
          <w:numId w:val="28"/>
        </w:numPr>
        <w:tabs>
          <w:tab w:val="left" w:pos="2160"/>
        </w:tabs>
        <w:suppressAutoHyphens/>
        <w:overflowPunct/>
        <w:autoSpaceDE/>
        <w:adjustRightInd/>
        <w:ind w:left="2160"/>
        <w:rPr>
          <w:sz w:val="22"/>
          <w:szCs w:val="22"/>
        </w:rPr>
      </w:pPr>
      <w:r w:rsidRPr="007C1993">
        <w:rPr>
          <w:sz w:val="22"/>
          <w:szCs w:val="22"/>
          <w:u w:val="single"/>
        </w:rPr>
        <w:t>All Businesses</w:t>
      </w:r>
      <w:r w:rsidRPr="007C1993">
        <w:rPr>
          <w:sz w:val="22"/>
          <w:szCs w:val="22"/>
        </w:rPr>
        <w:t xml:space="preserve">: The eligible principal(s) must </w:t>
      </w:r>
      <w:r w:rsidR="00D55CD9" w:rsidRPr="007C1993">
        <w:rPr>
          <w:sz w:val="22"/>
          <w:szCs w:val="22"/>
        </w:rPr>
        <w:t>possess</w:t>
      </w:r>
      <w:r w:rsidRPr="007C1993">
        <w:rPr>
          <w:sz w:val="22"/>
          <w:szCs w:val="22"/>
        </w:rPr>
        <w:t xml:space="preserve"> the right to and actually receive the level and kind of profit and benefits and enjoy customary incidents of ownership, if any, that are commensurate with the level and kind of ownership reflected in the ownership documents; the eligible principal(s)</w:t>
      </w:r>
      <w:r w:rsidR="00D55CD9" w:rsidRPr="007C1993">
        <w:rPr>
          <w:sz w:val="22"/>
          <w:szCs w:val="22"/>
        </w:rPr>
        <w:t xml:space="preserve"> </w:t>
      </w:r>
      <w:r w:rsidRPr="007C1993">
        <w:rPr>
          <w:sz w:val="22"/>
          <w:szCs w:val="22"/>
        </w:rPr>
        <w:t>must be at risk for, and actually incur, losses, if any, of the business enterprise in the manner and to the extent which is commensurate with the level and kind of ownership reflected in the ownership documents; the eligible principal</w:t>
      </w:r>
      <w:r w:rsidR="00C164CC" w:rsidRPr="007C1993">
        <w:rPr>
          <w:sz w:val="22"/>
          <w:szCs w:val="22"/>
        </w:rPr>
        <w:t>’s</w:t>
      </w:r>
      <w:r w:rsidRPr="007C1993">
        <w:rPr>
          <w:sz w:val="22"/>
          <w:szCs w:val="22"/>
        </w:rPr>
        <w:t>(s')</w:t>
      </w:r>
      <w:r w:rsidR="009F1679" w:rsidRPr="007C1993">
        <w:rPr>
          <w:sz w:val="22"/>
          <w:szCs w:val="22"/>
        </w:rPr>
        <w:t xml:space="preserve"> </w:t>
      </w:r>
      <w:r w:rsidRPr="007C1993">
        <w:rPr>
          <w:sz w:val="22"/>
          <w:szCs w:val="22"/>
        </w:rPr>
        <w:t xml:space="preserve">ownership must be continuing; and the certification criteria must be met in substance as well as form. Profits, dividends, salaries, debt repayments, retained earnings and distributions of any kind (including distributions upon liquidation) are included among all of the indicators which may be considered. </w:t>
      </w:r>
    </w:p>
    <w:p w:rsidR="00221E16" w:rsidRDefault="00221E16" w:rsidP="00A7692F">
      <w:pPr>
        <w:pStyle w:val="ListParagraph"/>
        <w:numPr>
          <w:ilvl w:val="0"/>
          <w:numId w:val="26"/>
        </w:numPr>
        <w:ind w:left="1440"/>
        <w:rPr>
          <w:sz w:val="22"/>
          <w:szCs w:val="22"/>
        </w:rPr>
      </w:pPr>
      <w:r w:rsidRPr="007C1993">
        <w:rPr>
          <w:sz w:val="22"/>
          <w:szCs w:val="22"/>
        </w:rPr>
        <w:t>The firm’s ownership by eligible principal</w:t>
      </w:r>
      <w:r w:rsidR="001466B7" w:rsidRPr="007C1993">
        <w:rPr>
          <w:sz w:val="22"/>
          <w:szCs w:val="22"/>
        </w:rPr>
        <w:t>(</w:t>
      </w:r>
      <w:r w:rsidRPr="007C1993">
        <w:rPr>
          <w:sz w:val="22"/>
          <w:szCs w:val="22"/>
        </w:rPr>
        <w:t>s</w:t>
      </w:r>
      <w:r w:rsidR="001466B7" w:rsidRPr="007C1993">
        <w:rPr>
          <w:sz w:val="22"/>
          <w:szCs w:val="22"/>
        </w:rPr>
        <w:t>)</w:t>
      </w:r>
      <w:r w:rsidRPr="007C1993">
        <w:rPr>
          <w:sz w:val="22"/>
          <w:szCs w:val="22"/>
        </w:rPr>
        <w:t xml:space="preserve"> must be real, actual, genuine and meaningful, going beyond “paper” ownership as reflected in ownership documents. The eligible </w:t>
      </w:r>
      <w:r w:rsidR="001466B7" w:rsidRPr="007C1993">
        <w:rPr>
          <w:sz w:val="22"/>
          <w:szCs w:val="22"/>
        </w:rPr>
        <w:t>principal(s)</w:t>
      </w:r>
      <w:r w:rsidR="001E78A2" w:rsidRPr="007C1993">
        <w:rPr>
          <w:sz w:val="22"/>
          <w:szCs w:val="22"/>
        </w:rPr>
        <w:t xml:space="preserve"> </w:t>
      </w:r>
      <w:r w:rsidRPr="007C1993">
        <w:rPr>
          <w:sz w:val="22"/>
          <w:szCs w:val="22"/>
        </w:rPr>
        <w:t xml:space="preserve">must enjoy the customary incidents of ownership, and share in risks and profits commensurate with their ownership interests, as demonstrated by the substance, not merely the form. </w:t>
      </w:r>
    </w:p>
    <w:p w:rsidR="00221E16" w:rsidRDefault="00221E16" w:rsidP="00E12EE2">
      <w:pPr>
        <w:pStyle w:val="ListParagraph"/>
        <w:numPr>
          <w:ilvl w:val="0"/>
          <w:numId w:val="26"/>
        </w:numPr>
        <w:ind w:left="1440"/>
        <w:rPr>
          <w:sz w:val="22"/>
          <w:szCs w:val="22"/>
        </w:rPr>
      </w:pPr>
      <w:r w:rsidRPr="00E12EE2">
        <w:rPr>
          <w:sz w:val="22"/>
          <w:szCs w:val="22"/>
        </w:rPr>
        <w:t xml:space="preserve">The contribution of capital or expertise by the eligible </w:t>
      </w:r>
      <w:r w:rsidR="001029B9" w:rsidRPr="00E12EE2">
        <w:rPr>
          <w:sz w:val="22"/>
          <w:szCs w:val="22"/>
        </w:rPr>
        <w:t>principal(s)</w:t>
      </w:r>
      <w:r w:rsidRPr="00E12EE2">
        <w:rPr>
          <w:sz w:val="22"/>
          <w:szCs w:val="22"/>
        </w:rPr>
        <w:t xml:space="preserve"> to acquire their ownership interest</w:t>
      </w:r>
      <w:r w:rsidR="001029B9" w:rsidRPr="00E12EE2">
        <w:rPr>
          <w:sz w:val="22"/>
          <w:szCs w:val="22"/>
        </w:rPr>
        <w:t>(</w:t>
      </w:r>
      <w:r w:rsidRPr="00E12EE2">
        <w:rPr>
          <w:sz w:val="22"/>
          <w:szCs w:val="22"/>
        </w:rPr>
        <w:t>s</w:t>
      </w:r>
      <w:r w:rsidR="006133E2" w:rsidRPr="00E12EE2">
        <w:rPr>
          <w:sz w:val="22"/>
          <w:szCs w:val="22"/>
        </w:rPr>
        <w:t>)</w:t>
      </w:r>
      <w:r w:rsidRPr="00E12EE2">
        <w:rPr>
          <w:sz w:val="22"/>
          <w:szCs w:val="22"/>
        </w:rPr>
        <w:t xml:space="preserve"> must be real and substantial. </w:t>
      </w:r>
      <w:r w:rsidR="00AD18A1">
        <w:rPr>
          <w:sz w:val="22"/>
          <w:szCs w:val="22"/>
        </w:rPr>
        <w:t xml:space="preserve"> The co-signature of an ineligible principal does not solely render a firm ineligible. The SDO reserves the right to request supporting documentation on an as-needed basis.</w:t>
      </w:r>
    </w:p>
    <w:p w:rsidR="00AD18A1" w:rsidRPr="00143363" w:rsidRDefault="00AD18A1" w:rsidP="00AC38E5">
      <w:pPr>
        <w:numPr>
          <w:ilvl w:val="0"/>
          <w:numId w:val="83"/>
        </w:numPr>
        <w:tabs>
          <w:tab w:val="left" w:pos="2160"/>
        </w:tabs>
        <w:suppressAutoHyphens/>
        <w:overflowPunct/>
        <w:autoSpaceDE/>
        <w:adjustRightInd/>
        <w:ind w:left="2160"/>
        <w:rPr>
          <w:sz w:val="22"/>
          <w:szCs w:val="22"/>
        </w:rPr>
      </w:pPr>
      <w:r w:rsidRPr="00AD18A1">
        <w:rPr>
          <w:sz w:val="22"/>
          <w:szCs w:val="22"/>
        </w:rPr>
        <w:t>Contribution of capital shall not be regarded as lacking “real” an</w:t>
      </w:r>
      <w:r w:rsidRPr="00143363">
        <w:rPr>
          <w:sz w:val="22"/>
          <w:szCs w:val="22"/>
        </w:rPr>
        <w:t xml:space="preserve">d “substantial” attributes solely because a(an) eligible principal(s) acquired a controlling ownership interest(s) in the applicant firm as a result of a gift, or transfer without adequate consideration unless there is a reason to believe that the transfer in question took place for the sole purpose of certification eligibility. </w:t>
      </w:r>
    </w:p>
    <w:p w:rsidR="00AD18A1" w:rsidRPr="00143363" w:rsidRDefault="00AD18A1" w:rsidP="00AD18A1">
      <w:pPr>
        <w:numPr>
          <w:ilvl w:val="0"/>
          <w:numId w:val="83"/>
        </w:numPr>
        <w:tabs>
          <w:tab w:val="left" w:pos="2160"/>
        </w:tabs>
        <w:suppressAutoHyphens/>
        <w:overflowPunct/>
        <w:autoSpaceDE/>
        <w:adjustRightInd/>
        <w:ind w:left="2160"/>
        <w:rPr>
          <w:sz w:val="22"/>
          <w:szCs w:val="22"/>
        </w:rPr>
      </w:pPr>
      <w:r w:rsidRPr="00143363">
        <w:rPr>
          <w:sz w:val="22"/>
          <w:szCs w:val="22"/>
        </w:rPr>
        <w:t xml:space="preserve">A particularly thorough scrutiny of the ownership and control of the firm in light of totality of the circumstances shall be conducted to ensure that it is owned and controlled, in substance as well as in form, by an eligible principal as opposed to a non-eligible transferor. In addition, where an ineligible transferor (whether or not an immediate family member) remains involved with the firm in any capacity, the eligible principal(s) now owning the firm must demonstrate that the transfer of ownership and/or control to the eligible individual was made for reasons other than obtaining certification. </w:t>
      </w:r>
    </w:p>
    <w:p w:rsidR="00221E16" w:rsidRPr="007C1993" w:rsidRDefault="00221E16" w:rsidP="00A7692F">
      <w:pPr>
        <w:pStyle w:val="ListParagraph"/>
        <w:numPr>
          <w:ilvl w:val="0"/>
          <w:numId w:val="26"/>
        </w:numPr>
        <w:ind w:left="1440"/>
        <w:rPr>
          <w:sz w:val="22"/>
          <w:szCs w:val="22"/>
        </w:rPr>
      </w:pPr>
      <w:r w:rsidRPr="007C1993">
        <w:rPr>
          <w:sz w:val="22"/>
          <w:szCs w:val="22"/>
        </w:rPr>
        <w:t>In addition to a significant financial investment in the firm, including but not limited to</w:t>
      </w:r>
      <w:r w:rsidR="00C164CC" w:rsidRPr="007C1993">
        <w:rPr>
          <w:sz w:val="22"/>
          <w:szCs w:val="22"/>
        </w:rPr>
        <w:t>,</w:t>
      </w:r>
      <w:r w:rsidRPr="007C1993">
        <w:rPr>
          <w:sz w:val="22"/>
          <w:szCs w:val="22"/>
        </w:rPr>
        <w:t xml:space="preserve"> capital, equipment, contribution of property, space, patents, or copyrights, eligible principal’s irreplaceable expertise may be credited towards required contribution only if it is of outstanding quality, in the areas critical to the firm’s operations and indispensable </w:t>
      </w:r>
      <w:r w:rsidRPr="007C1993">
        <w:rPr>
          <w:sz w:val="22"/>
          <w:szCs w:val="22"/>
        </w:rPr>
        <w:lastRenderedPageBreak/>
        <w:t xml:space="preserve">to the firm’s potential success. Said expertise will be considered in light of the totality of all relevant circumstances and counted only if accompanied by a significant financial stake and clearly documented by the firm’s records. </w:t>
      </w:r>
    </w:p>
    <w:p w:rsidR="000401D7" w:rsidRPr="007C1993" w:rsidRDefault="000401D7" w:rsidP="007C1993">
      <w:pPr>
        <w:pStyle w:val="NormalWeb"/>
        <w:spacing w:before="0" w:beforeAutospacing="0" w:after="0" w:afterAutospacing="0"/>
        <w:rPr>
          <w:sz w:val="22"/>
          <w:szCs w:val="22"/>
          <w:u w:val="single"/>
        </w:rPr>
      </w:pPr>
    </w:p>
    <w:p w:rsidR="00432E14" w:rsidRPr="007C1993" w:rsidRDefault="00717C4A" w:rsidP="00221E16">
      <w:pPr>
        <w:rPr>
          <w:b/>
          <w:sz w:val="22"/>
          <w:szCs w:val="22"/>
          <w:u w:val="single"/>
        </w:rPr>
      </w:pPr>
      <w:r>
        <w:rPr>
          <w:b/>
          <w:sz w:val="22"/>
          <w:szCs w:val="22"/>
          <w:u w:val="single"/>
        </w:rPr>
        <w:t>2.0</w:t>
      </w:r>
      <w:r w:rsidR="00432E14" w:rsidRPr="007C1993">
        <w:rPr>
          <w:b/>
          <w:sz w:val="22"/>
          <w:szCs w:val="22"/>
          <w:u w:val="single"/>
        </w:rPr>
        <w:t>3</w:t>
      </w:r>
      <w:r w:rsidR="001E6963" w:rsidRPr="007C1993">
        <w:rPr>
          <w:b/>
          <w:sz w:val="22"/>
          <w:szCs w:val="22"/>
          <w:u w:val="single"/>
        </w:rPr>
        <w:t>:</w:t>
      </w:r>
      <w:r w:rsidR="00432E14" w:rsidRPr="007C1993">
        <w:rPr>
          <w:b/>
          <w:sz w:val="22"/>
          <w:szCs w:val="22"/>
          <w:u w:val="single"/>
        </w:rPr>
        <w:tab/>
      </w:r>
      <w:r w:rsidR="00221E16" w:rsidRPr="007C1993">
        <w:rPr>
          <w:b/>
          <w:sz w:val="22"/>
          <w:szCs w:val="22"/>
          <w:u w:val="single"/>
        </w:rPr>
        <w:t>Certification</w:t>
      </w:r>
    </w:p>
    <w:p w:rsidR="00432E14" w:rsidRPr="007C1993" w:rsidRDefault="00432E14" w:rsidP="00221E16">
      <w:pPr>
        <w:rPr>
          <w:sz w:val="22"/>
          <w:szCs w:val="22"/>
        </w:rPr>
      </w:pPr>
    </w:p>
    <w:p w:rsidR="001466B7" w:rsidRPr="007C1993" w:rsidRDefault="00221E16" w:rsidP="007C1993">
      <w:pPr>
        <w:pStyle w:val="ListParagraph"/>
        <w:ind w:left="1440"/>
        <w:rPr>
          <w:sz w:val="22"/>
          <w:szCs w:val="22"/>
        </w:rPr>
      </w:pPr>
      <w:r w:rsidRPr="007C1993">
        <w:rPr>
          <w:sz w:val="22"/>
          <w:szCs w:val="22"/>
        </w:rPr>
        <w:t xml:space="preserve">SDO shall certify and </w:t>
      </w:r>
      <w:r w:rsidR="00A718F7" w:rsidRPr="007C1993">
        <w:rPr>
          <w:sz w:val="22"/>
          <w:szCs w:val="22"/>
        </w:rPr>
        <w:t xml:space="preserve">maintain a </w:t>
      </w:r>
      <w:r w:rsidR="00F92663" w:rsidRPr="007C1993">
        <w:rPr>
          <w:sz w:val="22"/>
          <w:szCs w:val="22"/>
        </w:rPr>
        <w:t>directory</w:t>
      </w:r>
      <w:r w:rsidRPr="007C1993">
        <w:rPr>
          <w:sz w:val="22"/>
          <w:szCs w:val="22"/>
        </w:rPr>
        <w:t xml:space="preserve"> of </w:t>
      </w:r>
      <w:r w:rsidR="003D7E53">
        <w:rPr>
          <w:sz w:val="22"/>
          <w:szCs w:val="22"/>
        </w:rPr>
        <w:t>C</w:t>
      </w:r>
      <w:r w:rsidRPr="007C1993">
        <w:rPr>
          <w:sz w:val="22"/>
          <w:szCs w:val="22"/>
        </w:rPr>
        <w:t xml:space="preserve">ertified </w:t>
      </w:r>
      <w:r w:rsidR="003D7E53">
        <w:rPr>
          <w:sz w:val="22"/>
          <w:szCs w:val="22"/>
        </w:rPr>
        <w:t>B</w:t>
      </w:r>
      <w:r w:rsidR="00154D2D" w:rsidRPr="007C1993">
        <w:rPr>
          <w:sz w:val="22"/>
          <w:szCs w:val="22"/>
        </w:rPr>
        <w:t xml:space="preserve">usiness </w:t>
      </w:r>
      <w:r w:rsidR="003D7E53">
        <w:rPr>
          <w:sz w:val="22"/>
          <w:szCs w:val="22"/>
        </w:rPr>
        <w:t>E</w:t>
      </w:r>
      <w:r w:rsidR="00154D2D" w:rsidRPr="007C1993">
        <w:rPr>
          <w:sz w:val="22"/>
          <w:szCs w:val="22"/>
        </w:rPr>
        <w:t>nterprises</w:t>
      </w:r>
      <w:r w:rsidRPr="007C1993">
        <w:rPr>
          <w:sz w:val="22"/>
          <w:szCs w:val="22"/>
        </w:rPr>
        <w:t xml:space="preserve"> which meet the applicable </w:t>
      </w:r>
      <w:r w:rsidR="00A718F7" w:rsidRPr="007C1993">
        <w:rPr>
          <w:sz w:val="22"/>
          <w:szCs w:val="22"/>
        </w:rPr>
        <w:t>Certification Criteri</w:t>
      </w:r>
      <w:r w:rsidR="00FF7A0A">
        <w:rPr>
          <w:sz w:val="22"/>
          <w:szCs w:val="22"/>
        </w:rPr>
        <w:t>a.</w:t>
      </w:r>
    </w:p>
    <w:p w:rsidR="00F92663" w:rsidRDefault="00221E16" w:rsidP="007C1993">
      <w:pPr>
        <w:pStyle w:val="ListParagraph"/>
        <w:numPr>
          <w:ilvl w:val="0"/>
          <w:numId w:val="81"/>
        </w:numPr>
        <w:rPr>
          <w:sz w:val="22"/>
          <w:szCs w:val="22"/>
        </w:rPr>
      </w:pPr>
      <w:r w:rsidRPr="007C1993">
        <w:rPr>
          <w:sz w:val="22"/>
          <w:szCs w:val="22"/>
        </w:rPr>
        <w:t xml:space="preserve">SDO shall review and act upon applications submitted to the </w:t>
      </w:r>
      <w:r w:rsidR="00F92663" w:rsidRPr="007C1993">
        <w:rPr>
          <w:sz w:val="22"/>
          <w:szCs w:val="22"/>
        </w:rPr>
        <w:t>agency as</w:t>
      </w:r>
      <w:r w:rsidRPr="007C1993">
        <w:rPr>
          <w:sz w:val="22"/>
          <w:szCs w:val="22"/>
        </w:rPr>
        <w:t xml:space="preserve"> promptly as administratively feasible</w:t>
      </w:r>
      <w:r w:rsidR="00F92663" w:rsidRPr="007C1993">
        <w:rPr>
          <w:sz w:val="22"/>
          <w:szCs w:val="22"/>
        </w:rPr>
        <w:t>.</w:t>
      </w:r>
      <w:r w:rsidR="00DC6078" w:rsidRPr="007C1993">
        <w:rPr>
          <w:sz w:val="22"/>
          <w:szCs w:val="22"/>
        </w:rPr>
        <w:t xml:space="preserve"> </w:t>
      </w:r>
      <w:r w:rsidRPr="007C1993">
        <w:rPr>
          <w:sz w:val="22"/>
          <w:szCs w:val="22"/>
        </w:rPr>
        <w:t>The Certification Committee</w:t>
      </w:r>
      <w:r w:rsidR="004D5C30">
        <w:rPr>
          <w:sz w:val="22"/>
          <w:szCs w:val="22"/>
        </w:rPr>
        <w:t xml:space="preserve"> within SDO</w:t>
      </w:r>
      <w:r w:rsidRPr="007C1993">
        <w:rPr>
          <w:sz w:val="22"/>
          <w:szCs w:val="22"/>
        </w:rPr>
        <w:t xml:space="preserve"> shall be responsible for all certification related</w:t>
      </w:r>
      <w:r w:rsidR="009F1679" w:rsidRPr="007C1993">
        <w:rPr>
          <w:sz w:val="22"/>
          <w:szCs w:val="22"/>
        </w:rPr>
        <w:t xml:space="preserve"> </w:t>
      </w:r>
      <w:r w:rsidRPr="007C1993">
        <w:rPr>
          <w:sz w:val="22"/>
          <w:szCs w:val="22"/>
        </w:rPr>
        <w:t xml:space="preserve">initial determinations except if the Executive Director </w:t>
      </w:r>
      <w:r w:rsidR="004D5C30">
        <w:rPr>
          <w:sz w:val="22"/>
          <w:szCs w:val="22"/>
        </w:rPr>
        <w:t xml:space="preserve">of the SDO </w:t>
      </w:r>
      <w:r w:rsidRPr="007C1993">
        <w:rPr>
          <w:sz w:val="22"/>
          <w:szCs w:val="22"/>
        </w:rPr>
        <w:t xml:space="preserve">specifically designates an alternate certification process for qualified firms. An </w:t>
      </w:r>
      <w:r w:rsidR="00DD5E2C" w:rsidRPr="007C1993">
        <w:rPr>
          <w:sz w:val="22"/>
          <w:szCs w:val="22"/>
        </w:rPr>
        <w:t>entity’s certification</w:t>
      </w:r>
      <w:r w:rsidRPr="007C1993">
        <w:rPr>
          <w:sz w:val="22"/>
          <w:szCs w:val="22"/>
        </w:rPr>
        <w:t xml:space="preserve"> shall last for two </w:t>
      </w:r>
      <w:r w:rsidR="00906C0B" w:rsidRPr="007C1993">
        <w:rPr>
          <w:sz w:val="22"/>
          <w:szCs w:val="22"/>
        </w:rPr>
        <w:t xml:space="preserve">(2) </w:t>
      </w:r>
      <w:r w:rsidRPr="007C1993">
        <w:rPr>
          <w:sz w:val="22"/>
          <w:szCs w:val="22"/>
        </w:rPr>
        <w:t xml:space="preserve">years or until the entity is </w:t>
      </w:r>
      <w:r w:rsidR="00FF7A0A">
        <w:rPr>
          <w:sz w:val="22"/>
          <w:szCs w:val="22"/>
        </w:rPr>
        <w:t xml:space="preserve">renewed, </w:t>
      </w:r>
      <w:r w:rsidRPr="007C1993">
        <w:rPr>
          <w:sz w:val="22"/>
          <w:szCs w:val="22"/>
        </w:rPr>
        <w:t>recertified</w:t>
      </w:r>
      <w:r w:rsidR="007B3ED8">
        <w:rPr>
          <w:sz w:val="22"/>
          <w:szCs w:val="22"/>
        </w:rPr>
        <w:t xml:space="preserve"> </w:t>
      </w:r>
      <w:r w:rsidRPr="007C1993">
        <w:rPr>
          <w:sz w:val="22"/>
          <w:szCs w:val="22"/>
        </w:rPr>
        <w:t xml:space="preserve">or decertified. </w:t>
      </w:r>
      <w:r w:rsidR="00EF351C" w:rsidRPr="007C1993">
        <w:rPr>
          <w:sz w:val="22"/>
          <w:szCs w:val="22"/>
        </w:rPr>
        <w:t xml:space="preserve"> </w:t>
      </w:r>
      <w:r w:rsidRPr="007C1993">
        <w:rPr>
          <w:sz w:val="22"/>
          <w:szCs w:val="22"/>
        </w:rPr>
        <w:t xml:space="preserve">No cause of action shall lie against the Commonwealth, or any employee or agent thereof, for failure to meet any projected time line. </w:t>
      </w:r>
    </w:p>
    <w:p w:rsidR="00FF7A0A" w:rsidRPr="007C1993" w:rsidRDefault="00FF7A0A" w:rsidP="007C1993">
      <w:pPr>
        <w:pStyle w:val="ListParagraph"/>
        <w:numPr>
          <w:ilvl w:val="0"/>
          <w:numId w:val="81"/>
        </w:numPr>
        <w:rPr>
          <w:sz w:val="22"/>
          <w:szCs w:val="22"/>
        </w:rPr>
      </w:pPr>
      <w:r>
        <w:rPr>
          <w:sz w:val="22"/>
          <w:szCs w:val="22"/>
        </w:rPr>
        <w:t xml:space="preserve">SDO will assign certified entities a business description denoting the primary </w:t>
      </w:r>
      <w:proofErr w:type="gramStart"/>
      <w:r>
        <w:rPr>
          <w:sz w:val="22"/>
          <w:szCs w:val="22"/>
        </w:rPr>
        <w:t>activity(</w:t>
      </w:r>
      <w:proofErr w:type="spellStart"/>
      <w:proofErr w:type="gramEnd"/>
      <w:r>
        <w:rPr>
          <w:sz w:val="22"/>
          <w:szCs w:val="22"/>
        </w:rPr>
        <w:t>ies</w:t>
      </w:r>
      <w:proofErr w:type="spellEnd"/>
      <w:r>
        <w:rPr>
          <w:sz w:val="22"/>
          <w:szCs w:val="22"/>
        </w:rPr>
        <w:t xml:space="preserve">) in which the firm engages.  A firm may request to modify its business description in writing at any time.  However, the SDO </w:t>
      </w:r>
      <w:r w:rsidR="007B3ED8">
        <w:rPr>
          <w:sz w:val="22"/>
          <w:szCs w:val="22"/>
        </w:rPr>
        <w:t xml:space="preserve">reserves </w:t>
      </w:r>
      <w:r>
        <w:rPr>
          <w:sz w:val="22"/>
          <w:szCs w:val="22"/>
        </w:rPr>
        <w:t xml:space="preserve">the right to request additional documentation and to conduct an updated site visit as needed to verify that the firm is ready, willing and able to perform work </w:t>
      </w:r>
      <w:r w:rsidR="00240453">
        <w:rPr>
          <w:sz w:val="22"/>
          <w:szCs w:val="22"/>
        </w:rPr>
        <w:t>in its new requested description.</w:t>
      </w:r>
    </w:p>
    <w:p w:rsidR="005B013C" w:rsidRPr="007C1993" w:rsidRDefault="005B013C" w:rsidP="007C1993">
      <w:pPr>
        <w:pStyle w:val="ListParagraph"/>
        <w:numPr>
          <w:ilvl w:val="0"/>
          <w:numId w:val="81"/>
        </w:numPr>
        <w:rPr>
          <w:sz w:val="22"/>
          <w:szCs w:val="22"/>
        </w:rPr>
      </w:pPr>
      <w:r w:rsidRPr="007C1993">
        <w:rPr>
          <w:sz w:val="22"/>
          <w:szCs w:val="22"/>
        </w:rPr>
        <w:t xml:space="preserve">Every </w:t>
      </w:r>
      <w:r w:rsidR="00C15241">
        <w:rPr>
          <w:sz w:val="22"/>
          <w:szCs w:val="22"/>
        </w:rPr>
        <w:t>f</w:t>
      </w:r>
      <w:r w:rsidRPr="007C1993">
        <w:rPr>
          <w:sz w:val="22"/>
          <w:szCs w:val="22"/>
        </w:rPr>
        <w:t>irm must have its certification renewed and undergo a substantive recertification review</w:t>
      </w:r>
      <w:r w:rsidR="007B3ED8">
        <w:rPr>
          <w:sz w:val="22"/>
          <w:szCs w:val="22"/>
        </w:rPr>
        <w:t xml:space="preserve"> according to the certification renewal and recertification processes and timelines established by the SDO</w:t>
      </w:r>
      <w:r w:rsidRPr="007C1993">
        <w:rPr>
          <w:sz w:val="22"/>
          <w:szCs w:val="22"/>
        </w:rPr>
        <w:t>. Certification renewal requires the submission of specified update</w:t>
      </w:r>
      <w:r w:rsidR="00BE1C22">
        <w:rPr>
          <w:sz w:val="22"/>
          <w:szCs w:val="22"/>
        </w:rPr>
        <w:t>d</w:t>
      </w:r>
      <w:r w:rsidRPr="007C1993">
        <w:rPr>
          <w:sz w:val="22"/>
          <w:szCs w:val="22"/>
        </w:rPr>
        <w:t xml:space="preserve"> information. SDO retains the discretion to conduct a </w:t>
      </w:r>
      <w:r w:rsidR="001E1DF6">
        <w:rPr>
          <w:sz w:val="22"/>
          <w:szCs w:val="22"/>
        </w:rPr>
        <w:t xml:space="preserve">recertification, or </w:t>
      </w:r>
      <w:r w:rsidRPr="007C1993">
        <w:rPr>
          <w:sz w:val="22"/>
          <w:szCs w:val="22"/>
        </w:rPr>
        <w:t>full substantive review</w:t>
      </w:r>
      <w:r w:rsidR="001E1DF6">
        <w:rPr>
          <w:sz w:val="22"/>
          <w:szCs w:val="22"/>
        </w:rPr>
        <w:t>,</w:t>
      </w:r>
      <w:r w:rsidRPr="007C1993">
        <w:rPr>
          <w:sz w:val="22"/>
          <w:szCs w:val="22"/>
        </w:rPr>
        <w:t xml:space="preserve"> if circumstances dictate.</w:t>
      </w:r>
    </w:p>
    <w:p w:rsidR="005B013C" w:rsidRPr="007C1993" w:rsidRDefault="005B013C" w:rsidP="007C1993">
      <w:pPr>
        <w:pStyle w:val="ListParagraph"/>
        <w:numPr>
          <w:ilvl w:val="0"/>
          <w:numId w:val="81"/>
        </w:numPr>
        <w:rPr>
          <w:sz w:val="22"/>
          <w:szCs w:val="22"/>
        </w:rPr>
      </w:pPr>
      <w:r w:rsidRPr="007C1993">
        <w:rPr>
          <w:sz w:val="22"/>
          <w:szCs w:val="22"/>
        </w:rPr>
        <w:t xml:space="preserve">If an entity is due for recertification or certification renewal and fails to submit the requested recertification or certification renewal information within the allotted time period after reasonable notice has been provided, that entity’s certification </w:t>
      </w:r>
      <w:r w:rsidR="00BE1C22">
        <w:rPr>
          <w:sz w:val="22"/>
          <w:szCs w:val="22"/>
        </w:rPr>
        <w:t xml:space="preserve">may be </w:t>
      </w:r>
      <w:r w:rsidR="00B371F9">
        <w:rPr>
          <w:sz w:val="22"/>
          <w:szCs w:val="22"/>
        </w:rPr>
        <w:t xml:space="preserve">removed </w:t>
      </w:r>
      <w:r w:rsidR="00BE1C22">
        <w:rPr>
          <w:sz w:val="22"/>
          <w:szCs w:val="22"/>
        </w:rPr>
        <w:t>or suspended according to SDO policy</w:t>
      </w:r>
      <w:r w:rsidRPr="007C1993">
        <w:rPr>
          <w:sz w:val="22"/>
          <w:szCs w:val="22"/>
        </w:rPr>
        <w:t xml:space="preserve">. Failure to supply all requested information needed for </w:t>
      </w:r>
      <w:r w:rsidR="00D2554B">
        <w:rPr>
          <w:sz w:val="22"/>
          <w:szCs w:val="22"/>
        </w:rPr>
        <w:t xml:space="preserve">certification </w:t>
      </w:r>
      <w:r w:rsidRPr="007C1993">
        <w:rPr>
          <w:sz w:val="22"/>
          <w:szCs w:val="22"/>
        </w:rPr>
        <w:t xml:space="preserve">renewal and/or recertification within given deadlines shall be prima facie evidence of a firm’s desire to no longer participate in the certification program.    </w:t>
      </w:r>
    </w:p>
    <w:p w:rsidR="005B013C" w:rsidRPr="007C1993" w:rsidRDefault="005B013C" w:rsidP="005B013C">
      <w:pPr>
        <w:ind w:left="720"/>
        <w:rPr>
          <w:sz w:val="22"/>
          <w:szCs w:val="22"/>
        </w:rPr>
      </w:pPr>
    </w:p>
    <w:p w:rsidR="00D2554B" w:rsidRPr="007C1993" w:rsidRDefault="00717C4A" w:rsidP="00D2554B">
      <w:pPr>
        <w:ind w:left="720" w:hanging="720"/>
        <w:rPr>
          <w:b/>
          <w:sz w:val="22"/>
          <w:szCs w:val="22"/>
        </w:rPr>
      </w:pPr>
      <w:r>
        <w:rPr>
          <w:b/>
          <w:sz w:val="22"/>
          <w:szCs w:val="22"/>
          <w:u w:val="single"/>
        </w:rPr>
        <w:t>2.0</w:t>
      </w:r>
      <w:r w:rsidR="00D2554B" w:rsidRPr="007C1993">
        <w:rPr>
          <w:b/>
          <w:sz w:val="22"/>
          <w:szCs w:val="22"/>
          <w:u w:val="single"/>
        </w:rPr>
        <w:t>4:</w:t>
      </w:r>
      <w:r w:rsidR="00D2554B" w:rsidRPr="007C1993">
        <w:rPr>
          <w:b/>
          <w:sz w:val="22"/>
          <w:szCs w:val="22"/>
          <w:u w:val="single"/>
        </w:rPr>
        <w:tab/>
      </w:r>
      <w:r w:rsidR="00C129F6">
        <w:rPr>
          <w:b/>
          <w:sz w:val="22"/>
          <w:szCs w:val="22"/>
          <w:u w:val="single"/>
        </w:rPr>
        <w:t xml:space="preserve">Reciprocal </w:t>
      </w:r>
      <w:r w:rsidR="00D2554B">
        <w:rPr>
          <w:b/>
          <w:sz w:val="22"/>
          <w:szCs w:val="22"/>
          <w:u w:val="single"/>
        </w:rPr>
        <w:t>Certification</w:t>
      </w:r>
    </w:p>
    <w:p w:rsidR="00D2554B" w:rsidRDefault="00D2554B" w:rsidP="00AC38E5">
      <w:pPr>
        <w:ind w:left="720"/>
        <w:rPr>
          <w:sz w:val="22"/>
          <w:szCs w:val="22"/>
        </w:rPr>
      </w:pPr>
      <w:r>
        <w:rPr>
          <w:sz w:val="22"/>
          <w:szCs w:val="22"/>
        </w:rPr>
        <w:t>The SDO may issue policies and procedures for recognizing and accepting certifications conducted and issued by other respected certification organizations.</w:t>
      </w:r>
      <w:r w:rsidR="00A501DB">
        <w:rPr>
          <w:sz w:val="22"/>
          <w:szCs w:val="22"/>
        </w:rPr>
        <w:t xml:space="preserve">  Such policies and procedures shall be </w:t>
      </w:r>
      <w:r w:rsidR="00AD18A1">
        <w:rPr>
          <w:sz w:val="22"/>
          <w:szCs w:val="22"/>
        </w:rPr>
        <w:t xml:space="preserve">construed </w:t>
      </w:r>
      <w:r w:rsidR="00A501DB">
        <w:rPr>
          <w:sz w:val="22"/>
          <w:szCs w:val="22"/>
        </w:rPr>
        <w:t>consistent with these regulations.</w:t>
      </w:r>
      <w:r w:rsidR="00C33F32">
        <w:rPr>
          <w:sz w:val="22"/>
          <w:szCs w:val="22"/>
        </w:rPr>
        <w:t xml:space="preserve">  </w:t>
      </w:r>
    </w:p>
    <w:p w:rsidR="00D2554B" w:rsidRPr="00E12EE2" w:rsidRDefault="00D2554B" w:rsidP="00E12EE2">
      <w:pPr>
        <w:ind w:left="720"/>
        <w:rPr>
          <w:sz w:val="22"/>
          <w:szCs w:val="22"/>
        </w:rPr>
      </w:pPr>
    </w:p>
    <w:p w:rsidR="00432E14" w:rsidRPr="007C1993" w:rsidRDefault="00717C4A" w:rsidP="00146382">
      <w:pPr>
        <w:ind w:left="720" w:hanging="720"/>
        <w:rPr>
          <w:b/>
          <w:sz w:val="22"/>
          <w:szCs w:val="22"/>
        </w:rPr>
      </w:pPr>
      <w:r>
        <w:rPr>
          <w:b/>
          <w:sz w:val="22"/>
          <w:szCs w:val="22"/>
          <w:u w:val="single"/>
        </w:rPr>
        <w:t>2.0</w:t>
      </w:r>
      <w:r w:rsidR="002C72FE">
        <w:rPr>
          <w:b/>
          <w:sz w:val="22"/>
          <w:szCs w:val="22"/>
          <w:u w:val="single"/>
        </w:rPr>
        <w:t>5</w:t>
      </w:r>
      <w:r w:rsidR="00CF5B53" w:rsidRPr="007C1993">
        <w:rPr>
          <w:b/>
          <w:sz w:val="22"/>
          <w:szCs w:val="22"/>
          <w:u w:val="single"/>
        </w:rPr>
        <w:t>:</w:t>
      </w:r>
      <w:r w:rsidR="00432E14" w:rsidRPr="007C1993">
        <w:rPr>
          <w:b/>
          <w:sz w:val="22"/>
          <w:szCs w:val="22"/>
          <w:u w:val="single"/>
        </w:rPr>
        <w:tab/>
      </w:r>
      <w:r w:rsidR="00221E16" w:rsidRPr="007C1993">
        <w:rPr>
          <w:b/>
          <w:sz w:val="22"/>
          <w:szCs w:val="22"/>
          <w:u w:val="single"/>
        </w:rPr>
        <w:t>Duty to Cooperate</w:t>
      </w:r>
      <w:r w:rsidR="00146382" w:rsidRPr="007C1993">
        <w:rPr>
          <w:b/>
          <w:sz w:val="22"/>
          <w:szCs w:val="22"/>
          <w:u w:val="single"/>
        </w:rPr>
        <w:t>;</w:t>
      </w:r>
      <w:r w:rsidR="00221E16" w:rsidRPr="007C1993">
        <w:rPr>
          <w:b/>
          <w:sz w:val="22"/>
          <w:szCs w:val="22"/>
          <w:u w:val="single"/>
        </w:rPr>
        <w:t xml:space="preserve"> Requirements to Remain in Good Standing</w:t>
      </w:r>
      <w:r w:rsidR="00146382" w:rsidRPr="007C1993">
        <w:rPr>
          <w:b/>
          <w:sz w:val="22"/>
          <w:szCs w:val="22"/>
          <w:u w:val="single"/>
        </w:rPr>
        <w:t>; Disqualification</w:t>
      </w:r>
      <w:r w:rsidR="00E11E0F" w:rsidRPr="007C1993">
        <w:rPr>
          <w:b/>
          <w:sz w:val="22"/>
          <w:szCs w:val="22"/>
          <w:u w:val="single"/>
        </w:rPr>
        <w:t xml:space="preserve">; </w:t>
      </w:r>
      <w:r w:rsidR="00D2554B">
        <w:rPr>
          <w:b/>
          <w:sz w:val="22"/>
          <w:szCs w:val="22"/>
          <w:u w:val="single"/>
        </w:rPr>
        <w:t>Grounds for Removal of Certification</w:t>
      </w:r>
      <w:r w:rsidR="000F131C">
        <w:rPr>
          <w:b/>
          <w:sz w:val="22"/>
          <w:szCs w:val="22"/>
          <w:u w:val="single"/>
        </w:rPr>
        <w:t>; Burden of Proof</w:t>
      </w:r>
    </w:p>
    <w:p w:rsidR="00432E14" w:rsidRPr="007C1993" w:rsidRDefault="00432E14" w:rsidP="00221E16">
      <w:pPr>
        <w:rPr>
          <w:sz w:val="22"/>
          <w:szCs w:val="22"/>
        </w:rPr>
      </w:pPr>
    </w:p>
    <w:p w:rsidR="002E6484" w:rsidRPr="007C1993" w:rsidRDefault="00AA7521" w:rsidP="00432E14">
      <w:pPr>
        <w:ind w:left="720"/>
        <w:rPr>
          <w:sz w:val="22"/>
          <w:szCs w:val="22"/>
        </w:rPr>
      </w:pPr>
      <w:r w:rsidRPr="007C1993">
        <w:rPr>
          <w:sz w:val="22"/>
          <w:szCs w:val="22"/>
          <w:u w:val="single"/>
        </w:rPr>
        <w:t>Cooperation.</w:t>
      </w:r>
      <w:r w:rsidRPr="007C1993">
        <w:rPr>
          <w:sz w:val="22"/>
          <w:szCs w:val="22"/>
        </w:rPr>
        <w:t xml:space="preserve"> </w:t>
      </w:r>
      <w:r w:rsidR="00221E16" w:rsidRPr="007C1993">
        <w:rPr>
          <w:sz w:val="22"/>
          <w:szCs w:val="22"/>
        </w:rPr>
        <w:t xml:space="preserve">Applicants and certified entities shall cooperate fully with the </w:t>
      </w:r>
      <w:r w:rsidR="002C72FE">
        <w:rPr>
          <w:sz w:val="22"/>
          <w:szCs w:val="22"/>
        </w:rPr>
        <w:t xml:space="preserve">SDO </w:t>
      </w:r>
      <w:r w:rsidR="00221E16" w:rsidRPr="007C1993">
        <w:rPr>
          <w:sz w:val="22"/>
          <w:szCs w:val="22"/>
        </w:rPr>
        <w:t>and provide accurate</w:t>
      </w:r>
      <w:r w:rsidR="00B371F9">
        <w:rPr>
          <w:sz w:val="22"/>
          <w:szCs w:val="22"/>
        </w:rPr>
        <w:t xml:space="preserve"> and</w:t>
      </w:r>
      <w:r w:rsidR="00221E16" w:rsidRPr="007C1993">
        <w:rPr>
          <w:sz w:val="22"/>
          <w:szCs w:val="22"/>
        </w:rPr>
        <w:t xml:space="preserve"> complete information in relation to its application or certification status. The failure of an applicant or certified entity to cooperate with an investigation, site visit, request for information or other certification-related matter or proceeding</w:t>
      </w:r>
      <w:r w:rsidR="007D7169">
        <w:rPr>
          <w:sz w:val="22"/>
          <w:szCs w:val="22"/>
        </w:rPr>
        <w:t xml:space="preserve"> </w:t>
      </w:r>
      <w:r w:rsidR="00D7605B">
        <w:rPr>
          <w:sz w:val="22"/>
          <w:szCs w:val="22"/>
        </w:rPr>
        <w:t xml:space="preserve">shall </w:t>
      </w:r>
      <w:r w:rsidR="00221E16" w:rsidRPr="007C1993">
        <w:rPr>
          <w:sz w:val="22"/>
          <w:szCs w:val="22"/>
        </w:rPr>
        <w:t>constitute grounds for denial of certification or decertification. SDO may request an applicant or certified entity to provide additional information when SDO deems it necessary for a certification-related determination.</w:t>
      </w:r>
      <w:r w:rsidR="00DD44EC" w:rsidRPr="007C1993">
        <w:rPr>
          <w:sz w:val="22"/>
          <w:szCs w:val="22"/>
        </w:rPr>
        <w:t xml:space="preserve"> </w:t>
      </w:r>
    </w:p>
    <w:p w:rsidR="002E6484" w:rsidRPr="007C1993" w:rsidRDefault="002E6484" w:rsidP="00432E14">
      <w:pPr>
        <w:ind w:left="720"/>
        <w:rPr>
          <w:sz w:val="22"/>
          <w:szCs w:val="22"/>
          <w:u w:val="single"/>
        </w:rPr>
      </w:pPr>
    </w:p>
    <w:p w:rsidR="003741D5" w:rsidRPr="007C1993" w:rsidRDefault="00146382" w:rsidP="00432E14">
      <w:pPr>
        <w:ind w:left="720"/>
        <w:rPr>
          <w:sz w:val="22"/>
          <w:szCs w:val="22"/>
        </w:rPr>
      </w:pPr>
      <w:r w:rsidRPr="007C1993">
        <w:rPr>
          <w:sz w:val="22"/>
          <w:szCs w:val="22"/>
          <w:u w:val="single"/>
        </w:rPr>
        <w:t>Requirements to Remain in Good Standing.</w:t>
      </w:r>
      <w:r w:rsidRPr="007C1993">
        <w:rPr>
          <w:sz w:val="22"/>
          <w:szCs w:val="22"/>
        </w:rPr>
        <w:t xml:space="preserve"> </w:t>
      </w:r>
      <w:r w:rsidR="00DD44EC" w:rsidRPr="007C1993">
        <w:rPr>
          <w:sz w:val="22"/>
          <w:szCs w:val="22"/>
        </w:rPr>
        <w:t xml:space="preserve">If the SDO forms a reasonable belief that a currently certified firm’s ability to satisfy any of the Certification Criteria identified above is compromised, based on newly discovered evidence, including, but not limited to, allegations or evidence of fraud, material misrepresentation or a change in circumstances, then the SDO may monitor, investigate and </w:t>
      </w:r>
      <w:r w:rsidR="002C72FE">
        <w:rPr>
          <w:sz w:val="22"/>
          <w:szCs w:val="22"/>
        </w:rPr>
        <w:t>conduct</w:t>
      </w:r>
      <w:r w:rsidR="00DD44EC" w:rsidRPr="007C1993">
        <w:rPr>
          <w:sz w:val="22"/>
          <w:szCs w:val="22"/>
        </w:rPr>
        <w:t xml:space="preserve"> random spot checks </w:t>
      </w:r>
      <w:r w:rsidR="002C72FE">
        <w:rPr>
          <w:sz w:val="22"/>
          <w:szCs w:val="22"/>
        </w:rPr>
        <w:t xml:space="preserve">or audits </w:t>
      </w:r>
      <w:r w:rsidR="00DD44EC" w:rsidRPr="007C1993">
        <w:rPr>
          <w:sz w:val="22"/>
          <w:szCs w:val="22"/>
        </w:rPr>
        <w:t xml:space="preserve">of any such certified firm.   </w:t>
      </w:r>
      <w:r w:rsidR="00221E16" w:rsidRPr="007C1993">
        <w:rPr>
          <w:sz w:val="22"/>
          <w:szCs w:val="22"/>
        </w:rPr>
        <w:t xml:space="preserve">If an entity fails to continue to meet the requirements for certification, SDO may issue the entity notice to show cause why it should not be decertified and, after an opportunity for a hearing, SDO may decertify the entity. SDO may bar from the certification program for a period of up to five </w:t>
      </w:r>
      <w:r w:rsidR="0063219F" w:rsidRPr="007C1993">
        <w:rPr>
          <w:sz w:val="22"/>
          <w:szCs w:val="22"/>
        </w:rPr>
        <w:t xml:space="preserve">(5) </w:t>
      </w:r>
      <w:r w:rsidR="00221E16" w:rsidRPr="007C1993">
        <w:rPr>
          <w:sz w:val="22"/>
          <w:szCs w:val="22"/>
        </w:rPr>
        <w:t xml:space="preserve">years any entity that is denied certification or is decertified for failure to cooperate or for the submission of </w:t>
      </w:r>
      <w:r w:rsidR="00221E16" w:rsidRPr="007C1993">
        <w:rPr>
          <w:sz w:val="22"/>
          <w:szCs w:val="22"/>
        </w:rPr>
        <w:lastRenderedPageBreak/>
        <w:t xml:space="preserve">false, materially incomplete or misleading information. SDO may bar from the certification program for a period of up to one </w:t>
      </w:r>
      <w:r w:rsidR="0063219F" w:rsidRPr="007C1993">
        <w:rPr>
          <w:sz w:val="22"/>
          <w:szCs w:val="22"/>
        </w:rPr>
        <w:t xml:space="preserve">(1) </w:t>
      </w:r>
      <w:r w:rsidR="00221E16" w:rsidRPr="007C1993">
        <w:rPr>
          <w:sz w:val="22"/>
          <w:szCs w:val="22"/>
        </w:rPr>
        <w:t xml:space="preserve">year any entity which is decertified for failure to meet the substantive requirements for certification. Any entity that is denied certification or decertified may take corrective action to meet the applicable certification criteria. </w:t>
      </w:r>
    </w:p>
    <w:p w:rsidR="00AA7521" w:rsidRPr="007C1993" w:rsidRDefault="00AA7521" w:rsidP="00432E14">
      <w:pPr>
        <w:ind w:left="720"/>
        <w:rPr>
          <w:sz w:val="22"/>
          <w:szCs w:val="22"/>
        </w:rPr>
      </w:pPr>
    </w:p>
    <w:p w:rsidR="00AA7521" w:rsidRPr="007C1993" w:rsidRDefault="00AA7521" w:rsidP="00AA7521">
      <w:pPr>
        <w:ind w:left="720"/>
        <w:rPr>
          <w:sz w:val="22"/>
          <w:szCs w:val="22"/>
        </w:rPr>
      </w:pPr>
      <w:r w:rsidRPr="007C1993">
        <w:rPr>
          <w:sz w:val="22"/>
          <w:szCs w:val="22"/>
          <w:u w:val="single"/>
        </w:rPr>
        <w:t>Disqualification.</w:t>
      </w:r>
      <w:r w:rsidRPr="007C1993">
        <w:rPr>
          <w:sz w:val="22"/>
          <w:szCs w:val="22"/>
        </w:rPr>
        <w:t xml:space="preserve">  The SDO may disqualify a firm </w:t>
      </w:r>
      <w:r w:rsidR="00146382" w:rsidRPr="007C1993">
        <w:rPr>
          <w:sz w:val="22"/>
          <w:szCs w:val="22"/>
        </w:rPr>
        <w:t xml:space="preserve">from certification </w:t>
      </w:r>
      <w:r w:rsidR="00B371F9">
        <w:rPr>
          <w:sz w:val="22"/>
          <w:szCs w:val="22"/>
        </w:rPr>
        <w:t>if it</w:t>
      </w:r>
      <w:r w:rsidR="00B371F9" w:rsidRPr="007C1993">
        <w:rPr>
          <w:sz w:val="22"/>
          <w:szCs w:val="22"/>
        </w:rPr>
        <w:t xml:space="preserve"> </w:t>
      </w:r>
      <w:r w:rsidRPr="007C1993">
        <w:rPr>
          <w:sz w:val="22"/>
          <w:szCs w:val="22"/>
        </w:rPr>
        <w:t xml:space="preserve">is currently subject to any </w:t>
      </w:r>
      <w:r w:rsidR="00146382" w:rsidRPr="007C1993">
        <w:rPr>
          <w:sz w:val="22"/>
          <w:szCs w:val="22"/>
        </w:rPr>
        <w:t>s</w:t>
      </w:r>
      <w:r w:rsidRPr="007C1993">
        <w:rPr>
          <w:sz w:val="22"/>
          <w:szCs w:val="22"/>
        </w:rPr>
        <w:t xml:space="preserve">tate or federal debarment order or determination.  </w:t>
      </w:r>
      <w:r w:rsidR="00146382" w:rsidRPr="007C1993">
        <w:rPr>
          <w:sz w:val="22"/>
          <w:szCs w:val="22"/>
        </w:rPr>
        <w:t>The term of the disqualification may be coterminous with the term of the debarment.</w:t>
      </w:r>
    </w:p>
    <w:p w:rsidR="003A2A41" w:rsidRPr="007C1993" w:rsidRDefault="003A2A41" w:rsidP="00AA7521">
      <w:pPr>
        <w:ind w:left="720"/>
        <w:rPr>
          <w:sz w:val="22"/>
          <w:szCs w:val="22"/>
        </w:rPr>
      </w:pPr>
    </w:p>
    <w:p w:rsidR="00D2554B" w:rsidRPr="007C1993" w:rsidRDefault="00D2554B" w:rsidP="00D2554B">
      <w:pPr>
        <w:ind w:left="720"/>
        <w:rPr>
          <w:sz w:val="22"/>
          <w:szCs w:val="22"/>
        </w:rPr>
      </w:pPr>
      <w:r w:rsidRPr="007C1993">
        <w:rPr>
          <w:sz w:val="22"/>
          <w:szCs w:val="22"/>
          <w:u w:val="single"/>
        </w:rPr>
        <w:t>Grounds for Removal of Certification</w:t>
      </w:r>
      <w:r w:rsidR="00B371F9">
        <w:rPr>
          <w:sz w:val="22"/>
          <w:szCs w:val="22"/>
          <w:u w:val="single"/>
        </w:rPr>
        <w:t xml:space="preserve"> (Decertification)</w:t>
      </w:r>
      <w:r w:rsidRPr="007C1993">
        <w:rPr>
          <w:sz w:val="22"/>
          <w:szCs w:val="22"/>
          <w:u w:val="single"/>
        </w:rPr>
        <w:t>:</w:t>
      </w:r>
      <w:r w:rsidRPr="007C1993">
        <w:rPr>
          <w:sz w:val="22"/>
          <w:szCs w:val="22"/>
        </w:rPr>
        <w:t xml:space="preserve">  Any action to remove certification of a currently certified firm </w:t>
      </w:r>
      <w:r w:rsidR="00D7605B">
        <w:rPr>
          <w:sz w:val="22"/>
          <w:szCs w:val="22"/>
        </w:rPr>
        <w:t>may be</w:t>
      </w:r>
      <w:r w:rsidRPr="007C1993">
        <w:rPr>
          <w:sz w:val="22"/>
          <w:szCs w:val="22"/>
        </w:rPr>
        <w:t xml:space="preserve"> triggered by one </w:t>
      </w:r>
      <w:r w:rsidR="00F7433E">
        <w:rPr>
          <w:sz w:val="22"/>
          <w:szCs w:val="22"/>
        </w:rPr>
        <w:t xml:space="preserve">or more </w:t>
      </w:r>
      <w:r w:rsidRPr="007C1993">
        <w:rPr>
          <w:sz w:val="22"/>
          <w:szCs w:val="22"/>
        </w:rPr>
        <w:t>of the following events:</w:t>
      </w:r>
    </w:p>
    <w:p w:rsidR="00D2554B" w:rsidRPr="007C1993" w:rsidRDefault="00D2554B" w:rsidP="00A501DB">
      <w:pPr>
        <w:pStyle w:val="NormalWeb"/>
        <w:numPr>
          <w:ilvl w:val="0"/>
          <w:numId w:val="82"/>
        </w:numPr>
        <w:tabs>
          <w:tab w:val="left" w:pos="1440"/>
        </w:tabs>
        <w:spacing w:before="0" w:beforeAutospacing="0"/>
        <w:rPr>
          <w:sz w:val="22"/>
          <w:szCs w:val="22"/>
        </w:rPr>
      </w:pPr>
      <w:r w:rsidRPr="007C1993">
        <w:rPr>
          <w:sz w:val="22"/>
          <w:szCs w:val="22"/>
        </w:rPr>
        <w:t xml:space="preserve">Changes in a firm’s circumstances since its original SDO certification which render a firm currently unable to meet </w:t>
      </w:r>
      <w:r w:rsidR="00F7433E">
        <w:rPr>
          <w:sz w:val="22"/>
          <w:szCs w:val="22"/>
        </w:rPr>
        <w:t>any C</w:t>
      </w:r>
      <w:r w:rsidRPr="007C1993">
        <w:rPr>
          <w:sz w:val="22"/>
          <w:szCs w:val="22"/>
        </w:rPr>
        <w:t xml:space="preserve">ertification </w:t>
      </w:r>
      <w:r w:rsidR="00F7433E">
        <w:rPr>
          <w:sz w:val="22"/>
          <w:szCs w:val="22"/>
        </w:rPr>
        <w:t xml:space="preserve">Criteria or  other </w:t>
      </w:r>
      <w:r w:rsidRPr="007C1993">
        <w:rPr>
          <w:sz w:val="22"/>
          <w:szCs w:val="22"/>
        </w:rPr>
        <w:t>guidelines</w:t>
      </w:r>
      <w:r w:rsidR="00F7433E">
        <w:rPr>
          <w:sz w:val="22"/>
          <w:szCs w:val="22"/>
        </w:rPr>
        <w:t xml:space="preserve"> issued by the SDO</w:t>
      </w:r>
      <w:r w:rsidRPr="007C1993">
        <w:rPr>
          <w:sz w:val="22"/>
          <w:szCs w:val="22"/>
        </w:rPr>
        <w:t>;</w:t>
      </w:r>
    </w:p>
    <w:p w:rsidR="00D2554B" w:rsidRPr="007C1993" w:rsidRDefault="00D2554B" w:rsidP="00AC38E5">
      <w:pPr>
        <w:pStyle w:val="NormalWeb"/>
        <w:numPr>
          <w:ilvl w:val="0"/>
          <w:numId w:val="82"/>
        </w:numPr>
        <w:tabs>
          <w:tab w:val="left" w:pos="1440"/>
        </w:tabs>
        <w:rPr>
          <w:sz w:val="22"/>
          <w:szCs w:val="22"/>
        </w:rPr>
      </w:pPr>
      <w:r w:rsidRPr="007C1993">
        <w:rPr>
          <w:sz w:val="22"/>
          <w:szCs w:val="22"/>
        </w:rPr>
        <w:t>Information or evidence not available to SDO at the time the firm was certified;</w:t>
      </w:r>
    </w:p>
    <w:p w:rsidR="00D2554B" w:rsidRPr="007C1993" w:rsidRDefault="00D2554B" w:rsidP="00AC38E5">
      <w:pPr>
        <w:pStyle w:val="NormalWeb"/>
        <w:numPr>
          <w:ilvl w:val="0"/>
          <w:numId w:val="82"/>
        </w:numPr>
        <w:tabs>
          <w:tab w:val="left" w:pos="1440"/>
        </w:tabs>
        <w:rPr>
          <w:sz w:val="22"/>
          <w:szCs w:val="22"/>
        </w:rPr>
      </w:pPr>
      <w:r w:rsidRPr="007C1993">
        <w:rPr>
          <w:sz w:val="22"/>
          <w:szCs w:val="22"/>
        </w:rPr>
        <w:t>Information that was concealed or misrepresented by a firm in previous SDO certification actions;</w:t>
      </w:r>
    </w:p>
    <w:p w:rsidR="00D2554B" w:rsidRPr="007C1993" w:rsidRDefault="00D2554B" w:rsidP="00AC38E5">
      <w:pPr>
        <w:pStyle w:val="NormalWeb"/>
        <w:numPr>
          <w:ilvl w:val="0"/>
          <w:numId w:val="82"/>
        </w:numPr>
        <w:tabs>
          <w:tab w:val="left" w:pos="1440"/>
        </w:tabs>
        <w:rPr>
          <w:sz w:val="22"/>
          <w:szCs w:val="22"/>
        </w:rPr>
      </w:pPr>
      <w:r w:rsidRPr="007C1993">
        <w:rPr>
          <w:sz w:val="22"/>
          <w:szCs w:val="22"/>
        </w:rPr>
        <w:t>A change in the certification standards or requirements by SDO since the firm was originally certified;</w:t>
      </w:r>
    </w:p>
    <w:p w:rsidR="00D2554B" w:rsidRPr="007C1993" w:rsidRDefault="00D2554B" w:rsidP="00AC38E5">
      <w:pPr>
        <w:pStyle w:val="NormalWeb"/>
        <w:numPr>
          <w:ilvl w:val="0"/>
          <w:numId w:val="82"/>
        </w:numPr>
        <w:tabs>
          <w:tab w:val="left" w:pos="1440"/>
        </w:tabs>
        <w:rPr>
          <w:sz w:val="22"/>
          <w:szCs w:val="22"/>
        </w:rPr>
      </w:pPr>
      <w:r w:rsidRPr="007C1993">
        <w:rPr>
          <w:sz w:val="22"/>
          <w:szCs w:val="22"/>
        </w:rPr>
        <w:t xml:space="preserve">A documented finding that SDO’s initial determination to certify the firm was factually erroneous; or </w:t>
      </w:r>
    </w:p>
    <w:p w:rsidR="00D2554B" w:rsidRPr="002C72FE" w:rsidRDefault="00D2554B" w:rsidP="00C33F32">
      <w:pPr>
        <w:pStyle w:val="ListParagraph"/>
        <w:numPr>
          <w:ilvl w:val="0"/>
          <w:numId w:val="82"/>
        </w:numPr>
        <w:tabs>
          <w:tab w:val="left" w:pos="1440"/>
        </w:tabs>
        <w:rPr>
          <w:sz w:val="22"/>
          <w:szCs w:val="22"/>
        </w:rPr>
      </w:pPr>
      <w:r w:rsidRPr="00A501DB">
        <w:rPr>
          <w:sz w:val="22"/>
          <w:szCs w:val="22"/>
        </w:rPr>
        <w:t>Failure to cooperate</w:t>
      </w:r>
      <w:r w:rsidRPr="002C72FE">
        <w:rPr>
          <w:sz w:val="22"/>
          <w:szCs w:val="22"/>
        </w:rPr>
        <w:t xml:space="preserve"> by the certified firm.</w:t>
      </w:r>
    </w:p>
    <w:p w:rsidR="00D2554B" w:rsidRDefault="00D2554B" w:rsidP="007C1993">
      <w:pPr>
        <w:rPr>
          <w:sz w:val="22"/>
          <w:szCs w:val="22"/>
        </w:rPr>
      </w:pPr>
    </w:p>
    <w:p w:rsidR="009579CE" w:rsidRDefault="009579CE" w:rsidP="009579CE">
      <w:pPr>
        <w:pStyle w:val="NormalWeb"/>
        <w:spacing w:before="0" w:beforeAutospacing="0" w:after="0" w:afterAutospacing="0"/>
        <w:ind w:left="720"/>
        <w:rPr>
          <w:sz w:val="22"/>
          <w:szCs w:val="22"/>
        </w:rPr>
      </w:pPr>
      <w:proofErr w:type="gramStart"/>
      <w:r w:rsidRPr="0080348B">
        <w:rPr>
          <w:sz w:val="22"/>
          <w:szCs w:val="22"/>
          <w:u w:val="single"/>
        </w:rPr>
        <w:t>Burden of Proof</w:t>
      </w:r>
      <w:r>
        <w:rPr>
          <w:sz w:val="22"/>
          <w:szCs w:val="22"/>
          <w:u w:val="single"/>
        </w:rPr>
        <w:t>.</w:t>
      </w:r>
      <w:proofErr w:type="gramEnd"/>
      <w:r w:rsidRPr="0080348B">
        <w:rPr>
          <w:sz w:val="22"/>
          <w:szCs w:val="22"/>
        </w:rPr>
        <w:t xml:space="preserve"> </w:t>
      </w:r>
      <w:r>
        <w:rPr>
          <w:sz w:val="22"/>
          <w:szCs w:val="22"/>
        </w:rPr>
        <w:t xml:space="preserve"> </w:t>
      </w:r>
      <w:r w:rsidRPr="0080348B">
        <w:rPr>
          <w:sz w:val="22"/>
          <w:szCs w:val="22"/>
        </w:rPr>
        <w:t xml:space="preserve">A firm seeking </w:t>
      </w:r>
      <w:r>
        <w:rPr>
          <w:sz w:val="22"/>
          <w:szCs w:val="22"/>
        </w:rPr>
        <w:t xml:space="preserve">initial </w:t>
      </w:r>
      <w:r w:rsidRPr="0080348B">
        <w:rPr>
          <w:sz w:val="22"/>
          <w:szCs w:val="22"/>
        </w:rPr>
        <w:t>certification</w:t>
      </w:r>
      <w:r>
        <w:rPr>
          <w:sz w:val="22"/>
          <w:szCs w:val="22"/>
        </w:rPr>
        <w:t xml:space="preserve"> or a currently certified firm that the SDO seeks to decertify </w:t>
      </w:r>
      <w:r w:rsidRPr="0080348B">
        <w:rPr>
          <w:sz w:val="22"/>
          <w:szCs w:val="22"/>
        </w:rPr>
        <w:t xml:space="preserve">has the burden of demonstrating to SDO, by a preponderance of the evidence, that it meets the Certification Criteria requirements, as defined herein.  </w:t>
      </w:r>
    </w:p>
    <w:p w:rsidR="009579CE" w:rsidRPr="007C1993" w:rsidRDefault="009579CE" w:rsidP="007C1993">
      <w:pPr>
        <w:rPr>
          <w:sz w:val="22"/>
          <w:szCs w:val="22"/>
        </w:rPr>
      </w:pPr>
    </w:p>
    <w:p w:rsidR="00461238" w:rsidRPr="007C1993" w:rsidRDefault="00717C4A" w:rsidP="00461238">
      <w:pPr>
        <w:rPr>
          <w:b/>
          <w:sz w:val="22"/>
          <w:szCs w:val="22"/>
          <w:u w:val="single"/>
        </w:rPr>
      </w:pPr>
      <w:r>
        <w:rPr>
          <w:b/>
          <w:sz w:val="22"/>
          <w:szCs w:val="22"/>
          <w:u w:val="single"/>
        </w:rPr>
        <w:t>2.0</w:t>
      </w:r>
      <w:r w:rsidR="002C72FE">
        <w:rPr>
          <w:b/>
          <w:sz w:val="22"/>
          <w:szCs w:val="22"/>
          <w:u w:val="single"/>
        </w:rPr>
        <w:t>6</w:t>
      </w:r>
      <w:r w:rsidR="00461238" w:rsidRPr="007C1993">
        <w:rPr>
          <w:b/>
          <w:sz w:val="22"/>
          <w:szCs w:val="22"/>
          <w:u w:val="single"/>
        </w:rPr>
        <w:t>:</w:t>
      </w:r>
      <w:r w:rsidR="00461238" w:rsidRPr="007C1993">
        <w:rPr>
          <w:b/>
          <w:sz w:val="22"/>
          <w:szCs w:val="22"/>
          <w:u w:val="single"/>
        </w:rPr>
        <w:tab/>
      </w:r>
      <w:r w:rsidR="00460F35" w:rsidRPr="007C1993">
        <w:rPr>
          <w:b/>
          <w:sz w:val="22"/>
          <w:szCs w:val="22"/>
          <w:u w:val="single"/>
        </w:rPr>
        <w:t>Appeal Rights</w:t>
      </w:r>
    </w:p>
    <w:p w:rsidR="00460F35" w:rsidRPr="007C1993" w:rsidRDefault="00460F35" w:rsidP="00461238">
      <w:pPr>
        <w:rPr>
          <w:b/>
          <w:sz w:val="22"/>
          <w:szCs w:val="22"/>
          <w:u w:val="single"/>
        </w:rPr>
      </w:pPr>
    </w:p>
    <w:p w:rsidR="00407A96" w:rsidRDefault="00240453" w:rsidP="00AC38E5">
      <w:pPr>
        <w:ind w:left="720"/>
        <w:rPr>
          <w:sz w:val="22"/>
          <w:szCs w:val="22"/>
        </w:rPr>
      </w:pPr>
      <w:r w:rsidRPr="00240453">
        <w:rPr>
          <w:sz w:val="22"/>
          <w:szCs w:val="22"/>
        </w:rPr>
        <w:t xml:space="preserve">If </w:t>
      </w:r>
      <w:r w:rsidR="004822FF">
        <w:rPr>
          <w:sz w:val="22"/>
          <w:szCs w:val="22"/>
        </w:rPr>
        <w:t xml:space="preserve">the SDO initiates either an initial certification eligibility review, which results in a denial, or subsequently attempts to remove certification from a firm that it initially certified, </w:t>
      </w:r>
      <w:r w:rsidRPr="00240453">
        <w:rPr>
          <w:sz w:val="22"/>
          <w:szCs w:val="22"/>
        </w:rPr>
        <w:t xml:space="preserve">then </w:t>
      </w:r>
      <w:r>
        <w:rPr>
          <w:sz w:val="22"/>
          <w:szCs w:val="22"/>
        </w:rPr>
        <w:t>eligible principa</w:t>
      </w:r>
      <w:r w:rsidR="002C72FE">
        <w:rPr>
          <w:sz w:val="22"/>
          <w:szCs w:val="22"/>
        </w:rPr>
        <w:t>l</w:t>
      </w:r>
      <w:r>
        <w:rPr>
          <w:sz w:val="22"/>
          <w:szCs w:val="22"/>
        </w:rPr>
        <w:t>(s)</w:t>
      </w:r>
      <w:r w:rsidR="00460F35" w:rsidRPr="007C1993">
        <w:rPr>
          <w:sz w:val="22"/>
          <w:szCs w:val="22"/>
        </w:rPr>
        <w:t xml:space="preserve"> have a right to file a written appeal request with the SDO within ten (10) business days</w:t>
      </w:r>
      <w:r w:rsidR="004822FF">
        <w:rPr>
          <w:sz w:val="22"/>
          <w:szCs w:val="22"/>
        </w:rPr>
        <w:t xml:space="preserve"> of receipt of the denial or removal notice</w:t>
      </w:r>
      <w:r w:rsidR="00460F35" w:rsidRPr="007C1993">
        <w:rPr>
          <w:sz w:val="22"/>
          <w:szCs w:val="22"/>
        </w:rPr>
        <w:t xml:space="preserve">. An informal file review </w:t>
      </w:r>
      <w:r w:rsidR="00CE667E">
        <w:rPr>
          <w:sz w:val="22"/>
          <w:szCs w:val="22"/>
        </w:rPr>
        <w:t xml:space="preserve">will be conducted between the SDO and the Applicant Firm </w:t>
      </w:r>
      <w:r w:rsidR="00460F35" w:rsidRPr="007C1993">
        <w:rPr>
          <w:sz w:val="22"/>
          <w:szCs w:val="22"/>
        </w:rPr>
        <w:t>and</w:t>
      </w:r>
      <w:r w:rsidR="001E1DF6">
        <w:rPr>
          <w:sz w:val="22"/>
          <w:szCs w:val="22"/>
        </w:rPr>
        <w:t>,</w:t>
      </w:r>
      <w:r w:rsidR="00460F35" w:rsidRPr="007C1993">
        <w:rPr>
          <w:sz w:val="22"/>
          <w:szCs w:val="22"/>
        </w:rPr>
        <w:t xml:space="preserve"> if </w:t>
      </w:r>
      <w:r w:rsidR="001E1DF6">
        <w:rPr>
          <w:sz w:val="22"/>
          <w:szCs w:val="22"/>
        </w:rPr>
        <w:t>the Applicant Firm remains aggrieved</w:t>
      </w:r>
      <w:r w:rsidR="00460F35" w:rsidRPr="007C1993">
        <w:rPr>
          <w:sz w:val="22"/>
          <w:szCs w:val="22"/>
        </w:rPr>
        <w:t xml:space="preserve">, a subsequent </w:t>
      </w:r>
      <w:r>
        <w:rPr>
          <w:sz w:val="22"/>
          <w:szCs w:val="22"/>
        </w:rPr>
        <w:t xml:space="preserve">hearing </w:t>
      </w:r>
      <w:r w:rsidR="00460F35" w:rsidRPr="007C1993">
        <w:rPr>
          <w:sz w:val="22"/>
          <w:szCs w:val="22"/>
        </w:rPr>
        <w:t xml:space="preserve">may occur. Hearings will be conducted consistent with the Informal Fair Hearing Rules codified at 801 CMR §§ </w:t>
      </w:r>
      <w:r w:rsidR="00304BA3" w:rsidRPr="007C1993">
        <w:rPr>
          <w:sz w:val="22"/>
          <w:szCs w:val="22"/>
        </w:rPr>
        <w:t xml:space="preserve">1.02. </w:t>
      </w:r>
      <w:proofErr w:type="gramStart"/>
      <w:r w:rsidR="00304BA3" w:rsidRPr="007C1993">
        <w:rPr>
          <w:sz w:val="22"/>
          <w:szCs w:val="22"/>
        </w:rPr>
        <w:t>1.03</w:t>
      </w:r>
      <w:r>
        <w:rPr>
          <w:sz w:val="22"/>
          <w:szCs w:val="22"/>
        </w:rPr>
        <w:t>,</w:t>
      </w:r>
      <w:r w:rsidR="00304BA3" w:rsidRPr="007C1993">
        <w:rPr>
          <w:sz w:val="22"/>
          <w:szCs w:val="22"/>
        </w:rPr>
        <w:t xml:space="preserve"> as well as the applicable sections of MGL c. 30A and the SDO’s related policies and procedures.</w:t>
      </w:r>
      <w:proofErr w:type="gramEnd"/>
      <w:r w:rsidR="004822FF">
        <w:rPr>
          <w:sz w:val="22"/>
          <w:szCs w:val="22"/>
        </w:rPr>
        <w:t xml:space="preserve"> </w:t>
      </w:r>
      <w:r w:rsidR="00407A96">
        <w:rPr>
          <w:sz w:val="22"/>
          <w:szCs w:val="22"/>
        </w:rPr>
        <w:t xml:space="preserve">Firms which </w:t>
      </w:r>
      <w:r w:rsidR="007D7169">
        <w:rPr>
          <w:sz w:val="22"/>
          <w:szCs w:val="22"/>
        </w:rPr>
        <w:t>did not receive their initial certification from the SDO</w:t>
      </w:r>
      <w:r w:rsidR="00407A96">
        <w:rPr>
          <w:sz w:val="22"/>
          <w:szCs w:val="22"/>
        </w:rPr>
        <w:t xml:space="preserve"> </w:t>
      </w:r>
      <w:r w:rsidR="00C129F6">
        <w:rPr>
          <w:sz w:val="22"/>
          <w:szCs w:val="22"/>
        </w:rPr>
        <w:t>shall have appeal rights consistent with the policies and procedures of the SDO and/or the other respective certifying entity.</w:t>
      </w:r>
    </w:p>
    <w:p w:rsidR="00461238" w:rsidRPr="00717C4A" w:rsidRDefault="00461238" w:rsidP="007C1993">
      <w:pPr>
        <w:pStyle w:val="NormalWeb"/>
        <w:spacing w:before="0" w:beforeAutospacing="0" w:after="0" w:afterAutospacing="0"/>
        <w:rPr>
          <w:sz w:val="22"/>
          <w:szCs w:val="22"/>
        </w:rPr>
      </w:pPr>
    </w:p>
    <w:p w:rsidR="00353185" w:rsidRPr="007C1993" w:rsidRDefault="00717C4A" w:rsidP="00353185">
      <w:pPr>
        <w:rPr>
          <w:b/>
          <w:sz w:val="22"/>
          <w:szCs w:val="22"/>
        </w:rPr>
      </w:pPr>
      <w:r>
        <w:rPr>
          <w:b/>
          <w:sz w:val="22"/>
          <w:szCs w:val="22"/>
          <w:u w:val="single"/>
        </w:rPr>
        <w:t>2.0</w:t>
      </w:r>
      <w:r w:rsidR="002C72FE">
        <w:rPr>
          <w:b/>
          <w:sz w:val="22"/>
          <w:szCs w:val="22"/>
          <w:u w:val="single"/>
        </w:rPr>
        <w:t>7</w:t>
      </w:r>
      <w:r w:rsidR="00353185" w:rsidRPr="007C1993">
        <w:rPr>
          <w:b/>
          <w:sz w:val="22"/>
          <w:szCs w:val="22"/>
          <w:u w:val="single"/>
        </w:rPr>
        <w:t>:</w:t>
      </w:r>
      <w:r w:rsidR="00353185" w:rsidRPr="007C1993">
        <w:rPr>
          <w:b/>
          <w:sz w:val="22"/>
          <w:szCs w:val="22"/>
          <w:u w:val="single"/>
        </w:rPr>
        <w:tab/>
        <w:t>Severability</w:t>
      </w:r>
    </w:p>
    <w:p w:rsidR="00353185" w:rsidRPr="00717C4A" w:rsidRDefault="00353185" w:rsidP="00461238">
      <w:pPr>
        <w:rPr>
          <w:sz w:val="22"/>
          <w:szCs w:val="22"/>
        </w:rPr>
      </w:pPr>
    </w:p>
    <w:p w:rsidR="00353185" w:rsidRPr="007C1993" w:rsidRDefault="00353185" w:rsidP="00353185">
      <w:pPr>
        <w:rPr>
          <w:sz w:val="22"/>
          <w:szCs w:val="22"/>
        </w:rPr>
      </w:pPr>
      <w:r w:rsidRPr="007C1993">
        <w:rPr>
          <w:sz w:val="22"/>
          <w:szCs w:val="22"/>
        </w:rPr>
        <w:t xml:space="preserve">If any provision of </w:t>
      </w:r>
      <w:r w:rsidR="00717C4A">
        <w:rPr>
          <w:sz w:val="22"/>
          <w:szCs w:val="22"/>
        </w:rPr>
        <w:t>425</w:t>
      </w:r>
      <w:r w:rsidRPr="007C1993">
        <w:rPr>
          <w:sz w:val="22"/>
          <w:szCs w:val="22"/>
        </w:rPr>
        <w:t xml:space="preserve"> CMR </w:t>
      </w:r>
      <w:r w:rsidR="00797EFF" w:rsidRPr="007C1993">
        <w:rPr>
          <w:sz w:val="22"/>
          <w:szCs w:val="22"/>
        </w:rPr>
        <w:t xml:space="preserve">§ </w:t>
      </w:r>
      <w:r w:rsidR="00717C4A">
        <w:rPr>
          <w:sz w:val="22"/>
          <w:szCs w:val="22"/>
        </w:rPr>
        <w:t>2.0</w:t>
      </w:r>
      <w:r w:rsidRPr="007C1993">
        <w:rPr>
          <w:sz w:val="22"/>
          <w:szCs w:val="22"/>
        </w:rPr>
        <w:t xml:space="preserve">0 is declared or found to be illegal, unenforceable or void, then Applicant Firms shall be relieved of all obligations under that provision only, and all other provisions of </w:t>
      </w:r>
      <w:r w:rsidR="00717C4A">
        <w:rPr>
          <w:sz w:val="22"/>
          <w:szCs w:val="22"/>
        </w:rPr>
        <w:t>425</w:t>
      </w:r>
      <w:r w:rsidRPr="007C1993">
        <w:rPr>
          <w:sz w:val="22"/>
          <w:szCs w:val="22"/>
        </w:rPr>
        <w:t xml:space="preserve"> CMR </w:t>
      </w:r>
      <w:r w:rsidR="00797EFF" w:rsidRPr="007C1993">
        <w:rPr>
          <w:sz w:val="22"/>
          <w:szCs w:val="22"/>
        </w:rPr>
        <w:t xml:space="preserve">§ </w:t>
      </w:r>
      <w:r w:rsidR="00717C4A">
        <w:rPr>
          <w:sz w:val="22"/>
          <w:szCs w:val="22"/>
        </w:rPr>
        <w:t>2.0</w:t>
      </w:r>
      <w:r w:rsidRPr="007C1993">
        <w:rPr>
          <w:sz w:val="22"/>
          <w:szCs w:val="22"/>
        </w:rPr>
        <w:t>0 shall remain in full force and effect.</w:t>
      </w:r>
    </w:p>
    <w:p w:rsidR="00353185" w:rsidRPr="00717C4A" w:rsidRDefault="00353185" w:rsidP="00461238">
      <w:pPr>
        <w:rPr>
          <w:sz w:val="22"/>
          <w:szCs w:val="22"/>
        </w:rPr>
      </w:pPr>
    </w:p>
    <w:p w:rsidR="00221E16" w:rsidRPr="007C1993" w:rsidRDefault="00221E16" w:rsidP="00221E16">
      <w:pPr>
        <w:rPr>
          <w:sz w:val="22"/>
          <w:szCs w:val="22"/>
        </w:rPr>
      </w:pPr>
      <w:r w:rsidRPr="007C1993">
        <w:rPr>
          <w:sz w:val="22"/>
          <w:szCs w:val="22"/>
        </w:rPr>
        <w:t xml:space="preserve">REGULATORY AUTHORITY </w:t>
      </w:r>
    </w:p>
    <w:p w:rsidR="00A55D38" w:rsidRPr="007C1993" w:rsidRDefault="00717C4A" w:rsidP="00717C4A">
      <w:pPr>
        <w:ind w:left="720"/>
        <w:rPr>
          <w:sz w:val="22"/>
          <w:szCs w:val="22"/>
        </w:rPr>
      </w:pPr>
      <w:r>
        <w:rPr>
          <w:sz w:val="22"/>
          <w:szCs w:val="22"/>
        </w:rPr>
        <w:t>425</w:t>
      </w:r>
      <w:r w:rsidR="0042468C" w:rsidRPr="007C1993">
        <w:rPr>
          <w:sz w:val="22"/>
          <w:szCs w:val="22"/>
        </w:rPr>
        <w:t xml:space="preserve"> CMR </w:t>
      </w:r>
      <w:r w:rsidR="00797EFF" w:rsidRPr="007C1993">
        <w:rPr>
          <w:sz w:val="22"/>
          <w:szCs w:val="22"/>
        </w:rPr>
        <w:t xml:space="preserve">§ </w:t>
      </w:r>
      <w:r>
        <w:rPr>
          <w:sz w:val="22"/>
          <w:szCs w:val="22"/>
        </w:rPr>
        <w:t>2.0</w:t>
      </w:r>
      <w:r w:rsidR="0042468C" w:rsidRPr="007C1993">
        <w:rPr>
          <w:sz w:val="22"/>
          <w:szCs w:val="22"/>
        </w:rPr>
        <w:t xml:space="preserve">0: </w:t>
      </w:r>
      <w:r w:rsidR="00094E4A" w:rsidRPr="007C1993">
        <w:rPr>
          <w:sz w:val="22"/>
          <w:szCs w:val="22"/>
        </w:rPr>
        <w:t xml:space="preserve"> </w:t>
      </w:r>
      <w:r w:rsidR="0042468C" w:rsidRPr="007C1993">
        <w:rPr>
          <w:sz w:val="22"/>
          <w:szCs w:val="22"/>
        </w:rPr>
        <w:t xml:space="preserve">M.G.L. c. 7, §§ 57, 58, </w:t>
      </w:r>
      <w:r w:rsidR="00425064">
        <w:rPr>
          <w:sz w:val="22"/>
          <w:szCs w:val="22"/>
        </w:rPr>
        <w:t xml:space="preserve">58A, </w:t>
      </w:r>
      <w:r w:rsidR="0042468C" w:rsidRPr="007C1993">
        <w:rPr>
          <w:sz w:val="22"/>
          <w:szCs w:val="22"/>
        </w:rPr>
        <w:t>59, 61.</w:t>
      </w:r>
    </w:p>
    <w:sectPr w:rsidR="00A55D38" w:rsidRPr="007C1993" w:rsidSect="00717C4A">
      <w:headerReference w:type="even" r:id="rId9"/>
      <w:headerReference w:type="default" r:id="rId10"/>
      <w:headerReference w:type="first" r:id="rId11"/>
      <w:pgSz w:w="12240" w:h="15840" w:code="1"/>
      <w:pgMar w:top="360" w:right="1440" w:bottom="43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F1" w:rsidRDefault="007107F1">
      <w:r>
        <w:separator/>
      </w:r>
    </w:p>
  </w:endnote>
  <w:endnote w:type="continuationSeparator" w:id="0">
    <w:p w:rsidR="007107F1" w:rsidRDefault="007107F1">
      <w:r>
        <w:continuationSeparator/>
      </w:r>
    </w:p>
  </w:endnote>
  <w:endnote w:type="continuationNotice" w:id="1">
    <w:p w:rsidR="007107F1" w:rsidRDefault="00710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F1" w:rsidRDefault="007107F1">
      <w:r>
        <w:separator/>
      </w:r>
    </w:p>
  </w:footnote>
  <w:footnote w:type="continuationSeparator" w:id="0">
    <w:p w:rsidR="007107F1" w:rsidRDefault="007107F1">
      <w:r>
        <w:continuationSeparator/>
      </w:r>
    </w:p>
  </w:footnote>
  <w:footnote w:type="continuationNotice" w:id="1">
    <w:p w:rsidR="007107F1" w:rsidRDefault="007107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03" w:rsidRDefault="007107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5B" w:rsidRPr="00717C4A" w:rsidRDefault="0000045B" w:rsidP="00717C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AC" w:rsidRDefault="007107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7"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18C"/>
    <w:multiLevelType w:val="hybridMultilevel"/>
    <w:tmpl w:val="0BFC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2CA5"/>
    <w:multiLevelType w:val="hybridMultilevel"/>
    <w:tmpl w:val="47E6AEAC"/>
    <w:lvl w:ilvl="0" w:tplc="04090017">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B45DC1"/>
    <w:multiLevelType w:val="hybridMultilevel"/>
    <w:tmpl w:val="1FFEB600"/>
    <w:lvl w:ilvl="0" w:tplc="B18031FE">
      <w:start w:val="1"/>
      <w:numFmt w:val="lowerLetter"/>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43952"/>
    <w:multiLevelType w:val="hybridMultilevel"/>
    <w:tmpl w:val="7160F31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A940BD6"/>
    <w:multiLevelType w:val="hybridMultilevel"/>
    <w:tmpl w:val="AB4853EC"/>
    <w:lvl w:ilvl="0" w:tplc="04090017">
      <w:start w:val="1"/>
      <w:numFmt w:val="lowerLetter"/>
      <w:lvlText w:val="%1)"/>
      <w:lvlJc w:val="left"/>
      <w:pPr>
        <w:ind w:left="1800" w:hanging="360"/>
      </w:pPr>
    </w:lvl>
    <w:lvl w:ilvl="1" w:tplc="0E74EB68">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916C81"/>
    <w:multiLevelType w:val="hybridMultilevel"/>
    <w:tmpl w:val="CFD00078"/>
    <w:lvl w:ilvl="0" w:tplc="9AE001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DA6531"/>
    <w:multiLevelType w:val="hybridMultilevel"/>
    <w:tmpl w:val="94CA7710"/>
    <w:lvl w:ilvl="0" w:tplc="6D40C816">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0F061017"/>
    <w:multiLevelType w:val="hybridMultilevel"/>
    <w:tmpl w:val="1CE86E62"/>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944C64"/>
    <w:multiLevelType w:val="hybridMultilevel"/>
    <w:tmpl w:val="6F0A609C"/>
    <w:lvl w:ilvl="0" w:tplc="E69C6F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F20494"/>
    <w:multiLevelType w:val="hybridMultilevel"/>
    <w:tmpl w:val="AACCC89A"/>
    <w:lvl w:ilvl="0" w:tplc="9AE001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6C42DE"/>
    <w:multiLevelType w:val="hybridMultilevel"/>
    <w:tmpl w:val="0428C2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AFF51A8"/>
    <w:multiLevelType w:val="hybridMultilevel"/>
    <w:tmpl w:val="281C1FA6"/>
    <w:lvl w:ilvl="0" w:tplc="D3260B98">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FA24F18"/>
    <w:multiLevelType w:val="hybridMultilevel"/>
    <w:tmpl w:val="AB4853EC"/>
    <w:lvl w:ilvl="0" w:tplc="04090017">
      <w:start w:val="1"/>
      <w:numFmt w:val="lowerLetter"/>
      <w:lvlText w:val="%1)"/>
      <w:lvlJc w:val="left"/>
      <w:pPr>
        <w:ind w:left="1800" w:hanging="360"/>
      </w:pPr>
    </w:lvl>
    <w:lvl w:ilvl="1" w:tplc="0E74EB68">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2E979CD"/>
    <w:multiLevelType w:val="hybridMultilevel"/>
    <w:tmpl w:val="1D40A39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8696F87"/>
    <w:multiLevelType w:val="hybridMultilevel"/>
    <w:tmpl w:val="AB4853EC"/>
    <w:lvl w:ilvl="0" w:tplc="04090017">
      <w:start w:val="1"/>
      <w:numFmt w:val="lowerLetter"/>
      <w:lvlText w:val="%1)"/>
      <w:lvlJc w:val="left"/>
      <w:pPr>
        <w:ind w:left="1800" w:hanging="360"/>
      </w:pPr>
    </w:lvl>
    <w:lvl w:ilvl="1" w:tplc="0E74EB68">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3935D5"/>
    <w:multiLevelType w:val="hybridMultilevel"/>
    <w:tmpl w:val="2C5E604C"/>
    <w:lvl w:ilvl="0" w:tplc="B18031FE">
      <w:start w:val="1"/>
      <w:numFmt w:val="lowerLetter"/>
      <w:lvlText w:val="(%1)"/>
      <w:lvlJc w:val="left"/>
      <w:pPr>
        <w:ind w:left="840" w:hanging="360"/>
      </w:pPr>
      <w:rPr>
        <w:rFonts w:cs="Arial" w:hint="default"/>
        <w:sz w:val="20"/>
      </w:rPr>
    </w:lvl>
    <w:lvl w:ilvl="1" w:tplc="CC90471C">
      <w:start w:val="1"/>
      <w:numFmt w:val="decimal"/>
      <w:lvlText w:val="(%2)"/>
      <w:lvlJc w:val="left"/>
      <w:pPr>
        <w:ind w:left="1860" w:hanging="780"/>
      </w:pPr>
      <w:rPr>
        <w:rFonts w:ascii="Arial" w:hAnsi="Arial" w:cs="Aria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386B96"/>
    <w:multiLevelType w:val="hybridMultilevel"/>
    <w:tmpl w:val="AB4853EC"/>
    <w:lvl w:ilvl="0" w:tplc="04090017">
      <w:start w:val="1"/>
      <w:numFmt w:val="lowerLetter"/>
      <w:lvlText w:val="%1)"/>
      <w:lvlJc w:val="left"/>
      <w:pPr>
        <w:ind w:left="1800" w:hanging="360"/>
      </w:pPr>
    </w:lvl>
    <w:lvl w:ilvl="1" w:tplc="0E74EB68">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37A1241"/>
    <w:multiLevelType w:val="hybridMultilevel"/>
    <w:tmpl w:val="D7A0AE4A"/>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8">
    <w:nsid w:val="381658F2"/>
    <w:multiLevelType w:val="hybridMultilevel"/>
    <w:tmpl w:val="16F4DBC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A080971"/>
    <w:multiLevelType w:val="hybridMultilevel"/>
    <w:tmpl w:val="006C9D44"/>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AA054C4"/>
    <w:multiLevelType w:val="hybridMultilevel"/>
    <w:tmpl w:val="6676176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CB1574"/>
    <w:multiLevelType w:val="hybridMultilevel"/>
    <w:tmpl w:val="197C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193DE2"/>
    <w:multiLevelType w:val="hybridMultilevel"/>
    <w:tmpl w:val="16F4DBC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C3C7E44"/>
    <w:multiLevelType w:val="hybridMultilevel"/>
    <w:tmpl w:val="B32ABE6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3E6609DD"/>
    <w:multiLevelType w:val="hybridMultilevel"/>
    <w:tmpl w:val="09544A1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3FDF0F9D"/>
    <w:multiLevelType w:val="hybridMultilevel"/>
    <w:tmpl w:val="AB4853EC"/>
    <w:lvl w:ilvl="0" w:tplc="04090017">
      <w:start w:val="1"/>
      <w:numFmt w:val="lowerLetter"/>
      <w:lvlText w:val="%1)"/>
      <w:lvlJc w:val="left"/>
      <w:pPr>
        <w:ind w:left="1800" w:hanging="360"/>
      </w:pPr>
    </w:lvl>
    <w:lvl w:ilvl="1" w:tplc="0E74EB68">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0681321"/>
    <w:multiLevelType w:val="multilevel"/>
    <w:tmpl w:val="ABD0D69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440779DD"/>
    <w:multiLevelType w:val="hybridMultilevel"/>
    <w:tmpl w:val="3D8ED058"/>
    <w:lvl w:ilvl="0" w:tplc="103ADB36">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455A519A"/>
    <w:multiLevelType w:val="hybridMultilevel"/>
    <w:tmpl w:val="738A1316"/>
    <w:lvl w:ilvl="0" w:tplc="9AE001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58B1905"/>
    <w:multiLevelType w:val="hybridMultilevel"/>
    <w:tmpl w:val="F67C884C"/>
    <w:lvl w:ilvl="0" w:tplc="DDE671FA">
      <w:start w:val="1"/>
      <w:numFmt w:val="lowerRoman"/>
      <w:lvlText w:val="%1."/>
      <w:lvlJc w:val="right"/>
      <w:pPr>
        <w:ind w:left="50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460605E9"/>
    <w:multiLevelType w:val="hybridMultilevel"/>
    <w:tmpl w:val="AB4853EC"/>
    <w:lvl w:ilvl="0" w:tplc="04090017">
      <w:start w:val="1"/>
      <w:numFmt w:val="lowerLetter"/>
      <w:lvlText w:val="%1)"/>
      <w:lvlJc w:val="left"/>
      <w:pPr>
        <w:ind w:left="1800" w:hanging="360"/>
      </w:pPr>
    </w:lvl>
    <w:lvl w:ilvl="1" w:tplc="0E74EB68">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89E2742"/>
    <w:multiLevelType w:val="hybridMultilevel"/>
    <w:tmpl w:val="B802A1B6"/>
    <w:lvl w:ilvl="0" w:tplc="9AE001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AA30FD7"/>
    <w:multiLevelType w:val="hybridMultilevel"/>
    <w:tmpl w:val="794CF1BE"/>
    <w:lvl w:ilvl="0" w:tplc="567A1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BF70ECC"/>
    <w:multiLevelType w:val="hybridMultilevel"/>
    <w:tmpl w:val="7D16394E"/>
    <w:lvl w:ilvl="0" w:tplc="C7D02C78">
      <w:start w:val="1"/>
      <w:numFmt w:val="lowerLetter"/>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C243449"/>
    <w:multiLevelType w:val="hybridMultilevel"/>
    <w:tmpl w:val="6884EFDA"/>
    <w:lvl w:ilvl="0" w:tplc="9AE001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CC73205"/>
    <w:multiLevelType w:val="hybridMultilevel"/>
    <w:tmpl w:val="6DA03570"/>
    <w:lvl w:ilvl="0" w:tplc="5EE4CC2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D02E51"/>
    <w:multiLevelType w:val="hybridMultilevel"/>
    <w:tmpl w:val="A9362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59D2B84"/>
    <w:multiLevelType w:val="hybridMultilevel"/>
    <w:tmpl w:val="3C3E7A16"/>
    <w:lvl w:ilvl="0" w:tplc="8FAC4D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5E615CE"/>
    <w:multiLevelType w:val="hybridMultilevel"/>
    <w:tmpl w:val="006C9D44"/>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58F215BE"/>
    <w:multiLevelType w:val="hybridMultilevel"/>
    <w:tmpl w:val="BB1C9FD4"/>
    <w:lvl w:ilvl="0" w:tplc="9AE00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9B0623"/>
    <w:multiLevelType w:val="hybridMultilevel"/>
    <w:tmpl w:val="5128CE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E9A0A55"/>
    <w:multiLevelType w:val="hybridMultilevel"/>
    <w:tmpl w:val="16F4DBC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5EE23D59"/>
    <w:multiLevelType w:val="hybridMultilevel"/>
    <w:tmpl w:val="2592D0BE"/>
    <w:lvl w:ilvl="0" w:tplc="B18031FE">
      <w:start w:val="1"/>
      <w:numFmt w:val="lowerLetter"/>
      <w:lvlText w:val="(%1)"/>
      <w:lvlJc w:val="left"/>
      <w:pPr>
        <w:ind w:left="840" w:hanging="360"/>
      </w:pPr>
      <w:rPr>
        <w:rFonts w:cs="Arial" w:hint="default"/>
        <w:sz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3">
    <w:nsid w:val="60BF590B"/>
    <w:multiLevelType w:val="hybridMultilevel"/>
    <w:tmpl w:val="AB4853EC"/>
    <w:lvl w:ilvl="0" w:tplc="04090017">
      <w:start w:val="1"/>
      <w:numFmt w:val="lowerLetter"/>
      <w:lvlText w:val="%1)"/>
      <w:lvlJc w:val="left"/>
      <w:pPr>
        <w:ind w:left="1800" w:hanging="360"/>
      </w:pPr>
    </w:lvl>
    <w:lvl w:ilvl="1" w:tplc="0E74EB68">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4183700"/>
    <w:multiLevelType w:val="hybridMultilevel"/>
    <w:tmpl w:val="C43EF758"/>
    <w:lvl w:ilvl="0" w:tplc="0409000F">
      <w:start w:val="1"/>
      <w:numFmt w:val="decimal"/>
      <w:lvlText w:val="%1."/>
      <w:lvlJc w:val="left"/>
      <w:pPr>
        <w:ind w:left="1104" w:hanging="384"/>
      </w:pPr>
      <w:rPr>
        <w:rFonts w:hint="default"/>
      </w:rPr>
    </w:lvl>
    <w:lvl w:ilvl="1" w:tplc="04090019">
      <w:start w:val="1"/>
      <w:numFmt w:val="lowerLetter"/>
      <w:lvlText w:val="%2."/>
      <w:lvlJc w:val="left"/>
      <w:pPr>
        <w:ind w:left="1800" w:hanging="360"/>
      </w:pPr>
    </w:lvl>
    <w:lvl w:ilvl="2" w:tplc="6D40C81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44E413C"/>
    <w:multiLevelType w:val="hybridMultilevel"/>
    <w:tmpl w:val="9DF08B4C"/>
    <w:lvl w:ilvl="0" w:tplc="04090017">
      <w:start w:val="1"/>
      <w:numFmt w:val="lowerLetter"/>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47A5768"/>
    <w:multiLevelType w:val="hybridMultilevel"/>
    <w:tmpl w:val="9DB0EAE8"/>
    <w:lvl w:ilvl="0" w:tplc="EA741666">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9286087"/>
    <w:multiLevelType w:val="hybridMultilevel"/>
    <w:tmpl w:val="AB4853EC"/>
    <w:lvl w:ilvl="0" w:tplc="04090017">
      <w:start w:val="1"/>
      <w:numFmt w:val="lowerLetter"/>
      <w:lvlText w:val="%1)"/>
      <w:lvlJc w:val="left"/>
      <w:pPr>
        <w:ind w:left="1800" w:hanging="360"/>
      </w:pPr>
    </w:lvl>
    <w:lvl w:ilvl="1" w:tplc="0E74EB68">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9756EED"/>
    <w:multiLevelType w:val="multilevel"/>
    <w:tmpl w:val="60C4DC88"/>
    <w:lvl w:ilvl="0">
      <w:start w:val="5"/>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nsid w:val="6C78134D"/>
    <w:multiLevelType w:val="hybridMultilevel"/>
    <w:tmpl w:val="AB4853EC"/>
    <w:lvl w:ilvl="0" w:tplc="04090017">
      <w:start w:val="1"/>
      <w:numFmt w:val="lowerLetter"/>
      <w:lvlText w:val="%1)"/>
      <w:lvlJc w:val="left"/>
      <w:pPr>
        <w:ind w:left="1440" w:hanging="360"/>
      </w:pPr>
    </w:lvl>
    <w:lvl w:ilvl="1" w:tplc="0E74EB68">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EA749E1"/>
    <w:multiLevelType w:val="hybridMultilevel"/>
    <w:tmpl w:val="16F4DBC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nsid w:val="7074693F"/>
    <w:multiLevelType w:val="hybridMultilevel"/>
    <w:tmpl w:val="010CA192"/>
    <w:lvl w:ilvl="0" w:tplc="DA6E2A8E">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72BE3452"/>
    <w:multiLevelType w:val="hybridMultilevel"/>
    <w:tmpl w:val="C6B4925A"/>
    <w:lvl w:ilvl="0" w:tplc="9AE001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370646D"/>
    <w:multiLevelType w:val="hybridMultilevel"/>
    <w:tmpl w:val="D8E43E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743148D2"/>
    <w:multiLevelType w:val="hybridMultilevel"/>
    <w:tmpl w:val="7B12F9D4"/>
    <w:lvl w:ilvl="0" w:tplc="2ED2938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4B64B11"/>
    <w:multiLevelType w:val="hybridMultilevel"/>
    <w:tmpl w:val="083643C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74BB03F3"/>
    <w:multiLevelType w:val="hybridMultilevel"/>
    <w:tmpl w:val="AB4853EC"/>
    <w:lvl w:ilvl="0" w:tplc="04090017">
      <w:start w:val="1"/>
      <w:numFmt w:val="lowerLetter"/>
      <w:lvlText w:val="%1)"/>
      <w:lvlJc w:val="left"/>
      <w:pPr>
        <w:ind w:left="1800" w:hanging="360"/>
      </w:pPr>
    </w:lvl>
    <w:lvl w:ilvl="1" w:tplc="0E74EB68">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75797CA4"/>
    <w:multiLevelType w:val="hybridMultilevel"/>
    <w:tmpl w:val="D7A0AE4A"/>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58">
    <w:nsid w:val="75E1147A"/>
    <w:multiLevelType w:val="hybridMultilevel"/>
    <w:tmpl w:val="894213F0"/>
    <w:lvl w:ilvl="0" w:tplc="BB009E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6266076"/>
    <w:multiLevelType w:val="hybridMultilevel"/>
    <w:tmpl w:val="2968D9DC"/>
    <w:lvl w:ilvl="0" w:tplc="6A00010C">
      <w:start w:val="1"/>
      <w:numFmt w:val="lowerLetter"/>
      <w:lvlText w:val="(%1)"/>
      <w:lvlJc w:val="left"/>
      <w:pPr>
        <w:ind w:left="1488" w:hanging="360"/>
      </w:pPr>
      <w:rPr>
        <w:rFonts w:ascii="Times New Roman" w:eastAsia="Times New Roman" w:hAnsi="Times New Roman" w:cs="Times New Roman"/>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60">
    <w:nsid w:val="7647467D"/>
    <w:multiLevelType w:val="hybridMultilevel"/>
    <w:tmpl w:val="0944B4C4"/>
    <w:lvl w:ilvl="0" w:tplc="DDE671FA">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nsid w:val="7BED1529"/>
    <w:multiLevelType w:val="hybridMultilevel"/>
    <w:tmpl w:val="025E1D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D972CE"/>
    <w:multiLevelType w:val="hybridMultilevel"/>
    <w:tmpl w:val="DA404EC6"/>
    <w:lvl w:ilvl="0" w:tplc="0A2EDB4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nsid w:val="7D8A59DF"/>
    <w:multiLevelType w:val="hybridMultilevel"/>
    <w:tmpl w:val="1CE86E62"/>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DCD789C"/>
    <w:multiLevelType w:val="hybridMultilevel"/>
    <w:tmpl w:val="AB4853EC"/>
    <w:lvl w:ilvl="0" w:tplc="04090017">
      <w:start w:val="1"/>
      <w:numFmt w:val="lowerLetter"/>
      <w:lvlText w:val="%1)"/>
      <w:lvlJc w:val="left"/>
      <w:pPr>
        <w:ind w:left="1800" w:hanging="360"/>
      </w:pPr>
    </w:lvl>
    <w:lvl w:ilvl="1" w:tplc="0E74EB68">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7E107ABB"/>
    <w:multiLevelType w:val="hybridMultilevel"/>
    <w:tmpl w:val="1D40A39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EB52A4A"/>
    <w:multiLevelType w:val="hybridMultilevel"/>
    <w:tmpl w:val="47E6AEAC"/>
    <w:lvl w:ilvl="0" w:tplc="04090017">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7F1171E8"/>
    <w:multiLevelType w:val="hybridMultilevel"/>
    <w:tmpl w:val="4F386CEE"/>
    <w:lvl w:ilvl="0" w:tplc="9AE001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21"/>
  </w:num>
  <w:num w:numId="3">
    <w:abstractNumId w:val="26"/>
  </w:num>
  <w:num w:numId="4">
    <w:abstractNumId w:val="44"/>
  </w:num>
  <w:num w:numId="5">
    <w:abstractNumId w:val="48"/>
  </w:num>
  <w:num w:numId="6">
    <w:abstractNumId w:val="40"/>
  </w:num>
  <w:num w:numId="7">
    <w:abstractNumId w:val="54"/>
  </w:num>
  <w:num w:numId="8">
    <w:abstractNumId w:val="58"/>
  </w:num>
  <w:num w:numId="9">
    <w:abstractNumId w:val="24"/>
  </w:num>
  <w:num w:numId="10">
    <w:abstractNumId w:val="60"/>
  </w:num>
  <w:num w:numId="11">
    <w:abstractNumId w:val="23"/>
  </w:num>
  <w:num w:numId="12">
    <w:abstractNumId w:val="29"/>
  </w:num>
  <w:num w:numId="13">
    <w:abstractNumId w:val="3"/>
  </w:num>
  <w:num w:numId="14">
    <w:abstractNumId w:val="51"/>
  </w:num>
  <w:num w:numId="15">
    <w:abstractNumId w:val="27"/>
  </w:num>
  <w:num w:numId="16">
    <w:abstractNumId w:val="47"/>
  </w:num>
  <w:num w:numId="17">
    <w:abstractNumId w:val="46"/>
  </w:num>
  <w:num w:numId="18">
    <w:abstractNumId w:val="18"/>
  </w:num>
  <w:num w:numId="19">
    <w:abstractNumId w:val="4"/>
  </w:num>
  <w:num w:numId="20">
    <w:abstractNumId w:val="22"/>
  </w:num>
  <w:num w:numId="21">
    <w:abstractNumId w:val="43"/>
  </w:num>
  <w:num w:numId="22">
    <w:abstractNumId w:val="41"/>
  </w:num>
  <w:num w:numId="23">
    <w:abstractNumId w:val="6"/>
  </w:num>
  <w:num w:numId="24">
    <w:abstractNumId w:val="12"/>
  </w:num>
  <w:num w:numId="25">
    <w:abstractNumId w:val="56"/>
  </w:num>
  <w:num w:numId="26">
    <w:abstractNumId w:val="14"/>
  </w:num>
  <w:num w:numId="27">
    <w:abstractNumId w:val="55"/>
  </w:num>
  <w:num w:numId="28">
    <w:abstractNumId w:val="38"/>
  </w:num>
  <w:num w:numId="29">
    <w:abstractNumId w:val="42"/>
  </w:num>
  <w:num w:numId="30">
    <w:abstractNumId w:val="15"/>
  </w:num>
  <w:num w:numId="31">
    <w:abstractNumId w:val="2"/>
  </w:num>
  <w:num w:numId="32">
    <w:abstractNumId w:val="53"/>
  </w:num>
  <w:num w:numId="33">
    <w:abstractNumId w:val="59"/>
  </w:num>
  <w:num w:numId="34">
    <w:abstractNumId w:val="20"/>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67"/>
  </w:num>
  <w:num w:numId="52">
    <w:abstractNumId w:val="28"/>
  </w:num>
  <w:num w:numId="53">
    <w:abstractNumId w:val="5"/>
  </w:num>
  <w:num w:numId="54">
    <w:abstractNumId w:val="9"/>
  </w:num>
  <w:num w:numId="55">
    <w:abstractNumId w:val="34"/>
  </w:num>
  <w:num w:numId="56">
    <w:abstractNumId w:val="31"/>
  </w:num>
  <w:num w:numId="57">
    <w:abstractNumId w:val="52"/>
  </w:num>
  <w:num w:numId="58">
    <w:abstractNumId w:val="37"/>
  </w:num>
  <w:num w:numId="59">
    <w:abstractNumId w:val="10"/>
  </w:num>
  <w:num w:numId="60">
    <w:abstractNumId w:val="35"/>
  </w:num>
  <w:num w:numId="61">
    <w:abstractNumId w:val="8"/>
  </w:num>
  <w:num w:numId="62">
    <w:abstractNumId w:val="63"/>
  </w:num>
  <w:num w:numId="63">
    <w:abstractNumId w:val="13"/>
  </w:num>
  <w:num w:numId="64">
    <w:abstractNumId w:val="57"/>
  </w:num>
  <w:num w:numId="65">
    <w:abstractNumId w:val="32"/>
  </w:num>
  <w:num w:numId="66">
    <w:abstractNumId w:val="0"/>
  </w:num>
  <w:num w:numId="67">
    <w:abstractNumId w:val="1"/>
  </w:num>
  <w:num w:numId="68">
    <w:abstractNumId w:val="11"/>
  </w:num>
  <w:num w:numId="69">
    <w:abstractNumId w:val="33"/>
  </w:num>
  <w:num w:numId="70">
    <w:abstractNumId w:val="25"/>
  </w:num>
  <w:num w:numId="71">
    <w:abstractNumId w:val="62"/>
  </w:num>
  <w:num w:numId="72">
    <w:abstractNumId w:val="50"/>
  </w:num>
  <w:num w:numId="73">
    <w:abstractNumId w:val="66"/>
  </w:num>
  <w:num w:numId="74">
    <w:abstractNumId w:val="30"/>
  </w:num>
  <w:num w:numId="75">
    <w:abstractNumId w:val="64"/>
  </w:num>
  <w:num w:numId="76">
    <w:abstractNumId w:val="16"/>
  </w:num>
  <w:num w:numId="77">
    <w:abstractNumId w:val="65"/>
  </w:num>
  <w:num w:numId="78">
    <w:abstractNumId w:val="45"/>
  </w:num>
  <w:num w:numId="79">
    <w:abstractNumId w:val="7"/>
  </w:num>
  <w:num w:numId="80">
    <w:abstractNumId w:val="61"/>
  </w:num>
  <w:num w:numId="81">
    <w:abstractNumId w:val="49"/>
  </w:num>
  <w:num w:numId="82">
    <w:abstractNumId w:val="17"/>
  </w:num>
  <w:num w:numId="83">
    <w:abstractNumId w:val="1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0E"/>
    <w:rsid w:val="0000045B"/>
    <w:rsid w:val="000036F8"/>
    <w:rsid w:val="00004CA0"/>
    <w:rsid w:val="00015533"/>
    <w:rsid w:val="000401D7"/>
    <w:rsid w:val="00043949"/>
    <w:rsid w:val="00043A51"/>
    <w:rsid w:val="00044076"/>
    <w:rsid w:val="00052BB1"/>
    <w:rsid w:val="00054305"/>
    <w:rsid w:val="00062DBA"/>
    <w:rsid w:val="00065B94"/>
    <w:rsid w:val="000664C6"/>
    <w:rsid w:val="00067D25"/>
    <w:rsid w:val="00077C2C"/>
    <w:rsid w:val="00080C43"/>
    <w:rsid w:val="00084A9B"/>
    <w:rsid w:val="00086633"/>
    <w:rsid w:val="00094E4A"/>
    <w:rsid w:val="000A224E"/>
    <w:rsid w:val="000B230A"/>
    <w:rsid w:val="000E2F2A"/>
    <w:rsid w:val="000E781C"/>
    <w:rsid w:val="000E7B3D"/>
    <w:rsid w:val="000F131C"/>
    <w:rsid w:val="000F596A"/>
    <w:rsid w:val="001029B9"/>
    <w:rsid w:val="00102F24"/>
    <w:rsid w:val="00104A0F"/>
    <w:rsid w:val="0010544E"/>
    <w:rsid w:val="0011272C"/>
    <w:rsid w:val="00122CE2"/>
    <w:rsid w:val="0013183F"/>
    <w:rsid w:val="00132981"/>
    <w:rsid w:val="0014252A"/>
    <w:rsid w:val="00146382"/>
    <w:rsid w:val="001466B7"/>
    <w:rsid w:val="0015106F"/>
    <w:rsid w:val="00154069"/>
    <w:rsid w:val="00154D2D"/>
    <w:rsid w:val="0016012B"/>
    <w:rsid w:val="00162C5D"/>
    <w:rsid w:val="001645C3"/>
    <w:rsid w:val="001752DE"/>
    <w:rsid w:val="00175BC6"/>
    <w:rsid w:val="00177C57"/>
    <w:rsid w:val="001839A9"/>
    <w:rsid w:val="00185593"/>
    <w:rsid w:val="001860F0"/>
    <w:rsid w:val="00191285"/>
    <w:rsid w:val="001A06B1"/>
    <w:rsid w:val="001A4C21"/>
    <w:rsid w:val="001B433E"/>
    <w:rsid w:val="001B7B27"/>
    <w:rsid w:val="001C608F"/>
    <w:rsid w:val="001D1570"/>
    <w:rsid w:val="001D6957"/>
    <w:rsid w:val="001D6BAA"/>
    <w:rsid w:val="001E1DF6"/>
    <w:rsid w:val="001E6963"/>
    <w:rsid w:val="001E78A2"/>
    <w:rsid w:val="001F1923"/>
    <w:rsid w:val="001F2AA2"/>
    <w:rsid w:val="00205A64"/>
    <w:rsid w:val="00206D3E"/>
    <w:rsid w:val="00210A41"/>
    <w:rsid w:val="00212C89"/>
    <w:rsid w:val="0021340E"/>
    <w:rsid w:val="00214E76"/>
    <w:rsid w:val="00217F7D"/>
    <w:rsid w:val="00221E16"/>
    <w:rsid w:val="00223B30"/>
    <w:rsid w:val="0022491D"/>
    <w:rsid w:val="002254EA"/>
    <w:rsid w:val="00230DB7"/>
    <w:rsid w:val="00231174"/>
    <w:rsid w:val="0023241B"/>
    <w:rsid w:val="00232501"/>
    <w:rsid w:val="00235316"/>
    <w:rsid w:val="002374D1"/>
    <w:rsid w:val="00240453"/>
    <w:rsid w:val="002405FF"/>
    <w:rsid w:val="00242887"/>
    <w:rsid w:val="00257441"/>
    <w:rsid w:val="00260001"/>
    <w:rsid w:val="002633FC"/>
    <w:rsid w:val="0026392C"/>
    <w:rsid w:val="00271E7B"/>
    <w:rsid w:val="00277E5A"/>
    <w:rsid w:val="0029206C"/>
    <w:rsid w:val="00293A9A"/>
    <w:rsid w:val="002A5EEA"/>
    <w:rsid w:val="002A6033"/>
    <w:rsid w:val="002A75ED"/>
    <w:rsid w:val="002B5486"/>
    <w:rsid w:val="002B5787"/>
    <w:rsid w:val="002B705D"/>
    <w:rsid w:val="002C72FE"/>
    <w:rsid w:val="002D0B0D"/>
    <w:rsid w:val="002D6B63"/>
    <w:rsid w:val="002D6BBD"/>
    <w:rsid w:val="002E09B9"/>
    <w:rsid w:val="002E2D55"/>
    <w:rsid w:val="002E5180"/>
    <w:rsid w:val="002E6484"/>
    <w:rsid w:val="00301646"/>
    <w:rsid w:val="00301EFF"/>
    <w:rsid w:val="00304BA3"/>
    <w:rsid w:val="003146F6"/>
    <w:rsid w:val="00341DDE"/>
    <w:rsid w:val="003432A6"/>
    <w:rsid w:val="0034491F"/>
    <w:rsid w:val="0035273F"/>
    <w:rsid w:val="00352FAB"/>
    <w:rsid w:val="00353185"/>
    <w:rsid w:val="003614C7"/>
    <w:rsid w:val="003730EA"/>
    <w:rsid w:val="003741D5"/>
    <w:rsid w:val="003776E1"/>
    <w:rsid w:val="003940B1"/>
    <w:rsid w:val="00395DD6"/>
    <w:rsid w:val="003A247B"/>
    <w:rsid w:val="003A2A41"/>
    <w:rsid w:val="003B0781"/>
    <w:rsid w:val="003B31FF"/>
    <w:rsid w:val="003B3D58"/>
    <w:rsid w:val="003B4EDA"/>
    <w:rsid w:val="003B50D0"/>
    <w:rsid w:val="003B7E4F"/>
    <w:rsid w:val="003C1CF0"/>
    <w:rsid w:val="003C5B57"/>
    <w:rsid w:val="003C79EF"/>
    <w:rsid w:val="003D269A"/>
    <w:rsid w:val="003D2AC5"/>
    <w:rsid w:val="003D743B"/>
    <w:rsid w:val="003D7E53"/>
    <w:rsid w:val="003E2948"/>
    <w:rsid w:val="003E2A57"/>
    <w:rsid w:val="003E337F"/>
    <w:rsid w:val="003F1074"/>
    <w:rsid w:val="003F6DD1"/>
    <w:rsid w:val="003F7721"/>
    <w:rsid w:val="003F78FF"/>
    <w:rsid w:val="00401667"/>
    <w:rsid w:val="00407A96"/>
    <w:rsid w:val="0041167B"/>
    <w:rsid w:val="00421350"/>
    <w:rsid w:val="00421C20"/>
    <w:rsid w:val="004228BE"/>
    <w:rsid w:val="00423899"/>
    <w:rsid w:val="0042468C"/>
    <w:rsid w:val="00425064"/>
    <w:rsid w:val="00425DBA"/>
    <w:rsid w:val="00426543"/>
    <w:rsid w:val="00431A65"/>
    <w:rsid w:val="00432A97"/>
    <w:rsid w:val="00432E14"/>
    <w:rsid w:val="00434FAC"/>
    <w:rsid w:val="00435270"/>
    <w:rsid w:val="004361D7"/>
    <w:rsid w:val="0044388A"/>
    <w:rsid w:val="0044442E"/>
    <w:rsid w:val="00452F4C"/>
    <w:rsid w:val="004607FF"/>
    <w:rsid w:val="00460D85"/>
    <w:rsid w:val="00460F35"/>
    <w:rsid w:val="00461238"/>
    <w:rsid w:val="0046158B"/>
    <w:rsid w:val="0046160C"/>
    <w:rsid w:val="00461D55"/>
    <w:rsid w:val="00463A8B"/>
    <w:rsid w:val="00464390"/>
    <w:rsid w:val="004668D3"/>
    <w:rsid w:val="004822FF"/>
    <w:rsid w:val="0048484B"/>
    <w:rsid w:val="004B1559"/>
    <w:rsid w:val="004B1643"/>
    <w:rsid w:val="004B2A58"/>
    <w:rsid w:val="004B5359"/>
    <w:rsid w:val="004B6FF6"/>
    <w:rsid w:val="004C2062"/>
    <w:rsid w:val="004C4F82"/>
    <w:rsid w:val="004C5F4A"/>
    <w:rsid w:val="004D4112"/>
    <w:rsid w:val="004D5C30"/>
    <w:rsid w:val="004D6060"/>
    <w:rsid w:val="004D66BC"/>
    <w:rsid w:val="004D695E"/>
    <w:rsid w:val="004D7AA5"/>
    <w:rsid w:val="004E6278"/>
    <w:rsid w:val="004E6F03"/>
    <w:rsid w:val="004F6F02"/>
    <w:rsid w:val="00502558"/>
    <w:rsid w:val="00511055"/>
    <w:rsid w:val="005177CE"/>
    <w:rsid w:val="00517967"/>
    <w:rsid w:val="005207C7"/>
    <w:rsid w:val="005347A9"/>
    <w:rsid w:val="00540348"/>
    <w:rsid w:val="00543816"/>
    <w:rsid w:val="00555FAD"/>
    <w:rsid w:val="00556D2C"/>
    <w:rsid w:val="00557049"/>
    <w:rsid w:val="005571E1"/>
    <w:rsid w:val="00562293"/>
    <w:rsid w:val="005637A7"/>
    <w:rsid w:val="00574506"/>
    <w:rsid w:val="005769D4"/>
    <w:rsid w:val="00577544"/>
    <w:rsid w:val="00580010"/>
    <w:rsid w:val="005910C2"/>
    <w:rsid w:val="00595417"/>
    <w:rsid w:val="005A370E"/>
    <w:rsid w:val="005A3EB2"/>
    <w:rsid w:val="005A4BEA"/>
    <w:rsid w:val="005B013C"/>
    <w:rsid w:val="005B17C1"/>
    <w:rsid w:val="005B4615"/>
    <w:rsid w:val="005C498B"/>
    <w:rsid w:val="005D1D1E"/>
    <w:rsid w:val="005F4D01"/>
    <w:rsid w:val="00604741"/>
    <w:rsid w:val="00604DC5"/>
    <w:rsid w:val="00612B68"/>
    <w:rsid w:val="006133E2"/>
    <w:rsid w:val="006143B4"/>
    <w:rsid w:val="00620FFE"/>
    <w:rsid w:val="00622880"/>
    <w:rsid w:val="006267E6"/>
    <w:rsid w:val="0062779B"/>
    <w:rsid w:val="0063219F"/>
    <w:rsid w:val="006321A4"/>
    <w:rsid w:val="006359A8"/>
    <w:rsid w:val="006370D7"/>
    <w:rsid w:val="00637C86"/>
    <w:rsid w:val="006466FC"/>
    <w:rsid w:val="0065113E"/>
    <w:rsid w:val="006552B4"/>
    <w:rsid w:val="00665802"/>
    <w:rsid w:val="00665E8F"/>
    <w:rsid w:val="00666C62"/>
    <w:rsid w:val="00673CA2"/>
    <w:rsid w:val="00675E85"/>
    <w:rsid w:val="0067737D"/>
    <w:rsid w:val="006773B4"/>
    <w:rsid w:val="00682508"/>
    <w:rsid w:val="006908C8"/>
    <w:rsid w:val="0069222C"/>
    <w:rsid w:val="006936E6"/>
    <w:rsid w:val="006A07A4"/>
    <w:rsid w:val="006A461B"/>
    <w:rsid w:val="006C3B02"/>
    <w:rsid w:val="006F1317"/>
    <w:rsid w:val="006F2C6A"/>
    <w:rsid w:val="0070232E"/>
    <w:rsid w:val="00702B91"/>
    <w:rsid w:val="007107F1"/>
    <w:rsid w:val="007128EF"/>
    <w:rsid w:val="00717C4A"/>
    <w:rsid w:val="00722254"/>
    <w:rsid w:val="00724464"/>
    <w:rsid w:val="00736B65"/>
    <w:rsid w:val="007455BF"/>
    <w:rsid w:val="007503F0"/>
    <w:rsid w:val="00751C61"/>
    <w:rsid w:val="00752673"/>
    <w:rsid w:val="00761AA7"/>
    <w:rsid w:val="007633CE"/>
    <w:rsid w:val="007767E1"/>
    <w:rsid w:val="007837A3"/>
    <w:rsid w:val="007901BE"/>
    <w:rsid w:val="00790FC7"/>
    <w:rsid w:val="00797EFF"/>
    <w:rsid w:val="007A15D8"/>
    <w:rsid w:val="007A332E"/>
    <w:rsid w:val="007A3D5A"/>
    <w:rsid w:val="007B2A2A"/>
    <w:rsid w:val="007B33DF"/>
    <w:rsid w:val="007B3ED8"/>
    <w:rsid w:val="007C0925"/>
    <w:rsid w:val="007C1700"/>
    <w:rsid w:val="007C1993"/>
    <w:rsid w:val="007C2DA5"/>
    <w:rsid w:val="007D7169"/>
    <w:rsid w:val="007E18B6"/>
    <w:rsid w:val="007E60E8"/>
    <w:rsid w:val="007E76B8"/>
    <w:rsid w:val="007E7768"/>
    <w:rsid w:val="007E7A41"/>
    <w:rsid w:val="007F4886"/>
    <w:rsid w:val="007F4E2C"/>
    <w:rsid w:val="00801041"/>
    <w:rsid w:val="0080348B"/>
    <w:rsid w:val="00814031"/>
    <w:rsid w:val="00814930"/>
    <w:rsid w:val="00814FDD"/>
    <w:rsid w:val="008156E3"/>
    <w:rsid w:val="008170C5"/>
    <w:rsid w:val="00817EA1"/>
    <w:rsid w:val="00820D85"/>
    <w:rsid w:val="008314AA"/>
    <w:rsid w:val="0083219B"/>
    <w:rsid w:val="00835BBA"/>
    <w:rsid w:val="00843356"/>
    <w:rsid w:val="00847F43"/>
    <w:rsid w:val="0085467E"/>
    <w:rsid w:val="00864949"/>
    <w:rsid w:val="008658D7"/>
    <w:rsid w:val="008677EF"/>
    <w:rsid w:val="00867A4C"/>
    <w:rsid w:val="00871807"/>
    <w:rsid w:val="00871A5C"/>
    <w:rsid w:val="008742BC"/>
    <w:rsid w:val="008746A3"/>
    <w:rsid w:val="008758EE"/>
    <w:rsid w:val="0087750F"/>
    <w:rsid w:val="00880863"/>
    <w:rsid w:val="00884929"/>
    <w:rsid w:val="00887695"/>
    <w:rsid w:val="00896399"/>
    <w:rsid w:val="00896B19"/>
    <w:rsid w:val="00897D28"/>
    <w:rsid w:val="008A0C81"/>
    <w:rsid w:val="008B0CC4"/>
    <w:rsid w:val="008B2BCD"/>
    <w:rsid w:val="008B7813"/>
    <w:rsid w:val="008C68C2"/>
    <w:rsid w:val="008D0EC3"/>
    <w:rsid w:val="008D384F"/>
    <w:rsid w:val="008D66E1"/>
    <w:rsid w:val="008F3328"/>
    <w:rsid w:val="008F4FC4"/>
    <w:rsid w:val="008F5AAC"/>
    <w:rsid w:val="008F5FD9"/>
    <w:rsid w:val="00900543"/>
    <w:rsid w:val="00902075"/>
    <w:rsid w:val="00904986"/>
    <w:rsid w:val="00906C0B"/>
    <w:rsid w:val="00916111"/>
    <w:rsid w:val="00916610"/>
    <w:rsid w:val="00922949"/>
    <w:rsid w:val="00923EA9"/>
    <w:rsid w:val="009332E9"/>
    <w:rsid w:val="00945100"/>
    <w:rsid w:val="009579CE"/>
    <w:rsid w:val="0096097E"/>
    <w:rsid w:val="0097095A"/>
    <w:rsid w:val="00971422"/>
    <w:rsid w:val="0097342B"/>
    <w:rsid w:val="00973C5D"/>
    <w:rsid w:val="009762CD"/>
    <w:rsid w:val="00977529"/>
    <w:rsid w:val="00982A39"/>
    <w:rsid w:val="00993EA7"/>
    <w:rsid w:val="009A2C8D"/>
    <w:rsid w:val="009A5BF4"/>
    <w:rsid w:val="009B2795"/>
    <w:rsid w:val="009B34F3"/>
    <w:rsid w:val="009B5501"/>
    <w:rsid w:val="009B5861"/>
    <w:rsid w:val="009B5DB0"/>
    <w:rsid w:val="009B6EF9"/>
    <w:rsid w:val="009C43C0"/>
    <w:rsid w:val="009C46ED"/>
    <w:rsid w:val="009C5995"/>
    <w:rsid w:val="009D4AD0"/>
    <w:rsid w:val="009D5003"/>
    <w:rsid w:val="009E23AF"/>
    <w:rsid w:val="009E620F"/>
    <w:rsid w:val="009E6E9C"/>
    <w:rsid w:val="009F0612"/>
    <w:rsid w:val="009F1679"/>
    <w:rsid w:val="009F402A"/>
    <w:rsid w:val="009F6317"/>
    <w:rsid w:val="009F73C5"/>
    <w:rsid w:val="009F7EE0"/>
    <w:rsid w:val="00A006A7"/>
    <w:rsid w:val="00A1332B"/>
    <w:rsid w:val="00A14551"/>
    <w:rsid w:val="00A2060F"/>
    <w:rsid w:val="00A20D4B"/>
    <w:rsid w:val="00A230BB"/>
    <w:rsid w:val="00A23290"/>
    <w:rsid w:val="00A2473D"/>
    <w:rsid w:val="00A3235A"/>
    <w:rsid w:val="00A41B7A"/>
    <w:rsid w:val="00A43403"/>
    <w:rsid w:val="00A469B1"/>
    <w:rsid w:val="00A501DB"/>
    <w:rsid w:val="00A507BD"/>
    <w:rsid w:val="00A535DC"/>
    <w:rsid w:val="00A55D38"/>
    <w:rsid w:val="00A561CB"/>
    <w:rsid w:val="00A56A5D"/>
    <w:rsid w:val="00A618A9"/>
    <w:rsid w:val="00A6483B"/>
    <w:rsid w:val="00A718F7"/>
    <w:rsid w:val="00A73791"/>
    <w:rsid w:val="00A7692F"/>
    <w:rsid w:val="00A8313D"/>
    <w:rsid w:val="00A83B08"/>
    <w:rsid w:val="00A8676C"/>
    <w:rsid w:val="00AA0066"/>
    <w:rsid w:val="00AA51C5"/>
    <w:rsid w:val="00AA6B4A"/>
    <w:rsid w:val="00AA7521"/>
    <w:rsid w:val="00AB0B80"/>
    <w:rsid w:val="00AC17EC"/>
    <w:rsid w:val="00AC38E5"/>
    <w:rsid w:val="00AC5B75"/>
    <w:rsid w:val="00AD0466"/>
    <w:rsid w:val="00AD18A1"/>
    <w:rsid w:val="00AD1D0F"/>
    <w:rsid w:val="00AD34F9"/>
    <w:rsid w:val="00AD3970"/>
    <w:rsid w:val="00AD76F7"/>
    <w:rsid w:val="00AE1586"/>
    <w:rsid w:val="00AE498E"/>
    <w:rsid w:val="00AF0D8E"/>
    <w:rsid w:val="00B16F25"/>
    <w:rsid w:val="00B22502"/>
    <w:rsid w:val="00B27680"/>
    <w:rsid w:val="00B33B3D"/>
    <w:rsid w:val="00B3607E"/>
    <w:rsid w:val="00B371F9"/>
    <w:rsid w:val="00B4012E"/>
    <w:rsid w:val="00B4062E"/>
    <w:rsid w:val="00B41CE6"/>
    <w:rsid w:val="00B43683"/>
    <w:rsid w:val="00B55288"/>
    <w:rsid w:val="00B55CB2"/>
    <w:rsid w:val="00B62389"/>
    <w:rsid w:val="00B62926"/>
    <w:rsid w:val="00B71768"/>
    <w:rsid w:val="00B8202B"/>
    <w:rsid w:val="00B86C69"/>
    <w:rsid w:val="00B91B02"/>
    <w:rsid w:val="00B92B99"/>
    <w:rsid w:val="00B93BF4"/>
    <w:rsid w:val="00B9688E"/>
    <w:rsid w:val="00B9747F"/>
    <w:rsid w:val="00BA4EDD"/>
    <w:rsid w:val="00BB2D78"/>
    <w:rsid w:val="00BB6C24"/>
    <w:rsid w:val="00BD22A8"/>
    <w:rsid w:val="00BE10E0"/>
    <w:rsid w:val="00BE1C22"/>
    <w:rsid w:val="00BE4544"/>
    <w:rsid w:val="00BF63DE"/>
    <w:rsid w:val="00C129F6"/>
    <w:rsid w:val="00C14746"/>
    <w:rsid w:val="00C15241"/>
    <w:rsid w:val="00C164CC"/>
    <w:rsid w:val="00C17412"/>
    <w:rsid w:val="00C20DE0"/>
    <w:rsid w:val="00C23301"/>
    <w:rsid w:val="00C33F32"/>
    <w:rsid w:val="00C3522B"/>
    <w:rsid w:val="00C43AEB"/>
    <w:rsid w:val="00C457BA"/>
    <w:rsid w:val="00C478AE"/>
    <w:rsid w:val="00C651B4"/>
    <w:rsid w:val="00C65CA2"/>
    <w:rsid w:val="00C809AD"/>
    <w:rsid w:val="00C917B8"/>
    <w:rsid w:val="00CA0AE9"/>
    <w:rsid w:val="00CA40F8"/>
    <w:rsid w:val="00CA57F8"/>
    <w:rsid w:val="00CA5A54"/>
    <w:rsid w:val="00CA5D24"/>
    <w:rsid w:val="00CE5FE9"/>
    <w:rsid w:val="00CE667E"/>
    <w:rsid w:val="00CF288C"/>
    <w:rsid w:val="00CF4B6F"/>
    <w:rsid w:val="00CF5B53"/>
    <w:rsid w:val="00CF66FE"/>
    <w:rsid w:val="00D00858"/>
    <w:rsid w:val="00D2077F"/>
    <w:rsid w:val="00D22F8D"/>
    <w:rsid w:val="00D2554B"/>
    <w:rsid w:val="00D347BD"/>
    <w:rsid w:val="00D361B0"/>
    <w:rsid w:val="00D40DFA"/>
    <w:rsid w:val="00D43642"/>
    <w:rsid w:val="00D4656E"/>
    <w:rsid w:val="00D46FAA"/>
    <w:rsid w:val="00D47F06"/>
    <w:rsid w:val="00D51C11"/>
    <w:rsid w:val="00D51D2A"/>
    <w:rsid w:val="00D5260D"/>
    <w:rsid w:val="00D55CD9"/>
    <w:rsid w:val="00D6225D"/>
    <w:rsid w:val="00D63BE8"/>
    <w:rsid w:val="00D739DE"/>
    <w:rsid w:val="00D746AF"/>
    <w:rsid w:val="00D7605B"/>
    <w:rsid w:val="00D76117"/>
    <w:rsid w:val="00D77999"/>
    <w:rsid w:val="00D806CD"/>
    <w:rsid w:val="00D95487"/>
    <w:rsid w:val="00DA02D8"/>
    <w:rsid w:val="00DB36E3"/>
    <w:rsid w:val="00DC6078"/>
    <w:rsid w:val="00DD1B24"/>
    <w:rsid w:val="00DD42F4"/>
    <w:rsid w:val="00DD44EC"/>
    <w:rsid w:val="00DD5E2C"/>
    <w:rsid w:val="00DD5EE2"/>
    <w:rsid w:val="00DE3B40"/>
    <w:rsid w:val="00DE424D"/>
    <w:rsid w:val="00DE4A7D"/>
    <w:rsid w:val="00DF1B31"/>
    <w:rsid w:val="00DF55C3"/>
    <w:rsid w:val="00DF5EE8"/>
    <w:rsid w:val="00DF5FD6"/>
    <w:rsid w:val="00E02E0E"/>
    <w:rsid w:val="00E07AAE"/>
    <w:rsid w:val="00E11E0F"/>
    <w:rsid w:val="00E12EE2"/>
    <w:rsid w:val="00E14757"/>
    <w:rsid w:val="00E21EAD"/>
    <w:rsid w:val="00E318E7"/>
    <w:rsid w:val="00E33349"/>
    <w:rsid w:val="00E34FC7"/>
    <w:rsid w:val="00E36BEA"/>
    <w:rsid w:val="00E372F2"/>
    <w:rsid w:val="00E43B21"/>
    <w:rsid w:val="00E46735"/>
    <w:rsid w:val="00E467C8"/>
    <w:rsid w:val="00E47207"/>
    <w:rsid w:val="00E51C4D"/>
    <w:rsid w:val="00E52801"/>
    <w:rsid w:val="00E541A8"/>
    <w:rsid w:val="00E55EBE"/>
    <w:rsid w:val="00E60F35"/>
    <w:rsid w:val="00E63F82"/>
    <w:rsid w:val="00E65E5B"/>
    <w:rsid w:val="00E70793"/>
    <w:rsid w:val="00E72EAD"/>
    <w:rsid w:val="00E738AC"/>
    <w:rsid w:val="00E74499"/>
    <w:rsid w:val="00E80271"/>
    <w:rsid w:val="00E91D86"/>
    <w:rsid w:val="00E95D46"/>
    <w:rsid w:val="00E96160"/>
    <w:rsid w:val="00E9685C"/>
    <w:rsid w:val="00EA2A04"/>
    <w:rsid w:val="00EB46B2"/>
    <w:rsid w:val="00EC0D9E"/>
    <w:rsid w:val="00EC1DED"/>
    <w:rsid w:val="00EC2881"/>
    <w:rsid w:val="00EC29F0"/>
    <w:rsid w:val="00EC339E"/>
    <w:rsid w:val="00EC65FB"/>
    <w:rsid w:val="00ED003C"/>
    <w:rsid w:val="00ED669C"/>
    <w:rsid w:val="00EE22A3"/>
    <w:rsid w:val="00EE40BA"/>
    <w:rsid w:val="00EE740E"/>
    <w:rsid w:val="00EE7ADC"/>
    <w:rsid w:val="00EF0D76"/>
    <w:rsid w:val="00EF0EFC"/>
    <w:rsid w:val="00EF11A9"/>
    <w:rsid w:val="00EF351C"/>
    <w:rsid w:val="00EF60E8"/>
    <w:rsid w:val="00F05261"/>
    <w:rsid w:val="00F15991"/>
    <w:rsid w:val="00F26110"/>
    <w:rsid w:val="00F45231"/>
    <w:rsid w:val="00F6364F"/>
    <w:rsid w:val="00F701BC"/>
    <w:rsid w:val="00F7433E"/>
    <w:rsid w:val="00F76578"/>
    <w:rsid w:val="00F76BF6"/>
    <w:rsid w:val="00F83D10"/>
    <w:rsid w:val="00F851AF"/>
    <w:rsid w:val="00F92663"/>
    <w:rsid w:val="00FA0B8A"/>
    <w:rsid w:val="00FA5623"/>
    <w:rsid w:val="00FA7D92"/>
    <w:rsid w:val="00FB0128"/>
    <w:rsid w:val="00FB1995"/>
    <w:rsid w:val="00FC01B3"/>
    <w:rsid w:val="00FC2772"/>
    <w:rsid w:val="00FC6AD1"/>
    <w:rsid w:val="00FD3532"/>
    <w:rsid w:val="00FE410A"/>
    <w:rsid w:val="00FE5BCA"/>
    <w:rsid w:val="00FE7C9F"/>
    <w:rsid w:val="00FF4E3A"/>
    <w:rsid w:val="00FF6007"/>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185"/>
    <w:pPr>
      <w:overflowPunct w:val="0"/>
      <w:autoSpaceDE w:val="0"/>
      <w:autoSpaceDN w:val="0"/>
      <w:adjustRightInd w:val="0"/>
      <w:textAlignment w:val="baseline"/>
    </w:pPr>
  </w:style>
  <w:style w:type="paragraph" w:styleId="Heading1">
    <w:name w:val="heading 1"/>
    <w:basedOn w:val="Normal"/>
    <w:next w:val="Normal"/>
    <w:qFormat/>
    <w:rsid w:val="00E02E0E"/>
    <w:pPr>
      <w:keepNext/>
      <w:jc w:val="center"/>
      <w:outlineLvl w:val="0"/>
    </w:pPr>
    <w:rPr>
      <w:b/>
    </w:rPr>
  </w:style>
  <w:style w:type="paragraph" w:styleId="Heading3">
    <w:name w:val="heading 3"/>
    <w:basedOn w:val="Normal"/>
    <w:next w:val="Normal"/>
    <w:link w:val="Heading3Char"/>
    <w:semiHidden/>
    <w:unhideWhenUsed/>
    <w:qFormat/>
    <w:rsid w:val="00E96160"/>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EC339E"/>
    <w:pPr>
      <w:spacing w:before="240" w:after="60"/>
      <w:outlineLvl w:val="4"/>
    </w:pPr>
    <w:rPr>
      <w:rFonts w:ascii="Calibri" w:hAnsi="Calibri"/>
      <w:b/>
      <w:bCs/>
      <w:i/>
      <w:iCs/>
      <w:sz w:val="26"/>
      <w:szCs w:val="26"/>
    </w:rPr>
  </w:style>
  <w:style w:type="paragraph" w:styleId="Heading8">
    <w:name w:val="heading 8"/>
    <w:basedOn w:val="Normal"/>
    <w:next w:val="Normal"/>
    <w:qFormat/>
    <w:rsid w:val="00452F4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0271"/>
    <w:rPr>
      <w:color w:val="0000FF"/>
      <w:u w:val="single"/>
    </w:rPr>
  </w:style>
  <w:style w:type="paragraph" w:styleId="TOC2">
    <w:name w:val="toc 2"/>
    <w:basedOn w:val="Normal"/>
    <w:next w:val="Normal"/>
    <w:autoRedefine/>
    <w:semiHidden/>
    <w:rsid w:val="00EC1DED"/>
    <w:pPr>
      <w:tabs>
        <w:tab w:val="right" w:leader="dot" w:pos="9350"/>
      </w:tabs>
      <w:spacing w:line="360" w:lineRule="auto"/>
    </w:pPr>
    <w:rPr>
      <w:rFonts w:ascii="Arial" w:hAnsi="Arial"/>
      <w:noProof/>
    </w:rPr>
  </w:style>
  <w:style w:type="character" w:styleId="PageNumber">
    <w:name w:val="page number"/>
    <w:basedOn w:val="DefaultParagraphFont"/>
    <w:rsid w:val="00E02E0E"/>
  </w:style>
  <w:style w:type="paragraph" w:styleId="Footer">
    <w:name w:val="footer"/>
    <w:basedOn w:val="Normal"/>
    <w:rsid w:val="00E02E0E"/>
    <w:pPr>
      <w:tabs>
        <w:tab w:val="center" w:pos="4320"/>
        <w:tab w:val="right" w:pos="8640"/>
      </w:tabs>
    </w:pPr>
  </w:style>
  <w:style w:type="paragraph" w:styleId="Header">
    <w:name w:val="header"/>
    <w:basedOn w:val="Normal"/>
    <w:rsid w:val="00E02E0E"/>
    <w:pPr>
      <w:tabs>
        <w:tab w:val="center" w:pos="4320"/>
        <w:tab w:val="right" w:pos="8640"/>
      </w:tabs>
    </w:pPr>
  </w:style>
  <w:style w:type="table" w:styleId="TableGrid">
    <w:name w:val="Table Grid"/>
    <w:basedOn w:val="TableNormal"/>
    <w:rsid w:val="00E02E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221E16"/>
    <w:rPr>
      <w:sz w:val="18"/>
      <w:szCs w:val="18"/>
    </w:rPr>
  </w:style>
  <w:style w:type="paragraph" w:styleId="CommentText">
    <w:name w:val="annotation text"/>
    <w:basedOn w:val="Normal"/>
    <w:link w:val="CommentTextChar"/>
    <w:unhideWhenUsed/>
    <w:rsid w:val="00221E16"/>
    <w:pPr>
      <w:suppressAutoHyphens/>
      <w:overflowPunct/>
      <w:autoSpaceDE/>
      <w:adjustRightInd/>
    </w:pPr>
    <w:rPr>
      <w:rFonts w:ascii="Calibri" w:eastAsia="Calibri" w:hAnsi="Calibri"/>
      <w:sz w:val="24"/>
      <w:szCs w:val="24"/>
    </w:rPr>
  </w:style>
  <w:style w:type="character" w:customStyle="1" w:styleId="CommentTextChar">
    <w:name w:val="Comment Text Char"/>
    <w:link w:val="CommentText"/>
    <w:rsid w:val="00221E16"/>
    <w:rPr>
      <w:rFonts w:ascii="Calibri" w:eastAsia="Calibri" w:hAnsi="Calibri"/>
      <w:sz w:val="24"/>
      <w:szCs w:val="24"/>
    </w:rPr>
  </w:style>
  <w:style w:type="paragraph" w:styleId="BalloonText">
    <w:name w:val="Balloon Text"/>
    <w:basedOn w:val="Normal"/>
    <w:link w:val="BalloonTextChar"/>
    <w:rsid w:val="00221E16"/>
    <w:rPr>
      <w:rFonts w:ascii="Tahoma" w:hAnsi="Tahoma"/>
      <w:sz w:val="16"/>
      <w:szCs w:val="16"/>
    </w:rPr>
  </w:style>
  <w:style w:type="character" w:customStyle="1" w:styleId="BalloonTextChar">
    <w:name w:val="Balloon Text Char"/>
    <w:link w:val="BalloonText"/>
    <w:rsid w:val="00221E16"/>
    <w:rPr>
      <w:rFonts w:ascii="Tahoma" w:hAnsi="Tahoma" w:cs="Tahoma"/>
      <w:sz w:val="16"/>
      <w:szCs w:val="16"/>
    </w:rPr>
  </w:style>
  <w:style w:type="paragraph" w:styleId="CommentSubject">
    <w:name w:val="annotation subject"/>
    <w:basedOn w:val="CommentText"/>
    <w:next w:val="CommentText"/>
    <w:link w:val="CommentSubjectChar"/>
    <w:rsid w:val="0097342B"/>
    <w:pPr>
      <w:suppressAutoHyphens w:val="0"/>
      <w:overflowPunct w:val="0"/>
      <w:autoSpaceDE w:val="0"/>
      <w:adjustRightInd w:val="0"/>
    </w:pPr>
    <w:rPr>
      <w:b/>
      <w:bCs/>
    </w:rPr>
  </w:style>
  <w:style w:type="character" w:customStyle="1" w:styleId="CommentSubjectChar">
    <w:name w:val="Comment Subject Char"/>
    <w:link w:val="CommentSubject"/>
    <w:rsid w:val="0097342B"/>
    <w:rPr>
      <w:rFonts w:ascii="Calibri" w:eastAsia="Calibri" w:hAnsi="Calibri"/>
      <w:b/>
      <w:bCs/>
      <w:sz w:val="24"/>
      <w:szCs w:val="24"/>
    </w:rPr>
  </w:style>
  <w:style w:type="paragraph" w:styleId="ListParagraph">
    <w:name w:val="List Paragraph"/>
    <w:basedOn w:val="Normal"/>
    <w:uiPriority w:val="34"/>
    <w:qFormat/>
    <w:rsid w:val="002254EA"/>
    <w:pPr>
      <w:ind w:left="720"/>
    </w:pPr>
  </w:style>
  <w:style w:type="paragraph" w:customStyle="1" w:styleId="body">
    <w:name w:val="body"/>
    <w:basedOn w:val="Normal"/>
    <w:rsid w:val="00EC339E"/>
    <w:pPr>
      <w:overflowPunct/>
      <w:autoSpaceDE/>
      <w:autoSpaceDN/>
      <w:adjustRightInd/>
      <w:spacing w:before="100" w:beforeAutospacing="1" w:after="100" w:afterAutospacing="1"/>
      <w:textAlignment w:val="auto"/>
    </w:pPr>
    <w:rPr>
      <w:rFonts w:ascii="Verdana" w:hAnsi="Verdana"/>
      <w:color w:val="000000"/>
    </w:rPr>
  </w:style>
  <w:style w:type="character" w:styleId="Strong">
    <w:name w:val="Strong"/>
    <w:uiPriority w:val="22"/>
    <w:qFormat/>
    <w:rsid w:val="00EC339E"/>
    <w:rPr>
      <w:b/>
      <w:bCs/>
    </w:rPr>
  </w:style>
  <w:style w:type="character" w:customStyle="1" w:styleId="Heading5Char">
    <w:name w:val="Heading 5 Char"/>
    <w:link w:val="Heading5"/>
    <w:semiHidden/>
    <w:rsid w:val="00EC339E"/>
    <w:rPr>
      <w:rFonts w:ascii="Calibri" w:eastAsia="Times New Roman" w:hAnsi="Calibri" w:cs="Times New Roman"/>
      <w:b/>
      <w:bCs/>
      <w:i/>
      <w:iCs/>
      <w:sz w:val="26"/>
      <w:szCs w:val="26"/>
    </w:rPr>
  </w:style>
  <w:style w:type="character" w:customStyle="1" w:styleId="Heading3Char">
    <w:name w:val="Heading 3 Char"/>
    <w:link w:val="Heading3"/>
    <w:semiHidden/>
    <w:rsid w:val="00E96160"/>
    <w:rPr>
      <w:rFonts w:ascii="Cambria" w:eastAsia="Times New Roman" w:hAnsi="Cambria" w:cs="Times New Roman"/>
      <w:b/>
      <w:bCs/>
      <w:sz w:val="26"/>
      <w:szCs w:val="26"/>
    </w:rPr>
  </w:style>
  <w:style w:type="paragraph" w:styleId="NormalWeb">
    <w:name w:val="Normal (Web)"/>
    <w:basedOn w:val="Normal"/>
    <w:uiPriority w:val="99"/>
    <w:unhideWhenUsed/>
    <w:rsid w:val="0096097E"/>
    <w:pPr>
      <w:overflowPunct/>
      <w:autoSpaceDE/>
      <w:autoSpaceDN/>
      <w:adjustRightInd/>
      <w:spacing w:before="100" w:beforeAutospacing="1" w:after="100" w:afterAutospacing="1"/>
      <w:textAlignment w:val="auto"/>
    </w:pPr>
    <w:rPr>
      <w:sz w:val="24"/>
      <w:szCs w:val="24"/>
    </w:rPr>
  </w:style>
  <w:style w:type="paragraph" w:styleId="Revision">
    <w:name w:val="Revision"/>
    <w:hidden/>
    <w:uiPriority w:val="99"/>
    <w:semiHidden/>
    <w:rsid w:val="00814031"/>
  </w:style>
  <w:style w:type="character" w:customStyle="1" w:styleId="hits1">
    <w:name w:val="hits1"/>
    <w:basedOn w:val="DefaultParagraphFont"/>
    <w:rsid w:val="00B62389"/>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185"/>
    <w:pPr>
      <w:overflowPunct w:val="0"/>
      <w:autoSpaceDE w:val="0"/>
      <w:autoSpaceDN w:val="0"/>
      <w:adjustRightInd w:val="0"/>
      <w:textAlignment w:val="baseline"/>
    </w:pPr>
  </w:style>
  <w:style w:type="paragraph" w:styleId="Heading1">
    <w:name w:val="heading 1"/>
    <w:basedOn w:val="Normal"/>
    <w:next w:val="Normal"/>
    <w:qFormat/>
    <w:rsid w:val="00E02E0E"/>
    <w:pPr>
      <w:keepNext/>
      <w:jc w:val="center"/>
      <w:outlineLvl w:val="0"/>
    </w:pPr>
    <w:rPr>
      <w:b/>
    </w:rPr>
  </w:style>
  <w:style w:type="paragraph" w:styleId="Heading3">
    <w:name w:val="heading 3"/>
    <w:basedOn w:val="Normal"/>
    <w:next w:val="Normal"/>
    <w:link w:val="Heading3Char"/>
    <w:semiHidden/>
    <w:unhideWhenUsed/>
    <w:qFormat/>
    <w:rsid w:val="00E96160"/>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EC339E"/>
    <w:pPr>
      <w:spacing w:before="240" w:after="60"/>
      <w:outlineLvl w:val="4"/>
    </w:pPr>
    <w:rPr>
      <w:rFonts w:ascii="Calibri" w:hAnsi="Calibri"/>
      <w:b/>
      <w:bCs/>
      <w:i/>
      <w:iCs/>
      <w:sz w:val="26"/>
      <w:szCs w:val="26"/>
    </w:rPr>
  </w:style>
  <w:style w:type="paragraph" w:styleId="Heading8">
    <w:name w:val="heading 8"/>
    <w:basedOn w:val="Normal"/>
    <w:next w:val="Normal"/>
    <w:qFormat/>
    <w:rsid w:val="00452F4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0271"/>
    <w:rPr>
      <w:color w:val="0000FF"/>
      <w:u w:val="single"/>
    </w:rPr>
  </w:style>
  <w:style w:type="paragraph" w:styleId="TOC2">
    <w:name w:val="toc 2"/>
    <w:basedOn w:val="Normal"/>
    <w:next w:val="Normal"/>
    <w:autoRedefine/>
    <w:semiHidden/>
    <w:rsid w:val="00EC1DED"/>
    <w:pPr>
      <w:tabs>
        <w:tab w:val="right" w:leader="dot" w:pos="9350"/>
      </w:tabs>
      <w:spacing w:line="360" w:lineRule="auto"/>
    </w:pPr>
    <w:rPr>
      <w:rFonts w:ascii="Arial" w:hAnsi="Arial"/>
      <w:noProof/>
    </w:rPr>
  </w:style>
  <w:style w:type="character" w:styleId="PageNumber">
    <w:name w:val="page number"/>
    <w:basedOn w:val="DefaultParagraphFont"/>
    <w:rsid w:val="00E02E0E"/>
  </w:style>
  <w:style w:type="paragraph" w:styleId="Footer">
    <w:name w:val="footer"/>
    <w:basedOn w:val="Normal"/>
    <w:rsid w:val="00E02E0E"/>
    <w:pPr>
      <w:tabs>
        <w:tab w:val="center" w:pos="4320"/>
        <w:tab w:val="right" w:pos="8640"/>
      </w:tabs>
    </w:pPr>
  </w:style>
  <w:style w:type="paragraph" w:styleId="Header">
    <w:name w:val="header"/>
    <w:basedOn w:val="Normal"/>
    <w:rsid w:val="00E02E0E"/>
    <w:pPr>
      <w:tabs>
        <w:tab w:val="center" w:pos="4320"/>
        <w:tab w:val="right" w:pos="8640"/>
      </w:tabs>
    </w:pPr>
  </w:style>
  <w:style w:type="table" w:styleId="TableGrid">
    <w:name w:val="Table Grid"/>
    <w:basedOn w:val="TableNormal"/>
    <w:rsid w:val="00E02E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221E16"/>
    <w:rPr>
      <w:sz w:val="18"/>
      <w:szCs w:val="18"/>
    </w:rPr>
  </w:style>
  <w:style w:type="paragraph" w:styleId="CommentText">
    <w:name w:val="annotation text"/>
    <w:basedOn w:val="Normal"/>
    <w:link w:val="CommentTextChar"/>
    <w:unhideWhenUsed/>
    <w:rsid w:val="00221E16"/>
    <w:pPr>
      <w:suppressAutoHyphens/>
      <w:overflowPunct/>
      <w:autoSpaceDE/>
      <w:adjustRightInd/>
    </w:pPr>
    <w:rPr>
      <w:rFonts w:ascii="Calibri" w:eastAsia="Calibri" w:hAnsi="Calibri"/>
      <w:sz w:val="24"/>
      <w:szCs w:val="24"/>
    </w:rPr>
  </w:style>
  <w:style w:type="character" w:customStyle="1" w:styleId="CommentTextChar">
    <w:name w:val="Comment Text Char"/>
    <w:link w:val="CommentText"/>
    <w:rsid w:val="00221E16"/>
    <w:rPr>
      <w:rFonts w:ascii="Calibri" w:eastAsia="Calibri" w:hAnsi="Calibri"/>
      <w:sz w:val="24"/>
      <w:szCs w:val="24"/>
    </w:rPr>
  </w:style>
  <w:style w:type="paragraph" w:styleId="BalloonText">
    <w:name w:val="Balloon Text"/>
    <w:basedOn w:val="Normal"/>
    <w:link w:val="BalloonTextChar"/>
    <w:rsid w:val="00221E16"/>
    <w:rPr>
      <w:rFonts w:ascii="Tahoma" w:hAnsi="Tahoma"/>
      <w:sz w:val="16"/>
      <w:szCs w:val="16"/>
    </w:rPr>
  </w:style>
  <w:style w:type="character" w:customStyle="1" w:styleId="BalloonTextChar">
    <w:name w:val="Balloon Text Char"/>
    <w:link w:val="BalloonText"/>
    <w:rsid w:val="00221E16"/>
    <w:rPr>
      <w:rFonts w:ascii="Tahoma" w:hAnsi="Tahoma" w:cs="Tahoma"/>
      <w:sz w:val="16"/>
      <w:szCs w:val="16"/>
    </w:rPr>
  </w:style>
  <w:style w:type="paragraph" w:styleId="CommentSubject">
    <w:name w:val="annotation subject"/>
    <w:basedOn w:val="CommentText"/>
    <w:next w:val="CommentText"/>
    <w:link w:val="CommentSubjectChar"/>
    <w:rsid w:val="0097342B"/>
    <w:pPr>
      <w:suppressAutoHyphens w:val="0"/>
      <w:overflowPunct w:val="0"/>
      <w:autoSpaceDE w:val="0"/>
      <w:adjustRightInd w:val="0"/>
    </w:pPr>
    <w:rPr>
      <w:b/>
      <w:bCs/>
    </w:rPr>
  </w:style>
  <w:style w:type="character" w:customStyle="1" w:styleId="CommentSubjectChar">
    <w:name w:val="Comment Subject Char"/>
    <w:link w:val="CommentSubject"/>
    <w:rsid w:val="0097342B"/>
    <w:rPr>
      <w:rFonts w:ascii="Calibri" w:eastAsia="Calibri" w:hAnsi="Calibri"/>
      <w:b/>
      <w:bCs/>
      <w:sz w:val="24"/>
      <w:szCs w:val="24"/>
    </w:rPr>
  </w:style>
  <w:style w:type="paragraph" w:styleId="ListParagraph">
    <w:name w:val="List Paragraph"/>
    <w:basedOn w:val="Normal"/>
    <w:uiPriority w:val="34"/>
    <w:qFormat/>
    <w:rsid w:val="002254EA"/>
    <w:pPr>
      <w:ind w:left="720"/>
    </w:pPr>
  </w:style>
  <w:style w:type="paragraph" w:customStyle="1" w:styleId="body">
    <w:name w:val="body"/>
    <w:basedOn w:val="Normal"/>
    <w:rsid w:val="00EC339E"/>
    <w:pPr>
      <w:overflowPunct/>
      <w:autoSpaceDE/>
      <w:autoSpaceDN/>
      <w:adjustRightInd/>
      <w:spacing w:before="100" w:beforeAutospacing="1" w:after="100" w:afterAutospacing="1"/>
      <w:textAlignment w:val="auto"/>
    </w:pPr>
    <w:rPr>
      <w:rFonts w:ascii="Verdana" w:hAnsi="Verdana"/>
      <w:color w:val="000000"/>
    </w:rPr>
  </w:style>
  <w:style w:type="character" w:styleId="Strong">
    <w:name w:val="Strong"/>
    <w:uiPriority w:val="22"/>
    <w:qFormat/>
    <w:rsid w:val="00EC339E"/>
    <w:rPr>
      <w:b/>
      <w:bCs/>
    </w:rPr>
  </w:style>
  <w:style w:type="character" w:customStyle="1" w:styleId="Heading5Char">
    <w:name w:val="Heading 5 Char"/>
    <w:link w:val="Heading5"/>
    <w:semiHidden/>
    <w:rsid w:val="00EC339E"/>
    <w:rPr>
      <w:rFonts w:ascii="Calibri" w:eastAsia="Times New Roman" w:hAnsi="Calibri" w:cs="Times New Roman"/>
      <w:b/>
      <w:bCs/>
      <w:i/>
      <w:iCs/>
      <w:sz w:val="26"/>
      <w:szCs w:val="26"/>
    </w:rPr>
  </w:style>
  <w:style w:type="character" w:customStyle="1" w:styleId="Heading3Char">
    <w:name w:val="Heading 3 Char"/>
    <w:link w:val="Heading3"/>
    <w:semiHidden/>
    <w:rsid w:val="00E96160"/>
    <w:rPr>
      <w:rFonts w:ascii="Cambria" w:eastAsia="Times New Roman" w:hAnsi="Cambria" w:cs="Times New Roman"/>
      <w:b/>
      <w:bCs/>
      <w:sz w:val="26"/>
      <w:szCs w:val="26"/>
    </w:rPr>
  </w:style>
  <w:style w:type="paragraph" w:styleId="NormalWeb">
    <w:name w:val="Normal (Web)"/>
    <w:basedOn w:val="Normal"/>
    <w:uiPriority w:val="99"/>
    <w:unhideWhenUsed/>
    <w:rsid w:val="0096097E"/>
    <w:pPr>
      <w:overflowPunct/>
      <w:autoSpaceDE/>
      <w:autoSpaceDN/>
      <w:adjustRightInd/>
      <w:spacing w:before="100" w:beforeAutospacing="1" w:after="100" w:afterAutospacing="1"/>
      <w:textAlignment w:val="auto"/>
    </w:pPr>
    <w:rPr>
      <w:sz w:val="24"/>
      <w:szCs w:val="24"/>
    </w:rPr>
  </w:style>
  <w:style w:type="paragraph" w:styleId="Revision">
    <w:name w:val="Revision"/>
    <w:hidden/>
    <w:uiPriority w:val="99"/>
    <w:semiHidden/>
    <w:rsid w:val="00814031"/>
  </w:style>
  <w:style w:type="character" w:customStyle="1" w:styleId="hits1">
    <w:name w:val="hits1"/>
    <w:basedOn w:val="DefaultParagraphFont"/>
    <w:rsid w:val="00B62389"/>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1575">
      <w:bodyDiv w:val="1"/>
      <w:marLeft w:val="0"/>
      <w:marRight w:val="0"/>
      <w:marTop w:val="0"/>
      <w:marBottom w:val="0"/>
      <w:divBdr>
        <w:top w:val="none" w:sz="0" w:space="0" w:color="auto"/>
        <w:left w:val="none" w:sz="0" w:space="0" w:color="auto"/>
        <w:bottom w:val="none" w:sz="0" w:space="0" w:color="auto"/>
        <w:right w:val="none" w:sz="0" w:space="0" w:color="auto"/>
      </w:divBdr>
    </w:div>
    <w:div w:id="763452184">
      <w:bodyDiv w:val="1"/>
      <w:marLeft w:val="0"/>
      <w:marRight w:val="0"/>
      <w:marTop w:val="0"/>
      <w:marBottom w:val="0"/>
      <w:divBdr>
        <w:top w:val="none" w:sz="0" w:space="0" w:color="auto"/>
        <w:left w:val="none" w:sz="0" w:space="0" w:color="auto"/>
        <w:bottom w:val="none" w:sz="0" w:space="0" w:color="auto"/>
        <w:right w:val="none" w:sz="0" w:space="0" w:color="auto"/>
      </w:divBdr>
    </w:div>
    <w:div w:id="941063016">
      <w:bodyDiv w:val="1"/>
      <w:marLeft w:val="0"/>
      <w:marRight w:val="0"/>
      <w:marTop w:val="0"/>
      <w:marBottom w:val="0"/>
      <w:divBdr>
        <w:top w:val="none" w:sz="0" w:space="0" w:color="auto"/>
        <w:left w:val="none" w:sz="0" w:space="0" w:color="auto"/>
        <w:bottom w:val="none" w:sz="0" w:space="0" w:color="auto"/>
        <w:right w:val="none" w:sz="0" w:space="0" w:color="auto"/>
      </w:divBdr>
    </w:div>
    <w:div w:id="1346402016">
      <w:bodyDiv w:val="1"/>
      <w:marLeft w:val="0"/>
      <w:marRight w:val="0"/>
      <w:marTop w:val="0"/>
      <w:marBottom w:val="0"/>
      <w:divBdr>
        <w:top w:val="none" w:sz="0" w:space="0" w:color="auto"/>
        <w:left w:val="none" w:sz="0" w:space="0" w:color="auto"/>
        <w:bottom w:val="none" w:sz="0" w:space="0" w:color="auto"/>
        <w:right w:val="none" w:sz="0" w:space="0" w:color="auto"/>
      </w:divBdr>
    </w:div>
    <w:div w:id="15686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5512C-03A1-4087-9B34-C5D1B0BE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3945</Words>
  <Characters>22490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485 Regulation Checklist</vt:lpstr>
    </vt:vector>
  </TitlesOfParts>
  <Company>ANF</Company>
  <LinksUpToDate>false</LinksUpToDate>
  <CharactersWithSpaces>26383</CharactersWithSpaces>
  <SharedDoc>false</SharedDoc>
  <HLinks>
    <vt:vector size="144" baseType="variant">
      <vt:variant>
        <vt:i4>2162723</vt:i4>
      </vt:variant>
      <vt:variant>
        <vt:i4>69</vt:i4>
      </vt:variant>
      <vt:variant>
        <vt:i4>0</vt:i4>
      </vt:variant>
      <vt:variant>
        <vt:i4>5</vt:i4>
      </vt:variant>
      <vt:variant>
        <vt:lpwstr>http://www.ask/</vt:lpwstr>
      </vt:variant>
      <vt:variant>
        <vt:lpwstr/>
      </vt:variant>
      <vt:variant>
        <vt:i4>3080300</vt:i4>
      </vt:variant>
      <vt:variant>
        <vt:i4>66</vt:i4>
      </vt:variant>
      <vt:variant>
        <vt:i4>0</vt:i4>
      </vt:variant>
      <vt:variant>
        <vt:i4>5</vt:i4>
      </vt:variant>
      <vt:variant>
        <vt:lpwstr>http://www.malegislature.gov/legis/laws/mgl/gl-150e-toc.htm</vt:lpwstr>
      </vt:variant>
      <vt:variant>
        <vt:lpwstr/>
      </vt:variant>
      <vt:variant>
        <vt:i4>3080300</vt:i4>
      </vt:variant>
      <vt:variant>
        <vt:i4>63</vt:i4>
      </vt:variant>
      <vt:variant>
        <vt:i4>0</vt:i4>
      </vt:variant>
      <vt:variant>
        <vt:i4>5</vt:i4>
      </vt:variant>
      <vt:variant>
        <vt:lpwstr>http://www.malegislature.gov/legis/laws/mgl/gl-150e-toc.htm</vt:lpwstr>
      </vt:variant>
      <vt:variant>
        <vt:lpwstr/>
      </vt:variant>
      <vt:variant>
        <vt:i4>589854</vt:i4>
      </vt:variant>
      <vt:variant>
        <vt:i4>60</vt:i4>
      </vt:variant>
      <vt:variant>
        <vt:i4>0</vt:i4>
      </vt:variant>
      <vt:variant>
        <vt:i4>5</vt:i4>
      </vt:variant>
      <vt:variant>
        <vt:lpwstr>http://www.malegislature.gov/legis/laws/mgl/30-9a.htm</vt:lpwstr>
      </vt:variant>
      <vt:variant>
        <vt:lpwstr/>
      </vt:variant>
      <vt:variant>
        <vt:i4>4653064</vt:i4>
      </vt:variant>
      <vt:variant>
        <vt:i4>57</vt:i4>
      </vt:variant>
      <vt:variant>
        <vt:i4>0</vt:i4>
      </vt:variant>
      <vt:variant>
        <vt:i4>5</vt:i4>
      </vt:variant>
      <vt:variant>
        <vt:lpwstr>http://www.malegislature.gov/legis/laws/mgl/gl-31-toc.htm.htm</vt:lpwstr>
      </vt:variant>
      <vt:variant>
        <vt:lpwstr/>
      </vt:variant>
      <vt:variant>
        <vt:i4>524318</vt:i4>
      </vt:variant>
      <vt:variant>
        <vt:i4>54</vt:i4>
      </vt:variant>
      <vt:variant>
        <vt:i4>0</vt:i4>
      </vt:variant>
      <vt:variant>
        <vt:i4>5</vt:i4>
      </vt:variant>
      <vt:variant>
        <vt:lpwstr>http://www.malegislature.gov/legis/laws/mgl/31-9a.htm</vt:lpwstr>
      </vt:variant>
      <vt:variant>
        <vt:lpwstr/>
      </vt:variant>
      <vt:variant>
        <vt:i4>4653064</vt:i4>
      </vt:variant>
      <vt:variant>
        <vt:i4>51</vt:i4>
      </vt:variant>
      <vt:variant>
        <vt:i4>0</vt:i4>
      </vt:variant>
      <vt:variant>
        <vt:i4>5</vt:i4>
      </vt:variant>
      <vt:variant>
        <vt:lpwstr>http://www.malegislature.gov/legis/laws/mgl/gl-31-toc.htm.htm</vt:lpwstr>
      </vt:variant>
      <vt:variant>
        <vt:lpwstr/>
      </vt:variant>
      <vt:variant>
        <vt:i4>7209083</vt:i4>
      </vt:variant>
      <vt:variant>
        <vt:i4>48</vt:i4>
      </vt:variant>
      <vt:variant>
        <vt:i4>0</vt:i4>
      </vt:variant>
      <vt:variant>
        <vt:i4>5</vt:i4>
      </vt:variant>
      <vt:variant>
        <vt:lpwstr>http://www.malegislature.gov/legis/laws/mgl/4b-21a.htm</vt:lpwstr>
      </vt:variant>
      <vt:variant>
        <vt:lpwstr/>
      </vt:variant>
      <vt:variant>
        <vt:i4>1245264</vt:i4>
      </vt:variant>
      <vt:variant>
        <vt:i4>45</vt:i4>
      </vt:variant>
      <vt:variant>
        <vt:i4>0</vt:i4>
      </vt:variant>
      <vt:variant>
        <vt:i4>5</vt:i4>
      </vt:variant>
      <vt:variant>
        <vt:lpwstr>http://www.malegislature.gov/legis/laws/mgl/7-4a.htm</vt:lpwstr>
      </vt:variant>
      <vt:variant>
        <vt:lpwstr/>
      </vt:variant>
      <vt:variant>
        <vt:i4>1441872</vt:i4>
      </vt:variant>
      <vt:variant>
        <vt:i4>42</vt:i4>
      </vt:variant>
      <vt:variant>
        <vt:i4>0</vt:i4>
      </vt:variant>
      <vt:variant>
        <vt:i4>5</vt:i4>
      </vt:variant>
      <vt:variant>
        <vt:lpwstr>http://www.malegislature.gov/legis/laws/mgl/7-4d.htm</vt:lpwstr>
      </vt:variant>
      <vt:variant>
        <vt:lpwstr/>
      </vt:variant>
      <vt:variant>
        <vt:i4>1245264</vt:i4>
      </vt:variant>
      <vt:variant>
        <vt:i4>39</vt:i4>
      </vt:variant>
      <vt:variant>
        <vt:i4>0</vt:i4>
      </vt:variant>
      <vt:variant>
        <vt:i4>5</vt:i4>
      </vt:variant>
      <vt:variant>
        <vt:lpwstr>http://www.malegislature.gov/legis/laws/mgl/7-4a.htm</vt:lpwstr>
      </vt:variant>
      <vt:variant>
        <vt:lpwstr/>
      </vt:variant>
      <vt:variant>
        <vt:i4>2949218</vt:i4>
      </vt:variant>
      <vt:variant>
        <vt:i4>36</vt:i4>
      </vt:variant>
      <vt:variant>
        <vt:i4>0</vt:i4>
      </vt:variant>
      <vt:variant>
        <vt:i4>5</vt:i4>
      </vt:variant>
      <vt:variant>
        <vt:lpwstr>http://www.malegislature.gov/legis/laws/mgl/7-4.htm</vt:lpwstr>
      </vt:variant>
      <vt:variant>
        <vt:lpwstr/>
      </vt:variant>
      <vt:variant>
        <vt:i4>3080300</vt:i4>
      </vt:variant>
      <vt:variant>
        <vt:i4>33</vt:i4>
      </vt:variant>
      <vt:variant>
        <vt:i4>0</vt:i4>
      </vt:variant>
      <vt:variant>
        <vt:i4>5</vt:i4>
      </vt:variant>
      <vt:variant>
        <vt:lpwstr>http://www.malegislature.gov/legis/laws/mgl/gl-150e-toc.htm</vt:lpwstr>
      </vt:variant>
      <vt:variant>
        <vt:lpwstr/>
      </vt:variant>
      <vt:variant>
        <vt:i4>589854</vt:i4>
      </vt:variant>
      <vt:variant>
        <vt:i4>30</vt:i4>
      </vt:variant>
      <vt:variant>
        <vt:i4>0</vt:i4>
      </vt:variant>
      <vt:variant>
        <vt:i4>5</vt:i4>
      </vt:variant>
      <vt:variant>
        <vt:lpwstr>http://www.malegislature.gov/legis/laws/mgl/30-9a.htm</vt:lpwstr>
      </vt:variant>
      <vt:variant>
        <vt:lpwstr/>
      </vt:variant>
      <vt:variant>
        <vt:i4>4653064</vt:i4>
      </vt:variant>
      <vt:variant>
        <vt:i4>27</vt:i4>
      </vt:variant>
      <vt:variant>
        <vt:i4>0</vt:i4>
      </vt:variant>
      <vt:variant>
        <vt:i4>5</vt:i4>
      </vt:variant>
      <vt:variant>
        <vt:lpwstr>http://www.malegislature.gov/legis/laws/mgl/gl-31-toc.htm.htm</vt:lpwstr>
      </vt:variant>
      <vt:variant>
        <vt:lpwstr/>
      </vt:variant>
      <vt:variant>
        <vt:i4>524318</vt:i4>
      </vt:variant>
      <vt:variant>
        <vt:i4>24</vt:i4>
      </vt:variant>
      <vt:variant>
        <vt:i4>0</vt:i4>
      </vt:variant>
      <vt:variant>
        <vt:i4>5</vt:i4>
      </vt:variant>
      <vt:variant>
        <vt:lpwstr>http://www.malegislature.gov/legis/laws/mgl/31-9a.htm</vt:lpwstr>
      </vt:variant>
      <vt:variant>
        <vt:lpwstr/>
      </vt:variant>
      <vt:variant>
        <vt:i4>4653064</vt:i4>
      </vt:variant>
      <vt:variant>
        <vt:i4>21</vt:i4>
      </vt:variant>
      <vt:variant>
        <vt:i4>0</vt:i4>
      </vt:variant>
      <vt:variant>
        <vt:i4>5</vt:i4>
      </vt:variant>
      <vt:variant>
        <vt:lpwstr>http://www.malegislature.gov/legis/laws/mgl/gl-31-toc.htm.htm</vt:lpwstr>
      </vt:variant>
      <vt:variant>
        <vt:lpwstr/>
      </vt:variant>
      <vt:variant>
        <vt:i4>7798888</vt:i4>
      </vt:variant>
      <vt:variant>
        <vt:i4>18</vt:i4>
      </vt:variant>
      <vt:variant>
        <vt:i4>0</vt:i4>
      </vt:variant>
      <vt:variant>
        <vt:i4>5</vt:i4>
      </vt:variant>
      <vt:variant>
        <vt:lpwstr>http://www.malegislature.gov/legis/laws/mgl/gl-23a-toc.htm</vt:lpwstr>
      </vt:variant>
      <vt:variant>
        <vt:lpwstr/>
      </vt:variant>
      <vt:variant>
        <vt:i4>1900556</vt:i4>
      </vt:variant>
      <vt:variant>
        <vt:i4>15</vt:i4>
      </vt:variant>
      <vt:variant>
        <vt:i4>0</vt:i4>
      </vt:variant>
      <vt:variant>
        <vt:i4>5</vt:i4>
      </vt:variant>
      <vt:variant>
        <vt:lpwstr>http://www.malegislature.gov/legis/laws/mgl/7-40n.htm</vt:lpwstr>
      </vt:variant>
      <vt:variant>
        <vt:lpwstr/>
      </vt:variant>
      <vt:variant>
        <vt:i4>1900556</vt:i4>
      </vt:variant>
      <vt:variant>
        <vt:i4>12</vt:i4>
      </vt:variant>
      <vt:variant>
        <vt:i4>0</vt:i4>
      </vt:variant>
      <vt:variant>
        <vt:i4>5</vt:i4>
      </vt:variant>
      <vt:variant>
        <vt:lpwstr>http://www.malegislature.gov/legis/laws/mgl/7-40n.htm</vt:lpwstr>
      </vt:variant>
      <vt:variant>
        <vt:lpwstr/>
      </vt:variant>
      <vt:variant>
        <vt:i4>1900556</vt:i4>
      </vt:variant>
      <vt:variant>
        <vt:i4>9</vt:i4>
      </vt:variant>
      <vt:variant>
        <vt:i4>0</vt:i4>
      </vt:variant>
      <vt:variant>
        <vt:i4>5</vt:i4>
      </vt:variant>
      <vt:variant>
        <vt:lpwstr>http://www.malegislature.gov/legis/laws/mgl/7-40n.htm</vt:lpwstr>
      </vt:variant>
      <vt:variant>
        <vt:lpwstr/>
      </vt:variant>
      <vt:variant>
        <vt:i4>4390994</vt:i4>
      </vt:variant>
      <vt:variant>
        <vt:i4>6</vt:i4>
      </vt:variant>
      <vt:variant>
        <vt:i4>0</vt:i4>
      </vt:variant>
      <vt:variant>
        <vt:i4>5</vt:i4>
      </vt:variant>
      <vt:variant>
        <vt:lpwstr>http://www.malegislature.gov/legis/laws/mgl/7-61.htm</vt:lpwstr>
      </vt:variant>
      <vt:variant>
        <vt:lpwstr/>
      </vt:variant>
      <vt:variant>
        <vt:i4>1441793</vt:i4>
      </vt:variant>
      <vt:variant>
        <vt:i4>3</vt:i4>
      </vt:variant>
      <vt:variant>
        <vt:i4>0</vt:i4>
      </vt:variant>
      <vt:variant>
        <vt:i4>5</vt:i4>
      </vt:variant>
      <vt:variant>
        <vt:lpwstr>http://www.malegislature.gov/legis/laws/mgl/gl-7-toc.htm.htm</vt:lpwstr>
      </vt:variant>
      <vt:variant>
        <vt:lpwstr/>
      </vt:variant>
      <vt:variant>
        <vt:i4>6553688</vt:i4>
      </vt:variant>
      <vt:variant>
        <vt:i4>0</vt:i4>
      </vt:variant>
      <vt:variant>
        <vt:i4>0</vt:i4>
      </vt:variant>
      <vt:variant>
        <vt:i4>5</vt:i4>
      </vt:variant>
      <vt:variant>
        <vt:lpwstr>mailto:William.Mcavoy@state.ma.us</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2016-03-23T19:37:00Z</dcterms:created>
  <dc:creator>Hall, Tom (OSD)</dc:creator>
  <lastModifiedBy>ANF</lastModifiedBy>
  <lastPrinted>2016-02-26T18:26:00Z</lastPrinted>
  <dcterms:modified xsi:type="dcterms:W3CDTF">2016-03-23T19:37:00Z</dcterms:modified>
  <revision>2</revision>
  <dc:title>485 Regulation Checklist</dc:title>
</coreProperties>
</file>