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014"/>
        <w:gridCol w:w="4162"/>
      </w:tblGrid>
      <w:tr w:rsidR="00A65737" w:rsidRPr="00CE260E" w:rsidTr="00CE260E">
        <w:tc>
          <w:tcPr>
            <w:tcW w:w="10188" w:type="dxa"/>
          </w:tcPr>
          <w:p w:rsidR="00A65737" w:rsidRPr="00E04FB1" w:rsidRDefault="00350B85" w:rsidP="00CE260E">
            <w:pPr>
              <w:pStyle w:val="Title"/>
              <w:tabs>
                <w:tab w:val="left" w:pos="1980"/>
              </w:tabs>
              <w:jc w:val="left"/>
              <w:rPr>
                <w:rFonts w:ascii="Arial Black" w:hAnsi="Arial Black"/>
                <w:b w:val="0"/>
                <w:sz w:val="24"/>
              </w:rPr>
            </w:pPr>
            <w:r>
              <w:rPr>
                <w:rFonts w:ascii="Arial Black" w:hAnsi="Arial Black"/>
                <w:noProof/>
              </w:rPr>
              <w:drawing>
                <wp:anchor distT="0" distB="0" distL="114300" distR="114300" simplePos="0" relativeHeight="251658240" behindDoc="0" locked="0" layoutInCell="1" allowOverlap="1">
                  <wp:simplePos x="0" y="0"/>
                  <wp:positionH relativeFrom="column">
                    <wp:posOffset>3538855</wp:posOffset>
                  </wp:positionH>
                  <wp:positionV relativeFrom="paragraph">
                    <wp:posOffset>11430</wp:posOffset>
                  </wp:positionV>
                  <wp:extent cx="1508125" cy="612140"/>
                  <wp:effectExtent l="19050" t="19050" r="15875" b="165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08125" cy="612140"/>
                          </a:xfrm>
                          <a:prstGeom prst="rect">
                            <a:avLst/>
                          </a:prstGeom>
                          <a:noFill/>
                          <a:ln w="9525">
                            <a:solidFill>
                              <a:srgbClr val="000000"/>
                            </a:solidFill>
                            <a:miter lim="800000"/>
                            <a:headEnd/>
                            <a:tailEnd/>
                          </a:ln>
                        </pic:spPr>
                      </pic:pic>
                    </a:graphicData>
                  </a:graphic>
                </wp:anchor>
              </w:drawing>
            </w:r>
            <w:r w:rsidR="00A65737" w:rsidRPr="00E04FB1">
              <w:rPr>
                <w:rFonts w:ascii="Arial Black" w:hAnsi="Arial Black"/>
                <w:b w:val="0"/>
                <w:sz w:val="24"/>
              </w:rPr>
              <w:t>Minutes</w:t>
            </w:r>
          </w:p>
          <w:p w:rsidR="00A65737" w:rsidRPr="00E04FB1" w:rsidRDefault="00A65737" w:rsidP="00CE260E">
            <w:pPr>
              <w:pStyle w:val="Title"/>
              <w:tabs>
                <w:tab w:val="left" w:pos="1980"/>
              </w:tabs>
              <w:jc w:val="left"/>
              <w:rPr>
                <w:rFonts w:ascii="Arial Black" w:hAnsi="Arial Black"/>
                <w:sz w:val="24"/>
              </w:rPr>
            </w:pPr>
            <w:r w:rsidRPr="00E04FB1">
              <w:rPr>
                <w:rFonts w:ascii="Arial Black" w:hAnsi="Arial Black"/>
                <w:sz w:val="24"/>
              </w:rPr>
              <w:t>Drug Utilization Review Board Meeting</w:t>
            </w:r>
          </w:p>
          <w:p w:rsidR="008A420F" w:rsidRPr="008A420F" w:rsidRDefault="00A65737" w:rsidP="003E19EE">
            <w:pPr>
              <w:pStyle w:val="Title"/>
              <w:tabs>
                <w:tab w:val="left" w:pos="1980"/>
              </w:tabs>
              <w:jc w:val="left"/>
              <w:rPr>
                <w:rFonts w:ascii="Calibri" w:hAnsi="Calibri" w:cs="Arial"/>
                <w:b w:val="0"/>
                <w:sz w:val="24"/>
              </w:rPr>
            </w:pPr>
            <w:r w:rsidRPr="00E04FB1">
              <w:rPr>
                <w:rFonts w:ascii="Arial Black" w:hAnsi="Arial Black"/>
                <w:b w:val="0"/>
                <w:sz w:val="24"/>
              </w:rPr>
              <w:t>DATE:</w:t>
            </w:r>
            <w:r w:rsidRPr="00E04FB1">
              <w:rPr>
                <w:rFonts w:ascii="Calibri" w:hAnsi="Calibri" w:cs="Arial"/>
                <w:b w:val="0"/>
                <w:sz w:val="24"/>
              </w:rPr>
              <w:t xml:space="preserve"> </w:t>
            </w:r>
            <w:r w:rsidR="003E19EE">
              <w:rPr>
                <w:rFonts w:ascii="Calibri" w:hAnsi="Calibri" w:cs="Arial"/>
                <w:b w:val="0"/>
                <w:sz w:val="24"/>
              </w:rPr>
              <w:t>12</w:t>
            </w:r>
            <w:r w:rsidR="00021087">
              <w:rPr>
                <w:rFonts w:ascii="Calibri" w:hAnsi="Calibri" w:cs="Arial"/>
                <w:b w:val="0"/>
                <w:sz w:val="24"/>
              </w:rPr>
              <w:t>/13</w:t>
            </w:r>
            <w:r w:rsidR="008A420F">
              <w:rPr>
                <w:rFonts w:ascii="Calibri" w:hAnsi="Calibri" w:cs="Arial"/>
                <w:b w:val="0"/>
                <w:sz w:val="24"/>
              </w:rPr>
              <w:t>/2017</w:t>
            </w:r>
          </w:p>
        </w:tc>
        <w:tc>
          <w:tcPr>
            <w:tcW w:w="4212" w:type="dxa"/>
          </w:tcPr>
          <w:p w:rsidR="00A65737" w:rsidRPr="00CE260E" w:rsidRDefault="00350B85" w:rsidP="00CE260E">
            <w:pPr>
              <w:pStyle w:val="Title"/>
              <w:tabs>
                <w:tab w:val="left" w:pos="1980"/>
              </w:tabs>
              <w:jc w:val="right"/>
              <w:rPr>
                <w:sz w:val="24"/>
              </w:rPr>
            </w:pPr>
            <w:r>
              <w:rPr>
                <w:rFonts w:ascii="Arial Black" w:hAnsi="Arial Black"/>
                <w:noProof/>
              </w:rPr>
              <w:drawing>
                <wp:inline distT="0" distB="0" distL="0" distR="0">
                  <wp:extent cx="2280285" cy="65341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80285" cy="653415"/>
                          </a:xfrm>
                          <a:prstGeom prst="rect">
                            <a:avLst/>
                          </a:prstGeom>
                          <a:noFill/>
                          <a:ln w="9525">
                            <a:noFill/>
                            <a:miter lim="800000"/>
                            <a:headEnd/>
                            <a:tailEnd/>
                          </a:ln>
                        </pic:spPr>
                      </pic:pic>
                    </a:graphicData>
                  </a:graphic>
                </wp:inline>
              </w:drawing>
            </w:r>
          </w:p>
        </w:tc>
      </w:tr>
    </w:tbl>
    <w:p w:rsidR="00A65737" w:rsidRDefault="00A65737" w:rsidP="00E8289F">
      <w:pPr>
        <w:pStyle w:val="Header"/>
        <w:tabs>
          <w:tab w:val="left" w:pos="2610"/>
        </w:tabs>
        <w:overflowPunct/>
        <w:rPr>
          <w:rFonts w:cs="Arial"/>
          <w:b/>
          <w:bCs/>
          <w:color w:val="000000"/>
        </w:rPr>
      </w:pPr>
    </w:p>
    <w:p w:rsidR="00A65737" w:rsidRDefault="00A65737" w:rsidP="00E8289F">
      <w:pPr>
        <w:pStyle w:val="Header"/>
        <w:tabs>
          <w:tab w:val="left" w:pos="2610"/>
        </w:tabs>
        <w:overflowPunct/>
        <w:rPr>
          <w:rFonts w:cs="Arial"/>
          <w:b/>
          <w:bCs/>
          <w:color w:val="000000"/>
        </w:rPr>
      </w:pPr>
    </w:p>
    <w:p w:rsidR="00401D9D" w:rsidRPr="006F37B9" w:rsidRDefault="00401D9D" w:rsidP="00401D9D">
      <w:pPr>
        <w:pStyle w:val="Header"/>
        <w:tabs>
          <w:tab w:val="left" w:pos="2610"/>
        </w:tabs>
        <w:overflowPunct/>
        <w:rPr>
          <w:rFonts w:cs="Arial"/>
          <w:bCs/>
          <w:color w:val="000000"/>
          <w:sz w:val="22"/>
          <w:szCs w:val="22"/>
        </w:rPr>
      </w:pPr>
      <w:r w:rsidRPr="006F37B9">
        <w:rPr>
          <w:rFonts w:cs="Arial"/>
          <w:b/>
          <w:bCs/>
          <w:color w:val="000000"/>
          <w:sz w:val="22"/>
          <w:szCs w:val="22"/>
        </w:rPr>
        <w:t xml:space="preserve">Meeting Purpose: </w:t>
      </w:r>
      <w:r w:rsidRPr="006F37B9">
        <w:rPr>
          <w:rFonts w:cs="Arial"/>
          <w:bCs/>
          <w:color w:val="000000"/>
          <w:sz w:val="22"/>
          <w:szCs w:val="22"/>
        </w:rPr>
        <w:t xml:space="preserve">Quarterly Open Board Meeting </w:t>
      </w:r>
    </w:p>
    <w:p w:rsidR="00401D9D" w:rsidRPr="006F37B9" w:rsidRDefault="00401D9D" w:rsidP="00401D9D">
      <w:pPr>
        <w:pStyle w:val="Header"/>
        <w:tabs>
          <w:tab w:val="left" w:pos="2610"/>
        </w:tabs>
        <w:overflowPunct/>
        <w:rPr>
          <w:rFonts w:cs="Arial"/>
          <w:bCs/>
          <w:color w:val="000000"/>
          <w:sz w:val="22"/>
          <w:szCs w:val="22"/>
        </w:rPr>
      </w:pPr>
      <w:r w:rsidRPr="006F37B9">
        <w:rPr>
          <w:rFonts w:cs="Arial"/>
          <w:bCs/>
          <w:color w:val="000000"/>
          <w:sz w:val="22"/>
          <w:szCs w:val="22"/>
        </w:rPr>
        <w:t xml:space="preserve">Meeting opened at 6:00 PM by Chair, </w:t>
      </w:r>
      <w:r w:rsidR="00590828">
        <w:rPr>
          <w:rFonts w:cs="Arial"/>
          <w:bCs/>
          <w:color w:val="000000"/>
          <w:sz w:val="22"/>
          <w:szCs w:val="22"/>
        </w:rPr>
        <w:t>Timothy Fensky.</w:t>
      </w:r>
    </w:p>
    <w:p w:rsidR="00A067DE" w:rsidRPr="006F37B9" w:rsidRDefault="00A067DE" w:rsidP="00401D9D">
      <w:pPr>
        <w:pStyle w:val="Header"/>
        <w:tabs>
          <w:tab w:val="left" w:pos="2610"/>
        </w:tabs>
        <w:overflowPunct/>
        <w:rPr>
          <w:rFonts w:cs="Arial"/>
          <w:bCs/>
          <w:color w:val="000000"/>
          <w:sz w:val="22"/>
          <w:szCs w:val="22"/>
        </w:rPr>
      </w:pPr>
    </w:p>
    <w:p w:rsidR="007B4FF3" w:rsidRPr="006F37B9" w:rsidRDefault="00A067DE" w:rsidP="007B4FF3">
      <w:pPr>
        <w:pStyle w:val="Header"/>
        <w:tabs>
          <w:tab w:val="left" w:pos="2610"/>
        </w:tabs>
        <w:overflowPunct/>
        <w:rPr>
          <w:rFonts w:cs="Arial"/>
          <w:bCs/>
          <w:color w:val="000000"/>
          <w:sz w:val="22"/>
          <w:szCs w:val="22"/>
        </w:rPr>
      </w:pPr>
      <w:r w:rsidRPr="006F37B9">
        <w:rPr>
          <w:rFonts w:cs="Arial"/>
          <w:b/>
          <w:bCs/>
          <w:color w:val="000000"/>
          <w:sz w:val="22"/>
          <w:szCs w:val="22"/>
        </w:rPr>
        <w:t xml:space="preserve">Attendance:  </w:t>
      </w:r>
      <w:r w:rsidR="007B4FF3">
        <w:rPr>
          <w:rFonts w:cs="Arial"/>
          <w:bCs/>
          <w:color w:val="000000"/>
          <w:sz w:val="22"/>
          <w:szCs w:val="22"/>
        </w:rPr>
        <w:t xml:space="preserve">Timothy Fensky, </w:t>
      </w:r>
      <w:r w:rsidR="008A420F">
        <w:rPr>
          <w:rFonts w:cs="Arial"/>
          <w:bCs/>
          <w:color w:val="000000"/>
          <w:sz w:val="22"/>
          <w:szCs w:val="22"/>
        </w:rPr>
        <w:t>R.P</w:t>
      </w:r>
      <w:r w:rsidR="006B328A">
        <w:rPr>
          <w:rFonts w:cs="Arial"/>
          <w:bCs/>
          <w:color w:val="000000"/>
          <w:sz w:val="22"/>
          <w:szCs w:val="22"/>
        </w:rPr>
        <w:t>h</w:t>
      </w:r>
      <w:r w:rsidR="007B4FF3" w:rsidRPr="006F37B9">
        <w:rPr>
          <w:rFonts w:cs="Arial"/>
          <w:bCs/>
          <w:color w:val="000000"/>
          <w:sz w:val="22"/>
          <w:szCs w:val="22"/>
        </w:rPr>
        <w:t xml:space="preserve">.; </w:t>
      </w:r>
      <w:r w:rsidR="004364E1">
        <w:rPr>
          <w:rFonts w:cs="Arial"/>
          <w:bCs/>
          <w:color w:val="000000"/>
          <w:sz w:val="22"/>
          <w:szCs w:val="22"/>
        </w:rPr>
        <w:t>Colleen Labelle, MSN</w:t>
      </w:r>
      <w:r w:rsidR="00633747">
        <w:rPr>
          <w:rFonts w:cs="Arial"/>
          <w:bCs/>
          <w:color w:val="000000"/>
          <w:sz w:val="22"/>
          <w:szCs w:val="22"/>
        </w:rPr>
        <w:t>,</w:t>
      </w:r>
      <w:r w:rsidR="004364E1">
        <w:rPr>
          <w:rFonts w:cs="Arial"/>
          <w:bCs/>
          <w:color w:val="000000"/>
          <w:sz w:val="22"/>
          <w:szCs w:val="22"/>
        </w:rPr>
        <w:t xml:space="preserve"> RN-BC</w:t>
      </w:r>
      <w:r w:rsidR="00633747">
        <w:rPr>
          <w:rFonts w:cs="Arial"/>
          <w:bCs/>
          <w:color w:val="000000"/>
          <w:sz w:val="22"/>
          <w:szCs w:val="22"/>
        </w:rPr>
        <w:t>,</w:t>
      </w:r>
      <w:r w:rsidR="004364E1">
        <w:rPr>
          <w:rFonts w:cs="Arial"/>
          <w:bCs/>
          <w:color w:val="000000"/>
          <w:sz w:val="22"/>
          <w:szCs w:val="22"/>
        </w:rPr>
        <w:t xml:space="preserve"> CARN;</w:t>
      </w:r>
      <w:r w:rsidR="007B4FF3">
        <w:rPr>
          <w:rFonts w:cs="Arial"/>
          <w:bCs/>
          <w:color w:val="000000"/>
          <w:sz w:val="22"/>
          <w:szCs w:val="22"/>
        </w:rPr>
        <w:t xml:space="preserve"> Lori Lewicki, </w:t>
      </w:r>
      <w:r w:rsidR="008A420F">
        <w:rPr>
          <w:rFonts w:cs="Arial"/>
          <w:bCs/>
          <w:color w:val="000000"/>
          <w:sz w:val="22"/>
          <w:szCs w:val="22"/>
        </w:rPr>
        <w:t>R.P</w:t>
      </w:r>
      <w:r w:rsidR="006B328A">
        <w:rPr>
          <w:rFonts w:cs="Arial"/>
          <w:bCs/>
          <w:color w:val="000000"/>
          <w:sz w:val="22"/>
          <w:szCs w:val="22"/>
        </w:rPr>
        <w:t>h</w:t>
      </w:r>
      <w:r w:rsidR="007B4FF3">
        <w:rPr>
          <w:rFonts w:cs="Arial"/>
          <w:bCs/>
          <w:color w:val="000000"/>
          <w:sz w:val="22"/>
          <w:szCs w:val="22"/>
        </w:rPr>
        <w:t>.</w:t>
      </w:r>
      <w:r w:rsidR="004364E1">
        <w:rPr>
          <w:rFonts w:cs="Arial"/>
          <w:bCs/>
          <w:color w:val="000000"/>
          <w:sz w:val="22"/>
          <w:szCs w:val="22"/>
        </w:rPr>
        <w:t>; Greg Low</w:t>
      </w:r>
      <w:r w:rsidR="00633747">
        <w:rPr>
          <w:rFonts w:cs="Arial"/>
          <w:bCs/>
          <w:color w:val="000000"/>
          <w:sz w:val="22"/>
          <w:szCs w:val="22"/>
        </w:rPr>
        <w:t>,</w:t>
      </w:r>
      <w:r w:rsidR="00B20B1A">
        <w:rPr>
          <w:rFonts w:cs="Arial"/>
          <w:bCs/>
          <w:color w:val="000000"/>
          <w:sz w:val="22"/>
          <w:szCs w:val="22"/>
        </w:rPr>
        <w:t xml:space="preserve"> </w:t>
      </w:r>
      <w:r w:rsidR="00633747" w:rsidRPr="00633747">
        <w:rPr>
          <w:rFonts w:cs="Arial"/>
          <w:bCs/>
          <w:color w:val="000000"/>
          <w:sz w:val="22"/>
          <w:szCs w:val="22"/>
        </w:rPr>
        <w:t>R.Ph., PhD</w:t>
      </w:r>
      <w:r w:rsidR="00633747">
        <w:rPr>
          <w:rFonts w:cs="Arial"/>
          <w:bCs/>
          <w:color w:val="000000"/>
          <w:sz w:val="22"/>
          <w:szCs w:val="22"/>
        </w:rPr>
        <w:t xml:space="preserve">; </w:t>
      </w:r>
      <w:r w:rsidR="00701F4F" w:rsidRPr="006F37B9">
        <w:rPr>
          <w:rFonts w:cs="Arial"/>
          <w:bCs/>
          <w:color w:val="000000"/>
          <w:sz w:val="22"/>
          <w:szCs w:val="22"/>
        </w:rPr>
        <w:t>Sarah M. McGee, M.D.;</w:t>
      </w:r>
      <w:r w:rsidR="00701F4F" w:rsidRPr="008A420F">
        <w:rPr>
          <w:rFonts w:cs="Arial"/>
          <w:bCs/>
          <w:color w:val="000000"/>
          <w:sz w:val="22"/>
          <w:szCs w:val="22"/>
        </w:rPr>
        <w:t xml:space="preserve"> </w:t>
      </w:r>
      <w:r w:rsidR="007B4FF3" w:rsidRPr="006F37B9">
        <w:rPr>
          <w:rFonts w:cs="Arial"/>
          <w:bCs/>
          <w:color w:val="000000"/>
          <w:sz w:val="22"/>
          <w:szCs w:val="22"/>
        </w:rPr>
        <w:t>Sophie McIntyre</w:t>
      </w:r>
      <w:r w:rsidR="007B4FF3">
        <w:rPr>
          <w:rFonts w:cs="Arial"/>
          <w:bCs/>
          <w:color w:val="000000"/>
          <w:sz w:val="22"/>
          <w:szCs w:val="22"/>
        </w:rPr>
        <w:t>, P</w:t>
      </w:r>
      <w:r w:rsidR="004364E1">
        <w:rPr>
          <w:rFonts w:cs="Arial"/>
          <w:bCs/>
          <w:color w:val="000000"/>
          <w:sz w:val="22"/>
          <w:szCs w:val="22"/>
        </w:rPr>
        <w:t xml:space="preserve">harm.D.; </w:t>
      </w:r>
      <w:r w:rsidR="0091157C">
        <w:rPr>
          <w:rFonts w:cs="Arial"/>
          <w:bCs/>
          <w:color w:val="000000"/>
          <w:sz w:val="22"/>
          <w:szCs w:val="22"/>
        </w:rPr>
        <w:t xml:space="preserve">Therese Mulvey, M.D.; Michael Thompson, M.D.; </w:t>
      </w:r>
    </w:p>
    <w:p w:rsidR="00A067DE" w:rsidRPr="006F37B9" w:rsidRDefault="00A067DE" w:rsidP="00A067DE">
      <w:pPr>
        <w:pStyle w:val="Header"/>
        <w:tabs>
          <w:tab w:val="left" w:pos="2610"/>
        </w:tabs>
        <w:overflowPunct/>
        <w:rPr>
          <w:rFonts w:cs="Arial"/>
          <w:bCs/>
          <w:color w:val="000000"/>
          <w:sz w:val="22"/>
          <w:szCs w:val="22"/>
        </w:rPr>
      </w:pPr>
    </w:p>
    <w:p w:rsidR="00A067DE" w:rsidRPr="006F37B9" w:rsidRDefault="00A067DE" w:rsidP="0091157C">
      <w:pPr>
        <w:pStyle w:val="Header"/>
        <w:tabs>
          <w:tab w:val="left" w:pos="2610"/>
        </w:tabs>
        <w:overflowPunct/>
        <w:rPr>
          <w:rFonts w:cs="Arial"/>
          <w:bCs/>
          <w:color w:val="000000"/>
          <w:sz w:val="22"/>
          <w:szCs w:val="22"/>
        </w:rPr>
      </w:pPr>
      <w:r w:rsidRPr="006F37B9">
        <w:rPr>
          <w:rFonts w:cs="Arial"/>
          <w:b/>
          <w:bCs/>
          <w:color w:val="000000"/>
          <w:sz w:val="22"/>
          <w:szCs w:val="22"/>
        </w:rPr>
        <w:t xml:space="preserve">Absent:  </w:t>
      </w:r>
      <w:r w:rsidR="0091157C">
        <w:rPr>
          <w:rFonts w:cs="Arial"/>
          <w:bCs/>
          <w:color w:val="000000"/>
          <w:sz w:val="22"/>
          <w:szCs w:val="22"/>
        </w:rPr>
        <w:t>Leslie Fish, Pharm.D.;</w:t>
      </w:r>
      <w:r w:rsidR="0091157C" w:rsidRPr="008A420F">
        <w:rPr>
          <w:rFonts w:cs="Arial"/>
          <w:bCs/>
          <w:color w:val="000000"/>
          <w:sz w:val="22"/>
          <w:szCs w:val="22"/>
        </w:rPr>
        <w:t xml:space="preserve"> </w:t>
      </w:r>
      <w:r w:rsidR="0091157C">
        <w:rPr>
          <w:rFonts w:cs="Arial"/>
          <w:bCs/>
          <w:color w:val="000000"/>
          <w:sz w:val="22"/>
          <w:szCs w:val="22"/>
        </w:rPr>
        <w:t xml:space="preserve">Joel Goldstein, M.D.; </w:t>
      </w:r>
      <w:r w:rsidR="00701F4F">
        <w:rPr>
          <w:rFonts w:cs="Arial"/>
          <w:bCs/>
          <w:color w:val="000000"/>
          <w:sz w:val="22"/>
          <w:szCs w:val="22"/>
        </w:rPr>
        <w:t>Audra R. Meadows, M.D.;</w:t>
      </w:r>
      <w:r w:rsidR="00701F4F" w:rsidRPr="00701F4F">
        <w:rPr>
          <w:rFonts w:cs="Arial"/>
          <w:bCs/>
          <w:color w:val="000000"/>
          <w:sz w:val="22"/>
          <w:szCs w:val="22"/>
        </w:rPr>
        <w:t xml:space="preserve"> </w:t>
      </w:r>
      <w:r w:rsidR="00701F4F">
        <w:rPr>
          <w:rFonts w:cs="Arial"/>
          <w:bCs/>
          <w:color w:val="000000"/>
          <w:sz w:val="22"/>
          <w:szCs w:val="22"/>
        </w:rPr>
        <w:t>Karen Ryle, M.S., R.</w:t>
      </w:r>
      <w:r w:rsidR="006B328A">
        <w:rPr>
          <w:rFonts w:cs="Arial"/>
          <w:bCs/>
          <w:color w:val="000000"/>
          <w:sz w:val="22"/>
          <w:szCs w:val="22"/>
        </w:rPr>
        <w:t>Ph</w:t>
      </w:r>
      <w:r w:rsidR="00701F4F">
        <w:rPr>
          <w:rFonts w:cs="Arial"/>
          <w:bCs/>
          <w:color w:val="000000"/>
          <w:sz w:val="22"/>
          <w:szCs w:val="22"/>
        </w:rPr>
        <w:t>.;</w:t>
      </w:r>
      <w:r w:rsidR="00701F4F" w:rsidRPr="00701F4F">
        <w:rPr>
          <w:rFonts w:cs="Arial"/>
          <w:bCs/>
          <w:color w:val="000000"/>
          <w:sz w:val="22"/>
          <w:szCs w:val="22"/>
        </w:rPr>
        <w:t xml:space="preserve"> </w:t>
      </w:r>
      <w:r w:rsidR="0091157C" w:rsidRPr="006F37B9">
        <w:rPr>
          <w:rFonts w:cs="Arial"/>
          <w:bCs/>
          <w:color w:val="000000"/>
          <w:sz w:val="22"/>
          <w:szCs w:val="22"/>
        </w:rPr>
        <w:t>Christy Stine, M.D.</w:t>
      </w:r>
      <w:r w:rsidR="0091157C">
        <w:rPr>
          <w:rFonts w:cs="Arial"/>
          <w:bCs/>
          <w:color w:val="000000"/>
          <w:sz w:val="22"/>
          <w:szCs w:val="22"/>
        </w:rPr>
        <w:t>;</w:t>
      </w:r>
      <w:r w:rsidR="0091157C" w:rsidRPr="0091157C">
        <w:rPr>
          <w:rFonts w:cs="Arial"/>
          <w:bCs/>
          <w:color w:val="000000"/>
          <w:sz w:val="22"/>
          <w:szCs w:val="22"/>
        </w:rPr>
        <w:t xml:space="preserve"> </w:t>
      </w:r>
      <w:r w:rsidR="0091157C" w:rsidRPr="006F37B9">
        <w:rPr>
          <w:rFonts w:cs="Arial"/>
          <w:bCs/>
          <w:color w:val="000000"/>
          <w:sz w:val="22"/>
          <w:szCs w:val="22"/>
        </w:rPr>
        <w:t>Arthur Yu-shin Kim, M.D.</w:t>
      </w:r>
    </w:p>
    <w:p w:rsidR="00401D9D" w:rsidRPr="006F37B9" w:rsidRDefault="00401D9D" w:rsidP="00401D9D">
      <w:pPr>
        <w:pStyle w:val="Header"/>
        <w:tabs>
          <w:tab w:val="left" w:pos="2610"/>
        </w:tabs>
        <w:overflowPunct/>
        <w:rPr>
          <w:rFonts w:cs="Arial"/>
          <w:bCs/>
          <w:color w:val="000000"/>
          <w:sz w:val="22"/>
          <w:szCs w:val="22"/>
        </w:rPr>
      </w:pPr>
    </w:p>
    <w:p w:rsidR="00401D9D" w:rsidRPr="006F37B9" w:rsidRDefault="00401D9D" w:rsidP="00401D9D">
      <w:pPr>
        <w:pStyle w:val="Header"/>
        <w:tabs>
          <w:tab w:val="left" w:pos="2610"/>
        </w:tabs>
        <w:overflowPunct/>
        <w:rPr>
          <w:rFonts w:cs="Arial"/>
          <w:b/>
          <w:bCs/>
          <w:color w:val="000000"/>
          <w:sz w:val="22"/>
          <w:szCs w:val="22"/>
        </w:rPr>
      </w:pPr>
      <w:r w:rsidRPr="006F37B9">
        <w:rPr>
          <w:rFonts w:cs="Arial"/>
          <w:b/>
          <w:bCs/>
          <w:color w:val="000000"/>
          <w:sz w:val="22"/>
          <w:szCs w:val="22"/>
        </w:rPr>
        <w:t>Agenda Items:</w:t>
      </w:r>
    </w:p>
    <w:p w:rsidR="008C6724" w:rsidRDefault="00401D9D" w:rsidP="008F12D0">
      <w:pPr>
        <w:pStyle w:val="Header"/>
        <w:numPr>
          <w:ilvl w:val="0"/>
          <w:numId w:val="1"/>
        </w:numPr>
        <w:tabs>
          <w:tab w:val="left" w:pos="720"/>
          <w:tab w:val="left" w:pos="1170"/>
          <w:tab w:val="left" w:pos="2610"/>
        </w:tabs>
        <w:overflowPunct/>
        <w:ind w:left="0" w:firstLine="0"/>
        <w:rPr>
          <w:rFonts w:cs="Arial"/>
          <w:bCs/>
          <w:color w:val="000000"/>
          <w:sz w:val="22"/>
          <w:szCs w:val="22"/>
        </w:rPr>
      </w:pPr>
      <w:r w:rsidRPr="006F37B9">
        <w:rPr>
          <w:rFonts w:cs="Arial"/>
          <w:bCs/>
          <w:color w:val="000000"/>
          <w:sz w:val="22"/>
          <w:szCs w:val="22"/>
        </w:rPr>
        <w:t>Welcome and Introductory Remarks</w:t>
      </w:r>
    </w:p>
    <w:p w:rsidR="00A65737" w:rsidRDefault="00306239"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Minutes</w:t>
      </w:r>
    </w:p>
    <w:p w:rsidR="00021087" w:rsidRDefault="0018379F"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Clinical Items Update</w:t>
      </w:r>
    </w:p>
    <w:p w:rsidR="0018379F" w:rsidRDefault="0018379F"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Clinical Team Annual Update</w:t>
      </w:r>
    </w:p>
    <w:p w:rsidR="0018379F" w:rsidRDefault="0018379F"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CAR-T Therapies in Oncology</w:t>
      </w:r>
    </w:p>
    <w:p w:rsidR="00021087" w:rsidRDefault="00021087"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Pipeline Update</w:t>
      </w:r>
    </w:p>
    <w:p w:rsidR="00021087" w:rsidRDefault="0018379F"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Hemophilia Clinical Update</w:t>
      </w:r>
    </w:p>
    <w:p w:rsidR="00021087" w:rsidRDefault="00021087"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MassHealth Update</w:t>
      </w:r>
    </w:p>
    <w:p w:rsidR="00021087" w:rsidRDefault="00021087"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MHDL Update</w:t>
      </w:r>
    </w:p>
    <w:p w:rsidR="00021087" w:rsidRDefault="00021087"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DUR Operational Update</w:t>
      </w:r>
    </w:p>
    <w:p w:rsidR="00021087" w:rsidRPr="00021087" w:rsidRDefault="0018379F"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Alzheimer’s Agents Quality Assurance Analysis</w:t>
      </w:r>
    </w:p>
    <w:p w:rsidR="00A65737" w:rsidRDefault="00A65737" w:rsidP="00E8289F"/>
    <w:p w:rsidR="00BB25CF" w:rsidRDefault="00BB25CF" w:rsidP="00E8289F"/>
    <w:tbl>
      <w:tblPr>
        <w:tblStyle w:val="TableGrid"/>
        <w:tblpPr w:leftFromText="180" w:rightFromText="180" w:vertAnchor="text" w:horzAnchor="margin" w:tblpY="89"/>
        <w:tblW w:w="0" w:type="auto"/>
        <w:tblLook w:val="04A0" w:firstRow="1" w:lastRow="0" w:firstColumn="1" w:lastColumn="0" w:noHBand="0" w:noVBand="1"/>
      </w:tblPr>
      <w:tblGrid>
        <w:gridCol w:w="2147"/>
        <w:gridCol w:w="8276"/>
        <w:gridCol w:w="2527"/>
      </w:tblGrid>
      <w:tr w:rsidR="00A20E8B" w:rsidRPr="00421B1F" w:rsidTr="00A20E8B">
        <w:tc>
          <w:tcPr>
            <w:tcW w:w="2147" w:type="dxa"/>
            <w:shd w:val="clear" w:color="auto" w:fill="000000" w:themeFill="text1"/>
          </w:tcPr>
          <w:p w:rsidR="00A20E8B" w:rsidRPr="00421B1F" w:rsidRDefault="00A20E8B" w:rsidP="00A20E8B">
            <w:pPr>
              <w:rPr>
                <w:b/>
                <w:color w:val="FFFFFF" w:themeColor="background1"/>
              </w:rPr>
            </w:pPr>
          </w:p>
          <w:p w:rsidR="00A20E8B" w:rsidRPr="00421B1F" w:rsidRDefault="00A20E8B" w:rsidP="00A20E8B">
            <w:pPr>
              <w:rPr>
                <w:b/>
                <w:color w:val="FFFFFF" w:themeColor="background1"/>
              </w:rPr>
            </w:pPr>
            <w:r w:rsidRPr="00421B1F">
              <w:rPr>
                <w:b/>
                <w:color w:val="FFFFFF" w:themeColor="background1"/>
              </w:rPr>
              <w:t>Agenda Item</w:t>
            </w:r>
          </w:p>
        </w:tc>
        <w:tc>
          <w:tcPr>
            <w:tcW w:w="8276" w:type="dxa"/>
            <w:shd w:val="clear" w:color="auto" w:fill="000000" w:themeFill="text1"/>
          </w:tcPr>
          <w:p w:rsidR="00A20E8B" w:rsidRPr="00421B1F" w:rsidRDefault="00A20E8B" w:rsidP="00A20E8B">
            <w:pPr>
              <w:rPr>
                <w:b/>
                <w:color w:val="FFFFFF" w:themeColor="background1"/>
              </w:rPr>
            </w:pPr>
          </w:p>
          <w:p w:rsidR="00A20E8B" w:rsidRPr="00421B1F" w:rsidRDefault="00A20E8B" w:rsidP="00A20E8B">
            <w:pPr>
              <w:rPr>
                <w:b/>
              </w:rPr>
            </w:pPr>
            <w:r>
              <w:rPr>
                <w:b/>
              </w:rPr>
              <w:t xml:space="preserve">                                              </w:t>
            </w:r>
            <w:r w:rsidRPr="00421B1F">
              <w:rPr>
                <w:b/>
              </w:rPr>
              <w:t>Discussion</w:t>
            </w:r>
          </w:p>
        </w:tc>
        <w:tc>
          <w:tcPr>
            <w:tcW w:w="2527" w:type="dxa"/>
            <w:shd w:val="clear" w:color="auto" w:fill="000000" w:themeFill="text1"/>
          </w:tcPr>
          <w:p w:rsidR="00A20E8B" w:rsidRPr="00421B1F" w:rsidRDefault="00A20E8B" w:rsidP="00A20E8B">
            <w:pPr>
              <w:rPr>
                <w:b/>
                <w:color w:val="FFFFFF" w:themeColor="background1"/>
              </w:rPr>
            </w:pPr>
          </w:p>
          <w:p w:rsidR="00A20E8B" w:rsidRPr="00421B1F" w:rsidRDefault="00A20E8B" w:rsidP="00A20E8B">
            <w:pPr>
              <w:rPr>
                <w:b/>
              </w:rPr>
            </w:pPr>
            <w:r w:rsidRPr="00421B1F">
              <w:rPr>
                <w:b/>
              </w:rPr>
              <w:t>Conclusions/Follow Up</w:t>
            </w:r>
          </w:p>
        </w:tc>
      </w:tr>
      <w:tr w:rsidR="00A20E8B" w:rsidTr="0091157C">
        <w:tc>
          <w:tcPr>
            <w:tcW w:w="2147" w:type="dxa"/>
          </w:tcPr>
          <w:p w:rsidR="00A20E8B" w:rsidRPr="000E2E79" w:rsidRDefault="00A20E8B" w:rsidP="00A20E8B"/>
          <w:p w:rsidR="00A20E8B" w:rsidRPr="000E2E79" w:rsidRDefault="00A20E8B" w:rsidP="00A20E8B">
            <w:pPr>
              <w:pStyle w:val="Header"/>
              <w:tabs>
                <w:tab w:val="left" w:pos="720"/>
                <w:tab w:val="left" w:pos="1170"/>
                <w:tab w:val="left" w:pos="2610"/>
              </w:tabs>
              <w:overflowPunct/>
              <w:rPr>
                <w:rFonts w:cs="Arial"/>
                <w:bCs/>
                <w:color w:val="000000"/>
                <w:szCs w:val="22"/>
              </w:rPr>
            </w:pPr>
            <w:r>
              <w:rPr>
                <w:rFonts w:cs="Arial"/>
                <w:bCs/>
                <w:color w:val="000000"/>
                <w:szCs w:val="22"/>
              </w:rPr>
              <w:t>Minutes</w:t>
            </w:r>
          </w:p>
          <w:p w:rsidR="00A20E8B" w:rsidRPr="000E2E79" w:rsidRDefault="00A20E8B" w:rsidP="00A20E8B"/>
        </w:tc>
        <w:tc>
          <w:tcPr>
            <w:tcW w:w="8276" w:type="dxa"/>
            <w:vAlign w:val="center"/>
          </w:tcPr>
          <w:p w:rsidR="00A20E8B" w:rsidRPr="000E2E79" w:rsidRDefault="00A20E8B" w:rsidP="00482C25">
            <w:proofErr w:type="gramStart"/>
            <w:r>
              <w:t>Motion</w:t>
            </w:r>
            <w:r w:rsidR="00BB25CF">
              <w:t xml:space="preserve"> made by Greg Low, R. Ph.</w:t>
            </w:r>
            <w:r>
              <w:t>to accept</w:t>
            </w:r>
            <w:proofErr w:type="gramEnd"/>
            <w:r>
              <w:t xml:space="preserve"> the </w:t>
            </w:r>
            <w:r w:rsidR="00BB25CF">
              <w:t>September 13</w:t>
            </w:r>
            <w:r>
              <w:t>, 2107</w:t>
            </w:r>
            <w:r w:rsidR="00154B01">
              <w:t>,</w:t>
            </w:r>
            <w:r>
              <w:t xml:space="preserve"> minutes as written</w:t>
            </w:r>
            <w:r w:rsidR="00154B01">
              <w:t>.</w:t>
            </w:r>
          </w:p>
        </w:tc>
        <w:tc>
          <w:tcPr>
            <w:tcW w:w="2527" w:type="dxa"/>
          </w:tcPr>
          <w:p w:rsidR="00A20E8B" w:rsidRDefault="00A20E8B" w:rsidP="00A20E8B"/>
          <w:p w:rsidR="00A20E8B" w:rsidRPr="00425D75" w:rsidRDefault="00A20E8B" w:rsidP="00A20E8B">
            <w:pPr>
              <w:rPr>
                <w:b/>
                <w:u w:val="single"/>
              </w:rPr>
            </w:pPr>
            <w:r w:rsidRPr="00760FE3">
              <w:rPr>
                <w:b/>
                <w:u w:val="single"/>
              </w:rPr>
              <w:t>Follow Up</w:t>
            </w:r>
          </w:p>
          <w:p w:rsidR="00A20E8B" w:rsidRPr="00760FE3" w:rsidRDefault="00A20E8B" w:rsidP="00A20E8B">
            <w:pPr>
              <w:rPr>
                <w:b/>
                <w:u w:val="single"/>
              </w:rPr>
            </w:pPr>
            <w:r>
              <w:t>N/A</w:t>
            </w:r>
          </w:p>
        </w:tc>
      </w:tr>
      <w:tr w:rsidR="00A20E8B" w:rsidTr="00A20E8B">
        <w:tc>
          <w:tcPr>
            <w:tcW w:w="2147" w:type="dxa"/>
          </w:tcPr>
          <w:p w:rsidR="00A20E8B" w:rsidRPr="000E2E79" w:rsidRDefault="00A20E8B" w:rsidP="00A20E8B"/>
          <w:p w:rsidR="00A20E8B" w:rsidRPr="000E2E79" w:rsidRDefault="00A20E8B" w:rsidP="00A20E8B">
            <w:r w:rsidRPr="000E2E79">
              <w:t>Action</w:t>
            </w:r>
          </w:p>
          <w:p w:rsidR="00A20E8B" w:rsidRPr="000E2E79" w:rsidRDefault="00A20E8B" w:rsidP="00A20E8B"/>
          <w:p w:rsidR="00A20E8B" w:rsidRPr="000E2E79" w:rsidRDefault="00A20E8B" w:rsidP="00A20E8B"/>
          <w:p w:rsidR="00A20E8B" w:rsidRPr="000E2E79" w:rsidRDefault="00A20E8B" w:rsidP="00A20E8B"/>
        </w:tc>
        <w:tc>
          <w:tcPr>
            <w:tcW w:w="8276" w:type="dxa"/>
          </w:tcPr>
          <w:p w:rsidR="00BB25CF" w:rsidRDefault="00A20E8B" w:rsidP="00BB25CF">
            <w:r>
              <w:t xml:space="preserve">Minutes were </w:t>
            </w:r>
            <w:r w:rsidR="00BB25CF">
              <w:t>seconded by Colleen Labelle, MSN RN-BC CARN</w:t>
            </w:r>
            <w:r w:rsidR="00154B01">
              <w:t>.</w:t>
            </w:r>
          </w:p>
          <w:p w:rsidR="00BB25CF" w:rsidRPr="004F3975" w:rsidRDefault="00BB25CF" w:rsidP="00BB25CF">
            <w:r>
              <w:t>All approved.</w:t>
            </w:r>
          </w:p>
        </w:tc>
        <w:tc>
          <w:tcPr>
            <w:tcW w:w="2527" w:type="dxa"/>
          </w:tcPr>
          <w:p w:rsidR="00A20E8B" w:rsidRDefault="00A20E8B" w:rsidP="00A20E8B"/>
          <w:p w:rsidR="00A20E8B" w:rsidRPr="00C77EAC" w:rsidRDefault="00A20E8B" w:rsidP="00A20E8B"/>
        </w:tc>
      </w:tr>
    </w:tbl>
    <w:p w:rsidR="00306239" w:rsidRDefault="00306239" w:rsidP="00E8289F"/>
    <w:p w:rsidR="00CF3DE6" w:rsidRDefault="00CF3DE6" w:rsidP="00E8289F"/>
    <w:tbl>
      <w:tblPr>
        <w:tblStyle w:val="TableGrid"/>
        <w:tblW w:w="0" w:type="auto"/>
        <w:tblLook w:val="04A0" w:firstRow="1" w:lastRow="0" w:firstColumn="1" w:lastColumn="0" w:noHBand="0" w:noVBand="1"/>
      </w:tblPr>
      <w:tblGrid>
        <w:gridCol w:w="2115"/>
        <w:gridCol w:w="8319"/>
        <w:gridCol w:w="2516"/>
      </w:tblGrid>
      <w:tr w:rsidR="00CF5255" w:rsidRPr="00421B1F" w:rsidTr="001F2A2B">
        <w:trPr>
          <w:tblHeader/>
        </w:trPr>
        <w:tc>
          <w:tcPr>
            <w:tcW w:w="2115" w:type="dxa"/>
            <w:shd w:val="clear" w:color="auto" w:fill="000000" w:themeFill="text1"/>
          </w:tcPr>
          <w:p w:rsidR="00CF5255" w:rsidRPr="00421B1F" w:rsidRDefault="00CF5255" w:rsidP="00916A57">
            <w:pPr>
              <w:rPr>
                <w:b/>
                <w:color w:val="FFFFFF" w:themeColor="background1"/>
              </w:rPr>
            </w:pPr>
          </w:p>
          <w:p w:rsidR="00CF5255" w:rsidRPr="00421B1F" w:rsidRDefault="00CF5255" w:rsidP="00916A57">
            <w:pPr>
              <w:rPr>
                <w:b/>
                <w:color w:val="FFFFFF" w:themeColor="background1"/>
              </w:rPr>
            </w:pPr>
            <w:r w:rsidRPr="00421B1F">
              <w:rPr>
                <w:b/>
                <w:color w:val="FFFFFF" w:themeColor="background1"/>
              </w:rPr>
              <w:t>Agenda Item</w:t>
            </w:r>
          </w:p>
        </w:tc>
        <w:tc>
          <w:tcPr>
            <w:tcW w:w="8319" w:type="dxa"/>
            <w:shd w:val="clear" w:color="auto" w:fill="000000" w:themeFill="text1"/>
          </w:tcPr>
          <w:p w:rsidR="00CF5255" w:rsidRPr="00421B1F" w:rsidRDefault="00CF5255" w:rsidP="00916A57">
            <w:pPr>
              <w:rPr>
                <w:b/>
                <w:color w:val="FFFFFF" w:themeColor="background1"/>
              </w:rPr>
            </w:pPr>
          </w:p>
          <w:p w:rsidR="00CF5255" w:rsidRPr="00421B1F" w:rsidRDefault="00CF5255" w:rsidP="00916A57">
            <w:pPr>
              <w:rPr>
                <w:b/>
              </w:rPr>
            </w:pPr>
            <w:r>
              <w:rPr>
                <w:b/>
              </w:rPr>
              <w:t xml:space="preserve">                                              </w:t>
            </w:r>
            <w:r w:rsidRPr="00421B1F">
              <w:rPr>
                <w:b/>
              </w:rPr>
              <w:t>Discussion</w:t>
            </w:r>
          </w:p>
        </w:tc>
        <w:tc>
          <w:tcPr>
            <w:tcW w:w="2516" w:type="dxa"/>
            <w:shd w:val="clear" w:color="auto" w:fill="000000" w:themeFill="text1"/>
          </w:tcPr>
          <w:p w:rsidR="00CF5255" w:rsidRPr="00421B1F" w:rsidRDefault="00CF5255" w:rsidP="00916A57">
            <w:pPr>
              <w:rPr>
                <w:b/>
                <w:color w:val="FFFFFF" w:themeColor="background1"/>
              </w:rPr>
            </w:pPr>
          </w:p>
          <w:p w:rsidR="00CF5255" w:rsidRPr="00421B1F" w:rsidRDefault="00CF5255" w:rsidP="00916A57">
            <w:pPr>
              <w:rPr>
                <w:b/>
              </w:rPr>
            </w:pPr>
            <w:r w:rsidRPr="00421B1F">
              <w:rPr>
                <w:b/>
              </w:rPr>
              <w:t>Conclusions/Follow Up</w:t>
            </w:r>
          </w:p>
        </w:tc>
      </w:tr>
      <w:tr w:rsidR="00D702CC" w:rsidTr="00D702CC">
        <w:tc>
          <w:tcPr>
            <w:tcW w:w="2115" w:type="dxa"/>
          </w:tcPr>
          <w:p w:rsidR="00D702CC" w:rsidRDefault="00D702CC" w:rsidP="00D702CC">
            <w:pPr>
              <w:rPr>
                <w:b/>
                <w:sz w:val="18"/>
              </w:rPr>
            </w:pPr>
          </w:p>
          <w:p w:rsidR="00D702CC" w:rsidRPr="009552D3" w:rsidRDefault="00D702CC" w:rsidP="00D702CC">
            <w:pPr>
              <w:rPr>
                <w:b/>
              </w:rPr>
            </w:pPr>
            <w:r w:rsidRPr="009552D3">
              <w:rPr>
                <w:b/>
              </w:rPr>
              <w:t>Clinical Items Update</w:t>
            </w:r>
          </w:p>
          <w:p w:rsidR="00D702CC" w:rsidRPr="009552D3" w:rsidRDefault="00D702CC" w:rsidP="00D702CC">
            <w:pPr>
              <w:rPr>
                <w:b/>
              </w:rPr>
            </w:pPr>
          </w:p>
        </w:tc>
        <w:tc>
          <w:tcPr>
            <w:tcW w:w="8319" w:type="dxa"/>
          </w:tcPr>
          <w:p w:rsidR="00D702CC" w:rsidRDefault="00D702CC" w:rsidP="00D702CC"/>
          <w:p w:rsidR="00D702CC" w:rsidRDefault="00D702CC" w:rsidP="00D702CC">
            <w:r>
              <w:t>Pharmacy News</w:t>
            </w:r>
          </w:p>
        </w:tc>
        <w:tc>
          <w:tcPr>
            <w:tcW w:w="2516" w:type="dxa"/>
          </w:tcPr>
          <w:p w:rsidR="00D702CC" w:rsidRDefault="00D702CC" w:rsidP="00D702CC"/>
          <w:p w:rsidR="00D702CC" w:rsidRPr="00425D75" w:rsidRDefault="00D702CC" w:rsidP="00D702CC">
            <w:pPr>
              <w:rPr>
                <w:b/>
                <w:u w:val="single"/>
              </w:rPr>
            </w:pPr>
            <w:r w:rsidRPr="00760FE3">
              <w:rPr>
                <w:b/>
                <w:u w:val="single"/>
              </w:rPr>
              <w:t>Follow Up</w:t>
            </w:r>
          </w:p>
          <w:p w:rsidR="00D702CC" w:rsidRDefault="00D702CC" w:rsidP="00D702CC">
            <w:r>
              <w:t>Informational</w:t>
            </w:r>
            <w:r w:rsidR="00633747">
              <w:t>/Advisory</w:t>
            </w:r>
            <w:r w:rsidRPr="00760FE3">
              <w:rPr>
                <w:b/>
                <w:u w:val="single"/>
              </w:rPr>
              <w:t xml:space="preserve"> </w:t>
            </w:r>
          </w:p>
        </w:tc>
      </w:tr>
      <w:tr w:rsidR="00D702CC" w:rsidTr="00D702CC">
        <w:tc>
          <w:tcPr>
            <w:tcW w:w="2115" w:type="dxa"/>
          </w:tcPr>
          <w:p w:rsidR="00D702CC" w:rsidRDefault="00D702CC" w:rsidP="00D702CC"/>
          <w:p w:rsidR="00D702CC" w:rsidRPr="009552D3" w:rsidRDefault="00D702CC" w:rsidP="00D702CC">
            <w:pPr>
              <w:rPr>
                <w:b/>
              </w:rPr>
            </w:pPr>
            <w:r w:rsidRPr="009552D3">
              <w:rPr>
                <w:b/>
              </w:rPr>
              <w:t>Action</w:t>
            </w:r>
          </w:p>
        </w:tc>
        <w:tc>
          <w:tcPr>
            <w:tcW w:w="8319" w:type="dxa"/>
          </w:tcPr>
          <w:p w:rsidR="00D702CC" w:rsidRDefault="00D702CC" w:rsidP="00D702CC"/>
          <w:p w:rsidR="00D702CC" w:rsidRDefault="00D702CC" w:rsidP="00D702CC">
            <w:r>
              <w:t>Discussion:</w:t>
            </w:r>
          </w:p>
          <w:p w:rsidR="00D702CC" w:rsidRPr="0077371C" w:rsidRDefault="00D702CC" w:rsidP="00D702CC">
            <w:pPr>
              <w:pStyle w:val="ListParagraph"/>
              <w:numPr>
                <w:ilvl w:val="0"/>
                <w:numId w:val="14"/>
              </w:numPr>
              <w:ind w:left="534" w:hanging="174"/>
              <w:rPr>
                <w:rFonts w:ascii="Arial" w:hAnsi="Arial" w:cs="Arial"/>
                <w:sz w:val="20"/>
              </w:rPr>
            </w:pPr>
            <w:r w:rsidRPr="0077371C">
              <w:rPr>
                <w:rFonts w:ascii="Arial" w:hAnsi="Arial" w:cs="Arial"/>
                <w:sz w:val="20"/>
              </w:rPr>
              <w:t>New Hypertension Guideline – An Update to JNC7</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On November 13, the ACC/AHA released updated guidelines on the prevention, detection, evaluation and management of hypertension in adults</w:t>
            </w:r>
            <w:r w:rsidR="00154B01">
              <w:rPr>
                <w:rFonts w:ascii="Arial" w:hAnsi="Arial" w:cs="Arial"/>
                <w:sz w:val="20"/>
              </w:rPr>
              <w:t>.</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One in three Americans had previously been diagnosed with the condition, but now 14% more Americans will be diagnosed with high blood pressure. The new guidelines will classify 103.3 million people as having high blood pressure, while the previous guidelines placed only 72.2 million Americans in this category, according to the authors of the report.</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The prevalence of HTN in the U.S. increased from 32% to 46%</w:t>
            </w:r>
            <w:r w:rsidR="00154B01">
              <w:rPr>
                <w:rFonts w:ascii="Arial" w:hAnsi="Arial" w:cs="Arial"/>
                <w:sz w:val="20"/>
              </w:rPr>
              <w:t>.</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Out-of-office monitoring of BP is recommended to confirm HTN and to make adjustments to medication</w:t>
            </w:r>
            <w:r w:rsidR="00154B01">
              <w:rPr>
                <w:rFonts w:ascii="Arial" w:hAnsi="Arial" w:cs="Arial"/>
                <w:sz w:val="20"/>
              </w:rPr>
              <w:t>.</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Nonpharmacological interventions</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Weight loss, diet, exercise, avoidance of alcohol</w:t>
            </w:r>
          </w:p>
          <w:p w:rsidR="00D702CC" w:rsidRPr="0077371C" w:rsidRDefault="00D702CC" w:rsidP="009552D3">
            <w:pPr>
              <w:pStyle w:val="ListParagraph"/>
              <w:numPr>
                <w:ilvl w:val="0"/>
                <w:numId w:val="14"/>
              </w:numPr>
              <w:ind w:left="1191"/>
              <w:rPr>
                <w:rFonts w:ascii="Arial" w:hAnsi="Arial" w:cs="Arial"/>
                <w:sz w:val="20"/>
              </w:rPr>
            </w:pPr>
            <w:r w:rsidRPr="0077371C">
              <w:rPr>
                <w:rFonts w:ascii="Arial" w:hAnsi="Arial" w:cs="Arial"/>
                <w:sz w:val="20"/>
              </w:rPr>
              <w:t>First-line medications: thiazide diuretics, CCB, ACE inhibitors/ARBs</w:t>
            </w:r>
          </w:p>
          <w:p w:rsidR="00D702CC" w:rsidRDefault="00D702CC" w:rsidP="009552D3">
            <w:pPr>
              <w:pStyle w:val="ListParagraph"/>
              <w:numPr>
                <w:ilvl w:val="0"/>
                <w:numId w:val="14"/>
              </w:numPr>
              <w:ind w:left="1191"/>
              <w:rPr>
                <w:rFonts w:ascii="Arial" w:hAnsi="Arial" w:cs="Arial"/>
                <w:sz w:val="20"/>
              </w:rPr>
            </w:pPr>
            <w:r w:rsidRPr="0077371C">
              <w:rPr>
                <w:rFonts w:ascii="Arial" w:hAnsi="Arial" w:cs="Arial"/>
                <w:sz w:val="20"/>
              </w:rPr>
              <w:t>Most adults will require ≥</w:t>
            </w:r>
            <w:r w:rsidR="00154B01">
              <w:rPr>
                <w:rFonts w:ascii="Arial" w:hAnsi="Arial" w:cs="Arial"/>
                <w:sz w:val="20"/>
              </w:rPr>
              <w:t xml:space="preserve"> </w:t>
            </w:r>
            <w:r w:rsidRPr="0077371C">
              <w:rPr>
                <w:rFonts w:ascii="Arial" w:hAnsi="Arial" w:cs="Arial"/>
                <w:sz w:val="20"/>
              </w:rPr>
              <w:t xml:space="preserve">2 </w:t>
            </w:r>
            <w:proofErr w:type="spellStart"/>
            <w:r w:rsidRPr="0077371C">
              <w:rPr>
                <w:rFonts w:ascii="Arial" w:hAnsi="Arial" w:cs="Arial"/>
                <w:sz w:val="20"/>
              </w:rPr>
              <w:t>antihypertensives</w:t>
            </w:r>
            <w:proofErr w:type="spellEnd"/>
          </w:p>
          <w:p w:rsidR="00D702CC" w:rsidRDefault="00D702CC" w:rsidP="009552D3">
            <w:pPr>
              <w:rPr>
                <w:rFonts w:cs="Arial"/>
              </w:rPr>
            </w:pPr>
          </w:p>
          <w:p w:rsidR="00D702CC" w:rsidRPr="0077371C" w:rsidRDefault="00D702CC" w:rsidP="00D702CC">
            <w:pPr>
              <w:pStyle w:val="ListParagraph"/>
              <w:numPr>
                <w:ilvl w:val="0"/>
                <w:numId w:val="15"/>
              </w:numPr>
              <w:rPr>
                <w:rFonts w:ascii="Arial" w:hAnsi="Arial" w:cs="Arial"/>
                <w:b/>
              </w:rPr>
            </w:pPr>
            <w:r w:rsidRPr="0077371C">
              <w:rPr>
                <w:rFonts w:ascii="Arial" w:hAnsi="Arial" w:cs="Arial"/>
                <w:b/>
                <w:bCs/>
                <w:sz w:val="20"/>
              </w:rPr>
              <w:t>Non</w:t>
            </w:r>
            <w:r w:rsidR="00F5400A">
              <w:rPr>
                <w:rFonts w:ascii="Arial" w:hAnsi="Arial" w:cs="Arial"/>
                <w:b/>
                <w:bCs/>
                <w:sz w:val="20"/>
              </w:rPr>
              <w:t>-</w:t>
            </w:r>
            <w:r w:rsidRPr="0077371C">
              <w:rPr>
                <w:rFonts w:ascii="Arial" w:hAnsi="Arial" w:cs="Arial"/>
                <w:b/>
                <w:bCs/>
                <w:sz w:val="20"/>
              </w:rPr>
              <w:t>opioid Analgesics vs Opioids - No Difference in ED Patients with Acute Pain</w:t>
            </w:r>
          </w:p>
          <w:p w:rsidR="00D702CC" w:rsidRPr="0077371C" w:rsidRDefault="00D702CC" w:rsidP="00D702CC">
            <w:pPr>
              <w:pStyle w:val="ListParagraph"/>
              <w:numPr>
                <w:ilvl w:val="0"/>
                <w:numId w:val="15"/>
              </w:numPr>
              <w:ind w:left="1196"/>
              <w:rPr>
                <w:rFonts w:ascii="Arial" w:hAnsi="Arial" w:cs="Arial"/>
                <w:sz w:val="20"/>
              </w:rPr>
            </w:pPr>
            <w:r w:rsidRPr="0077371C">
              <w:rPr>
                <w:rFonts w:ascii="Arial" w:hAnsi="Arial" w:cs="Arial"/>
                <w:sz w:val="20"/>
              </w:rPr>
              <w:t>DB, RCT (N=411) of ED patients with moderate to severe extremity pain (mean score, 8.7/10)</w:t>
            </w:r>
          </w:p>
          <w:p w:rsidR="00D702CC" w:rsidRPr="0077371C" w:rsidRDefault="00D702CC" w:rsidP="00D702CC">
            <w:pPr>
              <w:pStyle w:val="ListParagraph"/>
              <w:numPr>
                <w:ilvl w:val="0"/>
                <w:numId w:val="15"/>
              </w:numPr>
              <w:ind w:left="1646"/>
              <w:rPr>
                <w:rFonts w:ascii="Arial" w:hAnsi="Arial" w:cs="Arial"/>
                <w:sz w:val="20"/>
              </w:rPr>
            </w:pPr>
            <w:r w:rsidRPr="0077371C">
              <w:rPr>
                <w:rFonts w:ascii="Arial" w:hAnsi="Arial" w:cs="Arial"/>
                <w:sz w:val="20"/>
              </w:rPr>
              <w:t>Ages 21 to 64 (mean, 37)</w:t>
            </w:r>
          </w:p>
          <w:p w:rsidR="00D702CC" w:rsidRPr="0077371C" w:rsidRDefault="00D702CC" w:rsidP="00D702CC">
            <w:pPr>
              <w:pStyle w:val="ListParagraph"/>
              <w:numPr>
                <w:ilvl w:val="0"/>
                <w:numId w:val="15"/>
              </w:numPr>
              <w:ind w:left="1646"/>
              <w:rPr>
                <w:rFonts w:ascii="Arial" w:hAnsi="Arial" w:cs="Arial"/>
                <w:sz w:val="20"/>
              </w:rPr>
            </w:pPr>
            <w:r w:rsidRPr="0077371C">
              <w:rPr>
                <w:rFonts w:ascii="Arial" w:hAnsi="Arial" w:cs="Arial"/>
                <w:sz w:val="20"/>
              </w:rPr>
              <w:t>Sprain/strain (~60%), extremity fracture (~20%)</w:t>
            </w:r>
          </w:p>
          <w:p w:rsidR="00D702CC" w:rsidRPr="0077371C" w:rsidRDefault="00D702CC" w:rsidP="00D702CC">
            <w:pPr>
              <w:pStyle w:val="ListParagraph"/>
              <w:numPr>
                <w:ilvl w:val="0"/>
                <w:numId w:val="15"/>
              </w:numPr>
              <w:ind w:left="1196"/>
              <w:rPr>
                <w:rFonts w:ascii="Arial" w:hAnsi="Arial" w:cs="Arial"/>
                <w:sz w:val="20"/>
              </w:rPr>
            </w:pPr>
            <w:r w:rsidRPr="0077371C">
              <w:rPr>
                <w:rFonts w:ascii="Arial" w:hAnsi="Arial" w:cs="Arial"/>
                <w:sz w:val="20"/>
              </w:rPr>
              <w:t>Mean pain score decreases at two hours:</w:t>
            </w:r>
          </w:p>
          <w:p w:rsidR="00D702CC" w:rsidRPr="0077371C" w:rsidRDefault="00D702CC" w:rsidP="00D702CC">
            <w:pPr>
              <w:pStyle w:val="ListParagraph"/>
              <w:numPr>
                <w:ilvl w:val="0"/>
                <w:numId w:val="15"/>
              </w:numPr>
              <w:ind w:left="1646"/>
              <w:rPr>
                <w:rFonts w:ascii="Arial" w:hAnsi="Arial" w:cs="Arial"/>
                <w:sz w:val="20"/>
              </w:rPr>
            </w:pPr>
            <w:r w:rsidRPr="0077371C">
              <w:rPr>
                <w:rFonts w:ascii="Arial" w:hAnsi="Arial" w:cs="Arial"/>
                <w:sz w:val="20"/>
              </w:rPr>
              <w:t>4.3 with ibuprofen 400 mg and acetaminophen 1,000 mg</w:t>
            </w:r>
          </w:p>
          <w:p w:rsidR="00D702CC" w:rsidRPr="0077371C" w:rsidRDefault="00D702CC" w:rsidP="00D702CC">
            <w:pPr>
              <w:pStyle w:val="ListParagraph"/>
              <w:numPr>
                <w:ilvl w:val="0"/>
                <w:numId w:val="15"/>
              </w:numPr>
              <w:ind w:left="1646"/>
              <w:rPr>
                <w:rFonts w:ascii="Arial" w:hAnsi="Arial" w:cs="Arial"/>
                <w:sz w:val="20"/>
              </w:rPr>
            </w:pPr>
            <w:r w:rsidRPr="0077371C">
              <w:rPr>
                <w:rFonts w:ascii="Arial" w:hAnsi="Arial" w:cs="Arial"/>
                <w:sz w:val="20"/>
              </w:rPr>
              <w:t>4.4 with oxycodone 5 mg/acetaminophen 325 mg</w:t>
            </w:r>
          </w:p>
          <w:p w:rsidR="00D702CC" w:rsidRPr="0077371C" w:rsidRDefault="00D702CC" w:rsidP="00D702CC">
            <w:pPr>
              <w:pStyle w:val="ListParagraph"/>
              <w:numPr>
                <w:ilvl w:val="0"/>
                <w:numId w:val="15"/>
              </w:numPr>
              <w:ind w:left="1646"/>
              <w:rPr>
                <w:rFonts w:ascii="Arial" w:hAnsi="Arial" w:cs="Arial"/>
                <w:sz w:val="20"/>
              </w:rPr>
            </w:pPr>
            <w:r w:rsidRPr="0077371C">
              <w:rPr>
                <w:rFonts w:ascii="Arial" w:hAnsi="Arial" w:cs="Arial"/>
                <w:sz w:val="20"/>
              </w:rPr>
              <w:t>3.5 with hydrocodone 5 mg/acetaminophen 300 mg</w:t>
            </w:r>
          </w:p>
          <w:p w:rsidR="00D702CC" w:rsidRPr="0077371C" w:rsidRDefault="00D702CC" w:rsidP="00D702CC">
            <w:pPr>
              <w:pStyle w:val="ListParagraph"/>
              <w:numPr>
                <w:ilvl w:val="0"/>
                <w:numId w:val="15"/>
              </w:numPr>
              <w:ind w:left="1646"/>
              <w:rPr>
                <w:rFonts w:ascii="Arial" w:hAnsi="Arial" w:cs="Arial"/>
                <w:sz w:val="20"/>
              </w:rPr>
            </w:pPr>
            <w:r w:rsidRPr="0077371C">
              <w:rPr>
                <w:rFonts w:ascii="Arial" w:hAnsi="Arial" w:cs="Arial"/>
                <w:sz w:val="20"/>
              </w:rPr>
              <w:t>3.9 with codeine 30 mg/acetaminophen 300 mg</w:t>
            </w:r>
          </w:p>
          <w:p w:rsidR="00D702CC" w:rsidRPr="0077371C" w:rsidRDefault="00D702CC" w:rsidP="00D702CC">
            <w:pPr>
              <w:pStyle w:val="ListParagraph"/>
              <w:numPr>
                <w:ilvl w:val="0"/>
                <w:numId w:val="15"/>
              </w:numPr>
              <w:ind w:left="1196"/>
              <w:rPr>
                <w:rFonts w:cs="Arial"/>
                <w:b/>
              </w:rPr>
            </w:pPr>
            <w:r w:rsidRPr="0077371C">
              <w:rPr>
                <w:rFonts w:ascii="Arial" w:hAnsi="Arial" w:cs="Arial"/>
                <w:sz w:val="20"/>
              </w:rPr>
              <w:t>No significant difference in pain reduction at two hours after a single-dose</w:t>
            </w:r>
            <w:r w:rsidR="00005224">
              <w:rPr>
                <w:rFonts w:ascii="Arial" w:hAnsi="Arial" w:cs="Arial"/>
                <w:sz w:val="20"/>
              </w:rPr>
              <w:t>.</w:t>
            </w:r>
          </w:p>
          <w:p w:rsidR="00D702CC" w:rsidRPr="0077371C" w:rsidRDefault="00D702CC" w:rsidP="00D702CC">
            <w:pPr>
              <w:pStyle w:val="ListParagraph"/>
              <w:numPr>
                <w:ilvl w:val="0"/>
                <w:numId w:val="15"/>
              </w:numPr>
              <w:ind w:left="1196"/>
              <w:rPr>
                <w:rFonts w:ascii="Arial" w:hAnsi="Arial" w:cs="Arial"/>
                <w:sz w:val="20"/>
              </w:rPr>
            </w:pPr>
            <w:r w:rsidRPr="0077371C">
              <w:rPr>
                <w:rFonts w:ascii="Arial" w:hAnsi="Arial" w:cs="Arial"/>
                <w:sz w:val="20"/>
              </w:rPr>
              <w:t>Study limitations:</w:t>
            </w:r>
          </w:p>
          <w:p w:rsidR="00D702CC" w:rsidRPr="0077371C" w:rsidRDefault="00D702CC" w:rsidP="00D702CC">
            <w:pPr>
              <w:pStyle w:val="ListParagraph"/>
              <w:numPr>
                <w:ilvl w:val="0"/>
                <w:numId w:val="15"/>
              </w:numPr>
              <w:ind w:left="1736"/>
              <w:rPr>
                <w:rFonts w:ascii="Arial" w:hAnsi="Arial" w:cs="Arial"/>
                <w:sz w:val="20"/>
              </w:rPr>
            </w:pPr>
            <w:r w:rsidRPr="0077371C">
              <w:rPr>
                <w:rFonts w:ascii="Arial" w:hAnsi="Arial" w:cs="Arial"/>
                <w:sz w:val="20"/>
              </w:rPr>
              <w:t>A short follow-up period</w:t>
            </w:r>
          </w:p>
          <w:p w:rsidR="00D702CC" w:rsidRPr="0077371C" w:rsidRDefault="00D702CC" w:rsidP="00D702CC">
            <w:pPr>
              <w:pStyle w:val="ListParagraph"/>
              <w:numPr>
                <w:ilvl w:val="0"/>
                <w:numId w:val="15"/>
              </w:numPr>
              <w:ind w:left="1736"/>
              <w:rPr>
                <w:rFonts w:ascii="Arial" w:hAnsi="Arial" w:cs="Arial"/>
                <w:sz w:val="20"/>
              </w:rPr>
            </w:pPr>
            <w:r w:rsidRPr="0077371C">
              <w:rPr>
                <w:rFonts w:ascii="Arial" w:hAnsi="Arial" w:cs="Arial"/>
                <w:sz w:val="20"/>
              </w:rPr>
              <w:t>18% received rescue analgesia</w:t>
            </w:r>
          </w:p>
          <w:p w:rsidR="00D702CC" w:rsidRPr="0077371C" w:rsidRDefault="00D702CC" w:rsidP="00D702CC">
            <w:pPr>
              <w:pStyle w:val="ListParagraph"/>
              <w:numPr>
                <w:ilvl w:val="0"/>
                <w:numId w:val="15"/>
              </w:numPr>
              <w:ind w:left="2276"/>
              <w:rPr>
                <w:rFonts w:ascii="Arial" w:hAnsi="Arial" w:cs="Arial"/>
                <w:sz w:val="20"/>
              </w:rPr>
            </w:pPr>
            <w:r w:rsidRPr="0077371C">
              <w:rPr>
                <w:rFonts w:ascii="Arial" w:hAnsi="Arial" w:cs="Arial"/>
                <w:sz w:val="20"/>
              </w:rPr>
              <w:t>Additional analyses did not reveal clinically important/significant difference</w:t>
            </w:r>
            <w:r w:rsidR="00005224">
              <w:rPr>
                <w:rFonts w:ascii="Arial" w:hAnsi="Arial" w:cs="Arial"/>
                <w:sz w:val="20"/>
              </w:rPr>
              <w:t>.</w:t>
            </w:r>
          </w:p>
          <w:p w:rsidR="00D702CC" w:rsidRPr="0077371C" w:rsidRDefault="00D702CC" w:rsidP="00D702CC">
            <w:pPr>
              <w:pStyle w:val="ListParagraph"/>
              <w:numPr>
                <w:ilvl w:val="0"/>
                <w:numId w:val="15"/>
              </w:numPr>
              <w:ind w:left="1736"/>
              <w:rPr>
                <w:rFonts w:ascii="Arial" w:hAnsi="Arial" w:cs="Arial"/>
                <w:sz w:val="20"/>
              </w:rPr>
            </w:pPr>
            <w:r w:rsidRPr="0077371C">
              <w:rPr>
                <w:rFonts w:ascii="Arial" w:hAnsi="Arial" w:cs="Arial"/>
                <w:sz w:val="20"/>
              </w:rPr>
              <w:t>Data on adverse events not collected</w:t>
            </w:r>
            <w:r w:rsidR="00005224">
              <w:rPr>
                <w:rFonts w:ascii="Arial" w:hAnsi="Arial" w:cs="Arial"/>
                <w:sz w:val="20"/>
              </w:rPr>
              <w:t>.</w:t>
            </w:r>
          </w:p>
          <w:p w:rsidR="00D702CC" w:rsidRPr="0077371C" w:rsidRDefault="00D702CC" w:rsidP="00D702CC">
            <w:pPr>
              <w:pStyle w:val="ListParagraph"/>
              <w:numPr>
                <w:ilvl w:val="0"/>
                <w:numId w:val="15"/>
              </w:numPr>
              <w:ind w:left="1736"/>
              <w:rPr>
                <w:rFonts w:ascii="Arial" w:hAnsi="Arial" w:cs="Arial"/>
                <w:sz w:val="20"/>
              </w:rPr>
            </w:pPr>
            <w:r w:rsidRPr="0077371C">
              <w:rPr>
                <w:rFonts w:ascii="Arial" w:hAnsi="Arial" w:cs="Arial"/>
                <w:sz w:val="20"/>
              </w:rPr>
              <w:t>Ibuprofen/acetaminophen combination is not commercially available which may be a barrier to adoption</w:t>
            </w:r>
          </w:p>
          <w:p w:rsidR="00D702CC" w:rsidRPr="00005224" w:rsidRDefault="00D702CC" w:rsidP="00633747">
            <w:pPr>
              <w:pStyle w:val="ListParagraph"/>
              <w:numPr>
                <w:ilvl w:val="0"/>
                <w:numId w:val="15"/>
              </w:numPr>
              <w:ind w:left="1196"/>
              <w:rPr>
                <w:rFonts w:ascii="Arial" w:hAnsi="Arial" w:cs="Arial"/>
                <w:sz w:val="20"/>
              </w:rPr>
            </w:pPr>
            <w:r w:rsidRPr="0077371C">
              <w:rPr>
                <w:rFonts w:ascii="Arial" w:hAnsi="Arial" w:cs="Arial"/>
                <w:sz w:val="20"/>
              </w:rPr>
              <w:t xml:space="preserve">From 2006 to 2010, opioids were prescribed for 18.7% of ED </w:t>
            </w:r>
            <w:r w:rsidRPr="00005224">
              <w:rPr>
                <w:rFonts w:ascii="Arial" w:hAnsi="Arial" w:cs="Arial"/>
                <w:sz w:val="20"/>
              </w:rPr>
              <w:t>discharges</w:t>
            </w:r>
            <w:r w:rsidR="00005224">
              <w:rPr>
                <w:rFonts w:ascii="Arial" w:hAnsi="Arial" w:cs="Arial"/>
                <w:sz w:val="20"/>
              </w:rPr>
              <w:t xml:space="preserve">. </w:t>
            </w:r>
            <w:r w:rsidRPr="00005224">
              <w:rPr>
                <w:rFonts w:ascii="Arial" w:hAnsi="Arial" w:cs="Arial"/>
                <w:sz w:val="20"/>
              </w:rPr>
              <w:t>Prescribing of non</w:t>
            </w:r>
            <w:r w:rsidR="00496D32" w:rsidRPr="00005224">
              <w:rPr>
                <w:rFonts w:ascii="Arial" w:hAnsi="Arial" w:cs="Arial"/>
                <w:sz w:val="20"/>
              </w:rPr>
              <w:t>-</w:t>
            </w:r>
            <w:r w:rsidRPr="00005224">
              <w:rPr>
                <w:rFonts w:ascii="Arial" w:hAnsi="Arial" w:cs="Arial"/>
                <w:sz w:val="20"/>
              </w:rPr>
              <w:t>opioid analgesics in ED could mitigate opioid epidemic by reducing initial exposure</w:t>
            </w:r>
            <w:r w:rsidR="00005224">
              <w:rPr>
                <w:rFonts w:ascii="Arial" w:hAnsi="Arial" w:cs="Arial"/>
                <w:sz w:val="20"/>
              </w:rPr>
              <w:t>.</w:t>
            </w:r>
          </w:p>
          <w:p w:rsidR="00D702CC" w:rsidRPr="00421B1F" w:rsidRDefault="00D702CC" w:rsidP="00D702CC"/>
        </w:tc>
        <w:tc>
          <w:tcPr>
            <w:tcW w:w="2516" w:type="dxa"/>
          </w:tcPr>
          <w:p w:rsidR="00D702CC" w:rsidRDefault="00D702CC" w:rsidP="00D702CC"/>
          <w:p w:rsidR="00CD411B" w:rsidRPr="009A59E5" w:rsidRDefault="00CD411B" w:rsidP="00CD411B">
            <w:pPr>
              <w:rPr>
                <w:b/>
                <w:u w:val="single"/>
              </w:rPr>
            </w:pPr>
            <w:r w:rsidRPr="009A59E5">
              <w:rPr>
                <w:b/>
                <w:u w:val="single"/>
              </w:rPr>
              <w:t>Conclusion</w:t>
            </w:r>
          </w:p>
          <w:p w:rsidR="00CD411B" w:rsidRPr="009A59E5" w:rsidRDefault="00CD411B" w:rsidP="00CD411B">
            <w:r w:rsidRPr="009A59E5">
              <w:t>Informational</w:t>
            </w:r>
            <w:r w:rsidR="006B328A">
              <w:t>/Advisory  No recommendations were made by the Board.</w:t>
            </w:r>
          </w:p>
          <w:p w:rsidR="00D702CC" w:rsidRPr="00760FE3" w:rsidRDefault="00D702CC" w:rsidP="00D702CC">
            <w:pPr>
              <w:rPr>
                <w:b/>
                <w:u w:val="single"/>
              </w:rPr>
            </w:pPr>
          </w:p>
        </w:tc>
      </w:tr>
    </w:tbl>
    <w:p w:rsidR="00CF5255" w:rsidRDefault="00CF5255" w:rsidP="00E8289F"/>
    <w:p w:rsidR="00A65737" w:rsidRDefault="00A65737" w:rsidP="00E8289F"/>
    <w:p w:rsidR="00350B85" w:rsidRDefault="00350B85" w:rsidP="00E8289F"/>
    <w:tbl>
      <w:tblPr>
        <w:tblStyle w:val="TableGrid"/>
        <w:tblW w:w="0" w:type="auto"/>
        <w:tblLook w:val="04A0" w:firstRow="1" w:lastRow="0" w:firstColumn="1" w:lastColumn="0" w:noHBand="0" w:noVBand="1"/>
      </w:tblPr>
      <w:tblGrid>
        <w:gridCol w:w="2178"/>
        <w:gridCol w:w="8460"/>
        <w:gridCol w:w="2538"/>
      </w:tblGrid>
      <w:tr w:rsidR="009D2405" w:rsidRPr="00421B1F" w:rsidTr="00916A57">
        <w:tc>
          <w:tcPr>
            <w:tcW w:w="2178" w:type="dxa"/>
            <w:shd w:val="clear" w:color="auto" w:fill="000000" w:themeFill="text1"/>
          </w:tcPr>
          <w:p w:rsidR="009D2405" w:rsidRPr="00421B1F" w:rsidRDefault="009D2405" w:rsidP="00916A57">
            <w:pPr>
              <w:rPr>
                <w:b/>
                <w:color w:val="FFFFFF" w:themeColor="background1"/>
              </w:rPr>
            </w:pPr>
          </w:p>
          <w:p w:rsidR="009D2405" w:rsidRPr="00421B1F" w:rsidRDefault="009D2405" w:rsidP="00916A57">
            <w:pPr>
              <w:rPr>
                <w:b/>
                <w:color w:val="FFFFFF" w:themeColor="background1"/>
              </w:rPr>
            </w:pPr>
            <w:r w:rsidRPr="00421B1F">
              <w:rPr>
                <w:b/>
                <w:color w:val="FFFFFF" w:themeColor="background1"/>
              </w:rPr>
              <w:t>Agenda Item</w:t>
            </w:r>
          </w:p>
        </w:tc>
        <w:tc>
          <w:tcPr>
            <w:tcW w:w="8460" w:type="dxa"/>
            <w:shd w:val="clear" w:color="auto" w:fill="000000" w:themeFill="text1"/>
          </w:tcPr>
          <w:p w:rsidR="009D2405" w:rsidRPr="00421B1F" w:rsidRDefault="009D2405" w:rsidP="00916A57">
            <w:pPr>
              <w:rPr>
                <w:b/>
                <w:color w:val="FFFFFF" w:themeColor="background1"/>
              </w:rPr>
            </w:pPr>
          </w:p>
          <w:p w:rsidR="009D2405" w:rsidRPr="00421B1F" w:rsidRDefault="009D2405" w:rsidP="00916A57">
            <w:pPr>
              <w:rPr>
                <w:b/>
              </w:rPr>
            </w:pPr>
            <w:r>
              <w:rPr>
                <w:b/>
              </w:rPr>
              <w:t xml:space="preserve">                                              </w:t>
            </w:r>
            <w:r w:rsidRPr="00421B1F">
              <w:rPr>
                <w:b/>
              </w:rPr>
              <w:t>Discussion</w:t>
            </w:r>
          </w:p>
        </w:tc>
        <w:tc>
          <w:tcPr>
            <w:tcW w:w="2538" w:type="dxa"/>
            <w:shd w:val="clear" w:color="auto" w:fill="000000" w:themeFill="text1"/>
          </w:tcPr>
          <w:p w:rsidR="009D2405" w:rsidRPr="00421B1F" w:rsidRDefault="009D2405" w:rsidP="00916A57">
            <w:pPr>
              <w:rPr>
                <w:b/>
                <w:color w:val="FFFFFF" w:themeColor="background1"/>
              </w:rPr>
            </w:pPr>
          </w:p>
          <w:p w:rsidR="009D2405" w:rsidRPr="00421B1F" w:rsidRDefault="009D2405" w:rsidP="00916A57">
            <w:pPr>
              <w:rPr>
                <w:b/>
              </w:rPr>
            </w:pPr>
            <w:r w:rsidRPr="00421B1F">
              <w:rPr>
                <w:b/>
              </w:rPr>
              <w:t>Conclusions/Follow Up</w:t>
            </w:r>
          </w:p>
        </w:tc>
      </w:tr>
      <w:tr w:rsidR="009D2405" w:rsidTr="00916A57">
        <w:tc>
          <w:tcPr>
            <w:tcW w:w="2178" w:type="dxa"/>
          </w:tcPr>
          <w:p w:rsidR="009D2405" w:rsidRPr="00421B1F" w:rsidRDefault="009D2405" w:rsidP="00916A57"/>
          <w:p w:rsidR="009D2405" w:rsidRDefault="00A20E8B" w:rsidP="00916A57">
            <w:pPr>
              <w:pStyle w:val="Header"/>
              <w:tabs>
                <w:tab w:val="left" w:pos="720"/>
                <w:tab w:val="left" w:pos="1170"/>
                <w:tab w:val="left" w:pos="2610"/>
              </w:tabs>
              <w:overflowPunct/>
              <w:rPr>
                <w:rFonts w:cs="Arial"/>
                <w:bCs/>
                <w:color w:val="000000"/>
                <w:sz w:val="22"/>
                <w:szCs w:val="22"/>
              </w:rPr>
            </w:pPr>
            <w:r>
              <w:rPr>
                <w:rFonts w:cs="Arial"/>
                <w:bCs/>
                <w:color w:val="000000"/>
                <w:sz w:val="22"/>
                <w:szCs w:val="22"/>
              </w:rPr>
              <w:t>Clinical Team Annual Update</w:t>
            </w:r>
          </w:p>
          <w:p w:rsidR="009D2405" w:rsidRPr="00421B1F" w:rsidRDefault="009D2405" w:rsidP="00916A57"/>
        </w:tc>
        <w:tc>
          <w:tcPr>
            <w:tcW w:w="8460" w:type="dxa"/>
          </w:tcPr>
          <w:p w:rsidR="009D2405" w:rsidRDefault="009D2405" w:rsidP="00916A57"/>
          <w:p w:rsidR="00CF3DE6" w:rsidRPr="00822B71" w:rsidRDefault="00CF3DE6" w:rsidP="00CF3DE6">
            <w:pPr>
              <w:rPr>
                <w:b/>
              </w:rPr>
            </w:pPr>
            <w:r w:rsidRPr="00822B71">
              <w:rPr>
                <w:b/>
              </w:rPr>
              <w:t>Discussion:</w:t>
            </w:r>
          </w:p>
          <w:p w:rsidR="00DD315E" w:rsidRPr="00CF3DE6" w:rsidRDefault="0077371C" w:rsidP="00916A57">
            <w:pPr>
              <w:numPr>
                <w:ilvl w:val="0"/>
                <w:numId w:val="16"/>
              </w:numPr>
              <w:tabs>
                <w:tab w:val="clear" w:pos="2070"/>
              </w:tabs>
              <w:ind w:left="635"/>
            </w:pPr>
            <w:r>
              <w:t>Outline</w:t>
            </w:r>
          </w:p>
          <w:p w:rsidR="00916A57" w:rsidRDefault="00916A57" w:rsidP="0077371C">
            <w:pPr>
              <w:numPr>
                <w:ilvl w:val="0"/>
                <w:numId w:val="16"/>
              </w:numPr>
              <w:ind w:left="988"/>
            </w:pPr>
            <w:r w:rsidRPr="0077371C">
              <w:t>Review clinical projects and accomplishments for fiscal year 2017</w:t>
            </w:r>
            <w:r w:rsidR="00005224">
              <w:t>.</w:t>
            </w:r>
          </w:p>
          <w:p w:rsidR="00D702CC" w:rsidRDefault="00D702CC" w:rsidP="0077371C">
            <w:pPr>
              <w:numPr>
                <w:ilvl w:val="0"/>
                <w:numId w:val="16"/>
              </w:numPr>
              <w:ind w:left="988"/>
            </w:pPr>
            <w:r>
              <w:t>Summarize and quantify new drug reviews, guidelines and proposals</w:t>
            </w:r>
            <w:r w:rsidR="00005224">
              <w:t>.</w:t>
            </w:r>
          </w:p>
          <w:p w:rsidR="00D702CC" w:rsidRDefault="00D702CC" w:rsidP="009552D3">
            <w:pPr>
              <w:numPr>
                <w:ilvl w:val="1"/>
                <w:numId w:val="16"/>
              </w:numPr>
            </w:pPr>
            <w:r>
              <w:t>48 New Drug Reviews (NDRs)</w:t>
            </w:r>
          </w:p>
          <w:p w:rsidR="00D702CC" w:rsidRDefault="00D702CC" w:rsidP="009552D3">
            <w:pPr>
              <w:numPr>
                <w:ilvl w:val="1"/>
                <w:numId w:val="16"/>
              </w:numPr>
            </w:pPr>
            <w:r>
              <w:t>Clinical Guidelines</w:t>
            </w:r>
          </w:p>
          <w:p w:rsidR="00D702CC" w:rsidRDefault="00D702CC" w:rsidP="009552D3">
            <w:pPr>
              <w:numPr>
                <w:ilvl w:val="2"/>
                <w:numId w:val="16"/>
              </w:numPr>
            </w:pPr>
            <w:r>
              <w:t>99 evidence-based medicine (EBM) updates</w:t>
            </w:r>
          </w:p>
          <w:p w:rsidR="00D702CC" w:rsidRDefault="00D702CC" w:rsidP="009552D3">
            <w:pPr>
              <w:numPr>
                <w:ilvl w:val="1"/>
                <w:numId w:val="16"/>
              </w:numPr>
            </w:pPr>
            <w:r>
              <w:t>65 Quality assurance analyses resulting in guideline clarification and change in PA status</w:t>
            </w:r>
          </w:p>
          <w:p w:rsidR="00D702CC" w:rsidRPr="0077371C" w:rsidRDefault="00D702CC" w:rsidP="009552D3">
            <w:pPr>
              <w:numPr>
                <w:ilvl w:val="1"/>
                <w:numId w:val="16"/>
              </w:numPr>
            </w:pPr>
            <w:r>
              <w:t>17 Clinical proposals</w:t>
            </w:r>
          </w:p>
          <w:p w:rsidR="00916A57" w:rsidRDefault="00916A57" w:rsidP="0077371C">
            <w:pPr>
              <w:numPr>
                <w:ilvl w:val="0"/>
                <w:numId w:val="16"/>
              </w:numPr>
              <w:ind w:left="988"/>
            </w:pPr>
            <w:r w:rsidRPr="0077371C">
              <w:t>Discuss progress related to MassHealth clinical initiatives</w:t>
            </w:r>
            <w:r w:rsidR="00005224">
              <w:t>.</w:t>
            </w:r>
          </w:p>
          <w:p w:rsidR="00AF25E2" w:rsidRDefault="00AF25E2" w:rsidP="009552D3">
            <w:pPr>
              <w:numPr>
                <w:ilvl w:val="1"/>
                <w:numId w:val="16"/>
              </w:numPr>
            </w:pPr>
            <w:r>
              <w:t>Pipeline monitoring and forecasting</w:t>
            </w:r>
          </w:p>
          <w:p w:rsidR="00AF25E2" w:rsidRPr="0077371C" w:rsidRDefault="00AF25E2" w:rsidP="009552D3">
            <w:pPr>
              <w:numPr>
                <w:ilvl w:val="1"/>
                <w:numId w:val="16"/>
              </w:numPr>
            </w:pPr>
            <w:r>
              <w:t xml:space="preserve">Opioid, </w:t>
            </w:r>
            <w:r w:rsidR="00496D32">
              <w:t>H</w:t>
            </w:r>
            <w:r>
              <w:t xml:space="preserve">epatitis C, </w:t>
            </w:r>
            <w:r w:rsidR="00496D32">
              <w:t>P</w:t>
            </w:r>
            <w:r>
              <w:t xml:space="preserve">ediatric </w:t>
            </w:r>
            <w:r w:rsidR="00496D32">
              <w:t>B</w:t>
            </w:r>
            <w:r>
              <w:t xml:space="preserve">ehavioral </w:t>
            </w:r>
            <w:r w:rsidR="00496D32">
              <w:t>H</w:t>
            </w:r>
            <w:r>
              <w:t xml:space="preserve">ealth </w:t>
            </w:r>
            <w:r w:rsidR="00496D32">
              <w:t>M</w:t>
            </w:r>
            <w:r>
              <w:t xml:space="preserve">edication </w:t>
            </w:r>
            <w:r w:rsidR="00496D32">
              <w:t>I</w:t>
            </w:r>
            <w:r>
              <w:t>nitiative</w:t>
            </w:r>
            <w:r w:rsidR="00496D32">
              <w:t xml:space="preserve"> (PBHMI)</w:t>
            </w:r>
            <w:r>
              <w:t xml:space="preserve">, </w:t>
            </w:r>
            <w:r w:rsidR="00496D32">
              <w:t>C</w:t>
            </w:r>
            <w:r>
              <w:t xml:space="preserve">ystic </w:t>
            </w:r>
            <w:r w:rsidR="00496D32">
              <w:t>F</w:t>
            </w:r>
            <w:r>
              <w:t xml:space="preserve">ibrosis and </w:t>
            </w:r>
            <w:r w:rsidR="00A3683A">
              <w:t xml:space="preserve">Synagis </w:t>
            </w:r>
            <w:r>
              <w:t>initiatives are ongoing</w:t>
            </w:r>
          </w:p>
          <w:p w:rsidR="00916A57" w:rsidRDefault="00916A57" w:rsidP="0077371C">
            <w:pPr>
              <w:numPr>
                <w:ilvl w:val="0"/>
                <w:numId w:val="16"/>
              </w:numPr>
              <w:ind w:left="988"/>
            </w:pPr>
            <w:r w:rsidRPr="0077371C">
              <w:t>Provide an overview of contributions of pharmacy practice residents and students on the DUR rotation</w:t>
            </w:r>
            <w:r w:rsidR="00005224">
              <w:t>.</w:t>
            </w:r>
          </w:p>
          <w:p w:rsidR="00AF25E2" w:rsidRDefault="00AF25E2" w:rsidP="009552D3">
            <w:pPr>
              <w:numPr>
                <w:ilvl w:val="1"/>
                <w:numId w:val="16"/>
              </w:numPr>
            </w:pPr>
            <w:r>
              <w:t>Resident poster at AMCP annual meeting</w:t>
            </w:r>
          </w:p>
          <w:p w:rsidR="00AF25E2" w:rsidRPr="0077371C" w:rsidRDefault="00AF25E2" w:rsidP="009552D3">
            <w:pPr>
              <w:numPr>
                <w:ilvl w:val="1"/>
                <w:numId w:val="16"/>
              </w:numPr>
            </w:pPr>
            <w:r>
              <w:t>Affiliated with nine schools of pharmacy</w:t>
            </w:r>
          </w:p>
          <w:p w:rsidR="00916A57" w:rsidRPr="0077371C" w:rsidRDefault="00916A57" w:rsidP="0077371C">
            <w:pPr>
              <w:numPr>
                <w:ilvl w:val="0"/>
                <w:numId w:val="16"/>
              </w:numPr>
              <w:ind w:left="988"/>
            </w:pPr>
            <w:r w:rsidRPr="0077371C">
              <w:t>Present an overview of disseminated work related to the MassHealth pharmacy program</w:t>
            </w:r>
            <w:r w:rsidR="00005224">
              <w:t>.</w:t>
            </w:r>
          </w:p>
          <w:p w:rsidR="004D3FEF" w:rsidRDefault="00916A57" w:rsidP="004D3FEF">
            <w:pPr>
              <w:numPr>
                <w:ilvl w:val="0"/>
                <w:numId w:val="16"/>
              </w:numPr>
              <w:ind w:left="988"/>
            </w:pPr>
            <w:r w:rsidRPr="0077371C">
              <w:t>Describe trends in clinical projects</w:t>
            </w:r>
            <w:r w:rsidR="00005224">
              <w:t>.</w:t>
            </w:r>
          </w:p>
          <w:p w:rsidR="00AF25E2" w:rsidRDefault="00AF25E2" w:rsidP="004D3FEF">
            <w:pPr>
              <w:numPr>
                <w:ilvl w:val="0"/>
                <w:numId w:val="16"/>
              </w:numPr>
              <w:tabs>
                <w:tab w:val="num" w:pos="1440"/>
              </w:tabs>
              <w:ind w:left="1447"/>
            </w:pPr>
            <w:r>
              <w:t>1,225 escalated clinical review cases</w:t>
            </w:r>
          </w:p>
          <w:p w:rsidR="004D3FEF" w:rsidRPr="007979A0" w:rsidRDefault="004D3FEF" w:rsidP="009552D3">
            <w:pPr>
              <w:ind w:left="1447"/>
            </w:pPr>
          </w:p>
        </w:tc>
        <w:tc>
          <w:tcPr>
            <w:tcW w:w="2538" w:type="dxa"/>
          </w:tcPr>
          <w:p w:rsidR="009D2405" w:rsidRDefault="009D2405" w:rsidP="00916A57"/>
          <w:p w:rsidR="009D2405" w:rsidRPr="00425D75" w:rsidRDefault="009D2405" w:rsidP="00916A57">
            <w:pPr>
              <w:rPr>
                <w:b/>
                <w:u w:val="single"/>
              </w:rPr>
            </w:pPr>
            <w:r w:rsidRPr="00760FE3">
              <w:rPr>
                <w:b/>
                <w:u w:val="single"/>
              </w:rPr>
              <w:t>Follow Up</w:t>
            </w:r>
          </w:p>
          <w:p w:rsidR="009D2405" w:rsidRPr="00760FE3" w:rsidRDefault="009D2405" w:rsidP="00916A57">
            <w:pPr>
              <w:rPr>
                <w:b/>
                <w:u w:val="single"/>
              </w:rPr>
            </w:pPr>
            <w:r>
              <w:t>Informational</w:t>
            </w:r>
          </w:p>
        </w:tc>
      </w:tr>
      <w:tr w:rsidR="009D2405" w:rsidTr="00916A57">
        <w:tc>
          <w:tcPr>
            <w:tcW w:w="2178" w:type="dxa"/>
          </w:tcPr>
          <w:p w:rsidR="009D2405" w:rsidRDefault="009D2405" w:rsidP="00916A57">
            <w:pPr>
              <w:rPr>
                <w:b/>
              </w:rPr>
            </w:pPr>
          </w:p>
          <w:p w:rsidR="009D2405" w:rsidRPr="00760FE3" w:rsidRDefault="009D2405" w:rsidP="00916A57">
            <w:pPr>
              <w:rPr>
                <w:b/>
              </w:rPr>
            </w:pPr>
            <w:r w:rsidRPr="00760FE3">
              <w:rPr>
                <w:b/>
              </w:rPr>
              <w:t>Action</w:t>
            </w:r>
          </w:p>
          <w:p w:rsidR="009D2405" w:rsidRDefault="009D2405" w:rsidP="00916A57"/>
          <w:p w:rsidR="009D2405" w:rsidRDefault="009D2405" w:rsidP="00916A57"/>
          <w:p w:rsidR="009D2405" w:rsidRDefault="009D2405" w:rsidP="00916A57"/>
        </w:tc>
        <w:tc>
          <w:tcPr>
            <w:tcW w:w="8460" w:type="dxa"/>
          </w:tcPr>
          <w:p w:rsidR="000E2E79" w:rsidRDefault="000E2E79" w:rsidP="00916A57">
            <w:pPr>
              <w:rPr>
                <w:b/>
              </w:rPr>
            </w:pPr>
          </w:p>
          <w:p w:rsidR="009D2405" w:rsidRDefault="009D2405" w:rsidP="00916A57">
            <w:r>
              <w:rPr>
                <w:b/>
              </w:rPr>
              <w:t xml:space="preserve">Conclusions: </w:t>
            </w:r>
          </w:p>
          <w:p w:rsidR="00DD315E" w:rsidRDefault="00916A57" w:rsidP="00816605">
            <w:pPr>
              <w:numPr>
                <w:ilvl w:val="0"/>
                <w:numId w:val="2"/>
              </w:numPr>
            </w:pPr>
            <w:r>
              <w:t>New for FY17 -  July 1, 2016 to June 30, 2017</w:t>
            </w:r>
          </w:p>
          <w:p w:rsidR="00916A57" w:rsidRPr="00916A57" w:rsidRDefault="00916A57" w:rsidP="00916A57">
            <w:pPr>
              <w:numPr>
                <w:ilvl w:val="0"/>
                <w:numId w:val="2"/>
              </w:numPr>
              <w:tabs>
                <w:tab w:val="clear" w:pos="720"/>
              </w:tabs>
              <w:ind w:left="1355"/>
            </w:pPr>
            <w:r w:rsidRPr="00916A57">
              <w:t>Increased review of pharmacoeconomic information (e.g., ICER discussions/inclusion in project drafts)</w:t>
            </w:r>
          </w:p>
          <w:p w:rsidR="00916A57" w:rsidRPr="00916A57" w:rsidRDefault="00916A57" w:rsidP="00916A57">
            <w:pPr>
              <w:numPr>
                <w:ilvl w:val="0"/>
                <w:numId w:val="2"/>
              </w:numPr>
              <w:tabs>
                <w:tab w:val="clear" w:pos="720"/>
              </w:tabs>
              <w:ind w:left="1355"/>
            </w:pPr>
            <w:r w:rsidRPr="00916A57">
              <w:t>Budget impact modeling</w:t>
            </w:r>
          </w:p>
          <w:p w:rsidR="00916A57" w:rsidRPr="00916A57" w:rsidRDefault="00916A57" w:rsidP="00916A57">
            <w:pPr>
              <w:numPr>
                <w:ilvl w:val="0"/>
                <w:numId w:val="2"/>
              </w:numPr>
              <w:tabs>
                <w:tab w:val="clear" w:pos="720"/>
              </w:tabs>
              <w:ind w:left="1355"/>
            </w:pPr>
            <w:r w:rsidRPr="00916A57">
              <w:t>Long-range class impact project (e.g., NASH, gene therapy)</w:t>
            </w:r>
          </w:p>
          <w:p w:rsidR="00916A57" w:rsidRPr="00916A57" w:rsidRDefault="00916A57" w:rsidP="00916A57">
            <w:pPr>
              <w:numPr>
                <w:ilvl w:val="0"/>
                <w:numId w:val="2"/>
              </w:numPr>
              <w:tabs>
                <w:tab w:val="clear" w:pos="720"/>
              </w:tabs>
              <w:ind w:left="1355"/>
            </w:pPr>
            <w:r w:rsidRPr="00916A57">
              <w:t>Increased use of supplemental rebate</w:t>
            </w:r>
          </w:p>
          <w:p w:rsidR="00916A57" w:rsidRPr="00916A57" w:rsidRDefault="00916A57" w:rsidP="00916A57">
            <w:pPr>
              <w:numPr>
                <w:ilvl w:val="0"/>
                <w:numId w:val="2"/>
              </w:numPr>
              <w:tabs>
                <w:tab w:val="clear" w:pos="720"/>
              </w:tabs>
              <w:ind w:left="1355"/>
            </w:pPr>
            <w:r w:rsidRPr="00916A57">
              <w:t>New focused workgroups</w:t>
            </w:r>
          </w:p>
          <w:p w:rsidR="00916A57" w:rsidRPr="00916A57" w:rsidRDefault="00916A57" w:rsidP="00916A57">
            <w:pPr>
              <w:numPr>
                <w:ilvl w:val="0"/>
                <w:numId w:val="2"/>
              </w:numPr>
              <w:tabs>
                <w:tab w:val="clear" w:pos="720"/>
              </w:tabs>
              <w:ind w:left="1985"/>
            </w:pPr>
            <w:r w:rsidRPr="00916A57">
              <w:t xml:space="preserve">Compounding </w:t>
            </w:r>
          </w:p>
          <w:p w:rsidR="009D2405" w:rsidRDefault="00916A57" w:rsidP="00916A57">
            <w:pPr>
              <w:numPr>
                <w:ilvl w:val="0"/>
                <w:numId w:val="2"/>
              </w:numPr>
              <w:tabs>
                <w:tab w:val="clear" w:pos="720"/>
              </w:tabs>
              <w:ind w:left="1985"/>
            </w:pPr>
            <w:r w:rsidRPr="00916A57">
              <w:t>Oncology</w:t>
            </w:r>
          </w:p>
          <w:p w:rsidR="00916A57" w:rsidRDefault="00916A57" w:rsidP="00916A57">
            <w:pPr>
              <w:numPr>
                <w:ilvl w:val="0"/>
                <w:numId w:val="2"/>
              </w:numPr>
              <w:tabs>
                <w:tab w:val="clear" w:pos="720"/>
              </w:tabs>
              <w:ind w:left="1175"/>
            </w:pPr>
            <w:r>
              <w:t>Looking Forward</w:t>
            </w:r>
          </w:p>
          <w:p w:rsidR="00916A57" w:rsidRPr="00916A57" w:rsidRDefault="00916A57" w:rsidP="00916A57">
            <w:pPr>
              <w:numPr>
                <w:ilvl w:val="0"/>
                <w:numId w:val="2"/>
              </w:numPr>
              <w:tabs>
                <w:tab w:val="clear" w:pos="720"/>
              </w:tabs>
              <w:ind w:left="1445"/>
            </w:pPr>
            <w:r>
              <w:t xml:space="preserve">Expansion of </w:t>
            </w:r>
            <w:r w:rsidRPr="00916A57">
              <w:t>management and research:</w:t>
            </w:r>
          </w:p>
          <w:p w:rsidR="00916A57" w:rsidRPr="00916A57" w:rsidRDefault="00916A57" w:rsidP="00916A57">
            <w:pPr>
              <w:numPr>
                <w:ilvl w:val="0"/>
                <w:numId w:val="2"/>
              </w:numPr>
              <w:tabs>
                <w:tab w:val="clear" w:pos="720"/>
              </w:tabs>
              <w:ind w:left="1985"/>
            </w:pPr>
            <w:r w:rsidRPr="00916A57">
              <w:t>Opioid management</w:t>
            </w:r>
          </w:p>
          <w:p w:rsidR="00916A57" w:rsidRPr="00916A57" w:rsidRDefault="00916A57" w:rsidP="00916A57">
            <w:pPr>
              <w:numPr>
                <w:ilvl w:val="0"/>
                <w:numId w:val="2"/>
              </w:numPr>
              <w:tabs>
                <w:tab w:val="clear" w:pos="720"/>
              </w:tabs>
              <w:ind w:left="1985"/>
            </w:pPr>
            <w:r w:rsidRPr="00916A57">
              <w:t>PBHMI</w:t>
            </w:r>
          </w:p>
          <w:p w:rsidR="00916A57" w:rsidRPr="00916A57" w:rsidRDefault="00916A57" w:rsidP="00916A57">
            <w:pPr>
              <w:numPr>
                <w:ilvl w:val="0"/>
                <w:numId w:val="2"/>
              </w:numPr>
              <w:tabs>
                <w:tab w:val="clear" w:pos="720"/>
              </w:tabs>
              <w:ind w:left="1985"/>
            </w:pPr>
            <w:r w:rsidRPr="00916A57">
              <w:t>Hepatitis C</w:t>
            </w:r>
          </w:p>
          <w:p w:rsidR="00916A57" w:rsidRDefault="00916A57" w:rsidP="00916A57">
            <w:pPr>
              <w:numPr>
                <w:ilvl w:val="0"/>
                <w:numId w:val="2"/>
              </w:numPr>
              <w:tabs>
                <w:tab w:val="clear" w:pos="720"/>
              </w:tabs>
              <w:ind w:left="1445"/>
            </w:pPr>
            <w:r w:rsidRPr="00916A57">
              <w:t xml:space="preserve">Continued focus on dissemination </w:t>
            </w:r>
          </w:p>
          <w:p w:rsidR="00916A57" w:rsidRPr="004F3975" w:rsidRDefault="006525AD" w:rsidP="006525AD">
            <w:r>
              <w:t xml:space="preserve"> </w:t>
            </w:r>
          </w:p>
        </w:tc>
        <w:tc>
          <w:tcPr>
            <w:tcW w:w="2538" w:type="dxa"/>
          </w:tcPr>
          <w:p w:rsidR="00CD411B" w:rsidRPr="00CD411B" w:rsidRDefault="00CD411B" w:rsidP="00CD411B">
            <w:pPr>
              <w:rPr>
                <w:b/>
                <w:u w:val="single"/>
              </w:rPr>
            </w:pPr>
            <w:r w:rsidRPr="00CD411B">
              <w:rPr>
                <w:b/>
                <w:u w:val="single"/>
              </w:rPr>
              <w:t>Conclusion</w:t>
            </w:r>
          </w:p>
          <w:p w:rsidR="00CD411B" w:rsidRPr="009552D3" w:rsidRDefault="00CD411B" w:rsidP="00CD411B">
            <w:r w:rsidRPr="009552D3">
              <w:t>Informational</w:t>
            </w:r>
          </w:p>
          <w:p w:rsidR="009D2405" w:rsidRPr="00C77EAC" w:rsidRDefault="009D2405" w:rsidP="00916A57"/>
        </w:tc>
      </w:tr>
    </w:tbl>
    <w:p w:rsidR="00350B85" w:rsidRDefault="00350B85" w:rsidP="00E8289F"/>
    <w:p w:rsidR="00590828" w:rsidRDefault="00590828" w:rsidP="00E8289F"/>
    <w:p w:rsidR="003E4666" w:rsidRDefault="003E4666" w:rsidP="00E8289F"/>
    <w:p w:rsidR="003E4666" w:rsidRDefault="003E4666" w:rsidP="00E8289F"/>
    <w:tbl>
      <w:tblPr>
        <w:tblStyle w:val="TableGrid"/>
        <w:tblW w:w="0" w:type="auto"/>
        <w:tblLook w:val="04A0" w:firstRow="1" w:lastRow="0" w:firstColumn="1" w:lastColumn="0" w:noHBand="0" w:noVBand="1"/>
      </w:tblPr>
      <w:tblGrid>
        <w:gridCol w:w="2027"/>
        <w:gridCol w:w="8449"/>
        <w:gridCol w:w="2474"/>
      </w:tblGrid>
      <w:tr w:rsidR="00A20E8B" w:rsidRPr="00421B1F" w:rsidTr="009552D3">
        <w:tc>
          <w:tcPr>
            <w:tcW w:w="2027" w:type="dxa"/>
            <w:shd w:val="clear" w:color="auto" w:fill="000000" w:themeFill="text1"/>
          </w:tcPr>
          <w:p w:rsidR="00A20E8B" w:rsidRPr="00421B1F" w:rsidRDefault="00A20E8B" w:rsidP="00916A57">
            <w:pPr>
              <w:rPr>
                <w:b/>
                <w:color w:val="FFFFFF" w:themeColor="background1"/>
              </w:rPr>
            </w:pPr>
          </w:p>
          <w:p w:rsidR="00A20E8B" w:rsidRPr="00421B1F" w:rsidRDefault="00A20E8B" w:rsidP="00916A57">
            <w:pPr>
              <w:rPr>
                <w:b/>
                <w:color w:val="FFFFFF" w:themeColor="background1"/>
              </w:rPr>
            </w:pPr>
            <w:r w:rsidRPr="00421B1F">
              <w:rPr>
                <w:b/>
                <w:color w:val="FFFFFF" w:themeColor="background1"/>
              </w:rPr>
              <w:t>Agenda Item</w:t>
            </w:r>
          </w:p>
        </w:tc>
        <w:tc>
          <w:tcPr>
            <w:tcW w:w="8449" w:type="dxa"/>
            <w:shd w:val="clear" w:color="auto" w:fill="000000" w:themeFill="text1"/>
          </w:tcPr>
          <w:p w:rsidR="00A20E8B" w:rsidRPr="00421B1F" w:rsidRDefault="00A20E8B" w:rsidP="00916A57">
            <w:pPr>
              <w:rPr>
                <w:b/>
                <w:color w:val="FFFFFF" w:themeColor="background1"/>
              </w:rPr>
            </w:pPr>
          </w:p>
          <w:p w:rsidR="00A20E8B" w:rsidRPr="00421B1F" w:rsidRDefault="00A20E8B" w:rsidP="00916A57">
            <w:pPr>
              <w:rPr>
                <w:b/>
              </w:rPr>
            </w:pPr>
            <w:r>
              <w:rPr>
                <w:b/>
              </w:rPr>
              <w:t xml:space="preserve">                                              </w:t>
            </w:r>
            <w:r w:rsidRPr="00421B1F">
              <w:rPr>
                <w:b/>
              </w:rPr>
              <w:t>Discussion</w:t>
            </w:r>
          </w:p>
        </w:tc>
        <w:tc>
          <w:tcPr>
            <w:tcW w:w="2474" w:type="dxa"/>
            <w:shd w:val="clear" w:color="auto" w:fill="000000" w:themeFill="text1"/>
          </w:tcPr>
          <w:p w:rsidR="00A20E8B" w:rsidRPr="00421B1F" w:rsidRDefault="00A20E8B" w:rsidP="00916A57">
            <w:pPr>
              <w:rPr>
                <w:b/>
                <w:color w:val="FFFFFF" w:themeColor="background1"/>
              </w:rPr>
            </w:pPr>
          </w:p>
          <w:p w:rsidR="00A20E8B" w:rsidRPr="00421B1F" w:rsidRDefault="00A20E8B" w:rsidP="00916A57">
            <w:pPr>
              <w:rPr>
                <w:b/>
              </w:rPr>
            </w:pPr>
            <w:r w:rsidRPr="00421B1F">
              <w:rPr>
                <w:b/>
              </w:rPr>
              <w:t>Conclusions/Follow Up</w:t>
            </w:r>
          </w:p>
        </w:tc>
      </w:tr>
      <w:tr w:rsidR="00A20E8B" w:rsidTr="009552D3">
        <w:tc>
          <w:tcPr>
            <w:tcW w:w="2027" w:type="dxa"/>
          </w:tcPr>
          <w:p w:rsidR="00A20E8B" w:rsidRPr="00421B1F" w:rsidRDefault="00A20E8B" w:rsidP="00916A57"/>
          <w:p w:rsidR="00A20E8B" w:rsidRPr="009552D3" w:rsidRDefault="00A20E8B" w:rsidP="00916A57">
            <w:pPr>
              <w:rPr>
                <w:b/>
              </w:rPr>
            </w:pPr>
            <w:r w:rsidRPr="009552D3">
              <w:rPr>
                <w:b/>
              </w:rPr>
              <w:t>CAR-T Therapies in Oncology</w:t>
            </w:r>
          </w:p>
          <w:p w:rsidR="00A20E8B" w:rsidRPr="00421B1F" w:rsidRDefault="00A20E8B" w:rsidP="00916A57">
            <w:pPr>
              <w:pStyle w:val="Header"/>
              <w:tabs>
                <w:tab w:val="left" w:pos="720"/>
                <w:tab w:val="left" w:pos="1170"/>
                <w:tab w:val="left" w:pos="2610"/>
              </w:tabs>
              <w:overflowPunct/>
            </w:pPr>
          </w:p>
        </w:tc>
        <w:tc>
          <w:tcPr>
            <w:tcW w:w="8449" w:type="dxa"/>
          </w:tcPr>
          <w:p w:rsidR="00E67F65" w:rsidRDefault="00E67F65" w:rsidP="00E67F65">
            <w:pPr>
              <w:rPr>
                <w:b/>
              </w:rPr>
            </w:pPr>
          </w:p>
          <w:p w:rsidR="00E67F65" w:rsidRPr="00822B71" w:rsidRDefault="00E67F65" w:rsidP="00E67F65">
            <w:pPr>
              <w:rPr>
                <w:b/>
              </w:rPr>
            </w:pPr>
            <w:r w:rsidRPr="00822B71">
              <w:rPr>
                <w:b/>
              </w:rPr>
              <w:t>Discussion:</w:t>
            </w:r>
          </w:p>
          <w:p w:rsidR="00E67F65" w:rsidRPr="006525AD" w:rsidRDefault="00E67F65" w:rsidP="00E67F65">
            <w:pPr>
              <w:numPr>
                <w:ilvl w:val="0"/>
                <w:numId w:val="3"/>
              </w:numPr>
              <w:tabs>
                <w:tab w:val="clear" w:pos="720"/>
              </w:tabs>
              <w:ind w:left="444"/>
            </w:pPr>
            <w:r w:rsidRPr="006525AD">
              <w:t>Describe the mechanism of action of CAR-T therapies</w:t>
            </w:r>
          </w:p>
          <w:p w:rsidR="00E67F65" w:rsidRPr="006525AD" w:rsidRDefault="00E67F65" w:rsidP="00E67F65">
            <w:pPr>
              <w:numPr>
                <w:ilvl w:val="0"/>
                <w:numId w:val="3"/>
              </w:numPr>
              <w:tabs>
                <w:tab w:val="clear" w:pos="720"/>
              </w:tabs>
              <w:ind w:left="444"/>
            </w:pPr>
            <w:r w:rsidRPr="006525AD">
              <w:t xml:space="preserve">Review </w:t>
            </w:r>
            <w:proofErr w:type="spellStart"/>
            <w:r w:rsidRPr="006525AD">
              <w:t>Kymriah</w:t>
            </w:r>
            <w:proofErr w:type="spellEnd"/>
            <w:r w:rsidRPr="006525AD">
              <w:t xml:space="preserve"> (</w:t>
            </w:r>
            <w:proofErr w:type="spellStart"/>
            <w:r w:rsidRPr="006525AD">
              <w:t>tisagenlecleucel</w:t>
            </w:r>
            <w:proofErr w:type="spellEnd"/>
            <w:r w:rsidRPr="006525AD">
              <w:t>) and clinical data supporting its use for the treatment of acute lymphoblastic leukemia</w:t>
            </w:r>
          </w:p>
          <w:p w:rsidR="00E67F65" w:rsidRDefault="00E67F65" w:rsidP="00E67F65">
            <w:pPr>
              <w:numPr>
                <w:ilvl w:val="0"/>
                <w:numId w:val="3"/>
              </w:numPr>
              <w:tabs>
                <w:tab w:val="clear" w:pos="720"/>
              </w:tabs>
              <w:ind w:left="444"/>
            </w:pPr>
            <w:r w:rsidRPr="006525AD">
              <w:t xml:space="preserve">Review </w:t>
            </w:r>
            <w:proofErr w:type="spellStart"/>
            <w:r w:rsidRPr="006525AD">
              <w:t>Yescarta</w:t>
            </w:r>
            <w:proofErr w:type="spellEnd"/>
            <w:r w:rsidRPr="006525AD">
              <w:t xml:space="preserve"> (</w:t>
            </w:r>
            <w:proofErr w:type="spellStart"/>
            <w:r w:rsidRPr="006525AD">
              <w:t>axicabtagene</w:t>
            </w:r>
            <w:proofErr w:type="spellEnd"/>
            <w:r w:rsidRPr="006525AD">
              <w:t xml:space="preserve"> </w:t>
            </w:r>
            <w:proofErr w:type="spellStart"/>
            <w:r w:rsidRPr="006525AD">
              <w:t>ciloleucel</w:t>
            </w:r>
            <w:proofErr w:type="spellEnd"/>
            <w:r w:rsidRPr="006525AD">
              <w:t>) and clinical data supporting its use for the treatment of select non-Hodgkin lymphoma</w:t>
            </w:r>
          </w:p>
          <w:p w:rsidR="00A20E8B" w:rsidRPr="00421B1F" w:rsidRDefault="00A20E8B" w:rsidP="00916A57">
            <w:pPr>
              <w:ind w:left="354"/>
            </w:pPr>
          </w:p>
        </w:tc>
        <w:tc>
          <w:tcPr>
            <w:tcW w:w="2474" w:type="dxa"/>
          </w:tcPr>
          <w:p w:rsidR="00A20E8B" w:rsidRDefault="00A20E8B" w:rsidP="00916A57"/>
          <w:p w:rsidR="00A20E8B" w:rsidRPr="00425D75" w:rsidRDefault="00A20E8B" w:rsidP="00916A57">
            <w:pPr>
              <w:rPr>
                <w:b/>
                <w:u w:val="single"/>
              </w:rPr>
            </w:pPr>
            <w:r w:rsidRPr="00760FE3">
              <w:rPr>
                <w:b/>
                <w:u w:val="single"/>
              </w:rPr>
              <w:t>Follow Up</w:t>
            </w:r>
          </w:p>
          <w:p w:rsidR="00B272B1" w:rsidRDefault="00A20E8B" w:rsidP="00916A57">
            <w:r>
              <w:t>Informational</w:t>
            </w:r>
          </w:p>
          <w:p w:rsidR="00A20E8B" w:rsidRPr="00760FE3" w:rsidRDefault="00B272B1" w:rsidP="00916A57">
            <w:pPr>
              <w:rPr>
                <w:b/>
                <w:u w:val="single"/>
              </w:rPr>
            </w:pPr>
            <w:r>
              <w:t xml:space="preserve">Board members discussed the specific uses of CAR-T. Therapy will be given in select </w:t>
            </w:r>
            <w:r w:rsidR="003E4666">
              <w:t>centers that follow defined protocols.</w:t>
            </w:r>
            <w:r w:rsidR="00A20E8B" w:rsidRPr="00760FE3">
              <w:rPr>
                <w:b/>
                <w:u w:val="single"/>
              </w:rPr>
              <w:t xml:space="preserve"> </w:t>
            </w:r>
          </w:p>
        </w:tc>
      </w:tr>
      <w:tr w:rsidR="006525AD" w:rsidTr="009552D3">
        <w:tc>
          <w:tcPr>
            <w:tcW w:w="2027" w:type="dxa"/>
          </w:tcPr>
          <w:p w:rsidR="006525AD" w:rsidRDefault="00E67F65" w:rsidP="00916A57">
            <w:pPr>
              <w:rPr>
                <w:b/>
              </w:rPr>
            </w:pPr>
            <w:r w:rsidRPr="00760FE3">
              <w:rPr>
                <w:b/>
              </w:rPr>
              <w:t>Action</w:t>
            </w:r>
          </w:p>
        </w:tc>
        <w:tc>
          <w:tcPr>
            <w:tcW w:w="8449" w:type="dxa"/>
          </w:tcPr>
          <w:p w:rsidR="006525AD" w:rsidRDefault="006525AD" w:rsidP="00916A57">
            <w:pPr>
              <w:rPr>
                <w:b/>
              </w:rPr>
            </w:pPr>
            <w:r>
              <w:rPr>
                <w:b/>
              </w:rPr>
              <w:t>Conclusion</w:t>
            </w:r>
            <w:r w:rsidR="00174DD8">
              <w:rPr>
                <w:b/>
              </w:rPr>
              <w:t>/Recommendations:</w:t>
            </w:r>
          </w:p>
          <w:p w:rsidR="003C7115" w:rsidRPr="003C7115" w:rsidRDefault="003C7115" w:rsidP="001874A5">
            <w:pPr>
              <w:pStyle w:val="ListParagraph"/>
              <w:numPr>
                <w:ilvl w:val="0"/>
                <w:numId w:val="23"/>
              </w:numPr>
            </w:pPr>
            <w:r>
              <w:rPr>
                <w:rFonts w:ascii="Arial" w:hAnsi="Arial" w:cs="Arial"/>
                <w:sz w:val="20"/>
              </w:rPr>
              <w:t>Looking Ahead</w:t>
            </w:r>
          </w:p>
          <w:p w:rsidR="007F3940" w:rsidRPr="003C7115" w:rsidRDefault="0091157C" w:rsidP="001874A5">
            <w:pPr>
              <w:pStyle w:val="ListParagraph"/>
              <w:numPr>
                <w:ilvl w:val="0"/>
                <w:numId w:val="23"/>
              </w:numPr>
              <w:ind w:left="1096"/>
              <w:rPr>
                <w:rFonts w:ascii="Arial" w:hAnsi="Arial" w:cs="Arial"/>
                <w:sz w:val="20"/>
              </w:rPr>
            </w:pPr>
            <w:r w:rsidRPr="003C7115">
              <w:rPr>
                <w:rFonts w:ascii="Arial" w:hAnsi="Arial" w:cs="Arial"/>
                <w:sz w:val="20"/>
              </w:rPr>
              <w:t>DUR will continue to monitor the pipeline for the emergence of novel therapies (both oncology and non-oncology)</w:t>
            </w:r>
            <w:r w:rsidR="00005224">
              <w:rPr>
                <w:rFonts w:ascii="Arial" w:hAnsi="Arial" w:cs="Arial"/>
                <w:sz w:val="20"/>
              </w:rPr>
              <w:t>.</w:t>
            </w:r>
          </w:p>
          <w:p w:rsidR="007F3940" w:rsidRPr="003C7115" w:rsidRDefault="0091157C" w:rsidP="001874A5">
            <w:pPr>
              <w:pStyle w:val="ListParagraph"/>
              <w:numPr>
                <w:ilvl w:val="0"/>
                <w:numId w:val="23"/>
              </w:numPr>
              <w:ind w:left="1816"/>
              <w:rPr>
                <w:rFonts w:ascii="Arial" w:hAnsi="Arial" w:cs="Arial"/>
                <w:sz w:val="20"/>
              </w:rPr>
            </w:pPr>
            <w:r w:rsidRPr="003C7115">
              <w:rPr>
                <w:rFonts w:ascii="Arial" w:hAnsi="Arial" w:cs="Arial"/>
                <w:sz w:val="20"/>
              </w:rPr>
              <w:t>In March 2017, Juno Therapeutics halted the development of its CAR-T after multiple patient deaths due to cerebral edemas</w:t>
            </w:r>
            <w:r w:rsidR="00005224">
              <w:rPr>
                <w:rFonts w:ascii="Arial" w:hAnsi="Arial" w:cs="Arial"/>
                <w:sz w:val="20"/>
              </w:rPr>
              <w:t>.</w:t>
            </w:r>
            <w:r w:rsidRPr="003C7115">
              <w:rPr>
                <w:rFonts w:ascii="Arial" w:hAnsi="Arial" w:cs="Arial"/>
                <w:sz w:val="20"/>
              </w:rPr>
              <w:t xml:space="preserve"> </w:t>
            </w:r>
          </w:p>
          <w:p w:rsidR="007F3940" w:rsidRPr="003C7115" w:rsidRDefault="0091157C" w:rsidP="001874A5">
            <w:pPr>
              <w:pStyle w:val="ListParagraph"/>
              <w:numPr>
                <w:ilvl w:val="0"/>
                <w:numId w:val="23"/>
              </w:numPr>
              <w:ind w:left="2356"/>
              <w:rPr>
                <w:rFonts w:ascii="Arial" w:hAnsi="Arial" w:cs="Arial"/>
                <w:sz w:val="20"/>
              </w:rPr>
            </w:pPr>
            <w:r w:rsidRPr="003C7115">
              <w:rPr>
                <w:rFonts w:ascii="Arial" w:hAnsi="Arial" w:cs="Arial"/>
                <w:sz w:val="20"/>
              </w:rPr>
              <w:t>The trial was placed on hold once by the FDA and once voluntarily by the company</w:t>
            </w:r>
            <w:r w:rsidR="00005224">
              <w:rPr>
                <w:rFonts w:ascii="Arial" w:hAnsi="Arial" w:cs="Arial"/>
                <w:sz w:val="20"/>
              </w:rPr>
              <w:t>.</w:t>
            </w:r>
          </w:p>
          <w:p w:rsidR="007F3940" w:rsidRPr="003C7115" w:rsidRDefault="0091157C" w:rsidP="001874A5">
            <w:pPr>
              <w:pStyle w:val="ListParagraph"/>
              <w:numPr>
                <w:ilvl w:val="0"/>
                <w:numId w:val="23"/>
              </w:numPr>
              <w:ind w:left="1816"/>
              <w:rPr>
                <w:rFonts w:ascii="Arial" w:hAnsi="Arial" w:cs="Arial"/>
                <w:sz w:val="20"/>
              </w:rPr>
            </w:pPr>
            <w:r w:rsidRPr="003C7115">
              <w:rPr>
                <w:rFonts w:ascii="Arial" w:hAnsi="Arial" w:cs="Arial"/>
                <w:sz w:val="20"/>
              </w:rPr>
              <w:t>Anti-BCMA CAR-T cell therapy is being studied for the treatment of multiple myeloma</w:t>
            </w:r>
            <w:r w:rsidR="00005224">
              <w:rPr>
                <w:rFonts w:ascii="Arial" w:hAnsi="Arial" w:cs="Arial"/>
                <w:sz w:val="20"/>
              </w:rPr>
              <w:t>.</w:t>
            </w:r>
          </w:p>
          <w:p w:rsidR="007F3940" w:rsidRPr="003C7115" w:rsidRDefault="0091157C" w:rsidP="001874A5">
            <w:pPr>
              <w:pStyle w:val="ListParagraph"/>
              <w:numPr>
                <w:ilvl w:val="0"/>
                <w:numId w:val="23"/>
              </w:numPr>
              <w:ind w:left="1816"/>
              <w:rPr>
                <w:rFonts w:ascii="Arial" w:hAnsi="Arial" w:cs="Arial"/>
                <w:sz w:val="20"/>
              </w:rPr>
            </w:pPr>
            <w:r w:rsidRPr="003C7115">
              <w:rPr>
                <w:rFonts w:ascii="Arial" w:hAnsi="Arial" w:cs="Arial"/>
                <w:sz w:val="20"/>
              </w:rPr>
              <w:t>A first-in-class anti-Claudin18.2 CAR-T is being studied for the treatment of gastric and pancreatic cancers</w:t>
            </w:r>
            <w:r w:rsidR="00005224">
              <w:rPr>
                <w:rFonts w:ascii="Arial" w:hAnsi="Arial" w:cs="Arial"/>
                <w:sz w:val="20"/>
              </w:rPr>
              <w:t>.</w:t>
            </w:r>
          </w:p>
          <w:p w:rsidR="007F3940" w:rsidRPr="003C7115" w:rsidRDefault="0091157C" w:rsidP="001874A5">
            <w:pPr>
              <w:pStyle w:val="ListParagraph"/>
              <w:numPr>
                <w:ilvl w:val="0"/>
                <w:numId w:val="23"/>
              </w:numPr>
              <w:ind w:left="1816"/>
              <w:rPr>
                <w:rFonts w:ascii="Arial" w:hAnsi="Arial" w:cs="Arial"/>
                <w:sz w:val="20"/>
              </w:rPr>
            </w:pPr>
            <w:r w:rsidRPr="003C7115">
              <w:rPr>
                <w:rFonts w:ascii="Arial" w:hAnsi="Arial" w:cs="Arial"/>
                <w:sz w:val="20"/>
              </w:rPr>
              <w:t>Data should be emerging soon for human trials of CRISPR, a gene-editing approach that is being explored initially in cancer but could have potential in a host of gene-mediated diseases</w:t>
            </w:r>
            <w:r w:rsidR="00005224">
              <w:rPr>
                <w:rFonts w:ascii="Arial" w:hAnsi="Arial" w:cs="Arial"/>
                <w:sz w:val="20"/>
              </w:rPr>
              <w:t>.</w:t>
            </w:r>
          </w:p>
          <w:p w:rsidR="003C7115" w:rsidRPr="00C1143A" w:rsidRDefault="0091157C" w:rsidP="001874A5">
            <w:pPr>
              <w:pStyle w:val="ListParagraph"/>
              <w:numPr>
                <w:ilvl w:val="0"/>
                <w:numId w:val="23"/>
              </w:numPr>
              <w:ind w:left="1816"/>
            </w:pPr>
            <w:r w:rsidRPr="003C7115">
              <w:rPr>
                <w:rFonts w:ascii="Arial" w:hAnsi="Arial" w:cs="Arial"/>
                <w:sz w:val="20"/>
              </w:rPr>
              <w:t>Scientists are researching how to fine tune CAR-T therapies to avoid toxic side effects</w:t>
            </w:r>
            <w:r w:rsidR="00005224">
              <w:rPr>
                <w:rFonts w:ascii="Arial" w:hAnsi="Arial" w:cs="Arial"/>
                <w:sz w:val="20"/>
              </w:rPr>
              <w:t>.</w:t>
            </w:r>
          </w:p>
          <w:p w:rsidR="00C1143A" w:rsidRPr="00C1143A" w:rsidRDefault="00C1143A" w:rsidP="00C1143A">
            <w:pPr>
              <w:pStyle w:val="ListParagraph"/>
              <w:numPr>
                <w:ilvl w:val="0"/>
                <w:numId w:val="23"/>
              </w:numPr>
              <w:rPr>
                <w:rFonts w:ascii="Arial" w:hAnsi="Arial" w:cs="Arial"/>
                <w:sz w:val="20"/>
              </w:rPr>
            </w:pPr>
            <w:r w:rsidRPr="00C1143A">
              <w:rPr>
                <w:rFonts w:ascii="Arial" w:hAnsi="Arial" w:cs="Arial"/>
                <w:sz w:val="20"/>
              </w:rPr>
              <w:t xml:space="preserve">The U.S. government is considering setting new payment methods aimed at curbing costs for Medicare and Medicaid coverage of breakthrough medical treatments with very high prices, particularly novel gene-based therapies for cancer and other diseases, a top health official said on Thursday. </w:t>
            </w:r>
          </w:p>
          <w:p w:rsidR="00C1143A" w:rsidRPr="003C7115" w:rsidRDefault="00C1143A" w:rsidP="00C1143A">
            <w:pPr>
              <w:pStyle w:val="ListParagraph"/>
              <w:numPr>
                <w:ilvl w:val="0"/>
                <w:numId w:val="23"/>
              </w:numPr>
            </w:pPr>
            <w:r w:rsidRPr="00C1143A">
              <w:rPr>
                <w:rFonts w:ascii="Arial" w:hAnsi="Arial" w:cs="Arial"/>
                <w:sz w:val="20"/>
              </w:rPr>
              <w:t>CMS does not negotiate prices or purchase drugs, but sets ground rules for the managed care companies and state Medicaid agencies that do.</w:t>
            </w:r>
            <w:r w:rsidRPr="00C1143A">
              <w:rPr>
                <w:sz w:val="20"/>
              </w:rPr>
              <w:t xml:space="preserve"> </w:t>
            </w:r>
          </w:p>
        </w:tc>
        <w:tc>
          <w:tcPr>
            <w:tcW w:w="2474" w:type="dxa"/>
          </w:tcPr>
          <w:p w:rsidR="00E67F65" w:rsidRPr="009552D3" w:rsidRDefault="00E67F65" w:rsidP="00E67F65">
            <w:pPr>
              <w:rPr>
                <w:b/>
                <w:u w:val="single"/>
              </w:rPr>
            </w:pPr>
            <w:r w:rsidRPr="009552D3">
              <w:rPr>
                <w:b/>
                <w:u w:val="single"/>
              </w:rPr>
              <w:t>Conclusion</w:t>
            </w:r>
          </w:p>
          <w:p w:rsidR="006525AD" w:rsidRDefault="00B272B1" w:rsidP="00B272B1">
            <w:r>
              <w:t>Continue with monitoring as stated</w:t>
            </w:r>
            <w:r w:rsidR="00E67F65">
              <w:t>.</w:t>
            </w:r>
          </w:p>
        </w:tc>
      </w:tr>
    </w:tbl>
    <w:p w:rsidR="00A20E8B" w:rsidRDefault="00A20E8B" w:rsidP="00E8289F"/>
    <w:p w:rsidR="00A20E8B" w:rsidRDefault="00A20E8B" w:rsidP="00E8289F"/>
    <w:tbl>
      <w:tblPr>
        <w:tblStyle w:val="TableGrid"/>
        <w:tblW w:w="0" w:type="auto"/>
        <w:tblLook w:val="04A0" w:firstRow="1" w:lastRow="0" w:firstColumn="1" w:lastColumn="0" w:noHBand="0" w:noVBand="1"/>
      </w:tblPr>
      <w:tblGrid>
        <w:gridCol w:w="2138"/>
        <w:gridCol w:w="8288"/>
        <w:gridCol w:w="2524"/>
      </w:tblGrid>
      <w:tr w:rsidR="00590828" w:rsidRPr="00421B1F" w:rsidTr="001F2A2B">
        <w:trPr>
          <w:tblHeader/>
        </w:trPr>
        <w:tc>
          <w:tcPr>
            <w:tcW w:w="2138" w:type="dxa"/>
            <w:shd w:val="clear" w:color="auto" w:fill="000000" w:themeFill="text1"/>
          </w:tcPr>
          <w:p w:rsidR="00590828" w:rsidRPr="00421B1F" w:rsidRDefault="00590828" w:rsidP="00916A57">
            <w:pPr>
              <w:rPr>
                <w:b/>
                <w:color w:val="FFFFFF" w:themeColor="background1"/>
              </w:rPr>
            </w:pPr>
          </w:p>
          <w:p w:rsidR="00590828" w:rsidRPr="00421B1F" w:rsidRDefault="00590828" w:rsidP="00916A57">
            <w:pPr>
              <w:rPr>
                <w:b/>
                <w:color w:val="FFFFFF" w:themeColor="background1"/>
              </w:rPr>
            </w:pPr>
            <w:r w:rsidRPr="00421B1F">
              <w:rPr>
                <w:b/>
                <w:color w:val="FFFFFF" w:themeColor="background1"/>
              </w:rPr>
              <w:t>Agenda Item</w:t>
            </w:r>
          </w:p>
        </w:tc>
        <w:tc>
          <w:tcPr>
            <w:tcW w:w="8288" w:type="dxa"/>
            <w:shd w:val="clear" w:color="auto" w:fill="000000" w:themeFill="text1"/>
          </w:tcPr>
          <w:p w:rsidR="00590828" w:rsidRPr="00421B1F" w:rsidRDefault="00590828" w:rsidP="00916A57">
            <w:pPr>
              <w:rPr>
                <w:b/>
                <w:color w:val="FFFFFF" w:themeColor="background1"/>
              </w:rPr>
            </w:pPr>
          </w:p>
          <w:p w:rsidR="00590828" w:rsidRPr="00421B1F" w:rsidRDefault="00590828" w:rsidP="00916A57">
            <w:pPr>
              <w:rPr>
                <w:b/>
              </w:rPr>
            </w:pPr>
            <w:r>
              <w:rPr>
                <w:b/>
              </w:rPr>
              <w:t xml:space="preserve">                                              </w:t>
            </w:r>
            <w:r w:rsidRPr="00421B1F">
              <w:rPr>
                <w:b/>
              </w:rPr>
              <w:t>Discussion</w:t>
            </w:r>
          </w:p>
        </w:tc>
        <w:tc>
          <w:tcPr>
            <w:tcW w:w="2524" w:type="dxa"/>
            <w:shd w:val="clear" w:color="auto" w:fill="000000" w:themeFill="text1"/>
          </w:tcPr>
          <w:p w:rsidR="00590828" w:rsidRPr="00421B1F" w:rsidRDefault="00590828" w:rsidP="00916A57">
            <w:pPr>
              <w:rPr>
                <w:b/>
                <w:color w:val="FFFFFF" w:themeColor="background1"/>
              </w:rPr>
            </w:pPr>
          </w:p>
          <w:p w:rsidR="00590828" w:rsidRPr="00421B1F" w:rsidRDefault="00590828" w:rsidP="00916A57">
            <w:pPr>
              <w:rPr>
                <w:b/>
              </w:rPr>
            </w:pPr>
            <w:r w:rsidRPr="00421B1F">
              <w:rPr>
                <w:b/>
              </w:rPr>
              <w:t>Conclusions/Follow Up</w:t>
            </w:r>
          </w:p>
        </w:tc>
      </w:tr>
      <w:tr w:rsidR="00590828" w:rsidTr="009552D3">
        <w:tc>
          <w:tcPr>
            <w:tcW w:w="2138" w:type="dxa"/>
          </w:tcPr>
          <w:p w:rsidR="00590828" w:rsidRPr="00421B1F" w:rsidRDefault="00590828" w:rsidP="00916A57"/>
          <w:p w:rsidR="00590828" w:rsidRPr="00421B1F" w:rsidRDefault="00214088" w:rsidP="00916A57">
            <w:r>
              <w:t>Pipeline Update</w:t>
            </w:r>
          </w:p>
          <w:p w:rsidR="00590828" w:rsidRPr="00421B1F" w:rsidRDefault="00590828" w:rsidP="00214088">
            <w:pPr>
              <w:pStyle w:val="Header"/>
              <w:tabs>
                <w:tab w:val="left" w:pos="720"/>
                <w:tab w:val="left" w:pos="1170"/>
                <w:tab w:val="left" w:pos="2610"/>
              </w:tabs>
              <w:overflowPunct/>
            </w:pPr>
          </w:p>
        </w:tc>
        <w:tc>
          <w:tcPr>
            <w:tcW w:w="8288" w:type="dxa"/>
          </w:tcPr>
          <w:p w:rsidR="00590828" w:rsidRDefault="00590828" w:rsidP="00916A57"/>
          <w:p w:rsidR="00214088" w:rsidRDefault="00A5225C" w:rsidP="00214088">
            <w:pPr>
              <w:pStyle w:val="Header"/>
              <w:tabs>
                <w:tab w:val="left" w:pos="720"/>
                <w:tab w:val="left" w:pos="1170"/>
                <w:tab w:val="left" w:pos="2610"/>
              </w:tabs>
              <w:overflowPunct/>
              <w:rPr>
                <w:rFonts w:cs="Arial"/>
                <w:bCs/>
                <w:color w:val="000000"/>
                <w:sz w:val="22"/>
                <w:szCs w:val="22"/>
              </w:rPr>
            </w:pPr>
            <w:r w:rsidRPr="00DA5CCE">
              <w:t xml:space="preserve"> </w:t>
            </w:r>
            <w:r w:rsidR="00214088">
              <w:rPr>
                <w:rFonts w:cs="Arial"/>
                <w:bCs/>
                <w:color w:val="000000"/>
                <w:sz w:val="22"/>
                <w:szCs w:val="22"/>
              </w:rPr>
              <w:t>Pipeline Update Presentation</w:t>
            </w:r>
          </w:p>
          <w:p w:rsidR="00DA5CCE" w:rsidRPr="00421B1F" w:rsidRDefault="00DA5CCE" w:rsidP="00214088">
            <w:pPr>
              <w:ind w:left="354"/>
            </w:pPr>
          </w:p>
        </w:tc>
        <w:tc>
          <w:tcPr>
            <w:tcW w:w="2524" w:type="dxa"/>
          </w:tcPr>
          <w:p w:rsidR="00590828" w:rsidRDefault="00590828" w:rsidP="00916A57"/>
          <w:p w:rsidR="00590828" w:rsidRPr="00425D75" w:rsidRDefault="00590828" w:rsidP="00916A57">
            <w:pPr>
              <w:rPr>
                <w:b/>
                <w:u w:val="single"/>
              </w:rPr>
            </w:pPr>
            <w:r w:rsidRPr="00760FE3">
              <w:rPr>
                <w:b/>
                <w:u w:val="single"/>
              </w:rPr>
              <w:t>Follow Up</w:t>
            </w:r>
          </w:p>
          <w:p w:rsidR="00590828" w:rsidRPr="00760FE3" w:rsidRDefault="00590828" w:rsidP="00916A57">
            <w:pPr>
              <w:rPr>
                <w:b/>
                <w:u w:val="single"/>
              </w:rPr>
            </w:pPr>
            <w:r>
              <w:t>Informational</w:t>
            </w:r>
            <w:r w:rsidR="003E4666">
              <w:t>/Advisory</w:t>
            </w:r>
            <w:r w:rsidRPr="00760FE3">
              <w:rPr>
                <w:b/>
                <w:u w:val="single"/>
              </w:rPr>
              <w:t xml:space="preserve"> </w:t>
            </w:r>
          </w:p>
        </w:tc>
      </w:tr>
      <w:tr w:rsidR="00590828" w:rsidTr="009552D3">
        <w:tc>
          <w:tcPr>
            <w:tcW w:w="2138" w:type="dxa"/>
          </w:tcPr>
          <w:p w:rsidR="00590828" w:rsidRDefault="00590828" w:rsidP="00916A57">
            <w:pPr>
              <w:rPr>
                <w:b/>
              </w:rPr>
            </w:pPr>
          </w:p>
          <w:p w:rsidR="00590828" w:rsidRPr="00760FE3" w:rsidRDefault="00590828" w:rsidP="00916A57">
            <w:pPr>
              <w:rPr>
                <w:b/>
              </w:rPr>
            </w:pPr>
            <w:r w:rsidRPr="00760FE3">
              <w:rPr>
                <w:b/>
              </w:rPr>
              <w:t>Action</w:t>
            </w:r>
          </w:p>
          <w:p w:rsidR="00590828" w:rsidRDefault="00590828" w:rsidP="00916A57"/>
          <w:p w:rsidR="00590828" w:rsidRDefault="00590828" w:rsidP="00916A57"/>
        </w:tc>
        <w:tc>
          <w:tcPr>
            <w:tcW w:w="8288" w:type="dxa"/>
          </w:tcPr>
          <w:p w:rsidR="00214088" w:rsidRPr="00822B71" w:rsidRDefault="00214088" w:rsidP="00214088">
            <w:pPr>
              <w:rPr>
                <w:b/>
              </w:rPr>
            </w:pPr>
            <w:r w:rsidRPr="00822B71">
              <w:rPr>
                <w:b/>
              </w:rPr>
              <w:t>Discussion:</w:t>
            </w:r>
          </w:p>
          <w:p w:rsidR="00214088" w:rsidRDefault="00EA5A45" w:rsidP="00816605">
            <w:pPr>
              <w:numPr>
                <w:ilvl w:val="0"/>
                <w:numId w:val="3"/>
              </w:numPr>
              <w:tabs>
                <w:tab w:val="clear" w:pos="720"/>
              </w:tabs>
              <w:ind w:left="444"/>
            </w:pPr>
            <w:r>
              <w:t>Upadacitinib</w:t>
            </w:r>
          </w:p>
          <w:p w:rsidR="00214088" w:rsidRPr="00E67F65" w:rsidRDefault="00E67F65" w:rsidP="00E67F65">
            <w:pPr>
              <w:numPr>
                <w:ilvl w:val="0"/>
                <w:numId w:val="3"/>
              </w:numPr>
            </w:pPr>
            <w:r w:rsidRPr="009552D3">
              <w:rPr>
                <w:bCs/>
              </w:rPr>
              <w:t>Proposed Indication</w:t>
            </w:r>
            <w:r w:rsidRPr="00E67F65">
              <w:rPr>
                <w:bCs/>
              </w:rPr>
              <w:t>: Treatment of moderate-to-severe AD in patients not adequately controlled with/intolerant to topical treatment</w:t>
            </w:r>
          </w:p>
          <w:p w:rsidR="00E67F65" w:rsidRPr="00E67F65" w:rsidRDefault="00E67F65">
            <w:pPr>
              <w:numPr>
                <w:ilvl w:val="0"/>
                <w:numId w:val="3"/>
              </w:numPr>
            </w:pPr>
            <w:r w:rsidRPr="009552D3">
              <w:rPr>
                <w:bCs/>
              </w:rPr>
              <w:t>Potential impact</w:t>
            </w:r>
          </w:p>
          <w:p w:rsidR="00261A11" w:rsidRPr="00E67F65" w:rsidRDefault="00507A06" w:rsidP="00E67F65">
            <w:pPr>
              <w:numPr>
                <w:ilvl w:val="0"/>
                <w:numId w:val="3"/>
              </w:numPr>
              <w:tabs>
                <w:tab w:val="clear" w:pos="720"/>
              </w:tabs>
              <w:ind w:left="1074"/>
            </w:pPr>
            <w:r w:rsidRPr="00E67F65">
              <w:t>Approximately 14 million adults diagnosed with AD</w:t>
            </w:r>
          </w:p>
          <w:p w:rsidR="00261A11" w:rsidRPr="00E67F65" w:rsidRDefault="00507A06" w:rsidP="00E67F65">
            <w:pPr>
              <w:numPr>
                <w:ilvl w:val="0"/>
                <w:numId w:val="3"/>
              </w:numPr>
              <w:tabs>
                <w:tab w:val="clear" w:pos="720"/>
              </w:tabs>
              <w:ind w:left="1074"/>
            </w:pPr>
            <w:r w:rsidRPr="00E67F65">
              <w:lastRenderedPageBreak/>
              <w:t>High-potency topical corticosteroids are SOC for moderate-to-severe AD</w:t>
            </w:r>
          </w:p>
          <w:p w:rsidR="00261A11" w:rsidRPr="00E67F65" w:rsidRDefault="00507A06" w:rsidP="00E67F65">
            <w:pPr>
              <w:numPr>
                <w:ilvl w:val="0"/>
                <w:numId w:val="3"/>
              </w:numPr>
              <w:tabs>
                <w:tab w:val="clear" w:pos="720"/>
              </w:tabs>
              <w:ind w:left="1074"/>
            </w:pPr>
            <w:r w:rsidRPr="00E67F65">
              <w:t>Upadacitinib 30 mg appears to have similar efficacy vs dupilumab* (no head-to-head data)</w:t>
            </w:r>
          </w:p>
          <w:p w:rsidR="00261A11" w:rsidRPr="00E67F65" w:rsidRDefault="00507A06" w:rsidP="00E67F65">
            <w:pPr>
              <w:numPr>
                <w:ilvl w:val="0"/>
                <w:numId w:val="3"/>
              </w:numPr>
              <w:tabs>
                <w:tab w:val="clear" w:pos="720"/>
              </w:tabs>
              <w:ind w:left="1074"/>
            </w:pPr>
            <w:r w:rsidRPr="00E67F65">
              <w:t>May be the first oral treatment for underlying cause of AD</w:t>
            </w:r>
          </w:p>
          <w:p w:rsidR="00E67F65" w:rsidRPr="00E67F65" w:rsidRDefault="00E67F65">
            <w:pPr>
              <w:numPr>
                <w:ilvl w:val="0"/>
                <w:numId w:val="3"/>
              </w:numPr>
            </w:pPr>
            <w:r w:rsidRPr="009552D3">
              <w:rPr>
                <w:bCs/>
              </w:rPr>
              <w:t>Projected market entry</w:t>
            </w:r>
          </w:p>
          <w:p w:rsidR="00261A11" w:rsidRPr="00E67F65" w:rsidRDefault="00507A06" w:rsidP="00E67F65">
            <w:pPr>
              <w:numPr>
                <w:ilvl w:val="0"/>
                <w:numId w:val="3"/>
              </w:numPr>
              <w:tabs>
                <w:tab w:val="clear" w:pos="720"/>
              </w:tabs>
              <w:ind w:left="1074"/>
            </w:pPr>
            <w:r w:rsidRPr="00E67F65">
              <w:t>A specific timeline is not available</w:t>
            </w:r>
          </w:p>
          <w:p w:rsidR="0021168F" w:rsidRDefault="00EA5A45" w:rsidP="006525AD">
            <w:pPr>
              <w:numPr>
                <w:ilvl w:val="0"/>
                <w:numId w:val="3"/>
              </w:numPr>
              <w:tabs>
                <w:tab w:val="clear" w:pos="720"/>
              </w:tabs>
              <w:ind w:left="444"/>
            </w:pPr>
            <w:r>
              <w:t>Ozanimod</w:t>
            </w:r>
          </w:p>
          <w:p w:rsidR="00EA5A45" w:rsidRPr="00E67F65" w:rsidRDefault="00E67F65" w:rsidP="009552D3">
            <w:pPr>
              <w:numPr>
                <w:ilvl w:val="0"/>
                <w:numId w:val="3"/>
              </w:numPr>
              <w:tabs>
                <w:tab w:val="clear" w:pos="720"/>
              </w:tabs>
              <w:ind w:left="716"/>
              <w:rPr>
                <w:rFonts w:cs="Arial"/>
              </w:rPr>
            </w:pPr>
            <w:r w:rsidRPr="009552D3">
              <w:rPr>
                <w:bCs/>
              </w:rPr>
              <w:t xml:space="preserve">Proposed Indication: </w:t>
            </w:r>
            <w:r>
              <w:rPr>
                <w:bCs/>
              </w:rPr>
              <w:t>Treatment of relapsing MS</w:t>
            </w:r>
          </w:p>
          <w:p w:rsidR="007312E3" w:rsidRPr="007312E3" w:rsidRDefault="007312E3" w:rsidP="009552D3">
            <w:pPr>
              <w:numPr>
                <w:ilvl w:val="0"/>
                <w:numId w:val="3"/>
              </w:numPr>
              <w:tabs>
                <w:tab w:val="clear" w:pos="720"/>
              </w:tabs>
              <w:ind w:hanging="364"/>
              <w:rPr>
                <w:rFonts w:cs="Arial"/>
              </w:rPr>
            </w:pPr>
            <w:r w:rsidRPr="009552D3">
              <w:rPr>
                <w:rFonts w:cs="Arial"/>
                <w:bCs/>
              </w:rPr>
              <w:t>Potential impact</w:t>
            </w:r>
          </w:p>
          <w:p w:rsidR="00261A11" w:rsidRPr="007312E3" w:rsidRDefault="00507A06" w:rsidP="007312E3">
            <w:pPr>
              <w:numPr>
                <w:ilvl w:val="0"/>
                <w:numId w:val="3"/>
              </w:numPr>
              <w:tabs>
                <w:tab w:val="clear" w:pos="720"/>
              </w:tabs>
              <w:ind w:left="1531"/>
              <w:rPr>
                <w:rFonts w:cs="Arial"/>
              </w:rPr>
            </w:pPr>
            <w:r w:rsidRPr="007312E3">
              <w:rPr>
                <w:rFonts w:cs="Arial"/>
              </w:rPr>
              <w:t>Approximately 400,000 individuals with MS in US</w:t>
            </w:r>
          </w:p>
          <w:p w:rsidR="00261A11" w:rsidRPr="007312E3" w:rsidRDefault="00507A06" w:rsidP="007312E3">
            <w:pPr>
              <w:numPr>
                <w:ilvl w:val="0"/>
                <w:numId w:val="3"/>
              </w:numPr>
              <w:tabs>
                <w:tab w:val="clear" w:pos="720"/>
              </w:tabs>
              <w:ind w:left="1531"/>
              <w:rPr>
                <w:rFonts w:cs="Arial"/>
              </w:rPr>
            </w:pPr>
            <w:r w:rsidRPr="007312E3">
              <w:rPr>
                <w:rFonts w:cs="Arial"/>
              </w:rPr>
              <w:t>Several disease-modifying agents available; agent selection individualized</w:t>
            </w:r>
          </w:p>
          <w:p w:rsidR="00261A11" w:rsidRPr="007312E3" w:rsidRDefault="00507A06" w:rsidP="007312E3">
            <w:pPr>
              <w:numPr>
                <w:ilvl w:val="0"/>
                <w:numId w:val="3"/>
              </w:numPr>
              <w:tabs>
                <w:tab w:val="clear" w:pos="720"/>
              </w:tabs>
              <w:ind w:left="1531"/>
              <w:rPr>
                <w:rFonts w:cs="Arial"/>
              </w:rPr>
            </w:pPr>
            <w:r w:rsidRPr="007312E3">
              <w:rPr>
                <w:rFonts w:cs="Arial"/>
              </w:rPr>
              <w:t>Appears to have favorable safety profile vs fingolimod</w:t>
            </w:r>
          </w:p>
          <w:p w:rsidR="007312E3" w:rsidRPr="007312E3" w:rsidRDefault="007312E3">
            <w:pPr>
              <w:numPr>
                <w:ilvl w:val="0"/>
                <w:numId w:val="3"/>
              </w:numPr>
              <w:rPr>
                <w:rFonts w:cs="Arial"/>
              </w:rPr>
            </w:pPr>
            <w:r w:rsidRPr="009552D3">
              <w:rPr>
                <w:rFonts w:cs="Arial"/>
                <w:bCs/>
              </w:rPr>
              <w:t>Projected market entry</w:t>
            </w:r>
            <w:r w:rsidRPr="007312E3">
              <w:rPr>
                <w:rFonts w:cs="Arial"/>
              </w:rPr>
              <w:t xml:space="preserve"> </w:t>
            </w:r>
          </w:p>
          <w:p w:rsidR="00261A11" w:rsidRPr="007312E3" w:rsidRDefault="00507A06" w:rsidP="007312E3">
            <w:pPr>
              <w:numPr>
                <w:ilvl w:val="0"/>
                <w:numId w:val="3"/>
              </w:numPr>
              <w:tabs>
                <w:tab w:val="clear" w:pos="720"/>
              </w:tabs>
              <w:ind w:left="1531"/>
              <w:rPr>
                <w:rFonts w:cs="Arial"/>
              </w:rPr>
            </w:pPr>
            <w:r w:rsidRPr="007312E3">
              <w:rPr>
                <w:rFonts w:cs="Arial"/>
              </w:rPr>
              <w:t>An NDA submission is expected by the end of 2017</w:t>
            </w:r>
          </w:p>
          <w:p w:rsidR="00EA5A45" w:rsidRPr="00C77EAC" w:rsidRDefault="00EA5A45" w:rsidP="00633747"/>
        </w:tc>
        <w:tc>
          <w:tcPr>
            <w:tcW w:w="2524" w:type="dxa"/>
          </w:tcPr>
          <w:p w:rsidR="00590828" w:rsidRDefault="00590828" w:rsidP="00916A57"/>
          <w:p w:rsidR="00E67F65" w:rsidRPr="009552D3" w:rsidRDefault="00E67F65" w:rsidP="00E67F65">
            <w:pPr>
              <w:rPr>
                <w:b/>
                <w:u w:val="single"/>
              </w:rPr>
            </w:pPr>
            <w:r w:rsidRPr="009552D3">
              <w:rPr>
                <w:b/>
                <w:u w:val="single"/>
              </w:rPr>
              <w:t>Conclusion</w:t>
            </w:r>
          </w:p>
          <w:p w:rsidR="00590828" w:rsidRDefault="00E67F65" w:rsidP="00E67F65">
            <w:r>
              <w:t>Informational</w:t>
            </w:r>
            <w:r w:rsidR="003E4666">
              <w:t>/Advisory</w:t>
            </w:r>
          </w:p>
          <w:p w:rsidR="00590828" w:rsidRPr="00C77EAC" w:rsidRDefault="00590828" w:rsidP="00916A57"/>
        </w:tc>
      </w:tr>
    </w:tbl>
    <w:p w:rsidR="00590828" w:rsidRDefault="00590828" w:rsidP="00E8289F"/>
    <w:p w:rsidR="00A65737" w:rsidRDefault="00A65737" w:rsidP="00E8289F"/>
    <w:tbl>
      <w:tblPr>
        <w:tblStyle w:val="TableGrid"/>
        <w:tblW w:w="0" w:type="auto"/>
        <w:tblLook w:val="04A0" w:firstRow="1" w:lastRow="0" w:firstColumn="1" w:lastColumn="0" w:noHBand="0" w:noVBand="1"/>
      </w:tblPr>
      <w:tblGrid>
        <w:gridCol w:w="2178"/>
        <w:gridCol w:w="8280"/>
        <w:gridCol w:w="2520"/>
      </w:tblGrid>
      <w:tr w:rsidR="002C55C3" w:rsidRPr="00421B1F" w:rsidTr="001F2A2B">
        <w:tc>
          <w:tcPr>
            <w:tcW w:w="2178" w:type="dxa"/>
            <w:shd w:val="clear" w:color="auto" w:fill="000000" w:themeFill="text1"/>
          </w:tcPr>
          <w:p w:rsidR="002C55C3" w:rsidRPr="00421B1F" w:rsidRDefault="002C55C3" w:rsidP="002C55C3">
            <w:pPr>
              <w:rPr>
                <w:b/>
                <w:color w:val="FFFFFF" w:themeColor="background1"/>
              </w:rPr>
            </w:pPr>
          </w:p>
          <w:p w:rsidR="002C55C3" w:rsidRPr="00421B1F" w:rsidRDefault="002C55C3" w:rsidP="002C55C3">
            <w:pPr>
              <w:rPr>
                <w:b/>
                <w:color w:val="FFFFFF" w:themeColor="background1"/>
              </w:rPr>
            </w:pPr>
            <w:r w:rsidRPr="00421B1F">
              <w:rPr>
                <w:b/>
                <w:color w:val="FFFFFF" w:themeColor="background1"/>
              </w:rPr>
              <w:t>Agenda Item</w:t>
            </w:r>
          </w:p>
        </w:tc>
        <w:tc>
          <w:tcPr>
            <w:tcW w:w="8280" w:type="dxa"/>
            <w:shd w:val="clear" w:color="auto" w:fill="000000" w:themeFill="text1"/>
          </w:tcPr>
          <w:p w:rsidR="002C55C3" w:rsidRPr="00421B1F" w:rsidRDefault="002C55C3" w:rsidP="002C55C3">
            <w:pPr>
              <w:rPr>
                <w:b/>
                <w:color w:val="FFFFFF" w:themeColor="background1"/>
              </w:rPr>
            </w:pPr>
          </w:p>
          <w:p w:rsidR="002C55C3" w:rsidRPr="00421B1F" w:rsidRDefault="002C55C3" w:rsidP="002C55C3">
            <w:pPr>
              <w:rPr>
                <w:b/>
              </w:rPr>
            </w:pPr>
            <w:r>
              <w:rPr>
                <w:b/>
              </w:rPr>
              <w:t xml:space="preserve">                                              </w:t>
            </w:r>
            <w:r w:rsidRPr="00421B1F">
              <w:rPr>
                <w:b/>
              </w:rPr>
              <w:t>Discussion</w:t>
            </w:r>
          </w:p>
        </w:tc>
        <w:tc>
          <w:tcPr>
            <w:tcW w:w="2520" w:type="dxa"/>
            <w:shd w:val="clear" w:color="auto" w:fill="000000" w:themeFill="text1"/>
          </w:tcPr>
          <w:p w:rsidR="002C55C3" w:rsidRPr="00421B1F" w:rsidRDefault="002C55C3" w:rsidP="002C55C3">
            <w:pPr>
              <w:rPr>
                <w:b/>
                <w:color w:val="FFFFFF" w:themeColor="background1"/>
              </w:rPr>
            </w:pPr>
          </w:p>
          <w:p w:rsidR="002C55C3" w:rsidRPr="00421B1F" w:rsidRDefault="002C55C3" w:rsidP="002C55C3">
            <w:pPr>
              <w:rPr>
                <w:b/>
              </w:rPr>
            </w:pPr>
            <w:r w:rsidRPr="00421B1F">
              <w:rPr>
                <w:b/>
              </w:rPr>
              <w:t>Conclusions/Follow Up</w:t>
            </w:r>
          </w:p>
        </w:tc>
      </w:tr>
      <w:tr w:rsidR="002C55C3" w:rsidTr="001F2A2B">
        <w:tc>
          <w:tcPr>
            <w:tcW w:w="2178" w:type="dxa"/>
          </w:tcPr>
          <w:p w:rsidR="002C55C3" w:rsidRPr="00421B1F" w:rsidRDefault="002C55C3" w:rsidP="002C55C3"/>
          <w:p w:rsidR="002C55C3" w:rsidRPr="009552D3" w:rsidRDefault="0018379F" w:rsidP="002C55C3">
            <w:pPr>
              <w:rPr>
                <w:b/>
              </w:rPr>
            </w:pPr>
            <w:r w:rsidRPr="009552D3">
              <w:rPr>
                <w:b/>
              </w:rPr>
              <w:t xml:space="preserve">Hemophilia </w:t>
            </w:r>
            <w:r w:rsidR="00822B71" w:rsidRPr="009552D3">
              <w:rPr>
                <w:b/>
              </w:rPr>
              <w:t>Clinical Update</w:t>
            </w:r>
          </w:p>
          <w:p w:rsidR="002C55C3" w:rsidRPr="00421B1F" w:rsidRDefault="002C55C3" w:rsidP="00306239">
            <w:pPr>
              <w:pStyle w:val="Header"/>
              <w:tabs>
                <w:tab w:val="left" w:pos="720"/>
                <w:tab w:val="left" w:pos="1170"/>
                <w:tab w:val="left" w:pos="2610"/>
              </w:tabs>
              <w:overflowPunct/>
            </w:pPr>
          </w:p>
        </w:tc>
        <w:tc>
          <w:tcPr>
            <w:tcW w:w="8280" w:type="dxa"/>
          </w:tcPr>
          <w:p w:rsidR="002C55C3" w:rsidRDefault="002C55C3" w:rsidP="002C55C3"/>
          <w:p w:rsidR="007312E3" w:rsidRPr="00822B71" w:rsidRDefault="007312E3" w:rsidP="007312E3">
            <w:pPr>
              <w:rPr>
                <w:b/>
              </w:rPr>
            </w:pPr>
            <w:r w:rsidRPr="00822B71">
              <w:rPr>
                <w:b/>
              </w:rPr>
              <w:t>Discussion:</w:t>
            </w:r>
          </w:p>
          <w:p w:rsidR="007312E3" w:rsidRPr="0018379F" w:rsidRDefault="007312E3" w:rsidP="007312E3">
            <w:pPr>
              <w:numPr>
                <w:ilvl w:val="0"/>
                <w:numId w:val="4"/>
              </w:numPr>
            </w:pPr>
            <w:r w:rsidRPr="0018379F">
              <w:t>Discuss background information on hemophilia and von Willebrand disease (VWD) as well as the various agents available for treatment</w:t>
            </w:r>
            <w:r w:rsidR="00005224">
              <w:t>.</w:t>
            </w:r>
          </w:p>
          <w:p w:rsidR="007312E3" w:rsidRPr="0018379F" w:rsidRDefault="007312E3" w:rsidP="007312E3">
            <w:pPr>
              <w:numPr>
                <w:ilvl w:val="0"/>
                <w:numId w:val="4"/>
              </w:numPr>
            </w:pPr>
            <w:r w:rsidRPr="0018379F">
              <w:t>Evaluate recent utilization and cost data for antihemophilic agents in MassHealth members</w:t>
            </w:r>
            <w:r w:rsidR="00005224">
              <w:t>.</w:t>
            </w:r>
          </w:p>
          <w:p w:rsidR="007312E3" w:rsidRPr="0018379F" w:rsidRDefault="007312E3" w:rsidP="007312E3">
            <w:pPr>
              <w:numPr>
                <w:ilvl w:val="0"/>
                <w:numId w:val="4"/>
              </w:numPr>
            </w:pPr>
            <w:r w:rsidRPr="0018379F">
              <w:t>Present an in-depth review of the PCC/FFS utilizers</w:t>
            </w:r>
            <w:r w:rsidR="00005224">
              <w:t>.</w:t>
            </w:r>
          </w:p>
          <w:p w:rsidR="007312E3" w:rsidRPr="0018379F" w:rsidRDefault="007312E3" w:rsidP="007312E3">
            <w:pPr>
              <w:numPr>
                <w:ilvl w:val="0"/>
                <w:numId w:val="4"/>
              </w:numPr>
            </w:pPr>
            <w:r w:rsidRPr="0018379F">
              <w:t>Discuss challenges with management of hemophilia</w:t>
            </w:r>
            <w:r w:rsidR="00005224">
              <w:t>.</w:t>
            </w:r>
          </w:p>
          <w:p w:rsidR="007312E3" w:rsidRPr="0018379F" w:rsidRDefault="007312E3" w:rsidP="007312E3">
            <w:pPr>
              <w:numPr>
                <w:ilvl w:val="0"/>
                <w:numId w:val="4"/>
              </w:numPr>
            </w:pPr>
            <w:r w:rsidRPr="0018379F">
              <w:t>Introduce newly approved agents and products in the pipeline</w:t>
            </w:r>
            <w:r w:rsidR="00005224">
              <w:t>.</w:t>
            </w:r>
          </w:p>
          <w:p w:rsidR="007312E3" w:rsidRDefault="007312E3" w:rsidP="007312E3">
            <w:pPr>
              <w:numPr>
                <w:ilvl w:val="0"/>
                <w:numId w:val="4"/>
              </w:numPr>
            </w:pPr>
            <w:r w:rsidRPr="0018379F">
              <w:t>Review recommendations to current MassHealth management</w:t>
            </w:r>
            <w:r w:rsidR="00005224">
              <w:t>.</w:t>
            </w:r>
          </w:p>
          <w:p w:rsidR="00907477" w:rsidRPr="000B3D30" w:rsidRDefault="00907477" w:rsidP="00214088">
            <w:pPr>
              <w:ind w:left="360"/>
            </w:pPr>
          </w:p>
        </w:tc>
        <w:tc>
          <w:tcPr>
            <w:tcW w:w="2520" w:type="dxa"/>
          </w:tcPr>
          <w:p w:rsidR="002C55C3" w:rsidRDefault="002C55C3" w:rsidP="002C55C3"/>
          <w:p w:rsidR="002F0F74" w:rsidRPr="00425D75" w:rsidRDefault="002F0F74" w:rsidP="002F0F74">
            <w:pPr>
              <w:rPr>
                <w:b/>
                <w:u w:val="single"/>
              </w:rPr>
            </w:pPr>
            <w:r w:rsidRPr="00760FE3">
              <w:rPr>
                <w:b/>
                <w:u w:val="single"/>
              </w:rPr>
              <w:t>Follow Up</w:t>
            </w:r>
          </w:p>
          <w:p w:rsidR="00C46B73" w:rsidRDefault="002F0F74" w:rsidP="002F0F74">
            <w:pPr>
              <w:rPr>
                <w:b/>
                <w:u w:val="single"/>
              </w:rPr>
            </w:pPr>
            <w:r>
              <w:t>Informational</w:t>
            </w:r>
            <w:r w:rsidRPr="00760FE3">
              <w:rPr>
                <w:b/>
                <w:u w:val="single"/>
              </w:rPr>
              <w:t xml:space="preserve"> </w:t>
            </w:r>
          </w:p>
          <w:p w:rsidR="00FB69CD" w:rsidRPr="001F2A2B" w:rsidRDefault="00FB69CD" w:rsidP="002F0F74">
            <w:r w:rsidRPr="001F2A2B">
              <w:t>Board members discussed</w:t>
            </w:r>
            <w:r>
              <w:t xml:space="preserve"> that there are different types of hemophilia have separate treatments and some members may not be followed in treatment centers.</w:t>
            </w:r>
          </w:p>
        </w:tc>
      </w:tr>
      <w:tr w:rsidR="002C55C3" w:rsidTr="001F2A2B">
        <w:tc>
          <w:tcPr>
            <w:tcW w:w="2178" w:type="dxa"/>
          </w:tcPr>
          <w:p w:rsidR="002C55C3" w:rsidRDefault="002C55C3" w:rsidP="002C55C3">
            <w:pPr>
              <w:rPr>
                <w:b/>
              </w:rPr>
            </w:pPr>
          </w:p>
          <w:p w:rsidR="002C55C3" w:rsidRPr="00760FE3" w:rsidRDefault="002C55C3" w:rsidP="002C55C3">
            <w:pPr>
              <w:rPr>
                <w:b/>
              </w:rPr>
            </w:pPr>
            <w:r w:rsidRPr="00760FE3">
              <w:rPr>
                <w:b/>
              </w:rPr>
              <w:t>Action</w:t>
            </w:r>
          </w:p>
          <w:p w:rsidR="002C55C3" w:rsidRDefault="002C55C3" w:rsidP="002C55C3"/>
          <w:p w:rsidR="002C55C3" w:rsidRDefault="002C55C3" w:rsidP="002C55C3"/>
        </w:tc>
        <w:tc>
          <w:tcPr>
            <w:tcW w:w="8280" w:type="dxa"/>
          </w:tcPr>
          <w:p w:rsidR="007312E3" w:rsidRDefault="007312E3" w:rsidP="002C55C3">
            <w:pPr>
              <w:rPr>
                <w:b/>
              </w:rPr>
            </w:pPr>
          </w:p>
          <w:p w:rsidR="0021168F" w:rsidRPr="00822B71" w:rsidRDefault="0021168F" w:rsidP="002C55C3">
            <w:pPr>
              <w:rPr>
                <w:b/>
              </w:rPr>
            </w:pPr>
            <w:r w:rsidRPr="00822B71">
              <w:rPr>
                <w:b/>
              </w:rPr>
              <w:t>Conclusion</w:t>
            </w:r>
            <w:r w:rsidR="00174DD8">
              <w:rPr>
                <w:b/>
              </w:rPr>
              <w:t>/Recommendation</w:t>
            </w:r>
            <w:r w:rsidRPr="00822B71">
              <w:rPr>
                <w:b/>
              </w:rPr>
              <w:t>:</w:t>
            </w:r>
          </w:p>
          <w:p w:rsidR="007F3940" w:rsidRPr="0018379F" w:rsidRDefault="0091157C" w:rsidP="0018379F">
            <w:pPr>
              <w:numPr>
                <w:ilvl w:val="0"/>
                <w:numId w:val="5"/>
              </w:numPr>
            </w:pPr>
            <w:r w:rsidRPr="0018379F">
              <w:t>Continue to allow hemophilia agents to remain off prior authorization</w:t>
            </w:r>
            <w:r w:rsidR="00005224">
              <w:t>.</w:t>
            </w:r>
          </w:p>
          <w:p w:rsidR="007F3940" w:rsidRPr="0018379F" w:rsidRDefault="0091157C" w:rsidP="0018379F">
            <w:pPr>
              <w:numPr>
                <w:ilvl w:val="0"/>
                <w:numId w:val="5"/>
              </w:numPr>
              <w:tabs>
                <w:tab w:val="num" w:pos="1440"/>
              </w:tabs>
            </w:pPr>
            <w:r w:rsidRPr="0018379F">
              <w:t>Re-assessing practice as new agents come to market</w:t>
            </w:r>
            <w:r w:rsidR="00005224">
              <w:t>.</w:t>
            </w:r>
          </w:p>
          <w:p w:rsidR="007F3940" w:rsidRPr="0018379F" w:rsidRDefault="0091157C" w:rsidP="0018379F">
            <w:pPr>
              <w:numPr>
                <w:ilvl w:val="0"/>
                <w:numId w:val="5"/>
              </w:numPr>
            </w:pPr>
            <w:r w:rsidRPr="0018379F">
              <w:t>Potentially implement yearly audit of pharmacy providers</w:t>
            </w:r>
            <w:r w:rsidR="00005224">
              <w:t>.</w:t>
            </w:r>
            <w:r w:rsidRPr="0018379F">
              <w:t xml:space="preserve"> </w:t>
            </w:r>
          </w:p>
          <w:p w:rsidR="00C46B73" w:rsidRPr="00C77EAC" w:rsidRDefault="0091157C" w:rsidP="0018379F">
            <w:pPr>
              <w:numPr>
                <w:ilvl w:val="0"/>
                <w:numId w:val="5"/>
              </w:numPr>
              <w:tabs>
                <w:tab w:val="num" w:pos="1440"/>
              </w:tabs>
            </w:pPr>
            <w:r w:rsidRPr="0018379F">
              <w:t>Utilize current practice of Alabama Medicaid as a reference</w:t>
            </w:r>
            <w:r w:rsidR="00005224">
              <w:t>.</w:t>
            </w:r>
          </w:p>
        </w:tc>
        <w:tc>
          <w:tcPr>
            <w:tcW w:w="2520" w:type="dxa"/>
          </w:tcPr>
          <w:p w:rsidR="002C55C3" w:rsidRDefault="002C55C3" w:rsidP="002C55C3"/>
          <w:p w:rsidR="007312E3" w:rsidRPr="00170510" w:rsidRDefault="007312E3" w:rsidP="007312E3">
            <w:pPr>
              <w:rPr>
                <w:b/>
              </w:rPr>
            </w:pPr>
            <w:r w:rsidRPr="00170510">
              <w:rPr>
                <w:b/>
              </w:rPr>
              <w:t>Conclusion</w:t>
            </w:r>
          </w:p>
          <w:p w:rsidR="007312E3" w:rsidRDefault="007312E3" w:rsidP="007312E3">
            <w:r>
              <w:t>Proceed with recommendations as stated.</w:t>
            </w:r>
          </w:p>
          <w:p w:rsidR="000D228F" w:rsidRDefault="000D228F" w:rsidP="002C55C3"/>
          <w:p w:rsidR="002C55C3" w:rsidRPr="00C77EAC" w:rsidRDefault="002C55C3" w:rsidP="000D228F"/>
        </w:tc>
      </w:tr>
    </w:tbl>
    <w:p w:rsidR="00C46B73" w:rsidRDefault="00C46B73" w:rsidP="00E8289F"/>
    <w:p w:rsidR="00A65737" w:rsidRDefault="00A65737" w:rsidP="00E8289F"/>
    <w:tbl>
      <w:tblPr>
        <w:tblStyle w:val="TableGrid"/>
        <w:tblW w:w="0" w:type="auto"/>
        <w:tblLook w:val="04A0" w:firstRow="1" w:lastRow="0" w:firstColumn="1" w:lastColumn="0" w:noHBand="0" w:noVBand="1"/>
      </w:tblPr>
      <w:tblGrid>
        <w:gridCol w:w="2136"/>
        <w:gridCol w:w="8291"/>
        <w:gridCol w:w="2523"/>
      </w:tblGrid>
      <w:tr w:rsidR="003B2CE0" w:rsidRPr="00421B1F" w:rsidTr="001F2A2B">
        <w:trPr>
          <w:tblHeader/>
        </w:trPr>
        <w:tc>
          <w:tcPr>
            <w:tcW w:w="2136" w:type="dxa"/>
            <w:shd w:val="clear" w:color="auto" w:fill="000000" w:themeFill="text1"/>
          </w:tcPr>
          <w:p w:rsidR="003B2CE0" w:rsidRPr="00421B1F" w:rsidRDefault="003B2CE0" w:rsidP="004B3619">
            <w:pPr>
              <w:rPr>
                <w:b/>
                <w:color w:val="FFFFFF" w:themeColor="background1"/>
              </w:rPr>
            </w:pPr>
          </w:p>
          <w:p w:rsidR="003B2CE0" w:rsidRPr="00421B1F" w:rsidRDefault="003B2CE0" w:rsidP="004B3619">
            <w:pPr>
              <w:rPr>
                <w:b/>
                <w:color w:val="FFFFFF" w:themeColor="background1"/>
              </w:rPr>
            </w:pPr>
            <w:r w:rsidRPr="00421B1F">
              <w:rPr>
                <w:b/>
                <w:color w:val="FFFFFF" w:themeColor="background1"/>
              </w:rPr>
              <w:t>Agenda Item</w:t>
            </w:r>
          </w:p>
        </w:tc>
        <w:tc>
          <w:tcPr>
            <w:tcW w:w="8291" w:type="dxa"/>
            <w:shd w:val="clear" w:color="auto" w:fill="000000" w:themeFill="text1"/>
          </w:tcPr>
          <w:p w:rsidR="003B2CE0" w:rsidRPr="00421B1F" w:rsidRDefault="003B2CE0" w:rsidP="004B3619">
            <w:pPr>
              <w:rPr>
                <w:b/>
                <w:color w:val="FFFFFF" w:themeColor="background1"/>
              </w:rPr>
            </w:pPr>
          </w:p>
          <w:p w:rsidR="003B2CE0" w:rsidRPr="00421B1F" w:rsidRDefault="003B2CE0" w:rsidP="004B3619">
            <w:pPr>
              <w:rPr>
                <w:b/>
              </w:rPr>
            </w:pPr>
            <w:r>
              <w:rPr>
                <w:b/>
              </w:rPr>
              <w:t xml:space="preserve">                                              </w:t>
            </w:r>
            <w:r w:rsidRPr="00421B1F">
              <w:rPr>
                <w:b/>
              </w:rPr>
              <w:t>Discussion</w:t>
            </w:r>
          </w:p>
        </w:tc>
        <w:tc>
          <w:tcPr>
            <w:tcW w:w="2523" w:type="dxa"/>
            <w:shd w:val="clear" w:color="auto" w:fill="000000" w:themeFill="text1"/>
          </w:tcPr>
          <w:p w:rsidR="003B2CE0" w:rsidRPr="00421B1F" w:rsidRDefault="003B2CE0" w:rsidP="004B3619">
            <w:pPr>
              <w:rPr>
                <w:b/>
                <w:color w:val="FFFFFF" w:themeColor="background1"/>
              </w:rPr>
            </w:pPr>
          </w:p>
          <w:p w:rsidR="003B2CE0" w:rsidRPr="00421B1F" w:rsidRDefault="003B2CE0" w:rsidP="004B3619">
            <w:pPr>
              <w:rPr>
                <w:b/>
              </w:rPr>
            </w:pPr>
            <w:r w:rsidRPr="00421B1F">
              <w:rPr>
                <w:b/>
              </w:rPr>
              <w:t>Conclusions/Follow Up</w:t>
            </w:r>
          </w:p>
        </w:tc>
      </w:tr>
      <w:tr w:rsidR="003B2CE0" w:rsidTr="00721267">
        <w:tc>
          <w:tcPr>
            <w:tcW w:w="2136" w:type="dxa"/>
          </w:tcPr>
          <w:p w:rsidR="003B2CE0" w:rsidRPr="00421B1F" w:rsidRDefault="003B2CE0" w:rsidP="004B3619"/>
          <w:p w:rsidR="00B455CC" w:rsidRDefault="00822B71" w:rsidP="00B455CC">
            <w:pPr>
              <w:pStyle w:val="Header"/>
              <w:tabs>
                <w:tab w:val="left" w:pos="720"/>
                <w:tab w:val="left" w:pos="1170"/>
                <w:tab w:val="left" w:pos="2610"/>
              </w:tabs>
              <w:overflowPunct/>
              <w:rPr>
                <w:rFonts w:cs="Arial"/>
                <w:bCs/>
                <w:color w:val="000000"/>
                <w:sz w:val="22"/>
                <w:szCs w:val="22"/>
              </w:rPr>
            </w:pPr>
            <w:r>
              <w:rPr>
                <w:rFonts w:cs="Arial"/>
                <w:bCs/>
                <w:color w:val="000000"/>
                <w:sz w:val="22"/>
                <w:szCs w:val="22"/>
              </w:rPr>
              <w:t>MassHealth</w:t>
            </w:r>
            <w:r w:rsidR="00B455CC">
              <w:rPr>
                <w:rFonts w:cs="Arial"/>
                <w:bCs/>
                <w:color w:val="000000"/>
                <w:sz w:val="22"/>
                <w:szCs w:val="22"/>
              </w:rPr>
              <w:t xml:space="preserve"> Update</w:t>
            </w:r>
          </w:p>
          <w:p w:rsidR="003B2CE0" w:rsidRPr="00421B1F" w:rsidRDefault="003B2CE0" w:rsidP="004B3619"/>
        </w:tc>
        <w:tc>
          <w:tcPr>
            <w:tcW w:w="8291" w:type="dxa"/>
          </w:tcPr>
          <w:p w:rsidR="00F35E4E" w:rsidRDefault="00F35E4E" w:rsidP="00214088"/>
          <w:p w:rsidR="0084759A" w:rsidRDefault="00214088" w:rsidP="007F17CB">
            <w:pPr>
              <w:tabs>
                <w:tab w:val="left" w:pos="1336"/>
              </w:tabs>
              <w:rPr>
                <w:rFonts w:cs="Arial"/>
                <w:b/>
              </w:rPr>
            </w:pPr>
            <w:r>
              <w:t>MassHealth Update</w:t>
            </w:r>
            <w:r w:rsidR="007F17CB">
              <w:rPr>
                <w:rFonts w:cs="Arial"/>
                <w:b/>
              </w:rPr>
              <w:t xml:space="preserve"> </w:t>
            </w:r>
          </w:p>
          <w:p w:rsidR="00214088" w:rsidRPr="00214088" w:rsidRDefault="00214088" w:rsidP="0084759A">
            <w:pPr>
              <w:tabs>
                <w:tab w:val="left" w:pos="1336"/>
              </w:tabs>
              <w:rPr>
                <w:b/>
              </w:rPr>
            </w:pPr>
          </w:p>
        </w:tc>
        <w:tc>
          <w:tcPr>
            <w:tcW w:w="2523" w:type="dxa"/>
          </w:tcPr>
          <w:p w:rsidR="003B2CE0" w:rsidRDefault="003B2CE0" w:rsidP="004B3619"/>
          <w:p w:rsidR="002F0F74" w:rsidRPr="00425D75" w:rsidRDefault="002F0F74" w:rsidP="002F0F74">
            <w:pPr>
              <w:rPr>
                <w:b/>
                <w:u w:val="single"/>
              </w:rPr>
            </w:pPr>
            <w:r w:rsidRPr="00760FE3">
              <w:rPr>
                <w:b/>
                <w:u w:val="single"/>
              </w:rPr>
              <w:t>Follow Up</w:t>
            </w:r>
          </w:p>
          <w:p w:rsidR="003B2CE0" w:rsidRPr="00760FE3" w:rsidRDefault="002F0F74" w:rsidP="002F0F74">
            <w:pPr>
              <w:rPr>
                <w:b/>
                <w:u w:val="single"/>
              </w:rPr>
            </w:pPr>
            <w:r>
              <w:t>Informational</w:t>
            </w:r>
            <w:r w:rsidR="00FB69CD">
              <w:t>/Advisory</w:t>
            </w:r>
          </w:p>
        </w:tc>
      </w:tr>
      <w:tr w:rsidR="00822B71" w:rsidTr="00721267">
        <w:tc>
          <w:tcPr>
            <w:tcW w:w="2136" w:type="dxa"/>
          </w:tcPr>
          <w:p w:rsidR="00822B71" w:rsidRDefault="00822B71" w:rsidP="00822B71">
            <w:pPr>
              <w:rPr>
                <w:b/>
              </w:rPr>
            </w:pPr>
          </w:p>
          <w:p w:rsidR="00822B71" w:rsidRPr="00822B71" w:rsidRDefault="00822B71" w:rsidP="00822B71">
            <w:pPr>
              <w:rPr>
                <w:b/>
              </w:rPr>
            </w:pPr>
            <w:r>
              <w:rPr>
                <w:b/>
              </w:rPr>
              <w:t>Action</w:t>
            </w:r>
          </w:p>
        </w:tc>
        <w:tc>
          <w:tcPr>
            <w:tcW w:w="8291" w:type="dxa"/>
          </w:tcPr>
          <w:p w:rsidR="00822B71" w:rsidRDefault="00822B71" w:rsidP="00822B71"/>
          <w:p w:rsidR="005B08A2" w:rsidRPr="009407C8" w:rsidRDefault="005B08A2" w:rsidP="005B08A2">
            <w:pPr>
              <w:rPr>
                <w:rFonts w:cs="Arial"/>
                <w:b/>
              </w:rPr>
            </w:pPr>
            <w:r w:rsidRPr="009407C8">
              <w:rPr>
                <w:rFonts w:cs="Arial"/>
                <w:b/>
              </w:rPr>
              <w:t>MassHealth Update</w:t>
            </w:r>
          </w:p>
          <w:p w:rsidR="005B08A2" w:rsidRPr="00760903" w:rsidRDefault="005B08A2" w:rsidP="001874A5">
            <w:pPr>
              <w:pStyle w:val="ListParagraph"/>
              <w:numPr>
                <w:ilvl w:val="0"/>
                <w:numId w:val="19"/>
              </w:numPr>
              <w:overflowPunct w:val="0"/>
              <w:autoSpaceDE w:val="0"/>
              <w:autoSpaceDN w:val="0"/>
              <w:adjustRightInd w:val="0"/>
              <w:contextualSpacing/>
              <w:rPr>
                <w:rFonts w:ascii="Arial" w:hAnsi="Arial" w:cs="Arial"/>
                <w:sz w:val="20"/>
              </w:rPr>
            </w:pPr>
            <w:r w:rsidRPr="00760903">
              <w:rPr>
                <w:rFonts w:ascii="Arial" w:hAnsi="Arial" w:cs="Arial"/>
                <w:sz w:val="20"/>
              </w:rPr>
              <w:t>Re-procure managed-care organization contracts</w:t>
            </w:r>
            <w:r w:rsidR="00005224">
              <w:rPr>
                <w:rFonts w:ascii="Arial" w:hAnsi="Arial" w:cs="Arial"/>
                <w:sz w:val="20"/>
              </w:rPr>
              <w:t>.</w:t>
            </w:r>
          </w:p>
          <w:p w:rsidR="005B08A2" w:rsidRPr="00760903" w:rsidRDefault="00CD411B" w:rsidP="001874A5">
            <w:pPr>
              <w:pStyle w:val="ListParagraph"/>
              <w:numPr>
                <w:ilvl w:val="0"/>
                <w:numId w:val="20"/>
              </w:numPr>
              <w:overflowPunct w:val="0"/>
              <w:autoSpaceDE w:val="0"/>
              <w:autoSpaceDN w:val="0"/>
              <w:adjustRightInd w:val="0"/>
              <w:contextualSpacing/>
              <w:rPr>
                <w:rFonts w:ascii="Arial" w:hAnsi="Arial" w:cs="Arial"/>
                <w:sz w:val="20"/>
              </w:rPr>
            </w:pPr>
            <w:r>
              <w:rPr>
                <w:rFonts w:ascii="Arial" w:hAnsi="Arial" w:cs="Arial"/>
                <w:sz w:val="20"/>
              </w:rPr>
              <w:t>A</w:t>
            </w:r>
            <w:r w:rsidR="005B08A2" w:rsidRPr="00760903">
              <w:rPr>
                <w:rFonts w:ascii="Arial" w:hAnsi="Arial" w:cs="Arial"/>
                <w:sz w:val="20"/>
              </w:rPr>
              <w:t>ccountable-care organization</w:t>
            </w:r>
            <w:r>
              <w:rPr>
                <w:rFonts w:ascii="Arial" w:hAnsi="Arial" w:cs="Arial"/>
                <w:sz w:val="20"/>
              </w:rPr>
              <w:t>s</w:t>
            </w:r>
            <w:r w:rsidR="005B08A2" w:rsidRPr="00760903">
              <w:rPr>
                <w:rFonts w:ascii="Arial" w:hAnsi="Arial" w:cs="Arial"/>
                <w:sz w:val="20"/>
              </w:rPr>
              <w:t xml:space="preserve"> (ACO)</w:t>
            </w:r>
          </w:p>
          <w:p w:rsidR="005B08A2" w:rsidRPr="005B08A2" w:rsidRDefault="005B08A2" w:rsidP="001874A5">
            <w:pPr>
              <w:pStyle w:val="ListParagraph"/>
              <w:numPr>
                <w:ilvl w:val="0"/>
                <w:numId w:val="22"/>
              </w:numPr>
              <w:tabs>
                <w:tab w:val="left" w:pos="1066"/>
              </w:tabs>
              <w:contextualSpacing/>
              <w:rPr>
                <w:rFonts w:ascii="Arial" w:hAnsi="Arial" w:cs="Arial"/>
                <w:sz w:val="20"/>
              </w:rPr>
            </w:pPr>
            <w:r w:rsidRPr="005B08A2">
              <w:rPr>
                <w:rFonts w:ascii="Arial" w:hAnsi="Arial" w:cs="Arial"/>
                <w:sz w:val="20"/>
              </w:rPr>
              <w:t>Identified 18 contractors for ACO model</w:t>
            </w:r>
          </w:p>
          <w:p w:rsidR="005B08A2" w:rsidRPr="005B08A2" w:rsidRDefault="005B08A2" w:rsidP="001874A5">
            <w:pPr>
              <w:pStyle w:val="ListParagraph"/>
              <w:numPr>
                <w:ilvl w:val="0"/>
                <w:numId w:val="22"/>
              </w:numPr>
              <w:tabs>
                <w:tab w:val="left" w:pos="1066"/>
              </w:tabs>
              <w:contextualSpacing/>
              <w:rPr>
                <w:rFonts w:ascii="Arial" w:hAnsi="Arial" w:cs="Arial"/>
                <w:sz w:val="20"/>
              </w:rPr>
            </w:pPr>
            <w:r w:rsidRPr="005B08A2">
              <w:rPr>
                <w:rFonts w:ascii="Arial" w:hAnsi="Arial" w:cs="Arial"/>
                <w:sz w:val="20"/>
              </w:rPr>
              <w:t xml:space="preserve">Six ACOs are participating in pilot for direct contract with MassHealth </w:t>
            </w:r>
          </w:p>
          <w:p w:rsidR="005B08A2" w:rsidRDefault="005B08A2" w:rsidP="001874A5">
            <w:pPr>
              <w:pStyle w:val="ListParagraph"/>
              <w:numPr>
                <w:ilvl w:val="0"/>
                <w:numId w:val="22"/>
              </w:numPr>
              <w:tabs>
                <w:tab w:val="left" w:pos="1066"/>
              </w:tabs>
              <w:contextualSpacing/>
              <w:rPr>
                <w:rFonts w:ascii="Arial" w:hAnsi="Arial" w:cs="Arial"/>
                <w:sz w:val="20"/>
              </w:rPr>
            </w:pPr>
            <w:r w:rsidRPr="005B08A2">
              <w:rPr>
                <w:rFonts w:ascii="Arial" w:hAnsi="Arial" w:cs="Arial"/>
                <w:sz w:val="20"/>
              </w:rPr>
              <w:t>Target date is March 1, 2018</w:t>
            </w:r>
          </w:p>
          <w:p w:rsidR="00D57DBC" w:rsidRDefault="00D57DBC" w:rsidP="00D702CC">
            <w:pPr>
              <w:pStyle w:val="ListParagraph"/>
              <w:numPr>
                <w:ilvl w:val="0"/>
                <w:numId w:val="22"/>
              </w:numPr>
              <w:tabs>
                <w:tab w:val="left" w:pos="1066"/>
              </w:tabs>
              <w:contextualSpacing/>
              <w:rPr>
                <w:rFonts w:ascii="Arial" w:hAnsi="Arial" w:cs="Arial"/>
                <w:sz w:val="20"/>
              </w:rPr>
            </w:pPr>
            <w:r w:rsidRPr="00D57DBC">
              <w:rPr>
                <w:rFonts w:ascii="Arial" w:hAnsi="Arial" w:cs="Arial"/>
                <w:sz w:val="20"/>
              </w:rPr>
              <w:t xml:space="preserve">Readiness review practice model </w:t>
            </w:r>
          </w:p>
          <w:p w:rsidR="00D57DBC" w:rsidRDefault="00CD411B" w:rsidP="00D57DBC">
            <w:pPr>
              <w:pStyle w:val="ListParagraph"/>
              <w:numPr>
                <w:ilvl w:val="1"/>
                <w:numId w:val="22"/>
              </w:numPr>
              <w:tabs>
                <w:tab w:val="left" w:pos="1066"/>
              </w:tabs>
              <w:contextualSpacing/>
              <w:rPr>
                <w:rFonts w:ascii="Arial" w:hAnsi="Arial" w:cs="Arial"/>
                <w:sz w:val="20"/>
              </w:rPr>
            </w:pPr>
            <w:r>
              <w:rPr>
                <w:rFonts w:ascii="Arial" w:hAnsi="Arial" w:cs="Arial"/>
                <w:sz w:val="20"/>
              </w:rPr>
              <w:t xml:space="preserve">Transitions of care: </w:t>
            </w:r>
            <w:r w:rsidR="00D57DBC">
              <w:rPr>
                <w:rFonts w:ascii="Arial" w:hAnsi="Arial" w:cs="Arial"/>
                <w:sz w:val="20"/>
              </w:rPr>
              <w:t>10 of thousands shifting form one model to another</w:t>
            </w:r>
          </w:p>
          <w:p w:rsidR="00D57DBC" w:rsidRPr="00D57DBC" w:rsidRDefault="00D57DBC" w:rsidP="00D57DBC">
            <w:pPr>
              <w:pStyle w:val="ListParagraph"/>
              <w:numPr>
                <w:ilvl w:val="1"/>
                <w:numId w:val="22"/>
              </w:numPr>
              <w:tabs>
                <w:tab w:val="left" w:pos="1066"/>
              </w:tabs>
              <w:contextualSpacing/>
              <w:rPr>
                <w:rFonts w:ascii="Arial" w:hAnsi="Arial" w:cs="Arial"/>
                <w:sz w:val="20"/>
              </w:rPr>
            </w:pPr>
            <w:r>
              <w:rPr>
                <w:rFonts w:ascii="Arial" w:hAnsi="Arial" w:cs="Arial"/>
                <w:sz w:val="20"/>
              </w:rPr>
              <w:t>Prioritization schedule to understanding new system</w:t>
            </w:r>
          </w:p>
          <w:p w:rsidR="0084759A" w:rsidRDefault="0084759A" w:rsidP="005B08A2">
            <w:pPr>
              <w:tabs>
                <w:tab w:val="left" w:pos="1336"/>
              </w:tabs>
              <w:rPr>
                <w:rFonts w:cs="Arial"/>
                <w:b/>
              </w:rPr>
            </w:pPr>
          </w:p>
          <w:p w:rsidR="005B08A2" w:rsidRDefault="005B08A2" w:rsidP="005B08A2">
            <w:pPr>
              <w:tabs>
                <w:tab w:val="left" w:pos="1336"/>
              </w:tabs>
              <w:rPr>
                <w:rFonts w:cs="Arial"/>
                <w:b/>
              </w:rPr>
            </w:pPr>
            <w:r w:rsidRPr="009407C8">
              <w:rPr>
                <w:rFonts w:cs="Arial"/>
                <w:b/>
              </w:rPr>
              <w:t xml:space="preserve">Pharmacy Program </w:t>
            </w:r>
          </w:p>
          <w:p w:rsidR="00D57DBC" w:rsidRPr="00D57DBC" w:rsidRDefault="00D57DBC" w:rsidP="001874A5">
            <w:pPr>
              <w:pStyle w:val="ListParagraph"/>
              <w:numPr>
                <w:ilvl w:val="0"/>
                <w:numId w:val="21"/>
              </w:numPr>
              <w:tabs>
                <w:tab w:val="clear" w:pos="1884"/>
              </w:tabs>
              <w:ind w:left="704"/>
              <w:rPr>
                <w:rFonts w:ascii="Arial" w:hAnsi="Arial" w:cs="Arial"/>
                <w:sz w:val="20"/>
              </w:rPr>
            </w:pPr>
            <w:r w:rsidRPr="00D57DBC">
              <w:rPr>
                <w:rFonts w:ascii="Arial" w:hAnsi="Arial" w:cs="Arial"/>
                <w:sz w:val="20"/>
              </w:rPr>
              <w:t>Budget</w:t>
            </w:r>
          </w:p>
          <w:p w:rsidR="00D57DBC" w:rsidRDefault="00CD411B" w:rsidP="00D57DBC">
            <w:pPr>
              <w:pStyle w:val="ListParagraph"/>
              <w:numPr>
                <w:ilvl w:val="1"/>
                <w:numId w:val="21"/>
              </w:numPr>
              <w:ind w:left="1081"/>
              <w:rPr>
                <w:rFonts w:ascii="Arial" w:hAnsi="Arial" w:cs="Arial"/>
                <w:sz w:val="20"/>
              </w:rPr>
            </w:pPr>
            <w:r>
              <w:rPr>
                <w:rFonts w:ascii="Arial" w:hAnsi="Arial" w:cs="Arial"/>
                <w:sz w:val="20"/>
              </w:rPr>
              <w:t>High cost of medications</w:t>
            </w:r>
          </w:p>
          <w:p w:rsidR="005B08A2" w:rsidRDefault="005B08A2" w:rsidP="001874A5">
            <w:pPr>
              <w:pStyle w:val="ListParagraph"/>
              <w:numPr>
                <w:ilvl w:val="0"/>
                <w:numId w:val="21"/>
              </w:numPr>
              <w:tabs>
                <w:tab w:val="clear" w:pos="1884"/>
              </w:tabs>
              <w:ind w:left="704"/>
              <w:rPr>
                <w:rFonts w:cs="Arial"/>
              </w:rPr>
            </w:pPr>
            <w:r>
              <w:rPr>
                <w:rFonts w:ascii="Arial" w:hAnsi="Arial" w:cs="Arial"/>
                <w:sz w:val="20"/>
              </w:rPr>
              <w:t>Regulations changes in process</w:t>
            </w:r>
          </w:p>
          <w:p w:rsidR="002B06A3" w:rsidRPr="002B06A3" w:rsidRDefault="002B06A3" w:rsidP="001874A5">
            <w:pPr>
              <w:pStyle w:val="ListParagraph"/>
              <w:numPr>
                <w:ilvl w:val="1"/>
                <w:numId w:val="21"/>
              </w:numPr>
              <w:ind w:left="1064"/>
              <w:rPr>
                <w:rFonts w:cs="Arial"/>
              </w:rPr>
            </w:pPr>
            <w:r>
              <w:rPr>
                <w:rFonts w:ascii="Arial" w:hAnsi="Arial" w:cs="Arial"/>
                <w:sz w:val="20"/>
              </w:rPr>
              <w:t>Dispe</w:t>
            </w:r>
            <w:r w:rsidR="002D432A">
              <w:rPr>
                <w:rFonts w:ascii="Arial" w:hAnsi="Arial" w:cs="Arial"/>
                <w:sz w:val="20"/>
              </w:rPr>
              <w:t>n</w:t>
            </w:r>
            <w:r>
              <w:rPr>
                <w:rFonts w:ascii="Arial" w:hAnsi="Arial" w:cs="Arial"/>
                <w:sz w:val="20"/>
              </w:rPr>
              <w:t xml:space="preserve">sing fee on Medicaid Prescriptions </w:t>
            </w:r>
            <w:r w:rsidR="002D432A">
              <w:rPr>
                <w:rFonts w:ascii="Arial" w:hAnsi="Arial" w:cs="Arial"/>
                <w:sz w:val="20"/>
              </w:rPr>
              <w:t xml:space="preserve">is </w:t>
            </w:r>
            <w:r>
              <w:rPr>
                <w:rFonts w:ascii="Arial" w:hAnsi="Arial" w:cs="Arial"/>
                <w:sz w:val="20"/>
              </w:rPr>
              <w:t>$10.02</w:t>
            </w:r>
            <w:r w:rsidR="002D432A">
              <w:rPr>
                <w:rFonts w:ascii="Arial" w:hAnsi="Arial" w:cs="Arial"/>
                <w:sz w:val="20"/>
              </w:rPr>
              <w:t xml:space="preserve">. New regulations proposed </w:t>
            </w:r>
            <w:r>
              <w:rPr>
                <w:rFonts w:ascii="Arial" w:hAnsi="Arial" w:cs="Arial"/>
                <w:sz w:val="20"/>
              </w:rPr>
              <w:t>to reduce fee to $9.02</w:t>
            </w:r>
            <w:r w:rsidR="002D432A">
              <w:rPr>
                <w:rFonts w:ascii="Arial" w:hAnsi="Arial" w:cs="Arial"/>
                <w:sz w:val="20"/>
              </w:rPr>
              <w:t xml:space="preserve"> – on hold.</w:t>
            </w:r>
          </w:p>
          <w:p w:rsidR="002B06A3" w:rsidRPr="002B06A3" w:rsidRDefault="007F17CB" w:rsidP="001874A5">
            <w:pPr>
              <w:pStyle w:val="ListParagraph"/>
              <w:numPr>
                <w:ilvl w:val="1"/>
                <w:numId w:val="21"/>
              </w:numPr>
              <w:ind w:left="1064"/>
              <w:rPr>
                <w:rFonts w:cs="Arial"/>
              </w:rPr>
            </w:pPr>
            <w:r>
              <w:rPr>
                <w:rFonts w:ascii="Arial" w:hAnsi="Arial" w:cs="Arial"/>
                <w:sz w:val="20"/>
              </w:rPr>
              <w:t xml:space="preserve">CMS </w:t>
            </w:r>
            <w:r w:rsidR="002B06A3">
              <w:rPr>
                <w:rFonts w:ascii="Arial" w:hAnsi="Arial" w:cs="Arial"/>
                <w:sz w:val="20"/>
              </w:rPr>
              <w:t xml:space="preserve">Waiver 1115 </w:t>
            </w:r>
            <w:r>
              <w:rPr>
                <w:rFonts w:ascii="Arial" w:hAnsi="Arial" w:cs="Arial"/>
                <w:sz w:val="20"/>
              </w:rPr>
              <w:t xml:space="preserve">which is </w:t>
            </w:r>
            <w:r w:rsidR="002B06A3">
              <w:rPr>
                <w:rFonts w:ascii="Arial" w:hAnsi="Arial" w:cs="Arial"/>
                <w:sz w:val="20"/>
              </w:rPr>
              <w:t xml:space="preserve">posted on </w:t>
            </w:r>
            <w:r>
              <w:rPr>
                <w:rFonts w:ascii="Arial" w:hAnsi="Arial" w:cs="Arial"/>
                <w:sz w:val="20"/>
              </w:rPr>
              <w:t xml:space="preserve">the </w:t>
            </w:r>
            <w:r w:rsidR="002B06A3">
              <w:rPr>
                <w:rFonts w:ascii="Arial" w:hAnsi="Arial" w:cs="Arial"/>
                <w:sz w:val="20"/>
              </w:rPr>
              <w:t>website</w:t>
            </w:r>
            <w:r>
              <w:rPr>
                <w:rFonts w:ascii="Arial" w:hAnsi="Arial" w:cs="Arial"/>
                <w:sz w:val="20"/>
              </w:rPr>
              <w:t xml:space="preserve"> has also made the news. Arizona has also submitted similar waiver.</w:t>
            </w:r>
          </w:p>
          <w:p w:rsidR="002B06A3" w:rsidRPr="002B06A3" w:rsidRDefault="002B06A3" w:rsidP="001874A5">
            <w:pPr>
              <w:pStyle w:val="ListParagraph"/>
              <w:numPr>
                <w:ilvl w:val="2"/>
                <w:numId w:val="21"/>
              </w:numPr>
              <w:ind w:left="1622"/>
              <w:rPr>
                <w:rFonts w:cs="Arial"/>
              </w:rPr>
            </w:pPr>
            <w:r>
              <w:rPr>
                <w:rFonts w:ascii="Arial" w:hAnsi="Arial" w:cs="Arial"/>
                <w:sz w:val="20"/>
              </w:rPr>
              <w:t>Create flexibility</w:t>
            </w:r>
            <w:r w:rsidR="002D432A">
              <w:rPr>
                <w:rFonts w:ascii="Arial" w:hAnsi="Arial" w:cs="Arial"/>
                <w:sz w:val="20"/>
              </w:rPr>
              <w:t xml:space="preserve"> in formulary management</w:t>
            </w:r>
          </w:p>
          <w:p w:rsidR="00731EBB" w:rsidRDefault="00731EBB" w:rsidP="001874A5">
            <w:pPr>
              <w:pStyle w:val="ListParagraph"/>
              <w:numPr>
                <w:ilvl w:val="0"/>
                <w:numId w:val="21"/>
              </w:numPr>
              <w:tabs>
                <w:tab w:val="clear" w:pos="1884"/>
              </w:tabs>
              <w:ind w:left="722"/>
              <w:rPr>
                <w:rFonts w:ascii="Arial" w:hAnsi="Arial" w:cs="Arial"/>
                <w:sz w:val="20"/>
              </w:rPr>
            </w:pPr>
            <w:r>
              <w:rPr>
                <w:rFonts w:ascii="Arial" w:hAnsi="Arial" w:cs="Arial"/>
                <w:sz w:val="20"/>
              </w:rPr>
              <w:t xml:space="preserve">Abuse Deterrent Opioids </w:t>
            </w:r>
          </w:p>
          <w:p w:rsidR="00FB6022" w:rsidRDefault="00731EBB" w:rsidP="001874A5">
            <w:pPr>
              <w:pStyle w:val="ListParagraph"/>
              <w:numPr>
                <w:ilvl w:val="1"/>
                <w:numId w:val="21"/>
              </w:numPr>
              <w:ind w:left="1082"/>
              <w:rPr>
                <w:rFonts w:ascii="Arial" w:hAnsi="Arial" w:cs="Arial"/>
                <w:sz w:val="20"/>
              </w:rPr>
            </w:pPr>
            <w:r>
              <w:rPr>
                <w:rFonts w:ascii="Arial" w:hAnsi="Arial" w:cs="Arial"/>
                <w:sz w:val="20"/>
              </w:rPr>
              <w:t>Convening a workgroup to take a step forward to manage opioids in Massachusetts</w:t>
            </w:r>
          </w:p>
          <w:p w:rsidR="00731EBB" w:rsidRDefault="00CD411B" w:rsidP="001874A5">
            <w:pPr>
              <w:pStyle w:val="ListParagraph"/>
              <w:numPr>
                <w:ilvl w:val="0"/>
                <w:numId w:val="21"/>
              </w:numPr>
              <w:tabs>
                <w:tab w:val="clear" w:pos="1884"/>
              </w:tabs>
              <w:ind w:left="812"/>
              <w:rPr>
                <w:rFonts w:ascii="Arial" w:hAnsi="Arial" w:cs="Arial"/>
                <w:sz w:val="20"/>
              </w:rPr>
            </w:pPr>
            <w:r>
              <w:rPr>
                <w:rFonts w:ascii="Arial" w:hAnsi="Arial" w:cs="Arial"/>
                <w:sz w:val="20"/>
              </w:rPr>
              <w:t xml:space="preserve">Pediatric </w:t>
            </w:r>
            <w:r w:rsidR="00FB6022">
              <w:rPr>
                <w:rFonts w:ascii="Arial" w:hAnsi="Arial" w:cs="Arial"/>
                <w:sz w:val="20"/>
              </w:rPr>
              <w:t>Behavioral Medication Initiative</w:t>
            </w:r>
          </w:p>
          <w:p w:rsidR="00FB6022" w:rsidRDefault="00FB6022" w:rsidP="001874A5">
            <w:pPr>
              <w:pStyle w:val="ListParagraph"/>
              <w:numPr>
                <w:ilvl w:val="1"/>
                <w:numId w:val="21"/>
              </w:numPr>
              <w:ind w:left="1082"/>
              <w:rPr>
                <w:rFonts w:ascii="Arial" w:hAnsi="Arial" w:cs="Arial"/>
                <w:sz w:val="20"/>
              </w:rPr>
            </w:pPr>
            <w:r>
              <w:rPr>
                <w:rFonts w:ascii="Arial" w:hAnsi="Arial" w:cs="Arial"/>
                <w:sz w:val="20"/>
              </w:rPr>
              <w:t xml:space="preserve">Working with foster care population and Department of </w:t>
            </w:r>
            <w:r w:rsidR="002D432A">
              <w:rPr>
                <w:rFonts w:ascii="Arial" w:hAnsi="Arial" w:cs="Arial"/>
                <w:sz w:val="20"/>
              </w:rPr>
              <w:t xml:space="preserve">Children </w:t>
            </w:r>
            <w:r>
              <w:rPr>
                <w:rFonts w:ascii="Arial" w:hAnsi="Arial" w:cs="Arial"/>
                <w:sz w:val="20"/>
              </w:rPr>
              <w:t>and Families</w:t>
            </w:r>
          </w:p>
          <w:p w:rsidR="007F17CB" w:rsidRDefault="00FB6022" w:rsidP="007F17CB">
            <w:pPr>
              <w:pStyle w:val="ListParagraph"/>
              <w:numPr>
                <w:ilvl w:val="0"/>
                <w:numId w:val="21"/>
              </w:numPr>
              <w:tabs>
                <w:tab w:val="clear" w:pos="1884"/>
              </w:tabs>
              <w:ind w:left="812"/>
              <w:rPr>
                <w:rFonts w:ascii="Arial" w:hAnsi="Arial" w:cs="Arial"/>
                <w:sz w:val="20"/>
              </w:rPr>
            </w:pPr>
            <w:r>
              <w:rPr>
                <w:rFonts w:ascii="Arial" w:hAnsi="Arial" w:cs="Arial"/>
                <w:sz w:val="20"/>
              </w:rPr>
              <w:t>Hepatitis C</w:t>
            </w:r>
            <w:r w:rsidR="002D432A">
              <w:rPr>
                <w:rFonts w:ascii="Arial" w:hAnsi="Arial" w:cs="Arial"/>
                <w:sz w:val="20"/>
              </w:rPr>
              <w:t xml:space="preserve"> – new preferred products strategy identified</w:t>
            </w:r>
          </w:p>
          <w:p w:rsidR="007F17CB" w:rsidRDefault="007F17CB" w:rsidP="007F17CB">
            <w:pPr>
              <w:pStyle w:val="ListParagraph"/>
              <w:numPr>
                <w:ilvl w:val="0"/>
                <w:numId w:val="21"/>
              </w:numPr>
              <w:tabs>
                <w:tab w:val="clear" w:pos="1884"/>
              </w:tabs>
              <w:ind w:left="812"/>
              <w:rPr>
                <w:rFonts w:ascii="Arial" w:hAnsi="Arial" w:cs="Arial"/>
                <w:sz w:val="20"/>
              </w:rPr>
            </w:pPr>
            <w:r>
              <w:rPr>
                <w:rFonts w:ascii="Arial" w:hAnsi="Arial" w:cs="Arial"/>
                <w:sz w:val="20"/>
              </w:rPr>
              <w:t>Contracting Strategies</w:t>
            </w:r>
          </w:p>
          <w:p w:rsidR="007F17CB" w:rsidRDefault="002D432A" w:rsidP="007F17CB">
            <w:pPr>
              <w:pStyle w:val="ListParagraph"/>
              <w:numPr>
                <w:ilvl w:val="1"/>
                <w:numId w:val="21"/>
              </w:numPr>
              <w:ind w:left="1171"/>
              <w:rPr>
                <w:rFonts w:ascii="Arial" w:hAnsi="Arial" w:cs="Arial"/>
                <w:sz w:val="20"/>
              </w:rPr>
            </w:pPr>
            <w:r>
              <w:rPr>
                <w:rFonts w:ascii="Arial" w:hAnsi="Arial" w:cs="Arial"/>
                <w:sz w:val="20"/>
              </w:rPr>
              <w:t>Seeking to be</w:t>
            </w:r>
            <w:r w:rsidR="007F17CB">
              <w:rPr>
                <w:rFonts w:ascii="Arial" w:hAnsi="Arial" w:cs="Arial"/>
                <w:sz w:val="20"/>
              </w:rPr>
              <w:t xml:space="preserve"> faster/more efficient</w:t>
            </w:r>
          </w:p>
          <w:p w:rsidR="007F17CB" w:rsidRDefault="007F17CB" w:rsidP="007F17CB">
            <w:pPr>
              <w:pStyle w:val="ListParagraph"/>
              <w:numPr>
                <w:ilvl w:val="1"/>
                <w:numId w:val="21"/>
              </w:numPr>
              <w:ind w:left="1171"/>
              <w:rPr>
                <w:rFonts w:ascii="Arial" w:hAnsi="Arial" w:cs="Arial"/>
                <w:sz w:val="20"/>
              </w:rPr>
            </w:pPr>
            <w:r>
              <w:rPr>
                <w:rFonts w:ascii="Arial" w:hAnsi="Arial" w:cs="Arial"/>
                <w:sz w:val="20"/>
              </w:rPr>
              <w:t>Exploring out</w:t>
            </w:r>
            <w:r w:rsidR="00CD411B">
              <w:rPr>
                <w:rFonts w:ascii="Arial" w:hAnsi="Arial" w:cs="Arial"/>
                <w:sz w:val="20"/>
              </w:rPr>
              <w:t xml:space="preserve">comes based </w:t>
            </w:r>
            <w:r>
              <w:rPr>
                <w:rFonts w:ascii="Arial" w:hAnsi="Arial" w:cs="Arial"/>
                <w:sz w:val="20"/>
              </w:rPr>
              <w:t>contracting</w:t>
            </w:r>
          </w:p>
          <w:p w:rsidR="0084759A" w:rsidRPr="0084759A" w:rsidRDefault="007F17CB" w:rsidP="0084759A">
            <w:pPr>
              <w:pStyle w:val="ListParagraph"/>
              <w:numPr>
                <w:ilvl w:val="1"/>
                <w:numId w:val="21"/>
              </w:numPr>
              <w:ind w:left="1171"/>
              <w:rPr>
                <w:rFonts w:ascii="Arial" w:hAnsi="Arial" w:cs="Arial"/>
                <w:sz w:val="20"/>
              </w:rPr>
            </w:pPr>
            <w:r>
              <w:rPr>
                <w:rFonts w:ascii="Arial" w:hAnsi="Arial" w:cs="Arial"/>
                <w:sz w:val="20"/>
              </w:rPr>
              <w:t xml:space="preserve">Signed contracts for new preferred drugs that go </w:t>
            </w:r>
            <w:r w:rsidR="00F5400A">
              <w:rPr>
                <w:rFonts w:ascii="Arial" w:hAnsi="Arial" w:cs="Arial"/>
                <w:sz w:val="20"/>
              </w:rPr>
              <w:t xml:space="preserve">into </w:t>
            </w:r>
            <w:r>
              <w:rPr>
                <w:rFonts w:ascii="Arial" w:hAnsi="Arial" w:cs="Arial"/>
                <w:sz w:val="20"/>
              </w:rPr>
              <w:t>effect on January 1</w:t>
            </w:r>
            <w:r w:rsidR="00F5400A">
              <w:rPr>
                <w:rFonts w:ascii="Arial" w:hAnsi="Arial" w:cs="Arial"/>
                <w:sz w:val="20"/>
              </w:rPr>
              <w:t>, 2018</w:t>
            </w:r>
            <w:r w:rsidR="00005224">
              <w:rPr>
                <w:rFonts w:ascii="Arial" w:hAnsi="Arial" w:cs="Arial"/>
                <w:sz w:val="20"/>
              </w:rPr>
              <w:t>.</w:t>
            </w:r>
          </w:p>
          <w:p w:rsidR="0084759A" w:rsidRPr="0084759A" w:rsidRDefault="0084759A" w:rsidP="0084759A">
            <w:pPr>
              <w:tabs>
                <w:tab w:val="left" w:pos="1336"/>
              </w:tabs>
              <w:rPr>
                <w:rFonts w:cs="Arial"/>
              </w:rPr>
            </w:pPr>
          </w:p>
        </w:tc>
        <w:tc>
          <w:tcPr>
            <w:tcW w:w="2523" w:type="dxa"/>
          </w:tcPr>
          <w:p w:rsidR="00822B71" w:rsidRDefault="00822B71" w:rsidP="00CD411B">
            <w:pPr>
              <w:rPr>
                <w:b/>
                <w:u w:val="single"/>
              </w:rPr>
            </w:pPr>
          </w:p>
          <w:p w:rsidR="00CD411B" w:rsidRPr="008C3C0F" w:rsidRDefault="00CD411B" w:rsidP="00CD411B">
            <w:pPr>
              <w:rPr>
                <w:b/>
                <w:u w:val="single"/>
              </w:rPr>
            </w:pPr>
            <w:r w:rsidRPr="008C3C0F">
              <w:rPr>
                <w:b/>
                <w:u w:val="single"/>
              </w:rPr>
              <w:t>Conclusion</w:t>
            </w:r>
          </w:p>
          <w:p w:rsidR="00CD411B" w:rsidRPr="008C3C0F" w:rsidRDefault="00CD411B" w:rsidP="00CD411B">
            <w:r w:rsidRPr="008C3C0F">
              <w:t>Informational</w:t>
            </w:r>
            <w:r w:rsidR="00FB69CD">
              <w:t>/Advisory</w:t>
            </w:r>
          </w:p>
          <w:p w:rsidR="00CD411B" w:rsidRDefault="00CD411B" w:rsidP="00CD411B"/>
        </w:tc>
      </w:tr>
    </w:tbl>
    <w:p w:rsidR="00D40D05" w:rsidRDefault="00D40D05" w:rsidP="00E8289F"/>
    <w:tbl>
      <w:tblPr>
        <w:tblStyle w:val="TableGrid"/>
        <w:tblW w:w="0" w:type="auto"/>
        <w:tblLook w:val="04A0" w:firstRow="1" w:lastRow="0" w:firstColumn="1" w:lastColumn="0" w:noHBand="0" w:noVBand="1"/>
      </w:tblPr>
      <w:tblGrid>
        <w:gridCol w:w="2157"/>
        <w:gridCol w:w="8267"/>
        <w:gridCol w:w="2526"/>
      </w:tblGrid>
      <w:tr w:rsidR="00287D73" w:rsidRPr="00421B1F" w:rsidTr="00721267">
        <w:tc>
          <w:tcPr>
            <w:tcW w:w="2157" w:type="dxa"/>
            <w:shd w:val="clear" w:color="auto" w:fill="000000" w:themeFill="text1"/>
          </w:tcPr>
          <w:p w:rsidR="00287D73" w:rsidRPr="00421B1F" w:rsidRDefault="00287D73" w:rsidP="004B3619">
            <w:pPr>
              <w:rPr>
                <w:b/>
                <w:color w:val="FFFFFF" w:themeColor="background1"/>
              </w:rPr>
            </w:pPr>
          </w:p>
          <w:p w:rsidR="00287D73" w:rsidRPr="00421B1F" w:rsidRDefault="00287D73" w:rsidP="004B3619">
            <w:pPr>
              <w:rPr>
                <w:b/>
                <w:color w:val="FFFFFF" w:themeColor="background1"/>
              </w:rPr>
            </w:pPr>
            <w:r w:rsidRPr="00421B1F">
              <w:rPr>
                <w:b/>
                <w:color w:val="FFFFFF" w:themeColor="background1"/>
              </w:rPr>
              <w:t>Agenda Item</w:t>
            </w:r>
          </w:p>
        </w:tc>
        <w:tc>
          <w:tcPr>
            <w:tcW w:w="8267" w:type="dxa"/>
            <w:shd w:val="clear" w:color="auto" w:fill="000000" w:themeFill="text1"/>
          </w:tcPr>
          <w:p w:rsidR="00287D73" w:rsidRPr="00421B1F" w:rsidRDefault="00287D73" w:rsidP="004B3619">
            <w:pPr>
              <w:rPr>
                <w:b/>
                <w:color w:val="FFFFFF" w:themeColor="background1"/>
              </w:rPr>
            </w:pPr>
          </w:p>
          <w:p w:rsidR="00287D73" w:rsidRPr="00421B1F" w:rsidRDefault="00287D73" w:rsidP="004B3619">
            <w:pPr>
              <w:rPr>
                <w:b/>
              </w:rPr>
            </w:pPr>
            <w:r>
              <w:rPr>
                <w:b/>
              </w:rPr>
              <w:t xml:space="preserve">                                              </w:t>
            </w:r>
            <w:r w:rsidRPr="00421B1F">
              <w:rPr>
                <w:b/>
              </w:rPr>
              <w:t>Discussion</w:t>
            </w:r>
          </w:p>
        </w:tc>
        <w:tc>
          <w:tcPr>
            <w:tcW w:w="2526" w:type="dxa"/>
            <w:shd w:val="clear" w:color="auto" w:fill="000000" w:themeFill="text1"/>
          </w:tcPr>
          <w:p w:rsidR="00287D73" w:rsidRPr="00421B1F" w:rsidRDefault="00287D73" w:rsidP="004B3619">
            <w:pPr>
              <w:rPr>
                <w:b/>
                <w:color w:val="FFFFFF" w:themeColor="background1"/>
              </w:rPr>
            </w:pPr>
          </w:p>
          <w:p w:rsidR="00287D73" w:rsidRPr="00421B1F" w:rsidRDefault="00287D73" w:rsidP="004B3619">
            <w:pPr>
              <w:rPr>
                <w:b/>
              </w:rPr>
            </w:pPr>
            <w:r w:rsidRPr="00421B1F">
              <w:rPr>
                <w:b/>
              </w:rPr>
              <w:t>Conclusions/Follow Up</w:t>
            </w:r>
          </w:p>
        </w:tc>
      </w:tr>
      <w:tr w:rsidR="00287D73" w:rsidTr="00721267">
        <w:tc>
          <w:tcPr>
            <w:tcW w:w="2157" w:type="dxa"/>
          </w:tcPr>
          <w:p w:rsidR="00287D73" w:rsidRPr="00421B1F" w:rsidRDefault="00287D73" w:rsidP="004B3619"/>
          <w:p w:rsidR="00287D73" w:rsidRPr="00421B1F" w:rsidRDefault="00287D73" w:rsidP="004B3619"/>
          <w:p w:rsidR="00B455CC" w:rsidRDefault="00822B71" w:rsidP="00B455CC">
            <w:pPr>
              <w:pStyle w:val="Header"/>
              <w:tabs>
                <w:tab w:val="left" w:pos="720"/>
                <w:tab w:val="left" w:pos="1170"/>
                <w:tab w:val="left" w:pos="2610"/>
              </w:tabs>
              <w:overflowPunct/>
              <w:rPr>
                <w:rFonts w:cs="Arial"/>
                <w:bCs/>
                <w:color w:val="000000"/>
                <w:sz w:val="22"/>
                <w:szCs w:val="22"/>
              </w:rPr>
            </w:pPr>
            <w:r>
              <w:rPr>
                <w:rFonts w:cs="Arial"/>
                <w:bCs/>
                <w:color w:val="000000"/>
                <w:sz w:val="22"/>
                <w:szCs w:val="22"/>
              </w:rPr>
              <w:t>MHDL</w:t>
            </w:r>
            <w:r w:rsidR="00B455CC">
              <w:rPr>
                <w:rFonts w:cs="Arial"/>
                <w:bCs/>
                <w:color w:val="000000"/>
                <w:sz w:val="22"/>
                <w:szCs w:val="22"/>
              </w:rPr>
              <w:t xml:space="preserve"> Update</w:t>
            </w:r>
          </w:p>
          <w:p w:rsidR="00287D73" w:rsidRPr="00421B1F" w:rsidRDefault="00287D73" w:rsidP="004B3619"/>
        </w:tc>
        <w:tc>
          <w:tcPr>
            <w:tcW w:w="8267" w:type="dxa"/>
          </w:tcPr>
          <w:p w:rsidR="000B3D30" w:rsidRDefault="000B3D30" w:rsidP="000B3D30">
            <w:pPr>
              <w:contextualSpacing/>
              <w:rPr>
                <w:rFonts w:cs="Arial"/>
              </w:rPr>
            </w:pPr>
          </w:p>
          <w:p w:rsidR="00DE7414" w:rsidRDefault="00DE7414" w:rsidP="00214088">
            <w:pPr>
              <w:contextualSpacing/>
            </w:pPr>
          </w:p>
          <w:p w:rsidR="000B3D30" w:rsidRPr="000B3D30" w:rsidRDefault="00DE7414" w:rsidP="00214088">
            <w:pPr>
              <w:contextualSpacing/>
              <w:rPr>
                <w:rFonts w:cs="Arial"/>
              </w:rPr>
            </w:pPr>
            <w:r w:rsidRPr="00760903">
              <w:t>MassHealth Drug List (MHDL) Updates</w:t>
            </w:r>
          </w:p>
        </w:tc>
        <w:tc>
          <w:tcPr>
            <w:tcW w:w="2526" w:type="dxa"/>
          </w:tcPr>
          <w:p w:rsidR="00287D73" w:rsidRDefault="00287D73" w:rsidP="004B3619"/>
          <w:p w:rsidR="002F0F74" w:rsidRPr="00425D75" w:rsidRDefault="002F0F74" w:rsidP="002F0F74">
            <w:pPr>
              <w:rPr>
                <w:b/>
                <w:u w:val="single"/>
              </w:rPr>
            </w:pPr>
            <w:r w:rsidRPr="00760FE3">
              <w:rPr>
                <w:b/>
                <w:u w:val="single"/>
              </w:rPr>
              <w:t>Follow Up</w:t>
            </w:r>
          </w:p>
          <w:p w:rsidR="00287D73" w:rsidRPr="00760FE3" w:rsidRDefault="002F0F74" w:rsidP="002F0F74">
            <w:pPr>
              <w:rPr>
                <w:b/>
                <w:u w:val="single"/>
              </w:rPr>
            </w:pPr>
            <w:r>
              <w:t>Informational</w:t>
            </w:r>
            <w:r w:rsidR="00FB69CD">
              <w:t>/Advisory</w:t>
            </w:r>
          </w:p>
        </w:tc>
      </w:tr>
      <w:tr w:rsidR="00822B71" w:rsidTr="00721267">
        <w:tc>
          <w:tcPr>
            <w:tcW w:w="2157" w:type="dxa"/>
          </w:tcPr>
          <w:p w:rsidR="00822B71" w:rsidRPr="00421B1F" w:rsidRDefault="00822B71" w:rsidP="004B3619">
            <w:r>
              <w:rPr>
                <w:rFonts w:cs="Arial"/>
              </w:rPr>
              <w:t>Action</w:t>
            </w:r>
          </w:p>
        </w:tc>
        <w:tc>
          <w:tcPr>
            <w:tcW w:w="8267" w:type="dxa"/>
          </w:tcPr>
          <w:p w:rsidR="00DE7414" w:rsidRDefault="00DE7414" w:rsidP="00DE7414"/>
          <w:p w:rsidR="00DE7414" w:rsidRDefault="00DE7414" w:rsidP="00DE7414">
            <w:r>
              <w:t xml:space="preserve">Discussed new drug additions and changes that will go into effect on </w:t>
            </w:r>
            <w:r w:rsidR="0084759A">
              <w:t>January 8, 2018</w:t>
            </w:r>
            <w:r w:rsidR="00005224">
              <w:t>.</w:t>
            </w:r>
          </w:p>
          <w:p w:rsidR="00DE7414" w:rsidRPr="003A0287" w:rsidRDefault="00DE7414" w:rsidP="00816605">
            <w:pPr>
              <w:pStyle w:val="ListParagraph"/>
              <w:numPr>
                <w:ilvl w:val="0"/>
                <w:numId w:val="7"/>
              </w:numPr>
              <w:ind w:left="524"/>
              <w:contextualSpacing/>
              <w:rPr>
                <w:rFonts w:ascii="Arial" w:hAnsi="Arial" w:cs="Arial"/>
                <w:sz w:val="20"/>
              </w:rPr>
            </w:pPr>
            <w:r w:rsidRPr="003A0287">
              <w:rPr>
                <w:rFonts w:ascii="Arial" w:hAnsi="Arial" w:cs="Arial"/>
                <w:sz w:val="20"/>
              </w:rPr>
              <w:t xml:space="preserve">There will be </w:t>
            </w:r>
            <w:r w:rsidR="0084759A">
              <w:rPr>
                <w:rFonts w:ascii="Arial" w:hAnsi="Arial" w:cs="Arial"/>
                <w:sz w:val="20"/>
              </w:rPr>
              <w:t>eight</w:t>
            </w:r>
            <w:r w:rsidRPr="003A0287">
              <w:rPr>
                <w:rFonts w:ascii="Arial" w:hAnsi="Arial" w:cs="Arial"/>
                <w:sz w:val="20"/>
              </w:rPr>
              <w:t xml:space="preserve"> n</w:t>
            </w:r>
            <w:r w:rsidR="0084759A">
              <w:rPr>
                <w:rFonts w:ascii="Arial" w:hAnsi="Arial" w:cs="Arial"/>
                <w:sz w:val="20"/>
              </w:rPr>
              <w:t>ew drugs added to the drug list and all will require PA</w:t>
            </w:r>
            <w:r w:rsidR="00005224">
              <w:rPr>
                <w:rFonts w:ascii="Arial" w:hAnsi="Arial" w:cs="Arial"/>
                <w:sz w:val="20"/>
              </w:rPr>
              <w:t>.</w:t>
            </w:r>
            <w:r w:rsidR="0084759A">
              <w:rPr>
                <w:rFonts w:ascii="Arial" w:hAnsi="Arial" w:cs="Arial"/>
                <w:sz w:val="20"/>
              </w:rPr>
              <w:t xml:space="preserve"> </w:t>
            </w:r>
          </w:p>
          <w:p w:rsidR="00DE7414" w:rsidRDefault="006252F2" w:rsidP="00816605">
            <w:pPr>
              <w:pStyle w:val="ListParagraph"/>
              <w:numPr>
                <w:ilvl w:val="0"/>
                <w:numId w:val="6"/>
              </w:numPr>
              <w:overflowPunct w:val="0"/>
              <w:autoSpaceDE w:val="0"/>
              <w:autoSpaceDN w:val="0"/>
              <w:adjustRightInd w:val="0"/>
              <w:ind w:left="524"/>
              <w:contextualSpacing/>
              <w:rPr>
                <w:rFonts w:ascii="Arial" w:hAnsi="Arial" w:cs="Arial"/>
                <w:sz w:val="20"/>
              </w:rPr>
            </w:pPr>
            <w:r>
              <w:rPr>
                <w:rFonts w:ascii="Arial" w:hAnsi="Arial" w:cs="Arial"/>
                <w:sz w:val="20"/>
              </w:rPr>
              <w:t>Four</w:t>
            </w:r>
            <w:r w:rsidR="00DE7414">
              <w:rPr>
                <w:rFonts w:ascii="Arial" w:hAnsi="Arial" w:cs="Arial"/>
                <w:sz w:val="20"/>
              </w:rPr>
              <w:t xml:space="preserve"> drugs will be removed from the Brand Name Preferred to Over Generic list.</w:t>
            </w:r>
          </w:p>
          <w:p w:rsidR="00DE7414" w:rsidRDefault="0084759A" w:rsidP="00816605">
            <w:pPr>
              <w:pStyle w:val="ListParagraph"/>
              <w:numPr>
                <w:ilvl w:val="0"/>
                <w:numId w:val="6"/>
              </w:numPr>
              <w:overflowPunct w:val="0"/>
              <w:autoSpaceDE w:val="0"/>
              <w:autoSpaceDN w:val="0"/>
              <w:adjustRightInd w:val="0"/>
              <w:ind w:left="524"/>
              <w:contextualSpacing/>
              <w:rPr>
                <w:rFonts w:ascii="Arial" w:hAnsi="Arial" w:cs="Arial"/>
                <w:sz w:val="20"/>
              </w:rPr>
            </w:pPr>
            <w:r>
              <w:rPr>
                <w:rFonts w:ascii="Arial" w:hAnsi="Arial" w:cs="Arial"/>
                <w:sz w:val="20"/>
              </w:rPr>
              <w:t>Five</w:t>
            </w:r>
            <w:r w:rsidR="00DE7414">
              <w:rPr>
                <w:rFonts w:ascii="Arial" w:hAnsi="Arial" w:cs="Arial"/>
                <w:sz w:val="20"/>
              </w:rPr>
              <w:t xml:space="preserve"> drugs </w:t>
            </w:r>
            <w:r w:rsidR="00DE7414" w:rsidRPr="00721267">
              <w:rPr>
                <w:rFonts w:ascii="Arial" w:hAnsi="Arial" w:cs="Arial"/>
                <w:sz w:val="20"/>
              </w:rPr>
              <w:t>will be added to the Brand Name Preferred Over Generic list.</w:t>
            </w:r>
          </w:p>
          <w:p w:rsidR="00822B71" w:rsidRPr="00EC2F23" w:rsidRDefault="00EC2F23" w:rsidP="00EC2F23">
            <w:pPr>
              <w:pStyle w:val="ListParagraph"/>
              <w:numPr>
                <w:ilvl w:val="0"/>
                <w:numId w:val="6"/>
              </w:numPr>
              <w:overflowPunct w:val="0"/>
              <w:autoSpaceDE w:val="0"/>
              <w:autoSpaceDN w:val="0"/>
              <w:adjustRightInd w:val="0"/>
              <w:ind w:left="524"/>
              <w:contextualSpacing/>
              <w:rPr>
                <w:rFonts w:ascii="Arial" w:hAnsi="Arial" w:cs="Arial"/>
                <w:sz w:val="20"/>
              </w:rPr>
            </w:pPr>
            <w:r>
              <w:rPr>
                <w:rFonts w:ascii="Arial" w:hAnsi="Arial" w:cs="Arial"/>
                <w:sz w:val="20"/>
              </w:rPr>
              <w:t>One drug</w:t>
            </w:r>
            <w:r w:rsidR="006252F2">
              <w:rPr>
                <w:rFonts w:ascii="Arial" w:hAnsi="Arial" w:cs="Arial"/>
                <w:sz w:val="20"/>
              </w:rPr>
              <w:t xml:space="preserve"> will be removed from the Over-the-Counter Drug list.</w:t>
            </w:r>
          </w:p>
        </w:tc>
        <w:tc>
          <w:tcPr>
            <w:tcW w:w="2526" w:type="dxa"/>
          </w:tcPr>
          <w:p w:rsidR="00CD411B" w:rsidRDefault="00CD411B" w:rsidP="00CD411B"/>
          <w:p w:rsidR="00CD411B" w:rsidRPr="009552D3" w:rsidRDefault="00CD411B" w:rsidP="00CD411B">
            <w:pPr>
              <w:rPr>
                <w:b/>
              </w:rPr>
            </w:pPr>
            <w:r w:rsidRPr="009552D3">
              <w:rPr>
                <w:b/>
              </w:rPr>
              <w:t>Conclusion</w:t>
            </w:r>
          </w:p>
          <w:p w:rsidR="00822B71" w:rsidRDefault="00CD411B" w:rsidP="00CD411B">
            <w:r>
              <w:t>Informational</w:t>
            </w:r>
            <w:r w:rsidR="00FB69CD">
              <w:t>/Advisory</w:t>
            </w:r>
          </w:p>
        </w:tc>
      </w:tr>
    </w:tbl>
    <w:p w:rsidR="00A65737" w:rsidRDefault="00A65737" w:rsidP="00E8289F"/>
    <w:p w:rsidR="00FF0A1B" w:rsidRDefault="00FF0A1B" w:rsidP="00E8289F"/>
    <w:tbl>
      <w:tblPr>
        <w:tblStyle w:val="TableGrid"/>
        <w:tblW w:w="0" w:type="auto"/>
        <w:tblLook w:val="04A0" w:firstRow="1" w:lastRow="0" w:firstColumn="1" w:lastColumn="0" w:noHBand="0" w:noVBand="1"/>
      </w:tblPr>
      <w:tblGrid>
        <w:gridCol w:w="2156"/>
        <w:gridCol w:w="8268"/>
        <w:gridCol w:w="2526"/>
      </w:tblGrid>
      <w:tr w:rsidR="00FF0A1B" w:rsidRPr="00421B1F" w:rsidTr="00916A57">
        <w:tc>
          <w:tcPr>
            <w:tcW w:w="2156" w:type="dxa"/>
            <w:shd w:val="clear" w:color="auto" w:fill="000000" w:themeFill="text1"/>
          </w:tcPr>
          <w:p w:rsidR="00FF0A1B" w:rsidRPr="00421B1F" w:rsidRDefault="00FF0A1B" w:rsidP="00916A57">
            <w:pPr>
              <w:rPr>
                <w:b/>
                <w:color w:val="FFFFFF" w:themeColor="background1"/>
              </w:rPr>
            </w:pPr>
          </w:p>
          <w:p w:rsidR="00FF0A1B" w:rsidRPr="00421B1F" w:rsidRDefault="00FF0A1B" w:rsidP="00916A57">
            <w:pPr>
              <w:rPr>
                <w:b/>
                <w:color w:val="FFFFFF" w:themeColor="background1"/>
              </w:rPr>
            </w:pPr>
            <w:r w:rsidRPr="00421B1F">
              <w:rPr>
                <w:b/>
                <w:color w:val="FFFFFF" w:themeColor="background1"/>
              </w:rPr>
              <w:t>Agenda Item</w:t>
            </w:r>
          </w:p>
        </w:tc>
        <w:tc>
          <w:tcPr>
            <w:tcW w:w="8268" w:type="dxa"/>
            <w:shd w:val="clear" w:color="auto" w:fill="000000" w:themeFill="text1"/>
          </w:tcPr>
          <w:p w:rsidR="00FF0A1B" w:rsidRPr="00421B1F" w:rsidRDefault="00FF0A1B" w:rsidP="00916A57">
            <w:pPr>
              <w:rPr>
                <w:b/>
                <w:color w:val="FFFFFF" w:themeColor="background1"/>
              </w:rPr>
            </w:pPr>
          </w:p>
          <w:p w:rsidR="00FF0A1B" w:rsidRPr="00421B1F" w:rsidRDefault="00FF0A1B" w:rsidP="00916A57">
            <w:pPr>
              <w:rPr>
                <w:b/>
              </w:rPr>
            </w:pPr>
            <w:r>
              <w:rPr>
                <w:b/>
              </w:rPr>
              <w:t xml:space="preserve">                                              </w:t>
            </w:r>
            <w:r w:rsidRPr="00421B1F">
              <w:rPr>
                <w:b/>
              </w:rPr>
              <w:t>Discussion</w:t>
            </w:r>
          </w:p>
        </w:tc>
        <w:tc>
          <w:tcPr>
            <w:tcW w:w="2526" w:type="dxa"/>
            <w:shd w:val="clear" w:color="auto" w:fill="000000" w:themeFill="text1"/>
          </w:tcPr>
          <w:p w:rsidR="00FF0A1B" w:rsidRPr="00421B1F" w:rsidRDefault="00FF0A1B" w:rsidP="00916A57">
            <w:pPr>
              <w:rPr>
                <w:b/>
                <w:color w:val="FFFFFF" w:themeColor="background1"/>
              </w:rPr>
            </w:pPr>
          </w:p>
          <w:p w:rsidR="00FF0A1B" w:rsidRPr="00421B1F" w:rsidRDefault="00FF0A1B" w:rsidP="00916A57">
            <w:pPr>
              <w:rPr>
                <w:b/>
              </w:rPr>
            </w:pPr>
            <w:r w:rsidRPr="00421B1F">
              <w:rPr>
                <w:b/>
              </w:rPr>
              <w:t>Conclusions/Follow Up</w:t>
            </w:r>
          </w:p>
        </w:tc>
      </w:tr>
      <w:tr w:rsidR="00FF0A1B" w:rsidTr="00916A57">
        <w:tc>
          <w:tcPr>
            <w:tcW w:w="2156" w:type="dxa"/>
          </w:tcPr>
          <w:p w:rsidR="00FF0A1B" w:rsidRPr="00421B1F" w:rsidRDefault="00FF0A1B" w:rsidP="00916A57"/>
          <w:p w:rsidR="00FF0A1B" w:rsidRPr="006F37B9" w:rsidRDefault="00822B71" w:rsidP="00916A57">
            <w:pPr>
              <w:pStyle w:val="Header"/>
              <w:tabs>
                <w:tab w:val="left" w:pos="720"/>
                <w:tab w:val="left" w:pos="1170"/>
                <w:tab w:val="left" w:pos="2610"/>
              </w:tabs>
              <w:overflowPunct/>
              <w:rPr>
                <w:rFonts w:cs="Arial"/>
                <w:bCs/>
                <w:color w:val="000000"/>
                <w:sz w:val="22"/>
                <w:szCs w:val="22"/>
              </w:rPr>
            </w:pPr>
            <w:r>
              <w:rPr>
                <w:rFonts w:cs="Arial"/>
                <w:bCs/>
                <w:color w:val="000000"/>
                <w:sz w:val="22"/>
                <w:szCs w:val="22"/>
              </w:rPr>
              <w:t>DUR Operational Update</w:t>
            </w:r>
            <w:r w:rsidR="00FF0A1B">
              <w:rPr>
                <w:rFonts w:cs="Arial"/>
                <w:bCs/>
                <w:color w:val="000000"/>
                <w:sz w:val="22"/>
                <w:szCs w:val="22"/>
              </w:rPr>
              <w:t xml:space="preserve"> </w:t>
            </w:r>
          </w:p>
          <w:p w:rsidR="00FF0A1B" w:rsidRPr="00421B1F" w:rsidRDefault="00FF0A1B" w:rsidP="00916A57"/>
        </w:tc>
        <w:tc>
          <w:tcPr>
            <w:tcW w:w="8268" w:type="dxa"/>
          </w:tcPr>
          <w:p w:rsidR="00FF0A1B" w:rsidRDefault="00FF0A1B" w:rsidP="00916A57"/>
          <w:p w:rsidR="00D14834" w:rsidRPr="006252F2" w:rsidRDefault="006252F2" w:rsidP="006252F2">
            <w:pPr>
              <w:tabs>
                <w:tab w:val="left" w:pos="961"/>
              </w:tabs>
              <w:rPr>
                <w:b/>
              </w:rPr>
            </w:pPr>
            <w:r w:rsidRPr="00760903">
              <w:t>Quarterly Operational Statistics</w:t>
            </w:r>
          </w:p>
        </w:tc>
        <w:tc>
          <w:tcPr>
            <w:tcW w:w="2526" w:type="dxa"/>
          </w:tcPr>
          <w:p w:rsidR="00FF0A1B" w:rsidRDefault="00FF0A1B" w:rsidP="00916A57"/>
          <w:p w:rsidR="00FF0A1B" w:rsidRPr="00425D75" w:rsidRDefault="00FF0A1B" w:rsidP="00916A57">
            <w:pPr>
              <w:rPr>
                <w:b/>
                <w:u w:val="single"/>
              </w:rPr>
            </w:pPr>
            <w:r w:rsidRPr="00760FE3">
              <w:rPr>
                <w:b/>
                <w:u w:val="single"/>
              </w:rPr>
              <w:t>Follow Up</w:t>
            </w:r>
          </w:p>
          <w:p w:rsidR="00FF0A1B" w:rsidRPr="00760FE3" w:rsidRDefault="00FF0A1B" w:rsidP="00916A57">
            <w:pPr>
              <w:rPr>
                <w:b/>
                <w:u w:val="single"/>
              </w:rPr>
            </w:pPr>
            <w:r>
              <w:t>Informational</w:t>
            </w:r>
            <w:r w:rsidR="00FB69CD">
              <w:t>/Advisory</w:t>
            </w:r>
          </w:p>
        </w:tc>
      </w:tr>
      <w:tr w:rsidR="008F12D0" w:rsidTr="00916A57">
        <w:trPr>
          <w:trHeight w:val="3104"/>
        </w:trPr>
        <w:tc>
          <w:tcPr>
            <w:tcW w:w="2156" w:type="dxa"/>
          </w:tcPr>
          <w:p w:rsidR="008F12D0" w:rsidRDefault="008F12D0" w:rsidP="008F12D0">
            <w:pPr>
              <w:rPr>
                <w:b/>
              </w:rPr>
            </w:pPr>
          </w:p>
          <w:p w:rsidR="008F12D0" w:rsidRPr="00760FE3" w:rsidRDefault="008F12D0" w:rsidP="008F12D0">
            <w:pPr>
              <w:rPr>
                <w:b/>
              </w:rPr>
            </w:pPr>
            <w:r w:rsidRPr="00760FE3">
              <w:rPr>
                <w:b/>
              </w:rPr>
              <w:t>Action</w:t>
            </w:r>
          </w:p>
          <w:p w:rsidR="008F12D0" w:rsidRDefault="008F12D0" w:rsidP="008F12D0"/>
          <w:p w:rsidR="008F12D0" w:rsidRDefault="008F12D0" w:rsidP="008F12D0"/>
        </w:tc>
        <w:tc>
          <w:tcPr>
            <w:tcW w:w="8268" w:type="dxa"/>
          </w:tcPr>
          <w:p w:rsidR="008F12D0" w:rsidRDefault="008F12D0" w:rsidP="008F12D0"/>
          <w:p w:rsidR="006252F2" w:rsidRPr="00457130" w:rsidRDefault="006252F2" w:rsidP="00816605">
            <w:pPr>
              <w:pStyle w:val="ListParagraph"/>
              <w:numPr>
                <w:ilvl w:val="0"/>
                <w:numId w:val="9"/>
              </w:numPr>
              <w:overflowPunct w:val="0"/>
              <w:autoSpaceDE w:val="0"/>
              <w:autoSpaceDN w:val="0"/>
              <w:adjustRightInd w:val="0"/>
              <w:ind w:left="524"/>
              <w:contextualSpacing/>
              <w:rPr>
                <w:rFonts w:ascii="Arial" w:hAnsi="Arial" w:cs="Arial"/>
                <w:sz w:val="20"/>
              </w:rPr>
            </w:pPr>
            <w:r w:rsidRPr="00457130">
              <w:rPr>
                <w:rFonts w:ascii="Arial" w:hAnsi="Arial" w:cs="Arial"/>
                <w:sz w:val="20"/>
              </w:rPr>
              <w:t xml:space="preserve">Prior Authorization (PA) Requests </w:t>
            </w:r>
            <w:r>
              <w:rPr>
                <w:rFonts w:ascii="Arial" w:hAnsi="Arial" w:cs="Arial"/>
                <w:sz w:val="20"/>
              </w:rPr>
              <w:t>–</w:t>
            </w:r>
            <w:r w:rsidRPr="00457130">
              <w:rPr>
                <w:rFonts w:ascii="Arial" w:hAnsi="Arial" w:cs="Arial"/>
                <w:sz w:val="20"/>
              </w:rPr>
              <w:t xml:space="preserve"> </w:t>
            </w:r>
            <w:r>
              <w:rPr>
                <w:rFonts w:ascii="Arial" w:hAnsi="Arial" w:cs="Arial"/>
                <w:sz w:val="20"/>
              </w:rPr>
              <w:t>average 7,500 per month</w:t>
            </w:r>
          </w:p>
          <w:p w:rsidR="006252F2" w:rsidRPr="00457130" w:rsidRDefault="006252F2" w:rsidP="00816605">
            <w:pPr>
              <w:pStyle w:val="ListParagraph"/>
              <w:numPr>
                <w:ilvl w:val="0"/>
                <w:numId w:val="9"/>
              </w:numPr>
              <w:overflowPunct w:val="0"/>
              <w:autoSpaceDE w:val="0"/>
              <w:autoSpaceDN w:val="0"/>
              <w:adjustRightInd w:val="0"/>
              <w:ind w:left="524"/>
              <w:contextualSpacing/>
              <w:rPr>
                <w:rFonts w:ascii="Arial" w:hAnsi="Arial" w:cs="Arial"/>
                <w:sz w:val="20"/>
              </w:rPr>
            </w:pPr>
            <w:r w:rsidRPr="00457130">
              <w:rPr>
                <w:rFonts w:ascii="Arial" w:hAnsi="Arial" w:cs="Arial"/>
                <w:sz w:val="20"/>
              </w:rPr>
              <w:t xml:space="preserve">Call Volume </w:t>
            </w:r>
            <w:r>
              <w:rPr>
                <w:rFonts w:ascii="Arial" w:hAnsi="Arial" w:cs="Arial"/>
                <w:sz w:val="20"/>
              </w:rPr>
              <w:t>–</w:t>
            </w:r>
            <w:r w:rsidRPr="00457130">
              <w:rPr>
                <w:rFonts w:ascii="Arial" w:hAnsi="Arial" w:cs="Arial"/>
                <w:sz w:val="20"/>
              </w:rPr>
              <w:t xml:space="preserve"> </w:t>
            </w:r>
            <w:r>
              <w:rPr>
                <w:rFonts w:ascii="Arial" w:hAnsi="Arial" w:cs="Arial"/>
                <w:sz w:val="20"/>
              </w:rPr>
              <w:t>7,500 calls per month, peak September 2016 with 8,092 calls</w:t>
            </w:r>
            <w:r w:rsidRPr="00457130">
              <w:rPr>
                <w:rFonts w:ascii="Arial" w:hAnsi="Arial" w:cs="Arial"/>
                <w:sz w:val="20"/>
              </w:rPr>
              <w:t xml:space="preserve"> </w:t>
            </w:r>
          </w:p>
          <w:p w:rsidR="006252F2" w:rsidRDefault="006252F2" w:rsidP="00816605">
            <w:pPr>
              <w:pStyle w:val="ListParagraph"/>
              <w:numPr>
                <w:ilvl w:val="0"/>
                <w:numId w:val="11"/>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 xml:space="preserve">Abandonment rate about 1.5% </w:t>
            </w:r>
          </w:p>
          <w:p w:rsidR="006252F2" w:rsidRPr="00770396" w:rsidRDefault="006252F2" w:rsidP="00816605">
            <w:pPr>
              <w:pStyle w:val="ListParagraph"/>
              <w:numPr>
                <w:ilvl w:val="0"/>
                <w:numId w:val="11"/>
              </w:numPr>
              <w:tabs>
                <w:tab w:val="left" w:pos="961"/>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Average answered call wait time – </w:t>
            </w:r>
            <w:r w:rsidR="00507A06">
              <w:rPr>
                <w:rFonts w:ascii="Arial" w:hAnsi="Arial" w:cs="Arial"/>
                <w:sz w:val="20"/>
              </w:rPr>
              <w:t>12</w:t>
            </w:r>
            <w:r w:rsidRPr="00770396">
              <w:rPr>
                <w:rFonts w:ascii="Arial" w:hAnsi="Arial" w:cs="Arial"/>
                <w:sz w:val="20"/>
              </w:rPr>
              <w:t xml:space="preserve"> seconds</w:t>
            </w:r>
          </w:p>
          <w:p w:rsidR="006252F2" w:rsidRPr="00770396" w:rsidRDefault="006252F2" w:rsidP="00816605">
            <w:pPr>
              <w:pStyle w:val="ListParagraph"/>
              <w:numPr>
                <w:ilvl w:val="0"/>
                <w:numId w:val="11"/>
              </w:numPr>
              <w:tabs>
                <w:tab w:val="left" w:pos="961"/>
              </w:tabs>
              <w:overflowPunct w:val="0"/>
              <w:autoSpaceDE w:val="0"/>
              <w:autoSpaceDN w:val="0"/>
              <w:adjustRightInd w:val="0"/>
              <w:ind w:left="524"/>
              <w:contextualSpacing/>
              <w:rPr>
                <w:rFonts w:ascii="Arial" w:hAnsi="Arial" w:cs="Arial"/>
                <w:sz w:val="20"/>
              </w:rPr>
            </w:pPr>
            <w:r w:rsidRPr="00770396">
              <w:rPr>
                <w:rFonts w:ascii="Arial" w:hAnsi="Arial" w:cs="Arial"/>
                <w:sz w:val="20"/>
              </w:rPr>
              <w:t>Overall call time for answered calls – 3 minutes and 5</w:t>
            </w:r>
            <w:r w:rsidR="00AC5384">
              <w:rPr>
                <w:rFonts w:ascii="Arial" w:hAnsi="Arial" w:cs="Arial"/>
                <w:sz w:val="20"/>
              </w:rPr>
              <w:t>2</w:t>
            </w:r>
            <w:r w:rsidRPr="00770396">
              <w:rPr>
                <w:rFonts w:ascii="Arial" w:hAnsi="Arial" w:cs="Arial"/>
                <w:sz w:val="20"/>
              </w:rPr>
              <w:t xml:space="preserve"> seconds</w:t>
            </w:r>
          </w:p>
          <w:p w:rsidR="006252F2" w:rsidRPr="00770396" w:rsidRDefault="006252F2" w:rsidP="00816605">
            <w:pPr>
              <w:pStyle w:val="ListParagraph"/>
              <w:numPr>
                <w:ilvl w:val="0"/>
                <w:numId w:val="10"/>
              </w:numPr>
              <w:tabs>
                <w:tab w:val="left" w:pos="884"/>
              </w:tabs>
              <w:overflowPunct w:val="0"/>
              <w:autoSpaceDE w:val="0"/>
              <w:autoSpaceDN w:val="0"/>
              <w:adjustRightInd w:val="0"/>
              <w:ind w:left="974" w:hanging="450"/>
              <w:contextualSpacing/>
              <w:rPr>
                <w:rFonts w:ascii="Arial" w:hAnsi="Arial" w:cs="Arial"/>
                <w:sz w:val="20"/>
              </w:rPr>
            </w:pPr>
            <w:r w:rsidRPr="00770396">
              <w:rPr>
                <w:rFonts w:ascii="Arial" w:hAnsi="Arial" w:cs="Arial"/>
                <w:sz w:val="20"/>
              </w:rPr>
              <w:t xml:space="preserve">Goal under </w:t>
            </w:r>
            <w:r w:rsidR="00C219AC">
              <w:rPr>
                <w:rFonts w:ascii="Arial" w:hAnsi="Arial" w:cs="Arial"/>
                <w:sz w:val="20"/>
              </w:rPr>
              <w:t>four</w:t>
            </w:r>
            <w:r w:rsidRPr="00770396">
              <w:rPr>
                <w:rFonts w:ascii="Arial" w:hAnsi="Arial" w:cs="Arial"/>
                <w:sz w:val="20"/>
              </w:rPr>
              <w:t xml:space="preserve"> minutes</w:t>
            </w:r>
          </w:p>
          <w:p w:rsidR="00A563B6" w:rsidRDefault="00A563B6" w:rsidP="00816605">
            <w:pPr>
              <w:numPr>
                <w:ilvl w:val="0"/>
                <w:numId w:val="8"/>
              </w:numPr>
              <w:tabs>
                <w:tab w:val="clear" w:pos="720"/>
              </w:tabs>
              <w:ind w:left="524"/>
              <w:rPr>
                <w:rFonts w:cs="Arial"/>
              </w:rPr>
            </w:pPr>
            <w:r>
              <w:rPr>
                <w:rFonts w:cs="Arial"/>
              </w:rPr>
              <w:t>Pharmacy Edits</w:t>
            </w:r>
          </w:p>
          <w:p w:rsidR="00A563B6" w:rsidRDefault="00A563B6" w:rsidP="00A563B6">
            <w:pPr>
              <w:numPr>
                <w:ilvl w:val="1"/>
                <w:numId w:val="8"/>
              </w:numPr>
              <w:rPr>
                <w:rFonts w:cs="Arial"/>
              </w:rPr>
            </w:pPr>
            <w:r w:rsidRPr="00770396">
              <w:rPr>
                <w:rFonts w:cs="Arial"/>
              </w:rPr>
              <w:t xml:space="preserve">Refill too soon was (40%) </w:t>
            </w:r>
          </w:p>
          <w:p w:rsidR="006252F2" w:rsidRDefault="00A563B6" w:rsidP="00A563B6">
            <w:pPr>
              <w:numPr>
                <w:ilvl w:val="1"/>
                <w:numId w:val="8"/>
              </w:numPr>
              <w:rPr>
                <w:rFonts w:cs="Arial"/>
              </w:rPr>
            </w:pPr>
            <w:r>
              <w:rPr>
                <w:rFonts w:cs="Arial"/>
              </w:rPr>
              <w:t>P</w:t>
            </w:r>
            <w:r w:rsidR="006252F2" w:rsidRPr="00770396">
              <w:rPr>
                <w:rFonts w:cs="Arial"/>
              </w:rPr>
              <w:t xml:space="preserve">rior </w:t>
            </w:r>
            <w:r>
              <w:rPr>
                <w:rFonts w:cs="Arial"/>
              </w:rPr>
              <w:t>authorization required (36%)</w:t>
            </w:r>
          </w:p>
          <w:p w:rsidR="00A563B6" w:rsidRDefault="00A563B6" w:rsidP="00A563B6">
            <w:pPr>
              <w:numPr>
                <w:ilvl w:val="1"/>
                <w:numId w:val="8"/>
              </w:numPr>
              <w:rPr>
                <w:rFonts w:cs="Arial"/>
              </w:rPr>
            </w:pPr>
            <w:r>
              <w:rPr>
                <w:rFonts w:cs="Arial"/>
              </w:rPr>
              <w:t>DUR Reject Error (18%)</w:t>
            </w:r>
          </w:p>
          <w:p w:rsidR="00A563B6" w:rsidRPr="00770396" w:rsidRDefault="00A563B6" w:rsidP="00A563B6">
            <w:pPr>
              <w:numPr>
                <w:ilvl w:val="1"/>
                <w:numId w:val="8"/>
              </w:numPr>
              <w:rPr>
                <w:rFonts w:cs="Arial"/>
              </w:rPr>
            </w:pPr>
            <w:r>
              <w:rPr>
                <w:rFonts w:cs="Arial"/>
              </w:rPr>
              <w:t>CSMP Lock In (1%)</w:t>
            </w:r>
          </w:p>
          <w:p w:rsidR="006252F2" w:rsidRPr="00770396" w:rsidRDefault="006252F2" w:rsidP="00816605">
            <w:pPr>
              <w:pStyle w:val="ListParagraph"/>
              <w:numPr>
                <w:ilvl w:val="0"/>
                <w:numId w:val="12"/>
              </w:numPr>
              <w:tabs>
                <w:tab w:val="left" w:pos="524"/>
              </w:tabs>
              <w:overflowPunct w:val="0"/>
              <w:autoSpaceDE w:val="0"/>
              <w:autoSpaceDN w:val="0"/>
              <w:adjustRightInd w:val="0"/>
              <w:ind w:left="614" w:hanging="450"/>
              <w:contextualSpacing/>
              <w:rPr>
                <w:rFonts w:ascii="Arial" w:hAnsi="Arial" w:cs="Arial"/>
                <w:sz w:val="20"/>
              </w:rPr>
            </w:pPr>
            <w:r w:rsidRPr="00770396">
              <w:rPr>
                <w:rFonts w:ascii="Arial" w:hAnsi="Arial" w:cs="Arial"/>
                <w:sz w:val="20"/>
              </w:rPr>
              <w:t xml:space="preserve">Appeals average </w:t>
            </w:r>
            <w:r w:rsidR="00AC5384">
              <w:rPr>
                <w:rFonts w:ascii="Arial" w:hAnsi="Arial" w:cs="Arial"/>
                <w:sz w:val="20"/>
              </w:rPr>
              <w:t>10 to 11</w:t>
            </w:r>
            <w:r w:rsidRPr="00770396">
              <w:rPr>
                <w:rFonts w:ascii="Arial" w:hAnsi="Arial" w:cs="Arial"/>
                <w:sz w:val="20"/>
              </w:rPr>
              <w:t xml:space="preserve"> per month</w:t>
            </w:r>
            <w:r w:rsidR="00A563B6">
              <w:rPr>
                <w:rFonts w:ascii="Arial" w:hAnsi="Arial" w:cs="Arial"/>
                <w:sz w:val="20"/>
              </w:rPr>
              <w:t xml:space="preserve"> </w:t>
            </w:r>
          </w:p>
          <w:p w:rsidR="006252F2" w:rsidRPr="00770396" w:rsidRDefault="006252F2" w:rsidP="00816605">
            <w:pPr>
              <w:pStyle w:val="ListParagraph"/>
              <w:numPr>
                <w:ilvl w:val="0"/>
                <w:numId w:val="12"/>
              </w:numPr>
              <w:tabs>
                <w:tab w:val="left" w:pos="524"/>
              </w:tabs>
              <w:overflowPunct w:val="0"/>
              <w:autoSpaceDE w:val="0"/>
              <w:autoSpaceDN w:val="0"/>
              <w:adjustRightInd w:val="0"/>
              <w:ind w:left="614" w:hanging="450"/>
              <w:contextualSpacing/>
              <w:rPr>
                <w:rFonts w:ascii="Arial" w:hAnsi="Arial" w:cs="Arial"/>
                <w:sz w:val="20"/>
              </w:rPr>
            </w:pPr>
            <w:r w:rsidRPr="00770396">
              <w:rPr>
                <w:rFonts w:ascii="Arial" w:hAnsi="Arial" w:cs="Arial"/>
                <w:sz w:val="20"/>
              </w:rPr>
              <w:t>Provider outreach</w:t>
            </w:r>
          </w:p>
          <w:p w:rsidR="006252F2" w:rsidRPr="00770396" w:rsidRDefault="006252F2" w:rsidP="00816605">
            <w:pPr>
              <w:pStyle w:val="ListParagraph"/>
              <w:numPr>
                <w:ilvl w:val="0"/>
                <w:numId w:val="10"/>
              </w:numPr>
              <w:tabs>
                <w:tab w:val="left" w:pos="1066"/>
              </w:tabs>
              <w:overflowPunct w:val="0"/>
              <w:autoSpaceDE w:val="0"/>
              <w:autoSpaceDN w:val="0"/>
              <w:adjustRightInd w:val="0"/>
              <w:ind w:left="884"/>
              <w:contextualSpacing/>
              <w:rPr>
                <w:rFonts w:ascii="Arial" w:hAnsi="Arial" w:cs="Arial"/>
                <w:sz w:val="20"/>
              </w:rPr>
            </w:pPr>
            <w:r w:rsidRPr="00770396">
              <w:rPr>
                <w:rFonts w:ascii="Arial" w:hAnsi="Arial" w:cs="Arial"/>
                <w:sz w:val="20"/>
              </w:rPr>
              <w:t xml:space="preserve">Average </w:t>
            </w:r>
            <w:r w:rsidR="00AC5384">
              <w:rPr>
                <w:rFonts w:ascii="Arial" w:hAnsi="Arial" w:cs="Arial"/>
                <w:sz w:val="20"/>
              </w:rPr>
              <w:t>8</w:t>
            </w:r>
            <w:r w:rsidR="00507A06">
              <w:rPr>
                <w:rFonts w:ascii="Arial" w:hAnsi="Arial" w:cs="Arial"/>
                <w:sz w:val="20"/>
              </w:rPr>
              <w:t xml:space="preserve"> to </w:t>
            </w:r>
            <w:r w:rsidR="00AC5384">
              <w:rPr>
                <w:rFonts w:ascii="Arial" w:hAnsi="Arial" w:cs="Arial"/>
                <w:sz w:val="20"/>
              </w:rPr>
              <w:t xml:space="preserve">10% </w:t>
            </w:r>
            <w:r w:rsidR="00FB69CD">
              <w:rPr>
                <w:rFonts w:ascii="Arial" w:hAnsi="Arial" w:cs="Arial"/>
                <w:sz w:val="20"/>
              </w:rPr>
              <w:t>of PA volume</w:t>
            </w:r>
          </w:p>
          <w:p w:rsidR="006252F2" w:rsidRPr="00770396" w:rsidRDefault="006252F2" w:rsidP="00816605">
            <w:pPr>
              <w:pStyle w:val="ListParagraph"/>
              <w:numPr>
                <w:ilvl w:val="0"/>
                <w:numId w:val="12"/>
              </w:numPr>
              <w:tabs>
                <w:tab w:val="left" w:pos="706"/>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Top 10 </w:t>
            </w:r>
            <w:r w:rsidR="002D432A">
              <w:rPr>
                <w:rFonts w:ascii="Arial" w:hAnsi="Arial" w:cs="Arial"/>
                <w:sz w:val="20"/>
              </w:rPr>
              <w:t xml:space="preserve">PA </w:t>
            </w:r>
            <w:r w:rsidRPr="00770396">
              <w:rPr>
                <w:rFonts w:ascii="Arial" w:hAnsi="Arial" w:cs="Arial"/>
                <w:sz w:val="20"/>
              </w:rPr>
              <w:t>medications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2251"/>
            </w:tblGrid>
            <w:tr w:rsidR="006252F2" w:rsidRPr="00770396" w:rsidTr="00916A57">
              <w:trPr>
                <w:trHeight w:val="80"/>
              </w:trPr>
              <w:tc>
                <w:tcPr>
                  <w:tcW w:w="2353" w:type="dxa"/>
                </w:tcPr>
                <w:p w:rsidR="006252F2" w:rsidRPr="00770396" w:rsidRDefault="006252F2" w:rsidP="00816605">
                  <w:pPr>
                    <w:pStyle w:val="ListParagraph"/>
                    <w:numPr>
                      <w:ilvl w:val="0"/>
                      <w:numId w:val="10"/>
                    </w:numPr>
                    <w:tabs>
                      <w:tab w:val="left" w:pos="1066"/>
                    </w:tabs>
                    <w:overflowPunct w:val="0"/>
                    <w:autoSpaceDE w:val="0"/>
                    <w:autoSpaceDN w:val="0"/>
                    <w:adjustRightInd w:val="0"/>
                    <w:contextualSpacing/>
                    <w:rPr>
                      <w:rFonts w:ascii="Arial" w:hAnsi="Arial" w:cs="Arial"/>
                      <w:sz w:val="20"/>
                    </w:rPr>
                  </w:pPr>
                  <w:r w:rsidRPr="00770396">
                    <w:rPr>
                      <w:rFonts w:ascii="Arial" w:hAnsi="Arial" w:cs="Arial"/>
                      <w:sz w:val="20"/>
                    </w:rPr>
                    <w:t>Aripiprazole</w:t>
                  </w:r>
                </w:p>
                <w:p w:rsidR="006252F2" w:rsidRPr="00770396" w:rsidRDefault="006252F2" w:rsidP="00816605">
                  <w:pPr>
                    <w:pStyle w:val="ListParagraph"/>
                    <w:numPr>
                      <w:ilvl w:val="0"/>
                      <w:numId w:val="10"/>
                    </w:numPr>
                    <w:tabs>
                      <w:tab w:val="left" w:pos="1066"/>
                    </w:tabs>
                    <w:overflowPunct w:val="0"/>
                    <w:autoSpaceDE w:val="0"/>
                    <w:autoSpaceDN w:val="0"/>
                    <w:adjustRightInd w:val="0"/>
                    <w:contextualSpacing/>
                    <w:rPr>
                      <w:rFonts w:ascii="Arial" w:hAnsi="Arial" w:cs="Arial"/>
                      <w:sz w:val="20"/>
                    </w:rPr>
                  </w:pPr>
                  <w:r w:rsidRPr="00770396">
                    <w:rPr>
                      <w:rFonts w:ascii="Arial" w:hAnsi="Arial" w:cs="Arial"/>
                      <w:sz w:val="20"/>
                    </w:rPr>
                    <w:t>Clonidine</w:t>
                  </w:r>
                </w:p>
                <w:p w:rsidR="006252F2" w:rsidRPr="00770396" w:rsidRDefault="006252F2" w:rsidP="00816605">
                  <w:pPr>
                    <w:pStyle w:val="ListParagraph"/>
                    <w:numPr>
                      <w:ilvl w:val="0"/>
                      <w:numId w:val="10"/>
                    </w:numPr>
                    <w:tabs>
                      <w:tab w:val="left" w:pos="1066"/>
                    </w:tabs>
                    <w:overflowPunct w:val="0"/>
                    <w:autoSpaceDE w:val="0"/>
                    <w:autoSpaceDN w:val="0"/>
                    <w:adjustRightInd w:val="0"/>
                    <w:contextualSpacing/>
                    <w:rPr>
                      <w:rFonts w:ascii="Arial" w:hAnsi="Arial" w:cs="Arial"/>
                      <w:sz w:val="20"/>
                    </w:rPr>
                  </w:pPr>
                  <w:r w:rsidRPr="00770396">
                    <w:rPr>
                      <w:rFonts w:ascii="Arial" w:hAnsi="Arial" w:cs="Arial"/>
                      <w:sz w:val="20"/>
                    </w:rPr>
                    <w:t>Lyrica</w:t>
                  </w:r>
                </w:p>
                <w:p w:rsidR="00AC5384" w:rsidRDefault="00AC5384" w:rsidP="00816605">
                  <w:pPr>
                    <w:pStyle w:val="ListParagraph"/>
                    <w:numPr>
                      <w:ilvl w:val="0"/>
                      <w:numId w:val="10"/>
                    </w:numPr>
                    <w:tabs>
                      <w:tab w:val="left" w:pos="1066"/>
                    </w:tabs>
                    <w:overflowPunct w:val="0"/>
                    <w:autoSpaceDE w:val="0"/>
                    <w:autoSpaceDN w:val="0"/>
                    <w:adjustRightInd w:val="0"/>
                    <w:contextualSpacing/>
                    <w:rPr>
                      <w:rFonts w:ascii="Arial" w:hAnsi="Arial" w:cs="Arial"/>
                      <w:sz w:val="20"/>
                    </w:rPr>
                  </w:pPr>
                  <w:r>
                    <w:rPr>
                      <w:rFonts w:ascii="Arial" w:hAnsi="Arial" w:cs="Arial"/>
                      <w:sz w:val="20"/>
                    </w:rPr>
                    <w:t>Methylphenidate</w:t>
                  </w:r>
                </w:p>
                <w:p w:rsidR="006252F2" w:rsidRPr="00A563B6" w:rsidRDefault="00A563B6" w:rsidP="00A563B6">
                  <w:pPr>
                    <w:pStyle w:val="ListParagraph"/>
                    <w:numPr>
                      <w:ilvl w:val="0"/>
                      <w:numId w:val="10"/>
                    </w:numPr>
                    <w:tabs>
                      <w:tab w:val="left" w:pos="1066"/>
                    </w:tabs>
                    <w:overflowPunct w:val="0"/>
                    <w:autoSpaceDE w:val="0"/>
                    <w:autoSpaceDN w:val="0"/>
                    <w:adjustRightInd w:val="0"/>
                    <w:contextualSpacing/>
                    <w:rPr>
                      <w:rFonts w:ascii="Arial" w:hAnsi="Arial" w:cs="Arial"/>
                      <w:sz w:val="20"/>
                    </w:rPr>
                  </w:pPr>
                  <w:r>
                    <w:rPr>
                      <w:rFonts w:ascii="Arial" w:hAnsi="Arial" w:cs="Arial"/>
                      <w:sz w:val="20"/>
                    </w:rPr>
                    <w:t>Lantus</w:t>
                  </w:r>
                </w:p>
              </w:tc>
              <w:tc>
                <w:tcPr>
                  <w:tcW w:w="2251" w:type="dxa"/>
                </w:tcPr>
                <w:p w:rsidR="006252F2" w:rsidRPr="00770396" w:rsidRDefault="00AC5384" w:rsidP="00816605">
                  <w:pPr>
                    <w:pStyle w:val="ListParagraph"/>
                    <w:numPr>
                      <w:ilvl w:val="0"/>
                      <w:numId w:val="13"/>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Harvoni</w:t>
                  </w:r>
                </w:p>
                <w:p w:rsidR="00AC5384" w:rsidRDefault="00AC5384" w:rsidP="00816605">
                  <w:pPr>
                    <w:pStyle w:val="ListParagraph"/>
                    <w:numPr>
                      <w:ilvl w:val="0"/>
                      <w:numId w:val="13"/>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Oxycodone</w:t>
                  </w:r>
                </w:p>
                <w:p w:rsidR="006252F2" w:rsidRDefault="00A563B6" w:rsidP="00816605">
                  <w:pPr>
                    <w:pStyle w:val="ListParagraph"/>
                    <w:numPr>
                      <w:ilvl w:val="0"/>
                      <w:numId w:val="13"/>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Botox</w:t>
                  </w:r>
                </w:p>
                <w:p w:rsidR="00A563B6" w:rsidRPr="00770396" w:rsidRDefault="00A563B6" w:rsidP="00816605">
                  <w:pPr>
                    <w:pStyle w:val="ListParagraph"/>
                    <w:numPr>
                      <w:ilvl w:val="0"/>
                      <w:numId w:val="13"/>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Clindamycin</w:t>
                  </w:r>
                </w:p>
                <w:p w:rsidR="006252F2" w:rsidRPr="00A563B6" w:rsidRDefault="00AC5384" w:rsidP="006252F2">
                  <w:pPr>
                    <w:pStyle w:val="ListParagraph"/>
                    <w:numPr>
                      <w:ilvl w:val="0"/>
                      <w:numId w:val="13"/>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Risperidone</w:t>
                  </w:r>
                </w:p>
              </w:tc>
            </w:tr>
          </w:tbl>
          <w:p w:rsidR="006252F2" w:rsidRPr="00770396" w:rsidRDefault="006252F2" w:rsidP="00816605">
            <w:pPr>
              <w:pStyle w:val="ListParagraph"/>
              <w:numPr>
                <w:ilvl w:val="0"/>
                <w:numId w:val="12"/>
              </w:numPr>
              <w:tabs>
                <w:tab w:val="left" w:pos="706"/>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PA </w:t>
            </w:r>
            <w:r>
              <w:rPr>
                <w:rFonts w:ascii="Arial" w:hAnsi="Arial" w:cs="Arial"/>
                <w:sz w:val="20"/>
              </w:rPr>
              <w:t>t</w:t>
            </w:r>
            <w:r w:rsidRPr="00770396">
              <w:rPr>
                <w:rFonts w:ascii="Arial" w:hAnsi="Arial" w:cs="Arial"/>
                <w:sz w:val="20"/>
              </w:rPr>
              <w:t>urn-around time during business hours</w:t>
            </w:r>
          </w:p>
          <w:p w:rsidR="006252F2" w:rsidRPr="00770396" w:rsidRDefault="002D432A" w:rsidP="00816605">
            <w:pPr>
              <w:pStyle w:val="ListParagraph"/>
              <w:numPr>
                <w:ilvl w:val="0"/>
                <w:numId w:val="10"/>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 xml:space="preserve">Statutory mandate </w:t>
            </w:r>
            <w:r w:rsidR="006252F2" w:rsidRPr="00770396">
              <w:rPr>
                <w:rFonts w:ascii="Arial" w:hAnsi="Arial" w:cs="Arial"/>
                <w:sz w:val="20"/>
              </w:rPr>
              <w:t>is 24 hours</w:t>
            </w:r>
          </w:p>
          <w:p w:rsidR="006252F2" w:rsidRPr="00770396" w:rsidRDefault="00A563B6" w:rsidP="00816605">
            <w:pPr>
              <w:pStyle w:val="ListParagraph"/>
              <w:numPr>
                <w:ilvl w:val="0"/>
                <w:numId w:val="10"/>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60</w:t>
            </w:r>
            <w:r w:rsidR="006252F2" w:rsidRPr="00770396">
              <w:rPr>
                <w:rFonts w:ascii="Arial" w:hAnsi="Arial" w:cs="Arial"/>
                <w:sz w:val="20"/>
              </w:rPr>
              <w:t xml:space="preserve">% done in </w:t>
            </w:r>
            <w:r w:rsidR="00C219AC">
              <w:rPr>
                <w:rFonts w:ascii="Arial" w:hAnsi="Arial" w:cs="Arial"/>
                <w:sz w:val="20"/>
              </w:rPr>
              <w:t>six</w:t>
            </w:r>
            <w:r w:rsidR="006252F2" w:rsidRPr="00770396">
              <w:rPr>
                <w:rFonts w:ascii="Arial" w:hAnsi="Arial" w:cs="Arial"/>
                <w:sz w:val="20"/>
              </w:rPr>
              <w:t xml:space="preserve"> hours</w:t>
            </w:r>
          </w:p>
          <w:p w:rsidR="006252F2" w:rsidRPr="00770396" w:rsidRDefault="006252F2" w:rsidP="00816605">
            <w:pPr>
              <w:pStyle w:val="ListParagraph"/>
              <w:numPr>
                <w:ilvl w:val="0"/>
                <w:numId w:val="10"/>
              </w:numPr>
              <w:tabs>
                <w:tab w:val="left" w:pos="1066"/>
              </w:tabs>
              <w:overflowPunct w:val="0"/>
              <w:autoSpaceDE w:val="0"/>
              <w:autoSpaceDN w:val="0"/>
              <w:adjustRightInd w:val="0"/>
              <w:ind w:left="884"/>
              <w:contextualSpacing/>
              <w:rPr>
                <w:rFonts w:ascii="Arial" w:hAnsi="Arial" w:cs="Arial"/>
                <w:sz w:val="20"/>
              </w:rPr>
            </w:pPr>
            <w:r w:rsidRPr="00770396">
              <w:rPr>
                <w:rFonts w:ascii="Arial" w:hAnsi="Arial" w:cs="Arial"/>
                <w:sz w:val="20"/>
              </w:rPr>
              <w:t>99.9 within 24 hours</w:t>
            </w:r>
          </w:p>
          <w:p w:rsidR="006252F2" w:rsidRPr="00770396" w:rsidRDefault="006252F2" w:rsidP="00816605">
            <w:pPr>
              <w:pStyle w:val="ListParagraph"/>
              <w:numPr>
                <w:ilvl w:val="0"/>
                <w:numId w:val="12"/>
              </w:numPr>
              <w:tabs>
                <w:tab w:val="left" w:pos="706"/>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PA </w:t>
            </w:r>
            <w:r>
              <w:rPr>
                <w:rFonts w:ascii="Arial" w:hAnsi="Arial" w:cs="Arial"/>
                <w:sz w:val="20"/>
              </w:rPr>
              <w:t>t</w:t>
            </w:r>
            <w:r w:rsidRPr="00770396">
              <w:rPr>
                <w:rFonts w:ascii="Arial" w:hAnsi="Arial" w:cs="Arial"/>
                <w:sz w:val="20"/>
              </w:rPr>
              <w:t>urn-around time during non-business hours</w:t>
            </w:r>
          </w:p>
          <w:p w:rsidR="006252F2" w:rsidRPr="00770396" w:rsidRDefault="00AC5384" w:rsidP="00816605">
            <w:pPr>
              <w:pStyle w:val="ListParagraph"/>
              <w:numPr>
                <w:ilvl w:val="0"/>
                <w:numId w:val="10"/>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85</w:t>
            </w:r>
            <w:r w:rsidR="006252F2" w:rsidRPr="00770396">
              <w:rPr>
                <w:rFonts w:ascii="Arial" w:hAnsi="Arial" w:cs="Arial"/>
                <w:sz w:val="20"/>
              </w:rPr>
              <w:t xml:space="preserve">% done in </w:t>
            </w:r>
            <w:r w:rsidR="00C219AC">
              <w:rPr>
                <w:rFonts w:ascii="Arial" w:hAnsi="Arial" w:cs="Arial"/>
                <w:sz w:val="20"/>
              </w:rPr>
              <w:t>six</w:t>
            </w:r>
            <w:r w:rsidR="006252F2" w:rsidRPr="00770396">
              <w:rPr>
                <w:rFonts w:ascii="Arial" w:hAnsi="Arial" w:cs="Arial"/>
                <w:sz w:val="20"/>
              </w:rPr>
              <w:t xml:space="preserve"> hours</w:t>
            </w:r>
          </w:p>
          <w:p w:rsidR="008F12D0" w:rsidRPr="006252F2" w:rsidRDefault="006252F2" w:rsidP="00816605">
            <w:pPr>
              <w:pStyle w:val="ListParagraph"/>
              <w:numPr>
                <w:ilvl w:val="0"/>
                <w:numId w:val="10"/>
              </w:numPr>
              <w:tabs>
                <w:tab w:val="left" w:pos="1066"/>
              </w:tabs>
              <w:overflowPunct w:val="0"/>
              <w:autoSpaceDE w:val="0"/>
              <w:autoSpaceDN w:val="0"/>
              <w:adjustRightInd w:val="0"/>
              <w:ind w:left="884"/>
              <w:contextualSpacing/>
              <w:rPr>
                <w:rFonts w:ascii="Arial" w:hAnsi="Arial" w:cs="Arial"/>
                <w:sz w:val="20"/>
              </w:rPr>
            </w:pPr>
            <w:r w:rsidRPr="00770396">
              <w:rPr>
                <w:rFonts w:ascii="Arial" w:hAnsi="Arial" w:cs="Arial"/>
                <w:sz w:val="20"/>
              </w:rPr>
              <w:t xml:space="preserve">99% within less than </w:t>
            </w:r>
            <w:r w:rsidR="00C219AC">
              <w:rPr>
                <w:rFonts w:ascii="Arial" w:hAnsi="Arial" w:cs="Arial"/>
                <w:sz w:val="20"/>
              </w:rPr>
              <w:t>nine</w:t>
            </w:r>
            <w:bookmarkStart w:id="0" w:name="_GoBack"/>
            <w:bookmarkEnd w:id="0"/>
            <w:r w:rsidRPr="00770396">
              <w:rPr>
                <w:rFonts w:ascii="Arial" w:hAnsi="Arial" w:cs="Arial"/>
                <w:sz w:val="20"/>
              </w:rPr>
              <w:t xml:space="preserve"> hours</w:t>
            </w:r>
          </w:p>
        </w:tc>
        <w:tc>
          <w:tcPr>
            <w:tcW w:w="2526" w:type="dxa"/>
          </w:tcPr>
          <w:p w:rsidR="008F12D0" w:rsidRDefault="008F12D0" w:rsidP="008F12D0">
            <w:pPr>
              <w:rPr>
                <w:b/>
                <w:u w:val="single"/>
              </w:rPr>
            </w:pPr>
          </w:p>
          <w:p w:rsidR="00CD411B" w:rsidRPr="00B12D68" w:rsidRDefault="00CD411B" w:rsidP="00CD411B">
            <w:pPr>
              <w:rPr>
                <w:b/>
                <w:u w:val="single"/>
              </w:rPr>
            </w:pPr>
            <w:r w:rsidRPr="00B12D68">
              <w:rPr>
                <w:b/>
                <w:u w:val="single"/>
              </w:rPr>
              <w:t>Conclusion</w:t>
            </w:r>
          </w:p>
          <w:p w:rsidR="00CD411B" w:rsidRPr="00012185" w:rsidRDefault="00CD411B" w:rsidP="00CD411B">
            <w:r w:rsidRPr="00012185">
              <w:t>Informational</w:t>
            </w:r>
            <w:r w:rsidR="00FB69CD">
              <w:t>/Advisory</w:t>
            </w:r>
          </w:p>
          <w:p w:rsidR="008F12D0" w:rsidRPr="00C77EAC" w:rsidRDefault="008F12D0" w:rsidP="008F12D0"/>
        </w:tc>
      </w:tr>
    </w:tbl>
    <w:p w:rsidR="00FF0A1B" w:rsidRDefault="00FF0A1B" w:rsidP="00E8289F"/>
    <w:p w:rsidR="00B455CC" w:rsidRDefault="00B455CC" w:rsidP="00E8289F"/>
    <w:tbl>
      <w:tblPr>
        <w:tblStyle w:val="TableGrid"/>
        <w:tblW w:w="0" w:type="auto"/>
        <w:tblLook w:val="04A0" w:firstRow="1" w:lastRow="0" w:firstColumn="1" w:lastColumn="0" w:noHBand="0" w:noVBand="1"/>
      </w:tblPr>
      <w:tblGrid>
        <w:gridCol w:w="2156"/>
        <w:gridCol w:w="8268"/>
        <w:gridCol w:w="2526"/>
      </w:tblGrid>
      <w:tr w:rsidR="00B455CC" w:rsidRPr="00421B1F" w:rsidTr="00457130">
        <w:tc>
          <w:tcPr>
            <w:tcW w:w="2156" w:type="dxa"/>
            <w:shd w:val="clear" w:color="auto" w:fill="000000" w:themeFill="text1"/>
          </w:tcPr>
          <w:p w:rsidR="00B455CC" w:rsidRPr="00421B1F" w:rsidRDefault="00B455CC" w:rsidP="00916A57">
            <w:pPr>
              <w:rPr>
                <w:b/>
                <w:color w:val="FFFFFF" w:themeColor="background1"/>
              </w:rPr>
            </w:pPr>
          </w:p>
          <w:p w:rsidR="00B455CC" w:rsidRPr="00421B1F" w:rsidRDefault="00B455CC" w:rsidP="00916A57">
            <w:pPr>
              <w:rPr>
                <w:b/>
                <w:color w:val="FFFFFF" w:themeColor="background1"/>
              </w:rPr>
            </w:pPr>
            <w:r w:rsidRPr="00421B1F">
              <w:rPr>
                <w:b/>
                <w:color w:val="FFFFFF" w:themeColor="background1"/>
              </w:rPr>
              <w:t>Agenda Item</w:t>
            </w:r>
          </w:p>
        </w:tc>
        <w:tc>
          <w:tcPr>
            <w:tcW w:w="8268" w:type="dxa"/>
            <w:shd w:val="clear" w:color="auto" w:fill="000000" w:themeFill="text1"/>
          </w:tcPr>
          <w:p w:rsidR="00B455CC" w:rsidRPr="00421B1F" w:rsidRDefault="00B455CC" w:rsidP="00916A57">
            <w:pPr>
              <w:rPr>
                <w:b/>
                <w:color w:val="FFFFFF" w:themeColor="background1"/>
              </w:rPr>
            </w:pPr>
          </w:p>
          <w:p w:rsidR="00B455CC" w:rsidRPr="00421B1F" w:rsidRDefault="00B455CC" w:rsidP="00916A57">
            <w:pPr>
              <w:rPr>
                <w:b/>
              </w:rPr>
            </w:pPr>
            <w:r>
              <w:rPr>
                <w:b/>
              </w:rPr>
              <w:t xml:space="preserve">                                              </w:t>
            </w:r>
            <w:r w:rsidRPr="00421B1F">
              <w:rPr>
                <w:b/>
              </w:rPr>
              <w:t>Discussion</w:t>
            </w:r>
          </w:p>
        </w:tc>
        <w:tc>
          <w:tcPr>
            <w:tcW w:w="2526" w:type="dxa"/>
            <w:shd w:val="clear" w:color="auto" w:fill="000000" w:themeFill="text1"/>
          </w:tcPr>
          <w:p w:rsidR="00B455CC" w:rsidRPr="00421B1F" w:rsidRDefault="00B455CC" w:rsidP="00916A57">
            <w:pPr>
              <w:rPr>
                <w:b/>
                <w:color w:val="FFFFFF" w:themeColor="background1"/>
              </w:rPr>
            </w:pPr>
          </w:p>
          <w:p w:rsidR="00B455CC" w:rsidRPr="00421B1F" w:rsidRDefault="00B455CC" w:rsidP="00916A57">
            <w:pPr>
              <w:rPr>
                <w:b/>
              </w:rPr>
            </w:pPr>
            <w:r w:rsidRPr="00421B1F">
              <w:rPr>
                <w:b/>
              </w:rPr>
              <w:t>Conclusions/Follow Up</w:t>
            </w:r>
          </w:p>
        </w:tc>
      </w:tr>
      <w:tr w:rsidR="00457130" w:rsidTr="0091157C">
        <w:tc>
          <w:tcPr>
            <w:tcW w:w="2156" w:type="dxa"/>
            <w:vAlign w:val="center"/>
          </w:tcPr>
          <w:p w:rsidR="00396EA1" w:rsidRPr="006F37B9" w:rsidRDefault="0018379F" w:rsidP="0091157C">
            <w:pPr>
              <w:pStyle w:val="Header"/>
              <w:tabs>
                <w:tab w:val="left" w:pos="720"/>
                <w:tab w:val="left" w:pos="1170"/>
                <w:tab w:val="left" w:pos="2610"/>
              </w:tabs>
              <w:overflowPunct/>
              <w:rPr>
                <w:rFonts w:cs="Arial"/>
                <w:bCs/>
                <w:color w:val="000000"/>
                <w:sz w:val="22"/>
                <w:szCs w:val="22"/>
              </w:rPr>
            </w:pPr>
            <w:r>
              <w:rPr>
                <w:rFonts w:cs="Arial"/>
                <w:bCs/>
                <w:color w:val="000000"/>
                <w:sz w:val="22"/>
                <w:szCs w:val="22"/>
              </w:rPr>
              <w:t>Alzheimer’s Agent</w:t>
            </w:r>
            <w:r w:rsidR="00396EA1">
              <w:rPr>
                <w:rFonts w:cs="Arial"/>
                <w:bCs/>
                <w:color w:val="000000"/>
                <w:sz w:val="22"/>
                <w:szCs w:val="22"/>
              </w:rPr>
              <w:t>s Quality Assurance Analysis</w:t>
            </w:r>
          </w:p>
          <w:p w:rsidR="00457130" w:rsidRPr="00421B1F" w:rsidRDefault="00457130" w:rsidP="0091157C"/>
        </w:tc>
        <w:tc>
          <w:tcPr>
            <w:tcW w:w="8268" w:type="dxa"/>
            <w:vAlign w:val="center"/>
          </w:tcPr>
          <w:p w:rsidR="00AC5384" w:rsidRPr="00AC5384" w:rsidRDefault="0091157C" w:rsidP="00FB69CD">
            <w:pPr>
              <w:tabs>
                <w:tab w:val="left" w:pos="961"/>
              </w:tabs>
              <w:rPr>
                <w:b/>
              </w:rPr>
            </w:pPr>
            <w:r>
              <w:t>Presentation was deferred.</w:t>
            </w:r>
          </w:p>
        </w:tc>
        <w:tc>
          <w:tcPr>
            <w:tcW w:w="2526" w:type="dxa"/>
          </w:tcPr>
          <w:p w:rsidR="00457130" w:rsidRDefault="00457130" w:rsidP="00457130"/>
          <w:p w:rsidR="00457130" w:rsidRPr="00425D75" w:rsidRDefault="00457130" w:rsidP="00457130">
            <w:pPr>
              <w:rPr>
                <w:b/>
                <w:u w:val="single"/>
              </w:rPr>
            </w:pPr>
            <w:r w:rsidRPr="00760FE3">
              <w:rPr>
                <w:b/>
                <w:u w:val="single"/>
              </w:rPr>
              <w:t>Follow Up</w:t>
            </w:r>
          </w:p>
          <w:p w:rsidR="00457130" w:rsidRPr="00760FE3" w:rsidRDefault="00FB69CD" w:rsidP="00457130">
            <w:pPr>
              <w:rPr>
                <w:b/>
                <w:u w:val="single"/>
              </w:rPr>
            </w:pPr>
            <w:r>
              <w:t>N/A</w:t>
            </w:r>
          </w:p>
        </w:tc>
      </w:tr>
    </w:tbl>
    <w:p w:rsidR="00B455CC" w:rsidRDefault="00B455CC" w:rsidP="00E8289F"/>
    <w:p w:rsidR="00B455CC" w:rsidRDefault="00B455CC" w:rsidP="00E8289F"/>
    <w:p w:rsidR="00A65737" w:rsidRDefault="00714631" w:rsidP="00E8289F">
      <w:r>
        <w:t xml:space="preserve">Meeting adjourned at </w:t>
      </w:r>
      <w:r w:rsidR="00816605">
        <w:t>8:0</w:t>
      </w:r>
      <w:r w:rsidR="00AF36C5">
        <w:t>0</w:t>
      </w:r>
      <w:r w:rsidR="00350B85">
        <w:t xml:space="preserve"> </w:t>
      </w:r>
      <w:r>
        <w:t>PM.</w:t>
      </w:r>
    </w:p>
    <w:p w:rsidR="00A65737" w:rsidRDefault="00A65737" w:rsidP="00E8289F"/>
    <w:p w:rsidR="00A65737" w:rsidRDefault="00A65737" w:rsidP="005D7D65"/>
    <w:p w:rsidR="00A65737" w:rsidRDefault="00A65737" w:rsidP="005D7D65">
      <w:r>
        <w:t xml:space="preserve">Respectfully submitted by: </w:t>
      </w:r>
      <w:r w:rsidR="00714631">
        <w:t>Vincent Palumbo, Director of DUR</w:t>
      </w:r>
    </w:p>
    <w:p w:rsidR="00A65737" w:rsidRDefault="00A65737" w:rsidP="005D7D65"/>
    <w:p w:rsidR="00A65737" w:rsidRDefault="00A65737" w:rsidP="005D7D65">
      <w:r>
        <w:t>Date</w:t>
      </w:r>
      <w:r w:rsidR="00714631">
        <w:t xml:space="preserve">: </w:t>
      </w:r>
      <w:r w:rsidR="00350B85">
        <w:t>_________________</w:t>
      </w:r>
    </w:p>
    <w:p w:rsidR="00A65737" w:rsidRDefault="00A65737"/>
    <w:sectPr w:rsidR="00A65737"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34" w:rsidRDefault="009E4734" w:rsidP="003A51FC">
      <w:r>
        <w:separator/>
      </w:r>
    </w:p>
  </w:endnote>
  <w:endnote w:type="continuationSeparator" w:id="0">
    <w:p w:rsidR="009E4734" w:rsidRDefault="009E4734"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34" w:rsidRDefault="009E4734" w:rsidP="003A51FC">
      <w:r>
        <w:separator/>
      </w:r>
    </w:p>
  </w:footnote>
  <w:footnote w:type="continuationSeparator" w:id="0">
    <w:p w:rsidR="009E4734" w:rsidRDefault="009E4734" w:rsidP="003A5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0C5"/>
    <w:multiLevelType w:val="hybridMultilevel"/>
    <w:tmpl w:val="08CE31FE"/>
    <w:lvl w:ilvl="0" w:tplc="71ECE0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E314D"/>
    <w:multiLevelType w:val="hybridMultilevel"/>
    <w:tmpl w:val="588E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D567D"/>
    <w:multiLevelType w:val="hybridMultilevel"/>
    <w:tmpl w:val="6F6AB918"/>
    <w:lvl w:ilvl="0" w:tplc="71ECE0F4">
      <w:start w:val="1"/>
      <w:numFmt w:val="bullet"/>
      <w:lvlText w:val="•"/>
      <w:lvlJc w:val="left"/>
      <w:pPr>
        <w:ind w:left="2340" w:hanging="360"/>
      </w:pPr>
      <w:rPr>
        <w:rFonts w:ascii="Arial" w:hAnsi="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nsid w:val="0A406714"/>
    <w:multiLevelType w:val="hybridMultilevel"/>
    <w:tmpl w:val="3964F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559F3"/>
    <w:multiLevelType w:val="hybridMultilevel"/>
    <w:tmpl w:val="3508FD14"/>
    <w:lvl w:ilvl="0" w:tplc="B31E12F4">
      <w:start w:val="1"/>
      <w:numFmt w:val="bullet"/>
      <w:lvlText w:val="•"/>
      <w:lvlJc w:val="left"/>
      <w:pPr>
        <w:tabs>
          <w:tab w:val="num" w:pos="720"/>
        </w:tabs>
        <w:ind w:left="720" w:hanging="360"/>
      </w:pPr>
      <w:rPr>
        <w:rFonts w:ascii="Arial" w:hAnsi="Arial" w:hint="default"/>
      </w:rPr>
    </w:lvl>
    <w:lvl w:ilvl="1" w:tplc="6090F1AE" w:tentative="1">
      <w:start w:val="1"/>
      <w:numFmt w:val="bullet"/>
      <w:lvlText w:val="•"/>
      <w:lvlJc w:val="left"/>
      <w:pPr>
        <w:tabs>
          <w:tab w:val="num" w:pos="1440"/>
        </w:tabs>
        <w:ind w:left="1440" w:hanging="360"/>
      </w:pPr>
      <w:rPr>
        <w:rFonts w:ascii="Arial" w:hAnsi="Arial" w:hint="default"/>
      </w:rPr>
    </w:lvl>
    <w:lvl w:ilvl="2" w:tplc="48EE68DA" w:tentative="1">
      <w:start w:val="1"/>
      <w:numFmt w:val="bullet"/>
      <w:lvlText w:val="•"/>
      <w:lvlJc w:val="left"/>
      <w:pPr>
        <w:tabs>
          <w:tab w:val="num" w:pos="2160"/>
        </w:tabs>
        <w:ind w:left="2160" w:hanging="360"/>
      </w:pPr>
      <w:rPr>
        <w:rFonts w:ascii="Arial" w:hAnsi="Arial" w:hint="default"/>
      </w:rPr>
    </w:lvl>
    <w:lvl w:ilvl="3" w:tplc="E2682DAC" w:tentative="1">
      <w:start w:val="1"/>
      <w:numFmt w:val="bullet"/>
      <w:lvlText w:val="•"/>
      <w:lvlJc w:val="left"/>
      <w:pPr>
        <w:tabs>
          <w:tab w:val="num" w:pos="2880"/>
        </w:tabs>
        <w:ind w:left="2880" w:hanging="360"/>
      </w:pPr>
      <w:rPr>
        <w:rFonts w:ascii="Arial" w:hAnsi="Arial" w:hint="default"/>
      </w:rPr>
    </w:lvl>
    <w:lvl w:ilvl="4" w:tplc="A9C09E22" w:tentative="1">
      <w:start w:val="1"/>
      <w:numFmt w:val="bullet"/>
      <w:lvlText w:val="•"/>
      <w:lvlJc w:val="left"/>
      <w:pPr>
        <w:tabs>
          <w:tab w:val="num" w:pos="3600"/>
        </w:tabs>
        <w:ind w:left="3600" w:hanging="360"/>
      </w:pPr>
      <w:rPr>
        <w:rFonts w:ascii="Arial" w:hAnsi="Arial" w:hint="default"/>
      </w:rPr>
    </w:lvl>
    <w:lvl w:ilvl="5" w:tplc="F4A2ADDC" w:tentative="1">
      <w:start w:val="1"/>
      <w:numFmt w:val="bullet"/>
      <w:lvlText w:val="•"/>
      <w:lvlJc w:val="left"/>
      <w:pPr>
        <w:tabs>
          <w:tab w:val="num" w:pos="4320"/>
        </w:tabs>
        <w:ind w:left="4320" w:hanging="360"/>
      </w:pPr>
      <w:rPr>
        <w:rFonts w:ascii="Arial" w:hAnsi="Arial" w:hint="default"/>
      </w:rPr>
    </w:lvl>
    <w:lvl w:ilvl="6" w:tplc="4B6AAFB4" w:tentative="1">
      <w:start w:val="1"/>
      <w:numFmt w:val="bullet"/>
      <w:lvlText w:val="•"/>
      <w:lvlJc w:val="left"/>
      <w:pPr>
        <w:tabs>
          <w:tab w:val="num" w:pos="5040"/>
        </w:tabs>
        <w:ind w:left="5040" w:hanging="360"/>
      </w:pPr>
      <w:rPr>
        <w:rFonts w:ascii="Arial" w:hAnsi="Arial" w:hint="default"/>
      </w:rPr>
    </w:lvl>
    <w:lvl w:ilvl="7" w:tplc="23C6D0BE" w:tentative="1">
      <w:start w:val="1"/>
      <w:numFmt w:val="bullet"/>
      <w:lvlText w:val="•"/>
      <w:lvlJc w:val="left"/>
      <w:pPr>
        <w:tabs>
          <w:tab w:val="num" w:pos="5760"/>
        </w:tabs>
        <w:ind w:left="5760" w:hanging="360"/>
      </w:pPr>
      <w:rPr>
        <w:rFonts w:ascii="Arial" w:hAnsi="Arial" w:hint="default"/>
      </w:rPr>
    </w:lvl>
    <w:lvl w:ilvl="8" w:tplc="8D0EE156" w:tentative="1">
      <w:start w:val="1"/>
      <w:numFmt w:val="bullet"/>
      <w:lvlText w:val="•"/>
      <w:lvlJc w:val="left"/>
      <w:pPr>
        <w:tabs>
          <w:tab w:val="num" w:pos="6480"/>
        </w:tabs>
        <w:ind w:left="6480" w:hanging="360"/>
      </w:pPr>
      <w:rPr>
        <w:rFonts w:ascii="Arial" w:hAnsi="Arial" w:hint="default"/>
      </w:rPr>
    </w:lvl>
  </w:abstractNum>
  <w:abstractNum w:abstractNumId="5">
    <w:nsid w:val="0C1E0D2F"/>
    <w:multiLevelType w:val="hybridMultilevel"/>
    <w:tmpl w:val="EFD2E364"/>
    <w:lvl w:ilvl="0" w:tplc="0409000B">
      <w:start w:val="1"/>
      <w:numFmt w:val="bullet"/>
      <w:lvlText w:val=""/>
      <w:lvlJc w:val="left"/>
      <w:pPr>
        <w:ind w:left="69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nsid w:val="0C716F21"/>
    <w:multiLevelType w:val="hybridMultilevel"/>
    <w:tmpl w:val="29C85D64"/>
    <w:lvl w:ilvl="0" w:tplc="17766484">
      <w:start w:val="1"/>
      <w:numFmt w:val="bullet"/>
      <w:lvlText w:val="•"/>
      <w:lvlJc w:val="left"/>
      <w:pPr>
        <w:tabs>
          <w:tab w:val="num" w:pos="720"/>
        </w:tabs>
        <w:ind w:left="720" w:hanging="360"/>
      </w:pPr>
      <w:rPr>
        <w:rFonts w:ascii="Arial" w:hAnsi="Arial" w:hint="default"/>
      </w:rPr>
    </w:lvl>
    <w:lvl w:ilvl="1" w:tplc="7BD2BAC2">
      <w:start w:val="46"/>
      <w:numFmt w:val="bullet"/>
      <w:lvlText w:val="–"/>
      <w:lvlJc w:val="left"/>
      <w:pPr>
        <w:tabs>
          <w:tab w:val="num" w:pos="1440"/>
        </w:tabs>
        <w:ind w:left="1440" w:hanging="360"/>
      </w:pPr>
      <w:rPr>
        <w:rFonts w:ascii="Arial" w:hAnsi="Arial" w:hint="default"/>
      </w:rPr>
    </w:lvl>
    <w:lvl w:ilvl="2" w:tplc="5E427BF6">
      <w:start w:val="46"/>
      <w:numFmt w:val="bullet"/>
      <w:lvlText w:val="•"/>
      <w:lvlJc w:val="left"/>
      <w:pPr>
        <w:tabs>
          <w:tab w:val="num" w:pos="2160"/>
        </w:tabs>
        <w:ind w:left="2160" w:hanging="360"/>
      </w:pPr>
      <w:rPr>
        <w:rFonts w:ascii="Arial" w:hAnsi="Arial" w:hint="default"/>
      </w:rPr>
    </w:lvl>
    <w:lvl w:ilvl="3" w:tplc="FB34BC90" w:tentative="1">
      <w:start w:val="1"/>
      <w:numFmt w:val="bullet"/>
      <w:lvlText w:val="•"/>
      <w:lvlJc w:val="left"/>
      <w:pPr>
        <w:tabs>
          <w:tab w:val="num" w:pos="2880"/>
        </w:tabs>
        <w:ind w:left="2880" w:hanging="360"/>
      </w:pPr>
      <w:rPr>
        <w:rFonts w:ascii="Arial" w:hAnsi="Arial" w:hint="default"/>
      </w:rPr>
    </w:lvl>
    <w:lvl w:ilvl="4" w:tplc="6E74CB86" w:tentative="1">
      <w:start w:val="1"/>
      <w:numFmt w:val="bullet"/>
      <w:lvlText w:val="•"/>
      <w:lvlJc w:val="left"/>
      <w:pPr>
        <w:tabs>
          <w:tab w:val="num" w:pos="3600"/>
        </w:tabs>
        <w:ind w:left="3600" w:hanging="360"/>
      </w:pPr>
      <w:rPr>
        <w:rFonts w:ascii="Arial" w:hAnsi="Arial" w:hint="default"/>
      </w:rPr>
    </w:lvl>
    <w:lvl w:ilvl="5" w:tplc="7C50AEB6" w:tentative="1">
      <w:start w:val="1"/>
      <w:numFmt w:val="bullet"/>
      <w:lvlText w:val="•"/>
      <w:lvlJc w:val="left"/>
      <w:pPr>
        <w:tabs>
          <w:tab w:val="num" w:pos="4320"/>
        </w:tabs>
        <w:ind w:left="4320" w:hanging="360"/>
      </w:pPr>
      <w:rPr>
        <w:rFonts w:ascii="Arial" w:hAnsi="Arial" w:hint="default"/>
      </w:rPr>
    </w:lvl>
    <w:lvl w:ilvl="6" w:tplc="130C138A" w:tentative="1">
      <w:start w:val="1"/>
      <w:numFmt w:val="bullet"/>
      <w:lvlText w:val="•"/>
      <w:lvlJc w:val="left"/>
      <w:pPr>
        <w:tabs>
          <w:tab w:val="num" w:pos="5040"/>
        </w:tabs>
        <w:ind w:left="5040" w:hanging="360"/>
      </w:pPr>
      <w:rPr>
        <w:rFonts w:ascii="Arial" w:hAnsi="Arial" w:hint="default"/>
      </w:rPr>
    </w:lvl>
    <w:lvl w:ilvl="7" w:tplc="FF6A49C6" w:tentative="1">
      <w:start w:val="1"/>
      <w:numFmt w:val="bullet"/>
      <w:lvlText w:val="•"/>
      <w:lvlJc w:val="left"/>
      <w:pPr>
        <w:tabs>
          <w:tab w:val="num" w:pos="5760"/>
        </w:tabs>
        <w:ind w:left="5760" w:hanging="360"/>
      </w:pPr>
      <w:rPr>
        <w:rFonts w:ascii="Arial" w:hAnsi="Arial" w:hint="default"/>
      </w:rPr>
    </w:lvl>
    <w:lvl w:ilvl="8" w:tplc="C65066CA" w:tentative="1">
      <w:start w:val="1"/>
      <w:numFmt w:val="bullet"/>
      <w:lvlText w:val="•"/>
      <w:lvlJc w:val="left"/>
      <w:pPr>
        <w:tabs>
          <w:tab w:val="num" w:pos="6480"/>
        </w:tabs>
        <w:ind w:left="6480" w:hanging="360"/>
      </w:pPr>
      <w:rPr>
        <w:rFonts w:ascii="Arial" w:hAnsi="Arial" w:hint="default"/>
      </w:rPr>
    </w:lvl>
  </w:abstractNum>
  <w:abstractNum w:abstractNumId="7">
    <w:nsid w:val="0DCB517C"/>
    <w:multiLevelType w:val="hybridMultilevel"/>
    <w:tmpl w:val="71E874EA"/>
    <w:lvl w:ilvl="0" w:tplc="9750710E">
      <w:start w:val="1"/>
      <w:numFmt w:val="bullet"/>
      <w:lvlText w:val="•"/>
      <w:lvlJc w:val="left"/>
      <w:pPr>
        <w:tabs>
          <w:tab w:val="num" w:pos="720"/>
        </w:tabs>
        <w:ind w:left="720" w:hanging="360"/>
      </w:pPr>
      <w:rPr>
        <w:rFonts w:ascii="Arial" w:hAnsi="Arial" w:hint="default"/>
      </w:rPr>
    </w:lvl>
    <w:lvl w:ilvl="1" w:tplc="A594B002" w:tentative="1">
      <w:start w:val="1"/>
      <w:numFmt w:val="bullet"/>
      <w:lvlText w:val="•"/>
      <w:lvlJc w:val="left"/>
      <w:pPr>
        <w:tabs>
          <w:tab w:val="num" w:pos="1440"/>
        </w:tabs>
        <w:ind w:left="1440" w:hanging="360"/>
      </w:pPr>
      <w:rPr>
        <w:rFonts w:ascii="Arial" w:hAnsi="Arial" w:hint="default"/>
      </w:rPr>
    </w:lvl>
    <w:lvl w:ilvl="2" w:tplc="EAB2379E" w:tentative="1">
      <w:start w:val="1"/>
      <w:numFmt w:val="bullet"/>
      <w:lvlText w:val="•"/>
      <w:lvlJc w:val="left"/>
      <w:pPr>
        <w:tabs>
          <w:tab w:val="num" w:pos="2160"/>
        </w:tabs>
        <w:ind w:left="2160" w:hanging="360"/>
      </w:pPr>
      <w:rPr>
        <w:rFonts w:ascii="Arial" w:hAnsi="Arial" w:hint="default"/>
      </w:rPr>
    </w:lvl>
    <w:lvl w:ilvl="3" w:tplc="08EA7092" w:tentative="1">
      <w:start w:val="1"/>
      <w:numFmt w:val="bullet"/>
      <w:lvlText w:val="•"/>
      <w:lvlJc w:val="left"/>
      <w:pPr>
        <w:tabs>
          <w:tab w:val="num" w:pos="2880"/>
        </w:tabs>
        <w:ind w:left="2880" w:hanging="360"/>
      </w:pPr>
      <w:rPr>
        <w:rFonts w:ascii="Arial" w:hAnsi="Arial" w:hint="default"/>
      </w:rPr>
    </w:lvl>
    <w:lvl w:ilvl="4" w:tplc="24180BA4" w:tentative="1">
      <w:start w:val="1"/>
      <w:numFmt w:val="bullet"/>
      <w:lvlText w:val="•"/>
      <w:lvlJc w:val="left"/>
      <w:pPr>
        <w:tabs>
          <w:tab w:val="num" w:pos="3600"/>
        </w:tabs>
        <w:ind w:left="3600" w:hanging="360"/>
      </w:pPr>
      <w:rPr>
        <w:rFonts w:ascii="Arial" w:hAnsi="Arial" w:hint="default"/>
      </w:rPr>
    </w:lvl>
    <w:lvl w:ilvl="5" w:tplc="CCB0044A" w:tentative="1">
      <w:start w:val="1"/>
      <w:numFmt w:val="bullet"/>
      <w:lvlText w:val="•"/>
      <w:lvlJc w:val="left"/>
      <w:pPr>
        <w:tabs>
          <w:tab w:val="num" w:pos="4320"/>
        </w:tabs>
        <w:ind w:left="4320" w:hanging="360"/>
      </w:pPr>
      <w:rPr>
        <w:rFonts w:ascii="Arial" w:hAnsi="Arial" w:hint="default"/>
      </w:rPr>
    </w:lvl>
    <w:lvl w:ilvl="6" w:tplc="DA1038EE" w:tentative="1">
      <w:start w:val="1"/>
      <w:numFmt w:val="bullet"/>
      <w:lvlText w:val="•"/>
      <w:lvlJc w:val="left"/>
      <w:pPr>
        <w:tabs>
          <w:tab w:val="num" w:pos="5040"/>
        </w:tabs>
        <w:ind w:left="5040" w:hanging="360"/>
      </w:pPr>
      <w:rPr>
        <w:rFonts w:ascii="Arial" w:hAnsi="Arial" w:hint="default"/>
      </w:rPr>
    </w:lvl>
    <w:lvl w:ilvl="7" w:tplc="5FBAC008" w:tentative="1">
      <w:start w:val="1"/>
      <w:numFmt w:val="bullet"/>
      <w:lvlText w:val="•"/>
      <w:lvlJc w:val="left"/>
      <w:pPr>
        <w:tabs>
          <w:tab w:val="num" w:pos="5760"/>
        </w:tabs>
        <w:ind w:left="5760" w:hanging="360"/>
      </w:pPr>
      <w:rPr>
        <w:rFonts w:ascii="Arial" w:hAnsi="Arial" w:hint="default"/>
      </w:rPr>
    </w:lvl>
    <w:lvl w:ilvl="8" w:tplc="8DB86DF2" w:tentative="1">
      <w:start w:val="1"/>
      <w:numFmt w:val="bullet"/>
      <w:lvlText w:val="•"/>
      <w:lvlJc w:val="left"/>
      <w:pPr>
        <w:tabs>
          <w:tab w:val="num" w:pos="6480"/>
        </w:tabs>
        <w:ind w:left="6480" w:hanging="360"/>
      </w:pPr>
      <w:rPr>
        <w:rFonts w:ascii="Arial" w:hAnsi="Arial" w:hint="default"/>
      </w:rPr>
    </w:lvl>
  </w:abstractNum>
  <w:abstractNum w:abstractNumId="8">
    <w:nsid w:val="15FF1CE5"/>
    <w:multiLevelType w:val="hybridMultilevel"/>
    <w:tmpl w:val="7B3070E6"/>
    <w:lvl w:ilvl="0" w:tplc="C6347718">
      <w:start w:val="1"/>
      <w:numFmt w:val="bullet"/>
      <w:lvlText w:val="•"/>
      <w:lvlJc w:val="left"/>
      <w:pPr>
        <w:tabs>
          <w:tab w:val="num" w:pos="720"/>
        </w:tabs>
        <w:ind w:left="720" w:hanging="360"/>
      </w:pPr>
      <w:rPr>
        <w:rFonts w:ascii="Arial" w:hAnsi="Arial" w:hint="default"/>
      </w:rPr>
    </w:lvl>
    <w:lvl w:ilvl="1" w:tplc="45CC1870" w:tentative="1">
      <w:start w:val="1"/>
      <w:numFmt w:val="bullet"/>
      <w:lvlText w:val="•"/>
      <w:lvlJc w:val="left"/>
      <w:pPr>
        <w:tabs>
          <w:tab w:val="num" w:pos="1440"/>
        </w:tabs>
        <w:ind w:left="1440" w:hanging="360"/>
      </w:pPr>
      <w:rPr>
        <w:rFonts w:ascii="Arial" w:hAnsi="Arial" w:hint="default"/>
      </w:rPr>
    </w:lvl>
    <w:lvl w:ilvl="2" w:tplc="018CA6F8" w:tentative="1">
      <w:start w:val="1"/>
      <w:numFmt w:val="bullet"/>
      <w:lvlText w:val="•"/>
      <w:lvlJc w:val="left"/>
      <w:pPr>
        <w:tabs>
          <w:tab w:val="num" w:pos="2160"/>
        </w:tabs>
        <w:ind w:left="2160" w:hanging="360"/>
      </w:pPr>
      <w:rPr>
        <w:rFonts w:ascii="Arial" w:hAnsi="Arial" w:hint="default"/>
      </w:rPr>
    </w:lvl>
    <w:lvl w:ilvl="3" w:tplc="FAFC4658" w:tentative="1">
      <w:start w:val="1"/>
      <w:numFmt w:val="bullet"/>
      <w:lvlText w:val="•"/>
      <w:lvlJc w:val="left"/>
      <w:pPr>
        <w:tabs>
          <w:tab w:val="num" w:pos="2880"/>
        </w:tabs>
        <w:ind w:left="2880" w:hanging="360"/>
      </w:pPr>
      <w:rPr>
        <w:rFonts w:ascii="Arial" w:hAnsi="Arial" w:hint="default"/>
      </w:rPr>
    </w:lvl>
    <w:lvl w:ilvl="4" w:tplc="147AF4E2" w:tentative="1">
      <w:start w:val="1"/>
      <w:numFmt w:val="bullet"/>
      <w:lvlText w:val="•"/>
      <w:lvlJc w:val="left"/>
      <w:pPr>
        <w:tabs>
          <w:tab w:val="num" w:pos="3600"/>
        </w:tabs>
        <w:ind w:left="3600" w:hanging="360"/>
      </w:pPr>
      <w:rPr>
        <w:rFonts w:ascii="Arial" w:hAnsi="Arial" w:hint="default"/>
      </w:rPr>
    </w:lvl>
    <w:lvl w:ilvl="5" w:tplc="0E4CF0B6" w:tentative="1">
      <w:start w:val="1"/>
      <w:numFmt w:val="bullet"/>
      <w:lvlText w:val="•"/>
      <w:lvlJc w:val="left"/>
      <w:pPr>
        <w:tabs>
          <w:tab w:val="num" w:pos="4320"/>
        </w:tabs>
        <w:ind w:left="4320" w:hanging="360"/>
      </w:pPr>
      <w:rPr>
        <w:rFonts w:ascii="Arial" w:hAnsi="Arial" w:hint="default"/>
      </w:rPr>
    </w:lvl>
    <w:lvl w:ilvl="6" w:tplc="06F0719E" w:tentative="1">
      <w:start w:val="1"/>
      <w:numFmt w:val="bullet"/>
      <w:lvlText w:val="•"/>
      <w:lvlJc w:val="left"/>
      <w:pPr>
        <w:tabs>
          <w:tab w:val="num" w:pos="5040"/>
        </w:tabs>
        <w:ind w:left="5040" w:hanging="360"/>
      </w:pPr>
      <w:rPr>
        <w:rFonts w:ascii="Arial" w:hAnsi="Arial" w:hint="default"/>
      </w:rPr>
    </w:lvl>
    <w:lvl w:ilvl="7" w:tplc="15360CD2" w:tentative="1">
      <w:start w:val="1"/>
      <w:numFmt w:val="bullet"/>
      <w:lvlText w:val="•"/>
      <w:lvlJc w:val="left"/>
      <w:pPr>
        <w:tabs>
          <w:tab w:val="num" w:pos="5760"/>
        </w:tabs>
        <w:ind w:left="5760" w:hanging="360"/>
      </w:pPr>
      <w:rPr>
        <w:rFonts w:ascii="Arial" w:hAnsi="Arial" w:hint="default"/>
      </w:rPr>
    </w:lvl>
    <w:lvl w:ilvl="8" w:tplc="39166178" w:tentative="1">
      <w:start w:val="1"/>
      <w:numFmt w:val="bullet"/>
      <w:lvlText w:val="•"/>
      <w:lvlJc w:val="left"/>
      <w:pPr>
        <w:tabs>
          <w:tab w:val="num" w:pos="6480"/>
        </w:tabs>
        <w:ind w:left="6480" w:hanging="360"/>
      </w:pPr>
      <w:rPr>
        <w:rFonts w:ascii="Arial" w:hAnsi="Arial" w:hint="default"/>
      </w:rPr>
    </w:lvl>
  </w:abstractNum>
  <w:abstractNum w:abstractNumId="9">
    <w:nsid w:val="1B89009B"/>
    <w:multiLevelType w:val="hybridMultilevel"/>
    <w:tmpl w:val="CC9402F6"/>
    <w:lvl w:ilvl="0" w:tplc="F9946F86">
      <w:start w:val="1"/>
      <w:numFmt w:val="bullet"/>
      <w:lvlText w:val="•"/>
      <w:lvlJc w:val="left"/>
      <w:pPr>
        <w:tabs>
          <w:tab w:val="num" w:pos="720"/>
        </w:tabs>
        <w:ind w:left="720" w:hanging="360"/>
      </w:pPr>
      <w:rPr>
        <w:rFonts w:ascii="Arial" w:hAnsi="Arial" w:hint="default"/>
      </w:rPr>
    </w:lvl>
    <w:lvl w:ilvl="1" w:tplc="FDFE7E00" w:tentative="1">
      <w:start w:val="1"/>
      <w:numFmt w:val="bullet"/>
      <w:lvlText w:val="•"/>
      <w:lvlJc w:val="left"/>
      <w:pPr>
        <w:tabs>
          <w:tab w:val="num" w:pos="1440"/>
        </w:tabs>
        <w:ind w:left="1440" w:hanging="360"/>
      </w:pPr>
      <w:rPr>
        <w:rFonts w:ascii="Arial" w:hAnsi="Arial" w:hint="default"/>
      </w:rPr>
    </w:lvl>
    <w:lvl w:ilvl="2" w:tplc="32B4AD5C" w:tentative="1">
      <w:start w:val="1"/>
      <w:numFmt w:val="bullet"/>
      <w:lvlText w:val="•"/>
      <w:lvlJc w:val="left"/>
      <w:pPr>
        <w:tabs>
          <w:tab w:val="num" w:pos="2160"/>
        </w:tabs>
        <w:ind w:left="2160" w:hanging="360"/>
      </w:pPr>
      <w:rPr>
        <w:rFonts w:ascii="Arial" w:hAnsi="Arial" w:hint="default"/>
      </w:rPr>
    </w:lvl>
    <w:lvl w:ilvl="3" w:tplc="11AC47B2" w:tentative="1">
      <w:start w:val="1"/>
      <w:numFmt w:val="bullet"/>
      <w:lvlText w:val="•"/>
      <w:lvlJc w:val="left"/>
      <w:pPr>
        <w:tabs>
          <w:tab w:val="num" w:pos="2880"/>
        </w:tabs>
        <w:ind w:left="2880" w:hanging="360"/>
      </w:pPr>
      <w:rPr>
        <w:rFonts w:ascii="Arial" w:hAnsi="Arial" w:hint="default"/>
      </w:rPr>
    </w:lvl>
    <w:lvl w:ilvl="4" w:tplc="FCC2328C" w:tentative="1">
      <w:start w:val="1"/>
      <w:numFmt w:val="bullet"/>
      <w:lvlText w:val="•"/>
      <w:lvlJc w:val="left"/>
      <w:pPr>
        <w:tabs>
          <w:tab w:val="num" w:pos="3600"/>
        </w:tabs>
        <w:ind w:left="3600" w:hanging="360"/>
      </w:pPr>
      <w:rPr>
        <w:rFonts w:ascii="Arial" w:hAnsi="Arial" w:hint="default"/>
      </w:rPr>
    </w:lvl>
    <w:lvl w:ilvl="5" w:tplc="7E46AD1C" w:tentative="1">
      <w:start w:val="1"/>
      <w:numFmt w:val="bullet"/>
      <w:lvlText w:val="•"/>
      <w:lvlJc w:val="left"/>
      <w:pPr>
        <w:tabs>
          <w:tab w:val="num" w:pos="4320"/>
        </w:tabs>
        <w:ind w:left="4320" w:hanging="360"/>
      </w:pPr>
      <w:rPr>
        <w:rFonts w:ascii="Arial" w:hAnsi="Arial" w:hint="default"/>
      </w:rPr>
    </w:lvl>
    <w:lvl w:ilvl="6" w:tplc="8A704C96" w:tentative="1">
      <w:start w:val="1"/>
      <w:numFmt w:val="bullet"/>
      <w:lvlText w:val="•"/>
      <w:lvlJc w:val="left"/>
      <w:pPr>
        <w:tabs>
          <w:tab w:val="num" w:pos="5040"/>
        </w:tabs>
        <w:ind w:left="5040" w:hanging="360"/>
      </w:pPr>
      <w:rPr>
        <w:rFonts w:ascii="Arial" w:hAnsi="Arial" w:hint="default"/>
      </w:rPr>
    </w:lvl>
    <w:lvl w:ilvl="7" w:tplc="6DB093CE" w:tentative="1">
      <w:start w:val="1"/>
      <w:numFmt w:val="bullet"/>
      <w:lvlText w:val="•"/>
      <w:lvlJc w:val="left"/>
      <w:pPr>
        <w:tabs>
          <w:tab w:val="num" w:pos="5760"/>
        </w:tabs>
        <w:ind w:left="5760" w:hanging="360"/>
      </w:pPr>
      <w:rPr>
        <w:rFonts w:ascii="Arial" w:hAnsi="Arial" w:hint="default"/>
      </w:rPr>
    </w:lvl>
    <w:lvl w:ilvl="8" w:tplc="F14C838C" w:tentative="1">
      <w:start w:val="1"/>
      <w:numFmt w:val="bullet"/>
      <w:lvlText w:val="•"/>
      <w:lvlJc w:val="left"/>
      <w:pPr>
        <w:tabs>
          <w:tab w:val="num" w:pos="6480"/>
        </w:tabs>
        <w:ind w:left="6480" w:hanging="360"/>
      </w:pPr>
      <w:rPr>
        <w:rFonts w:ascii="Arial" w:hAnsi="Arial" w:hint="default"/>
      </w:rPr>
    </w:lvl>
  </w:abstractNum>
  <w:abstractNum w:abstractNumId="10">
    <w:nsid w:val="1D504334"/>
    <w:multiLevelType w:val="hybridMultilevel"/>
    <w:tmpl w:val="C23282A6"/>
    <w:lvl w:ilvl="0" w:tplc="95987AD6">
      <w:start w:val="1"/>
      <w:numFmt w:val="bullet"/>
      <w:lvlText w:val="•"/>
      <w:lvlJc w:val="left"/>
      <w:pPr>
        <w:tabs>
          <w:tab w:val="num" w:pos="720"/>
        </w:tabs>
        <w:ind w:left="720" w:hanging="360"/>
      </w:pPr>
      <w:rPr>
        <w:rFonts w:ascii="Arial" w:hAnsi="Arial" w:hint="default"/>
      </w:rPr>
    </w:lvl>
    <w:lvl w:ilvl="1" w:tplc="DC5C4BCC" w:tentative="1">
      <w:start w:val="1"/>
      <w:numFmt w:val="bullet"/>
      <w:lvlText w:val="•"/>
      <w:lvlJc w:val="left"/>
      <w:pPr>
        <w:tabs>
          <w:tab w:val="num" w:pos="1440"/>
        </w:tabs>
        <w:ind w:left="1440" w:hanging="360"/>
      </w:pPr>
      <w:rPr>
        <w:rFonts w:ascii="Arial" w:hAnsi="Arial" w:hint="default"/>
      </w:rPr>
    </w:lvl>
    <w:lvl w:ilvl="2" w:tplc="4658176C" w:tentative="1">
      <w:start w:val="1"/>
      <w:numFmt w:val="bullet"/>
      <w:lvlText w:val="•"/>
      <w:lvlJc w:val="left"/>
      <w:pPr>
        <w:tabs>
          <w:tab w:val="num" w:pos="2160"/>
        </w:tabs>
        <w:ind w:left="2160" w:hanging="360"/>
      </w:pPr>
      <w:rPr>
        <w:rFonts w:ascii="Arial" w:hAnsi="Arial" w:hint="default"/>
      </w:rPr>
    </w:lvl>
    <w:lvl w:ilvl="3" w:tplc="D99EFABC" w:tentative="1">
      <w:start w:val="1"/>
      <w:numFmt w:val="bullet"/>
      <w:lvlText w:val="•"/>
      <w:lvlJc w:val="left"/>
      <w:pPr>
        <w:tabs>
          <w:tab w:val="num" w:pos="2880"/>
        </w:tabs>
        <w:ind w:left="2880" w:hanging="360"/>
      </w:pPr>
      <w:rPr>
        <w:rFonts w:ascii="Arial" w:hAnsi="Arial" w:hint="default"/>
      </w:rPr>
    </w:lvl>
    <w:lvl w:ilvl="4" w:tplc="AB741C9C" w:tentative="1">
      <w:start w:val="1"/>
      <w:numFmt w:val="bullet"/>
      <w:lvlText w:val="•"/>
      <w:lvlJc w:val="left"/>
      <w:pPr>
        <w:tabs>
          <w:tab w:val="num" w:pos="3600"/>
        </w:tabs>
        <w:ind w:left="3600" w:hanging="360"/>
      </w:pPr>
      <w:rPr>
        <w:rFonts w:ascii="Arial" w:hAnsi="Arial" w:hint="default"/>
      </w:rPr>
    </w:lvl>
    <w:lvl w:ilvl="5" w:tplc="E0B4E7BC" w:tentative="1">
      <w:start w:val="1"/>
      <w:numFmt w:val="bullet"/>
      <w:lvlText w:val="•"/>
      <w:lvlJc w:val="left"/>
      <w:pPr>
        <w:tabs>
          <w:tab w:val="num" w:pos="4320"/>
        </w:tabs>
        <w:ind w:left="4320" w:hanging="360"/>
      </w:pPr>
      <w:rPr>
        <w:rFonts w:ascii="Arial" w:hAnsi="Arial" w:hint="default"/>
      </w:rPr>
    </w:lvl>
    <w:lvl w:ilvl="6" w:tplc="9766D376" w:tentative="1">
      <w:start w:val="1"/>
      <w:numFmt w:val="bullet"/>
      <w:lvlText w:val="•"/>
      <w:lvlJc w:val="left"/>
      <w:pPr>
        <w:tabs>
          <w:tab w:val="num" w:pos="5040"/>
        </w:tabs>
        <w:ind w:left="5040" w:hanging="360"/>
      </w:pPr>
      <w:rPr>
        <w:rFonts w:ascii="Arial" w:hAnsi="Arial" w:hint="default"/>
      </w:rPr>
    </w:lvl>
    <w:lvl w:ilvl="7" w:tplc="FF8C3298" w:tentative="1">
      <w:start w:val="1"/>
      <w:numFmt w:val="bullet"/>
      <w:lvlText w:val="•"/>
      <w:lvlJc w:val="left"/>
      <w:pPr>
        <w:tabs>
          <w:tab w:val="num" w:pos="5760"/>
        </w:tabs>
        <w:ind w:left="5760" w:hanging="360"/>
      </w:pPr>
      <w:rPr>
        <w:rFonts w:ascii="Arial" w:hAnsi="Arial" w:hint="default"/>
      </w:rPr>
    </w:lvl>
    <w:lvl w:ilvl="8" w:tplc="4C783122" w:tentative="1">
      <w:start w:val="1"/>
      <w:numFmt w:val="bullet"/>
      <w:lvlText w:val="•"/>
      <w:lvlJc w:val="left"/>
      <w:pPr>
        <w:tabs>
          <w:tab w:val="num" w:pos="6480"/>
        </w:tabs>
        <w:ind w:left="6480" w:hanging="360"/>
      </w:pPr>
      <w:rPr>
        <w:rFonts w:ascii="Arial" w:hAnsi="Arial" w:hint="default"/>
      </w:rPr>
    </w:lvl>
  </w:abstractNum>
  <w:abstractNum w:abstractNumId="11">
    <w:nsid w:val="1E530708"/>
    <w:multiLevelType w:val="hybridMultilevel"/>
    <w:tmpl w:val="C8BEAC7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312C6D"/>
    <w:multiLevelType w:val="hybridMultilevel"/>
    <w:tmpl w:val="34D8CB60"/>
    <w:lvl w:ilvl="0" w:tplc="CDE0C796">
      <w:start w:val="1"/>
      <w:numFmt w:val="bullet"/>
      <w:lvlText w:val="•"/>
      <w:lvlJc w:val="left"/>
      <w:pPr>
        <w:tabs>
          <w:tab w:val="num" w:pos="720"/>
        </w:tabs>
        <w:ind w:left="720" w:hanging="360"/>
      </w:pPr>
      <w:rPr>
        <w:rFonts w:ascii="Arial" w:hAnsi="Arial" w:hint="default"/>
      </w:rPr>
    </w:lvl>
    <w:lvl w:ilvl="1" w:tplc="617A21AC" w:tentative="1">
      <w:start w:val="1"/>
      <w:numFmt w:val="bullet"/>
      <w:lvlText w:val="•"/>
      <w:lvlJc w:val="left"/>
      <w:pPr>
        <w:tabs>
          <w:tab w:val="num" w:pos="1440"/>
        </w:tabs>
        <w:ind w:left="1440" w:hanging="360"/>
      </w:pPr>
      <w:rPr>
        <w:rFonts w:ascii="Arial" w:hAnsi="Arial" w:hint="default"/>
      </w:rPr>
    </w:lvl>
    <w:lvl w:ilvl="2" w:tplc="4E906D18" w:tentative="1">
      <w:start w:val="1"/>
      <w:numFmt w:val="bullet"/>
      <w:lvlText w:val="•"/>
      <w:lvlJc w:val="left"/>
      <w:pPr>
        <w:tabs>
          <w:tab w:val="num" w:pos="2160"/>
        </w:tabs>
        <w:ind w:left="2160" w:hanging="360"/>
      </w:pPr>
      <w:rPr>
        <w:rFonts w:ascii="Arial" w:hAnsi="Arial" w:hint="default"/>
      </w:rPr>
    </w:lvl>
    <w:lvl w:ilvl="3" w:tplc="8D2A075C" w:tentative="1">
      <w:start w:val="1"/>
      <w:numFmt w:val="bullet"/>
      <w:lvlText w:val="•"/>
      <w:lvlJc w:val="left"/>
      <w:pPr>
        <w:tabs>
          <w:tab w:val="num" w:pos="2880"/>
        </w:tabs>
        <w:ind w:left="2880" w:hanging="360"/>
      </w:pPr>
      <w:rPr>
        <w:rFonts w:ascii="Arial" w:hAnsi="Arial" w:hint="default"/>
      </w:rPr>
    </w:lvl>
    <w:lvl w:ilvl="4" w:tplc="BA524BA4" w:tentative="1">
      <w:start w:val="1"/>
      <w:numFmt w:val="bullet"/>
      <w:lvlText w:val="•"/>
      <w:lvlJc w:val="left"/>
      <w:pPr>
        <w:tabs>
          <w:tab w:val="num" w:pos="3600"/>
        </w:tabs>
        <w:ind w:left="3600" w:hanging="360"/>
      </w:pPr>
      <w:rPr>
        <w:rFonts w:ascii="Arial" w:hAnsi="Arial" w:hint="default"/>
      </w:rPr>
    </w:lvl>
    <w:lvl w:ilvl="5" w:tplc="293C4E74" w:tentative="1">
      <w:start w:val="1"/>
      <w:numFmt w:val="bullet"/>
      <w:lvlText w:val="•"/>
      <w:lvlJc w:val="left"/>
      <w:pPr>
        <w:tabs>
          <w:tab w:val="num" w:pos="4320"/>
        </w:tabs>
        <w:ind w:left="4320" w:hanging="360"/>
      </w:pPr>
      <w:rPr>
        <w:rFonts w:ascii="Arial" w:hAnsi="Arial" w:hint="default"/>
      </w:rPr>
    </w:lvl>
    <w:lvl w:ilvl="6" w:tplc="22D6E392" w:tentative="1">
      <w:start w:val="1"/>
      <w:numFmt w:val="bullet"/>
      <w:lvlText w:val="•"/>
      <w:lvlJc w:val="left"/>
      <w:pPr>
        <w:tabs>
          <w:tab w:val="num" w:pos="5040"/>
        </w:tabs>
        <w:ind w:left="5040" w:hanging="360"/>
      </w:pPr>
      <w:rPr>
        <w:rFonts w:ascii="Arial" w:hAnsi="Arial" w:hint="default"/>
      </w:rPr>
    </w:lvl>
    <w:lvl w:ilvl="7" w:tplc="D99CB7D6" w:tentative="1">
      <w:start w:val="1"/>
      <w:numFmt w:val="bullet"/>
      <w:lvlText w:val="•"/>
      <w:lvlJc w:val="left"/>
      <w:pPr>
        <w:tabs>
          <w:tab w:val="num" w:pos="5760"/>
        </w:tabs>
        <w:ind w:left="5760" w:hanging="360"/>
      </w:pPr>
      <w:rPr>
        <w:rFonts w:ascii="Arial" w:hAnsi="Arial" w:hint="default"/>
      </w:rPr>
    </w:lvl>
    <w:lvl w:ilvl="8" w:tplc="FF3C4738" w:tentative="1">
      <w:start w:val="1"/>
      <w:numFmt w:val="bullet"/>
      <w:lvlText w:val="•"/>
      <w:lvlJc w:val="left"/>
      <w:pPr>
        <w:tabs>
          <w:tab w:val="num" w:pos="6480"/>
        </w:tabs>
        <w:ind w:left="6480" w:hanging="360"/>
      </w:pPr>
      <w:rPr>
        <w:rFonts w:ascii="Arial" w:hAnsi="Arial" w:hint="default"/>
      </w:rPr>
    </w:lvl>
  </w:abstractNum>
  <w:abstractNum w:abstractNumId="13">
    <w:nsid w:val="25FB497C"/>
    <w:multiLevelType w:val="hybridMultilevel"/>
    <w:tmpl w:val="7790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639AC"/>
    <w:multiLevelType w:val="hybridMultilevel"/>
    <w:tmpl w:val="8A4AE274"/>
    <w:lvl w:ilvl="0" w:tplc="2A3CBEFC">
      <w:start w:val="1"/>
      <w:numFmt w:val="bullet"/>
      <w:lvlText w:val="•"/>
      <w:lvlJc w:val="left"/>
      <w:pPr>
        <w:tabs>
          <w:tab w:val="num" w:pos="720"/>
        </w:tabs>
        <w:ind w:left="720" w:hanging="360"/>
      </w:pPr>
      <w:rPr>
        <w:rFonts w:ascii="Arial" w:hAnsi="Arial" w:hint="default"/>
      </w:rPr>
    </w:lvl>
    <w:lvl w:ilvl="1" w:tplc="61F8D408" w:tentative="1">
      <w:start w:val="1"/>
      <w:numFmt w:val="bullet"/>
      <w:lvlText w:val="•"/>
      <w:lvlJc w:val="left"/>
      <w:pPr>
        <w:tabs>
          <w:tab w:val="num" w:pos="1440"/>
        </w:tabs>
        <w:ind w:left="1440" w:hanging="360"/>
      </w:pPr>
      <w:rPr>
        <w:rFonts w:ascii="Arial" w:hAnsi="Arial" w:hint="default"/>
      </w:rPr>
    </w:lvl>
    <w:lvl w:ilvl="2" w:tplc="D4D0C6D2" w:tentative="1">
      <w:start w:val="1"/>
      <w:numFmt w:val="bullet"/>
      <w:lvlText w:val="•"/>
      <w:lvlJc w:val="left"/>
      <w:pPr>
        <w:tabs>
          <w:tab w:val="num" w:pos="2160"/>
        </w:tabs>
        <w:ind w:left="2160" w:hanging="360"/>
      </w:pPr>
      <w:rPr>
        <w:rFonts w:ascii="Arial" w:hAnsi="Arial" w:hint="default"/>
      </w:rPr>
    </w:lvl>
    <w:lvl w:ilvl="3" w:tplc="0FA6D95C" w:tentative="1">
      <w:start w:val="1"/>
      <w:numFmt w:val="bullet"/>
      <w:lvlText w:val="•"/>
      <w:lvlJc w:val="left"/>
      <w:pPr>
        <w:tabs>
          <w:tab w:val="num" w:pos="2880"/>
        </w:tabs>
        <w:ind w:left="2880" w:hanging="360"/>
      </w:pPr>
      <w:rPr>
        <w:rFonts w:ascii="Arial" w:hAnsi="Arial" w:hint="default"/>
      </w:rPr>
    </w:lvl>
    <w:lvl w:ilvl="4" w:tplc="3A94ADF0" w:tentative="1">
      <w:start w:val="1"/>
      <w:numFmt w:val="bullet"/>
      <w:lvlText w:val="•"/>
      <w:lvlJc w:val="left"/>
      <w:pPr>
        <w:tabs>
          <w:tab w:val="num" w:pos="3600"/>
        </w:tabs>
        <w:ind w:left="3600" w:hanging="360"/>
      </w:pPr>
      <w:rPr>
        <w:rFonts w:ascii="Arial" w:hAnsi="Arial" w:hint="default"/>
      </w:rPr>
    </w:lvl>
    <w:lvl w:ilvl="5" w:tplc="7D2A5B26" w:tentative="1">
      <w:start w:val="1"/>
      <w:numFmt w:val="bullet"/>
      <w:lvlText w:val="•"/>
      <w:lvlJc w:val="left"/>
      <w:pPr>
        <w:tabs>
          <w:tab w:val="num" w:pos="4320"/>
        </w:tabs>
        <w:ind w:left="4320" w:hanging="360"/>
      </w:pPr>
      <w:rPr>
        <w:rFonts w:ascii="Arial" w:hAnsi="Arial" w:hint="default"/>
      </w:rPr>
    </w:lvl>
    <w:lvl w:ilvl="6" w:tplc="403C9BB4" w:tentative="1">
      <w:start w:val="1"/>
      <w:numFmt w:val="bullet"/>
      <w:lvlText w:val="•"/>
      <w:lvlJc w:val="left"/>
      <w:pPr>
        <w:tabs>
          <w:tab w:val="num" w:pos="5040"/>
        </w:tabs>
        <w:ind w:left="5040" w:hanging="360"/>
      </w:pPr>
      <w:rPr>
        <w:rFonts w:ascii="Arial" w:hAnsi="Arial" w:hint="default"/>
      </w:rPr>
    </w:lvl>
    <w:lvl w:ilvl="7" w:tplc="C38ED06E" w:tentative="1">
      <w:start w:val="1"/>
      <w:numFmt w:val="bullet"/>
      <w:lvlText w:val="•"/>
      <w:lvlJc w:val="left"/>
      <w:pPr>
        <w:tabs>
          <w:tab w:val="num" w:pos="5760"/>
        </w:tabs>
        <w:ind w:left="5760" w:hanging="360"/>
      </w:pPr>
      <w:rPr>
        <w:rFonts w:ascii="Arial" w:hAnsi="Arial" w:hint="default"/>
      </w:rPr>
    </w:lvl>
    <w:lvl w:ilvl="8" w:tplc="9AB6ADCC" w:tentative="1">
      <w:start w:val="1"/>
      <w:numFmt w:val="bullet"/>
      <w:lvlText w:val="•"/>
      <w:lvlJc w:val="left"/>
      <w:pPr>
        <w:tabs>
          <w:tab w:val="num" w:pos="6480"/>
        </w:tabs>
        <w:ind w:left="6480" w:hanging="360"/>
      </w:pPr>
      <w:rPr>
        <w:rFonts w:ascii="Arial" w:hAnsi="Arial" w:hint="default"/>
      </w:rPr>
    </w:lvl>
  </w:abstractNum>
  <w:abstractNum w:abstractNumId="15">
    <w:nsid w:val="2B0C19D8"/>
    <w:multiLevelType w:val="hybridMultilevel"/>
    <w:tmpl w:val="3FB4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86DB3"/>
    <w:multiLevelType w:val="hybridMultilevel"/>
    <w:tmpl w:val="8E666730"/>
    <w:lvl w:ilvl="0" w:tplc="5824BC9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34DF4"/>
    <w:multiLevelType w:val="hybridMultilevel"/>
    <w:tmpl w:val="8BBC3362"/>
    <w:lvl w:ilvl="0" w:tplc="943C3B4E">
      <w:start w:val="1"/>
      <w:numFmt w:val="bullet"/>
      <w:lvlText w:val="•"/>
      <w:lvlJc w:val="left"/>
      <w:pPr>
        <w:tabs>
          <w:tab w:val="num" w:pos="2070"/>
        </w:tabs>
        <w:ind w:left="2070" w:hanging="360"/>
      </w:pPr>
      <w:rPr>
        <w:rFonts w:ascii="Arial" w:hAnsi="Arial" w:hint="default"/>
      </w:rPr>
    </w:lvl>
    <w:lvl w:ilvl="1" w:tplc="9D2C52B6">
      <w:start w:val="1"/>
      <w:numFmt w:val="bullet"/>
      <w:lvlText w:val="•"/>
      <w:lvlJc w:val="left"/>
      <w:pPr>
        <w:tabs>
          <w:tab w:val="num" w:pos="1440"/>
        </w:tabs>
        <w:ind w:left="1440" w:hanging="360"/>
      </w:pPr>
      <w:rPr>
        <w:rFonts w:ascii="Arial" w:hAnsi="Arial" w:hint="default"/>
      </w:rPr>
    </w:lvl>
    <w:lvl w:ilvl="2" w:tplc="88CA40B8">
      <w:start w:val="1"/>
      <w:numFmt w:val="bullet"/>
      <w:lvlText w:val="•"/>
      <w:lvlJc w:val="left"/>
      <w:pPr>
        <w:tabs>
          <w:tab w:val="num" w:pos="2160"/>
        </w:tabs>
        <w:ind w:left="2160" w:hanging="360"/>
      </w:pPr>
      <w:rPr>
        <w:rFonts w:ascii="Arial" w:hAnsi="Arial" w:hint="default"/>
      </w:rPr>
    </w:lvl>
    <w:lvl w:ilvl="3" w:tplc="63CE356C" w:tentative="1">
      <w:start w:val="1"/>
      <w:numFmt w:val="bullet"/>
      <w:lvlText w:val="•"/>
      <w:lvlJc w:val="left"/>
      <w:pPr>
        <w:tabs>
          <w:tab w:val="num" w:pos="2880"/>
        </w:tabs>
        <w:ind w:left="2880" w:hanging="360"/>
      </w:pPr>
      <w:rPr>
        <w:rFonts w:ascii="Arial" w:hAnsi="Arial" w:hint="default"/>
      </w:rPr>
    </w:lvl>
    <w:lvl w:ilvl="4" w:tplc="F1700978" w:tentative="1">
      <w:start w:val="1"/>
      <w:numFmt w:val="bullet"/>
      <w:lvlText w:val="•"/>
      <w:lvlJc w:val="left"/>
      <w:pPr>
        <w:tabs>
          <w:tab w:val="num" w:pos="3600"/>
        </w:tabs>
        <w:ind w:left="3600" w:hanging="360"/>
      </w:pPr>
      <w:rPr>
        <w:rFonts w:ascii="Arial" w:hAnsi="Arial" w:hint="default"/>
      </w:rPr>
    </w:lvl>
    <w:lvl w:ilvl="5" w:tplc="838E4D3E" w:tentative="1">
      <w:start w:val="1"/>
      <w:numFmt w:val="bullet"/>
      <w:lvlText w:val="•"/>
      <w:lvlJc w:val="left"/>
      <w:pPr>
        <w:tabs>
          <w:tab w:val="num" w:pos="4320"/>
        </w:tabs>
        <w:ind w:left="4320" w:hanging="360"/>
      </w:pPr>
      <w:rPr>
        <w:rFonts w:ascii="Arial" w:hAnsi="Arial" w:hint="default"/>
      </w:rPr>
    </w:lvl>
    <w:lvl w:ilvl="6" w:tplc="94A6329C" w:tentative="1">
      <w:start w:val="1"/>
      <w:numFmt w:val="bullet"/>
      <w:lvlText w:val="•"/>
      <w:lvlJc w:val="left"/>
      <w:pPr>
        <w:tabs>
          <w:tab w:val="num" w:pos="5040"/>
        </w:tabs>
        <w:ind w:left="5040" w:hanging="360"/>
      </w:pPr>
      <w:rPr>
        <w:rFonts w:ascii="Arial" w:hAnsi="Arial" w:hint="default"/>
      </w:rPr>
    </w:lvl>
    <w:lvl w:ilvl="7" w:tplc="19D43646" w:tentative="1">
      <w:start w:val="1"/>
      <w:numFmt w:val="bullet"/>
      <w:lvlText w:val="•"/>
      <w:lvlJc w:val="left"/>
      <w:pPr>
        <w:tabs>
          <w:tab w:val="num" w:pos="5760"/>
        </w:tabs>
        <w:ind w:left="5760" w:hanging="360"/>
      </w:pPr>
      <w:rPr>
        <w:rFonts w:ascii="Arial" w:hAnsi="Arial" w:hint="default"/>
      </w:rPr>
    </w:lvl>
    <w:lvl w:ilvl="8" w:tplc="8228B25C" w:tentative="1">
      <w:start w:val="1"/>
      <w:numFmt w:val="bullet"/>
      <w:lvlText w:val="•"/>
      <w:lvlJc w:val="left"/>
      <w:pPr>
        <w:tabs>
          <w:tab w:val="num" w:pos="6480"/>
        </w:tabs>
        <w:ind w:left="6480" w:hanging="360"/>
      </w:pPr>
      <w:rPr>
        <w:rFonts w:ascii="Arial" w:hAnsi="Arial" w:hint="default"/>
      </w:rPr>
    </w:lvl>
  </w:abstractNum>
  <w:abstractNum w:abstractNumId="18">
    <w:nsid w:val="33B67D97"/>
    <w:multiLevelType w:val="hybridMultilevel"/>
    <w:tmpl w:val="BC967350"/>
    <w:lvl w:ilvl="0" w:tplc="615EB4B2">
      <w:start w:val="1"/>
      <w:numFmt w:val="bullet"/>
      <w:lvlText w:val="•"/>
      <w:lvlJc w:val="left"/>
      <w:pPr>
        <w:tabs>
          <w:tab w:val="num" w:pos="720"/>
        </w:tabs>
        <w:ind w:left="720" w:hanging="360"/>
      </w:pPr>
      <w:rPr>
        <w:rFonts w:ascii="Arial" w:hAnsi="Arial" w:hint="default"/>
      </w:rPr>
    </w:lvl>
    <w:lvl w:ilvl="1" w:tplc="AF46A692" w:tentative="1">
      <w:start w:val="1"/>
      <w:numFmt w:val="bullet"/>
      <w:lvlText w:val="•"/>
      <w:lvlJc w:val="left"/>
      <w:pPr>
        <w:tabs>
          <w:tab w:val="num" w:pos="1440"/>
        </w:tabs>
        <w:ind w:left="1440" w:hanging="360"/>
      </w:pPr>
      <w:rPr>
        <w:rFonts w:ascii="Arial" w:hAnsi="Arial" w:hint="default"/>
      </w:rPr>
    </w:lvl>
    <w:lvl w:ilvl="2" w:tplc="99EC6386" w:tentative="1">
      <w:start w:val="1"/>
      <w:numFmt w:val="bullet"/>
      <w:lvlText w:val="•"/>
      <w:lvlJc w:val="left"/>
      <w:pPr>
        <w:tabs>
          <w:tab w:val="num" w:pos="2160"/>
        </w:tabs>
        <w:ind w:left="2160" w:hanging="360"/>
      </w:pPr>
      <w:rPr>
        <w:rFonts w:ascii="Arial" w:hAnsi="Arial" w:hint="default"/>
      </w:rPr>
    </w:lvl>
    <w:lvl w:ilvl="3" w:tplc="95A674BA" w:tentative="1">
      <w:start w:val="1"/>
      <w:numFmt w:val="bullet"/>
      <w:lvlText w:val="•"/>
      <w:lvlJc w:val="left"/>
      <w:pPr>
        <w:tabs>
          <w:tab w:val="num" w:pos="2880"/>
        </w:tabs>
        <w:ind w:left="2880" w:hanging="360"/>
      </w:pPr>
      <w:rPr>
        <w:rFonts w:ascii="Arial" w:hAnsi="Arial" w:hint="default"/>
      </w:rPr>
    </w:lvl>
    <w:lvl w:ilvl="4" w:tplc="8A1E211A" w:tentative="1">
      <w:start w:val="1"/>
      <w:numFmt w:val="bullet"/>
      <w:lvlText w:val="•"/>
      <w:lvlJc w:val="left"/>
      <w:pPr>
        <w:tabs>
          <w:tab w:val="num" w:pos="3600"/>
        </w:tabs>
        <w:ind w:left="3600" w:hanging="360"/>
      </w:pPr>
      <w:rPr>
        <w:rFonts w:ascii="Arial" w:hAnsi="Arial" w:hint="default"/>
      </w:rPr>
    </w:lvl>
    <w:lvl w:ilvl="5" w:tplc="3EAE1762" w:tentative="1">
      <w:start w:val="1"/>
      <w:numFmt w:val="bullet"/>
      <w:lvlText w:val="•"/>
      <w:lvlJc w:val="left"/>
      <w:pPr>
        <w:tabs>
          <w:tab w:val="num" w:pos="4320"/>
        </w:tabs>
        <w:ind w:left="4320" w:hanging="360"/>
      </w:pPr>
      <w:rPr>
        <w:rFonts w:ascii="Arial" w:hAnsi="Arial" w:hint="default"/>
      </w:rPr>
    </w:lvl>
    <w:lvl w:ilvl="6" w:tplc="5672C82E" w:tentative="1">
      <w:start w:val="1"/>
      <w:numFmt w:val="bullet"/>
      <w:lvlText w:val="•"/>
      <w:lvlJc w:val="left"/>
      <w:pPr>
        <w:tabs>
          <w:tab w:val="num" w:pos="5040"/>
        </w:tabs>
        <w:ind w:left="5040" w:hanging="360"/>
      </w:pPr>
      <w:rPr>
        <w:rFonts w:ascii="Arial" w:hAnsi="Arial" w:hint="default"/>
      </w:rPr>
    </w:lvl>
    <w:lvl w:ilvl="7" w:tplc="2CECCAB4" w:tentative="1">
      <w:start w:val="1"/>
      <w:numFmt w:val="bullet"/>
      <w:lvlText w:val="•"/>
      <w:lvlJc w:val="left"/>
      <w:pPr>
        <w:tabs>
          <w:tab w:val="num" w:pos="5760"/>
        </w:tabs>
        <w:ind w:left="5760" w:hanging="360"/>
      </w:pPr>
      <w:rPr>
        <w:rFonts w:ascii="Arial" w:hAnsi="Arial" w:hint="default"/>
      </w:rPr>
    </w:lvl>
    <w:lvl w:ilvl="8" w:tplc="ED2C67A2" w:tentative="1">
      <w:start w:val="1"/>
      <w:numFmt w:val="bullet"/>
      <w:lvlText w:val="•"/>
      <w:lvlJc w:val="left"/>
      <w:pPr>
        <w:tabs>
          <w:tab w:val="num" w:pos="6480"/>
        </w:tabs>
        <w:ind w:left="6480" w:hanging="360"/>
      </w:pPr>
      <w:rPr>
        <w:rFonts w:ascii="Arial" w:hAnsi="Arial" w:hint="default"/>
      </w:rPr>
    </w:lvl>
  </w:abstractNum>
  <w:abstractNum w:abstractNumId="19">
    <w:nsid w:val="392804CD"/>
    <w:multiLevelType w:val="hybridMultilevel"/>
    <w:tmpl w:val="CAC09D82"/>
    <w:lvl w:ilvl="0" w:tplc="EA3EE286">
      <w:start w:val="1"/>
      <w:numFmt w:val="bullet"/>
      <w:lvlText w:val="•"/>
      <w:lvlJc w:val="left"/>
      <w:pPr>
        <w:tabs>
          <w:tab w:val="num" w:pos="720"/>
        </w:tabs>
        <w:ind w:left="720" w:hanging="360"/>
      </w:pPr>
      <w:rPr>
        <w:rFonts w:ascii="Arial" w:hAnsi="Arial" w:hint="default"/>
      </w:rPr>
    </w:lvl>
    <w:lvl w:ilvl="1" w:tplc="BF0474F2" w:tentative="1">
      <w:start w:val="1"/>
      <w:numFmt w:val="bullet"/>
      <w:lvlText w:val="•"/>
      <w:lvlJc w:val="left"/>
      <w:pPr>
        <w:tabs>
          <w:tab w:val="num" w:pos="1440"/>
        </w:tabs>
        <w:ind w:left="1440" w:hanging="360"/>
      </w:pPr>
      <w:rPr>
        <w:rFonts w:ascii="Arial" w:hAnsi="Arial" w:hint="default"/>
      </w:rPr>
    </w:lvl>
    <w:lvl w:ilvl="2" w:tplc="E10AC6E0" w:tentative="1">
      <w:start w:val="1"/>
      <w:numFmt w:val="bullet"/>
      <w:lvlText w:val="•"/>
      <w:lvlJc w:val="left"/>
      <w:pPr>
        <w:tabs>
          <w:tab w:val="num" w:pos="2160"/>
        </w:tabs>
        <w:ind w:left="2160" w:hanging="360"/>
      </w:pPr>
      <w:rPr>
        <w:rFonts w:ascii="Arial" w:hAnsi="Arial" w:hint="default"/>
      </w:rPr>
    </w:lvl>
    <w:lvl w:ilvl="3" w:tplc="2AF2CF46" w:tentative="1">
      <w:start w:val="1"/>
      <w:numFmt w:val="bullet"/>
      <w:lvlText w:val="•"/>
      <w:lvlJc w:val="left"/>
      <w:pPr>
        <w:tabs>
          <w:tab w:val="num" w:pos="2880"/>
        </w:tabs>
        <w:ind w:left="2880" w:hanging="360"/>
      </w:pPr>
      <w:rPr>
        <w:rFonts w:ascii="Arial" w:hAnsi="Arial" w:hint="default"/>
      </w:rPr>
    </w:lvl>
    <w:lvl w:ilvl="4" w:tplc="28D0301C" w:tentative="1">
      <w:start w:val="1"/>
      <w:numFmt w:val="bullet"/>
      <w:lvlText w:val="•"/>
      <w:lvlJc w:val="left"/>
      <w:pPr>
        <w:tabs>
          <w:tab w:val="num" w:pos="3600"/>
        </w:tabs>
        <w:ind w:left="3600" w:hanging="360"/>
      </w:pPr>
      <w:rPr>
        <w:rFonts w:ascii="Arial" w:hAnsi="Arial" w:hint="default"/>
      </w:rPr>
    </w:lvl>
    <w:lvl w:ilvl="5" w:tplc="33187420" w:tentative="1">
      <w:start w:val="1"/>
      <w:numFmt w:val="bullet"/>
      <w:lvlText w:val="•"/>
      <w:lvlJc w:val="left"/>
      <w:pPr>
        <w:tabs>
          <w:tab w:val="num" w:pos="4320"/>
        </w:tabs>
        <w:ind w:left="4320" w:hanging="360"/>
      </w:pPr>
      <w:rPr>
        <w:rFonts w:ascii="Arial" w:hAnsi="Arial" w:hint="default"/>
      </w:rPr>
    </w:lvl>
    <w:lvl w:ilvl="6" w:tplc="4AFAB65A" w:tentative="1">
      <w:start w:val="1"/>
      <w:numFmt w:val="bullet"/>
      <w:lvlText w:val="•"/>
      <w:lvlJc w:val="left"/>
      <w:pPr>
        <w:tabs>
          <w:tab w:val="num" w:pos="5040"/>
        </w:tabs>
        <w:ind w:left="5040" w:hanging="360"/>
      </w:pPr>
      <w:rPr>
        <w:rFonts w:ascii="Arial" w:hAnsi="Arial" w:hint="default"/>
      </w:rPr>
    </w:lvl>
    <w:lvl w:ilvl="7" w:tplc="2B54C038" w:tentative="1">
      <w:start w:val="1"/>
      <w:numFmt w:val="bullet"/>
      <w:lvlText w:val="•"/>
      <w:lvlJc w:val="left"/>
      <w:pPr>
        <w:tabs>
          <w:tab w:val="num" w:pos="5760"/>
        </w:tabs>
        <w:ind w:left="5760" w:hanging="360"/>
      </w:pPr>
      <w:rPr>
        <w:rFonts w:ascii="Arial" w:hAnsi="Arial" w:hint="default"/>
      </w:rPr>
    </w:lvl>
    <w:lvl w:ilvl="8" w:tplc="D72C52DA" w:tentative="1">
      <w:start w:val="1"/>
      <w:numFmt w:val="bullet"/>
      <w:lvlText w:val="•"/>
      <w:lvlJc w:val="left"/>
      <w:pPr>
        <w:tabs>
          <w:tab w:val="num" w:pos="6480"/>
        </w:tabs>
        <w:ind w:left="6480" w:hanging="360"/>
      </w:pPr>
      <w:rPr>
        <w:rFonts w:ascii="Arial" w:hAnsi="Arial" w:hint="default"/>
      </w:rPr>
    </w:lvl>
  </w:abstractNum>
  <w:abstractNum w:abstractNumId="20">
    <w:nsid w:val="39D54D66"/>
    <w:multiLevelType w:val="hybridMultilevel"/>
    <w:tmpl w:val="FB64ECE6"/>
    <w:lvl w:ilvl="0" w:tplc="D2DC006E">
      <w:start w:val="1"/>
      <w:numFmt w:val="bullet"/>
      <w:lvlText w:val="•"/>
      <w:lvlJc w:val="left"/>
      <w:pPr>
        <w:tabs>
          <w:tab w:val="num" w:pos="720"/>
        </w:tabs>
        <w:ind w:left="720" w:hanging="360"/>
      </w:pPr>
      <w:rPr>
        <w:rFonts w:ascii="Arial" w:hAnsi="Arial" w:hint="default"/>
      </w:rPr>
    </w:lvl>
    <w:lvl w:ilvl="1" w:tplc="EECA5A78" w:tentative="1">
      <w:start w:val="1"/>
      <w:numFmt w:val="bullet"/>
      <w:lvlText w:val="•"/>
      <w:lvlJc w:val="left"/>
      <w:pPr>
        <w:tabs>
          <w:tab w:val="num" w:pos="1440"/>
        </w:tabs>
        <w:ind w:left="1440" w:hanging="360"/>
      </w:pPr>
      <w:rPr>
        <w:rFonts w:ascii="Arial" w:hAnsi="Arial" w:hint="default"/>
      </w:rPr>
    </w:lvl>
    <w:lvl w:ilvl="2" w:tplc="1A848414" w:tentative="1">
      <w:start w:val="1"/>
      <w:numFmt w:val="bullet"/>
      <w:lvlText w:val="•"/>
      <w:lvlJc w:val="left"/>
      <w:pPr>
        <w:tabs>
          <w:tab w:val="num" w:pos="2160"/>
        </w:tabs>
        <w:ind w:left="2160" w:hanging="360"/>
      </w:pPr>
      <w:rPr>
        <w:rFonts w:ascii="Arial" w:hAnsi="Arial" w:hint="default"/>
      </w:rPr>
    </w:lvl>
    <w:lvl w:ilvl="3" w:tplc="7E003DEC" w:tentative="1">
      <w:start w:val="1"/>
      <w:numFmt w:val="bullet"/>
      <w:lvlText w:val="•"/>
      <w:lvlJc w:val="left"/>
      <w:pPr>
        <w:tabs>
          <w:tab w:val="num" w:pos="2880"/>
        </w:tabs>
        <w:ind w:left="2880" w:hanging="360"/>
      </w:pPr>
      <w:rPr>
        <w:rFonts w:ascii="Arial" w:hAnsi="Arial" w:hint="default"/>
      </w:rPr>
    </w:lvl>
    <w:lvl w:ilvl="4" w:tplc="DD6E4752" w:tentative="1">
      <w:start w:val="1"/>
      <w:numFmt w:val="bullet"/>
      <w:lvlText w:val="•"/>
      <w:lvlJc w:val="left"/>
      <w:pPr>
        <w:tabs>
          <w:tab w:val="num" w:pos="3600"/>
        </w:tabs>
        <w:ind w:left="3600" w:hanging="360"/>
      </w:pPr>
      <w:rPr>
        <w:rFonts w:ascii="Arial" w:hAnsi="Arial" w:hint="default"/>
      </w:rPr>
    </w:lvl>
    <w:lvl w:ilvl="5" w:tplc="87DEDFF2" w:tentative="1">
      <w:start w:val="1"/>
      <w:numFmt w:val="bullet"/>
      <w:lvlText w:val="•"/>
      <w:lvlJc w:val="left"/>
      <w:pPr>
        <w:tabs>
          <w:tab w:val="num" w:pos="4320"/>
        </w:tabs>
        <w:ind w:left="4320" w:hanging="360"/>
      </w:pPr>
      <w:rPr>
        <w:rFonts w:ascii="Arial" w:hAnsi="Arial" w:hint="default"/>
      </w:rPr>
    </w:lvl>
    <w:lvl w:ilvl="6" w:tplc="FEB03878" w:tentative="1">
      <w:start w:val="1"/>
      <w:numFmt w:val="bullet"/>
      <w:lvlText w:val="•"/>
      <w:lvlJc w:val="left"/>
      <w:pPr>
        <w:tabs>
          <w:tab w:val="num" w:pos="5040"/>
        </w:tabs>
        <w:ind w:left="5040" w:hanging="360"/>
      </w:pPr>
      <w:rPr>
        <w:rFonts w:ascii="Arial" w:hAnsi="Arial" w:hint="default"/>
      </w:rPr>
    </w:lvl>
    <w:lvl w:ilvl="7" w:tplc="C0700262" w:tentative="1">
      <w:start w:val="1"/>
      <w:numFmt w:val="bullet"/>
      <w:lvlText w:val="•"/>
      <w:lvlJc w:val="left"/>
      <w:pPr>
        <w:tabs>
          <w:tab w:val="num" w:pos="5760"/>
        </w:tabs>
        <w:ind w:left="5760" w:hanging="360"/>
      </w:pPr>
      <w:rPr>
        <w:rFonts w:ascii="Arial" w:hAnsi="Arial" w:hint="default"/>
      </w:rPr>
    </w:lvl>
    <w:lvl w:ilvl="8" w:tplc="B62EB8FA" w:tentative="1">
      <w:start w:val="1"/>
      <w:numFmt w:val="bullet"/>
      <w:lvlText w:val="•"/>
      <w:lvlJc w:val="left"/>
      <w:pPr>
        <w:tabs>
          <w:tab w:val="num" w:pos="6480"/>
        </w:tabs>
        <w:ind w:left="6480" w:hanging="360"/>
      </w:pPr>
      <w:rPr>
        <w:rFonts w:ascii="Arial" w:hAnsi="Arial" w:hint="default"/>
      </w:rPr>
    </w:lvl>
  </w:abstractNum>
  <w:abstractNum w:abstractNumId="21">
    <w:nsid w:val="3EE63C2E"/>
    <w:multiLevelType w:val="hybridMultilevel"/>
    <w:tmpl w:val="D2E068CC"/>
    <w:lvl w:ilvl="0" w:tplc="FA9E03B6">
      <w:start w:val="1"/>
      <w:numFmt w:val="bullet"/>
      <w:lvlText w:val="•"/>
      <w:lvlJc w:val="left"/>
      <w:pPr>
        <w:tabs>
          <w:tab w:val="num" w:pos="720"/>
        </w:tabs>
        <w:ind w:left="720" w:hanging="360"/>
      </w:pPr>
      <w:rPr>
        <w:rFonts w:ascii="Arial" w:hAnsi="Arial" w:hint="default"/>
      </w:rPr>
    </w:lvl>
    <w:lvl w:ilvl="1" w:tplc="C6C890E8" w:tentative="1">
      <w:start w:val="1"/>
      <w:numFmt w:val="bullet"/>
      <w:lvlText w:val="•"/>
      <w:lvlJc w:val="left"/>
      <w:pPr>
        <w:tabs>
          <w:tab w:val="num" w:pos="1440"/>
        </w:tabs>
        <w:ind w:left="1440" w:hanging="360"/>
      </w:pPr>
      <w:rPr>
        <w:rFonts w:ascii="Arial" w:hAnsi="Arial" w:hint="default"/>
      </w:rPr>
    </w:lvl>
    <w:lvl w:ilvl="2" w:tplc="91CCB652" w:tentative="1">
      <w:start w:val="1"/>
      <w:numFmt w:val="bullet"/>
      <w:lvlText w:val="•"/>
      <w:lvlJc w:val="left"/>
      <w:pPr>
        <w:tabs>
          <w:tab w:val="num" w:pos="2160"/>
        </w:tabs>
        <w:ind w:left="2160" w:hanging="360"/>
      </w:pPr>
      <w:rPr>
        <w:rFonts w:ascii="Arial" w:hAnsi="Arial" w:hint="default"/>
      </w:rPr>
    </w:lvl>
    <w:lvl w:ilvl="3" w:tplc="204E9866" w:tentative="1">
      <w:start w:val="1"/>
      <w:numFmt w:val="bullet"/>
      <w:lvlText w:val="•"/>
      <w:lvlJc w:val="left"/>
      <w:pPr>
        <w:tabs>
          <w:tab w:val="num" w:pos="2880"/>
        </w:tabs>
        <w:ind w:left="2880" w:hanging="360"/>
      </w:pPr>
      <w:rPr>
        <w:rFonts w:ascii="Arial" w:hAnsi="Arial" w:hint="default"/>
      </w:rPr>
    </w:lvl>
    <w:lvl w:ilvl="4" w:tplc="F40E8736" w:tentative="1">
      <w:start w:val="1"/>
      <w:numFmt w:val="bullet"/>
      <w:lvlText w:val="•"/>
      <w:lvlJc w:val="left"/>
      <w:pPr>
        <w:tabs>
          <w:tab w:val="num" w:pos="3600"/>
        </w:tabs>
        <w:ind w:left="3600" w:hanging="360"/>
      </w:pPr>
      <w:rPr>
        <w:rFonts w:ascii="Arial" w:hAnsi="Arial" w:hint="default"/>
      </w:rPr>
    </w:lvl>
    <w:lvl w:ilvl="5" w:tplc="CDAA7956" w:tentative="1">
      <w:start w:val="1"/>
      <w:numFmt w:val="bullet"/>
      <w:lvlText w:val="•"/>
      <w:lvlJc w:val="left"/>
      <w:pPr>
        <w:tabs>
          <w:tab w:val="num" w:pos="4320"/>
        </w:tabs>
        <w:ind w:left="4320" w:hanging="360"/>
      </w:pPr>
      <w:rPr>
        <w:rFonts w:ascii="Arial" w:hAnsi="Arial" w:hint="default"/>
      </w:rPr>
    </w:lvl>
    <w:lvl w:ilvl="6" w:tplc="7818D0C6" w:tentative="1">
      <w:start w:val="1"/>
      <w:numFmt w:val="bullet"/>
      <w:lvlText w:val="•"/>
      <w:lvlJc w:val="left"/>
      <w:pPr>
        <w:tabs>
          <w:tab w:val="num" w:pos="5040"/>
        </w:tabs>
        <w:ind w:left="5040" w:hanging="360"/>
      </w:pPr>
      <w:rPr>
        <w:rFonts w:ascii="Arial" w:hAnsi="Arial" w:hint="default"/>
      </w:rPr>
    </w:lvl>
    <w:lvl w:ilvl="7" w:tplc="B7969CB8" w:tentative="1">
      <w:start w:val="1"/>
      <w:numFmt w:val="bullet"/>
      <w:lvlText w:val="•"/>
      <w:lvlJc w:val="left"/>
      <w:pPr>
        <w:tabs>
          <w:tab w:val="num" w:pos="5760"/>
        </w:tabs>
        <w:ind w:left="5760" w:hanging="360"/>
      </w:pPr>
      <w:rPr>
        <w:rFonts w:ascii="Arial" w:hAnsi="Arial" w:hint="default"/>
      </w:rPr>
    </w:lvl>
    <w:lvl w:ilvl="8" w:tplc="C4162CA4" w:tentative="1">
      <w:start w:val="1"/>
      <w:numFmt w:val="bullet"/>
      <w:lvlText w:val="•"/>
      <w:lvlJc w:val="left"/>
      <w:pPr>
        <w:tabs>
          <w:tab w:val="num" w:pos="6480"/>
        </w:tabs>
        <w:ind w:left="6480" w:hanging="360"/>
      </w:pPr>
      <w:rPr>
        <w:rFonts w:ascii="Arial" w:hAnsi="Arial" w:hint="default"/>
      </w:rPr>
    </w:lvl>
  </w:abstractNum>
  <w:abstractNum w:abstractNumId="22">
    <w:nsid w:val="3F4611C3"/>
    <w:multiLevelType w:val="hybridMultilevel"/>
    <w:tmpl w:val="A75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517A5"/>
    <w:multiLevelType w:val="hybridMultilevel"/>
    <w:tmpl w:val="BA141A94"/>
    <w:lvl w:ilvl="0" w:tplc="EDDE2358">
      <w:start w:val="1"/>
      <w:numFmt w:val="bullet"/>
      <w:lvlText w:val="•"/>
      <w:lvlJc w:val="left"/>
      <w:pPr>
        <w:tabs>
          <w:tab w:val="num" w:pos="720"/>
        </w:tabs>
        <w:ind w:left="720" w:hanging="360"/>
      </w:pPr>
      <w:rPr>
        <w:rFonts w:ascii="Arial" w:hAnsi="Arial" w:hint="default"/>
      </w:rPr>
    </w:lvl>
    <w:lvl w:ilvl="1" w:tplc="4D040AFC">
      <w:start w:val="1"/>
      <w:numFmt w:val="bullet"/>
      <w:lvlText w:val="•"/>
      <w:lvlJc w:val="left"/>
      <w:pPr>
        <w:tabs>
          <w:tab w:val="num" w:pos="1440"/>
        </w:tabs>
        <w:ind w:left="1440" w:hanging="360"/>
      </w:pPr>
      <w:rPr>
        <w:rFonts w:ascii="Arial" w:hAnsi="Arial" w:hint="default"/>
      </w:rPr>
    </w:lvl>
    <w:lvl w:ilvl="2" w:tplc="D0362416" w:tentative="1">
      <w:start w:val="1"/>
      <w:numFmt w:val="bullet"/>
      <w:lvlText w:val="•"/>
      <w:lvlJc w:val="left"/>
      <w:pPr>
        <w:tabs>
          <w:tab w:val="num" w:pos="2160"/>
        </w:tabs>
        <w:ind w:left="2160" w:hanging="360"/>
      </w:pPr>
      <w:rPr>
        <w:rFonts w:ascii="Arial" w:hAnsi="Arial" w:hint="default"/>
      </w:rPr>
    </w:lvl>
    <w:lvl w:ilvl="3" w:tplc="ABD48A0C" w:tentative="1">
      <w:start w:val="1"/>
      <w:numFmt w:val="bullet"/>
      <w:lvlText w:val="•"/>
      <w:lvlJc w:val="left"/>
      <w:pPr>
        <w:tabs>
          <w:tab w:val="num" w:pos="2880"/>
        </w:tabs>
        <w:ind w:left="2880" w:hanging="360"/>
      </w:pPr>
      <w:rPr>
        <w:rFonts w:ascii="Arial" w:hAnsi="Arial" w:hint="default"/>
      </w:rPr>
    </w:lvl>
    <w:lvl w:ilvl="4" w:tplc="67A81282" w:tentative="1">
      <w:start w:val="1"/>
      <w:numFmt w:val="bullet"/>
      <w:lvlText w:val="•"/>
      <w:lvlJc w:val="left"/>
      <w:pPr>
        <w:tabs>
          <w:tab w:val="num" w:pos="3600"/>
        </w:tabs>
        <w:ind w:left="3600" w:hanging="360"/>
      </w:pPr>
      <w:rPr>
        <w:rFonts w:ascii="Arial" w:hAnsi="Arial" w:hint="default"/>
      </w:rPr>
    </w:lvl>
    <w:lvl w:ilvl="5" w:tplc="8B082424" w:tentative="1">
      <w:start w:val="1"/>
      <w:numFmt w:val="bullet"/>
      <w:lvlText w:val="•"/>
      <w:lvlJc w:val="left"/>
      <w:pPr>
        <w:tabs>
          <w:tab w:val="num" w:pos="4320"/>
        </w:tabs>
        <w:ind w:left="4320" w:hanging="360"/>
      </w:pPr>
      <w:rPr>
        <w:rFonts w:ascii="Arial" w:hAnsi="Arial" w:hint="default"/>
      </w:rPr>
    </w:lvl>
    <w:lvl w:ilvl="6" w:tplc="E17E2ACC" w:tentative="1">
      <w:start w:val="1"/>
      <w:numFmt w:val="bullet"/>
      <w:lvlText w:val="•"/>
      <w:lvlJc w:val="left"/>
      <w:pPr>
        <w:tabs>
          <w:tab w:val="num" w:pos="5040"/>
        </w:tabs>
        <w:ind w:left="5040" w:hanging="360"/>
      </w:pPr>
      <w:rPr>
        <w:rFonts w:ascii="Arial" w:hAnsi="Arial" w:hint="default"/>
      </w:rPr>
    </w:lvl>
    <w:lvl w:ilvl="7" w:tplc="587861C4" w:tentative="1">
      <w:start w:val="1"/>
      <w:numFmt w:val="bullet"/>
      <w:lvlText w:val="•"/>
      <w:lvlJc w:val="left"/>
      <w:pPr>
        <w:tabs>
          <w:tab w:val="num" w:pos="5760"/>
        </w:tabs>
        <w:ind w:left="5760" w:hanging="360"/>
      </w:pPr>
      <w:rPr>
        <w:rFonts w:ascii="Arial" w:hAnsi="Arial" w:hint="default"/>
      </w:rPr>
    </w:lvl>
    <w:lvl w:ilvl="8" w:tplc="FCFCEA16" w:tentative="1">
      <w:start w:val="1"/>
      <w:numFmt w:val="bullet"/>
      <w:lvlText w:val="•"/>
      <w:lvlJc w:val="left"/>
      <w:pPr>
        <w:tabs>
          <w:tab w:val="num" w:pos="6480"/>
        </w:tabs>
        <w:ind w:left="6480" w:hanging="360"/>
      </w:pPr>
      <w:rPr>
        <w:rFonts w:ascii="Arial" w:hAnsi="Arial" w:hint="default"/>
      </w:rPr>
    </w:lvl>
  </w:abstractNum>
  <w:abstractNum w:abstractNumId="24">
    <w:nsid w:val="40734D2C"/>
    <w:multiLevelType w:val="hybridMultilevel"/>
    <w:tmpl w:val="93E6856E"/>
    <w:lvl w:ilvl="0" w:tplc="652A6544">
      <w:start w:val="1"/>
      <w:numFmt w:val="bullet"/>
      <w:lvlText w:val="•"/>
      <w:lvlJc w:val="left"/>
      <w:pPr>
        <w:tabs>
          <w:tab w:val="num" w:pos="720"/>
        </w:tabs>
        <w:ind w:left="720" w:hanging="360"/>
      </w:pPr>
      <w:rPr>
        <w:rFonts w:ascii="Arial" w:hAnsi="Arial" w:hint="default"/>
      </w:rPr>
    </w:lvl>
    <w:lvl w:ilvl="1" w:tplc="52D63452" w:tentative="1">
      <w:start w:val="1"/>
      <w:numFmt w:val="bullet"/>
      <w:lvlText w:val="•"/>
      <w:lvlJc w:val="left"/>
      <w:pPr>
        <w:tabs>
          <w:tab w:val="num" w:pos="1440"/>
        </w:tabs>
        <w:ind w:left="1440" w:hanging="360"/>
      </w:pPr>
      <w:rPr>
        <w:rFonts w:ascii="Arial" w:hAnsi="Arial" w:hint="default"/>
      </w:rPr>
    </w:lvl>
    <w:lvl w:ilvl="2" w:tplc="9146C24E" w:tentative="1">
      <w:start w:val="1"/>
      <w:numFmt w:val="bullet"/>
      <w:lvlText w:val="•"/>
      <w:lvlJc w:val="left"/>
      <w:pPr>
        <w:tabs>
          <w:tab w:val="num" w:pos="2160"/>
        </w:tabs>
        <w:ind w:left="2160" w:hanging="360"/>
      </w:pPr>
      <w:rPr>
        <w:rFonts w:ascii="Arial" w:hAnsi="Arial" w:hint="default"/>
      </w:rPr>
    </w:lvl>
    <w:lvl w:ilvl="3" w:tplc="BEEA929E" w:tentative="1">
      <w:start w:val="1"/>
      <w:numFmt w:val="bullet"/>
      <w:lvlText w:val="•"/>
      <w:lvlJc w:val="left"/>
      <w:pPr>
        <w:tabs>
          <w:tab w:val="num" w:pos="2880"/>
        </w:tabs>
        <w:ind w:left="2880" w:hanging="360"/>
      </w:pPr>
      <w:rPr>
        <w:rFonts w:ascii="Arial" w:hAnsi="Arial" w:hint="default"/>
      </w:rPr>
    </w:lvl>
    <w:lvl w:ilvl="4" w:tplc="5DB8D79A" w:tentative="1">
      <w:start w:val="1"/>
      <w:numFmt w:val="bullet"/>
      <w:lvlText w:val="•"/>
      <w:lvlJc w:val="left"/>
      <w:pPr>
        <w:tabs>
          <w:tab w:val="num" w:pos="3600"/>
        </w:tabs>
        <w:ind w:left="3600" w:hanging="360"/>
      </w:pPr>
      <w:rPr>
        <w:rFonts w:ascii="Arial" w:hAnsi="Arial" w:hint="default"/>
      </w:rPr>
    </w:lvl>
    <w:lvl w:ilvl="5" w:tplc="D6224D40" w:tentative="1">
      <w:start w:val="1"/>
      <w:numFmt w:val="bullet"/>
      <w:lvlText w:val="•"/>
      <w:lvlJc w:val="left"/>
      <w:pPr>
        <w:tabs>
          <w:tab w:val="num" w:pos="4320"/>
        </w:tabs>
        <w:ind w:left="4320" w:hanging="360"/>
      </w:pPr>
      <w:rPr>
        <w:rFonts w:ascii="Arial" w:hAnsi="Arial" w:hint="default"/>
      </w:rPr>
    </w:lvl>
    <w:lvl w:ilvl="6" w:tplc="FFBA2566" w:tentative="1">
      <w:start w:val="1"/>
      <w:numFmt w:val="bullet"/>
      <w:lvlText w:val="•"/>
      <w:lvlJc w:val="left"/>
      <w:pPr>
        <w:tabs>
          <w:tab w:val="num" w:pos="5040"/>
        </w:tabs>
        <w:ind w:left="5040" w:hanging="360"/>
      </w:pPr>
      <w:rPr>
        <w:rFonts w:ascii="Arial" w:hAnsi="Arial" w:hint="default"/>
      </w:rPr>
    </w:lvl>
    <w:lvl w:ilvl="7" w:tplc="133EA2DE" w:tentative="1">
      <w:start w:val="1"/>
      <w:numFmt w:val="bullet"/>
      <w:lvlText w:val="•"/>
      <w:lvlJc w:val="left"/>
      <w:pPr>
        <w:tabs>
          <w:tab w:val="num" w:pos="5760"/>
        </w:tabs>
        <w:ind w:left="5760" w:hanging="360"/>
      </w:pPr>
      <w:rPr>
        <w:rFonts w:ascii="Arial" w:hAnsi="Arial" w:hint="default"/>
      </w:rPr>
    </w:lvl>
    <w:lvl w:ilvl="8" w:tplc="BB2C1A02" w:tentative="1">
      <w:start w:val="1"/>
      <w:numFmt w:val="bullet"/>
      <w:lvlText w:val="•"/>
      <w:lvlJc w:val="left"/>
      <w:pPr>
        <w:tabs>
          <w:tab w:val="num" w:pos="6480"/>
        </w:tabs>
        <w:ind w:left="6480" w:hanging="360"/>
      </w:pPr>
      <w:rPr>
        <w:rFonts w:ascii="Arial" w:hAnsi="Arial" w:hint="default"/>
      </w:rPr>
    </w:lvl>
  </w:abstractNum>
  <w:abstractNum w:abstractNumId="25">
    <w:nsid w:val="49145445"/>
    <w:multiLevelType w:val="hybridMultilevel"/>
    <w:tmpl w:val="C378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B672C"/>
    <w:multiLevelType w:val="hybridMultilevel"/>
    <w:tmpl w:val="AAAACD40"/>
    <w:lvl w:ilvl="0" w:tplc="C26ADF9C">
      <w:start w:val="1"/>
      <w:numFmt w:val="bullet"/>
      <w:lvlText w:val="•"/>
      <w:lvlJc w:val="left"/>
      <w:pPr>
        <w:tabs>
          <w:tab w:val="num" w:pos="720"/>
        </w:tabs>
        <w:ind w:left="720" w:hanging="360"/>
      </w:pPr>
      <w:rPr>
        <w:rFonts w:ascii="Arial" w:hAnsi="Arial" w:hint="default"/>
      </w:rPr>
    </w:lvl>
    <w:lvl w:ilvl="1" w:tplc="EC3E8740">
      <w:start w:val="46"/>
      <w:numFmt w:val="bullet"/>
      <w:lvlText w:val="o"/>
      <w:lvlJc w:val="left"/>
      <w:pPr>
        <w:tabs>
          <w:tab w:val="num" w:pos="1440"/>
        </w:tabs>
        <w:ind w:left="1440" w:hanging="360"/>
      </w:pPr>
      <w:rPr>
        <w:rFonts w:ascii="Courier New" w:hAnsi="Courier New" w:hint="default"/>
      </w:rPr>
    </w:lvl>
    <w:lvl w:ilvl="2" w:tplc="2B0A6B6C" w:tentative="1">
      <w:start w:val="1"/>
      <w:numFmt w:val="bullet"/>
      <w:lvlText w:val="•"/>
      <w:lvlJc w:val="left"/>
      <w:pPr>
        <w:tabs>
          <w:tab w:val="num" w:pos="2160"/>
        </w:tabs>
        <w:ind w:left="2160" w:hanging="360"/>
      </w:pPr>
      <w:rPr>
        <w:rFonts w:ascii="Arial" w:hAnsi="Arial" w:hint="default"/>
      </w:rPr>
    </w:lvl>
    <w:lvl w:ilvl="3" w:tplc="8AC2BFFA" w:tentative="1">
      <w:start w:val="1"/>
      <w:numFmt w:val="bullet"/>
      <w:lvlText w:val="•"/>
      <w:lvlJc w:val="left"/>
      <w:pPr>
        <w:tabs>
          <w:tab w:val="num" w:pos="2880"/>
        </w:tabs>
        <w:ind w:left="2880" w:hanging="360"/>
      </w:pPr>
      <w:rPr>
        <w:rFonts w:ascii="Arial" w:hAnsi="Arial" w:hint="default"/>
      </w:rPr>
    </w:lvl>
    <w:lvl w:ilvl="4" w:tplc="62001FA0" w:tentative="1">
      <w:start w:val="1"/>
      <w:numFmt w:val="bullet"/>
      <w:lvlText w:val="•"/>
      <w:lvlJc w:val="left"/>
      <w:pPr>
        <w:tabs>
          <w:tab w:val="num" w:pos="3600"/>
        </w:tabs>
        <w:ind w:left="3600" w:hanging="360"/>
      </w:pPr>
      <w:rPr>
        <w:rFonts w:ascii="Arial" w:hAnsi="Arial" w:hint="default"/>
      </w:rPr>
    </w:lvl>
    <w:lvl w:ilvl="5" w:tplc="AE127F20" w:tentative="1">
      <w:start w:val="1"/>
      <w:numFmt w:val="bullet"/>
      <w:lvlText w:val="•"/>
      <w:lvlJc w:val="left"/>
      <w:pPr>
        <w:tabs>
          <w:tab w:val="num" w:pos="4320"/>
        </w:tabs>
        <w:ind w:left="4320" w:hanging="360"/>
      </w:pPr>
      <w:rPr>
        <w:rFonts w:ascii="Arial" w:hAnsi="Arial" w:hint="default"/>
      </w:rPr>
    </w:lvl>
    <w:lvl w:ilvl="6" w:tplc="84484482" w:tentative="1">
      <w:start w:val="1"/>
      <w:numFmt w:val="bullet"/>
      <w:lvlText w:val="•"/>
      <w:lvlJc w:val="left"/>
      <w:pPr>
        <w:tabs>
          <w:tab w:val="num" w:pos="5040"/>
        </w:tabs>
        <w:ind w:left="5040" w:hanging="360"/>
      </w:pPr>
      <w:rPr>
        <w:rFonts w:ascii="Arial" w:hAnsi="Arial" w:hint="default"/>
      </w:rPr>
    </w:lvl>
    <w:lvl w:ilvl="7" w:tplc="AB0C6DD6" w:tentative="1">
      <w:start w:val="1"/>
      <w:numFmt w:val="bullet"/>
      <w:lvlText w:val="•"/>
      <w:lvlJc w:val="left"/>
      <w:pPr>
        <w:tabs>
          <w:tab w:val="num" w:pos="5760"/>
        </w:tabs>
        <w:ind w:left="5760" w:hanging="360"/>
      </w:pPr>
      <w:rPr>
        <w:rFonts w:ascii="Arial" w:hAnsi="Arial" w:hint="default"/>
      </w:rPr>
    </w:lvl>
    <w:lvl w:ilvl="8" w:tplc="0FD6D5BA" w:tentative="1">
      <w:start w:val="1"/>
      <w:numFmt w:val="bullet"/>
      <w:lvlText w:val="•"/>
      <w:lvlJc w:val="left"/>
      <w:pPr>
        <w:tabs>
          <w:tab w:val="num" w:pos="6480"/>
        </w:tabs>
        <w:ind w:left="6480" w:hanging="360"/>
      </w:pPr>
      <w:rPr>
        <w:rFonts w:ascii="Arial" w:hAnsi="Arial" w:hint="default"/>
      </w:rPr>
    </w:lvl>
  </w:abstractNum>
  <w:abstractNum w:abstractNumId="27">
    <w:nsid w:val="55F72FF1"/>
    <w:multiLevelType w:val="hybridMultilevel"/>
    <w:tmpl w:val="FB14E660"/>
    <w:lvl w:ilvl="0" w:tplc="B2249734">
      <w:start w:val="1"/>
      <w:numFmt w:val="bullet"/>
      <w:lvlText w:val="•"/>
      <w:lvlJc w:val="left"/>
      <w:pPr>
        <w:tabs>
          <w:tab w:val="num" w:pos="720"/>
        </w:tabs>
        <w:ind w:left="720" w:hanging="360"/>
      </w:pPr>
      <w:rPr>
        <w:rFonts w:ascii="Arial" w:hAnsi="Arial" w:hint="default"/>
      </w:rPr>
    </w:lvl>
    <w:lvl w:ilvl="1" w:tplc="0B0C4118" w:tentative="1">
      <w:start w:val="1"/>
      <w:numFmt w:val="bullet"/>
      <w:lvlText w:val="•"/>
      <w:lvlJc w:val="left"/>
      <w:pPr>
        <w:tabs>
          <w:tab w:val="num" w:pos="1440"/>
        </w:tabs>
        <w:ind w:left="1440" w:hanging="360"/>
      </w:pPr>
      <w:rPr>
        <w:rFonts w:ascii="Arial" w:hAnsi="Arial" w:hint="default"/>
      </w:rPr>
    </w:lvl>
    <w:lvl w:ilvl="2" w:tplc="9CA637FA" w:tentative="1">
      <w:start w:val="1"/>
      <w:numFmt w:val="bullet"/>
      <w:lvlText w:val="•"/>
      <w:lvlJc w:val="left"/>
      <w:pPr>
        <w:tabs>
          <w:tab w:val="num" w:pos="2160"/>
        </w:tabs>
        <w:ind w:left="2160" w:hanging="360"/>
      </w:pPr>
      <w:rPr>
        <w:rFonts w:ascii="Arial" w:hAnsi="Arial" w:hint="default"/>
      </w:rPr>
    </w:lvl>
    <w:lvl w:ilvl="3" w:tplc="C47A22F6" w:tentative="1">
      <w:start w:val="1"/>
      <w:numFmt w:val="bullet"/>
      <w:lvlText w:val="•"/>
      <w:lvlJc w:val="left"/>
      <w:pPr>
        <w:tabs>
          <w:tab w:val="num" w:pos="2880"/>
        </w:tabs>
        <w:ind w:left="2880" w:hanging="360"/>
      </w:pPr>
      <w:rPr>
        <w:rFonts w:ascii="Arial" w:hAnsi="Arial" w:hint="default"/>
      </w:rPr>
    </w:lvl>
    <w:lvl w:ilvl="4" w:tplc="7C4CF78A" w:tentative="1">
      <w:start w:val="1"/>
      <w:numFmt w:val="bullet"/>
      <w:lvlText w:val="•"/>
      <w:lvlJc w:val="left"/>
      <w:pPr>
        <w:tabs>
          <w:tab w:val="num" w:pos="3600"/>
        </w:tabs>
        <w:ind w:left="3600" w:hanging="360"/>
      </w:pPr>
      <w:rPr>
        <w:rFonts w:ascii="Arial" w:hAnsi="Arial" w:hint="default"/>
      </w:rPr>
    </w:lvl>
    <w:lvl w:ilvl="5" w:tplc="FBE425CA" w:tentative="1">
      <w:start w:val="1"/>
      <w:numFmt w:val="bullet"/>
      <w:lvlText w:val="•"/>
      <w:lvlJc w:val="left"/>
      <w:pPr>
        <w:tabs>
          <w:tab w:val="num" w:pos="4320"/>
        </w:tabs>
        <w:ind w:left="4320" w:hanging="360"/>
      </w:pPr>
      <w:rPr>
        <w:rFonts w:ascii="Arial" w:hAnsi="Arial" w:hint="default"/>
      </w:rPr>
    </w:lvl>
    <w:lvl w:ilvl="6" w:tplc="3E048E14" w:tentative="1">
      <w:start w:val="1"/>
      <w:numFmt w:val="bullet"/>
      <w:lvlText w:val="•"/>
      <w:lvlJc w:val="left"/>
      <w:pPr>
        <w:tabs>
          <w:tab w:val="num" w:pos="5040"/>
        </w:tabs>
        <w:ind w:left="5040" w:hanging="360"/>
      </w:pPr>
      <w:rPr>
        <w:rFonts w:ascii="Arial" w:hAnsi="Arial" w:hint="default"/>
      </w:rPr>
    </w:lvl>
    <w:lvl w:ilvl="7" w:tplc="334093A0" w:tentative="1">
      <w:start w:val="1"/>
      <w:numFmt w:val="bullet"/>
      <w:lvlText w:val="•"/>
      <w:lvlJc w:val="left"/>
      <w:pPr>
        <w:tabs>
          <w:tab w:val="num" w:pos="5760"/>
        </w:tabs>
        <w:ind w:left="5760" w:hanging="360"/>
      </w:pPr>
      <w:rPr>
        <w:rFonts w:ascii="Arial" w:hAnsi="Arial" w:hint="default"/>
      </w:rPr>
    </w:lvl>
    <w:lvl w:ilvl="8" w:tplc="DAB60530" w:tentative="1">
      <w:start w:val="1"/>
      <w:numFmt w:val="bullet"/>
      <w:lvlText w:val="•"/>
      <w:lvlJc w:val="left"/>
      <w:pPr>
        <w:tabs>
          <w:tab w:val="num" w:pos="6480"/>
        </w:tabs>
        <w:ind w:left="6480" w:hanging="360"/>
      </w:pPr>
      <w:rPr>
        <w:rFonts w:ascii="Arial" w:hAnsi="Arial" w:hint="default"/>
      </w:rPr>
    </w:lvl>
  </w:abstractNum>
  <w:abstractNum w:abstractNumId="28">
    <w:nsid w:val="5C1B45BF"/>
    <w:multiLevelType w:val="hybridMultilevel"/>
    <w:tmpl w:val="C890C530"/>
    <w:lvl w:ilvl="0" w:tplc="78B2AF46">
      <w:start w:val="1"/>
      <w:numFmt w:val="bullet"/>
      <w:lvlText w:val="•"/>
      <w:lvlJc w:val="left"/>
      <w:pPr>
        <w:tabs>
          <w:tab w:val="num" w:pos="720"/>
        </w:tabs>
        <w:ind w:left="720" w:hanging="360"/>
      </w:pPr>
      <w:rPr>
        <w:rFonts w:ascii="Arial" w:hAnsi="Arial" w:hint="default"/>
      </w:rPr>
    </w:lvl>
    <w:lvl w:ilvl="1" w:tplc="A2EEF3B0" w:tentative="1">
      <w:start w:val="1"/>
      <w:numFmt w:val="bullet"/>
      <w:lvlText w:val="•"/>
      <w:lvlJc w:val="left"/>
      <w:pPr>
        <w:tabs>
          <w:tab w:val="num" w:pos="1440"/>
        </w:tabs>
        <w:ind w:left="1440" w:hanging="360"/>
      </w:pPr>
      <w:rPr>
        <w:rFonts w:ascii="Arial" w:hAnsi="Arial" w:hint="default"/>
      </w:rPr>
    </w:lvl>
    <w:lvl w:ilvl="2" w:tplc="61D8F9A8" w:tentative="1">
      <w:start w:val="1"/>
      <w:numFmt w:val="bullet"/>
      <w:lvlText w:val="•"/>
      <w:lvlJc w:val="left"/>
      <w:pPr>
        <w:tabs>
          <w:tab w:val="num" w:pos="2160"/>
        </w:tabs>
        <w:ind w:left="2160" w:hanging="360"/>
      </w:pPr>
      <w:rPr>
        <w:rFonts w:ascii="Arial" w:hAnsi="Arial" w:hint="default"/>
      </w:rPr>
    </w:lvl>
    <w:lvl w:ilvl="3" w:tplc="2626F16C" w:tentative="1">
      <w:start w:val="1"/>
      <w:numFmt w:val="bullet"/>
      <w:lvlText w:val="•"/>
      <w:lvlJc w:val="left"/>
      <w:pPr>
        <w:tabs>
          <w:tab w:val="num" w:pos="2880"/>
        </w:tabs>
        <w:ind w:left="2880" w:hanging="360"/>
      </w:pPr>
      <w:rPr>
        <w:rFonts w:ascii="Arial" w:hAnsi="Arial" w:hint="default"/>
      </w:rPr>
    </w:lvl>
    <w:lvl w:ilvl="4" w:tplc="4784F458" w:tentative="1">
      <w:start w:val="1"/>
      <w:numFmt w:val="bullet"/>
      <w:lvlText w:val="•"/>
      <w:lvlJc w:val="left"/>
      <w:pPr>
        <w:tabs>
          <w:tab w:val="num" w:pos="3600"/>
        </w:tabs>
        <w:ind w:left="3600" w:hanging="360"/>
      </w:pPr>
      <w:rPr>
        <w:rFonts w:ascii="Arial" w:hAnsi="Arial" w:hint="default"/>
      </w:rPr>
    </w:lvl>
    <w:lvl w:ilvl="5" w:tplc="69042D16" w:tentative="1">
      <w:start w:val="1"/>
      <w:numFmt w:val="bullet"/>
      <w:lvlText w:val="•"/>
      <w:lvlJc w:val="left"/>
      <w:pPr>
        <w:tabs>
          <w:tab w:val="num" w:pos="4320"/>
        </w:tabs>
        <w:ind w:left="4320" w:hanging="360"/>
      </w:pPr>
      <w:rPr>
        <w:rFonts w:ascii="Arial" w:hAnsi="Arial" w:hint="default"/>
      </w:rPr>
    </w:lvl>
    <w:lvl w:ilvl="6" w:tplc="23A48E64" w:tentative="1">
      <w:start w:val="1"/>
      <w:numFmt w:val="bullet"/>
      <w:lvlText w:val="•"/>
      <w:lvlJc w:val="left"/>
      <w:pPr>
        <w:tabs>
          <w:tab w:val="num" w:pos="5040"/>
        </w:tabs>
        <w:ind w:left="5040" w:hanging="360"/>
      </w:pPr>
      <w:rPr>
        <w:rFonts w:ascii="Arial" w:hAnsi="Arial" w:hint="default"/>
      </w:rPr>
    </w:lvl>
    <w:lvl w:ilvl="7" w:tplc="08A27BB8" w:tentative="1">
      <w:start w:val="1"/>
      <w:numFmt w:val="bullet"/>
      <w:lvlText w:val="•"/>
      <w:lvlJc w:val="left"/>
      <w:pPr>
        <w:tabs>
          <w:tab w:val="num" w:pos="5760"/>
        </w:tabs>
        <w:ind w:left="5760" w:hanging="360"/>
      </w:pPr>
      <w:rPr>
        <w:rFonts w:ascii="Arial" w:hAnsi="Arial" w:hint="default"/>
      </w:rPr>
    </w:lvl>
    <w:lvl w:ilvl="8" w:tplc="B130EFF8" w:tentative="1">
      <w:start w:val="1"/>
      <w:numFmt w:val="bullet"/>
      <w:lvlText w:val="•"/>
      <w:lvlJc w:val="left"/>
      <w:pPr>
        <w:tabs>
          <w:tab w:val="num" w:pos="6480"/>
        </w:tabs>
        <w:ind w:left="6480" w:hanging="360"/>
      </w:pPr>
      <w:rPr>
        <w:rFonts w:ascii="Arial" w:hAnsi="Arial" w:hint="default"/>
      </w:rPr>
    </w:lvl>
  </w:abstractNum>
  <w:abstractNum w:abstractNumId="29">
    <w:nsid w:val="5E5E069C"/>
    <w:multiLevelType w:val="hybridMultilevel"/>
    <w:tmpl w:val="945E532A"/>
    <w:lvl w:ilvl="0" w:tplc="C22A822E">
      <w:start w:val="1"/>
      <w:numFmt w:val="bullet"/>
      <w:lvlText w:val="•"/>
      <w:lvlJc w:val="left"/>
      <w:pPr>
        <w:tabs>
          <w:tab w:val="num" w:pos="720"/>
        </w:tabs>
        <w:ind w:left="720" w:hanging="360"/>
      </w:pPr>
      <w:rPr>
        <w:rFonts w:ascii="Arial" w:hAnsi="Arial" w:hint="default"/>
      </w:rPr>
    </w:lvl>
    <w:lvl w:ilvl="1" w:tplc="842E424C" w:tentative="1">
      <w:start w:val="1"/>
      <w:numFmt w:val="bullet"/>
      <w:lvlText w:val="•"/>
      <w:lvlJc w:val="left"/>
      <w:pPr>
        <w:tabs>
          <w:tab w:val="num" w:pos="1440"/>
        </w:tabs>
        <w:ind w:left="1440" w:hanging="360"/>
      </w:pPr>
      <w:rPr>
        <w:rFonts w:ascii="Arial" w:hAnsi="Arial" w:hint="default"/>
      </w:rPr>
    </w:lvl>
    <w:lvl w:ilvl="2" w:tplc="B9B00A48" w:tentative="1">
      <w:start w:val="1"/>
      <w:numFmt w:val="bullet"/>
      <w:lvlText w:val="•"/>
      <w:lvlJc w:val="left"/>
      <w:pPr>
        <w:tabs>
          <w:tab w:val="num" w:pos="2160"/>
        </w:tabs>
        <w:ind w:left="2160" w:hanging="360"/>
      </w:pPr>
      <w:rPr>
        <w:rFonts w:ascii="Arial" w:hAnsi="Arial" w:hint="default"/>
      </w:rPr>
    </w:lvl>
    <w:lvl w:ilvl="3" w:tplc="D2583454" w:tentative="1">
      <w:start w:val="1"/>
      <w:numFmt w:val="bullet"/>
      <w:lvlText w:val="•"/>
      <w:lvlJc w:val="left"/>
      <w:pPr>
        <w:tabs>
          <w:tab w:val="num" w:pos="2880"/>
        </w:tabs>
        <w:ind w:left="2880" w:hanging="360"/>
      </w:pPr>
      <w:rPr>
        <w:rFonts w:ascii="Arial" w:hAnsi="Arial" w:hint="default"/>
      </w:rPr>
    </w:lvl>
    <w:lvl w:ilvl="4" w:tplc="CE425F08" w:tentative="1">
      <w:start w:val="1"/>
      <w:numFmt w:val="bullet"/>
      <w:lvlText w:val="•"/>
      <w:lvlJc w:val="left"/>
      <w:pPr>
        <w:tabs>
          <w:tab w:val="num" w:pos="3600"/>
        </w:tabs>
        <w:ind w:left="3600" w:hanging="360"/>
      </w:pPr>
      <w:rPr>
        <w:rFonts w:ascii="Arial" w:hAnsi="Arial" w:hint="default"/>
      </w:rPr>
    </w:lvl>
    <w:lvl w:ilvl="5" w:tplc="20FE09B2" w:tentative="1">
      <w:start w:val="1"/>
      <w:numFmt w:val="bullet"/>
      <w:lvlText w:val="•"/>
      <w:lvlJc w:val="left"/>
      <w:pPr>
        <w:tabs>
          <w:tab w:val="num" w:pos="4320"/>
        </w:tabs>
        <w:ind w:left="4320" w:hanging="360"/>
      </w:pPr>
      <w:rPr>
        <w:rFonts w:ascii="Arial" w:hAnsi="Arial" w:hint="default"/>
      </w:rPr>
    </w:lvl>
    <w:lvl w:ilvl="6" w:tplc="6A5A95D8" w:tentative="1">
      <w:start w:val="1"/>
      <w:numFmt w:val="bullet"/>
      <w:lvlText w:val="•"/>
      <w:lvlJc w:val="left"/>
      <w:pPr>
        <w:tabs>
          <w:tab w:val="num" w:pos="5040"/>
        </w:tabs>
        <w:ind w:left="5040" w:hanging="360"/>
      </w:pPr>
      <w:rPr>
        <w:rFonts w:ascii="Arial" w:hAnsi="Arial" w:hint="default"/>
      </w:rPr>
    </w:lvl>
    <w:lvl w:ilvl="7" w:tplc="17206E54" w:tentative="1">
      <w:start w:val="1"/>
      <w:numFmt w:val="bullet"/>
      <w:lvlText w:val="•"/>
      <w:lvlJc w:val="left"/>
      <w:pPr>
        <w:tabs>
          <w:tab w:val="num" w:pos="5760"/>
        </w:tabs>
        <w:ind w:left="5760" w:hanging="360"/>
      </w:pPr>
      <w:rPr>
        <w:rFonts w:ascii="Arial" w:hAnsi="Arial" w:hint="default"/>
      </w:rPr>
    </w:lvl>
    <w:lvl w:ilvl="8" w:tplc="0C86B2E2" w:tentative="1">
      <w:start w:val="1"/>
      <w:numFmt w:val="bullet"/>
      <w:lvlText w:val="•"/>
      <w:lvlJc w:val="left"/>
      <w:pPr>
        <w:tabs>
          <w:tab w:val="num" w:pos="6480"/>
        </w:tabs>
        <w:ind w:left="6480" w:hanging="360"/>
      </w:pPr>
      <w:rPr>
        <w:rFonts w:ascii="Arial" w:hAnsi="Arial" w:hint="default"/>
      </w:rPr>
    </w:lvl>
  </w:abstractNum>
  <w:abstractNum w:abstractNumId="30">
    <w:nsid w:val="5EAE011E"/>
    <w:multiLevelType w:val="hybridMultilevel"/>
    <w:tmpl w:val="0D6C3EE6"/>
    <w:lvl w:ilvl="0" w:tplc="6C5C9FEA">
      <w:start w:val="1"/>
      <w:numFmt w:val="bullet"/>
      <w:lvlText w:val="•"/>
      <w:lvlJc w:val="left"/>
      <w:pPr>
        <w:tabs>
          <w:tab w:val="num" w:pos="720"/>
        </w:tabs>
        <w:ind w:left="720" w:hanging="360"/>
      </w:pPr>
      <w:rPr>
        <w:rFonts w:ascii="Arial" w:hAnsi="Arial" w:hint="default"/>
      </w:rPr>
    </w:lvl>
    <w:lvl w:ilvl="1" w:tplc="74F8C5E6">
      <w:start w:val="1"/>
      <w:numFmt w:val="bullet"/>
      <w:lvlText w:val="•"/>
      <w:lvlJc w:val="left"/>
      <w:pPr>
        <w:tabs>
          <w:tab w:val="num" w:pos="1440"/>
        </w:tabs>
        <w:ind w:left="1440" w:hanging="360"/>
      </w:pPr>
      <w:rPr>
        <w:rFonts w:ascii="Arial" w:hAnsi="Arial" w:hint="default"/>
      </w:rPr>
    </w:lvl>
    <w:lvl w:ilvl="2" w:tplc="92B83A9A" w:tentative="1">
      <w:start w:val="1"/>
      <w:numFmt w:val="bullet"/>
      <w:lvlText w:val="•"/>
      <w:lvlJc w:val="left"/>
      <w:pPr>
        <w:tabs>
          <w:tab w:val="num" w:pos="2160"/>
        </w:tabs>
        <w:ind w:left="2160" w:hanging="360"/>
      </w:pPr>
      <w:rPr>
        <w:rFonts w:ascii="Arial" w:hAnsi="Arial" w:hint="default"/>
      </w:rPr>
    </w:lvl>
    <w:lvl w:ilvl="3" w:tplc="7E4A7986" w:tentative="1">
      <w:start w:val="1"/>
      <w:numFmt w:val="bullet"/>
      <w:lvlText w:val="•"/>
      <w:lvlJc w:val="left"/>
      <w:pPr>
        <w:tabs>
          <w:tab w:val="num" w:pos="2880"/>
        </w:tabs>
        <w:ind w:left="2880" w:hanging="360"/>
      </w:pPr>
      <w:rPr>
        <w:rFonts w:ascii="Arial" w:hAnsi="Arial" w:hint="default"/>
      </w:rPr>
    </w:lvl>
    <w:lvl w:ilvl="4" w:tplc="84566432" w:tentative="1">
      <w:start w:val="1"/>
      <w:numFmt w:val="bullet"/>
      <w:lvlText w:val="•"/>
      <w:lvlJc w:val="left"/>
      <w:pPr>
        <w:tabs>
          <w:tab w:val="num" w:pos="3600"/>
        </w:tabs>
        <w:ind w:left="3600" w:hanging="360"/>
      </w:pPr>
      <w:rPr>
        <w:rFonts w:ascii="Arial" w:hAnsi="Arial" w:hint="default"/>
      </w:rPr>
    </w:lvl>
    <w:lvl w:ilvl="5" w:tplc="28E2C1BA" w:tentative="1">
      <w:start w:val="1"/>
      <w:numFmt w:val="bullet"/>
      <w:lvlText w:val="•"/>
      <w:lvlJc w:val="left"/>
      <w:pPr>
        <w:tabs>
          <w:tab w:val="num" w:pos="4320"/>
        </w:tabs>
        <w:ind w:left="4320" w:hanging="360"/>
      </w:pPr>
      <w:rPr>
        <w:rFonts w:ascii="Arial" w:hAnsi="Arial" w:hint="default"/>
      </w:rPr>
    </w:lvl>
    <w:lvl w:ilvl="6" w:tplc="74E4F1AE" w:tentative="1">
      <w:start w:val="1"/>
      <w:numFmt w:val="bullet"/>
      <w:lvlText w:val="•"/>
      <w:lvlJc w:val="left"/>
      <w:pPr>
        <w:tabs>
          <w:tab w:val="num" w:pos="5040"/>
        </w:tabs>
        <w:ind w:left="5040" w:hanging="360"/>
      </w:pPr>
      <w:rPr>
        <w:rFonts w:ascii="Arial" w:hAnsi="Arial" w:hint="default"/>
      </w:rPr>
    </w:lvl>
    <w:lvl w:ilvl="7" w:tplc="49C6C012" w:tentative="1">
      <w:start w:val="1"/>
      <w:numFmt w:val="bullet"/>
      <w:lvlText w:val="•"/>
      <w:lvlJc w:val="left"/>
      <w:pPr>
        <w:tabs>
          <w:tab w:val="num" w:pos="5760"/>
        </w:tabs>
        <w:ind w:left="5760" w:hanging="360"/>
      </w:pPr>
      <w:rPr>
        <w:rFonts w:ascii="Arial" w:hAnsi="Arial" w:hint="default"/>
      </w:rPr>
    </w:lvl>
    <w:lvl w:ilvl="8" w:tplc="E23832F2" w:tentative="1">
      <w:start w:val="1"/>
      <w:numFmt w:val="bullet"/>
      <w:lvlText w:val="•"/>
      <w:lvlJc w:val="left"/>
      <w:pPr>
        <w:tabs>
          <w:tab w:val="num" w:pos="6480"/>
        </w:tabs>
        <w:ind w:left="6480" w:hanging="360"/>
      </w:pPr>
      <w:rPr>
        <w:rFonts w:ascii="Arial" w:hAnsi="Arial" w:hint="default"/>
      </w:rPr>
    </w:lvl>
  </w:abstractNum>
  <w:abstractNum w:abstractNumId="31">
    <w:nsid w:val="66132267"/>
    <w:multiLevelType w:val="hybridMultilevel"/>
    <w:tmpl w:val="14602F44"/>
    <w:lvl w:ilvl="0" w:tplc="D402F424">
      <w:start w:val="1"/>
      <w:numFmt w:val="bullet"/>
      <w:lvlText w:val="•"/>
      <w:lvlJc w:val="left"/>
      <w:pPr>
        <w:tabs>
          <w:tab w:val="num" w:pos="720"/>
        </w:tabs>
        <w:ind w:left="720" w:hanging="360"/>
      </w:pPr>
      <w:rPr>
        <w:rFonts w:ascii="Arial" w:hAnsi="Arial" w:hint="default"/>
      </w:rPr>
    </w:lvl>
    <w:lvl w:ilvl="1" w:tplc="9A3A2126">
      <w:start w:val="32"/>
      <w:numFmt w:val="bullet"/>
      <w:lvlText w:val="–"/>
      <w:lvlJc w:val="left"/>
      <w:pPr>
        <w:tabs>
          <w:tab w:val="num" w:pos="1440"/>
        </w:tabs>
        <w:ind w:left="1440" w:hanging="360"/>
      </w:pPr>
      <w:rPr>
        <w:rFonts w:ascii="Arial" w:hAnsi="Arial" w:hint="default"/>
      </w:rPr>
    </w:lvl>
    <w:lvl w:ilvl="2" w:tplc="01487A62" w:tentative="1">
      <w:start w:val="1"/>
      <w:numFmt w:val="bullet"/>
      <w:lvlText w:val="•"/>
      <w:lvlJc w:val="left"/>
      <w:pPr>
        <w:tabs>
          <w:tab w:val="num" w:pos="2160"/>
        </w:tabs>
        <w:ind w:left="2160" w:hanging="360"/>
      </w:pPr>
      <w:rPr>
        <w:rFonts w:ascii="Arial" w:hAnsi="Arial" w:hint="default"/>
      </w:rPr>
    </w:lvl>
    <w:lvl w:ilvl="3" w:tplc="72988FCA" w:tentative="1">
      <w:start w:val="1"/>
      <w:numFmt w:val="bullet"/>
      <w:lvlText w:val="•"/>
      <w:lvlJc w:val="left"/>
      <w:pPr>
        <w:tabs>
          <w:tab w:val="num" w:pos="2880"/>
        </w:tabs>
        <w:ind w:left="2880" w:hanging="360"/>
      </w:pPr>
      <w:rPr>
        <w:rFonts w:ascii="Arial" w:hAnsi="Arial" w:hint="default"/>
      </w:rPr>
    </w:lvl>
    <w:lvl w:ilvl="4" w:tplc="9A2C2798" w:tentative="1">
      <w:start w:val="1"/>
      <w:numFmt w:val="bullet"/>
      <w:lvlText w:val="•"/>
      <w:lvlJc w:val="left"/>
      <w:pPr>
        <w:tabs>
          <w:tab w:val="num" w:pos="3600"/>
        </w:tabs>
        <w:ind w:left="3600" w:hanging="360"/>
      </w:pPr>
      <w:rPr>
        <w:rFonts w:ascii="Arial" w:hAnsi="Arial" w:hint="default"/>
      </w:rPr>
    </w:lvl>
    <w:lvl w:ilvl="5" w:tplc="7674D788" w:tentative="1">
      <w:start w:val="1"/>
      <w:numFmt w:val="bullet"/>
      <w:lvlText w:val="•"/>
      <w:lvlJc w:val="left"/>
      <w:pPr>
        <w:tabs>
          <w:tab w:val="num" w:pos="4320"/>
        </w:tabs>
        <w:ind w:left="4320" w:hanging="360"/>
      </w:pPr>
      <w:rPr>
        <w:rFonts w:ascii="Arial" w:hAnsi="Arial" w:hint="default"/>
      </w:rPr>
    </w:lvl>
    <w:lvl w:ilvl="6" w:tplc="FED62386" w:tentative="1">
      <w:start w:val="1"/>
      <w:numFmt w:val="bullet"/>
      <w:lvlText w:val="•"/>
      <w:lvlJc w:val="left"/>
      <w:pPr>
        <w:tabs>
          <w:tab w:val="num" w:pos="5040"/>
        </w:tabs>
        <w:ind w:left="5040" w:hanging="360"/>
      </w:pPr>
      <w:rPr>
        <w:rFonts w:ascii="Arial" w:hAnsi="Arial" w:hint="default"/>
      </w:rPr>
    </w:lvl>
    <w:lvl w:ilvl="7" w:tplc="16A291F2" w:tentative="1">
      <w:start w:val="1"/>
      <w:numFmt w:val="bullet"/>
      <w:lvlText w:val="•"/>
      <w:lvlJc w:val="left"/>
      <w:pPr>
        <w:tabs>
          <w:tab w:val="num" w:pos="5760"/>
        </w:tabs>
        <w:ind w:left="5760" w:hanging="360"/>
      </w:pPr>
      <w:rPr>
        <w:rFonts w:ascii="Arial" w:hAnsi="Arial" w:hint="default"/>
      </w:rPr>
    </w:lvl>
    <w:lvl w:ilvl="8" w:tplc="937EDA6C" w:tentative="1">
      <w:start w:val="1"/>
      <w:numFmt w:val="bullet"/>
      <w:lvlText w:val="•"/>
      <w:lvlJc w:val="left"/>
      <w:pPr>
        <w:tabs>
          <w:tab w:val="num" w:pos="6480"/>
        </w:tabs>
        <w:ind w:left="6480" w:hanging="360"/>
      </w:pPr>
      <w:rPr>
        <w:rFonts w:ascii="Arial" w:hAnsi="Arial" w:hint="default"/>
      </w:rPr>
    </w:lvl>
  </w:abstractNum>
  <w:abstractNum w:abstractNumId="32">
    <w:nsid w:val="734D185A"/>
    <w:multiLevelType w:val="hybridMultilevel"/>
    <w:tmpl w:val="AE5EF9CA"/>
    <w:lvl w:ilvl="0" w:tplc="6D6C48FA">
      <w:start w:val="1"/>
      <w:numFmt w:val="bullet"/>
      <w:lvlText w:val="•"/>
      <w:lvlJc w:val="left"/>
      <w:pPr>
        <w:tabs>
          <w:tab w:val="num" w:pos="720"/>
        </w:tabs>
        <w:ind w:left="720" w:hanging="360"/>
      </w:pPr>
      <w:rPr>
        <w:rFonts w:ascii="Arial" w:hAnsi="Arial" w:hint="default"/>
      </w:rPr>
    </w:lvl>
    <w:lvl w:ilvl="1" w:tplc="006A503E" w:tentative="1">
      <w:start w:val="1"/>
      <w:numFmt w:val="bullet"/>
      <w:lvlText w:val="•"/>
      <w:lvlJc w:val="left"/>
      <w:pPr>
        <w:tabs>
          <w:tab w:val="num" w:pos="1440"/>
        </w:tabs>
        <w:ind w:left="1440" w:hanging="360"/>
      </w:pPr>
      <w:rPr>
        <w:rFonts w:ascii="Arial" w:hAnsi="Arial" w:hint="default"/>
      </w:rPr>
    </w:lvl>
    <w:lvl w:ilvl="2" w:tplc="C0369268" w:tentative="1">
      <w:start w:val="1"/>
      <w:numFmt w:val="bullet"/>
      <w:lvlText w:val="•"/>
      <w:lvlJc w:val="left"/>
      <w:pPr>
        <w:tabs>
          <w:tab w:val="num" w:pos="2160"/>
        </w:tabs>
        <w:ind w:left="2160" w:hanging="360"/>
      </w:pPr>
      <w:rPr>
        <w:rFonts w:ascii="Arial" w:hAnsi="Arial" w:hint="default"/>
      </w:rPr>
    </w:lvl>
    <w:lvl w:ilvl="3" w:tplc="37703C0E" w:tentative="1">
      <w:start w:val="1"/>
      <w:numFmt w:val="bullet"/>
      <w:lvlText w:val="•"/>
      <w:lvlJc w:val="left"/>
      <w:pPr>
        <w:tabs>
          <w:tab w:val="num" w:pos="2880"/>
        </w:tabs>
        <w:ind w:left="2880" w:hanging="360"/>
      </w:pPr>
      <w:rPr>
        <w:rFonts w:ascii="Arial" w:hAnsi="Arial" w:hint="default"/>
      </w:rPr>
    </w:lvl>
    <w:lvl w:ilvl="4" w:tplc="676AAA68" w:tentative="1">
      <w:start w:val="1"/>
      <w:numFmt w:val="bullet"/>
      <w:lvlText w:val="•"/>
      <w:lvlJc w:val="left"/>
      <w:pPr>
        <w:tabs>
          <w:tab w:val="num" w:pos="3600"/>
        </w:tabs>
        <w:ind w:left="3600" w:hanging="360"/>
      </w:pPr>
      <w:rPr>
        <w:rFonts w:ascii="Arial" w:hAnsi="Arial" w:hint="default"/>
      </w:rPr>
    </w:lvl>
    <w:lvl w:ilvl="5" w:tplc="F3D00AA4" w:tentative="1">
      <w:start w:val="1"/>
      <w:numFmt w:val="bullet"/>
      <w:lvlText w:val="•"/>
      <w:lvlJc w:val="left"/>
      <w:pPr>
        <w:tabs>
          <w:tab w:val="num" w:pos="4320"/>
        </w:tabs>
        <w:ind w:left="4320" w:hanging="360"/>
      </w:pPr>
      <w:rPr>
        <w:rFonts w:ascii="Arial" w:hAnsi="Arial" w:hint="default"/>
      </w:rPr>
    </w:lvl>
    <w:lvl w:ilvl="6" w:tplc="7CC862BC" w:tentative="1">
      <w:start w:val="1"/>
      <w:numFmt w:val="bullet"/>
      <w:lvlText w:val="•"/>
      <w:lvlJc w:val="left"/>
      <w:pPr>
        <w:tabs>
          <w:tab w:val="num" w:pos="5040"/>
        </w:tabs>
        <w:ind w:left="5040" w:hanging="360"/>
      </w:pPr>
      <w:rPr>
        <w:rFonts w:ascii="Arial" w:hAnsi="Arial" w:hint="default"/>
      </w:rPr>
    </w:lvl>
    <w:lvl w:ilvl="7" w:tplc="49DC05AA" w:tentative="1">
      <w:start w:val="1"/>
      <w:numFmt w:val="bullet"/>
      <w:lvlText w:val="•"/>
      <w:lvlJc w:val="left"/>
      <w:pPr>
        <w:tabs>
          <w:tab w:val="num" w:pos="5760"/>
        </w:tabs>
        <w:ind w:left="5760" w:hanging="360"/>
      </w:pPr>
      <w:rPr>
        <w:rFonts w:ascii="Arial" w:hAnsi="Arial" w:hint="default"/>
      </w:rPr>
    </w:lvl>
    <w:lvl w:ilvl="8" w:tplc="BB2C37A4" w:tentative="1">
      <w:start w:val="1"/>
      <w:numFmt w:val="bullet"/>
      <w:lvlText w:val="•"/>
      <w:lvlJc w:val="left"/>
      <w:pPr>
        <w:tabs>
          <w:tab w:val="num" w:pos="6480"/>
        </w:tabs>
        <w:ind w:left="6480" w:hanging="360"/>
      </w:pPr>
      <w:rPr>
        <w:rFonts w:ascii="Arial" w:hAnsi="Arial" w:hint="default"/>
      </w:rPr>
    </w:lvl>
  </w:abstractNum>
  <w:abstractNum w:abstractNumId="33">
    <w:nsid w:val="74442DDD"/>
    <w:multiLevelType w:val="hybridMultilevel"/>
    <w:tmpl w:val="DA5A2AA8"/>
    <w:lvl w:ilvl="0" w:tplc="04090001">
      <w:start w:val="1"/>
      <w:numFmt w:val="bullet"/>
      <w:lvlText w:val=""/>
      <w:lvlJc w:val="left"/>
      <w:pPr>
        <w:tabs>
          <w:tab w:val="num" w:pos="1884"/>
        </w:tabs>
        <w:ind w:left="1884" w:hanging="360"/>
      </w:pPr>
      <w:rPr>
        <w:rFonts w:ascii="Symbol" w:hAnsi="Symbol" w:hint="default"/>
      </w:rPr>
    </w:lvl>
    <w:lvl w:ilvl="1" w:tplc="0409000B">
      <w:start w:val="1"/>
      <w:numFmt w:val="bullet"/>
      <w:lvlText w:val=""/>
      <w:lvlJc w:val="left"/>
      <w:pPr>
        <w:ind w:left="1884" w:hanging="360"/>
      </w:pPr>
      <w:rPr>
        <w:rFonts w:ascii="Wingdings" w:hAnsi="Wingdings" w:hint="default"/>
        <w:sz w:val="20"/>
      </w:rPr>
    </w:lvl>
    <w:lvl w:ilvl="2" w:tplc="04090005">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34">
    <w:nsid w:val="753F32DD"/>
    <w:multiLevelType w:val="hybridMultilevel"/>
    <w:tmpl w:val="2730A5FA"/>
    <w:lvl w:ilvl="0" w:tplc="71ECE0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303703"/>
    <w:multiLevelType w:val="hybridMultilevel"/>
    <w:tmpl w:val="3DA20064"/>
    <w:lvl w:ilvl="0" w:tplc="3C68ACB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E51683"/>
    <w:multiLevelType w:val="hybridMultilevel"/>
    <w:tmpl w:val="93AA8BC2"/>
    <w:lvl w:ilvl="0" w:tplc="3C68ACB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03E53"/>
    <w:multiLevelType w:val="hybridMultilevel"/>
    <w:tmpl w:val="8E8C2DDE"/>
    <w:lvl w:ilvl="0" w:tplc="12B6409C">
      <w:start w:val="1"/>
      <w:numFmt w:val="bullet"/>
      <w:lvlText w:val="•"/>
      <w:lvlJc w:val="left"/>
      <w:pPr>
        <w:tabs>
          <w:tab w:val="num" w:pos="720"/>
        </w:tabs>
        <w:ind w:left="720" w:hanging="360"/>
      </w:pPr>
      <w:rPr>
        <w:rFonts w:ascii="Arial" w:hAnsi="Arial" w:hint="default"/>
      </w:rPr>
    </w:lvl>
    <w:lvl w:ilvl="1" w:tplc="23B8C65C">
      <w:start w:val="46"/>
      <w:numFmt w:val="bullet"/>
      <w:lvlText w:val=""/>
      <w:lvlJc w:val="left"/>
      <w:pPr>
        <w:tabs>
          <w:tab w:val="num" w:pos="1440"/>
        </w:tabs>
        <w:ind w:left="1440" w:hanging="360"/>
      </w:pPr>
      <w:rPr>
        <w:rFonts w:ascii="Wingdings" w:hAnsi="Wingdings" w:hint="default"/>
      </w:rPr>
    </w:lvl>
    <w:lvl w:ilvl="2" w:tplc="367A3F04" w:tentative="1">
      <w:start w:val="1"/>
      <w:numFmt w:val="bullet"/>
      <w:lvlText w:val="•"/>
      <w:lvlJc w:val="left"/>
      <w:pPr>
        <w:tabs>
          <w:tab w:val="num" w:pos="2160"/>
        </w:tabs>
        <w:ind w:left="2160" w:hanging="360"/>
      </w:pPr>
      <w:rPr>
        <w:rFonts w:ascii="Arial" w:hAnsi="Arial" w:hint="default"/>
      </w:rPr>
    </w:lvl>
    <w:lvl w:ilvl="3" w:tplc="D82A7A96" w:tentative="1">
      <w:start w:val="1"/>
      <w:numFmt w:val="bullet"/>
      <w:lvlText w:val="•"/>
      <w:lvlJc w:val="left"/>
      <w:pPr>
        <w:tabs>
          <w:tab w:val="num" w:pos="2880"/>
        </w:tabs>
        <w:ind w:left="2880" w:hanging="360"/>
      </w:pPr>
      <w:rPr>
        <w:rFonts w:ascii="Arial" w:hAnsi="Arial" w:hint="default"/>
      </w:rPr>
    </w:lvl>
    <w:lvl w:ilvl="4" w:tplc="2A0EB0C2" w:tentative="1">
      <w:start w:val="1"/>
      <w:numFmt w:val="bullet"/>
      <w:lvlText w:val="•"/>
      <w:lvlJc w:val="left"/>
      <w:pPr>
        <w:tabs>
          <w:tab w:val="num" w:pos="3600"/>
        </w:tabs>
        <w:ind w:left="3600" w:hanging="360"/>
      </w:pPr>
      <w:rPr>
        <w:rFonts w:ascii="Arial" w:hAnsi="Arial" w:hint="default"/>
      </w:rPr>
    </w:lvl>
    <w:lvl w:ilvl="5" w:tplc="A3FEF626" w:tentative="1">
      <w:start w:val="1"/>
      <w:numFmt w:val="bullet"/>
      <w:lvlText w:val="•"/>
      <w:lvlJc w:val="left"/>
      <w:pPr>
        <w:tabs>
          <w:tab w:val="num" w:pos="4320"/>
        </w:tabs>
        <w:ind w:left="4320" w:hanging="360"/>
      </w:pPr>
      <w:rPr>
        <w:rFonts w:ascii="Arial" w:hAnsi="Arial" w:hint="default"/>
      </w:rPr>
    </w:lvl>
    <w:lvl w:ilvl="6" w:tplc="B41873D6" w:tentative="1">
      <w:start w:val="1"/>
      <w:numFmt w:val="bullet"/>
      <w:lvlText w:val="•"/>
      <w:lvlJc w:val="left"/>
      <w:pPr>
        <w:tabs>
          <w:tab w:val="num" w:pos="5040"/>
        </w:tabs>
        <w:ind w:left="5040" w:hanging="360"/>
      </w:pPr>
      <w:rPr>
        <w:rFonts w:ascii="Arial" w:hAnsi="Arial" w:hint="default"/>
      </w:rPr>
    </w:lvl>
    <w:lvl w:ilvl="7" w:tplc="45821A8E" w:tentative="1">
      <w:start w:val="1"/>
      <w:numFmt w:val="bullet"/>
      <w:lvlText w:val="•"/>
      <w:lvlJc w:val="left"/>
      <w:pPr>
        <w:tabs>
          <w:tab w:val="num" w:pos="5760"/>
        </w:tabs>
        <w:ind w:left="5760" w:hanging="360"/>
      </w:pPr>
      <w:rPr>
        <w:rFonts w:ascii="Arial" w:hAnsi="Arial" w:hint="default"/>
      </w:rPr>
    </w:lvl>
    <w:lvl w:ilvl="8" w:tplc="39A25AF0" w:tentative="1">
      <w:start w:val="1"/>
      <w:numFmt w:val="bullet"/>
      <w:lvlText w:val="•"/>
      <w:lvlJc w:val="left"/>
      <w:pPr>
        <w:tabs>
          <w:tab w:val="num" w:pos="6480"/>
        </w:tabs>
        <w:ind w:left="6480" w:hanging="360"/>
      </w:pPr>
      <w:rPr>
        <w:rFonts w:ascii="Arial" w:hAnsi="Arial" w:hint="default"/>
      </w:rPr>
    </w:lvl>
  </w:abstractNum>
  <w:abstractNum w:abstractNumId="38">
    <w:nsid w:val="7F845169"/>
    <w:multiLevelType w:val="hybridMultilevel"/>
    <w:tmpl w:val="45D8BAF4"/>
    <w:lvl w:ilvl="0" w:tplc="96583E6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8"/>
  </w:num>
  <w:num w:numId="4">
    <w:abstractNumId w:val="4"/>
  </w:num>
  <w:num w:numId="5">
    <w:abstractNumId w:val="18"/>
  </w:num>
  <w:num w:numId="6">
    <w:abstractNumId w:val="1"/>
  </w:num>
  <w:num w:numId="7">
    <w:abstractNumId w:val="15"/>
  </w:num>
  <w:num w:numId="8">
    <w:abstractNumId w:val="30"/>
  </w:num>
  <w:num w:numId="9">
    <w:abstractNumId w:val="34"/>
  </w:num>
  <w:num w:numId="10">
    <w:abstractNumId w:val="3"/>
  </w:num>
  <w:num w:numId="11">
    <w:abstractNumId w:val="0"/>
  </w:num>
  <w:num w:numId="12">
    <w:abstractNumId w:val="2"/>
  </w:num>
  <w:num w:numId="13">
    <w:abstractNumId w:val="5"/>
  </w:num>
  <w:num w:numId="14">
    <w:abstractNumId w:val="36"/>
  </w:num>
  <w:num w:numId="15">
    <w:abstractNumId w:val="35"/>
  </w:num>
  <w:num w:numId="16">
    <w:abstractNumId w:val="17"/>
  </w:num>
  <w:num w:numId="17">
    <w:abstractNumId w:val="23"/>
  </w:num>
  <w:num w:numId="18">
    <w:abstractNumId w:val="38"/>
  </w:num>
  <w:num w:numId="19">
    <w:abstractNumId w:val="13"/>
  </w:num>
  <w:num w:numId="20">
    <w:abstractNumId w:val="22"/>
  </w:num>
  <w:num w:numId="21">
    <w:abstractNumId w:val="33"/>
  </w:num>
  <w:num w:numId="22">
    <w:abstractNumId w:val="11"/>
  </w:num>
  <w:num w:numId="23">
    <w:abstractNumId w:val="25"/>
  </w:num>
  <w:num w:numId="24">
    <w:abstractNumId w:val="6"/>
  </w:num>
  <w:num w:numId="25">
    <w:abstractNumId w:val="9"/>
  </w:num>
  <w:num w:numId="26">
    <w:abstractNumId w:val="20"/>
  </w:num>
  <w:num w:numId="27">
    <w:abstractNumId w:val="7"/>
  </w:num>
  <w:num w:numId="28">
    <w:abstractNumId w:val="19"/>
  </w:num>
  <w:num w:numId="29">
    <w:abstractNumId w:val="24"/>
  </w:num>
  <w:num w:numId="30">
    <w:abstractNumId w:val="29"/>
  </w:num>
  <w:num w:numId="31">
    <w:abstractNumId w:val="10"/>
  </w:num>
  <w:num w:numId="32">
    <w:abstractNumId w:val="27"/>
  </w:num>
  <w:num w:numId="33">
    <w:abstractNumId w:val="37"/>
  </w:num>
  <w:num w:numId="34">
    <w:abstractNumId w:val="14"/>
  </w:num>
  <w:num w:numId="35">
    <w:abstractNumId w:val="26"/>
  </w:num>
  <w:num w:numId="36">
    <w:abstractNumId w:val="8"/>
  </w:num>
  <w:num w:numId="37">
    <w:abstractNumId w:val="21"/>
  </w:num>
  <w:num w:numId="38">
    <w:abstractNumId w:val="12"/>
  </w:num>
  <w:num w:numId="39">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D"/>
    <w:rsid w:val="00005224"/>
    <w:rsid w:val="00015156"/>
    <w:rsid w:val="00017337"/>
    <w:rsid w:val="00021087"/>
    <w:rsid w:val="000277C5"/>
    <w:rsid w:val="00027E53"/>
    <w:rsid w:val="00085011"/>
    <w:rsid w:val="000A7420"/>
    <w:rsid w:val="000B3D30"/>
    <w:rsid w:val="000C37DD"/>
    <w:rsid w:val="000D228F"/>
    <w:rsid w:val="000E2E79"/>
    <w:rsid w:val="0014185A"/>
    <w:rsid w:val="00154B01"/>
    <w:rsid w:val="00174DD8"/>
    <w:rsid w:val="0018379F"/>
    <w:rsid w:val="001874A5"/>
    <w:rsid w:val="001B29B4"/>
    <w:rsid w:val="001C0A25"/>
    <w:rsid w:val="001D56D4"/>
    <w:rsid w:val="001F2A2B"/>
    <w:rsid w:val="00204838"/>
    <w:rsid w:val="0021168F"/>
    <w:rsid w:val="00214088"/>
    <w:rsid w:val="00226D36"/>
    <w:rsid w:val="0024224B"/>
    <w:rsid w:val="00250544"/>
    <w:rsid w:val="0025412F"/>
    <w:rsid w:val="002618A2"/>
    <w:rsid w:val="00261A11"/>
    <w:rsid w:val="00287D73"/>
    <w:rsid w:val="002B0500"/>
    <w:rsid w:val="002B06A3"/>
    <w:rsid w:val="002B163E"/>
    <w:rsid w:val="002C55C3"/>
    <w:rsid w:val="002D1492"/>
    <w:rsid w:val="002D432A"/>
    <w:rsid w:val="002D52BD"/>
    <w:rsid w:val="002D7BB0"/>
    <w:rsid w:val="002F005E"/>
    <w:rsid w:val="002F0732"/>
    <w:rsid w:val="002F0F74"/>
    <w:rsid w:val="00303E28"/>
    <w:rsid w:val="00306239"/>
    <w:rsid w:val="003148ED"/>
    <w:rsid w:val="00337459"/>
    <w:rsid w:val="00343A0F"/>
    <w:rsid w:val="00350B85"/>
    <w:rsid w:val="00396EA1"/>
    <w:rsid w:val="003A0287"/>
    <w:rsid w:val="003A51FC"/>
    <w:rsid w:val="003B2CE0"/>
    <w:rsid w:val="003C7115"/>
    <w:rsid w:val="003E19EE"/>
    <w:rsid w:val="003E4666"/>
    <w:rsid w:val="003F206A"/>
    <w:rsid w:val="00401D9D"/>
    <w:rsid w:val="00413743"/>
    <w:rsid w:val="00421B1F"/>
    <w:rsid w:val="00431A94"/>
    <w:rsid w:val="004364E1"/>
    <w:rsid w:val="00457130"/>
    <w:rsid w:val="00482143"/>
    <w:rsid w:val="00482C25"/>
    <w:rsid w:val="00496D32"/>
    <w:rsid w:val="004B3619"/>
    <w:rsid w:val="004D3FEF"/>
    <w:rsid w:val="004F1224"/>
    <w:rsid w:val="004F3975"/>
    <w:rsid w:val="004F7297"/>
    <w:rsid w:val="004F7BAC"/>
    <w:rsid w:val="00507A06"/>
    <w:rsid w:val="00511A84"/>
    <w:rsid w:val="00590828"/>
    <w:rsid w:val="005B08A2"/>
    <w:rsid w:val="005D7D65"/>
    <w:rsid w:val="005E2E29"/>
    <w:rsid w:val="005F1777"/>
    <w:rsid w:val="00612392"/>
    <w:rsid w:val="006252F2"/>
    <w:rsid w:val="00633747"/>
    <w:rsid w:val="00643646"/>
    <w:rsid w:val="006525AD"/>
    <w:rsid w:val="006B328A"/>
    <w:rsid w:val="006F32DE"/>
    <w:rsid w:val="006F37B9"/>
    <w:rsid w:val="00701F4F"/>
    <w:rsid w:val="00714631"/>
    <w:rsid w:val="00721267"/>
    <w:rsid w:val="007312E3"/>
    <w:rsid w:val="00731EBB"/>
    <w:rsid w:val="007569EE"/>
    <w:rsid w:val="00756D8A"/>
    <w:rsid w:val="00760FE3"/>
    <w:rsid w:val="00770396"/>
    <w:rsid w:val="0077371C"/>
    <w:rsid w:val="007979A0"/>
    <w:rsid w:val="007B4FF3"/>
    <w:rsid w:val="007B5157"/>
    <w:rsid w:val="007F17CB"/>
    <w:rsid w:val="007F26BE"/>
    <w:rsid w:val="007F2BE2"/>
    <w:rsid w:val="007F3940"/>
    <w:rsid w:val="00802E03"/>
    <w:rsid w:val="00816605"/>
    <w:rsid w:val="00822B71"/>
    <w:rsid w:val="008230FC"/>
    <w:rsid w:val="008411C4"/>
    <w:rsid w:val="0084759A"/>
    <w:rsid w:val="008A420F"/>
    <w:rsid w:val="008C6724"/>
    <w:rsid w:val="008D47B3"/>
    <w:rsid w:val="008F12D0"/>
    <w:rsid w:val="008F42ED"/>
    <w:rsid w:val="009014FA"/>
    <w:rsid w:val="00907477"/>
    <w:rsid w:val="0091157C"/>
    <w:rsid w:val="00916A57"/>
    <w:rsid w:val="00921CD9"/>
    <w:rsid w:val="00923E03"/>
    <w:rsid w:val="009552D3"/>
    <w:rsid w:val="009628FD"/>
    <w:rsid w:val="00976EEE"/>
    <w:rsid w:val="0098276C"/>
    <w:rsid w:val="009A1058"/>
    <w:rsid w:val="009A1AE8"/>
    <w:rsid w:val="009A7D84"/>
    <w:rsid w:val="009B601A"/>
    <w:rsid w:val="009C53F7"/>
    <w:rsid w:val="009D2405"/>
    <w:rsid w:val="009E4734"/>
    <w:rsid w:val="009F49FD"/>
    <w:rsid w:val="00A04922"/>
    <w:rsid w:val="00A067DE"/>
    <w:rsid w:val="00A076F0"/>
    <w:rsid w:val="00A15E14"/>
    <w:rsid w:val="00A20E8B"/>
    <w:rsid w:val="00A232DE"/>
    <w:rsid w:val="00A31517"/>
    <w:rsid w:val="00A3683A"/>
    <w:rsid w:val="00A5225C"/>
    <w:rsid w:val="00A53E69"/>
    <w:rsid w:val="00A563B6"/>
    <w:rsid w:val="00A655C7"/>
    <w:rsid w:val="00A65737"/>
    <w:rsid w:val="00A83F41"/>
    <w:rsid w:val="00A941A3"/>
    <w:rsid w:val="00AA2AF2"/>
    <w:rsid w:val="00AC5384"/>
    <w:rsid w:val="00AC6712"/>
    <w:rsid w:val="00AD7B21"/>
    <w:rsid w:val="00AF25E2"/>
    <w:rsid w:val="00AF36C5"/>
    <w:rsid w:val="00B14A73"/>
    <w:rsid w:val="00B20B1A"/>
    <w:rsid w:val="00B272B1"/>
    <w:rsid w:val="00B455CC"/>
    <w:rsid w:val="00B63202"/>
    <w:rsid w:val="00B76427"/>
    <w:rsid w:val="00B84450"/>
    <w:rsid w:val="00B86DE8"/>
    <w:rsid w:val="00B94C0C"/>
    <w:rsid w:val="00BB25CF"/>
    <w:rsid w:val="00BC3568"/>
    <w:rsid w:val="00BD2CD7"/>
    <w:rsid w:val="00BF58DA"/>
    <w:rsid w:val="00C03311"/>
    <w:rsid w:val="00C1143A"/>
    <w:rsid w:val="00C1392C"/>
    <w:rsid w:val="00C219AC"/>
    <w:rsid w:val="00C270ED"/>
    <w:rsid w:val="00C46B73"/>
    <w:rsid w:val="00C50EBE"/>
    <w:rsid w:val="00C52A78"/>
    <w:rsid w:val="00C5611C"/>
    <w:rsid w:val="00C77EAC"/>
    <w:rsid w:val="00C96707"/>
    <w:rsid w:val="00C968DA"/>
    <w:rsid w:val="00CB3C69"/>
    <w:rsid w:val="00CD411B"/>
    <w:rsid w:val="00CD7CDB"/>
    <w:rsid w:val="00CE260E"/>
    <w:rsid w:val="00CF3DE6"/>
    <w:rsid w:val="00CF5255"/>
    <w:rsid w:val="00D02B5C"/>
    <w:rsid w:val="00D14834"/>
    <w:rsid w:val="00D329FF"/>
    <w:rsid w:val="00D40D05"/>
    <w:rsid w:val="00D57DBC"/>
    <w:rsid w:val="00D702CC"/>
    <w:rsid w:val="00D85ED6"/>
    <w:rsid w:val="00D9125C"/>
    <w:rsid w:val="00DA5CCE"/>
    <w:rsid w:val="00DA7C67"/>
    <w:rsid w:val="00DB1905"/>
    <w:rsid w:val="00DC1628"/>
    <w:rsid w:val="00DD315E"/>
    <w:rsid w:val="00DE7414"/>
    <w:rsid w:val="00DF2280"/>
    <w:rsid w:val="00E044AD"/>
    <w:rsid w:val="00E04FB1"/>
    <w:rsid w:val="00E24F24"/>
    <w:rsid w:val="00E522B1"/>
    <w:rsid w:val="00E60C29"/>
    <w:rsid w:val="00E67F65"/>
    <w:rsid w:val="00E73073"/>
    <w:rsid w:val="00E8289F"/>
    <w:rsid w:val="00EA5A45"/>
    <w:rsid w:val="00EC2F23"/>
    <w:rsid w:val="00F35E4E"/>
    <w:rsid w:val="00F5400A"/>
    <w:rsid w:val="00FB43A6"/>
    <w:rsid w:val="00FB6022"/>
    <w:rsid w:val="00FB69CD"/>
    <w:rsid w:val="00FC687D"/>
    <w:rsid w:val="00FD6697"/>
    <w:rsid w:val="00FE0C78"/>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uiPriority w:val="10"/>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uiPriority w:val="10"/>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1680</Words>
  <Characters>10677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Ross Comeau</cp:lastModifiedBy>
  <cp:revision>4</cp:revision>
  <cp:lastPrinted>2009-06-10T20:45:00Z</cp:lastPrinted>
  <dcterms:created xsi:type="dcterms:W3CDTF">2018-05-11T18:08:00Z</dcterms:created>
  <dcterms:modified xsi:type="dcterms:W3CDTF">2018-05-11T18:10:00Z</dcterms:modified>
</cp:coreProperties>
</file>