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8805"/>
        <w:gridCol w:w="4155"/>
      </w:tblGrid>
      <w:tr w:rsidR="00A65737" w:rsidRPr="007A4D88" w14:paraId="2A81F6E2" w14:textId="77777777" w:rsidTr="00CE260E">
        <w:tc>
          <w:tcPr>
            <w:tcW w:w="10188" w:type="dxa"/>
          </w:tcPr>
          <w:p w14:paraId="085C9895" w14:textId="77777777" w:rsidR="00A65737" w:rsidRPr="007A4D88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</w:rPr>
            </w:pPr>
            <w:r w:rsidRPr="007A4D88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00C3460" wp14:editId="7F4216BF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7A4D88">
              <w:rPr>
                <w:rFonts w:cs="Arial"/>
                <w:b w:val="0"/>
                <w:sz w:val="24"/>
              </w:rPr>
              <w:t>Minutes</w:t>
            </w:r>
          </w:p>
          <w:p w14:paraId="63563BA2" w14:textId="77777777" w:rsidR="00A65737" w:rsidRPr="007A4D88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sz w:val="24"/>
              </w:rPr>
            </w:pPr>
            <w:r w:rsidRPr="007A4D88">
              <w:rPr>
                <w:rFonts w:cs="Arial"/>
                <w:sz w:val="24"/>
              </w:rPr>
              <w:t>Drug Utilization Review Board Meeting</w:t>
            </w:r>
          </w:p>
          <w:p w14:paraId="7E3A95D5" w14:textId="78FCCE44" w:rsidR="008A420F" w:rsidRPr="007A4D88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</w:rPr>
            </w:pPr>
            <w:r w:rsidRPr="007A4D88">
              <w:rPr>
                <w:rFonts w:cs="Arial"/>
                <w:b w:val="0"/>
                <w:sz w:val="24"/>
              </w:rPr>
              <w:t xml:space="preserve">DATE: </w:t>
            </w:r>
            <w:r w:rsidR="0061443F">
              <w:rPr>
                <w:rFonts w:cs="Arial"/>
                <w:b w:val="0"/>
                <w:sz w:val="24"/>
              </w:rPr>
              <w:t>9</w:t>
            </w:r>
            <w:r w:rsidR="00E11EEF" w:rsidRPr="007A4D88">
              <w:rPr>
                <w:rFonts w:cs="Arial"/>
                <w:b w:val="0"/>
                <w:sz w:val="24"/>
              </w:rPr>
              <w:t>/</w:t>
            </w:r>
            <w:r w:rsidR="000F74BF" w:rsidRPr="007A4D88">
              <w:rPr>
                <w:rFonts w:cs="Arial"/>
                <w:b w:val="0"/>
                <w:sz w:val="24"/>
              </w:rPr>
              <w:t>1</w:t>
            </w:r>
            <w:r w:rsidR="0061443F">
              <w:rPr>
                <w:rFonts w:cs="Arial"/>
                <w:b w:val="0"/>
                <w:sz w:val="24"/>
              </w:rPr>
              <w:t>1</w:t>
            </w:r>
            <w:r w:rsidR="00E11EEF" w:rsidRPr="007A4D88">
              <w:rPr>
                <w:rFonts w:cs="Arial"/>
                <w:b w:val="0"/>
                <w:sz w:val="24"/>
              </w:rPr>
              <w:t>/19</w:t>
            </w:r>
          </w:p>
        </w:tc>
        <w:tc>
          <w:tcPr>
            <w:tcW w:w="4212" w:type="dxa"/>
          </w:tcPr>
          <w:p w14:paraId="2893005F" w14:textId="77777777" w:rsidR="00A65737" w:rsidRPr="007A4D88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4"/>
              </w:rPr>
            </w:pPr>
            <w:r w:rsidRPr="007A4D88">
              <w:rPr>
                <w:rFonts w:cs="Arial"/>
                <w:noProof/>
              </w:rPr>
              <w:drawing>
                <wp:inline distT="0" distB="0" distL="0" distR="0" wp14:anchorId="256F8F5B" wp14:editId="43DB542D">
                  <wp:extent cx="2280285" cy="653415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902AF" w14:textId="77777777" w:rsidR="00A65737" w:rsidRPr="007A4D88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4418D176" w14:textId="77777777" w:rsidR="00A65737" w:rsidRPr="007A4D88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07286633" w14:textId="77777777" w:rsidR="00401D9D" w:rsidRPr="007A4D88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7A4D88">
        <w:rPr>
          <w:rFonts w:cs="Arial"/>
          <w:bCs/>
          <w:color w:val="000000"/>
          <w:sz w:val="22"/>
          <w:szCs w:val="22"/>
        </w:rPr>
        <w:t xml:space="preserve">Quarterly Open Board Meeting </w:t>
      </w:r>
    </w:p>
    <w:p w14:paraId="33E56D32" w14:textId="210590D2" w:rsidR="00401D9D" w:rsidRPr="007A4D88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Meeting opened at 6:00</w:t>
      </w:r>
      <w:r w:rsidR="00FE79C2">
        <w:rPr>
          <w:rFonts w:cs="Arial"/>
          <w:bCs/>
          <w:color w:val="000000"/>
          <w:sz w:val="22"/>
          <w:szCs w:val="22"/>
        </w:rPr>
        <w:t xml:space="preserve"> pm</w:t>
      </w:r>
      <w:r w:rsidRPr="007A4D88">
        <w:rPr>
          <w:rFonts w:cs="Arial"/>
          <w:bCs/>
          <w:color w:val="000000"/>
          <w:sz w:val="22"/>
          <w:szCs w:val="22"/>
        </w:rPr>
        <w:t xml:space="preserve"> by </w:t>
      </w:r>
      <w:r w:rsidR="00E11EEF" w:rsidRPr="007A4D88">
        <w:rPr>
          <w:rFonts w:cs="Arial"/>
          <w:bCs/>
          <w:color w:val="000000"/>
          <w:sz w:val="22"/>
          <w:szCs w:val="22"/>
        </w:rPr>
        <w:t>Timothy Fensky</w:t>
      </w:r>
    </w:p>
    <w:p w14:paraId="039AF9A0" w14:textId="77777777" w:rsidR="00A067DE" w:rsidRPr="007A4D88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6B671629" w14:textId="2CBC8272" w:rsidR="007B4FF3" w:rsidRPr="00367DF0" w:rsidRDefault="00A067DE" w:rsidP="007B4FF3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2C7E40">
        <w:rPr>
          <w:rFonts w:cs="Arial"/>
          <w:b/>
          <w:bCs/>
          <w:color w:val="000000"/>
          <w:sz w:val="22"/>
          <w:szCs w:val="22"/>
        </w:rPr>
        <w:t xml:space="preserve">Attendance: </w:t>
      </w:r>
      <w:r w:rsidR="0039686D" w:rsidRPr="002C7E40">
        <w:rPr>
          <w:rFonts w:cs="Arial"/>
          <w:bCs/>
          <w:color w:val="000000"/>
          <w:sz w:val="22"/>
          <w:szCs w:val="22"/>
        </w:rPr>
        <w:t xml:space="preserve">Timothy Fensky, </w:t>
      </w:r>
      <w:proofErr w:type="spellStart"/>
      <w:r w:rsidR="008655F6" w:rsidRPr="002C7E40">
        <w:rPr>
          <w:rFonts w:cs="Arial"/>
          <w:bCs/>
          <w:color w:val="000000"/>
          <w:sz w:val="22"/>
          <w:szCs w:val="22"/>
        </w:rPr>
        <w:t>RPh</w:t>
      </w:r>
      <w:proofErr w:type="spellEnd"/>
      <w:r w:rsidR="0039686D" w:rsidRPr="002C7E40">
        <w:rPr>
          <w:rFonts w:cs="Arial"/>
          <w:bCs/>
          <w:color w:val="000000"/>
          <w:sz w:val="22"/>
          <w:szCs w:val="22"/>
        </w:rPr>
        <w:t xml:space="preserve">; Joel Goldstein, MD; </w:t>
      </w:r>
      <w:r w:rsidR="002C7E40" w:rsidRPr="002C7E40">
        <w:rPr>
          <w:rFonts w:cs="Arial"/>
          <w:bCs/>
          <w:color w:val="000000"/>
          <w:sz w:val="22"/>
          <w:szCs w:val="22"/>
        </w:rPr>
        <w:t xml:space="preserve">Lori Lewicki, </w:t>
      </w:r>
      <w:proofErr w:type="spellStart"/>
      <w:r w:rsidR="002C7E40" w:rsidRPr="00E54518">
        <w:rPr>
          <w:rFonts w:cs="Arial"/>
          <w:bCs/>
          <w:color w:val="000000"/>
          <w:sz w:val="22"/>
          <w:szCs w:val="22"/>
        </w:rPr>
        <w:t>R</w:t>
      </w:r>
      <w:r w:rsidR="006D550E">
        <w:rPr>
          <w:rFonts w:cs="Arial"/>
          <w:bCs/>
          <w:color w:val="000000"/>
          <w:sz w:val="22"/>
          <w:szCs w:val="22"/>
        </w:rPr>
        <w:t>P</w:t>
      </w:r>
      <w:r w:rsidR="002C7E40" w:rsidRPr="00E54518">
        <w:rPr>
          <w:rFonts w:cs="Arial"/>
          <w:bCs/>
          <w:color w:val="000000"/>
          <w:sz w:val="22"/>
          <w:szCs w:val="22"/>
        </w:rPr>
        <w:t>h</w:t>
      </w:r>
      <w:proofErr w:type="spellEnd"/>
      <w:r w:rsidR="002C7E40" w:rsidRPr="00E54518">
        <w:rPr>
          <w:rFonts w:cs="Arial"/>
          <w:bCs/>
          <w:color w:val="000000"/>
          <w:sz w:val="22"/>
          <w:szCs w:val="22"/>
        </w:rPr>
        <w:t>;</w:t>
      </w:r>
      <w:r w:rsidR="002C7E40" w:rsidRPr="00E54518">
        <w:rPr>
          <w:rFonts w:cs="Arial"/>
          <w:sz w:val="22"/>
          <w:szCs w:val="22"/>
        </w:rPr>
        <w:t xml:space="preserve"> </w:t>
      </w:r>
      <w:r w:rsidR="0039686D" w:rsidRPr="00E54518">
        <w:rPr>
          <w:rFonts w:cs="Arial"/>
          <w:bCs/>
          <w:color w:val="000000"/>
          <w:sz w:val="22"/>
          <w:szCs w:val="22"/>
        </w:rPr>
        <w:t xml:space="preserve">Greg Low, </w:t>
      </w:r>
      <w:proofErr w:type="spellStart"/>
      <w:r w:rsidR="0039686D" w:rsidRPr="00E54518">
        <w:rPr>
          <w:rFonts w:cs="Arial"/>
          <w:bCs/>
          <w:color w:val="000000"/>
          <w:sz w:val="22"/>
          <w:szCs w:val="22"/>
        </w:rPr>
        <w:t>R</w:t>
      </w:r>
      <w:r w:rsidR="006D550E">
        <w:rPr>
          <w:rFonts w:cs="Arial"/>
          <w:bCs/>
          <w:color w:val="000000"/>
          <w:sz w:val="22"/>
          <w:szCs w:val="22"/>
        </w:rPr>
        <w:t>P</w:t>
      </w:r>
      <w:r w:rsidR="00190DAB" w:rsidRPr="00E54518">
        <w:rPr>
          <w:rFonts w:cs="Arial"/>
          <w:bCs/>
          <w:color w:val="000000"/>
          <w:sz w:val="22"/>
          <w:szCs w:val="22"/>
        </w:rPr>
        <w:t>h</w:t>
      </w:r>
      <w:proofErr w:type="spellEnd"/>
      <w:r w:rsidR="002C7E40" w:rsidRPr="00E54518">
        <w:rPr>
          <w:rFonts w:cs="Arial"/>
          <w:bCs/>
          <w:color w:val="000000"/>
          <w:sz w:val="22"/>
          <w:szCs w:val="22"/>
        </w:rPr>
        <w:t>, PhD</w:t>
      </w:r>
      <w:r w:rsidR="0039686D" w:rsidRPr="00E54518">
        <w:rPr>
          <w:rFonts w:cs="Arial"/>
          <w:bCs/>
          <w:color w:val="000000"/>
          <w:sz w:val="22"/>
          <w:szCs w:val="22"/>
        </w:rPr>
        <w:t xml:space="preserve">; </w:t>
      </w:r>
      <w:r w:rsidR="002C7E40" w:rsidRPr="00E54518">
        <w:rPr>
          <w:rFonts w:cs="Arial"/>
          <w:sz w:val="22"/>
          <w:szCs w:val="22"/>
        </w:rPr>
        <w:t>Sarah M McGee, M</w:t>
      </w:r>
      <w:r w:rsidR="005B064B">
        <w:rPr>
          <w:rFonts w:cs="Arial"/>
          <w:sz w:val="22"/>
          <w:szCs w:val="22"/>
        </w:rPr>
        <w:t>D</w:t>
      </w:r>
      <w:r w:rsidR="002C7E40" w:rsidRPr="00E54518">
        <w:rPr>
          <w:rFonts w:cs="Arial"/>
          <w:sz w:val="22"/>
          <w:szCs w:val="22"/>
        </w:rPr>
        <w:t>;</w:t>
      </w:r>
      <w:r w:rsidR="002C7E40" w:rsidRPr="00E54518">
        <w:rPr>
          <w:rFonts w:cs="Arial"/>
          <w:bCs/>
          <w:color w:val="000000"/>
          <w:sz w:val="22"/>
          <w:szCs w:val="22"/>
        </w:rPr>
        <w:t xml:space="preserve"> </w:t>
      </w:r>
      <w:r w:rsidR="0039686D" w:rsidRPr="00E54518">
        <w:rPr>
          <w:rFonts w:cs="Arial"/>
          <w:bCs/>
          <w:color w:val="000000"/>
          <w:sz w:val="22"/>
          <w:szCs w:val="22"/>
        </w:rPr>
        <w:t>Christy Stine, MD</w:t>
      </w:r>
    </w:p>
    <w:p w14:paraId="6CCA1515" w14:textId="77777777" w:rsidR="00A067DE" w:rsidRPr="00D909C8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  <w:highlight w:val="yellow"/>
        </w:rPr>
      </w:pPr>
    </w:p>
    <w:p w14:paraId="1F97BFF1" w14:textId="6472E6F3" w:rsidR="00A067DE" w:rsidRPr="007A4D88" w:rsidRDefault="00A067DE" w:rsidP="000F74BF">
      <w:pPr>
        <w:overflowPunct/>
        <w:autoSpaceDE/>
        <w:autoSpaceDN/>
        <w:adjustRightInd/>
        <w:rPr>
          <w:rFonts w:cs="Arial"/>
        </w:rPr>
      </w:pPr>
      <w:r w:rsidRPr="002C7E40">
        <w:rPr>
          <w:rFonts w:cs="Arial"/>
          <w:b/>
          <w:bCs/>
          <w:color w:val="000000"/>
          <w:sz w:val="22"/>
          <w:szCs w:val="22"/>
        </w:rPr>
        <w:t xml:space="preserve">Absent: </w:t>
      </w:r>
      <w:r w:rsidR="002C7E40" w:rsidRPr="002C7E40">
        <w:rPr>
          <w:rFonts w:cs="Arial"/>
          <w:bCs/>
          <w:color w:val="000000"/>
          <w:sz w:val="22"/>
          <w:szCs w:val="22"/>
        </w:rPr>
        <w:t xml:space="preserve">Colleen Labelle, MSN, RN-BC, CARN; </w:t>
      </w:r>
      <w:r w:rsidR="00367DF0" w:rsidRPr="00367DF0">
        <w:rPr>
          <w:rFonts w:cs="Arial"/>
          <w:bCs/>
          <w:color w:val="000000"/>
          <w:sz w:val="22"/>
          <w:szCs w:val="22"/>
        </w:rPr>
        <w:t>Therese Mulvey, MD;</w:t>
      </w:r>
      <w:r w:rsidR="00367DF0">
        <w:rPr>
          <w:rFonts w:cs="Arial"/>
          <w:bCs/>
          <w:color w:val="000000"/>
          <w:sz w:val="22"/>
          <w:szCs w:val="22"/>
        </w:rPr>
        <w:t xml:space="preserve"> </w:t>
      </w:r>
      <w:r w:rsidR="002C7E40" w:rsidRPr="00367DF0">
        <w:rPr>
          <w:rFonts w:cs="Arial"/>
          <w:bCs/>
          <w:color w:val="000000"/>
          <w:sz w:val="22"/>
          <w:szCs w:val="22"/>
        </w:rPr>
        <w:t xml:space="preserve">Karen Ryle, MS, </w:t>
      </w:r>
      <w:proofErr w:type="spellStart"/>
      <w:r w:rsidR="002C7E40" w:rsidRPr="00367DF0">
        <w:rPr>
          <w:rFonts w:cs="Arial"/>
          <w:bCs/>
          <w:color w:val="000000"/>
          <w:sz w:val="22"/>
          <w:szCs w:val="22"/>
        </w:rPr>
        <w:t>RPh</w:t>
      </w:r>
      <w:proofErr w:type="spellEnd"/>
      <w:r w:rsidR="002C7E40" w:rsidRPr="00367DF0">
        <w:rPr>
          <w:rFonts w:cs="Arial"/>
          <w:bCs/>
          <w:color w:val="000000"/>
          <w:sz w:val="22"/>
          <w:szCs w:val="22"/>
        </w:rPr>
        <w:t xml:space="preserve">; </w:t>
      </w:r>
      <w:r w:rsidR="00367DF0" w:rsidRPr="00367DF0">
        <w:rPr>
          <w:rFonts w:cs="Arial"/>
          <w:bCs/>
          <w:color w:val="000000"/>
          <w:sz w:val="22"/>
          <w:szCs w:val="22"/>
        </w:rPr>
        <w:t>Michael Thompson, MD</w:t>
      </w:r>
    </w:p>
    <w:p w14:paraId="1BAB3707" w14:textId="77777777" w:rsidR="00401D9D" w:rsidRPr="007A4D88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26ABD0B" w14:textId="77777777" w:rsidR="00401D9D" w:rsidRPr="007A4D88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7A4D88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23E31D00" w14:textId="6D95E72A" w:rsidR="008C6724" w:rsidRDefault="00401D9D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Welcome and Introductory Remarks</w:t>
      </w:r>
    </w:p>
    <w:p w14:paraId="2AD22275" w14:textId="10763454" w:rsidR="0066411E" w:rsidRDefault="0066411E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Guest Forum</w:t>
      </w:r>
    </w:p>
    <w:p w14:paraId="21C23689" w14:textId="2B70E963" w:rsidR="0066411E" w:rsidRPr="007A4D88" w:rsidRDefault="0066411E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Guest Forum</w:t>
      </w:r>
    </w:p>
    <w:p w14:paraId="5ADC3FD9" w14:textId="77777777" w:rsidR="00FF5962" w:rsidRPr="007A4D88" w:rsidRDefault="00FF5962" w:rsidP="003D2462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Minutes</w:t>
      </w:r>
    </w:p>
    <w:p w14:paraId="3702F052" w14:textId="0C9C91E6" w:rsidR="0066411E" w:rsidRPr="0066411E" w:rsidRDefault="004650F4" w:rsidP="0066411E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Pipeline</w:t>
      </w:r>
      <w:r w:rsidR="000F74BF" w:rsidRPr="007A4D88">
        <w:rPr>
          <w:rFonts w:cs="Arial"/>
          <w:bCs/>
          <w:color w:val="000000"/>
          <w:sz w:val="22"/>
          <w:szCs w:val="22"/>
        </w:rPr>
        <w:t xml:space="preserve"> Update</w:t>
      </w:r>
      <w:r w:rsidR="006B585B" w:rsidRPr="007A4D88">
        <w:rPr>
          <w:rFonts w:cs="Arial"/>
          <w:bCs/>
          <w:color w:val="000000"/>
          <w:sz w:val="22"/>
          <w:szCs w:val="22"/>
        </w:rPr>
        <w:t xml:space="preserve"> </w:t>
      </w:r>
      <w:r w:rsidR="000F74BF" w:rsidRPr="007A4D88">
        <w:rPr>
          <w:rFonts w:cs="Arial"/>
          <w:bCs/>
          <w:color w:val="000000"/>
          <w:sz w:val="22"/>
          <w:szCs w:val="22"/>
        </w:rPr>
        <w:t>Summary</w:t>
      </w:r>
    </w:p>
    <w:p w14:paraId="50B1D31B" w14:textId="323E16A2" w:rsidR="00CB6AC7" w:rsidRPr="007A4D88" w:rsidRDefault="0066411E" w:rsidP="00CB6AC7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right="-90" w:hanging="72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Annual Special Populations Update</w:t>
      </w:r>
    </w:p>
    <w:p w14:paraId="50FC9FE7" w14:textId="25E312CA" w:rsidR="00CB6AC7" w:rsidRDefault="0066411E" w:rsidP="00304A4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Palivizumab Quality Assurance Analysis</w:t>
      </w:r>
    </w:p>
    <w:p w14:paraId="13549046" w14:textId="587470BE" w:rsidR="0066411E" w:rsidRPr="007A4D88" w:rsidRDefault="0066411E" w:rsidP="00304A4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Cystic Fibrosis </w:t>
      </w:r>
      <w:r w:rsidR="003C7A8D">
        <w:rPr>
          <w:rFonts w:cs="Arial"/>
          <w:bCs/>
          <w:color w:val="000000"/>
          <w:sz w:val="22"/>
          <w:szCs w:val="22"/>
        </w:rPr>
        <w:t>Transmembrane Conductance Regulators Quality Assurance Analysis</w:t>
      </w:r>
    </w:p>
    <w:p w14:paraId="068F4CBE" w14:textId="77777777" w:rsidR="00304A40" w:rsidRPr="007A4D88" w:rsidRDefault="00304A40" w:rsidP="00304A4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MHDL Update</w:t>
      </w:r>
    </w:p>
    <w:p w14:paraId="427FD71C" w14:textId="77777777" w:rsidR="00304A40" w:rsidRPr="007A4D88" w:rsidRDefault="00304A40" w:rsidP="00304A4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DUR Operational Update</w:t>
      </w:r>
    </w:p>
    <w:p w14:paraId="5D03A1D0" w14:textId="6A8A3897" w:rsidR="003C7A8D" w:rsidRPr="003C7A8D" w:rsidRDefault="00304A40" w:rsidP="003C7A8D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 xml:space="preserve">MassHealth Update </w:t>
      </w: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3C7A8D" w:rsidRPr="00265516" w14:paraId="68868A5F" w14:textId="77777777" w:rsidTr="003C7A8D">
        <w:tc>
          <w:tcPr>
            <w:tcW w:w="2157" w:type="dxa"/>
            <w:shd w:val="clear" w:color="auto" w:fill="000000" w:themeFill="text1"/>
          </w:tcPr>
          <w:p w14:paraId="73F97B8E" w14:textId="77777777" w:rsidR="003C7A8D" w:rsidRPr="00265516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505FAF2" w14:textId="77777777" w:rsidR="003C7A8D" w:rsidRPr="00265516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1178FDFE" w14:textId="77777777" w:rsidR="003C7A8D" w:rsidRPr="00265516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9B4B836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50BDFA2" w14:textId="77777777" w:rsidR="003C7A8D" w:rsidRPr="00265516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38F38E5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C7A8D" w:rsidRPr="00265516" w14:paraId="74388B4C" w14:textId="77777777" w:rsidTr="003C7A8D">
        <w:tc>
          <w:tcPr>
            <w:tcW w:w="2157" w:type="dxa"/>
          </w:tcPr>
          <w:p w14:paraId="0C774EE8" w14:textId="77777777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81ADF70" w14:textId="77777777" w:rsidR="003C7A8D" w:rsidRPr="00265516" w:rsidRDefault="003C7A8D" w:rsidP="003C7A8D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>Guest Forum</w:t>
            </w:r>
          </w:p>
          <w:p w14:paraId="19FABEA1" w14:textId="77777777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436FF264" w14:textId="77777777" w:rsidR="003C7A8D" w:rsidRPr="00265516" w:rsidRDefault="003C7A8D" w:rsidP="003C7A8D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93D6679" w14:textId="77777777" w:rsidR="003C19D6" w:rsidRPr="00265516" w:rsidRDefault="003C19D6" w:rsidP="003C19D6">
            <w:pPr>
              <w:pStyle w:val="Title"/>
              <w:jc w:val="left"/>
              <w:rPr>
                <w:rFonts w:cs="Arial"/>
                <w:b w:val="0"/>
                <w:sz w:val="22"/>
                <w:u w:val="single"/>
              </w:rPr>
            </w:pPr>
            <w:r w:rsidRPr="00265516">
              <w:rPr>
                <w:rFonts w:cs="Arial"/>
                <w:b w:val="0"/>
                <w:sz w:val="22"/>
                <w:u w:val="single"/>
              </w:rPr>
              <w:t xml:space="preserve">Pharmaceutical Representative Testimony </w:t>
            </w:r>
          </w:p>
          <w:p w14:paraId="3C85E32A" w14:textId="4A523A68" w:rsidR="003C7A8D" w:rsidRPr="00265516" w:rsidRDefault="003C19D6" w:rsidP="00CC326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Dr Elizabeth Lubelcczyk  </w:t>
            </w:r>
          </w:p>
          <w:p w14:paraId="0289E4A6" w14:textId="77777777" w:rsidR="003C7A8D" w:rsidRPr="00265516" w:rsidRDefault="003C7A8D" w:rsidP="003C19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14:paraId="7F15563E" w14:textId="77777777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709A9397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751CFD91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3C7A8D" w:rsidRPr="00265516" w14:paraId="6E0D8225" w14:textId="77777777" w:rsidTr="003C7A8D">
        <w:tc>
          <w:tcPr>
            <w:tcW w:w="2157" w:type="dxa"/>
          </w:tcPr>
          <w:p w14:paraId="0551B0DE" w14:textId="77777777" w:rsidR="00CC3264" w:rsidRPr="00265516" w:rsidRDefault="00CC3264" w:rsidP="003C7A8D">
            <w:pPr>
              <w:rPr>
                <w:rFonts w:cs="Arial"/>
                <w:sz w:val="22"/>
                <w:szCs w:val="22"/>
              </w:rPr>
            </w:pPr>
          </w:p>
          <w:p w14:paraId="3844EAE8" w14:textId="5EB29D84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4A49D69C" w14:textId="77777777" w:rsidR="003C19D6" w:rsidRPr="00265516" w:rsidRDefault="003C19D6" w:rsidP="003C7A8D">
            <w:pPr>
              <w:rPr>
                <w:rFonts w:cs="Arial"/>
                <w:sz w:val="22"/>
                <w:szCs w:val="22"/>
              </w:rPr>
            </w:pPr>
          </w:p>
          <w:p w14:paraId="46F48958" w14:textId="6D7C07F3" w:rsidR="003C7A8D" w:rsidRPr="00265516" w:rsidRDefault="003C19D6" w:rsidP="003C7A8D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Discussion</w:t>
            </w:r>
          </w:p>
          <w:p w14:paraId="7E2F396B" w14:textId="27CD21C1" w:rsidR="003C19D6" w:rsidRPr="00265516" w:rsidRDefault="003C19D6" w:rsidP="00CC32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>A Lill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 Pharmaceuticals representative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 testimony </w:t>
            </w:r>
            <w:r w:rsidR="00B05079" w:rsidRPr="00265516">
              <w:rPr>
                <w:rFonts w:ascii="Arial" w:hAnsi="Arial" w:cs="Arial"/>
                <w:bCs/>
                <w:sz w:val="22"/>
                <w:szCs w:val="22"/>
              </w:rPr>
              <w:t xml:space="preserve">on 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>galcanezumab</w:t>
            </w:r>
            <w:r w:rsidR="00367DF0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for treating</w:t>
            </w:r>
            <w:r w:rsidR="00584614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episodic cluster headaches. </w:t>
            </w:r>
          </w:p>
          <w:p w14:paraId="2E45BE40" w14:textId="77777777" w:rsidR="003C7A8D" w:rsidRPr="00265516" w:rsidRDefault="003C7A8D" w:rsidP="003C7A8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14:paraId="44A06974" w14:textId="77777777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8FA5690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6D7C0D6" w14:textId="77777777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03B96779" w14:textId="37BF373E" w:rsidR="003C7A8D" w:rsidRPr="00265516" w:rsidRDefault="003C7A8D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3DB7238F" w14:textId="7BBA6D40" w:rsidR="003C19D6" w:rsidRPr="00265516" w:rsidRDefault="003C19D6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39FE32C7" w14:textId="77777777" w:rsidR="005114D4" w:rsidRPr="00265516" w:rsidRDefault="005114D4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538DFFC5" w14:textId="099A0BC6" w:rsidR="003C19D6" w:rsidRPr="00265516" w:rsidRDefault="003C19D6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E00E60" w14:textId="77777777" w:rsidR="003C19D6" w:rsidRPr="00265516" w:rsidRDefault="003C19D6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3C7A8D" w:rsidRPr="00265516" w14:paraId="169F3EF8" w14:textId="77777777" w:rsidTr="009816E4">
        <w:tc>
          <w:tcPr>
            <w:tcW w:w="2157" w:type="dxa"/>
            <w:shd w:val="clear" w:color="auto" w:fill="000000" w:themeFill="text1"/>
          </w:tcPr>
          <w:p w14:paraId="447B21F6" w14:textId="77777777" w:rsidR="003C7A8D" w:rsidRPr="00265516" w:rsidRDefault="003C7A8D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2D2AF7C" w14:textId="77777777" w:rsidR="003C7A8D" w:rsidRPr="00265516" w:rsidRDefault="003C7A8D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27A30F13" w14:textId="77777777" w:rsidR="003C7A8D" w:rsidRPr="00265516" w:rsidRDefault="003C7A8D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861C60" w14:textId="77777777" w:rsidR="003C7A8D" w:rsidRPr="00265516" w:rsidRDefault="003C7A8D" w:rsidP="009816E4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74FB6BDC" w14:textId="77777777" w:rsidR="003C7A8D" w:rsidRPr="00265516" w:rsidRDefault="003C7A8D" w:rsidP="009816E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C65C0B8" w14:textId="77777777" w:rsidR="003C7A8D" w:rsidRPr="00265516" w:rsidRDefault="003C7A8D" w:rsidP="009816E4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C7A8D" w:rsidRPr="00265516" w14:paraId="6CDF35F7" w14:textId="77777777" w:rsidTr="009816E4">
        <w:tc>
          <w:tcPr>
            <w:tcW w:w="2157" w:type="dxa"/>
          </w:tcPr>
          <w:p w14:paraId="763F67C3" w14:textId="77777777" w:rsidR="003C7A8D" w:rsidRPr="00265516" w:rsidRDefault="003C7A8D" w:rsidP="009816E4">
            <w:pPr>
              <w:rPr>
                <w:rFonts w:cs="Arial"/>
                <w:sz w:val="22"/>
                <w:szCs w:val="22"/>
              </w:rPr>
            </w:pPr>
          </w:p>
          <w:p w14:paraId="797CA277" w14:textId="77777777" w:rsidR="003C7A8D" w:rsidRPr="00265516" w:rsidRDefault="003C7A8D" w:rsidP="009816E4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>Guest Forum</w:t>
            </w:r>
          </w:p>
          <w:p w14:paraId="3D71AE89" w14:textId="77777777" w:rsidR="003C7A8D" w:rsidRPr="00265516" w:rsidRDefault="003C7A8D" w:rsidP="009816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4D41889F" w14:textId="77777777" w:rsidR="003C7A8D" w:rsidRPr="00265516" w:rsidRDefault="003C7A8D" w:rsidP="009816E4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1AD207B6" w14:textId="0250BBE5" w:rsidR="003C19D6" w:rsidRPr="00265516" w:rsidRDefault="003C19D6" w:rsidP="003C19D6">
            <w:pPr>
              <w:pStyle w:val="Title"/>
              <w:jc w:val="left"/>
              <w:rPr>
                <w:rFonts w:cs="Arial"/>
                <w:b w:val="0"/>
                <w:sz w:val="22"/>
                <w:u w:val="single"/>
              </w:rPr>
            </w:pPr>
            <w:r w:rsidRPr="00265516">
              <w:rPr>
                <w:rFonts w:cs="Arial"/>
                <w:b w:val="0"/>
                <w:sz w:val="22"/>
                <w:u w:val="single"/>
              </w:rPr>
              <w:t xml:space="preserve">Medical Representative Testimony </w:t>
            </w:r>
          </w:p>
          <w:p w14:paraId="4AB89742" w14:textId="06ED6F60" w:rsidR="003C7A8D" w:rsidRPr="00265516" w:rsidRDefault="00B05079" w:rsidP="00FE79C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Dr Peter Chang</w:t>
            </w:r>
          </w:p>
        </w:tc>
        <w:tc>
          <w:tcPr>
            <w:tcW w:w="2526" w:type="dxa"/>
          </w:tcPr>
          <w:p w14:paraId="268F9B24" w14:textId="77777777" w:rsidR="003C7A8D" w:rsidRPr="00265516" w:rsidRDefault="003C7A8D" w:rsidP="009816E4">
            <w:pPr>
              <w:rPr>
                <w:rFonts w:cs="Arial"/>
                <w:sz w:val="22"/>
                <w:szCs w:val="22"/>
              </w:rPr>
            </w:pPr>
          </w:p>
          <w:p w14:paraId="6E3F7796" w14:textId="77777777" w:rsidR="003C7A8D" w:rsidRPr="00265516" w:rsidRDefault="003C7A8D" w:rsidP="009816E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3DBA896" w14:textId="77777777" w:rsidR="003C7A8D" w:rsidRPr="00265516" w:rsidRDefault="003C7A8D" w:rsidP="009816E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3C7A8D" w:rsidRPr="00265516" w14:paraId="5CFA1274" w14:textId="77777777" w:rsidTr="009816E4">
        <w:tc>
          <w:tcPr>
            <w:tcW w:w="2157" w:type="dxa"/>
          </w:tcPr>
          <w:p w14:paraId="1A3A7EB4" w14:textId="77777777" w:rsidR="00CC3264" w:rsidRPr="00265516" w:rsidRDefault="00CC3264" w:rsidP="009816E4">
            <w:pPr>
              <w:rPr>
                <w:rFonts w:cs="Arial"/>
                <w:sz w:val="22"/>
                <w:szCs w:val="22"/>
              </w:rPr>
            </w:pPr>
          </w:p>
          <w:p w14:paraId="4A263CC4" w14:textId="29FAEBF2" w:rsidR="003C7A8D" w:rsidRPr="00265516" w:rsidRDefault="003C7A8D" w:rsidP="009816E4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37F604BE" w14:textId="77777777" w:rsidR="003C7A8D" w:rsidRPr="00265516" w:rsidRDefault="003C7A8D" w:rsidP="009816E4">
            <w:pPr>
              <w:rPr>
                <w:rFonts w:cs="Arial"/>
                <w:sz w:val="22"/>
                <w:szCs w:val="22"/>
              </w:rPr>
            </w:pPr>
          </w:p>
          <w:p w14:paraId="4B09E3F9" w14:textId="31BE91F5" w:rsidR="00B05079" w:rsidRPr="00265516" w:rsidRDefault="00B05079" w:rsidP="00B05079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Discussion</w:t>
            </w:r>
          </w:p>
          <w:p w14:paraId="1640549A" w14:textId="47C18ABF" w:rsidR="00B05079" w:rsidRPr="00265516" w:rsidRDefault="00B05079" w:rsidP="00FE79C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A Massachusetts Eye Research &amp; Surgery Representative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 testimony on fluocinolone acetonide intravitreal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im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>plant</w:t>
            </w:r>
            <w:r w:rsidR="00584614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for treatment of retinopathy.  </w:t>
            </w:r>
          </w:p>
          <w:p w14:paraId="50029920" w14:textId="77777777" w:rsidR="00B05079" w:rsidRPr="00265516" w:rsidRDefault="00B05079" w:rsidP="00B05079">
            <w:pPr>
              <w:rPr>
                <w:rFonts w:cs="Arial"/>
                <w:bCs/>
                <w:sz w:val="22"/>
                <w:szCs w:val="22"/>
              </w:rPr>
            </w:pPr>
          </w:p>
          <w:p w14:paraId="393D9E31" w14:textId="51D60E56" w:rsidR="00B05079" w:rsidRPr="00265516" w:rsidRDefault="00B05079" w:rsidP="006D550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sz w:val="22"/>
                <w:szCs w:val="22"/>
              </w:rPr>
              <w:t>Questions</w:t>
            </w:r>
          </w:p>
          <w:p w14:paraId="557BA5A4" w14:textId="2D64D11B" w:rsidR="00B05079" w:rsidRPr="00265516" w:rsidRDefault="00B05079" w:rsidP="00C30D81">
            <w:pPr>
              <w:pStyle w:val="ListParagraph"/>
              <w:numPr>
                <w:ilvl w:val="0"/>
                <w:numId w:val="15"/>
              </w:numPr>
              <w:ind w:left="704"/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Dr </w:t>
            </w:r>
            <w:bookmarkStart w:id="0" w:name="_GoBack"/>
            <w:bookmarkEnd w:id="0"/>
            <w:r w:rsidR="007A57FE" w:rsidRPr="007A57FE">
              <w:rPr>
                <w:rFonts w:ascii="Arial" w:hAnsi="Arial" w:cs="Arial"/>
                <w:bCs/>
                <w:sz w:val="22"/>
                <w:szCs w:val="22"/>
              </w:rPr>
              <w:t>Jeffrey</w:t>
            </w:r>
            <w:r w:rsidR="007A57FE" w:rsidRPr="007A57F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>inquired about the cost of the implant</w:t>
            </w:r>
            <w:r w:rsidR="00584614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or the cost of the services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14:paraId="1A0B1046" w14:textId="08D0E3F2" w:rsidR="00B05079" w:rsidRPr="00265516" w:rsidRDefault="00B05079" w:rsidP="00C30D81">
            <w:pPr>
              <w:pStyle w:val="ListParagraph"/>
              <w:numPr>
                <w:ilvl w:val="0"/>
                <w:numId w:val="15"/>
              </w:numPr>
              <w:ind w:left="704"/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Dr Chang replied that the cost of the </w:t>
            </w:r>
            <w:r w:rsidR="00584614" w:rsidRPr="00265516">
              <w:rPr>
                <w:rFonts w:ascii="Arial" w:hAnsi="Arial" w:cs="Arial"/>
                <w:bCs/>
                <w:sz w:val="22"/>
                <w:szCs w:val="22"/>
              </w:rPr>
              <w:t xml:space="preserve">product is about $8800.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He c</w:t>
            </w:r>
            <w:r w:rsidR="00584614" w:rsidRPr="00265516">
              <w:rPr>
                <w:rFonts w:ascii="Arial" w:hAnsi="Arial" w:cs="Arial"/>
                <w:bCs/>
                <w:sz w:val="22"/>
                <w:szCs w:val="22"/>
              </w:rPr>
              <w:t>ompared to the cost of other medication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584614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such as 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Eylea,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 xml:space="preserve">where 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injection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is about $2,000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and administered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every six to eight weeks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The implant lasts from two to three years. </w:t>
            </w:r>
            <w:r w:rsidR="00584614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The cost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analysis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of shots is about $42,000 </w:t>
            </w:r>
            <w:r w:rsidR="005B064B" w:rsidRPr="00265516">
              <w:rPr>
                <w:rFonts w:ascii="Arial" w:hAnsi="Arial" w:cs="Arial"/>
                <w:bCs/>
                <w:sz w:val="22"/>
                <w:szCs w:val="22"/>
              </w:rPr>
              <w:t>where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the cost of the implant only is about $8,800. </w:t>
            </w:r>
          </w:p>
          <w:p w14:paraId="7187F449" w14:textId="43EF9611" w:rsidR="00B05079" w:rsidRPr="00265516" w:rsidRDefault="00B05079" w:rsidP="00C30D81">
            <w:pPr>
              <w:pStyle w:val="ListParagraph"/>
              <w:numPr>
                <w:ilvl w:val="0"/>
                <w:numId w:val="15"/>
              </w:numPr>
              <w:ind w:left="704"/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Dr Low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asked for</w:t>
            </w:r>
            <w:r w:rsidR="00376A8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clarification </w:t>
            </w:r>
            <w:r w:rsidR="00BE2CEC" w:rsidRPr="00265516">
              <w:rPr>
                <w:rFonts w:ascii="Arial" w:hAnsi="Arial" w:cs="Arial"/>
                <w:bCs/>
                <w:sz w:val="22"/>
                <w:szCs w:val="22"/>
              </w:rPr>
              <w:t xml:space="preserve">if the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agent is covered by MassHealth</w:t>
            </w:r>
            <w:r w:rsidR="00BE2CEC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insurance. </w:t>
            </w:r>
          </w:p>
          <w:p w14:paraId="6BCF4DA9" w14:textId="6F2623AA" w:rsidR="00376A82" w:rsidRPr="00265516" w:rsidRDefault="00376A82" w:rsidP="00C30D81">
            <w:pPr>
              <w:pStyle w:val="ListParagraph"/>
              <w:numPr>
                <w:ilvl w:val="0"/>
                <w:numId w:val="15"/>
              </w:numPr>
              <w:ind w:left="704"/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Dr Chang 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noted that both agents are covered</w:t>
            </w:r>
            <w:r w:rsidR="005B064B" w:rsidRPr="00265516">
              <w:rPr>
                <w:rFonts w:ascii="Arial" w:hAnsi="Arial" w:cs="Arial"/>
                <w:bCs/>
                <w:sz w:val="22"/>
                <w:szCs w:val="22"/>
              </w:rPr>
              <w:t xml:space="preserve"> by the insurance</w:t>
            </w:r>
            <w:r w:rsidR="00E54518" w:rsidRPr="0026551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420C92F" w14:textId="77777777" w:rsidR="003C7A8D" w:rsidRPr="00265516" w:rsidRDefault="003C7A8D" w:rsidP="009816E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14:paraId="28D2F9F3" w14:textId="77777777" w:rsidR="003C7A8D" w:rsidRPr="00265516" w:rsidRDefault="003C7A8D" w:rsidP="009816E4">
            <w:pPr>
              <w:rPr>
                <w:rFonts w:cs="Arial"/>
                <w:sz w:val="22"/>
                <w:szCs w:val="22"/>
              </w:rPr>
            </w:pPr>
          </w:p>
          <w:p w14:paraId="40CBAC14" w14:textId="77777777" w:rsidR="003C7A8D" w:rsidRPr="00265516" w:rsidRDefault="003C7A8D" w:rsidP="009816E4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60955C12" w14:textId="77777777" w:rsidR="003C7A8D" w:rsidRPr="00265516" w:rsidRDefault="003C7A8D" w:rsidP="009816E4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2FB6D20F" w14:textId="13A54B77" w:rsidR="003C7A8D" w:rsidRPr="00265516" w:rsidRDefault="003C7A8D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83FCB9C" w14:textId="77777777" w:rsidR="003C7A8D" w:rsidRPr="00265516" w:rsidRDefault="003C7A8D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147"/>
        <w:gridCol w:w="8276"/>
        <w:gridCol w:w="2527"/>
      </w:tblGrid>
      <w:tr w:rsidR="003C7A8D" w:rsidRPr="00265516" w14:paraId="57E7BC05" w14:textId="77777777" w:rsidTr="003C7A8D">
        <w:tc>
          <w:tcPr>
            <w:tcW w:w="2147" w:type="dxa"/>
            <w:shd w:val="clear" w:color="auto" w:fill="000000" w:themeFill="text1"/>
          </w:tcPr>
          <w:p w14:paraId="4FAC69B3" w14:textId="77777777" w:rsidR="003C7A8D" w:rsidRPr="00265516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45FCE46" w14:textId="77777777" w:rsidR="003C7A8D" w:rsidRPr="00265516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76" w:type="dxa"/>
            <w:shd w:val="clear" w:color="auto" w:fill="000000" w:themeFill="text1"/>
          </w:tcPr>
          <w:p w14:paraId="0A790988" w14:textId="77777777" w:rsidR="003C7A8D" w:rsidRPr="00265516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06F5F6D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7" w:type="dxa"/>
            <w:shd w:val="clear" w:color="auto" w:fill="000000" w:themeFill="text1"/>
          </w:tcPr>
          <w:p w14:paraId="2BACBB34" w14:textId="77777777" w:rsidR="003C7A8D" w:rsidRPr="00265516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C96953B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C7A8D" w:rsidRPr="00265516" w14:paraId="15AF82CB" w14:textId="77777777" w:rsidTr="003C7A8D">
        <w:tc>
          <w:tcPr>
            <w:tcW w:w="2147" w:type="dxa"/>
          </w:tcPr>
          <w:p w14:paraId="7024DF82" w14:textId="77777777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19F7A4F" w14:textId="77777777" w:rsidR="003C7A8D" w:rsidRPr="00265516" w:rsidRDefault="003C7A8D" w:rsidP="003C7A8D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6E23FABE" w14:textId="77777777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76" w:type="dxa"/>
            <w:vAlign w:val="center"/>
          </w:tcPr>
          <w:p w14:paraId="75574740" w14:textId="39932215" w:rsidR="003C7A8D" w:rsidRPr="00265516" w:rsidRDefault="00E964DD" w:rsidP="003C7A8D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Approval of the</w:t>
            </w:r>
            <w:r w:rsidR="00E54518" w:rsidRPr="00265516">
              <w:rPr>
                <w:rFonts w:cs="Arial"/>
                <w:sz w:val="22"/>
                <w:szCs w:val="22"/>
              </w:rPr>
              <w:t xml:space="preserve"> June DUR Board </w:t>
            </w:r>
            <w:r w:rsidRPr="00265516">
              <w:rPr>
                <w:rFonts w:cs="Arial"/>
                <w:sz w:val="22"/>
                <w:szCs w:val="22"/>
              </w:rPr>
              <w:t>M</w:t>
            </w:r>
            <w:r w:rsidR="00DA268C" w:rsidRPr="00265516">
              <w:rPr>
                <w:rFonts w:cs="Arial"/>
                <w:sz w:val="22"/>
                <w:szCs w:val="22"/>
              </w:rPr>
              <w:t xml:space="preserve">inutes </w:t>
            </w:r>
            <w:r w:rsidRPr="00265516">
              <w:rPr>
                <w:rFonts w:cs="Arial"/>
                <w:sz w:val="22"/>
                <w:szCs w:val="22"/>
              </w:rPr>
              <w:t>was</w:t>
            </w:r>
            <w:r w:rsidR="00DA268C" w:rsidRPr="00265516">
              <w:rPr>
                <w:rFonts w:cs="Arial"/>
                <w:sz w:val="22"/>
                <w:szCs w:val="22"/>
              </w:rPr>
              <w:t xml:space="preserve"> d</w:t>
            </w:r>
            <w:r w:rsidR="008517CD">
              <w:rPr>
                <w:rFonts w:cs="Arial"/>
                <w:sz w:val="22"/>
                <w:szCs w:val="22"/>
              </w:rPr>
              <w:t>eferred</w:t>
            </w:r>
            <w:r w:rsidR="00DA268C" w:rsidRPr="00265516">
              <w:rPr>
                <w:rFonts w:cs="Arial"/>
                <w:sz w:val="22"/>
                <w:szCs w:val="22"/>
              </w:rPr>
              <w:t xml:space="preserve"> until</w:t>
            </w:r>
            <w:r w:rsidRPr="00265516">
              <w:rPr>
                <w:rFonts w:cs="Arial"/>
                <w:sz w:val="22"/>
                <w:szCs w:val="22"/>
              </w:rPr>
              <w:t xml:space="preserve"> the December </w:t>
            </w:r>
            <w:r w:rsidR="00F36F8A" w:rsidRPr="00265516">
              <w:rPr>
                <w:rFonts w:cs="Arial"/>
                <w:sz w:val="22"/>
                <w:szCs w:val="22"/>
              </w:rPr>
              <w:t>m</w:t>
            </w:r>
            <w:r w:rsidR="00DA268C" w:rsidRPr="00265516">
              <w:rPr>
                <w:rFonts w:cs="Arial"/>
                <w:sz w:val="22"/>
                <w:szCs w:val="22"/>
              </w:rPr>
              <w:t>eeting</w:t>
            </w:r>
            <w:r w:rsidR="00376A82" w:rsidRPr="00265516">
              <w:rPr>
                <w:rFonts w:cs="Arial"/>
                <w:sz w:val="22"/>
                <w:szCs w:val="22"/>
              </w:rPr>
              <w:t xml:space="preserve">. </w:t>
            </w:r>
          </w:p>
        </w:tc>
        <w:tc>
          <w:tcPr>
            <w:tcW w:w="2527" w:type="dxa"/>
          </w:tcPr>
          <w:p w14:paraId="305568BF" w14:textId="77777777" w:rsidR="003C7A8D" w:rsidRPr="00265516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7A04306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A381CA4" w14:textId="77777777" w:rsidR="003C7A8D" w:rsidRPr="00265516" w:rsidRDefault="003C7A8D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</w:rPr>
              <w:t>N/A</w:t>
            </w:r>
          </w:p>
        </w:tc>
      </w:tr>
    </w:tbl>
    <w:p w14:paraId="3BF13DA4" w14:textId="77777777" w:rsidR="004650F4" w:rsidRPr="00265516" w:rsidRDefault="004650F4" w:rsidP="00E8289F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8C3C28" w:rsidRPr="00265516" w14:paraId="78522365" w14:textId="77777777" w:rsidTr="007A4D88">
        <w:tc>
          <w:tcPr>
            <w:tcW w:w="2157" w:type="dxa"/>
            <w:shd w:val="clear" w:color="auto" w:fill="000000" w:themeFill="text1"/>
          </w:tcPr>
          <w:p w14:paraId="47F2C614" w14:textId="77777777" w:rsidR="008C3C28" w:rsidRPr="00265516" w:rsidRDefault="008C3C28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bookmarkStart w:id="1" w:name="_Hlk11503369"/>
          </w:p>
          <w:p w14:paraId="47A5B6C5" w14:textId="77777777" w:rsidR="008C3C28" w:rsidRPr="00265516" w:rsidRDefault="008C3C28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3B6184AD" w14:textId="77777777" w:rsidR="008C3C28" w:rsidRPr="00265516" w:rsidRDefault="008C3C28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72BA3E9" w14:textId="77777777" w:rsidR="008C3C28" w:rsidRPr="00265516" w:rsidRDefault="008C3C28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03BEAEC" w14:textId="77777777" w:rsidR="008C3C28" w:rsidRPr="00265516" w:rsidRDefault="008C3C28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5B0524D" w14:textId="77777777" w:rsidR="008C3C28" w:rsidRPr="00265516" w:rsidRDefault="008C3C28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C3C28" w:rsidRPr="00265516" w14:paraId="04B28684" w14:textId="77777777" w:rsidTr="007A4D88">
        <w:tc>
          <w:tcPr>
            <w:tcW w:w="2157" w:type="dxa"/>
          </w:tcPr>
          <w:p w14:paraId="0224C837" w14:textId="77777777" w:rsidR="008C3C28" w:rsidRPr="0026551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58219675" w14:textId="77777777" w:rsidR="008C3C28" w:rsidRPr="00265516" w:rsidRDefault="002A63D9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>Pipeline Update</w:t>
            </w:r>
          </w:p>
          <w:p w14:paraId="1B95F45B" w14:textId="77777777" w:rsidR="008C3C28" w:rsidRPr="00265516" w:rsidRDefault="008C3C28" w:rsidP="007A4D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62CBF61D" w14:textId="77777777" w:rsidR="008C3C28" w:rsidRPr="00265516" w:rsidRDefault="008C3C28" w:rsidP="007A4D8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5AD9312" w14:textId="03DCE418" w:rsidR="008C3C28" w:rsidRPr="00265516" w:rsidRDefault="002A63D9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  <w:u w:val="single"/>
              </w:rPr>
              <w:t>Pipeline Update Summary by</w:t>
            </w:r>
            <w:r w:rsidR="00190DAB" w:rsidRPr="00265516">
              <w:rPr>
                <w:rFonts w:cs="Arial"/>
                <w:sz w:val="22"/>
                <w:szCs w:val="22"/>
                <w:u w:val="single"/>
              </w:rPr>
              <w:t xml:space="preserve"> Dr</w:t>
            </w:r>
            <w:r w:rsidR="008C3C28" w:rsidRPr="00265516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C8362A" w:rsidRPr="00265516">
              <w:rPr>
                <w:rFonts w:cs="Arial"/>
                <w:sz w:val="22"/>
                <w:szCs w:val="22"/>
                <w:u w:val="single"/>
              </w:rPr>
              <w:t>Alan Gabot</w:t>
            </w:r>
          </w:p>
          <w:p w14:paraId="2EEFFFE4" w14:textId="3BD29F4A" w:rsidR="008C3C28" w:rsidRPr="00265516" w:rsidRDefault="002A63D9" w:rsidP="007A4D8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>The Pipeline Update provide</w:t>
            </w:r>
            <w:r w:rsidR="00190DAB" w:rsidRPr="00265516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 a brief overview of clinical and/or regulatory updates regarding select pharmaceutical pipeline agents in late-stage development. </w:t>
            </w:r>
          </w:p>
        </w:tc>
        <w:tc>
          <w:tcPr>
            <w:tcW w:w="2526" w:type="dxa"/>
          </w:tcPr>
          <w:p w14:paraId="4838AC50" w14:textId="77777777" w:rsidR="008C3C28" w:rsidRPr="0026551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413754C6" w14:textId="77777777" w:rsidR="008C3C28" w:rsidRPr="00265516" w:rsidRDefault="008C3C28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2BC165C" w14:textId="77777777" w:rsidR="008C3C28" w:rsidRPr="00265516" w:rsidRDefault="008C3C28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8C3C28" w:rsidRPr="00265516" w14:paraId="3F021CB1" w14:textId="77777777" w:rsidTr="007A4D88">
        <w:tc>
          <w:tcPr>
            <w:tcW w:w="2157" w:type="dxa"/>
          </w:tcPr>
          <w:p w14:paraId="4F3BAEDC" w14:textId="77777777" w:rsidR="00CC3264" w:rsidRPr="00265516" w:rsidRDefault="00CC3264" w:rsidP="007A4D88">
            <w:pPr>
              <w:rPr>
                <w:rFonts w:cs="Arial"/>
                <w:sz w:val="22"/>
                <w:szCs w:val="22"/>
              </w:rPr>
            </w:pPr>
          </w:p>
          <w:p w14:paraId="4FDF272F" w14:textId="3F9B98A4" w:rsidR="008C3C28" w:rsidRPr="00265516" w:rsidRDefault="008C3C28" w:rsidP="007A4D8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3EEF0D82" w14:textId="77777777" w:rsidR="008C3C28" w:rsidRPr="0026551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73E5FDCE" w14:textId="77777777" w:rsidR="008C3C28" w:rsidRPr="00265516" w:rsidRDefault="008C3C28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5946AFE9" w14:textId="16675B88" w:rsidR="008C3C28" w:rsidRPr="00265516" w:rsidRDefault="00B81D22" w:rsidP="00FE79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Reviewed </w:t>
            </w:r>
            <w:r w:rsidR="00584614" w:rsidRPr="00265516">
              <w:rPr>
                <w:rFonts w:ascii="Arial" w:hAnsi="Arial" w:cs="Arial"/>
                <w:sz w:val="22"/>
                <w:szCs w:val="22"/>
              </w:rPr>
              <w:t>Triheptanoin</w:t>
            </w:r>
            <w:r w:rsidR="00B97628" w:rsidRPr="0026551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8362A" w:rsidRPr="00265516">
              <w:rPr>
                <w:rFonts w:ascii="Arial" w:hAnsi="Arial" w:cs="Arial"/>
                <w:sz w:val="22"/>
                <w:szCs w:val="22"/>
              </w:rPr>
              <w:t xml:space="preserve">New Chemical Entity </w:t>
            </w:r>
          </w:p>
          <w:p w14:paraId="07D76307" w14:textId="5E076B76" w:rsidR="00B97628" w:rsidRPr="00265516" w:rsidRDefault="00B97628" w:rsidP="00FE79C2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Treatment of </w:t>
            </w:r>
            <w:r w:rsidR="00C8362A" w:rsidRPr="00265516">
              <w:rPr>
                <w:rFonts w:ascii="Arial" w:hAnsi="Arial" w:cs="Arial"/>
                <w:sz w:val="22"/>
                <w:szCs w:val="22"/>
              </w:rPr>
              <w:t xml:space="preserve">metabolic disorders (i.e. Adult Polyglucosan body disease, Rhett Syndrome and Glucose </w:t>
            </w:r>
            <w:r w:rsidR="00C30D81" w:rsidRPr="00265516">
              <w:rPr>
                <w:rFonts w:ascii="Arial" w:hAnsi="Arial" w:cs="Arial"/>
                <w:sz w:val="22"/>
                <w:szCs w:val="22"/>
              </w:rPr>
              <w:t>one</w:t>
            </w:r>
            <w:r w:rsidR="00C8362A" w:rsidRPr="00265516">
              <w:rPr>
                <w:rFonts w:ascii="Arial" w:hAnsi="Arial" w:cs="Arial"/>
                <w:sz w:val="22"/>
                <w:szCs w:val="22"/>
              </w:rPr>
              <w:t xml:space="preserve"> Transporter deficiency)</w:t>
            </w:r>
          </w:p>
          <w:p w14:paraId="6CFEADCD" w14:textId="2CBC4187" w:rsidR="008C3C28" w:rsidRPr="00265516" w:rsidRDefault="008C3C28" w:rsidP="007A4D8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Review</w:t>
            </w:r>
            <w:r w:rsidR="00B81D22" w:rsidRPr="00265516">
              <w:rPr>
                <w:rFonts w:ascii="Arial" w:hAnsi="Arial" w:cs="Arial"/>
                <w:sz w:val="22"/>
                <w:szCs w:val="22"/>
              </w:rPr>
              <w:t>ed</w:t>
            </w:r>
            <w:r w:rsidR="002A63D9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614" w:rsidRPr="00265516">
              <w:rPr>
                <w:rFonts w:ascii="Arial" w:hAnsi="Arial" w:cs="Arial"/>
                <w:sz w:val="22"/>
                <w:szCs w:val="22"/>
              </w:rPr>
              <w:t>Ceftobiprole</w:t>
            </w:r>
            <w:r w:rsidR="00B97628" w:rsidRPr="0026551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8362A" w:rsidRPr="00265516">
              <w:rPr>
                <w:rFonts w:ascii="Arial" w:hAnsi="Arial" w:cs="Arial"/>
                <w:sz w:val="22"/>
                <w:szCs w:val="22"/>
              </w:rPr>
              <w:t>New Chemical Agent</w:t>
            </w:r>
          </w:p>
          <w:p w14:paraId="20D71053" w14:textId="04BEB9E5" w:rsidR="00B97628" w:rsidRPr="00265516" w:rsidRDefault="007A4D88" w:rsidP="00C8362A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Treatment of </w:t>
            </w:r>
            <w:r w:rsidR="00C8362A" w:rsidRPr="00265516">
              <w:rPr>
                <w:rFonts w:ascii="Arial" w:hAnsi="Arial" w:cs="Arial"/>
                <w:sz w:val="22"/>
                <w:szCs w:val="22"/>
              </w:rPr>
              <w:t>MRSA</w:t>
            </w:r>
          </w:p>
          <w:p w14:paraId="759A0DA0" w14:textId="77777777" w:rsidR="008C3C28" w:rsidRPr="0026551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3209B7C9" w14:textId="442D365B" w:rsidR="008C3C28" w:rsidRPr="00265516" w:rsidRDefault="009D76AC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Findings</w:t>
            </w:r>
          </w:p>
          <w:p w14:paraId="39DC779B" w14:textId="339F6BB9" w:rsidR="00B97628" w:rsidRPr="00265516" w:rsidRDefault="00C8362A" w:rsidP="00CC3264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Triheptanoin</w:t>
            </w:r>
          </w:p>
          <w:p w14:paraId="76FC010F" w14:textId="77777777" w:rsidR="00212F40" w:rsidRPr="00265516" w:rsidRDefault="00212F40" w:rsidP="00CC3264">
            <w:pPr>
              <w:numPr>
                <w:ilvl w:val="1"/>
                <w:numId w:val="29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>Summary</w:t>
            </w:r>
            <w:r w:rsidRPr="0026551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265516">
              <w:rPr>
                <w:rFonts w:cs="Arial"/>
                <w:bCs/>
                <w:sz w:val="22"/>
                <w:szCs w:val="22"/>
              </w:rPr>
              <w:t>of update</w:t>
            </w:r>
          </w:p>
          <w:p w14:paraId="3CC1A305" w14:textId="77777777" w:rsidR="00212F40" w:rsidRPr="00265516" w:rsidRDefault="00212F40" w:rsidP="00CC3264">
            <w:pPr>
              <w:numPr>
                <w:ilvl w:val="1"/>
                <w:numId w:val="29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NDA submitted to the FDA</w:t>
            </w:r>
          </w:p>
          <w:p w14:paraId="6B97D958" w14:textId="77777777" w:rsidR="00212F40" w:rsidRPr="00265516" w:rsidRDefault="00212F40" w:rsidP="00CC3264">
            <w:pPr>
              <w:numPr>
                <w:ilvl w:val="1"/>
                <w:numId w:val="29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OL, SA, MC, phase II study (N=29)</w:t>
            </w:r>
          </w:p>
          <w:p w14:paraId="3B79FFB4" w14:textId="77777777" w:rsidR="00212F40" w:rsidRPr="00265516" w:rsidRDefault="00212F40" w:rsidP="00CC3264">
            <w:pPr>
              <w:numPr>
                <w:ilvl w:val="1"/>
                <w:numId w:val="29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>Population</w:t>
            </w:r>
            <w:r w:rsidRPr="00265516">
              <w:rPr>
                <w:rFonts w:cs="Arial"/>
                <w:b/>
                <w:bCs/>
                <w:sz w:val="22"/>
                <w:szCs w:val="22"/>
              </w:rPr>
              <w:t>:</w:t>
            </w:r>
            <w:r w:rsidRPr="00265516">
              <w:rPr>
                <w:rFonts w:cs="Arial"/>
                <w:sz w:val="22"/>
                <w:szCs w:val="22"/>
              </w:rPr>
              <w:t xml:space="preserve"> Patients ≥6 months old with severe LC-FAOD</w:t>
            </w:r>
          </w:p>
          <w:p w14:paraId="5253643F" w14:textId="3FAFFB40" w:rsidR="00212F40" w:rsidRPr="00265516" w:rsidRDefault="00212F40" w:rsidP="00CC3264">
            <w:pPr>
              <w:numPr>
                <w:ilvl w:val="1"/>
                <w:numId w:val="29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 xml:space="preserve">Administration </w:t>
            </w:r>
          </w:p>
          <w:p w14:paraId="6439A624" w14:textId="77777777" w:rsidR="00212F40" w:rsidRPr="00265516" w:rsidRDefault="00212F40" w:rsidP="00CC3264">
            <w:pPr>
              <w:numPr>
                <w:ilvl w:val="2"/>
                <w:numId w:val="31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Triheptanoin PO four times daily</w:t>
            </w:r>
          </w:p>
          <w:p w14:paraId="12A7AA71" w14:textId="757B51BA" w:rsidR="00212F40" w:rsidRPr="00265516" w:rsidRDefault="00212F40" w:rsidP="00CC3264">
            <w:pPr>
              <w:numPr>
                <w:ilvl w:val="2"/>
                <w:numId w:val="31"/>
              </w:numPr>
              <w:tabs>
                <w:tab w:val="num" w:pos="288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Dosing based on caloric intake</w:t>
            </w:r>
          </w:p>
          <w:p w14:paraId="6BEF3197" w14:textId="77777777" w:rsidR="00212F40" w:rsidRPr="00265516" w:rsidRDefault="00212F40" w:rsidP="00CC3264">
            <w:pPr>
              <w:numPr>
                <w:ilvl w:val="1"/>
                <w:numId w:val="30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>Potential impact</w:t>
            </w:r>
          </w:p>
          <w:p w14:paraId="524E65AA" w14:textId="77777777" w:rsidR="00212F40" w:rsidRPr="00265516" w:rsidRDefault="00212F40" w:rsidP="00CC3264">
            <w:pPr>
              <w:numPr>
                <w:ilvl w:val="2"/>
                <w:numId w:val="31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FAOD affects ~2,000 to 3,500 people in the US</w:t>
            </w:r>
          </w:p>
          <w:p w14:paraId="249F15AF" w14:textId="77777777" w:rsidR="00212F40" w:rsidRPr="00265516" w:rsidRDefault="00212F40" w:rsidP="00CC3264">
            <w:pPr>
              <w:numPr>
                <w:ilvl w:val="2"/>
                <w:numId w:val="31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Treatment includes avoiding prolonged fasting, maintenance of constant energy, fat-restricted diet, and MCT oil</w:t>
            </w:r>
          </w:p>
          <w:p w14:paraId="060F95C5" w14:textId="77777777" w:rsidR="00212F40" w:rsidRPr="00265516" w:rsidRDefault="00212F40" w:rsidP="00CC3264">
            <w:pPr>
              <w:numPr>
                <w:ilvl w:val="2"/>
                <w:numId w:val="31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May be the first FDA-approved treatment for LC-FAOD</w:t>
            </w:r>
          </w:p>
          <w:p w14:paraId="16FB377F" w14:textId="44AAC615" w:rsidR="00212F40" w:rsidRPr="00265516" w:rsidRDefault="00212F40" w:rsidP="00CC3264">
            <w:pPr>
              <w:numPr>
                <w:ilvl w:val="1"/>
                <w:numId w:val="30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 xml:space="preserve">Projected market entry: </w:t>
            </w:r>
            <w:r w:rsidRPr="00265516">
              <w:rPr>
                <w:rFonts w:cs="Arial"/>
                <w:sz w:val="22"/>
                <w:szCs w:val="22"/>
              </w:rPr>
              <w:t>An FDA decision is expected by Q2 2020</w:t>
            </w:r>
          </w:p>
          <w:p w14:paraId="667DFD93" w14:textId="77777777" w:rsidR="00212F40" w:rsidRPr="00265516" w:rsidRDefault="00212F40" w:rsidP="00212F40">
            <w:pPr>
              <w:rPr>
                <w:rFonts w:cs="Arial"/>
                <w:sz w:val="22"/>
                <w:szCs w:val="22"/>
              </w:rPr>
            </w:pPr>
          </w:p>
          <w:p w14:paraId="011223D4" w14:textId="22B34D40" w:rsidR="00B97628" w:rsidRPr="00265516" w:rsidRDefault="00212F40" w:rsidP="00CC3264">
            <w:pPr>
              <w:numPr>
                <w:ilvl w:val="0"/>
                <w:numId w:val="17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Ceftobiprole</w:t>
            </w:r>
          </w:p>
          <w:p w14:paraId="5CA24371" w14:textId="4A248834" w:rsidR="00212F40" w:rsidRPr="00265516" w:rsidRDefault="00212F40" w:rsidP="00CC3264">
            <w:pPr>
              <w:numPr>
                <w:ilvl w:val="1"/>
                <w:numId w:val="32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 xml:space="preserve">Primary endpoint/Results </w:t>
            </w:r>
          </w:p>
          <w:p w14:paraId="580230BF" w14:textId="77777777" w:rsidR="00212F40" w:rsidRPr="00265516" w:rsidRDefault="00212F40" w:rsidP="00CC3264">
            <w:pPr>
              <w:numPr>
                <w:ilvl w:val="2"/>
                <w:numId w:val="3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Percentage of patients with early clinical response at 48 to 72 hours</w:t>
            </w:r>
          </w:p>
          <w:p w14:paraId="67150266" w14:textId="77777777" w:rsidR="00212F40" w:rsidRPr="00265516" w:rsidRDefault="00212F40" w:rsidP="00CC3264">
            <w:pPr>
              <w:numPr>
                <w:ilvl w:val="2"/>
                <w:numId w:val="3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Ceftobiprole: 91.3%</w:t>
            </w:r>
          </w:p>
          <w:p w14:paraId="2C09FC4A" w14:textId="77777777" w:rsidR="00212F40" w:rsidRPr="00265516" w:rsidRDefault="00212F40" w:rsidP="00CC3264">
            <w:pPr>
              <w:numPr>
                <w:ilvl w:val="2"/>
                <w:numId w:val="3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VAN plus ATM: 88.1%</w:t>
            </w:r>
          </w:p>
          <w:p w14:paraId="5F855671" w14:textId="77777777" w:rsidR="00212F40" w:rsidRPr="00265516" w:rsidRDefault="00212F40" w:rsidP="00CC3264">
            <w:pPr>
              <w:numPr>
                <w:ilvl w:val="2"/>
                <w:numId w:val="3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Difference: 3.3% (95% CI, -1.2 to 7.8)</w:t>
            </w:r>
          </w:p>
          <w:p w14:paraId="5C11A8B1" w14:textId="2AE60D2C" w:rsidR="00212F40" w:rsidRPr="00265516" w:rsidRDefault="00212F40" w:rsidP="00CC3264">
            <w:pPr>
              <w:numPr>
                <w:ilvl w:val="1"/>
                <w:numId w:val="32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>Secondary endpoint/Results</w:t>
            </w:r>
          </w:p>
          <w:p w14:paraId="2C8162D2" w14:textId="77777777" w:rsidR="00212F40" w:rsidRPr="00265516" w:rsidRDefault="00212F40" w:rsidP="00CC3264">
            <w:pPr>
              <w:numPr>
                <w:ilvl w:val="2"/>
                <w:numId w:val="3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Percentage of patients with clinical success at the TOC visit</w:t>
            </w:r>
          </w:p>
          <w:p w14:paraId="7AB8E7EE" w14:textId="77777777" w:rsidR="00212F40" w:rsidRPr="00265516" w:rsidRDefault="00212F40" w:rsidP="00CC3264">
            <w:pPr>
              <w:numPr>
                <w:ilvl w:val="2"/>
                <w:numId w:val="3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Ceftobiprole: 90.1%</w:t>
            </w:r>
          </w:p>
          <w:p w14:paraId="22A686E8" w14:textId="77777777" w:rsidR="00212F40" w:rsidRPr="00265516" w:rsidRDefault="00212F40" w:rsidP="00CC3264">
            <w:pPr>
              <w:numPr>
                <w:ilvl w:val="2"/>
                <w:numId w:val="3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VAN plus ATM: 89.0%</w:t>
            </w:r>
          </w:p>
          <w:p w14:paraId="3D21AC0E" w14:textId="77777777" w:rsidR="00212F40" w:rsidRPr="00265516" w:rsidRDefault="00212F40" w:rsidP="00CC3264">
            <w:pPr>
              <w:numPr>
                <w:ilvl w:val="2"/>
                <w:numId w:val="3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Difference: 1.0% (95% CI, -3.5 to 5.6)</w:t>
            </w:r>
          </w:p>
          <w:p w14:paraId="15ED902D" w14:textId="4FD26C27" w:rsidR="00212F40" w:rsidRPr="00265516" w:rsidRDefault="00212F40" w:rsidP="00CC3264">
            <w:pPr>
              <w:numPr>
                <w:ilvl w:val="1"/>
                <w:numId w:val="32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>Potential impact</w:t>
            </w:r>
          </w:p>
          <w:p w14:paraId="55C0BED3" w14:textId="77777777" w:rsidR="00212F40" w:rsidRPr="00265516" w:rsidRDefault="00212F40" w:rsidP="00CC3264">
            <w:pPr>
              <w:numPr>
                <w:ilvl w:val="1"/>
                <w:numId w:val="34"/>
              </w:num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lastRenderedPageBreak/>
              <w:t>ABSSSIs account for 2.6% of ED visits with 13.9% of cases resulting in hospitalizations</w:t>
            </w:r>
          </w:p>
          <w:p w14:paraId="5E65927F" w14:textId="77777777" w:rsidR="00212F40" w:rsidRPr="00265516" w:rsidRDefault="00212F40" w:rsidP="00CC3264">
            <w:pPr>
              <w:numPr>
                <w:ilvl w:val="1"/>
                <w:numId w:val="34"/>
              </w:num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Treatment depends on the type of skin infection and whether the infection is recurrent</w:t>
            </w:r>
          </w:p>
          <w:p w14:paraId="22BB9E5E" w14:textId="77777777" w:rsidR="00212F40" w:rsidRPr="00265516" w:rsidRDefault="00212F40" w:rsidP="00CC3264">
            <w:pPr>
              <w:numPr>
                <w:ilvl w:val="1"/>
                <w:numId w:val="34"/>
              </w:num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May provide an additional treatment option for ABSSSI</w:t>
            </w:r>
          </w:p>
          <w:p w14:paraId="3B5A549C" w14:textId="3E176648" w:rsidR="00212F40" w:rsidRPr="00265516" w:rsidRDefault="00212F40" w:rsidP="00CC3264">
            <w:pPr>
              <w:numPr>
                <w:ilvl w:val="1"/>
                <w:numId w:val="34"/>
              </w:num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Cs/>
                <w:sz w:val="22"/>
                <w:szCs w:val="22"/>
              </w:rPr>
              <w:t xml:space="preserve">Projected market entry </w:t>
            </w:r>
          </w:p>
          <w:p w14:paraId="78D82E8C" w14:textId="0D844F1C" w:rsidR="008C3C28" w:rsidRPr="00265516" w:rsidRDefault="00212F40" w:rsidP="00CC3264">
            <w:pPr>
              <w:pStyle w:val="ListParagraph"/>
              <w:numPr>
                <w:ilvl w:val="0"/>
                <w:numId w:val="35"/>
              </w:numPr>
              <w:ind w:left="214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An NDA submission is expected by 2H 2021</w:t>
            </w:r>
          </w:p>
        </w:tc>
        <w:tc>
          <w:tcPr>
            <w:tcW w:w="2526" w:type="dxa"/>
          </w:tcPr>
          <w:p w14:paraId="187EBB54" w14:textId="77777777" w:rsidR="008C3C28" w:rsidRPr="0026551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50E552C4" w14:textId="77777777" w:rsidR="008C3C28" w:rsidRPr="00265516" w:rsidRDefault="008C3C28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08A50D76" w14:textId="77777777" w:rsidR="008C3C28" w:rsidRPr="00265516" w:rsidRDefault="008C3C28" w:rsidP="007A4D8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bookmarkEnd w:id="1"/>
    </w:tbl>
    <w:p w14:paraId="4F138E50" w14:textId="1D9D888A" w:rsidR="00A12838" w:rsidRPr="00265516" w:rsidRDefault="00A12838" w:rsidP="000D6B42">
      <w:pPr>
        <w:tabs>
          <w:tab w:val="left" w:pos="1085"/>
        </w:tabs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266360" w:rsidRPr="00265516" w14:paraId="35905F21" w14:textId="77777777" w:rsidTr="007A4D88">
        <w:tc>
          <w:tcPr>
            <w:tcW w:w="2157" w:type="dxa"/>
            <w:shd w:val="clear" w:color="auto" w:fill="000000" w:themeFill="text1"/>
          </w:tcPr>
          <w:p w14:paraId="3C476F00" w14:textId="77777777" w:rsidR="00266360" w:rsidRPr="00265516" w:rsidRDefault="00266360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7A27F9" w14:textId="77777777" w:rsidR="00266360" w:rsidRPr="00265516" w:rsidRDefault="00266360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385C2E2F" w14:textId="77777777" w:rsidR="00266360" w:rsidRPr="00265516" w:rsidRDefault="00266360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36499CA" w14:textId="77777777" w:rsidR="00266360" w:rsidRPr="0026551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056CB6A0" w14:textId="77777777" w:rsidR="00266360" w:rsidRPr="00265516" w:rsidRDefault="00266360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6A6BC3E" w14:textId="77777777" w:rsidR="00266360" w:rsidRPr="0026551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66360" w:rsidRPr="00265516" w14:paraId="7D4F2B69" w14:textId="77777777" w:rsidTr="007A4D88">
        <w:tc>
          <w:tcPr>
            <w:tcW w:w="2157" w:type="dxa"/>
          </w:tcPr>
          <w:p w14:paraId="7E9E4F33" w14:textId="77777777" w:rsidR="00266360" w:rsidRPr="0026551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</w:p>
          <w:p w14:paraId="1A514C0B" w14:textId="78191251" w:rsidR="00266360" w:rsidRPr="00265516" w:rsidRDefault="00212F40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Annual Special </w:t>
            </w:r>
            <w:r w:rsidR="00AD745B"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>Populations Update</w:t>
            </w: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BDF06DB" w14:textId="77777777" w:rsidR="00266360" w:rsidRPr="00265516" w:rsidRDefault="00266360" w:rsidP="007A4D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7616D69F" w14:textId="77777777" w:rsidR="00266360" w:rsidRPr="00265516" w:rsidRDefault="00266360" w:rsidP="007A4D8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5349482" w14:textId="046F682A" w:rsidR="00266360" w:rsidRPr="00265516" w:rsidRDefault="00AD745B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  <w:u w:val="single"/>
              </w:rPr>
            </w:pPr>
            <w:r w:rsidRPr="0026551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>Annual Special Populations Update by</w:t>
            </w:r>
            <w:r w:rsidR="00266360" w:rsidRPr="0026551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190DAB" w:rsidRPr="0026551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Dr </w:t>
            </w:r>
            <w:r w:rsidRPr="0026551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>Stephanie Tran and Dr Kaelyn Boss</w:t>
            </w:r>
          </w:p>
          <w:p w14:paraId="2D323E15" w14:textId="7860EFC0" w:rsidR="00266360" w:rsidRPr="00265516" w:rsidRDefault="00266360" w:rsidP="007A4D88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This overview </w:t>
            </w:r>
            <w:r w:rsidR="00AD745B" w:rsidRPr="00265516">
              <w:rPr>
                <w:rFonts w:ascii="Arial" w:hAnsi="Arial" w:cs="Arial"/>
                <w:bCs/>
                <w:sz w:val="22"/>
                <w:szCs w:val="22"/>
              </w:rPr>
              <w:t>is a summary of the curr</w:t>
            </w:r>
            <w:r w:rsidR="00E964DD" w:rsidRPr="00265516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AD745B" w:rsidRPr="00265516">
              <w:rPr>
                <w:rFonts w:ascii="Arial" w:hAnsi="Arial" w:cs="Arial"/>
                <w:bCs/>
                <w:sz w:val="22"/>
                <w:szCs w:val="22"/>
              </w:rPr>
              <w:t>nt structure of the Drug Utilization Review Special Populations Program and will summarize clinical outcomes of the program over the past year.</w:t>
            </w:r>
          </w:p>
          <w:p w14:paraId="7B8472F5" w14:textId="77777777" w:rsidR="00266360" w:rsidRPr="00265516" w:rsidRDefault="00266360" w:rsidP="007A4D8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6" w:type="dxa"/>
          </w:tcPr>
          <w:p w14:paraId="233B1E36" w14:textId="77777777" w:rsidR="00266360" w:rsidRPr="00265516" w:rsidRDefault="00266360" w:rsidP="007A4D88">
            <w:pPr>
              <w:rPr>
                <w:rFonts w:cs="Arial"/>
                <w:sz w:val="22"/>
                <w:szCs w:val="22"/>
              </w:rPr>
            </w:pPr>
          </w:p>
          <w:p w14:paraId="2E02C52D" w14:textId="77777777" w:rsidR="00266360" w:rsidRPr="00265516" w:rsidRDefault="00266360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B5314BB" w14:textId="77777777" w:rsidR="00266360" w:rsidRPr="00265516" w:rsidRDefault="00266360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266360" w:rsidRPr="00265516" w14:paraId="3500FF53" w14:textId="77777777" w:rsidTr="007A4D88">
        <w:tc>
          <w:tcPr>
            <w:tcW w:w="2157" w:type="dxa"/>
          </w:tcPr>
          <w:p w14:paraId="077A5924" w14:textId="77777777" w:rsidR="005114D4" w:rsidRPr="00265516" w:rsidRDefault="005114D4" w:rsidP="007A4D88">
            <w:pPr>
              <w:rPr>
                <w:rFonts w:cs="Arial"/>
                <w:sz w:val="22"/>
                <w:szCs w:val="22"/>
              </w:rPr>
            </w:pPr>
          </w:p>
          <w:p w14:paraId="61416769" w14:textId="3DAF41C1" w:rsidR="00266360" w:rsidRPr="00265516" w:rsidRDefault="00266360" w:rsidP="007A4D8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2529022F" w14:textId="77777777" w:rsidR="00266360" w:rsidRPr="00265516" w:rsidRDefault="00266360" w:rsidP="007A4D88">
            <w:pPr>
              <w:rPr>
                <w:rFonts w:cs="Arial"/>
                <w:sz w:val="22"/>
                <w:szCs w:val="22"/>
              </w:rPr>
            </w:pPr>
          </w:p>
          <w:p w14:paraId="31459327" w14:textId="77777777" w:rsidR="00266360" w:rsidRPr="0026551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20E6B9FC" w14:textId="77777777" w:rsidR="00163025" w:rsidRPr="00265516" w:rsidRDefault="00163025" w:rsidP="00CC326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Promotes collaboration between MassHealth and resources within Commonwealth Medicine to enhance quality of care</w:t>
            </w:r>
          </w:p>
          <w:p w14:paraId="4E79B730" w14:textId="77777777" w:rsidR="00163025" w:rsidRPr="00265516" w:rsidRDefault="00163025" w:rsidP="00CC326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Pharmacy services provided to:</w:t>
            </w:r>
          </w:p>
          <w:p w14:paraId="2E758095" w14:textId="77777777" w:rsidR="00163025" w:rsidRPr="00265516" w:rsidRDefault="00163025" w:rsidP="00CC326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>Community Case Management (CCM</w:t>
            </w:r>
            <w:r w:rsidRPr="0026551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CD2AD4B" w14:textId="77777777" w:rsidR="00163025" w:rsidRPr="00265516" w:rsidRDefault="00163025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Enhanced Coordination of Benefits (ECOB) </w:t>
            </w:r>
          </w:p>
          <w:p w14:paraId="694EF5ED" w14:textId="77777777" w:rsidR="00163025" w:rsidRPr="00265516" w:rsidRDefault="00163025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Department of Children and Families (DCF)</w:t>
            </w:r>
          </w:p>
          <w:p w14:paraId="153D83A8" w14:textId="77777777" w:rsidR="00163025" w:rsidRPr="00265516" w:rsidRDefault="00163025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Boston Children’s Hospital (BCH)</w:t>
            </w:r>
          </w:p>
          <w:p w14:paraId="73F06F7D" w14:textId="663A87D5" w:rsidR="00163025" w:rsidRPr="00265516" w:rsidRDefault="00163025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Collaboration with MassHealth Drug Utilization Review (DUR) team</w:t>
            </w:r>
          </w:p>
          <w:p w14:paraId="66BDBE98" w14:textId="386D7042" w:rsidR="009816E4" w:rsidRPr="00265516" w:rsidRDefault="009816E4" w:rsidP="00CC326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Clinical Pharmacist</w:t>
            </w:r>
          </w:p>
          <w:p w14:paraId="0E8045E8" w14:textId="25C3E1E4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Manage interactions with other departments</w:t>
            </w:r>
          </w:p>
          <w:p w14:paraId="6A069378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Communicate significant changes in the MHDL to CCM staff to help ensure continuity of care for members</w:t>
            </w:r>
          </w:p>
          <w:p w14:paraId="195459A8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Provide information to treating clinicians to help them streamline drug regimens to obtain the most clinically effective, cost efficient drug therapies available</w:t>
            </w:r>
          </w:p>
          <w:p w14:paraId="54004D8F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Participate in multidisciplinary team reviews</w:t>
            </w:r>
          </w:p>
          <w:p w14:paraId="2AAC4463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Complete medication reviews as needed to aid in an appeal</w:t>
            </w:r>
          </w:p>
          <w:p w14:paraId="629CA97F" w14:textId="709BE528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Provide educational trainings to multidisciplinary team on relevant pharmacy topics</w:t>
            </w:r>
          </w:p>
          <w:p w14:paraId="17448321" w14:textId="51495E00" w:rsidR="009816E4" w:rsidRPr="00265516" w:rsidRDefault="009816E4" w:rsidP="00CC326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Operational Pharmacist</w:t>
            </w:r>
          </w:p>
          <w:p w14:paraId="2F012124" w14:textId="249BBD82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Provide member-specific information</w:t>
            </w:r>
          </w:p>
          <w:p w14:paraId="596132C6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Assist in medication procurement</w:t>
            </w:r>
          </w:p>
          <w:p w14:paraId="00E5C7D3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Identify pharmacies that offer special formulations of drugs</w:t>
            </w:r>
          </w:p>
          <w:p w14:paraId="63B71081" w14:textId="179A3C8E" w:rsidR="009816E4" w:rsidRPr="00265516" w:rsidRDefault="009816E4" w:rsidP="00CC326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Workflow Changes</w:t>
            </w:r>
          </w:p>
          <w:p w14:paraId="1515D16A" w14:textId="537F29B1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Triag</w:t>
            </w:r>
            <w:r w:rsidR="00CA1AFB" w:rsidRPr="00265516">
              <w:rPr>
                <w:rFonts w:ascii="Arial" w:hAnsi="Arial" w:cs="Arial"/>
                <w:sz w:val="22"/>
                <w:szCs w:val="22"/>
              </w:rPr>
              <w:t>e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responsibility from clinical to operational pharmacist</w:t>
            </w:r>
          </w:p>
          <w:p w14:paraId="4E3FEB44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Improved efficiencies in providing service to MassHealth members</w:t>
            </w:r>
          </w:p>
          <w:p w14:paraId="05316E58" w14:textId="1311D620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Greater shared responsibilities</w:t>
            </w:r>
          </w:p>
          <w:p w14:paraId="4CE37BCF" w14:textId="2AB5B751" w:rsidR="009816E4" w:rsidRPr="00265516" w:rsidRDefault="009816E4" w:rsidP="00CC326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Residency Core Rotation</w:t>
            </w:r>
          </w:p>
          <w:p w14:paraId="47EC5954" w14:textId="36B4B07D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Primary goal of the three-month rotation is to learn how to properly intervene and adequately respond to/facilitate consultations to ensure that members gain access to medically necessary medications</w:t>
            </w:r>
          </w:p>
          <w:p w14:paraId="512BC19C" w14:textId="77777777" w:rsidR="009816E4" w:rsidRPr="00265516" w:rsidRDefault="009816E4" w:rsidP="00CC3264">
            <w:pPr>
              <w:pStyle w:val="ListParagraph"/>
              <w:numPr>
                <w:ilvl w:val="2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lastRenderedPageBreak/>
              <w:t>Involvement in at least 30 consults and track members to determine resolution</w:t>
            </w:r>
          </w:p>
          <w:p w14:paraId="16AF4C33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Quality improvement project</w:t>
            </w:r>
          </w:p>
          <w:p w14:paraId="5E0B01CA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Contribute to weekly CCM meetings &amp; medication reviews</w:t>
            </w:r>
          </w:p>
          <w:p w14:paraId="6750843D" w14:textId="193E4B61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Present a 30-minute presentation to the CCM multidisciplinary team on a relevant pharmacy topic</w:t>
            </w:r>
          </w:p>
          <w:p w14:paraId="2E50487E" w14:textId="462690CE" w:rsidR="009816E4" w:rsidRPr="00265516" w:rsidRDefault="009816E4" w:rsidP="00CC326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General Updates</w:t>
            </w:r>
          </w:p>
          <w:p w14:paraId="6DB93025" w14:textId="77777777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The Special Populations program remains active in providing services for CCM and ECOB.</w:t>
            </w:r>
          </w:p>
          <w:p w14:paraId="508E145D" w14:textId="39E2501E" w:rsidR="009816E4" w:rsidRPr="00265516" w:rsidRDefault="009816E4" w:rsidP="00CC3264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In addition to providing operational and clinical consults, the team presented an in-service to CCM entitled </w:t>
            </w:r>
            <w:r w:rsidRPr="0026551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Cannabidiol: Medicinal Uses and Future Implications </w:t>
            </w:r>
            <w:r w:rsidRPr="00265516">
              <w:rPr>
                <w:rFonts w:ascii="Arial" w:hAnsi="Arial" w:cs="Arial"/>
                <w:sz w:val="22"/>
                <w:szCs w:val="22"/>
              </w:rPr>
              <w:t>(April 2019)</w:t>
            </w:r>
          </w:p>
          <w:p w14:paraId="06DC3EBE" w14:textId="15C53EF8" w:rsidR="00266360" w:rsidRPr="00265516" w:rsidRDefault="00266360" w:rsidP="00702B09">
            <w:pPr>
              <w:rPr>
                <w:rFonts w:cs="Arial"/>
                <w:sz w:val="22"/>
                <w:szCs w:val="22"/>
              </w:rPr>
            </w:pPr>
          </w:p>
          <w:p w14:paraId="4A5FAFE0" w14:textId="3591297C" w:rsidR="00266360" w:rsidRPr="00265516" w:rsidRDefault="009D76AC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Findings</w:t>
            </w:r>
          </w:p>
          <w:p w14:paraId="3990C101" w14:textId="515D33D7" w:rsidR="009D76AC" w:rsidRPr="00265516" w:rsidRDefault="009816E4" w:rsidP="00CC3264">
            <w:pPr>
              <w:pStyle w:val="ListParagraph"/>
              <w:numPr>
                <w:ilvl w:val="0"/>
                <w:numId w:val="9"/>
              </w:numPr>
              <w:tabs>
                <w:tab w:val="num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Trends in Consultations</w:t>
            </w:r>
          </w:p>
          <w:p w14:paraId="68C8045E" w14:textId="77777777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Operational cases:</w:t>
            </w:r>
          </w:p>
          <w:p w14:paraId="5C5C86FA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Medication procurement</w:t>
            </w:r>
          </w:p>
          <w:p w14:paraId="64B3162F" w14:textId="77777777" w:rsidR="009816E4" w:rsidRPr="00265516" w:rsidRDefault="009816E4" w:rsidP="00CC3264">
            <w:pPr>
              <w:numPr>
                <w:ilvl w:val="2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Billing issues (MassHealth and TPL)</w:t>
            </w:r>
          </w:p>
          <w:p w14:paraId="45670275" w14:textId="77777777" w:rsidR="009816E4" w:rsidRPr="00265516" w:rsidRDefault="009816E4" w:rsidP="00CC3264">
            <w:pPr>
              <w:numPr>
                <w:ilvl w:val="2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MassHealth coverage questions</w:t>
            </w:r>
          </w:p>
          <w:p w14:paraId="1BD6263C" w14:textId="77777777" w:rsidR="009816E4" w:rsidRPr="00265516" w:rsidRDefault="009816E4" w:rsidP="00CC3264">
            <w:pPr>
              <w:numPr>
                <w:ilvl w:val="2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Identifying compounding pharmacies</w:t>
            </w:r>
          </w:p>
          <w:p w14:paraId="01859C93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PA assistance</w:t>
            </w:r>
          </w:p>
          <w:p w14:paraId="7DD45F88" w14:textId="77777777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Clinical cases:</w:t>
            </w:r>
          </w:p>
          <w:p w14:paraId="5761E416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Medication reviews to address current concerns</w:t>
            </w:r>
          </w:p>
          <w:p w14:paraId="6177F2C9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Medication reviews to aid in appeal consideration</w:t>
            </w:r>
          </w:p>
          <w:p w14:paraId="51A9FE35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General drug information </w:t>
            </w:r>
          </w:p>
          <w:p w14:paraId="44A12A7F" w14:textId="77777777" w:rsidR="009816E4" w:rsidRPr="00265516" w:rsidRDefault="009816E4" w:rsidP="00CC3264">
            <w:pPr>
              <w:pStyle w:val="ListParagraph"/>
              <w:numPr>
                <w:ilvl w:val="0"/>
                <w:numId w:val="9"/>
              </w:numPr>
              <w:tabs>
                <w:tab w:val="num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Received 251 consults for 175 unique CCM members</w:t>
            </w:r>
          </w:p>
          <w:p w14:paraId="75E82F36" w14:textId="649B6E46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Clinical cases (n=41)</w:t>
            </w:r>
          </w:p>
          <w:p w14:paraId="67682C17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Medication reviews for appeal</w:t>
            </w:r>
          </w:p>
          <w:p w14:paraId="227069C4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Drug information requests</w:t>
            </w:r>
          </w:p>
          <w:p w14:paraId="4D963DE6" w14:textId="77777777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Operational cases (n=194):</w:t>
            </w:r>
          </w:p>
          <w:p w14:paraId="17D17527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Issues related to dual eligibility</w:t>
            </w:r>
          </w:p>
          <w:p w14:paraId="59880F6A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Medication procurement assistance</w:t>
            </w:r>
          </w:p>
          <w:p w14:paraId="53C442D4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Coverage questions (MassHealth vs Medicare)</w:t>
            </w:r>
          </w:p>
          <w:p w14:paraId="2B449961" w14:textId="77777777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Clinical and operational cases (n=16)</w:t>
            </w:r>
          </w:p>
          <w:p w14:paraId="01BCFA54" w14:textId="2BFA7A10" w:rsidR="009816E4" w:rsidRPr="00265516" w:rsidRDefault="009816E4" w:rsidP="00CC3264">
            <w:pPr>
              <w:numPr>
                <w:ilvl w:val="1"/>
                <w:numId w:val="9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Medication procurement assistance</w:t>
            </w:r>
            <w:r w:rsidR="00F36F8A" w:rsidRPr="00265516">
              <w:rPr>
                <w:rFonts w:cs="Arial"/>
                <w:sz w:val="22"/>
                <w:szCs w:val="22"/>
              </w:rPr>
              <w:t xml:space="preserve"> </w:t>
            </w:r>
            <w:r w:rsidRPr="00265516">
              <w:rPr>
                <w:rFonts w:cs="Arial"/>
                <w:sz w:val="22"/>
                <w:szCs w:val="22"/>
              </w:rPr>
              <w:t>with</w:t>
            </w:r>
            <w:r w:rsidR="00F36F8A" w:rsidRPr="00265516">
              <w:rPr>
                <w:rFonts w:cs="Arial"/>
                <w:sz w:val="22"/>
                <w:szCs w:val="22"/>
              </w:rPr>
              <w:t xml:space="preserve"> </w:t>
            </w:r>
            <w:r w:rsidRPr="00265516">
              <w:rPr>
                <w:rFonts w:cs="Arial"/>
                <w:sz w:val="22"/>
                <w:szCs w:val="22"/>
              </w:rPr>
              <w:t>recommendations about therapeutic alternatives</w:t>
            </w:r>
          </w:p>
          <w:p w14:paraId="3DD2859D" w14:textId="77777777" w:rsidR="009816E4" w:rsidRPr="00265516" w:rsidRDefault="009816E4" w:rsidP="00CC3264">
            <w:pPr>
              <w:pStyle w:val="ListParagraph"/>
              <w:numPr>
                <w:ilvl w:val="0"/>
                <w:numId w:val="9"/>
              </w:numPr>
              <w:tabs>
                <w:tab w:val="num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Received 22 ECOB cases</w:t>
            </w:r>
          </w:p>
          <w:p w14:paraId="505CAD87" w14:textId="7C124985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Operational cases (n=21)</w:t>
            </w:r>
          </w:p>
          <w:p w14:paraId="0E79F78D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Medication procurement assistance</w:t>
            </w:r>
          </w:p>
          <w:p w14:paraId="781A9816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Coverage questions</w:t>
            </w:r>
          </w:p>
          <w:p w14:paraId="2F498937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Requests for pharmacy claims information</w:t>
            </w:r>
          </w:p>
          <w:p w14:paraId="3321DB52" w14:textId="1B9A58D2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Operational and clinical cases (n=</w:t>
            </w:r>
            <w:r w:rsidR="00C30D81" w:rsidRPr="00265516">
              <w:rPr>
                <w:rFonts w:cs="Arial"/>
                <w:sz w:val="22"/>
                <w:szCs w:val="22"/>
              </w:rPr>
              <w:t>1</w:t>
            </w:r>
            <w:r w:rsidRPr="00265516">
              <w:rPr>
                <w:rFonts w:cs="Arial"/>
                <w:sz w:val="22"/>
                <w:szCs w:val="22"/>
              </w:rPr>
              <w:t>)</w:t>
            </w:r>
          </w:p>
          <w:p w14:paraId="3260097B" w14:textId="1968DACD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Received </w:t>
            </w:r>
            <w:r w:rsidR="00C30D81" w:rsidRPr="00265516">
              <w:rPr>
                <w:rFonts w:cs="Arial"/>
                <w:sz w:val="22"/>
                <w:szCs w:val="22"/>
              </w:rPr>
              <w:t>two</w:t>
            </w:r>
            <w:r w:rsidRPr="00265516">
              <w:rPr>
                <w:rFonts w:cs="Arial"/>
                <w:sz w:val="22"/>
                <w:szCs w:val="22"/>
              </w:rPr>
              <w:t xml:space="preserve"> cases from DCF</w:t>
            </w:r>
          </w:p>
          <w:p w14:paraId="29588C40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Question regarding pick-up of medications for DCF members </w:t>
            </w:r>
          </w:p>
          <w:p w14:paraId="4509418D" w14:textId="77777777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lastRenderedPageBreak/>
              <w:t>Question about current status of a PA</w:t>
            </w:r>
          </w:p>
          <w:p w14:paraId="0F2490F2" w14:textId="32C6049B" w:rsidR="009816E4" w:rsidRPr="00265516" w:rsidRDefault="009816E4" w:rsidP="00CC3264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Received </w:t>
            </w:r>
            <w:r w:rsidR="00C30D81" w:rsidRPr="00265516">
              <w:rPr>
                <w:rFonts w:cs="Arial"/>
                <w:sz w:val="22"/>
                <w:szCs w:val="22"/>
              </w:rPr>
              <w:t>four</w:t>
            </w:r>
            <w:r w:rsidRPr="00265516">
              <w:rPr>
                <w:rFonts w:cs="Arial"/>
                <w:sz w:val="22"/>
                <w:szCs w:val="22"/>
              </w:rPr>
              <w:t xml:space="preserve"> cases from other sources (e.g. member, family, etc.) </w:t>
            </w:r>
          </w:p>
          <w:p w14:paraId="08D95BC6" w14:textId="4CD0A9E3" w:rsidR="009816E4" w:rsidRPr="00265516" w:rsidRDefault="009816E4" w:rsidP="00CC3264">
            <w:pPr>
              <w:numPr>
                <w:ilvl w:val="1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Operational cases (n=2)</w:t>
            </w:r>
          </w:p>
          <w:p w14:paraId="0149175D" w14:textId="5A58FD8B" w:rsidR="00266360" w:rsidRPr="00265516" w:rsidRDefault="009816E4" w:rsidP="00CC3264">
            <w:pPr>
              <w:numPr>
                <w:ilvl w:val="2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Questions about pharmacy benefit coverage</w:t>
            </w:r>
          </w:p>
        </w:tc>
        <w:tc>
          <w:tcPr>
            <w:tcW w:w="2526" w:type="dxa"/>
          </w:tcPr>
          <w:p w14:paraId="6C11EFA6" w14:textId="77777777" w:rsidR="00266360" w:rsidRPr="00265516" w:rsidRDefault="00266360" w:rsidP="007A4D88">
            <w:pPr>
              <w:rPr>
                <w:rFonts w:cs="Arial"/>
                <w:sz w:val="22"/>
                <w:szCs w:val="22"/>
              </w:rPr>
            </w:pPr>
          </w:p>
          <w:p w14:paraId="07239B3C" w14:textId="77777777" w:rsidR="00266360" w:rsidRPr="0026551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7C070969" w14:textId="77777777" w:rsidR="00266360" w:rsidRPr="00265516" w:rsidRDefault="00266360" w:rsidP="007A4D8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4B442A7E" w14:textId="232E3AFC" w:rsidR="00D909C8" w:rsidRPr="00265516" w:rsidRDefault="00D909C8" w:rsidP="00D909C8">
      <w:pPr>
        <w:tabs>
          <w:tab w:val="left" w:pos="5610"/>
        </w:tabs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702B09" w:rsidRPr="00265516" w14:paraId="5DA21FA2" w14:textId="77777777" w:rsidTr="007A4D88">
        <w:tc>
          <w:tcPr>
            <w:tcW w:w="2157" w:type="dxa"/>
            <w:shd w:val="clear" w:color="auto" w:fill="000000" w:themeFill="text1"/>
          </w:tcPr>
          <w:p w14:paraId="73638370" w14:textId="77777777" w:rsidR="00702B09" w:rsidRPr="00265516" w:rsidRDefault="00702B09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BB65D58" w14:textId="77777777" w:rsidR="00702B09" w:rsidRPr="00265516" w:rsidRDefault="00702B09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2E27C3F9" w14:textId="77777777" w:rsidR="00702B09" w:rsidRPr="00265516" w:rsidRDefault="00702B09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695FA7A" w14:textId="77777777" w:rsidR="00702B09" w:rsidRPr="00265516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02B6FE0E" w14:textId="77777777" w:rsidR="00702B09" w:rsidRPr="00265516" w:rsidRDefault="00702B09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13D097F" w14:textId="77777777" w:rsidR="00702B09" w:rsidRPr="00265516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702B09" w:rsidRPr="00265516" w14:paraId="0882B8BA" w14:textId="77777777" w:rsidTr="00D5318F">
        <w:tc>
          <w:tcPr>
            <w:tcW w:w="2157" w:type="dxa"/>
            <w:shd w:val="clear" w:color="auto" w:fill="auto"/>
          </w:tcPr>
          <w:p w14:paraId="2FA47A2C" w14:textId="77777777" w:rsidR="00702B09" w:rsidRPr="00265516" w:rsidRDefault="00702B09" w:rsidP="007A4D88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53EFA82D" w14:textId="6B8E5C2F" w:rsidR="00702B09" w:rsidRPr="00265516" w:rsidRDefault="00893153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Palivizumab Quality Assurance Analysis </w:t>
            </w:r>
          </w:p>
          <w:p w14:paraId="2C13970C" w14:textId="77777777" w:rsidR="00702B09" w:rsidRPr="00265516" w:rsidRDefault="00702B09" w:rsidP="007A4D88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8267" w:type="dxa"/>
            <w:shd w:val="clear" w:color="auto" w:fill="auto"/>
          </w:tcPr>
          <w:p w14:paraId="503BE567" w14:textId="77777777" w:rsidR="00CC3264" w:rsidRPr="00265516" w:rsidRDefault="00CC3264" w:rsidP="00702B0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69672E4" w14:textId="594F3F4A" w:rsidR="00702B09" w:rsidRPr="00265516" w:rsidRDefault="00893153" w:rsidP="00702B09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265516">
              <w:rPr>
                <w:rFonts w:ascii="Arial" w:hAnsi="Arial" w:cs="Arial"/>
                <w:sz w:val="22"/>
                <w:szCs w:val="22"/>
                <w:u w:val="single"/>
              </w:rPr>
              <w:t>Palivizumab Quality Assurance Analysis</w:t>
            </w:r>
            <w:r w:rsidR="00702B09" w:rsidRPr="00265516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by </w:t>
            </w:r>
            <w:r w:rsidR="00190DAB" w:rsidRPr="00265516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Dr </w:t>
            </w:r>
            <w:r w:rsidRPr="00265516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Mckenzie Taylor</w:t>
            </w:r>
          </w:p>
          <w:p w14:paraId="14D98F8B" w14:textId="77777777" w:rsidR="00D5318F" w:rsidRPr="00265516" w:rsidRDefault="00D5318F" w:rsidP="00D5318F">
            <w:pPr>
              <w:overflowPunct/>
              <w:autoSpaceDE/>
              <w:autoSpaceDN/>
              <w:adjustRightInd/>
              <w:ind w:left="720"/>
              <w:rPr>
                <w:rFonts w:cs="Arial"/>
                <w:sz w:val="24"/>
              </w:rPr>
            </w:pPr>
            <w:r w:rsidRPr="00265516">
              <w:rPr>
                <w:rFonts w:cs="Arial"/>
                <w:sz w:val="24"/>
              </w:rPr>
              <w:t>This overview is an evaluation of current medical literature and will provide a brief overview of guideline recommendations in this disease state.</w:t>
            </w:r>
          </w:p>
          <w:p w14:paraId="3CE6A3CD" w14:textId="77777777" w:rsidR="00702B09" w:rsidRPr="00265516" w:rsidRDefault="00702B09" w:rsidP="00702B09">
            <w:pPr>
              <w:pStyle w:val="ListParagrap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526" w:type="dxa"/>
          </w:tcPr>
          <w:p w14:paraId="7726C2DD" w14:textId="77777777" w:rsidR="00702B09" w:rsidRPr="00265516" w:rsidRDefault="00702B09" w:rsidP="007A4D88">
            <w:pPr>
              <w:rPr>
                <w:rFonts w:cs="Arial"/>
                <w:sz w:val="22"/>
                <w:szCs w:val="22"/>
              </w:rPr>
            </w:pPr>
          </w:p>
          <w:p w14:paraId="250E9EDC" w14:textId="77777777" w:rsidR="00702B09" w:rsidRPr="00265516" w:rsidRDefault="00702B09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CF11A17" w14:textId="77777777" w:rsidR="00702B09" w:rsidRPr="00265516" w:rsidRDefault="00702B09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702B09" w:rsidRPr="00265516" w14:paraId="095BB3C2" w14:textId="77777777" w:rsidTr="007A4D88">
        <w:tc>
          <w:tcPr>
            <w:tcW w:w="2157" w:type="dxa"/>
          </w:tcPr>
          <w:p w14:paraId="3D0DFC53" w14:textId="77777777" w:rsidR="00CC3264" w:rsidRPr="00265516" w:rsidRDefault="00CC3264" w:rsidP="007A4D88">
            <w:pPr>
              <w:rPr>
                <w:rFonts w:cs="Arial"/>
                <w:sz w:val="22"/>
                <w:szCs w:val="22"/>
              </w:rPr>
            </w:pPr>
          </w:p>
          <w:p w14:paraId="19F57F48" w14:textId="24DC935C" w:rsidR="00702B09" w:rsidRPr="00265516" w:rsidRDefault="00702B09" w:rsidP="007A4D88">
            <w:pPr>
              <w:rPr>
                <w:rFonts w:cs="Arial"/>
                <w:sz w:val="22"/>
                <w:szCs w:val="22"/>
                <w:highlight w:val="yellow"/>
              </w:rPr>
            </w:pPr>
            <w:r w:rsidRPr="0026551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7B4222D0" w14:textId="77777777" w:rsidR="00CC3264" w:rsidRPr="00265516" w:rsidRDefault="00CC3264" w:rsidP="007A4D88">
            <w:pPr>
              <w:rPr>
                <w:rFonts w:cs="Arial"/>
                <w:b/>
                <w:sz w:val="22"/>
                <w:szCs w:val="22"/>
              </w:rPr>
            </w:pPr>
          </w:p>
          <w:p w14:paraId="7A209A1C" w14:textId="5C95D611" w:rsidR="00702B09" w:rsidRPr="00265516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60BACDB4" w14:textId="77777777" w:rsidR="00893153" w:rsidRPr="00265516" w:rsidRDefault="00893153" w:rsidP="00FE79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Provide background information on respiratory syncytial virus and the American Academy of Pediatrics clinical guidelines for prophylaxis with Synagis</w:t>
            </w:r>
            <w:r w:rsidRPr="00265516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(palivizumab) </w:t>
            </w:r>
          </w:p>
          <w:p w14:paraId="7972578A" w14:textId="77777777" w:rsidR="00893153" w:rsidRPr="00265516" w:rsidRDefault="00893153" w:rsidP="00FE79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Assess current MassHealth criteria </w:t>
            </w:r>
          </w:p>
          <w:p w14:paraId="32955194" w14:textId="77777777" w:rsidR="00893153" w:rsidRPr="00265516" w:rsidRDefault="00893153" w:rsidP="00FE79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Analyze utilization trends for Synagis</w:t>
            </w:r>
            <w:r w:rsidRPr="00265516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(palivizumab) </w:t>
            </w:r>
          </w:p>
          <w:p w14:paraId="0064F185" w14:textId="77777777" w:rsidR="00D909C8" w:rsidRPr="00265516" w:rsidRDefault="00893153" w:rsidP="00FE79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Present methodology and outcomes from the monitoring program</w:t>
            </w:r>
          </w:p>
          <w:p w14:paraId="1283E2DC" w14:textId="77777777" w:rsidR="00893153" w:rsidRPr="00265516" w:rsidRDefault="00893153" w:rsidP="00CC3264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Impact of RSV in the US </w:t>
            </w:r>
          </w:p>
          <w:p w14:paraId="68A2DDE6" w14:textId="00B4E8A1" w:rsidR="00893153" w:rsidRPr="00265516" w:rsidRDefault="00893153" w:rsidP="00CC3264">
            <w:pPr>
              <w:numPr>
                <w:ilvl w:val="1"/>
                <w:numId w:val="36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RSV has been associated with 2.1 million outpatient visits and over 57,000 hospitalizations in children &lt;</w:t>
            </w:r>
            <w:r w:rsidR="00C30D81" w:rsidRPr="00265516">
              <w:rPr>
                <w:rFonts w:cs="Arial"/>
                <w:sz w:val="22"/>
                <w:szCs w:val="22"/>
              </w:rPr>
              <w:t>five</w:t>
            </w:r>
            <w:r w:rsidRPr="00265516">
              <w:rPr>
                <w:rFonts w:cs="Arial"/>
                <w:sz w:val="22"/>
                <w:szCs w:val="22"/>
              </w:rPr>
              <w:t xml:space="preserve"> years old</w:t>
            </w:r>
          </w:p>
          <w:p w14:paraId="4B27A170" w14:textId="0B93BD2D" w:rsidR="00893153" w:rsidRPr="00265516" w:rsidRDefault="00893153" w:rsidP="00CC3264">
            <w:pPr>
              <w:numPr>
                <w:ilvl w:val="1"/>
                <w:numId w:val="36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90% of RSV related deaths occur in children &lt;</w:t>
            </w:r>
            <w:r w:rsidR="00C30D81" w:rsidRPr="00265516">
              <w:rPr>
                <w:rFonts w:cs="Arial"/>
                <w:sz w:val="22"/>
                <w:szCs w:val="22"/>
              </w:rPr>
              <w:t>five</w:t>
            </w:r>
            <w:r w:rsidRPr="00265516">
              <w:rPr>
                <w:rFonts w:cs="Arial"/>
                <w:sz w:val="22"/>
                <w:szCs w:val="22"/>
              </w:rPr>
              <w:t>-year-old</w:t>
            </w:r>
          </w:p>
          <w:p w14:paraId="14E96F0C" w14:textId="77777777" w:rsidR="00893153" w:rsidRPr="00265516" w:rsidRDefault="00893153" w:rsidP="00CC3264">
            <w:pPr>
              <w:numPr>
                <w:ilvl w:val="0"/>
                <w:numId w:val="18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Humanized monoclonal antibody </w:t>
            </w:r>
          </w:p>
          <w:p w14:paraId="5A55D0D0" w14:textId="77777777" w:rsidR="00893153" w:rsidRPr="00265516" w:rsidRDefault="00893153" w:rsidP="00CC3264">
            <w:pPr>
              <w:numPr>
                <w:ilvl w:val="0"/>
                <w:numId w:val="18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  <w:u w:val="single"/>
              </w:rPr>
              <w:t>MOA</w:t>
            </w:r>
            <w:r w:rsidRPr="00265516">
              <w:rPr>
                <w:rFonts w:cs="Arial"/>
                <w:sz w:val="22"/>
                <w:szCs w:val="22"/>
              </w:rPr>
              <w:t>: Binds to the surface of RSV to inhibit membrane fusion</w:t>
            </w:r>
          </w:p>
          <w:p w14:paraId="293890E8" w14:textId="77777777" w:rsidR="00893153" w:rsidRPr="00265516" w:rsidRDefault="00893153" w:rsidP="00CC3264">
            <w:pPr>
              <w:numPr>
                <w:ilvl w:val="0"/>
                <w:numId w:val="18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  <w:u w:val="single"/>
              </w:rPr>
              <w:t>Indication</w:t>
            </w:r>
            <w:r w:rsidRPr="00265516">
              <w:rPr>
                <w:rFonts w:cs="Arial"/>
                <w:sz w:val="22"/>
                <w:szCs w:val="22"/>
              </w:rPr>
              <w:t xml:space="preserve">: </w:t>
            </w:r>
            <w:r w:rsidRPr="00265516">
              <w:rPr>
                <w:rFonts w:cs="Arial"/>
                <w:i/>
                <w:iCs/>
                <w:sz w:val="22"/>
                <w:szCs w:val="22"/>
              </w:rPr>
              <w:t>Prevention</w:t>
            </w:r>
            <w:r w:rsidRPr="00265516">
              <w:rPr>
                <w:rFonts w:cs="Arial"/>
                <w:sz w:val="22"/>
                <w:szCs w:val="22"/>
              </w:rPr>
              <w:t xml:space="preserve"> of serious LRTI caused by RSV in high risk children </w:t>
            </w:r>
          </w:p>
          <w:p w14:paraId="7A1BE9D9" w14:textId="77777777" w:rsidR="00893153" w:rsidRPr="00265516" w:rsidRDefault="00893153" w:rsidP="00CC3264">
            <w:pPr>
              <w:numPr>
                <w:ilvl w:val="0"/>
                <w:numId w:val="18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  <w:u w:val="single"/>
              </w:rPr>
              <w:t>Dosing</w:t>
            </w:r>
            <w:r w:rsidRPr="00265516">
              <w:rPr>
                <w:rFonts w:cs="Arial"/>
                <w:sz w:val="22"/>
                <w:szCs w:val="22"/>
              </w:rPr>
              <w:t xml:space="preserve">: 15 mg/kg IM once a month throughout RSV season </w:t>
            </w:r>
          </w:p>
          <w:p w14:paraId="1BE7144F" w14:textId="7EAD1935" w:rsidR="00893153" w:rsidRPr="00265516" w:rsidRDefault="00893153" w:rsidP="00CC3264">
            <w:pPr>
              <w:numPr>
                <w:ilvl w:val="0"/>
                <w:numId w:val="18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Maximum </w:t>
            </w:r>
            <w:r w:rsidR="00C30D81" w:rsidRPr="00265516">
              <w:rPr>
                <w:rFonts w:cs="Arial"/>
                <w:sz w:val="22"/>
                <w:szCs w:val="22"/>
              </w:rPr>
              <w:t>five</w:t>
            </w:r>
            <w:r w:rsidRPr="00265516">
              <w:rPr>
                <w:rFonts w:cs="Arial"/>
                <w:sz w:val="22"/>
                <w:szCs w:val="22"/>
              </w:rPr>
              <w:t xml:space="preserve"> doses per season</w:t>
            </w:r>
          </w:p>
          <w:p w14:paraId="0B02D286" w14:textId="77777777" w:rsidR="00893153" w:rsidRPr="00265516" w:rsidRDefault="00893153" w:rsidP="00CC3264">
            <w:pPr>
              <w:numPr>
                <w:ilvl w:val="0"/>
                <w:numId w:val="18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Primary benefit of prophylaxis is </w:t>
            </w:r>
            <w:r w:rsidRPr="00265516">
              <w:rPr>
                <w:rFonts w:cs="Arial"/>
                <w:sz w:val="22"/>
                <w:szCs w:val="22"/>
              </w:rPr>
              <w:sym w:font="Wingdings" w:char="F0E2"/>
            </w:r>
            <w:r w:rsidRPr="00265516">
              <w:rPr>
                <w:rFonts w:cs="Arial"/>
                <w:sz w:val="22"/>
                <w:szCs w:val="22"/>
              </w:rPr>
              <w:t xml:space="preserve"> in hospitalization</w:t>
            </w:r>
          </w:p>
          <w:p w14:paraId="7FB04ECB" w14:textId="4E88690F" w:rsidR="00893153" w:rsidRPr="00265516" w:rsidRDefault="00893153" w:rsidP="00CC3264">
            <w:pPr>
              <w:numPr>
                <w:ilvl w:val="0"/>
                <w:numId w:val="18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Cost-effectiveness in all at-risk children has not been demonstrated</w:t>
            </w:r>
          </w:p>
          <w:p w14:paraId="008D9C0E" w14:textId="24D7E9A8" w:rsidR="00893153" w:rsidRPr="00265516" w:rsidRDefault="00893153" w:rsidP="00893153">
            <w:pPr>
              <w:rPr>
                <w:rFonts w:cs="Arial"/>
                <w:sz w:val="22"/>
                <w:szCs w:val="22"/>
              </w:rPr>
            </w:pPr>
          </w:p>
          <w:p w14:paraId="0A2B9266" w14:textId="646716EC" w:rsidR="00D909C8" w:rsidRPr="00265516" w:rsidRDefault="00D909C8" w:rsidP="00893153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Findings</w:t>
            </w:r>
          </w:p>
          <w:p w14:paraId="73D46ABC" w14:textId="77777777" w:rsidR="00D909C8" w:rsidRPr="00265516" w:rsidRDefault="00D909C8" w:rsidP="00CC3264">
            <w:pPr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Utilization trends were lower than what was observed in 2017-2018 RSV season</w:t>
            </w:r>
          </w:p>
          <w:p w14:paraId="370FB432" w14:textId="77777777" w:rsidR="00D909C8" w:rsidRPr="00265516" w:rsidRDefault="00D909C8" w:rsidP="00CC3264">
            <w:pPr>
              <w:numPr>
                <w:ilvl w:val="1"/>
                <w:numId w:val="37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Approximately 450 requests in the 2017-2018 season compared to 285 in the 2018-2019 season </w:t>
            </w:r>
          </w:p>
          <w:p w14:paraId="7080AC6A" w14:textId="3B923A55" w:rsidR="00D909C8" w:rsidRPr="00265516" w:rsidRDefault="00D909C8" w:rsidP="00CC3264">
            <w:pPr>
              <w:numPr>
                <w:ilvl w:val="1"/>
                <w:numId w:val="37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Absolute denial rate ~35%</w:t>
            </w:r>
          </w:p>
          <w:p w14:paraId="02E21915" w14:textId="77777777" w:rsidR="00D909C8" w:rsidRPr="00265516" w:rsidRDefault="00D909C8" w:rsidP="00CC3264">
            <w:pPr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Review relevant literature evaluating impact of guideline changes on RSV hospitalization as it becomes available</w:t>
            </w:r>
          </w:p>
          <w:p w14:paraId="36E8E916" w14:textId="77777777" w:rsidR="00D909C8" w:rsidRPr="00265516" w:rsidRDefault="00D909C8" w:rsidP="00CC3264">
            <w:pPr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Changes to monitoring program include:</w:t>
            </w:r>
          </w:p>
          <w:p w14:paraId="2042BC26" w14:textId="77777777" w:rsidR="00D909C8" w:rsidRPr="00265516" w:rsidRDefault="00D909C8" w:rsidP="00CC3264">
            <w:pPr>
              <w:numPr>
                <w:ilvl w:val="1"/>
                <w:numId w:val="37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End-date PA for members with a confirmed hospitalization for RSV after consultation with the prescriber</w:t>
            </w:r>
          </w:p>
          <w:p w14:paraId="3B38CF67" w14:textId="77777777" w:rsidR="00D909C8" w:rsidRPr="00265516" w:rsidRDefault="00D909C8" w:rsidP="00CC3264">
            <w:pPr>
              <w:numPr>
                <w:ilvl w:val="1"/>
                <w:numId w:val="37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Monitor pharmacy billing for increased/decreased doses as compared to previously billed dose</w:t>
            </w:r>
          </w:p>
          <w:p w14:paraId="61E74036" w14:textId="53552D58" w:rsidR="00D909C8" w:rsidRPr="00265516" w:rsidRDefault="00D909C8" w:rsidP="00CC3264">
            <w:pPr>
              <w:numPr>
                <w:ilvl w:val="1"/>
                <w:numId w:val="37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Perform outreach calls for fills that are </w:t>
            </w:r>
            <w:r w:rsidR="00C30D81" w:rsidRPr="00265516">
              <w:rPr>
                <w:rFonts w:cs="Arial"/>
                <w:sz w:val="22"/>
                <w:szCs w:val="22"/>
              </w:rPr>
              <w:t>seven</w:t>
            </w:r>
            <w:r w:rsidRPr="00265516">
              <w:rPr>
                <w:rFonts w:cs="Arial"/>
                <w:sz w:val="22"/>
                <w:szCs w:val="22"/>
              </w:rPr>
              <w:t xml:space="preserve"> days past the expected fill date</w:t>
            </w:r>
          </w:p>
          <w:p w14:paraId="78549C20" w14:textId="77777777" w:rsidR="00F36F8A" w:rsidRPr="00265516" w:rsidRDefault="00F36F8A" w:rsidP="00893153">
            <w:pPr>
              <w:rPr>
                <w:rFonts w:cs="Arial"/>
                <w:sz w:val="22"/>
                <w:szCs w:val="22"/>
              </w:rPr>
            </w:pPr>
          </w:p>
          <w:p w14:paraId="5CFE7CC8" w14:textId="77777777" w:rsidR="00515524" w:rsidRPr="00265516" w:rsidRDefault="00515524" w:rsidP="00515524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Questions</w:t>
            </w:r>
          </w:p>
          <w:p w14:paraId="5533674E" w14:textId="77777777" w:rsidR="00C16077" w:rsidRPr="00265516" w:rsidRDefault="00C16077" w:rsidP="00FE79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Dr Kim Lenz inquired what data was used. </w:t>
            </w:r>
          </w:p>
          <w:p w14:paraId="5EA2FD7A" w14:textId="01331656" w:rsidR="00C16077" w:rsidRPr="00265516" w:rsidRDefault="00C16077" w:rsidP="00FE79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Dr Taylor stated the data that was used was from members that had a diagnosis of RSV, not necessarily hospitalization, and of the Pas there were five approvals and one denial. </w:t>
            </w:r>
          </w:p>
          <w:p w14:paraId="3E703FF8" w14:textId="1FEC9E76" w:rsidR="00C16077" w:rsidRPr="00265516" w:rsidRDefault="00C16077" w:rsidP="00FE79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Dr Lenz inquired if it was the five out of the seventeen that was reviewed.</w:t>
            </w:r>
          </w:p>
          <w:p w14:paraId="3CF81E49" w14:textId="5387D7B4" w:rsidR="00C16077" w:rsidRPr="00265516" w:rsidRDefault="00C16077" w:rsidP="00FE79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Dr Taylor responded that it was just in general, out of all the approvals that were issued. </w:t>
            </w:r>
          </w:p>
          <w:p w14:paraId="6174A459" w14:textId="1D6AFAA2" w:rsidR="00702B09" w:rsidRPr="00265516" w:rsidRDefault="00C16077" w:rsidP="00FE79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Dr Lenz inquired that out of the one hundred and sixty-four approvals that were issued, five members went on to have RSV?</w:t>
            </w:r>
          </w:p>
          <w:p w14:paraId="79870114" w14:textId="2C1DD9BE" w:rsidR="00C16077" w:rsidRPr="00265516" w:rsidRDefault="00C16077" w:rsidP="00FE79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Dr Taylor confirmed that yes, five did have RSV. </w:t>
            </w:r>
          </w:p>
          <w:p w14:paraId="05C8C8B0" w14:textId="10370D0B" w:rsidR="00C16077" w:rsidRPr="00265516" w:rsidRDefault="00C16077" w:rsidP="00FE79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Dr Lenz inquired if they used all three doses.</w:t>
            </w:r>
          </w:p>
          <w:p w14:paraId="1C78A3A4" w14:textId="2AFC0942" w:rsidR="00C16077" w:rsidRPr="00265516" w:rsidRDefault="00C16077" w:rsidP="00FE79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Dr Taylor stated that she does not know. </w:t>
            </w:r>
            <w:r w:rsidR="00850101" w:rsidRPr="00265516">
              <w:rPr>
                <w:rFonts w:ascii="Arial" w:hAnsi="Arial" w:cs="Arial"/>
                <w:sz w:val="22"/>
                <w:szCs w:val="22"/>
              </w:rPr>
              <w:t xml:space="preserve">They could have had a hospitalization, she only knows that 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they have a claim for RSV. </w:t>
            </w:r>
          </w:p>
        </w:tc>
        <w:tc>
          <w:tcPr>
            <w:tcW w:w="2526" w:type="dxa"/>
          </w:tcPr>
          <w:p w14:paraId="5B2A907C" w14:textId="77777777" w:rsidR="00702B09" w:rsidRPr="00265516" w:rsidRDefault="00702B09" w:rsidP="007A4D88">
            <w:pPr>
              <w:rPr>
                <w:rFonts w:cs="Arial"/>
                <w:sz w:val="22"/>
                <w:szCs w:val="22"/>
              </w:rPr>
            </w:pPr>
          </w:p>
          <w:p w14:paraId="0AF5D0F2" w14:textId="77777777" w:rsidR="00702B09" w:rsidRPr="00265516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35D9CF9" w14:textId="77777777" w:rsidR="00702B09" w:rsidRPr="00265516" w:rsidRDefault="00702B09" w:rsidP="007A4D8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1E0BCEE7" w14:textId="77777777" w:rsidR="002F5471" w:rsidRPr="00265516" w:rsidRDefault="002F547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2F5471" w:rsidRPr="00265516" w14:paraId="22BED980" w14:textId="77777777" w:rsidTr="007A4D88">
        <w:tc>
          <w:tcPr>
            <w:tcW w:w="2157" w:type="dxa"/>
            <w:shd w:val="clear" w:color="auto" w:fill="000000" w:themeFill="text1"/>
          </w:tcPr>
          <w:p w14:paraId="460D3AF3" w14:textId="77777777" w:rsidR="002F5471" w:rsidRPr="00265516" w:rsidRDefault="002F5471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9B5D9D" w14:textId="77777777" w:rsidR="002F5471" w:rsidRPr="00265516" w:rsidRDefault="002F5471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576301A3" w14:textId="77777777" w:rsidR="002F5471" w:rsidRPr="00265516" w:rsidRDefault="002F5471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42AD80" w14:textId="77777777" w:rsidR="002F5471" w:rsidRPr="00265516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7506AE76" w14:textId="77777777" w:rsidR="002F5471" w:rsidRPr="00265516" w:rsidRDefault="002F5471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C5FD018" w14:textId="77777777" w:rsidR="002F5471" w:rsidRPr="00265516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F5471" w:rsidRPr="00265516" w14:paraId="08CCD009" w14:textId="77777777" w:rsidTr="007A4D88">
        <w:tc>
          <w:tcPr>
            <w:tcW w:w="2157" w:type="dxa"/>
          </w:tcPr>
          <w:p w14:paraId="0EAAC07F" w14:textId="77777777" w:rsidR="002F5471" w:rsidRPr="00265516" w:rsidRDefault="002F5471" w:rsidP="007A4D88">
            <w:pPr>
              <w:rPr>
                <w:rFonts w:cs="Arial"/>
                <w:sz w:val="22"/>
                <w:szCs w:val="22"/>
              </w:rPr>
            </w:pPr>
          </w:p>
          <w:p w14:paraId="47A77611" w14:textId="5398D8E0" w:rsidR="002F5471" w:rsidRPr="00265516" w:rsidRDefault="00D909C8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>Cystic Fibrosis Transmembrane Conductance Regulators Quality Assurance Analysis</w:t>
            </w:r>
          </w:p>
          <w:p w14:paraId="7E695146" w14:textId="77777777" w:rsidR="002F5471" w:rsidRPr="00265516" w:rsidRDefault="002F5471" w:rsidP="007A4D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295FE83C" w14:textId="77777777" w:rsidR="002F5471" w:rsidRPr="00265516" w:rsidRDefault="002F5471" w:rsidP="002F5471">
            <w:pPr>
              <w:rPr>
                <w:rFonts w:cs="Arial"/>
                <w:sz w:val="22"/>
                <w:szCs w:val="22"/>
              </w:rPr>
            </w:pPr>
          </w:p>
          <w:p w14:paraId="5F5D1EBC" w14:textId="21FBED8A" w:rsidR="002F5471" w:rsidRPr="00265516" w:rsidRDefault="00D909C8" w:rsidP="002F547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  <w:u w:val="single"/>
              </w:rPr>
            </w:pPr>
            <w:r w:rsidRPr="0026551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>Cystic Fibrosis Transmembrane Conductance Regulators Quality Assurance Analysis</w:t>
            </w:r>
            <w:r w:rsidR="00ED3B11" w:rsidRPr="0026551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834749" w:rsidRPr="0026551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Dr </w:t>
            </w:r>
            <w:r w:rsidR="00B51E7F" w:rsidRPr="0026551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>Karen Stevens</w:t>
            </w:r>
          </w:p>
          <w:p w14:paraId="12710371" w14:textId="7CC414B5" w:rsidR="002F5471" w:rsidRPr="00265516" w:rsidRDefault="002F5471" w:rsidP="00ED3B11">
            <w:pPr>
              <w:pStyle w:val="ListParagraph"/>
              <w:ind w:left="704"/>
              <w:rPr>
                <w:rFonts w:ascii="Arial" w:hAnsi="Arial" w:cs="Arial"/>
                <w:bCs/>
                <w:sz w:val="22"/>
                <w:szCs w:val="22"/>
              </w:rPr>
            </w:pPr>
            <w:r w:rsidRPr="00265516">
              <w:rPr>
                <w:rFonts w:ascii="Arial" w:hAnsi="Arial" w:cs="Arial"/>
                <w:bCs/>
                <w:sz w:val="22"/>
                <w:szCs w:val="22"/>
              </w:rPr>
              <w:t xml:space="preserve"> This </w:t>
            </w:r>
            <w:r w:rsidR="00ED3B11" w:rsidRPr="00265516">
              <w:rPr>
                <w:rFonts w:ascii="Arial" w:hAnsi="Arial" w:cs="Arial"/>
                <w:bCs/>
                <w:sz w:val="22"/>
                <w:szCs w:val="22"/>
              </w:rPr>
              <w:t>overvie</w:t>
            </w:r>
            <w:r w:rsidR="000B6CB2" w:rsidRPr="00265516">
              <w:rPr>
                <w:rFonts w:ascii="Arial" w:hAnsi="Arial" w:cs="Arial"/>
                <w:bCs/>
                <w:sz w:val="22"/>
                <w:szCs w:val="22"/>
              </w:rPr>
              <w:t xml:space="preserve">w is an evaluation of current medical literature and will provide a brief overview of guideline recommendations in this disease state. </w:t>
            </w:r>
          </w:p>
        </w:tc>
        <w:tc>
          <w:tcPr>
            <w:tcW w:w="2526" w:type="dxa"/>
          </w:tcPr>
          <w:p w14:paraId="149DC42B" w14:textId="77777777" w:rsidR="002F5471" w:rsidRPr="00265516" w:rsidRDefault="002F5471" w:rsidP="007A4D88">
            <w:pPr>
              <w:rPr>
                <w:rFonts w:cs="Arial"/>
                <w:sz w:val="22"/>
                <w:szCs w:val="22"/>
              </w:rPr>
            </w:pPr>
          </w:p>
          <w:p w14:paraId="037B6F5B" w14:textId="77777777" w:rsidR="002F5471" w:rsidRPr="00265516" w:rsidRDefault="002F5471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16B9F58" w14:textId="77777777" w:rsidR="002F5471" w:rsidRPr="00265516" w:rsidRDefault="002F5471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2F5471" w:rsidRPr="00265516" w14:paraId="7343EE45" w14:textId="77777777" w:rsidTr="007A4D88">
        <w:tc>
          <w:tcPr>
            <w:tcW w:w="2157" w:type="dxa"/>
          </w:tcPr>
          <w:p w14:paraId="0631C069" w14:textId="77777777" w:rsidR="005114D4" w:rsidRPr="00265516" w:rsidRDefault="005114D4" w:rsidP="007A4D88">
            <w:pPr>
              <w:rPr>
                <w:rFonts w:cs="Arial"/>
                <w:sz w:val="22"/>
                <w:szCs w:val="22"/>
              </w:rPr>
            </w:pPr>
          </w:p>
          <w:p w14:paraId="34558D50" w14:textId="444E2D6E" w:rsidR="002F5471" w:rsidRPr="00265516" w:rsidRDefault="002F5471" w:rsidP="007A4D8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0DC11BA4" w14:textId="77777777" w:rsidR="005114D4" w:rsidRPr="00265516" w:rsidRDefault="005114D4" w:rsidP="007A4D88">
            <w:pPr>
              <w:rPr>
                <w:rFonts w:cs="Arial"/>
                <w:b/>
                <w:sz w:val="22"/>
                <w:szCs w:val="22"/>
              </w:rPr>
            </w:pPr>
          </w:p>
          <w:p w14:paraId="511AF7B3" w14:textId="2F954D3E" w:rsidR="002F5471" w:rsidRPr="00265516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1AB2FF5A" w14:textId="77777777" w:rsidR="000B6CB2" w:rsidRPr="00265516" w:rsidRDefault="000B6CB2" w:rsidP="006D550E">
            <w:pPr>
              <w:numPr>
                <w:ilvl w:val="0"/>
                <w:numId w:val="21"/>
              </w:numPr>
              <w:ind w:left="704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Brief review of key background information for cystic fibrosis (CF)</w:t>
            </w:r>
          </w:p>
          <w:p w14:paraId="5FFAE0BB" w14:textId="77777777" w:rsidR="000B6CB2" w:rsidRPr="00265516" w:rsidRDefault="000B6CB2" w:rsidP="006D550E">
            <w:pPr>
              <w:numPr>
                <w:ilvl w:val="0"/>
                <w:numId w:val="21"/>
              </w:numPr>
              <w:ind w:left="704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Overview of currently available CFTR modulators and MassHealth PA criteria </w:t>
            </w:r>
          </w:p>
          <w:p w14:paraId="368C5940" w14:textId="77777777" w:rsidR="000B6CB2" w:rsidRPr="00265516" w:rsidRDefault="000B6CB2" w:rsidP="006D550E">
            <w:pPr>
              <w:numPr>
                <w:ilvl w:val="0"/>
                <w:numId w:val="21"/>
              </w:numPr>
              <w:ind w:left="704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Evaluate recent utilization and cost data for these agents in the MassHealth population</w:t>
            </w:r>
          </w:p>
          <w:p w14:paraId="4148B4A2" w14:textId="77777777" w:rsidR="000B6CB2" w:rsidRPr="00265516" w:rsidRDefault="000B6CB2" w:rsidP="006D550E">
            <w:pPr>
              <w:numPr>
                <w:ilvl w:val="0"/>
                <w:numId w:val="21"/>
              </w:numPr>
              <w:ind w:left="704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Present an overview of current PA requests, MPR and outcomes data for MassHealth members</w:t>
            </w:r>
          </w:p>
          <w:p w14:paraId="1D46702A" w14:textId="77777777" w:rsidR="000B6CB2" w:rsidRPr="00265516" w:rsidRDefault="000B6CB2" w:rsidP="006D550E">
            <w:pPr>
              <w:numPr>
                <w:ilvl w:val="0"/>
                <w:numId w:val="21"/>
              </w:numPr>
              <w:ind w:left="704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Review Pipeline for CF therapy</w:t>
            </w:r>
          </w:p>
          <w:p w14:paraId="063225E2" w14:textId="77777777" w:rsidR="000B6CB2" w:rsidRPr="00265516" w:rsidRDefault="000B6CB2" w:rsidP="006D550E">
            <w:pPr>
              <w:numPr>
                <w:ilvl w:val="0"/>
                <w:numId w:val="21"/>
              </w:numPr>
              <w:ind w:left="704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Most common life-shortening autosomal recessive disorder among Caucasians</w:t>
            </w:r>
          </w:p>
          <w:p w14:paraId="4CE3FD68" w14:textId="77777777" w:rsidR="000B6CB2" w:rsidRPr="00265516" w:rsidRDefault="000B6CB2" w:rsidP="006D550E">
            <w:pPr>
              <w:numPr>
                <w:ilvl w:val="0"/>
                <w:numId w:val="21"/>
              </w:numPr>
              <w:ind w:left="704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Estimated that 30,000 individuals in the U.S. have CF </w:t>
            </w:r>
          </w:p>
          <w:p w14:paraId="617D625C" w14:textId="77777777" w:rsidR="000B6CB2" w:rsidRPr="00265516" w:rsidRDefault="000B6CB2" w:rsidP="006D550E">
            <w:pPr>
              <w:numPr>
                <w:ilvl w:val="0"/>
                <w:numId w:val="21"/>
              </w:numPr>
              <w:ind w:left="704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Caused by mutations in CFTR gene</w:t>
            </w:r>
          </w:p>
          <w:p w14:paraId="250F4A80" w14:textId="46C4E67F" w:rsidR="000B6CB2" w:rsidRPr="00265516" w:rsidRDefault="000B6CB2" w:rsidP="00CC3264">
            <w:pPr>
              <w:numPr>
                <w:ilvl w:val="1"/>
                <w:numId w:val="24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Disruption in normal CFTR</w:t>
            </w:r>
            <w:r w:rsidR="002A760F" w:rsidRPr="00265516">
              <w:rPr>
                <w:rFonts w:cs="Arial"/>
                <w:sz w:val="22"/>
                <w:szCs w:val="22"/>
              </w:rPr>
              <w:t xml:space="preserve"> </w:t>
            </w:r>
            <w:r w:rsidRPr="00265516">
              <w:rPr>
                <w:rFonts w:cs="Arial"/>
                <w:sz w:val="22"/>
                <w:szCs w:val="22"/>
              </w:rPr>
              <w:t>protein production</w:t>
            </w:r>
          </w:p>
          <w:p w14:paraId="4F5EFF7A" w14:textId="13B4029F" w:rsidR="000B6CB2" w:rsidRPr="00265516" w:rsidRDefault="000B6CB2" w:rsidP="00CC3264">
            <w:pPr>
              <w:numPr>
                <w:ilvl w:val="1"/>
                <w:numId w:val="24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Dysregulation of salt and water</w:t>
            </w:r>
            <w:r w:rsidR="002A760F" w:rsidRPr="00265516">
              <w:rPr>
                <w:rFonts w:cs="Arial"/>
                <w:sz w:val="22"/>
                <w:szCs w:val="22"/>
              </w:rPr>
              <w:t xml:space="preserve"> </w:t>
            </w:r>
            <w:r w:rsidRPr="00265516">
              <w:rPr>
                <w:rFonts w:cs="Arial"/>
                <w:sz w:val="22"/>
                <w:szCs w:val="22"/>
              </w:rPr>
              <w:t>movements</w:t>
            </w:r>
          </w:p>
          <w:p w14:paraId="6C075373" w14:textId="7B236AE4" w:rsidR="000B6CB2" w:rsidRPr="00265516" w:rsidRDefault="000B6CB2" w:rsidP="00CC3264">
            <w:pPr>
              <w:numPr>
                <w:ilvl w:val="1"/>
                <w:numId w:val="24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Thick, sticky mucus buildup in lungs, pancreas liver and reproductive tract</w:t>
            </w:r>
          </w:p>
          <w:p w14:paraId="4B71757B" w14:textId="13B7C4A4" w:rsidR="002A760F" w:rsidRPr="00265516" w:rsidRDefault="002A760F" w:rsidP="00CC326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PA Requests</w:t>
            </w:r>
          </w:p>
          <w:p w14:paraId="21C0F0DB" w14:textId="77777777" w:rsidR="002A760F" w:rsidRPr="00265516" w:rsidRDefault="002A760F" w:rsidP="00CC3264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Kalydeco® </w:t>
            </w:r>
          </w:p>
          <w:p w14:paraId="01E4C6B9" w14:textId="2CF00AC1" w:rsidR="002A760F" w:rsidRPr="00265516" w:rsidRDefault="00A77CAE" w:rsidP="00CC3264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Two</w:t>
            </w:r>
            <w:r w:rsidR="002A760F" w:rsidRPr="00265516">
              <w:rPr>
                <w:rFonts w:ascii="Arial" w:hAnsi="Arial" w:cs="Arial"/>
                <w:sz w:val="22"/>
                <w:szCs w:val="22"/>
              </w:rPr>
              <w:t xml:space="preserve"> unique utilizers </w:t>
            </w:r>
          </w:p>
          <w:p w14:paraId="40A84D6C" w14:textId="77777777" w:rsidR="002A760F" w:rsidRPr="00265516" w:rsidRDefault="002A760F" w:rsidP="00CC3264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Paid claims for both in POPS </w:t>
            </w:r>
          </w:p>
          <w:p w14:paraId="13AEF424" w14:textId="77777777" w:rsidR="002A760F" w:rsidRPr="00265516" w:rsidRDefault="002A760F" w:rsidP="00CC3264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Orkambi® </w:t>
            </w:r>
          </w:p>
          <w:p w14:paraId="39D8D3A2" w14:textId="77777777" w:rsidR="002A760F" w:rsidRPr="00265516" w:rsidRDefault="002A760F" w:rsidP="00CC3264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19 unique utilizers </w:t>
            </w:r>
          </w:p>
          <w:p w14:paraId="4E3BBD6D" w14:textId="77777777" w:rsidR="002A760F" w:rsidRPr="00265516" w:rsidRDefault="002A760F" w:rsidP="00CC3264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15 members with paid claims in POPS</w:t>
            </w:r>
          </w:p>
          <w:p w14:paraId="64DED4B0" w14:textId="1D992550" w:rsidR="002A760F" w:rsidRPr="00265516" w:rsidRDefault="00A77CAE" w:rsidP="00CC3264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Seven</w:t>
            </w:r>
            <w:r w:rsidR="002A760F" w:rsidRPr="00265516">
              <w:rPr>
                <w:rFonts w:ascii="Arial" w:hAnsi="Arial" w:cs="Arial"/>
                <w:sz w:val="22"/>
                <w:szCs w:val="22"/>
              </w:rPr>
              <w:t xml:space="preserve"> members with TPL</w:t>
            </w:r>
          </w:p>
          <w:p w14:paraId="539258D3" w14:textId="08AB3B92" w:rsidR="002A760F" w:rsidRPr="00265516" w:rsidRDefault="00A77CAE" w:rsidP="00A77CAE">
            <w:pPr>
              <w:pStyle w:val="ListParagraph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Two</w:t>
            </w:r>
            <w:r w:rsidR="002A760F" w:rsidRPr="00265516">
              <w:rPr>
                <w:rFonts w:ascii="Arial" w:hAnsi="Arial" w:cs="Arial"/>
                <w:sz w:val="22"/>
                <w:szCs w:val="22"/>
              </w:rPr>
              <w:t xml:space="preserve"> members subsequently switched to Symdeko®</w:t>
            </w:r>
          </w:p>
          <w:p w14:paraId="30667E48" w14:textId="77777777" w:rsidR="002A760F" w:rsidRPr="00265516" w:rsidRDefault="002A760F" w:rsidP="00CC3264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Symdeko® </w:t>
            </w:r>
          </w:p>
          <w:p w14:paraId="67074BA6" w14:textId="77777777" w:rsidR="002A760F" w:rsidRPr="00265516" w:rsidRDefault="002A760F" w:rsidP="00CC3264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20 unique utilizers </w:t>
            </w:r>
          </w:p>
          <w:p w14:paraId="1DEE01B0" w14:textId="77777777" w:rsidR="002A760F" w:rsidRPr="00265516" w:rsidRDefault="002A760F" w:rsidP="00CC3264">
            <w:pPr>
              <w:pStyle w:val="ListParagraph"/>
              <w:numPr>
                <w:ilvl w:val="3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19 homozygous for F508del</w:t>
            </w:r>
          </w:p>
          <w:p w14:paraId="4EC3835F" w14:textId="77777777" w:rsidR="002A760F" w:rsidRPr="00265516" w:rsidRDefault="002A760F" w:rsidP="00CC3264">
            <w:pPr>
              <w:pStyle w:val="ListParagraph"/>
              <w:numPr>
                <w:ilvl w:val="3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16 had previous documentation of prior Orkambi® utilization </w:t>
            </w:r>
          </w:p>
          <w:p w14:paraId="3D93A376" w14:textId="77777777" w:rsidR="002A760F" w:rsidRPr="00265516" w:rsidRDefault="002A760F" w:rsidP="00CC3264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17 members with paid claims in POPS</w:t>
            </w:r>
          </w:p>
          <w:p w14:paraId="0BFF8E9D" w14:textId="69604441" w:rsidR="002A760F" w:rsidRPr="00265516" w:rsidRDefault="002A760F" w:rsidP="00CC3264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lastRenderedPageBreak/>
              <w:t>10 with TPL</w:t>
            </w:r>
          </w:p>
          <w:p w14:paraId="100E373D" w14:textId="04787654" w:rsidR="000B6CB2" w:rsidRPr="00265516" w:rsidRDefault="000B6CB2" w:rsidP="007A4D88">
            <w:pPr>
              <w:rPr>
                <w:rFonts w:cs="Arial"/>
                <w:sz w:val="22"/>
                <w:szCs w:val="22"/>
              </w:rPr>
            </w:pPr>
          </w:p>
          <w:p w14:paraId="55269CD7" w14:textId="77777777" w:rsidR="002F5471" w:rsidRPr="00265516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Recommendations</w:t>
            </w:r>
          </w:p>
          <w:p w14:paraId="1A6261BB" w14:textId="12FC315E" w:rsidR="002A760F" w:rsidRPr="00265516" w:rsidRDefault="002A760F" w:rsidP="006D550E">
            <w:pPr>
              <w:numPr>
                <w:ilvl w:val="0"/>
                <w:numId w:val="22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Remove requirement for baseline ppFEV1 for individuals &lt; 6 y</w:t>
            </w:r>
            <w:r w:rsidR="000D6B42" w:rsidRPr="00265516">
              <w:rPr>
                <w:rFonts w:cs="Arial"/>
                <w:sz w:val="22"/>
                <w:szCs w:val="22"/>
              </w:rPr>
              <w:t>o</w:t>
            </w:r>
            <w:r w:rsidRPr="00265516">
              <w:rPr>
                <w:rFonts w:cs="Arial"/>
                <w:sz w:val="22"/>
                <w:szCs w:val="22"/>
              </w:rPr>
              <w:t xml:space="preserve"> </w:t>
            </w:r>
          </w:p>
          <w:p w14:paraId="4B4C0E76" w14:textId="14E829AC" w:rsidR="002A760F" w:rsidRPr="00265516" w:rsidRDefault="002A760F" w:rsidP="00CC3264">
            <w:pPr>
              <w:numPr>
                <w:ilvl w:val="0"/>
                <w:numId w:val="22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Update MHDL and guideline for expanded FDA-approval of Symdeko® for those ≥ 6 yo</w:t>
            </w:r>
          </w:p>
          <w:p w14:paraId="3FD3A24E" w14:textId="1C5D9F56" w:rsidR="002A760F" w:rsidRPr="00265516" w:rsidRDefault="002A760F" w:rsidP="00CC3264">
            <w:pPr>
              <w:numPr>
                <w:ilvl w:val="0"/>
                <w:numId w:val="22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Add new Symdeko® formulation (50/75 mg-75 mg tablet) to MHDL requiring prior authorization</w:t>
            </w:r>
          </w:p>
          <w:p w14:paraId="4EB67990" w14:textId="44096051" w:rsidR="002A760F" w:rsidRPr="00265516" w:rsidRDefault="002A760F" w:rsidP="00CC3264">
            <w:pPr>
              <w:numPr>
                <w:ilvl w:val="0"/>
                <w:numId w:val="22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Pipeline (Targeting CFTR Function)</w:t>
            </w:r>
          </w:p>
          <w:p w14:paraId="19352977" w14:textId="77777777" w:rsidR="002A760F" w:rsidRPr="00265516" w:rsidRDefault="002A760F" w:rsidP="00CC3264">
            <w:pPr>
              <w:numPr>
                <w:ilvl w:val="1"/>
                <w:numId w:val="2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Triple therapy: VX-445 (elexacaftor), tezacaftor, ivacaftor</w:t>
            </w:r>
          </w:p>
          <w:p w14:paraId="2784853C" w14:textId="77777777" w:rsidR="002A760F" w:rsidRPr="00265516" w:rsidRDefault="002A760F" w:rsidP="00CC3264">
            <w:pPr>
              <w:numPr>
                <w:ilvl w:val="2"/>
                <w:numId w:val="2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FDA accepted NDA 8/20/19, granted Priority Review (PDUFA date 3/19/2020)</w:t>
            </w:r>
          </w:p>
          <w:p w14:paraId="21F821D2" w14:textId="77777777" w:rsidR="002A760F" w:rsidRPr="00265516" w:rsidRDefault="002A760F" w:rsidP="00CC3264">
            <w:pPr>
              <w:numPr>
                <w:ilvl w:val="2"/>
                <w:numId w:val="2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24-week Phase III study: one F508del mutation and one minimal function mutation</w:t>
            </w:r>
          </w:p>
          <w:p w14:paraId="473632A8" w14:textId="393EC116" w:rsidR="002A760F" w:rsidRPr="00265516" w:rsidRDefault="002A760F" w:rsidP="00CC3264">
            <w:pPr>
              <w:numPr>
                <w:ilvl w:val="3"/>
                <w:numId w:val="2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Primary endpoint: mean absolute improvement in ppFEV1 from baseline of 14.3 (P&lt;0.0001)</w:t>
            </w:r>
          </w:p>
          <w:p w14:paraId="054227CF" w14:textId="77777777" w:rsidR="002A760F" w:rsidRPr="00265516" w:rsidRDefault="002A760F" w:rsidP="00CC3264">
            <w:pPr>
              <w:numPr>
                <w:ilvl w:val="3"/>
                <w:numId w:val="2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63% reduction in annualized rate of pulmonary exacerbations</w:t>
            </w:r>
          </w:p>
          <w:p w14:paraId="55FDDC55" w14:textId="53FECF45" w:rsidR="002A760F" w:rsidRPr="00265516" w:rsidRDefault="00A77CAE" w:rsidP="00CC3264">
            <w:pPr>
              <w:numPr>
                <w:ilvl w:val="2"/>
                <w:numId w:val="2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Four</w:t>
            </w:r>
            <w:r w:rsidR="002A760F" w:rsidRPr="00265516">
              <w:rPr>
                <w:rFonts w:cs="Arial"/>
                <w:sz w:val="22"/>
                <w:szCs w:val="22"/>
              </w:rPr>
              <w:t>-week Phase III study: two F508del mutations</w:t>
            </w:r>
          </w:p>
          <w:p w14:paraId="06FA8232" w14:textId="77777777" w:rsidR="002A760F" w:rsidRPr="00265516" w:rsidRDefault="002A760F" w:rsidP="00CC3264">
            <w:pPr>
              <w:numPr>
                <w:ilvl w:val="2"/>
                <w:numId w:val="2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absolute change in ppFEV1 from baseline of 10.0 (P&lt;0.0001)</w:t>
            </w:r>
          </w:p>
          <w:p w14:paraId="53617F6C" w14:textId="77777777" w:rsidR="002A760F" w:rsidRPr="00265516" w:rsidRDefault="002A760F" w:rsidP="00CC3264">
            <w:pPr>
              <w:numPr>
                <w:ilvl w:val="2"/>
                <w:numId w:val="23"/>
              </w:num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Could target &gt; 90% of CF population</w:t>
            </w:r>
          </w:p>
          <w:p w14:paraId="36C0E0F0" w14:textId="49012AB8" w:rsidR="002A760F" w:rsidRPr="00265516" w:rsidRDefault="002A760F" w:rsidP="00CC3264">
            <w:pPr>
              <w:numPr>
                <w:ilvl w:val="0"/>
                <w:numId w:val="25"/>
              </w:numPr>
              <w:ind w:left="790"/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Things to watch for</w:t>
            </w:r>
            <w:r w:rsidR="00BE2CEC" w:rsidRPr="00265516">
              <w:rPr>
                <w:rFonts w:cs="Arial"/>
                <w:b/>
                <w:sz w:val="22"/>
                <w:szCs w:val="22"/>
              </w:rPr>
              <w:t>:</w:t>
            </w:r>
          </w:p>
          <w:p w14:paraId="73F91EBD" w14:textId="77777777" w:rsidR="002A760F" w:rsidRPr="00265516" w:rsidRDefault="002A760F" w:rsidP="00CC3264">
            <w:pPr>
              <w:numPr>
                <w:ilvl w:val="1"/>
                <w:numId w:val="25"/>
              </w:numPr>
              <w:ind w:left="1510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Possible collaboration for gene editing technology</w:t>
            </w:r>
          </w:p>
          <w:p w14:paraId="371D3425" w14:textId="77777777" w:rsidR="002A760F" w:rsidRPr="00265516" w:rsidRDefault="002A760F" w:rsidP="00CC3264">
            <w:pPr>
              <w:numPr>
                <w:ilvl w:val="1"/>
                <w:numId w:val="25"/>
              </w:numPr>
              <w:ind w:left="1510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Potential development of mRNA therapies</w:t>
            </w:r>
          </w:p>
          <w:p w14:paraId="480E1DDA" w14:textId="5D323468" w:rsidR="00AC55DE" w:rsidRPr="00265516" w:rsidRDefault="00AC55DE" w:rsidP="008517CD">
            <w:pPr>
              <w:ind w:left="1510"/>
              <w:rPr>
                <w:rFonts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14:paraId="609C1B85" w14:textId="77777777" w:rsidR="002F5471" w:rsidRPr="00265516" w:rsidRDefault="002F5471" w:rsidP="007A4D88">
            <w:pPr>
              <w:rPr>
                <w:rFonts w:cs="Arial"/>
                <w:sz w:val="22"/>
                <w:szCs w:val="22"/>
              </w:rPr>
            </w:pPr>
          </w:p>
          <w:p w14:paraId="5FD8A9A9" w14:textId="77777777" w:rsidR="002F5471" w:rsidRPr="00265516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5F1AB43" w14:textId="77777777" w:rsidR="002F5471" w:rsidRPr="00265516" w:rsidRDefault="002F5471" w:rsidP="007A4D8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1018D178" w14:textId="77777777" w:rsidR="00702B09" w:rsidRPr="00265516" w:rsidRDefault="00702B09" w:rsidP="00E8289F">
      <w:pPr>
        <w:rPr>
          <w:rFonts w:cs="Arial"/>
          <w:sz w:val="22"/>
          <w:szCs w:val="22"/>
        </w:rPr>
      </w:pPr>
    </w:p>
    <w:p w14:paraId="71BA7E40" w14:textId="1A8A6300" w:rsidR="0045293D" w:rsidRPr="00265516" w:rsidRDefault="0045293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531"/>
        <w:tblW w:w="13495" w:type="dxa"/>
        <w:tblLook w:val="04A0" w:firstRow="1" w:lastRow="0" w:firstColumn="1" w:lastColumn="0" w:noHBand="0" w:noVBand="1"/>
      </w:tblPr>
      <w:tblGrid>
        <w:gridCol w:w="2681"/>
        <w:gridCol w:w="8291"/>
        <w:gridCol w:w="2523"/>
      </w:tblGrid>
      <w:tr w:rsidR="0045293D" w:rsidRPr="00265516" w14:paraId="3542A5B9" w14:textId="77777777" w:rsidTr="0045293D">
        <w:tc>
          <w:tcPr>
            <w:tcW w:w="2681" w:type="dxa"/>
            <w:shd w:val="clear" w:color="auto" w:fill="000000" w:themeFill="text1"/>
          </w:tcPr>
          <w:p w14:paraId="34692F5E" w14:textId="77777777" w:rsidR="0045293D" w:rsidRPr="00265516" w:rsidRDefault="0045293D" w:rsidP="0045293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24AF4FA" w14:textId="77777777" w:rsidR="0045293D" w:rsidRPr="00265516" w:rsidRDefault="0045293D" w:rsidP="0045293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91" w:type="dxa"/>
            <w:shd w:val="clear" w:color="auto" w:fill="000000" w:themeFill="text1"/>
          </w:tcPr>
          <w:p w14:paraId="50A4EDC4" w14:textId="77777777" w:rsidR="0045293D" w:rsidRPr="00265516" w:rsidRDefault="0045293D" w:rsidP="0045293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24254F6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C25CA0" w14:textId="77777777" w:rsidR="0045293D" w:rsidRPr="00265516" w:rsidRDefault="0045293D" w:rsidP="0045293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8383F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45293D" w:rsidRPr="00265516" w14:paraId="5D2FB92D" w14:textId="77777777" w:rsidTr="0045293D">
        <w:tc>
          <w:tcPr>
            <w:tcW w:w="2681" w:type="dxa"/>
          </w:tcPr>
          <w:p w14:paraId="58DC8611" w14:textId="77777777" w:rsidR="0045293D" w:rsidRPr="00265516" w:rsidRDefault="0045293D" w:rsidP="0045293D">
            <w:pPr>
              <w:rPr>
                <w:rFonts w:cs="Arial"/>
                <w:sz w:val="22"/>
                <w:szCs w:val="22"/>
              </w:rPr>
            </w:pPr>
          </w:p>
          <w:p w14:paraId="1F102E8B" w14:textId="77777777" w:rsidR="0045293D" w:rsidRPr="00265516" w:rsidRDefault="0045293D" w:rsidP="0045293D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65516">
              <w:rPr>
                <w:rFonts w:cs="Arial"/>
                <w:b/>
                <w:bCs/>
                <w:color w:val="000000"/>
                <w:sz w:val="22"/>
                <w:szCs w:val="22"/>
              </w:rPr>
              <w:t>MassHealth Update</w:t>
            </w:r>
          </w:p>
          <w:p w14:paraId="4AD64158" w14:textId="77777777" w:rsidR="0045293D" w:rsidRPr="00265516" w:rsidRDefault="0045293D" w:rsidP="0045293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91" w:type="dxa"/>
          </w:tcPr>
          <w:p w14:paraId="1895A550" w14:textId="77777777" w:rsidR="0045293D" w:rsidRPr="00265516" w:rsidRDefault="0045293D" w:rsidP="0045293D">
            <w:pPr>
              <w:tabs>
                <w:tab w:val="left" w:pos="1336"/>
              </w:tabs>
              <w:rPr>
                <w:rFonts w:cs="Arial"/>
                <w:sz w:val="22"/>
                <w:szCs w:val="22"/>
                <w:u w:val="single"/>
              </w:rPr>
            </w:pPr>
          </w:p>
          <w:p w14:paraId="3FF3A775" w14:textId="35E4144C" w:rsidR="0045293D" w:rsidRPr="00265516" w:rsidRDefault="0045293D" w:rsidP="0045293D">
            <w:pPr>
              <w:tabs>
                <w:tab w:val="left" w:pos="1336"/>
              </w:tabs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  <w:u w:val="single"/>
              </w:rPr>
              <w:t>MassHealth Update was presented by Dr Paul Jeffr</w:t>
            </w:r>
            <w:r w:rsidR="00C25BCA">
              <w:rPr>
                <w:rFonts w:cs="Arial"/>
                <w:sz w:val="22"/>
                <w:szCs w:val="22"/>
                <w:u w:val="single"/>
              </w:rPr>
              <w:t>ey</w:t>
            </w:r>
          </w:p>
          <w:p w14:paraId="016C1298" w14:textId="77777777" w:rsidR="0045293D" w:rsidRPr="00265516" w:rsidRDefault="0045293D" w:rsidP="0045293D">
            <w:pPr>
              <w:tabs>
                <w:tab w:val="left" w:pos="1336"/>
              </w:tabs>
              <w:ind w:left="723"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The MassHealth Update is a brief summary of recent developments in MassHealth in the context of pharmacy, managed care, or public health.</w:t>
            </w:r>
          </w:p>
          <w:p w14:paraId="2A11F197" w14:textId="77777777" w:rsidR="0045293D" w:rsidRPr="00265516" w:rsidRDefault="0045293D" w:rsidP="0045293D">
            <w:pPr>
              <w:tabs>
                <w:tab w:val="left" w:pos="1336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23" w:type="dxa"/>
          </w:tcPr>
          <w:p w14:paraId="0D6DF352" w14:textId="77777777" w:rsidR="0045293D" w:rsidRPr="00265516" w:rsidRDefault="0045293D" w:rsidP="0045293D">
            <w:pPr>
              <w:rPr>
                <w:rFonts w:cs="Arial"/>
                <w:sz w:val="22"/>
                <w:szCs w:val="22"/>
              </w:rPr>
            </w:pPr>
          </w:p>
          <w:p w14:paraId="4E1C3803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B9DBB85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45293D" w:rsidRPr="00265516" w14:paraId="6746D45A" w14:textId="77777777" w:rsidTr="0045293D">
        <w:tc>
          <w:tcPr>
            <w:tcW w:w="2681" w:type="dxa"/>
          </w:tcPr>
          <w:p w14:paraId="0ADFE7B7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</w:rPr>
            </w:pPr>
          </w:p>
          <w:p w14:paraId="4AC90E54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8291" w:type="dxa"/>
          </w:tcPr>
          <w:p w14:paraId="1E3784DC" w14:textId="77777777" w:rsidR="0045293D" w:rsidRPr="00265516" w:rsidRDefault="0045293D" w:rsidP="0045293D">
            <w:pPr>
              <w:rPr>
                <w:rFonts w:cs="Arial"/>
                <w:sz w:val="22"/>
                <w:szCs w:val="22"/>
              </w:rPr>
            </w:pPr>
          </w:p>
          <w:p w14:paraId="52F0A551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7502F382" w14:textId="6A115F4F" w:rsidR="0045293D" w:rsidRPr="00265516" w:rsidRDefault="0045293D" w:rsidP="00FE79C2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Acknowledge</w:t>
            </w:r>
            <w:r w:rsidR="000D6B42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Chief Provider and Pharmacy Programs  </w:t>
            </w:r>
          </w:p>
          <w:p w14:paraId="0D44AF53" w14:textId="77777777" w:rsidR="0045293D" w:rsidRPr="00265516" w:rsidRDefault="0045293D" w:rsidP="00FE79C2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Renegotiation with the POPs Program (currently ongoing)</w:t>
            </w:r>
          </w:p>
          <w:p w14:paraId="1F06C89D" w14:textId="77777777" w:rsidR="0045293D" w:rsidRPr="00265516" w:rsidRDefault="0045293D" w:rsidP="00FE79C2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Rebate Program </w:t>
            </w:r>
          </w:p>
          <w:p w14:paraId="624AF11F" w14:textId="77777777" w:rsidR="0045293D" w:rsidRPr="00265516" w:rsidRDefault="0045293D" w:rsidP="00FE79C2">
            <w:pPr>
              <w:pStyle w:val="ListParagraph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Accumulated rebate claims</w:t>
            </w:r>
          </w:p>
          <w:p w14:paraId="7011140A" w14:textId="77777777" w:rsidR="0045293D" w:rsidRPr="00265516" w:rsidRDefault="0045293D" w:rsidP="00FE79C2">
            <w:pPr>
              <w:pStyle w:val="ListParagraph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Invoices went out </w:t>
            </w:r>
          </w:p>
          <w:p w14:paraId="5A3AC568" w14:textId="77777777" w:rsidR="0045293D" w:rsidRPr="00265516" w:rsidRDefault="0045293D" w:rsidP="00FE79C2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MassHealth Prescription Drug Pricing FY Budget Reforms (September 2019)</w:t>
            </w:r>
          </w:p>
          <w:p w14:paraId="1BB417B3" w14:textId="77777777" w:rsidR="0045293D" w:rsidRPr="00265516" w:rsidRDefault="0045293D" w:rsidP="00FE79C2">
            <w:pPr>
              <w:pStyle w:val="ListParagraph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MassHealth Budget signed</w:t>
            </w:r>
          </w:p>
          <w:p w14:paraId="66FDFD99" w14:textId="77777777" w:rsidR="0045293D" w:rsidRPr="00265516" w:rsidRDefault="0045293D" w:rsidP="00FE79C2">
            <w:pPr>
              <w:pStyle w:val="ListParagraph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Information will be posted on the website</w:t>
            </w:r>
          </w:p>
          <w:p w14:paraId="38F6D30A" w14:textId="1D23D0E0" w:rsidR="0045293D" w:rsidRPr="00265516" w:rsidRDefault="008A37C7" w:rsidP="00FE79C2">
            <w:pPr>
              <w:pStyle w:val="ListParagraph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Allows for direct </w:t>
            </w:r>
            <w:r w:rsidR="0045293D" w:rsidRPr="00265516">
              <w:rPr>
                <w:rFonts w:ascii="Arial" w:hAnsi="Arial" w:cs="Arial"/>
                <w:sz w:val="22"/>
                <w:szCs w:val="22"/>
              </w:rPr>
              <w:t xml:space="preserve">Supplemental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5293D" w:rsidRPr="00265516">
              <w:rPr>
                <w:rFonts w:ascii="Arial" w:hAnsi="Arial" w:cs="Arial"/>
                <w:sz w:val="22"/>
                <w:szCs w:val="22"/>
              </w:rPr>
              <w:t xml:space="preserve">ebates </w:t>
            </w:r>
            <w:r>
              <w:rPr>
                <w:rFonts w:ascii="Arial" w:hAnsi="Arial" w:cs="Arial"/>
                <w:sz w:val="22"/>
                <w:szCs w:val="22"/>
              </w:rPr>
              <w:t>negotiations with</w:t>
            </w:r>
            <w:r w:rsidR="0045293D" w:rsidRPr="00265516">
              <w:rPr>
                <w:rFonts w:ascii="Arial" w:hAnsi="Arial" w:cs="Arial"/>
                <w:sz w:val="22"/>
                <w:szCs w:val="22"/>
              </w:rPr>
              <w:t xml:space="preserve"> manufacturer</w:t>
            </w:r>
            <w:r>
              <w:rPr>
                <w:rFonts w:ascii="Arial" w:hAnsi="Arial" w:cs="Arial"/>
                <w:sz w:val="22"/>
                <w:szCs w:val="22"/>
              </w:rPr>
              <w:t>s and establishing value target prices for drugs</w:t>
            </w:r>
            <w:r w:rsidR="0045293D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0AF528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Questions</w:t>
            </w:r>
          </w:p>
          <w:p w14:paraId="6F6BE728" w14:textId="77777777" w:rsidR="0045293D" w:rsidRPr="00265516" w:rsidRDefault="0045293D" w:rsidP="00CC32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Dr Stine inquired if there is a start date?</w:t>
            </w:r>
          </w:p>
          <w:p w14:paraId="198FCB77" w14:textId="7F434679" w:rsidR="0045293D" w:rsidRPr="00265516" w:rsidRDefault="0045293D" w:rsidP="00CC32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Dr</w:t>
            </w:r>
            <w:r w:rsidR="000D6B42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7CD">
              <w:rPr>
                <w:rFonts w:ascii="Arial" w:hAnsi="Arial" w:cs="Arial"/>
                <w:sz w:val="22"/>
                <w:szCs w:val="22"/>
              </w:rPr>
              <w:t>Jeffrey</w:t>
            </w:r>
            <w:r w:rsidR="00D5318F" w:rsidRPr="00265516">
              <w:rPr>
                <w:rFonts w:ascii="Arial" w:hAnsi="Arial" w:cs="Arial"/>
                <w:sz w:val="22"/>
                <w:szCs w:val="22"/>
              </w:rPr>
              <w:t> </w:t>
            </w:r>
            <w:r w:rsidRPr="00265516">
              <w:rPr>
                <w:rFonts w:ascii="Arial" w:hAnsi="Arial" w:cs="Arial"/>
                <w:sz w:val="22"/>
                <w:szCs w:val="22"/>
              </w:rPr>
              <w:t>replied that it is going on now and there is a budget obligation.</w:t>
            </w:r>
          </w:p>
          <w:p w14:paraId="7463843E" w14:textId="4DBE4356" w:rsidR="0045293D" w:rsidRPr="00265516" w:rsidRDefault="0045293D" w:rsidP="00CC32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John Campbell, Bristol- Myers Squibb inquired about the target of 200</w:t>
            </w:r>
            <w:r w:rsidR="000D6B42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0D6B42" w:rsidRPr="00265516">
              <w:rPr>
                <w:rFonts w:ascii="Arial" w:hAnsi="Arial" w:cs="Arial"/>
                <w:sz w:val="22"/>
                <w:szCs w:val="22"/>
              </w:rPr>
              <w:t>and also</w:t>
            </w:r>
            <w:proofErr w:type="gramEnd"/>
            <w:r w:rsidR="000D6B42" w:rsidRPr="00265516">
              <w:rPr>
                <w:rFonts w:ascii="Arial" w:hAnsi="Arial" w:cs="Arial"/>
                <w:sz w:val="22"/>
                <w:szCs w:val="22"/>
              </w:rPr>
              <w:t xml:space="preserve"> inquired if this information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will be made public.</w:t>
            </w:r>
          </w:p>
          <w:p w14:paraId="28D53450" w14:textId="6550023E" w:rsidR="0045293D" w:rsidRPr="00265516" w:rsidRDefault="0045293D" w:rsidP="00CC32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Dr</w:t>
            </w:r>
            <w:r w:rsidR="00D5318F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7CD">
              <w:rPr>
                <w:rFonts w:ascii="Arial" w:hAnsi="Arial" w:cs="Arial"/>
                <w:sz w:val="22"/>
                <w:szCs w:val="22"/>
              </w:rPr>
              <w:t>Jeffrey</w:t>
            </w:r>
            <w:r w:rsidR="00D5318F" w:rsidRPr="00265516">
              <w:rPr>
                <w:rFonts w:ascii="Arial" w:hAnsi="Arial" w:cs="Arial"/>
                <w:sz w:val="22"/>
                <w:szCs w:val="22"/>
              </w:rPr>
              <w:t> </w:t>
            </w:r>
            <w:r w:rsidRPr="00265516">
              <w:rPr>
                <w:rFonts w:ascii="Arial" w:hAnsi="Arial" w:cs="Arial"/>
                <w:sz w:val="22"/>
                <w:szCs w:val="22"/>
              </w:rPr>
              <w:t>stated t</w:t>
            </w:r>
            <w:r w:rsidR="000D6B42" w:rsidRPr="00265516">
              <w:rPr>
                <w:rFonts w:ascii="Arial" w:hAnsi="Arial" w:cs="Arial"/>
                <w:sz w:val="22"/>
                <w:szCs w:val="22"/>
              </w:rPr>
              <w:t>hat information is currently public</w:t>
            </w:r>
            <w:r w:rsidRPr="002655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44A939" w14:textId="59C3252F" w:rsidR="0045293D" w:rsidRPr="00265516" w:rsidRDefault="00FE79C2" w:rsidP="00CC32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Another question was asked was of Dr </w:t>
            </w:r>
            <w:r w:rsidR="008517CD">
              <w:rPr>
                <w:rFonts w:ascii="Arial" w:hAnsi="Arial" w:cs="Arial"/>
                <w:sz w:val="22"/>
                <w:szCs w:val="22"/>
              </w:rPr>
              <w:t>Jeffrey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if this </w:t>
            </w:r>
            <w:r w:rsidR="0045293D" w:rsidRPr="00265516">
              <w:rPr>
                <w:rFonts w:ascii="Arial" w:hAnsi="Arial" w:cs="Arial"/>
                <w:sz w:val="22"/>
                <w:szCs w:val="22"/>
              </w:rPr>
              <w:t>is price set</w:t>
            </w:r>
            <w:r w:rsidRPr="002655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1CA01C" w14:textId="4A15E046" w:rsidR="0045293D" w:rsidRPr="00265516" w:rsidRDefault="0045293D" w:rsidP="00CC32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 Dr </w:t>
            </w:r>
            <w:r w:rsidR="008517CD">
              <w:rPr>
                <w:rFonts w:ascii="Arial" w:hAnsi="Arial" w:cs="Arial"/>
                <w:sz w:val="22"/>
                <w:szCs w:val="22"/>
              </w:rPr>
              <w:t>Jeffrey</w:t>
            </w:r>
            <w:r w:rsidR="00D5318F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stated </w:t>
            </w:r>
            <w:r w:rsidR="008A37C7">
              <w:rPr>
                <w:rFonts w:ascii="Arial" w:hAnsi="Arial" w:cs="Arial"/>
                <w:sz w:val="22"/>
                <w:szCs w:val="22"/>
              </w:rPr>
              <w:t>the reforms are somewhat equivalent to rate setting.</w:t>
            </w:r>
            <w:r w:rsidR="00FE79C2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</w:tcPr>
          <w:p w14:paraId="5C37390C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4D946A42" w14:textId="77777777" w:rsidR="0045293D" w:rsidRPr="00265516" w:rsidRDefault="0045293D" w:rsidP="0045293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51BD4B34" w14:textId="77777777" w:rsidR="0045293D" w:rsidRPr="00265516" w:rsidRDefault="0045293D" w:rsidP="0045293D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  <w:p w14:paraId="65FAF2F0" w14:textId="77777777" w:rsidR="0045293D" w:rsidRPr="00265516" w:rsidRDefault="0045293D" w:rsidP="0045293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A04B351" w14:textId="31600CBC" w:rsidR="0045293D" w:rsidRPr="00265516" w:rsidRDefault="0045293D" w:rsidP="00E8289F">
      <w:pPr>
        <w:rPr>
          <w:rFonts w:cs="Arial"/>
          <w:sz w:val="22"/>
          <w:szCs w:val="22"/>
        </w:rPr>
      </w:pPr>
    </w:p>
    <w:p w14:paraId="4CD547C3" w14:textId="2D2ED7E9" w:rsidR="0045293D" w:rsidRPr="00265516" w:rsidRDefault="0045293D" w:rsidP="00E8289F">
      <w:pPr>
        <w:rPr>
          <w:rFonts w:cs="Arial"/>
          <w:sz w:val="22"/>
          <w:szCs w:val="22"/>
        </w:rPr>
      </w:pPr>
    </w:p>
    <w:p w14:paraId="791DD7D6" w14:textId="08EE36EA" w:rsidR="0045293D" w:rsidRPr="00265516" w:rsidRDefault="0045293D" w:rsidP="00E8289F">
      <w:pPr>
        <w:rPr>
          <w:rFonts w:cs="Arial"/>
          <w:sz w:val="22"/>
          <w:szCs w:val="22"/>
        </w:rPr>
      </w:pPr>
    </w:p>
    <w:p w14:paraId="35BD6063" w14:textId="3D278457" w:rsidR="0045293D" w:rsidRPr="00265516" w:rsidRDefault="0045293D" w:rsidP="00E8289F">
      <w:pPr>
        <w:rPr>
          <w:rFonts w:cs="Arial"/>
          <w:sz w:val="22"/>
          <w:szCs w:val="22"/>
        </w:rPr>
      </w:pPr>
    </w:p>
    <w:p w14:paraId="300CD74C" w14:textId="77AC4257" w:rsidR="0045293D" w:rsidRPr="00265516" w:rsidRDefault="0045293D" w:rsidP="00E8289F">
      <w:pPr>
        <w:rPr>
          <w:rFonts w:cs="Arial"/>
          <w:sz w:val="22"/>
          <w:szCs w:val="22"/>
        </w:rPr>
      </w:pPr>
    </w:p>
    <w:p w14:paraId="267A0B9A" w14:textId="331BE07F" w:rsidR="0045293D" w:rsidRPr="00265516" w:rsidRDefault="0045293D" w:rsidP="00E8289F">
      <w:pPr>
        <w:rPr>
          <w:rFonts w:cs="Arial"/>
          <w:sz w:val="22"/>
          <w:szCs w:val="22"/>
        </w:rPr>
      </w:pPr>
    </w:p>
    <w:p w14:paraId="4F8041E6" w14:textId="066D05A0" w:rsidR="0045293D" w:rsidRPr="00265516" w:rsidRDefault="0045293D" w:rsidP="00E8289F">
      <w:pPr>
        <w:rPr>
          <w:rFonts w:cs="Arial"/>
          <w:sz w:val="22"/>
          <w:szCs w:val="22"/>
        </w:rPr>
      </w:pPr>
    </w:p>
    <w:p w14:paraId="1F7D8246" w14:textId="77777777" w:rsidR="0045293D" w:rsidRPr="00265516" w:rsidRDefault="0045293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85"/>
        <w:tblW w:w="0" w:type="auto"/>
        <w:tblLook w:val="04A0" w:firstRow="1" w:lastRow="0" w:firstColumn="1" w:lastColumn="0" w:noHBand="0" w:noVBand="1"/>
      </w:tblPr>
      <w:tblGrid>
        <w:gridCol w:w="1672"/>
        <w:gridCol w:w="8763"/>
        <w:gridCol w:w="2515"/>
      </w:tblGrid>
      <w:tr w:rsidR="008C3C28" w:rsidRPr="00265516" w14:paraId="6956C2C8" w14:textId="77777777" w:rsidTr="0045293D">
        <w:tc>
          <w:tcPr>
            <w:tcW w:w="1672" w:type="dxa"/>
            <w:shd w:val="clear" w:color="auto" w:fill="000000" w:themeFill="text1"/>
          </w:tcPr>
          <w:p w14:paraId="67BEB2CC" w14:textId="77777777" w:rsidR="008C3C28" w:rsidRPr="00265516" w:rsidRDefault="008C3C28" w:rsidP="0045293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9DE1B32" w14:textId="77777777" w:rsidR="008C3C28" w:rsidRPr="00265516" w:rsidRDefault="008C3C28" w:rsidP="0045293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763" w:type="dxa"/>
            <w:shd w:val="clear" w:color="auto" w:fill="000000" w:themeFill="text1"/>
          </w:tcPr>
          <w:p w14:paraId="78C613E5" w14:textId="77777777" w:rsidR="008C3C28" w:rsidRPr="00265516" w:rsidRDefault="008C3C28" w:rsidP="0045293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1F62403" w14:textId="77777777" w:rsidR="008C3C28" w:rsidRPr="00265516" w:rsidRDefault="008C3C28" w:rsidP="0045293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15" w:type="dxa"/>
            <w:shd w:val="clear" w:color="auto" w:fill="000000" w:themeFill="text1"/>
          </w:tcPr>
          <w:p w14:paraId="3AD06F9E" w14:textId="77777777" w:rsidR="008C3C28" w:rsidRPr="00265516" w:rsidRDefault="008C3C28" w:rsidP="0045293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8C3C28" w:rsidRPr="00265516" w14:paraId="5B40083A" w14:textId="77777777" w:rsidTr="0045293D">
        <w:tc>
          <w:tcPr>
            <w:tcW w:w="1672" w:type="dxa"/>
          </w:tcPr>
          <w:p w14:paraId="407B7050" w14:textId="77777777" w:rsidR="008C3C28" w:rsidRPr="00265516" w:rsidRDefault="008C3C28" w:rsidP="0045293D">
            <w:pPr>
              <w:rPr>
                <w:rFonts w:cs="Arial"/>
                <w:b/>
                <w:sz w:val="22"/>
                <w:szCs w:val="22"/>
              </w:rPr>
            </w:pPr>
          </w:p>
          <w:p w14:paraId="5A9077FD" w14:textId="77777777" w:rsidR="008C3C28" w:rsidRPr="00265516" w:rsidRDefault="008C3C28" w:rsidP="0045293D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MHDL Update</w:t>
            </w:r>
          </w:p>
          <w:p w14:paraId="73581753" w14:textId="77777777" w:rsidR="008C3C28" w:rsidRPr="00265516" w:rsidRDefault="008C3C28" w:rsidP="0045293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763" w:type="dxa"/>
          </w:tcPr>
          <w:p w14:paraId="1583B302" w14:textId="77777777" w:rsidR="008C3C28" w:rsidRPr="00265516" w:rsidRDefault="008C3C28" w:rsidP="0045293D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876FDE8" w14:textId="329E57FE" w:rsidR="008C3C28" w:rsidRPr="00265516" w:rsidRDefault="008C3C28" w:rsidP="0045293D">
            <w:pPr>
              <w:contextualSpacing/>
              <w:rPr>
                <w:rFonts w:cs="Arial"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  <w:u w:val="single"/>
              </w:rPr>
              <w:t xml:space="preserve">MassHealth Drug List (MHDL) Update given by </w:t>
            </w:r>
            <w:r w:rsidR="00026AA1" w:rsidRPr="00265516">
              <w:rPr>
                <w:rFonts w:cs="Arial"/>
                <w:sz w:val="22"/>
                <w:szCs w:val="22"/>
                <w:u w:val="single"/>
              </w:rPr>
              <w:t xml:space="preserve">Dr </w:t>
            </w:r>
            <w:r w:rsidR="00AC55DE" w:rsidRPr="00265516">
              <w:rPr>
                <w:rFonts w:cs="Arial"/>
                <w:sz w:val="22"/>
                <w:szCs w:val="22"/>
                <w:u w:val="single"/>
              </w:rPr>
              <w:t>Amy Jasinski</w:t>
            </w:r>
          </w:p>
          <w:p w14:paraId="07F7B79A" w14:textId="4A406430" w:rsidR="008C3C28" w:rsidRPr="00265516" w:rsidRDefault="008C3C28" w:rsidP="0045293D">
            <w:pPr>
              <w:pStyle w:val="Title"/>
              <w:ind w:left="72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265516">
              <w:rPr>
                <w:rFonts w:cs="Arial"/>
                <w:b w:val="0"/>
                <w:sz w:val="22"/>
                <w:szCs w:val="22"/>
              </w:rPr>
              <w:t xml:space="preserve">MHDL Overview including new additions, changes in Prior Authorization (PA) status, and related attachment updates implemented with </w:t>
            </w:r>
            <w:r w:rsidR="006C2B44" w:rsidRPr="00265516">
              <w:rPr>
                <w:rFonts w:cs="Arial"/>
                <w:b w:val="0"/>
                <w:sz w:val="22"/>
                <w:szCs w:val="22"/>
              </w:rPr>
              <w:t xml:space="preserve">the </w:t>
            </w:r>
            <w:r w:rsidR="0021413D" w:rsidRPr="00265516">
              <w:rPr>
                <w:rFonts w:cs="Arial"/>
                <w:b w:val="0"/>
                <w:sz w:val="22"/>
                <w:szCs w:val="22"/>
              </w:rPr>
              <w:t>October</w:t>
            </w:r>
            <w:r w:rsidRPr="00265516">
              <w:rPr>
                <w:rFonts w:cs="Arial"/>
                <w:b w:val="0"/>
                <w:sz w:val="22"/>
                <w:szCs w:val="22"/>
              </w:rPr>
              <w:t xml:space="preserve"> publication rollout.  </w:t>
            </w:r>
          </w:p>
        </w:tc>
        <w:tc>
          <w:tcPr>
            <w:tcW w:w="2515" w:type="dxa"/>
          </w:tcPr>
          <w:p w14:paraId="454B4E69" w14:textId="77777777" w:rsidR="008C3C28" w:rsidRPr="00265516" w:rsidRDefault="008C3C28" w:rsidP="0045293D">
            <w:pPr>
              <w:rPr>
                <w:rFonts w:cs="Arial"/>
                <w:sz w:val="22"/>
                <w:szCs w:val="22"/>
              </w:rPr>
            </w:pPr>
          </w:p>
          <w:p w14:paraId="750BE636" w14:textId="77777777" w:rsidR="008C3C28" w:rsidRPr="00265516" w:rsidRDefault="008C3C28" w:rsidP="0045293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48B9E2D" w14:textId="77777777" w:rsidR="008C3C28" w:rsidRPr="00265516" w:rsidRDefault="008C3C28" w:rsidP="0045293D">
            <w:pPr>
              <w:contextualSpacing/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  <w:r w:rsidRPr="0026551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C3C28" w:rsidRPr="00265516" w14:paraId="76F531B6" w14:textId="77777777" w:rsidTr="0045293D">
        <w:tc>
          <w:tcPr>
            <w:tcW w:w="1672" w:type="dxa"/>
          </w:tcPr>
          <w:p w14:paraId="428877C8" w14:textId="77777777" w:rsidR="008C3C28" w:rsidRPr="00265516" w:rsidRDefault="008C3C28" w:rsidP="0045293D">
            <w:pPr>
              <w:rPr>
                <w:rFonts w:cs="Arial"/>
                <w:sz w:val="22"/>
                <w:szCs w:val="22"/>
              </w:rPr>
            </w:pPr>
          </w:p>
          <w:p w14:paraId="0867FDEA" w14:textId="77777777" w:rsidR="008C3C28" w:rsidRPr="00265516" w:rsidRDefault="008C3C28" w:rsidP="0045293D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763" w:type="dxa"/>
          </w:tcPr>
          <w:p w14:paraId="1884ADB6" w14:textId="77777777" w:rsidR="008C3C28" w:rsidRPr="00265516" w:rsidRDefault="008C3C28" w:rsidP="0045293D">
            <w:pPr>
              <w:rPr>
                <w:rFonts w:cs="Arial"/>
                <w:sz w:val="22"/>
                <w:szCs w:val="22"/>
              </w:rPr>
            </w:pPr>
          </w:p>
          <w:p w14:paraId="3508DF55" w14:textId="504EA5A0" w:rsidR="008C3C28" w:rsidRPr="00265516" w:rsidRDefault="008C3C28" w:rsidP="0045293D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 xml:space="preserve">Discussed new drug additions and changes that will go into effect on </w:t>
            </w:r>
            <w:r w:rsidR="0021413D" w:rsidRPr="00265516">
              <w:rPr>
                <w:rFonts w:cs="Arial"/>
                <w:sz w:val="22"/>
                <w:szCs w:val="22"/>
              </w:rPr>
              <w:t>October 7</w:t>
            </w:r>
            <w:r w:rsidR="00953B5C" w:rsidRPr="00265516">
              <w:rPr>
                <w:rFonts w:cs="Arial"/>
                <w:sz w:val="22"/>
                <w:szCs w:val="22"/>
              </w:rPr>
              <w:t>, 2019</w:t>
            </w:r>
          </w:p>
          <w:p w14:paraId="306C8CE8" w14:textId="77777777" w:rsidR="008C3C28" w:rsidRPr="00265516" w:rsidRDefault="00AC55DE" w:rsidP="00CC3264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Nine</w:t>
            </w:r>
            <w:r w:rsidR="008C3C28" w:rsidRPr="00265516">
              <w:rPr>
                <w:rFonts w:ascii="Arial" w:hAnsi="Arial" w:cs="Arial"/>
                <w:sz w:val="22"/>
                <w:szCs w:val="22"/>
              </w:rPr>
              <w:t xml:space="preserve"> new drugs</w:t>
            </w:r>
            <w:r w:rsidR="006C2B44"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B5C" w:rsidRPr="00265516">
              <w:rPr>
                <w:rFonts w:ascii="Arial" w:hAnsi="Arial" w:cs="Arial"/>
                <w:sz w:val="22"/>
                <w:szCs w:val="22"/>
              </w:rPr>
              <w:t>will be</w:t>
            </w:r>
            <w:r w:rsidR="006C2B44" w:rsidRPr="00265516">
              <w:rPr>
                <w:rFonts w:ascii="Arial" w:hAnsi="Arial" w:cs="Arial"/>
                <w:sz w:val="22"/>
                <w:szCs w:val="22"/>
              </w:rPr>
              <w:t xml:space="preserve"> added</w:t>
            </w:r>
            <w:r w:rsidR="008C3C28" w:rsidRPr="00265516">
              <w:rPr>
                <w:rFonts w:ascii="Arial" w:hAnsi="Arial" w:cs="Arial"/>
                <w:sz w:val="22"/>
                <w:szCs w:val="22"/>
              </w:rPr>
              <w:t xml:space="preserve"> to the drug list and </w:t>
            </w:r>
            <w:r w:rsidR="00953B5C" w:rsidRPr="00265516">
              <w:rPr>
                <w:rFonts w:ascii="Arial" w:hAnsi="Arial" w:cs="Arial"/>
                <w:sz w:val="22"/>
                <w:szCs w:val="22"/>
              </w:rPr>
              <w:t>eight</w:t>
            </w:r>
            <w:r w:rsidR="008C3C28" w:rsidRPr="00265516">
              <w:rPr>
                <w:rFonts w:ascii="Arial" w:hAnsi="Arial" w:cs="Arial"/>
                <w:sz w:val="22"/>
                <w:szCs w:val="22"/>
              </w:rPr>
              <w:t xml:space="preserve"> will require PA</w:t>
            </w:r>
          </w:p>
          <w:p w14:paraId="09132014" w14:textId="1D8DFC29" w:rsidR="0021413D" w:rsidRPr="00265516" w:rsidRDefault="0021413D" w:rsidP="00CC326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Five urinary disfunction drugs will no longer require PA, one will require PA exceeding QL</w:t>
            </w:r>
          </w:p>
          <w:p w14:paraId="4A0B90DB" w14:textId="77777777" w:rsidR="0021413D" w:rsidRPr="00265516" w:rsidRDefault="0021413D" w:rsidP="00CC326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Three antihistamine agents will no longer require PA, on will require PA for use above QL</w:t>
            </w:r>
          </w:p>
          <w:p w14:paraId="46E09C36" w14:textId="77777777" w:rsidR="0021413D" w:rsidRPr="00265516" w:rsidRDefault="0021413D" w:rsidP="00CC326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5667E3" w:rsidRPr="00265516">
              <w:rPr>
                <w:rFonts w:ascii="Arial" w:hAnsi="Arial" w:cs="Arial"/>
                <w:sz w:val="22"/>
                <w:szCs w:val="22"/>
              </w:rPr>
              <w:t>drug is being removed from the MassHealth-Over-the-Counter Drug List</w:t>
            </w:r>
          </w:p>
          <w:p w14:paraId="1768D875" w14:textId="77777777" w:rsidR="005667E3" w:rsidRPr="00265516" w:rsidRDefault="005667E3" w:rsidP="00CC326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One agent is being added to the MassHealth Brand Name Preferred Over Generic Drug List</w:t>
            </w:r>
          </w:p>
          <w:p w14:paraId="3F126985" w14:textId="26F4C3C1" w:rsidR="0045293D" w:rsidRPr="00265516" w:rsidRDefault="005667E3" w:rsidP="00CC326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Seven agents will be removed from the MassHealth Brand Name Preferred Over Generic Drug List</w:t>
            </w:r>
          </w:p>
        </w:tc>
        <w:tc>
          <w:tcPr>
            <w:tcW w:w="2515" w:type="dxa"/>
          </w:tcPr>
          <w:p w14:paraId="4066F9D2" w14:textId="77777777" w:rsidR="008C3C28" w:rsidRPr="00265516" w:rsidRDefault="008C3C28" w:rsidP="0045293D">
            <w:pPr>
              <w:rPr>
                <w:rFonts w:cs="Arial"/>
                <w:sz w:val="22"/>
                <w:szCs w:val="22"/>
              </w:rPr>
            </w:pPr>
          </w:p>
          <w:p w14:paraId="498AB359" w14:textId="77777777" w:rsidR="008C3C28" w:rsidRPr="00265516" w:rsidRDefault="008C3C28" w:rsidP="0045293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90F30CD" w14:textId="77777777" w:rsidR="008C3C28" w:rsidRPr="00265516" w:rsidRDefault="008C3C28" w:rsidP="0045293D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  <w:p w14:paraId="06D00FA7" w14:textId="77777777" w:rsidR="008C3C28" w:rsidRPr="00265516" w:rsidRDefault="008C3C28" w:rsidP="0045293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7CFFE90" w14:textId="77777777" w:rsidR="009B1FD0" w:rsidRPr="00265516" w:rsidRDefault="009B1FD0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1705"/>
        <w:gridCol w:w="8729"/>
        <w:gridCol w:w="2516"/>
      </w:tblGrid>
      <w:tr w:rsidR="00637828" w:rsidRPr="00265516" w14:paraId="50D6D190" w14:textId="77777777" w:rsidTr="00637828">
        <w:tc>
          <w:tcPr>
            <w:tcW w:w="1705" w:type="dxa"/>
            <w:shd w:val="clear" w:color="auto" w:fill="000000" w:themeFill="text1"/>
          </w:tcPr>
          <w:p w14:paraId="03DED368" w14:textId="77777777" w:rsidR="00637828" w:rsidRPr="00265516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660EB17" w14:textId="77777777" w:rsidR="00637828" w:rsidRPr="00265516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26551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729" w:type="dxa"/>
            <w:shd w:val="clear" w:color="auto" w:fill="000000" w:themeFill="text1"/>
          </w:tcPr>
          <w:p w14:paraId="1F278E93" w14:textId="77777777" w:rsidR="00637828" w:rsidRPr="00265516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B95603D" w14:textId="77777777" w:rsidR="00637828" w:rsidRPr="0026551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16" w:type="dxa"/>
            <w:shd w:val="clear" w:color="auto" w:fill="000000" w:themeFill="text1"/>
          </w:tcPr>
          <w:p w14:paraId="3C99DEE6" w14:textId="77777777" w:rsidR="00637828" w:rsidRPr="00265516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608F61E" w14:textId="77777777" w:rsidR="00637828" w:rsidRPr="0026551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637828" w:rsidRPr="00265516" w14:paraId="535253EC" w14:textId="77777777" w:rsidTr="00637828">
        <w:tc>
          <w:tcPr>
            <w:tcW w:w="1705" w:type="dxa"/>
          </w:tcPr>
          <w:p w14:paraId="5C32541B" w14:textId="77777777" w:rsidR="00637828" w:rsidRPr="0026551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</w:p>
          <w:p w14:paraId="11D18500" w14:textId="77777777" w:rsidR="00637828" w:rsidRPr="0026551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DUR Operational Update</w:t>
            </w:r>
          </w:p>
          <w:p w14:paraId="2DE807C6" w14:textId="77777777" w:rsidR="00637828" w:rsidRPr="0026551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729" w:type="dxa"/>
          </w:tcPr>
          <w:p w14:paraId="397F084D" w14:textId="77777777" w:rsidR="00637828" w:rsidRPr="00265516" w:rsidRDefault="00637828" w:rsidP="0063782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96E55DA" w14:textId="1CCC7F2E" w:rsidR="00637828" w:rsidRPr="00265516" w:rsidRDefault="00637828" w:rsidP="00637828">
            <w:pPr>
              <w:tabs>
                <w:tab w:val="left" w:pos="961"/>
              </w:tabs>
              <w:rPr>
                <w:rFonts w:cs="Arial"/>
                <w:sz w:val="22"/>
                <w:szCs w:val="22"/>
                <w:u w:val="single"/>
              </w:rPr>
            </w:pPr>
            <w:r w:rsidRPr="00265516">
              <w:rPr>
                <w:rFonts w:cs="Arial"/>
                <w:sz w:val="22"/>
                <w:szCs w:val="22"/>
                <w:u w:val="single"/>
              </w:rPr>
              <w:t xml:space="preserve">Quarterly Operational Statistics presentation given by </w:t>
            </w:r>
            <w:r w:rsidR="00026AA1" w:rsidRPr="00265516">
              <w:rPr>
                <w:rFonts w:cs="Arial"/>
                <w:sz w:val="22"/>
                <w:szCs w:val="22"/>
                <w:u w:val="single"/>
              </w:rPr>
              <w:t xml:space="preserve">Dr </w:t>
            </w:r>
            <w:r w:rsidRPr="00265516">
              <w:rPr>
                <w:rFonts w:cs="Arial"/>
                <w:sz w:val="22"/>
                <w:szCs w:val="22"/>
                <w:u w:val="single"/>
              </w:rPr>
              <w:t>Patricia Leto</w:t>
            </w:r>
          </w:p>
          <w:p w14:paraId="78E06AE7" w14:textId="77777777" w:rsidR="00637828" w:rsidRPr="00265516" w:rsidRDefault="00637828" w:rsidP="005667E3">
            <w:pPr>
              <w:pStyle w:val="Title"/>
              <w:ind w:left="70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265516">
              <w:rPr>
                <w:rFonts w:cs="Arial"/>
                <w:b w:val="0"/>
                <w:sz w:val="22"/>
                <w:szCs w:val="22"/>
              </w:rPr>
              <w:t>DUR Operational Overview statistics associated with Prior Authorization (PA) review</w:t>
            </w:r>
            <w:r w:rsidR="00A5433B" w:rsidRPr="00265516">
              <w:rPr>
                <w:rFonts w:cs="Arial"/>
                <w:b w:val="0"/>
                <w:sz w:val="22"/>
                <w:szCs w:val="22"/>
              </w:rPr>
              <w:t xml:space="preserve">, </w:t>
            </w:r>
            <w:r w:rsidRPr="00265516">
              <w:rPr>
                <w:rFonts w:cs="Arial"/>
                <w:b w:val="0"/>
                <w:sz w:val="22"/>
                <w:szCs w:val="22"/>
              </w:rPr>
              <w:t>PA response, and Call Center metrics.</w:t>
            </w:r>
          </w:p>
        </w:tc>
        <w:tc>
          <w:tcPr>
            <w:tcW w:w="2516" w:type="dxa"/>
          </w:tcPr>
          <w:p w14:paraId="54721089" w14:textId="77777777" w:rsidR="00637828" w:rsidRPr="00265516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36F131E9" w14:textId="77777777" w:rsidR="00637828" w:rsidRPr="00265516" w:rsidRDefault="00637828" w:rsidP="0063782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E147ED3" w14:textId="77777777" w:rsidR="00637828" w:rsidRPr="00265516" w:rsidRDefault="00637828" w:rsidP="0063782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  <w:r w:rsidRPr="0026551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637828" w:rsidRPr="00265516" w14:paraId="41551807" w14:textId="77777777" w:rsidTr="00637828">
        <w:tc>
          <w:tcPr>
            <w:tcW w:w="1705" w:type="dxa"/>
          </w:tcPr>
          <w:p w14:paraId="186A5476" w14:textId="77777777" w:rsidR="00637828" w:rsidRPr="00265516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4236F089" w14:textId="77777777" w:rsidR="00637828" w:rsidRPr="00265516" w:rsidRDefault="00637828" w:rsidP="0063782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729" w:type="dxa"/>
          </w:tcPr>
          <w:p w14:paraId="50B67E0D" w14:textId="77777777" w:rsidR="00637828" w:rsidRPr="00265516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040EA11A" w14:textId="358A1EC5" w:rsidR="00637828" w:rsidRPr="00265516" w:rsidRDefault="00637828" w:rsidP="00CC3264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Prior Authorization (PA) Requests averaged </w:t>
            </w:r>
            <w:r w:rsidR="005667E3" w:rsidRPr="00265516">
              <w:rPr>
                <w:rFonts w:ascii="Arial" w:hAnsi="Arial" w:cs="Arial"/>
                <w:sz w:val="22"/>
                <w:szCs w:val="22"/>
              </w:rPr>
              <w:t>9,000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per month 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265516">
              <w:rPr>
                <w:rFonts w:ascii="Arial" w:hAnsi="Arial" w:cs="Arial"/>
                <w:sz w:val="22"/>
                <w:szCs w:val="22"/>
              </w:rPr>
              <w:t>F</w:t>
            </w:r>
            <w:r w:rsidR="005667E3" w:rsidRPr="00265516">
              <w:rPr>
                <w:rFonts w:ascii="Arial" w:hAnsi="Arial" w:cs="Arial"/>
                <w:sz w:val="22"/>
                <w:szCs w:val="22"/>
              </w:rPr>
              <w:t>Y19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 xml:space="preserve">with a </w:t>
            </w:r>
            <w:r w:rsidRPr="00265516">
              <w:rPr>
                <w:rFonts w:ascii="Arial" w:hAnsi="Arial" w:cs="Arial"/>
                <w:sz w:val="22"/>
                <w:szCs w:val="22"/>
              </w:rPr>
              <w:t>peak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March FY18 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of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13,552 PA request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404716E5" w14:textId="2E220C98" w:rsidR="00637828" w:rsidRPr="00265516" w:rsidRDefault="00637828" w:rsidP="00CC3264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Call Volume averaged </w:t>
            </w:r>
            <w:r w:rsidR="005667E3" w:rsidRPr="00265516">
              <w:rPr>
                <w:rFonts w:ascii="Arial" w:hAnsi="Arial" w:cs="Arial"/>
                <w:sz w:val="22"/>
                <w:szCs w:val="22"/>
              </w:rPr>
              <w:t>7</w:t>
            </w:r>
            <w:r w:rsidRPr="00265516">
              <w:rPr>
                <w:rFonts w:ascii="Arial" w:hAnsi="Arial" w:cs="Arial"/>
                <w:sz w:val="22"/>
                <w:szCs w:val="22"/>
              </w:rPr>
              <w:t>,000 calls per month FY17, with a peak in March FY18 of 11,101 calls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462EBB" w14:textId="41E6E8FA" w:rsidR="00637828" w:rsidRPr="00265516" w:rsidRDefault="00637828" w:rsidP="00CC3264">
            <w:pPr>
              <w:pStyle w:val="ListParagraph"/>
              <w:numPr>
                <w:ilvl w:val="0"/>
                <w:numId w:val="13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Call Abandonment Rate was approximately 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>1.3</w:t>
            </w:r>
            <w:r w:rsidRPr="00265516">
              <w:rPr>
                <w:rFonts w:ascii="Arial" w:hAnsi="Arial" w:cs="Arial"/>
                <w:sz w:val="22"/>
                <w:szCs w:val="22"/>
              </w:rPr>
              <w:t>%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.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7B5FC0" w14:textId="03B8E6A1" w:rsidR="00637828" w:rsidRPr="00265516" w:rsidRDefault="00637828" w:rsidP="00CC3264">
            <w:pPr>
              <w:pStyle w:val="ListParagraph"/>
              <w:numPr>
                <w:ilvl w:val="0"/>
                <w:numId w:val="13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The Average Answered Call Wait Time was </w:t>
            </w:r>
            <w:r w:rsidR="00A77CAE" w:rsidRPr="00265516">
              <w:rPr>
                <w:rFonts w:ascii="Arial" w:hAnsi="Arial" w:cs="Arial"/>
                <w:sz w:val="22"/>
                <w:szCs w:val="22"/>
              </w:rPr>
              <w:t>one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 xml:space="preserve"> minute</w:t>
            </w:r>
            <w:r w:rsidR="00FE79C2" w:rsidRPr="0026551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 xml:space="preserve">29 </w:t>
            </w:r>
            <w:r w:rsidRPr="00265516">
              <w:rPr>
                <w:rFonts w:ascii="Arial" w:hAnsi="Arial" w:cs="Arial"/>
                <w:sz w:val="22"/>
                <w:szCs w:val="22"/>
              </w:rPr>
              <w:t>seconds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51BD8" w14:textId="56DB4D3A" w:rsidR="00637828" w:rsidRPr="00265516" w:rsidRDefault="00637828" w:rsidP="00CC3264">
            <w:pPr>
              <w:pStyle w:val="ListParagraph"/>
              <w:numPr>
                <w:ilvl w:val="0"/>
                <w:numId w:val="13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The overall call 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T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ime for 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A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nswered 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C</w:t>
            </w:r>
            <w:r w:rsidRPr="00265516">
              <w:rPr>
                <w:rFonts w:ascii="Arial" w:hAnsi="Arial" w:cs="Arial"/>
                <w:sz w:val="22"/>
                <w:szCs w:val="22"/>
              </w:rPr>
              <w:t>alls wa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>s 17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seconds, noting the standard is under </w:t>
            </w:r>
            <w:r w:rsidR="00A77CAE" w:rsidRPr="00265516">
              <w:rPr>
                <w:rFonts w:ascii="Arial" w:hAnsi="Arial" w:cs="Arial"/>
                <w:sz w:val="22"/>
                <w:szCs w:val="22"/>
              </w:rPr>
              <w:t>four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minutes.</w:t>
            </w:r>
          </w:p>
          <w:p w14:paraId="5DDA2F2B" w14:textId="0EB84AE3" w:rsidR="00637828" w:rsidRPr="00265516" w:rsidRDefault="00637828" w:rsidP="00CC3264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Appeals averaged </w:t>
            </w:r>
            <w:r w:rsidR="00A75229" w:rsidRPr="00265516">
              <w:rPr>
                <w:rFonts w:ascii="Arial" w:hAnsi="Arial" w:cs="Arial"/>
                <w:sz w:val="22"/>
                <w:szCs w:val="22"/>
              </w:rPr>
              <w:t>14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per month, noting a current 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>slight increase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in appeals</w:t>
            </w:r>
          </w:p>
          <w:p w14:paraId="16506EA6" w14:textId="29DD1BA8" w:rsidR="00637828" w:rsidRPr="00265516" w:rsidRDefault="00637828" w:rsidP="00CC3264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Provider outreach averaged 8</w:t>
            </w:r>
            <w:r w:rsidR="00FE79C2" w:rsidRPr="00265516">
              <w:rPr>
                <w:rFonts w:ascii="Arial" w:hAnsi="Arial" w:cs="Arial"/>
                <w:sz w:val="22"/>
                <w:szCs w:val="22"/>
              </w:rPr>
              <w:t>%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to 10% of call volume</w:t>
            </w:r>
            <w:r w:rsidR="00A75229" w:rsidRPr="00265516">
              <w:rPr>
                <w:rFonts w:ascii="Arial" w:hAnsi="Arial" w:cs="Arial"/>
                <w:sz w:val="22"/>
                <w:szCs w:val="22"/>
              </w:rPr>
              <w:t xml:space="preserve"> which is about 675 calls</w:t>
            </w:r>
          </w:p>
          <w:p w14:paraId="26B18A9B" w14:textId="77777777" w:rsidR="00637828" w:rsidRPr="00265516" w:rsidRDefault="00637828" w:rsidP="00CC3264">
            <w:pPr>
              <w:pStyle w:val="ListParagraph"/>
              <w:numPr>
                <w:ilvl w:val="0"/>
                <w:numId w:val="13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The Top 10 PA medications noted: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251"/>
            </w:tblGrid>
            <w:tr w:rsidR="00637828" w:rsidRPr="00265516" w14:paraId="17E90DD8" w14:textId="77777777" w:rsidTr="007A4D88">
              <w:trPr>
                <w:trHeight w:val="80"/>
              </w:trPr>
              <w:tc>
                <w:tcPr>
                  <w:tcW w:w="2353" w:type="dxa"/>
                </w:tcPr>
                <w:p w14:paraId="041F2DE9" w14:textId="77777777" w:rsidR="00637828" w:rsidRPr="00265516" w:rsidRDefault="00637828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Methylphenidate</w:t>
                  </w:r>
                </w:p>
                <w:p w14:paraId="3B30EFB4" w14:textId="39D17206" w:rsidR="00637828" w:rsidRPr="00265516" w:rsidRDefault="00FA75F7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Eliquis</w:t>
                  </w:r>
                </w:p>
                <w:p w14:paraId="5F689EBC" w14:textId="19BB8081" w:rsidR="00637828" w:rsidRPr="00265516" w:rsidRDefault="00FA75F7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Trulicity</w:t>
                  </w:r>
                </w:p>
                <w:p w14:paraId="4B9E840A" w14:textId="704898A4" w:rsidR="00637828" w:rsidRPr="00265516" w:rsidRDefault="00FA75F7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Lyrica</w:t>
                  </w:r>
                </w:p>
                <w:p w14:paraId="1B3C4322" w14:textId="77527438" w:rsidR="00A75229" w:rsidRPr="00265516" w:rsidRDefault="00FA75F7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Clindamycin</w:t>
                  </w:r>
                </w:p>
              </w:tc>
              <w:tc>
                <w:tcPr>
                  <w:tcW w:w="2251" w:type="dxa"/>
                </w:tcPr>
                <w:p w14:paraId="71E83E79" w14:textId="01B95096" w:rsidR="00A75229" w:rsidRPr="00265516" w:rsidRDefault="00FA75F7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Clonidine</w:t>
                  </w:r>
                </w:p>
                <w:p w14:paraId="3A790B0F" w14:textId="77777777" w:rsidR="001138DC" w:rsidRPr="00265516" w:rsidRDefault="001138DC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Testosterone</w:t>
                  </w:r>
                </w:p>
                <w:p w14:paraId="51BB960A" w14:textId="77777777" w:rsidR="00FA75F7" w:rsidRPr="00265516" w:rsidRDefault="00A75229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Tretinoin</w:t>
                  </w:r>
                </w:p>
                <w:p w14:paraId="7FABA5FD" w14:textId="77777777" w:rsidR="00A75229" w:rsidRPr="00265516" w:rsidRDefault="00FA75F7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Latuda</w:t>
                  </w:r>
                </w:p>
                <w:p w14:paraId="257BC2B3" w14:textId="68546B87" w:rsidR="00FA75F7" w:rsidRPr="00265516" w:rsidRDefault="00FA75F7" w:rsidP="007A57FE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Xarelto</w:t>
                  </w:r>
                </w:p>
              </w:tc>
            </w:tr>
          </w:tbl>
          <w:p w14:paraId="62C4CF83" w14:textId="5339517E" w:rsidR="00A75229" w:rsidRPr="00265516" w:rsidRDefault="00637828" w:rsidP="00CC3264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5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lastRenderedPageBreak/>
              <w:t>Discussed the PA turn-around time during business hours.  It was noted that the statutory mandate is 24 hours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>, and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 xml:space="preserve"> 70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 xml:space="preserve">% of PAs are completed in </w:t>
            </w:r>
            <w:r w:rsidR="00A77CAE" w:rsidRPr="00265516">
              <w:rPr>
                <w:rFonts w:ascii="Arial" w:hAnsi="Arial" w:cs="Arial"/>
                <w:sz w:val="22"/>
                <w:szCs w:val="22"/>
              </w:rPr>
              <w:t>six</w:t>
            </w:r>
            <w:r w:rsidR="00A5433B" w:rsidRPr="00265516">
              <w:rPr>
                <w:rFonts w:ascii="Arial" w:hAnsi="Arial" w:cs="Arial"/>
                <w:sz w:val="22"/>
                <w:szCs w:val="22"/>
              </w:rPr>
              <w:t xml:space="preserve"> hours, with 99.9% completed within 24 hours. </w:t>
            </w:r>
            <w:r w:rsidR="00A75229" w:rsidRPr="00265516">
              <w:rPr>
                <w:rFonts w:ascii="Arial" w:hAnsi="Arial" w:cs="Arial"/>
                <w:sz w:val="22"/>
                <w:szCs w:val="22"/>
              </w:rPr>
              <w:t xml:space="preserve">This is 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>118,374</w:t>
            </w:r>
            <w:r w:rsidR="00A75229" w:rsidRPr="00265516">
              <w:rPr>
                <w:rFonts w:ascii="Arial" w:hAnsi="Arial" w:cs="Arial"/>
                <w:sz w:val="22"/>
                <w:szCs w:val="22"/>
              </w:rPr>
              <w:t xml:space="preserve"> requests.</w:t>
            </w:r>
          </w:p>
          <w:p w14:paraId="3359CFB3" w14:textId="00558B46" w:rsidR="00A5433B" w:rsidRPr="00265516" w:rsidRDefault="00A5433B" w:rsidP="00CC3264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5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Also noted that the PA turn-around time including non-business hours was 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>86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% in </w:t>
            </w:r>
            <w:r w:rsidR="00A77CAE" w:rsidRPr="00265516">
              <w:rPr>
                <w:rFonts w:ascii="Arial" w:hAnsi="Arial" w:cs="Arial"/>
                <w:sz w:val="22"/>
                <w:szCs w:val="22"/>
              </w:rPr>
              <w:t>six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hours with 9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>8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% in less than </w:t>
            </w:r>
            <w:r w:rsidR="00A77CAE" w:rsidRPr="00265516">
              <w:rPr>
                <w:rFonts w:ascii="Arial" w:hAnsi="Arial" w:cs="Arial"/>
                <w:sz w:val="22"/>
                <w:szCs w:val="22"/>
              </w:rPr>
              <w:t>nine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hours.</w:t>
            </w:r>
            <w:r w:rsidR="00A75229" w:rsidRPr="00265516">
              <w:rPr>
                <w:rFonts w:ascii="Arial" w:hAnsi="Arial" w:cs="Arial"/>
                <w:sz w:val="22"/>
                <w:szCs w:val="22"/>
              </w:rPr>
              <w:t xml:space="preserve"> This </w:t>
            </w:r>
            <w:r w:rsidR="00183BBC" w:rsidRPr="00265516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FA75F7" w:rsidRPr="00265516">
              <w:rPr>
                <w:rFonts w:ascii="Arial" w:hAnsi="Arial" w:cs="Arial"/>
                <w:sz w:val="22"/>
                <w:szCs w:val="22"/>
              </w:rPr>
              <w:t>118,374</w:t>
            </w:r>
            <w:r w:rsidR="00A75229" w:rsidRPr="00265516">
              <w:rPr>
                <w:rFonts w:ascii="Arial" w:hAnsi="Arial" w:cs="Arial"/>
                <w:sz w:val="22"/>
                <w:szCs w:val="22"/>
              </w:rPr>
              <w:t xml:space="preserve"> requests.</w:t>
            </w:r>
          </w:p>
          <w:p w14:paraId="1781CA37" w14:textId="77777777" w:rsidR="00637828" w:rsidRPr="00265516" w:rsidRDefault="00637828" w:rsidP="00A5433B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5A345FDA" w14:textId="77777777" w:rsidR="00637828" w:rsidRPr="00265516" w:rsidRDefault="00FA75F7" w:rsidP="00637828">
            <w:pPr>
              <w:tabs>
                <w:tab w:val="left" w:pos="1066"/>
              </w:tabs>
              <w:contextualSpacing/>
              <w:rPr>
                <w:rFonts w:cs="Arial"/>
                <w:b/>
                <w:sz w:val="22"/>
                <w:szCs w:val="22"/>
              </w:rPr>
            </w:pPr>
            <w:r w:rsidRPr="00265516">
              <w:rPr>
                <w:rFonts w:cs="Arial"/>
                <w:b/>
                <w:sz w:val="22"/>
                <w:szCs w:val="22"/>
              </w:rPr>
              <w:t>Questions</w:t>
            </w:r>
          </w:p>
          <w:p w14:paraId="3E32FD68" w14:textId="5D4A7109" w:rsidR="0045293D" w:rsidRPr="00265516" w:rsidRDefault="00557F6A" w:rsidP="00CC3264">
            <w:pPr>
              <w:pStyle w:val="ListParagraph"/>
              <w:numPr>
                <w:ilvl w:val="0"/>
                <w:numId w:val="11"/>
              </w:numPr>
              <w:ind w:left="5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Dr Lewicki </w:t>
            </w:r>
            <w:r w:rsidR="00FE79C2" w:rsidRPr="00265516">
              <w:rPr>
                <w:rFonts w:ascii="Arial" w:hAnsi="Arial" w:cs="Arial"/>
                <w:sz w:val="22"/>
                <w:szCs w:val="22"/>
              </w:rPr>
              <w:t>asked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about Rentin A,</w:t>
            </w:r>
            <w:r w:rsidR="00FE79C2" w:rsidRPr="00265516">
              <w:rPr>
                <w:rFonts w:ascii="Arial" w:hAnsi="Arial" w:cs="Arial"/>
                <w:sz w:val="22"/>
                <w:szCs w:val="22"/>
              </w:rPr>
              <w:t xml:space="preserve"> which is </w:t>
            </w:r>
            <w:r w:rsidR="008A37C7">
              <w:rPr>
                <w:rFonts w:ascii="Arial" w:hAnsi="Arial" w:cs="Arial"/>
                <w:sz w:val="22"/>
                <w:szCs w:val="22"/>
              </w:rPr>
              <w:t xml:space="preserve">on the </w:t>
            </w:r>
            <w:r w:rsidRPr="00265516">
              <w:rPr>
                <w:rFonts w:ascii="Arial" w:hAnsi="Arial" w:cs="Arial"/>
                <w:sz w:val="22"/>
                <w:szCs w:val="22"/>
              </w:rPr>
              <w:t>preferred list</w:t>
            </w:r>
            <w:r w:rsidR="00FE79C2" w:rsidRPr="00265516">
              <w:rPr>
                <w:rFonts w:ascii="Arial" w:hAnsi="Arial" w:cs="Arial"/>
                <w:sz w:val="22"/>
                <w:szCs w:val="22"/>
              </w:rPr>
              <w:t>;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7C7">
              <w:rPr>
                <w:rFonts w:ascii="Arial" w:hAnsi="Arial" w:cs="Arial"/>
                <w:sz w:val="22"/>
                <w:szCs w:val="22"/>
              </w:rPr>
              <w:t>and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a way to put it in the system so that </w:t>
            </w:r>
            <w:r w:rsidR="008A37C7" w:rsidRPr="00265516">
              <w:rPr>
                <w:rFonts w:ascii="Arial" w:hAnsi="Arial" w:cs="Arial"/>
                <w:sz w:val="22"/>
                <w:szCs w:val="22"/>
              </w:rPr>
              <w:t xml:space="preserve">we do not get the rejection 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the call center does not receive a call? </w:t>
            </w:r>
          </w:p>
          <w:p w14:paraId="69375EB1" w14:textId="50B2FF1C" w:rsidR="004F1553" w:rsidRPr="00265516" w:rsidRDefault="00557F6A" w:rsidP="00CC3264">
            <w:pPr>
              <w:pStyle w:val="ListParagraph"/>
              <w:numPr>
                <w:ilvl w:val="0"/>
                <w:numId w:val="11"/>
              </w:numPr>
              <w:ind w:left="5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Dr Leto responded keep any eye on availability, </w:t>
            </w:r>
            <w:r w:rsidR="004F1553" w:rsidRPr="00265516">
              <w:rPr>
                <w:rFonts w:ascii="Arial" w:hAnsi="Arial" w:cs="Arial"/>
                <w:sz w:val="22"/>
                <w:szCs w:val="22"/>
              </w:rPr>
              <w:t xml:space="preserve">we are in contact with MassHealth about availability. We do receive phone calls to provide overrides in cases such. </w:t>
            </w:r>
          </w:p>
        </w:tc>
        <w:tc>
          <w:tcPr>
            <w:tcW w:w="2516" w:type="dxa"/>
          </w:tcPr>
          <w:p w14:paraId="0C38ADC8" w14:textId="77777777" w:rsidR="00637828" w:rsidRPr="00265516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756F8055" w14:textId="77777777" w:rsidR="00637828" w:rsidRPr="00265516" w:rsidRDefault="00637828" w:rsidP="0063782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6551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519B434D" w14:textId="77777777" w:rsidR="00637828" w:rsidRPr="00265516" w:rsidRDefault="00637828" w:rsidP="00637828">
            <w:pPr>
              <w:rPr>
                <w:rFonts w:cs="Arial"/>
                <w:sz w:val="22"/>
                <w:szCs w:val="22"/>
              </w:rPr>
            </w:pPr>
            <w:r w:rsidRPr="00265516">
              <w:rPr>
                <w:rFonts w:cs="Arial"/>
                <w:sz w:val="22"/>
                <w:szCs w:val="22"/>
              </w:rPr>
              <w:t>Informational/Advisory</w:t>
            </w:r>
          </w:p>
          <w:p w14:paraId="4C71B5B7" w14:textId="77777777" w:rsidR="00637828" w:rsidRPr="00265516" w:rsidRDefault="00637828" w:rsidP="00637828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078313E1" w14:textId="77777777" w:rsidR="00ED20A1" w:rsidRPr="00265516" w:rsidRDefault="00ED20A1" w:rsidP="00E8289F">
      <w:pPr>
        <w:rPr>
          <w:rFonts w:cs="Arial"/>
          <w:sz w:val="22"/>
          <w:szCs w:val="22"/>
        </w:rPr>
      </w:pPr>
    </w:p>
    <w:p w14:paraId="2CBF27B1" w14:textId="77777777" w:rsidR="00D40D05" w:rsidRPr="00265516" w:rsidRDefault="00D40D05" w:rsidP="00E8289F">
      <w:pPr>
        <w:rPr>
          <w:rFonts w:cs="Arial"/>
          <w:sz w:val="22"/>
          <w:szCs w:val="22"/>
        </w:rPr>
      </w:pPr>
    </w:p>
    <w:p w14:paraId="1024CCAF" w14:textId="05B21D77" w:rsidR="00A65737" w:rsidRPr="00265516" w:rsidRDefault="00714631" w:rsidP="00E8289F">
      <w:pPr>
        <w:rPr>
          <w:rFonts w:cs="Arial"/>
          <w:sz w:val="22"/>
          <w:szCs w:val="22"/>
        </w:rPr>
      </w:pPr>
      <w:r w:rsidRPr="00265516">
        <w:rPr>
          <w:rFonts w:cs="Arial"/>
          <w:sz w:val="22"/>
          <w:szCs w:val="22"/>
        </w:rPr>
        <w:t xml:space="preserve">Meeting adjourned at </w:t>
      </w:r>
      <w:r w:rsidR="00FA75F7" w:rsidRPr="00265516">
        <w:rPr>
          <w:rFonts w:cs="Arial"/>
          <w:sz w:val="22"/>
          <w:szCs w:val="22"/>
        </w:rPr>
        <w:t>8</w:t>
      </w:r>
      <w:r w:rsidR="00816605" w:rsidRPr="00265516">
        <w:rPr>
          <w:rFonts w:cs="Arial"/>
          <w:sz w:val="22"/>
          <w:szCs w:val="22"/>
        </w:rPr>
        <w:t>:0</w:t>
      </w:r>
      <w:r w:rsidR="00AF36C5" w:rsidRPr="00265516">
        <w:rPr>
          <w:rFonts w:cs="Arial"/>
          <w:sz w:val="22"/>
          <w:szCs w:val="22"/>
        </w:rPr>
        <w:t>0</w:t>
      </w:r>
      <w:r w:rsidR="00FE79C2" w:rsidRPr="00265516">
        <w:rPr>
          <w:rFonts w:cs="Arial"/>
          <w:sz w:val="22"/>
          <w:szCs w:val="22"/>
        </w:rPr>
        <w:t xml:space="preserve"> pm</w:t>
      </w:r>
      <w:r w:rsidRPr="00265516">
        <w:rPr>
          <w:rFonts w:cs="Arial"/>
          <w:sz w:val="22"/>
          <w:szCs w:val="22"/>
        </w:rPr>
        <w:t>.</w:t>
      </w:r>
    </w:p>
    <w:p w14:paraId="6ECD0E71" w14:textId="77777777" w:rsidR="00A65737" w:rsidRPr="00265516" w:rsidRDefault="00A65737" w:rsidP="00E8289F">
      <w:pPr>
        <w:rPr>
          <w:rFonts w:cs="Arial"/>
          <w:sz w:val="22"/>
          <w:szCs w:val="22"/>
        </w:rPr>
      </w:pPr>
    </w:p>
    <w:p w14:paraId="4BB00015" w14:textId="77777777" w:rsidR="00A65737" w:rsidRPr="00265516" w:rsidRDefault="00A65737" w:rsidP="005D7D65">
      <w:pPr>
        <w:rPr>
          <w:rFonts w:cs="Arial"/>
          <w:sz w:val="22"/>
          <w:szCs w:val="22"/>
        </w:rPr>
      </w:pPr>
    </w:p>
    <w:p w14:paraId="3A00095C" w14:textId="77777777" w:rsidR="00A65737" w:rsidRPr="00265516" w:rsidRDefault="00A65737" w:rsidP="005D7D65">
      <w:pPr>
        <w:rPr>
          <w:rFonts w:cs="Arial"/>
          <w:sz w:val="22"/>
          <w:szCs w:val="22"/>
        </w:rPr>
      </w:pPr>
      <w:r w:rsidRPr="00265516">
        <w:rPr>
          <w:rFonts w:cs="Arial"/>
          <w:sz w:val="22"/>
          <w:szCs w:val="22"/>
        </w:rPr>
        <w:t xml:space="preserve">Respectfully submitted </w:t>
      </w:r>
      <w:r w:rsidR="002E4FF3" w:rsidRPr="00265516">
        <w:rPr>
          <w:rFonts w:cs="Arial"/>
          <w:sz w:val="22"/>
          <w:szCs w:val="22"/>
        </w:rPr>
        <w:t>by</w:t>
      </w:r>
      <w:r w:rsidRPr="00265516">
        <w:rPr>
          <w:rFonts w:cs="Arial"/>
          <w:sz w:val="22"/>
          <w:szCs w:val="22"/>
        </w:rPr>
        <w:t xml:space="preserve"> </w:t>
      </w:r>
      <w:r w:rsidR="00714631" w:rsidRPr="00265516">
        <w:rPr>
          <w:rFonts w:cs="Arial"/>
          <w:sz w:val="22"/>
          <w:szCs w:val="22"/>
        </w:rPr>
        <w:t>Vincent Palumbo, Director of DUR</w:t>
      </w:r>
    </w:p>
    <w:p w14:paraId="2E73DF32" w14:textId="77777777" w:rsidR="00A65737" w:rsidRPr="00265516" w:rsidRDefault="00A65737" w:rsidP="005D7D65">
      <w:pPr>
        <w:rPr>
          <w:rFonts w:cs="Arial"/>
          <w:sz w:val="22"/>
          <w:szCs w:val="22"/>
        </w:rPr>
      </w:pPr>
    </w:p>
    <w:p w14:paraId="2E4653A9" w14:textId="77777777" w:rsidR="00A65737" w:rsidRPr="00265516" w:rsidRDefault="00A65737" w:rsidP="005D7D65">
      <w:pPr>
        <w:rPr>
          <w:rFonts w:cs="Arial"/>
          <w:sz w:val="22"/>
          <w:szCs w:val="22"/>
        </w:rPr>
      </w:pPr>
      <w:r w:rsidRPr="00265516">
        <w:rPr>
          <w:rFonts w:cs="Arial"/>
          <w:sz w:val="22"/>
          <w:szCs w:val="22"/>
        </w:rPr>
        <w:t>Date</w:t>
      </w:r>
      <w:r w:rsidR="00714631" w:rsidRPr="00265516">
        <w:rPr>
          <w:rFonts w:cs="Arial"/>
          <w:sz w:val="22"/>
          <w:szCs w:val="22"/>
        </w:rPr>
        <w:t xml:space="preserve">: </w:t>
      </w:r>
      <w:r w:rsidR="00350B85" w:rsidRPr="00265516">
        <w:rPr>
          <w:rFonts w:cs="Arial"/>
          <w:sz w:val="22"/>
          <w:szCs w:val="22"/>
        </w:rPr>
        <w:t>_________________</w:t>
      </w:r>
    </w:p>
    <w:p w14:paraId="5B0453B5" w14:textId="77777777" w:rsidR="00A65737" w:rsidRPr="00265516" w:rsidRDefault="00A65737">
      <w:pPr>
        <w:rPr>
          <w:rFonts w:cs="Arial"/>
          <w:sz w:val="22"/>
          <w:szCs w:val="22"/>
        </w:rPr>
      </w:pPr>
    </w:p>
    <w:sectPr w:rsidR="00A65737" w:rsidRPr="00265516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8C9B8" w14:textId="77777777" w:rsidR="00BD2AA6" w:rsidRDefault="00BD2AA6" w:rsidP="003A51FC">
      <w:r>
        <w:separator/>
      </w:r>
    </w:p>
  </w:endnote>
  <w:endnote w:type="continuationSeparator" w:id="0">
    <w:p w14:paraId="6E31F82C" w14:textId="77777777" w:rsidR="00BD2AA6" w:rsidRDefault="00BD2AA6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16BCD" w14:textId="77777777" w:rsidR="00BD2AA6" w:rsidRDefault="00BD2AA6" w:rsidP="003A51FC">
      <w:r>
        <w:separator/>
      </w:r>
    </w:p>
  </w:footnote>
  <w:footnote w:type="continuationSeparator" w:id="0">
    <w:p w14:paraId="28E8784D" w14:textId="77777777" w:rsidR="00BD2AA6" w:rsidRDefault="00BD2AA6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282"/>
    <w:multiLevelType w:val="hybridMultilevel"/>
    <w:tmpl w:val="C9763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B5789"/>
    <w:multiLevelType w:val="hybridMultilevel"/>
    <w:tmpl w:val="D5FEF9E8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9E314D"/>
    <w:multiLevelType w:val="hybridMultilevel"/>
    <w:tmpl w:val="588E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6714"/>
    <w:multiLevelType w:val="hybridMultilevel"/>
    <w:tmpl w:val="3964F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31633"/>
    <w:multiLevelType w:val="hybridMultilevel"/>
    <w:tmpl w:val="7294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D2F"/>
    <w:multiLevelType w:val="hybridMultilevel"/>
    <w:tmpl w:val="EFD2E364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0EA86ADA"/>
    <w:multiLevelType w:val="hybridMultilevel"/>
    <w:tmpl w:val="E9087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6D44A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E3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6D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E2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04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86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E4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C4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EC3EC1"/>
    <w:multiLevelType w:val="hybridMultilevel"/>
    <w:tmpl w:val="581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F6F2E"/>
    <w:multiLevelType w:val="hybridMultilevel"/>
    <w:tmpl w:val="2AA2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23743"/>
    <w:multiLevelType w:val="hybridMultilevel"/>
    <w:tmpl w:val="8D78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86DB3"/>
    <w:multiLevelType w:val="hybridMultilevel"/>
    <w:tmpl w:val="8E666730"/>
    <w:lvl w:ilvl="0" w:tplc="5824BC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043FA"/>
    <w:multiLevelType w:val="hybridMultilevel"/>
    <w:tmpl w:val="16320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4A7892"/>
    <w:multiLevelType w:val="hybridMultilevel"/>
    <w:tmpl w:val="A1A0F82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77362C1"/>
    <w:multiLevelType w:val="hybridMultilevel"/>
    <w:tmpl w:val="9E386E60"/>
    <w:lvl w:ilvl="0" w:tplc="72849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FE3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6D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E2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04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86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E4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C4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E56E38"/>
    <w:multiLevelType w:val="hybridMultilevel"/>
    <w:tmpl w:val="565C78C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AA91280"/>
    <w:multiLevelType w:val="hybridMultilevel"/>
    <w:tmpl w:val="E5C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859FB"/>
    <w:multiLevelType w:val="hybridMultilevel"/>
    <w:tmpl w:val="94028AE4"/>
    <w:lvl w:ilvl="0" w:tplc="68DE9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EA7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AA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E7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42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E9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E5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3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2B1C59"/>
    <w:multiLevelType w:val="hybridMultilevel"/>
    <w:tmpl w:val="6638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53341"/>
    <w:multiLevelType w:val="hybridMultilevel"/>
    <w:tmpl w:val="FD9023AE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994334"/>
    <w:multiLevelType w:val="hybridMultilevel"/>
    <w:tmpl w:val="E4D4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B1A27"/>
    <w:multiLevelType w:val="hybridMultilevel"/>
    <w:tmpl w:val="DEA86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B8A076E"/>
    <w:multiLevelType w:val="hybridMultilevel"/>
    <w:tmpl w:val="7A1A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E60BD"/>
    <w:multiLevelType w:val="hybridMultilevel"/>
    <w:tmpl w:val="D8B899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DCA5076"/>
    <w:multiLevelType w:val="hybridMultilevel"/>
    <w:tmpl w:val="29C4A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6D44A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E3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6D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E2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04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86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E4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C4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0781FF3"/>
    <w:multiLevelType w:val="hybridMultilevel"/>
    <w:tmpl w:val="E8F0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E3586"/>
    <w:multiLevelType w:val="hybridMultilevel"/>
    <w:tmpl w:val="25BC076E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153793"/>
    <w:multiLevelType w:val="hybridMultilevel"/>
    <w:tmpl w:val="124E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A2C6A"/>
    <w:multiLevelType w:val="hybridMultilevel"/>
    <w:tmpl w:val="45D200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CE57BC"/>
    <w:multiLevelType w:val="hybridMultilevel"/>
    <w:tmpl w:val="1BB8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3424D"/>
    <w:multiLevelType w:val="hybridMultilevel"/>
    <w:tmpl w:val="7C4CD47A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5202F89"/>
    <w:multiLevelType w:val="hybridMultilevel"/>
    <w:tmpl w:val="001A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C69C3"/>
    <w:multiLevelType w:val="hybridMultilevel"/>
    <w:tmpl w:val="55FAE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8743C8F"/>
    <w:multiLevelType w:val="hybridMultilevel"/>
    <w:tmpl w:val="F272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05639"/>
    <w:multiLevelType w:val="hybridMultilevel"/>
    <w:tmpl w:val="40D4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C6464"/>
    <w:multiLevelType w:val="hybridMultilevel"/>
    <w:tmpl w:val="1C9A88FC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4F06A8"/>
    <w:multiLevelType w:val="hybridMultilevel"/>
    <w:tmpl w:val="07324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66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A29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E86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02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85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8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E9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C7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FA816E8"/>
    <w:multiLevelType w:val="hybridMultilevel"/>
    <w:tmpl w:val="1126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28"/>
  </w:num>
  <w:num w:numId="6">
    <w:abstractNumId w:val="4"/>
  </w:num>
  <w:num w:numId="7">
    <w:abstractNumId w:val="15"/>
  </w:num>
  <w:num w:numId="8">
    <w:abstractNumId w:val="30"/>
  </w:num>
  <w:num w:numId="9">
    <w:abstractNumId w:val="32"/>
  </w:num>
  <w:num w:numId="10">
    <w:abstractNumId w:val="24"/>
  </w:num>
  <w:num w:numId="11">
    <w:abstractNumId w:val="26"/>
  </w:num>
  <w:num w:numId="12">
    <w:abstractNumId w:val="12"/>
  </w:num>
  <w:num w:numId="13">
    <w:abstractNumId w:val="36"/>
  </w:num>
  <w:num w:numId="14">
    <w:abstractNumId w:val="9"/>
  </w:num>
  <w:num w:numId="15">
    <w:abstractNumId w:val="8"/>
  </w:num>
  <w:num w:numId="16">
    <w:abstractNumId w:val="11"/>
  </w:num>
  <w:num w:numId="17">
    <w:abstractNumId w:val="20"/>
  </w:num>
  <w:num w:numId="18">
    <w:abstractNumId w:val="31"/>
  </w:num>
  <w:num w:numId="19">
    <w:abstractNumId w:val="6"/>
  </w:num>
  <w:num w:numId="20">
    <w:abstractNumId w:val="23"/>
  </w:num>
  <w:num w:numId="21">
    <w:abstractNumId w:val="0"/>
  </w:num>
  <w:num w:numId="22">
    <w:abstractNumId w:val="35"/>
  </w:num>
  <w:num w:numId="23">
    <w:abstractNumId w:val="33"/>
  </w:num>
  <w:num w:numId="24">
    <w:abstractNumId w:val="21"/>
  </w:num>
  <w:num w:numId="25">
    <w:abstractNumId w:val="22"/>
  </w:num>
  <w:num w:numId="26">
    <w:abstractNumId w:val="7"/>
  </w:num>
  <w:num w:numId="27">
    <w:abstractNumId w:val="17"/>
  </w:num>
  <w:num w:numId="28">
    <w:abstractNumId w:val="19"/>
  </w:num>
  <w:num w:numId="29">
    <w:abstractNumId w:val="18"/>
  </w:num>
  <w:num w:numId="30">
    <w:abstractNumId w:val="34"/>
  </w:num>
  <w:num w:numId="31">
    <w:abstractNumId w:val="27"/>
  </w:num>
  <w:num w:numId="32">
    <w:abstractNumId w:val="25"/>
  </w:num>
  <w:num w:numId="33">
    <w:abstractNumId w:val="29"/>
  </w:num>
  <w:num w:numId="34">
    <w:abstractNumId w:val="16"/>
  </w:num>
  <w:num w:numId="35">
    <w:abstractNumId w:val="14"/>
  </w:num>
  <w:num w:numId="36">
    <w:abstractNumId w:val="1"/>
  </w:num>
  <w:num w:numId="37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13990"/>
    <w:rsid w:val="00015156"/>
    <w:rsid w:val="00017337"/>
    <w:rsid w:val="00021087"/>
    <w:rsid w:val="00026AA1"/>
    <w:rsid w:val="000277C5"/>
    <w:rsid w:val="00027E53"/>
    <w:rsid w:val="000552C1"/>
    <w:rsid w:val="00055394"/>
    <w:rsid w:val="00077764"/>
    <w:rsid w:val="00085011"/>
    <w:rsid w:val="00090377"/>
    <w:rsid w:val="000A7420"/>
    <w:rsid w:val="000B3D30"/>
    <w:rsid w:val="000B6CB2"/>
    <w:rsid w:val="000C37DD"/>
    <w:rsid w:val="000D228F"/>
    <w:rsid w:val="000D27C9"/>
    <w:rsid w:val="000D6B42"/>
    <w:rsid w:val="000E2E79"/>
    <w:rsid w:val="000E58FF"/>
    <w:rsid w:val="000F4FD3"/>
    <w:rsid w:val="000F52DE"/>
    <w:rsid w:val="000F5FC0"/>
    <w:rsid w:val="000F74BF"/>
    <w:rsid w:val="00110CBD"/>
    <w:rsid w:val="001138DC"/>
    <w:rsid w:val="001215BC"/>
    <w:rsid w:val="00121FBE"/>
    <w:rsid w:val="001321C4"/>
    <w:rsid w:val="00132478"/>
    <w:rsid w:val="001359B4"/>
    <w:rsid w:val="00135BDA"/>
    <w:rsid w:val="00140B02"/>
    <w:rsid w:val="0014185A"/>
    <w:rsid w:val="00142976"/>
    <w:rsid w:val="001430C6"/>
    <w:rsid w:val="00143BA6"/>
    <w:rsid w:val="00163025"/>
    <w:rsid w:val="00171F6D"/>
    <w:rsid w:val="00173809"/>
    <w:rsid w:val="00174B8E"/>
    <w:rsid w:val="00174DD8"/>
    <w:rsid w:val="00181645"/>
    <w:rsid w:val="00182FC3"/>
    <w:rsid w:val="0018379F"/>
    <w:rsid w:val="00183BBC"/>
    <w:rsid w:val="001874A5"/>
    <w:rsid w:val="00190DAB"/>
    <w:rsid w:val="0019177D"/>
    <w:rsid w:val="00195AA5"/>
    <w:rsid w:val="001A0865"/>
    <w:rsid w:val="001A3886"/>
    <w:rsid w:val="001B29B4"/>
    <w:rsid w:val="001B31EB"/>
    <w:rsid w:val="001C261E"/>
    <w:rsid w:val="001C3D60"/>
    <w:rsid w:val="001C5AF2"/>
    <w:rsid w:val="001D56D4"/>
    <w:rsid w:val="001D69CB"/>
    <w:rsid w:val="001E7BF5"/>
    <w:rsid w:val="001F08C1"/>
    <w:rsid w:val="00204838"/>
    <w:rsid w:val="0021168F"/>
    <w:rsid w:val="00212F40"/>
    <w:rsid w:val="00214088"/>
    <w:rsid w:val="0021413D"/>
    <w:rsid w:val="0022451D"/>
    <w:rsid w:val="00226D36"/>
    <w:rsid w:val="0024224B"/>
    <w:rsid w:val="002618A2"/>
    <w:rsid w:val="00261A11"/>
    <w:rsid w:val="00265516"/>
    <w:rsid w:val="00266360"/>
    <w:rsid w:val="00272740"/>
    <w:rsid w:val="0028517F"/>
    <w:rsid w:val="00286180"/>
    <w:rsid w:val="00287666"/>
    <w:rsid w:val="00287D73"/>
    <w:rsid w:val="0029090E"/>
    <w:rsid w:val="002910AB"/>
    <w:rsid w:val="002931B3"/>
    <w:rsid w:val="002A38CC"/>
    <w:rsid w:val="002A4976"/>
    <w:rsid w:val="002A63D9"/>
    <w:rsid w:val="002A760F"/>
    <w:rsid w:val="002B0500"/>
    <w:rsid w:val="002B06A3"/>
    <w:rsid w:val="002B163E"/>
    <w:rsid w:val="002B527C"/>
    <w:rsid w:val="002C55C3"/>
    <w:rsid w:val="002C7E40"/>
    <w:rsid w:val="002D1492"/>
    <w:rsid w:val="002D2372"/>
    <w:rsid w:val="002D432A"/>
    <w:rsid w:val="002D52BD"/>
    <w:rsid w:val="002D7BB0"/>
    <w:rsid w:val="002E1E0D"/>
    <w:rsid w:val="002E4FF3"/>
    <w:rsid w:val="002E7420"/>
    <w:rsid w:val="002F005E"/>
    <w:rsid w:val="002F0732"/>
    <w:rsid w:val="002F0F74"/>
    <w:rsid w:val="002F5471"/>
    <w:rsid w:val="00303E28"/>
    <w:rsid w:val="00304327"/>
    <w:rsid w:val="00304A40"/>
    <w:rsid w:val="00306239"/>
    <w:rsid w:val="00311B69"/>
    <w:rsid w:val="0031201F"/>
    <w:rsid w:val="003148ED"/>
    <w:rsid w:val="0031523C"/>
    <w:rsid w:val="003177AE"/>
    <w:rsid w:val="003309D7"/>
    <w:rsid w:val="00337459"/>
    <w:rsid w:val="00343A0F"/>
    <w:rsid w:val="003461B1"/>
    <w:rsid w:val="00350B85"/>
    <w:rsid w:val="0035353B"/>
    <w:rsid w:val="00367DF0"/>
    <w:rsid w:val="00376088"/>
    <w:rsid w:val="003769C9"/>
    <w:rsid w:val="00376A82"/>
    <w:rsid w:val="00381F94"/>
    <w:rsid w:val="0039686D"/>
    <w:rsid w:val="00396EA1"/>
    <w:rsid w:val="003A0287"/>
    <w:rsid w:val="003A51FC"/>
    <w:rsid w:val="003B2CE0"/>
    <w:rsid w:val="003C19D6"/>
    <w:rsid w:val="003C7115"/>
    <w:rsid w:val="003C7A8D"/>
    <w:rsid w:val="003D2462"/>
    <w:rsid w:val="003D5353"/>
    <w:rsid w:val="003E19EE"/>
    <w:rsid w:val="003F206A"/>
    <w:rsid w:val="003F3D5D"/>
    <w:rsid w:val="00400552"/>
    <w:rsid w:val="00401D9D"/>
    <w:rsid w:val="00405B86"/>
    <w:rsid w:val="00413743"/>
    <w:rsid w:val="00416D51"/>
    <w:rsid w:val="00421B1F"/>
    <w:rsid w:val="00423C96"/>
    <w:rsid w:val="00427421"/>
    <w:rsid w:val="00431A94"/>
    <w:rsid w:val="004364E1"/>
    <w:rsid w:val="0045293D"/>
    <w:rsid w:val="00457130"/>
    <w:rsid w:val="00464F0A"/>
    <w:rsid w:val="004650F4"/>
    <w:rsid w:val="00482143"/>
    <w:rsid w:val="00482D34"/>
    <w:rsid w:val="00487E72"/>
    <w:rsid w:val="00490958"/>
    <w:rsid w:val="004946A4"/>
    <w:rsid w:val="00496D32"/>
    <w:rsid w:val="004A6136"/>
    <w:rsid w:val="004B3619"/>
    <w:rsid w:val="004B4010"/>
    <w:rsid w:val="004B5E97"/>
    <w:rsid w:val="004C33BD"/>
    <w:rsid w:val="004C3430"/>
    <w:rsid w:val="004D3FEF"/>
    <w:rsid w:val="004D6A48"/>
    <w:rsid w:val="004F1224"/>
    <w:rsid w:val="004F1553"/>
    <w:rsid w:val="004F3975"/>
    <w:rsid w:val="004F7297"/>
    <w:rsid w:val="004F7BAC"/>
    <w:rsid w:val="00504713"/>
    <w:rsid w:val="00507A06"/>
    <w:rsid w:val="005114D4"/>
    <w:rsid w:val="00511A84"/>
    <w:rsid w:val="00515524"/>
    <w:rsid w:val="00521CAD"/>
    <w:rsid w:val="00534CF7"/>
    <w:rsid w:val="00557E22"/>
    <w:rsid w:val="00557F6A"/>
    <w:rsid w:val="005628A4"/>
    <w:rsid w:val="00562937"/>
    <w:rsid w:val="005667E3"/>
    <w:rsid w:val="00566904"/>
    <w:rsid w:val="005822F7"/>
    <w:rsid w:val="00584614"/>
    <w:rsid w:val="00590828"/>
    <w:rsid w:val="005A6632"/>
    <w:rsid w:val="005B064B"/>
    <w:rsid w:val="005B08A2"/>
    <w:rsid w:val="005D6DDC"/>
    <w:rsid w:val="005D7D65"/>
    <w:rsid w:val="005E2E29"/>
    <w:rsid w:val="005F028F"/>
    <w:rsid w:val="005F1777"/>
    <w:rsid w:val="005F78C1"/>
    <w:rsid w:val="00612392"/>
    <w:rsid w:val="0061443F"/>
    <w:rsid w:val="00623E03"/>
    <w:rsid w:val="006252F2"/>
    <w:rsid w:val="00626874"/>
    <w:rsid w:val="00627DF4"/>
    <w:rsid w:val="00633166"/>
    <w:rsid w:val="00633747"/>
    <w:rsid w:val="00637828"/>
    <w:rsid w:val="00643646"/>
    <w:rsid w:val="006525AD"/>
    <w:rsid w:val="006547B8"/>
    <w:rsid w:val="00655DA4"/>
    <w:rsid w:val="0066019F"/>
    <w:rsid w:val="0066411E"/>
    <w:rsid w:val="006646F3"/>
    <w:rsid w:val="00665F41"/>
    <w:rsid w:val="00677DD9"/>
    <w:rsid w:val="00693B4B"/>
    <w:rsid w:val="00695D09"/>
    <w:rsid w:val="0069740D"/>
    <w:rsid w:val="006B328A"/>
    <w:rsid w:val="006B585B"/>
    <w:rsid w:val="006B6183"/>
    <w:rsid w:val="006C2B44"/>
    <w:rsid w:val="006D550E"/>
    <w:rsid w:val="006F18F4"/>
    <w:rsid w:val="006F32DE"/>
    <w:rsid w:val="006F37B9"/>
    <w:rsid w:val="00700A81"/>
    <w:rsid w:val="00701F4F"/>
    <w:rsid w:val="00702B09"/>
    <w:rsid w:val="00714631"/>
    <w:rsid w:val="00721267"/>
    <w:rsid w:val="007312E3"/>
    <w:rsid w:val="00731EBB"/>
    <w:rsid w:val="00741B0C"/>
    <w:rsid w:val="007569EE"/>
    <w:rsid w:val="00756D8A"/>
    <w:rsid w:val="00760FE3"/>
    <w:rsid w:val="007625C8"/>
    <w:rsid w:val="007644BD"/>
    <w:rsid w:val="00770396"/>
    <w:rsid w:val="0077371C"/>
    <w:rsid w:val="007841D2"/>
    <w:rsid w:val="007875CF"/>
    <w:rsid w:val="00792814"/>
    <w:rsid w:val="007973D0"/>
    <w:rsid w:val="007979A0"/>
    <w:rsid w:val="007A2D55"/>
    <w:rsid w:val="007A4D88"/>
    <w:rsid w:val="007A57FE"/>
    <w:rsid w:val="007A7118"/>
    <w:rsid w:val="007B2CDC"/>
    <w:rsid w:val="007B422F"/>
    <w:rsid w:val="007B4FF3"/>
    <w:rsid w:val="007B5157"/>
    <w:rsid w:val="007C6B43"/>
    <w:rsid w:val="007D1042"/>
    <w:rsid w:val="007D7FD7"/>
    <w:rsid w:val="007E6C79"/>
    <w:rsid w:val="007F17CB"/>
    <w:rsid w:val="007F1A1B"/>
    <w:rsid w:val="007F26BE"/>
    <w:rsid w:val="007F2BE2"/>
    <w:rsid w:val="007F3940"/>
    <w:rsid w:val="00802E03"/>
    <w:rsid w:val="008118C9"/>
    <w:rsid w:val="00813F5A"/>
    <w:rsid w:val="0081630F"/>
    <w:rsid w:val="00816489"/>
    <w:rsid w:val="00816605"/>
    <w:rsid w:val="00817298"/>
    <w:rsid w:val="00822B71"/>
    <w:rsid w:val="008230FC"/>
    <w:rsid w:val="00826EB8"/>
    <w:rsid w:val="00834749"/>
    <w:rsid w:val="00840BF6"/>
    <w:rsid w:val="008411C4"/>
    <w:rsid w:val="00844903"/>
    <w:rsid w:val="0084759A"/>
    <w:rsid w:val="00850101"/>
    <w:rsid w:val="008517CD"/>
    <w:rsid w:val="00861231"/>
    <w:rsid w:val="008655F6"/>
    <w:rsid w:val="00893153"/>
    <w:rsid w:val="008A37C7"/>
    <w:rsid w:val="008A420F"/>
    <w:rsid w:val="008B03A0"/>
    <w:rsid w:val="008B2623"/>
    <w:rsid w:val="008B26E6"/>
    <w:rsid w:val="008C15B2"/>
    <w:rsid w:val="008C3C28"/>
    <w:rsid w:val="008C6724"/>
    <w:rsid w:val="008F12D0"/>
    <w:rsid w:val="008F1606"/>
    <w:rsid w:val="008F42ED"/>
    <w:rsid w:val="00900DBD"/>
    <w:rsid w:val="009014FA"/>
    <w:rsid w:val="00901E83"/>
    <w:rsid w:val="00906E95"/>
    <w:rsid w:val="00907477"/>
    <w:rsid w:val="0091157C"/>
    <w:rsid w:val="009119B8"/>
    <w:rsid w:val="0091301C"/>
    <w:rsid w:val="00916A57"/>
    <w:rsid w:val="009178D4"/>
    <w:rsid w:val="00921CD9"/>
    <w:rsid w:val="00923E03"/>
    <w:rsid w:val="00940BEE"/>
    <w:rsid w:val="00941584"/>
    <w:rsid w:val="00953B5C"/>
    <w:rsid w:val="009552D3"/>
    <w:rsid w:val="009628FD"/>
    <w:rsid w:val="0097194D"/>
    <w:rsid w:val="00974686"/>
    <w:rsid w:val="009746A4"/>
    <w:rsid w:val="009758E8"/>
    <w:rsid w:val="00976EEE"/>
    <w:rsid w:val="009816E4"/>
    <w:rsid w:val="0098276C"/>
    <w:rsid w:val="009868E8"/>
    <w:rsid w:val="00990977"/>
    <w:rsid w:val="009A05A3"/>
    <w:rsid w:val="009A1058"/>
    <w:rsid w:val="009A1AE8"/>
    <w:rsid w:val="009A240F"/>
    <w:rsid w:val="009A7D84"/>
    <w:rsid w:val="009B1FD0"/>
    <w:rsid w:val="009B21EA"/>
    <w:rsid w:val="009B25CA"/>
    <w:rsid w:val="009B601A"/>
    <w:rsid w:val="009C53F7"/>
    <w:rsid w:val="009D2405"/>
    <w:rsid w:val="009D76AC"/>
    <w:rsid w:val="009E405A"/>
    <w:rsid w:val="009F22D5"/>
    <w:rsid w:val="009F3068"/>
    <w:rsid w:val="009F49FD"/>
    <w:rsid w:val="00A04922"/>
    <w:rsid w:val="00A067DE"/>
    <w:rsid w:val="00A076F0"/>
    <w:rsid w:val="00A12838"/>
    <w:rsid w:val="00A13430"/>
    <w:rsid w:val="00A15E14"/>
    <w:rsid w:val="00A20E8B"/>
    <w:rsid w:val="00A232DE"/>
    <w:rsid w:val="00A31517"/>
    <w:rsid w:val="00A3683A"/>
    <w:rsid w:val="00A448A9"/>
    <w:rsid w:val="00A46D88"/>
    <w:rsid w:val="00A5225C"/>
    <w:rsid w:val="00A52F91"/>
    <w:rsid w:val="00A53694"/>
    <w:rsid w:val="00A53E69"/>
    <w:rsid w:val="00A5433B"/>
    <w:rsid w:val="00A563B6"/>
    <w:rsid w:val="00A655C7"/>
    <w:rsid w:val="00A65737"/>
    <w:rsid w:val="00A66F08"/>
    <w:rsid w:val="00A75229"/>
    <w:rsid w:val="00A759A5"/>
    <w:rsid w:val="00A77CAE"/>
    <w:rsid w:val="00A83F41"/>
    <w:rsid w:val="00A8725B"/>
    <w:rsid w:val="00A900A9"/>
    <w:rsid w:val="00A941A3"/>
    <w:rsid w:val="00AA2AF2"/>
    <w:rsid w:val="00AA4A0F"/>
    <w:rsid w:val="00AC5384"/>
    <w:rsid w:val="00AC55DE"/>
    <w:rsid w:val="00AC6712"/>
    <w:rsid w:val="00AD745B"/>
    <w:rsid w:val="00AD7B21"/>
    <w:rsid w:val="00AE43EE"/>
    <w:rsid w:val="00AF14F1"/>
    <w:rsid w:val="00AF25E2"/>
    <w:rsid w:val="00AF36C5"/>
    <w:rsid w:val="00B05079"/>
    <w:rsid w:val="00B11C70"/>
    <w:rsid w:val="00B14A73"/>
    <w:rsid w:val="00B1661F"/>
    <w:rsid w:val="00B20B1A"/>
    <w:rsid w:val="00B43DFE"/>
    <w:rsid w:val="00B455CC"/>
    <w:rsid w:val="00B47621"/>
    <w:rsid w:val="00B51E7F"/>
    <w:rsid w:val="00B5618F"/>
    <w:rsid w:val="00B56BDC"/>
    <w:rsid w:val="00B61786"/>
    <w:rsid w:val="00B63202"/>
    <w:rsid w:val="00B76427"/>
    <w:rsid w:val="00B81D22"/>
    <w:rsid w:val="00B84450"/>
    <w:rsid w:val="00B86DE8"/>
    <w:rsid w:val="00B94C0C"/>
    <w:rsid w:val="00B97628"/>
    <w:rsid w:val="00BB25CF"/>
    <w:rsid w:val="00BB263C"/>
    <w:rsid w:val="00BB667F"/>
    <w:rsid w:val="00BC22FA"/>
    <w:rsid w:val="00BC28A8"/>
    <w:rsid w:val="00BC3568"/>
    <w:rsid w:val="00BD211D"/>
    <w:rsid w:val="00BD2AA6"/>
    <w:rsid w:val="00BD2CD7"/>
    <w:rsid w:val="00BD78D5"/>
    <w:rsid w:val="00BE1F08"/>
    <w:rsid w:val="00BE2CEC"/>
    <w:rsid w:val="00BF58DA"/>
    <w:rsid w:val="00C03311"/>
    <w:rsid w:val="00C03E4C"/>
    <w:rsid w:val="00C1143A"/>
    <w:rsid w:val="00C1392C"/>
    <w:rsid w:val="00C16077"/>
    <w:rsid w:val="00C25BCA"/>
    <w:rsid w:val="00C270ED"/>
    <w:rsid w:val="00C30D81"/>
    <w:rsid w:val="00C3322C"/>
    <w:rsid w:val="00C43EC5"/>
    <w:rsid w:val="00C4455A"/>
    <w:rsid w:val="00C46B73"/>
    <w:rsid w:val="00C50EBE"/>
    <w:rsid w:val="00C52A78"/>
    <w:rsid w:val="00C53C6C"/>
    <w:rsid w:val="00C5565A"/>
    <w:rsid w:val="00C5611C"/>
    <w:rsid w:val="00C744AF"/>
    <w:rsid w:val="00C74C56"/>
    <w:rsid w:val="00C77EAC"/>
    <w:rsid w:val="00C812A2"/>
    <w:rsid w:val="00C8362A"/>
    <w:rsid w:val="00C8387F"/>
    <w:rsid w:val="00C84277"/>
    <w:rsid w:val="00C9353B"/>
    <w:rsid w:val="00C96707"/>
    <w:rsid w:val="00C968DA"/>
    <w:rsid w:val="00CA18BC"/>
    <w:rsid w:val="00CA1AFB"/>
    <w:rsid w:val="00CB015C"/>
    <w:rsid w:val="00CB3C69"/>
    <w:rsid w:val="00CB6AC7"/>
    <w:rsid w:val="00CC3264"/>
    <w:rsid w:val="00CD1937"/>
    <w:rsid w:val="00CD411B"/>
    <w:rsid w:val="00CD7CDB"/>
    <w:rsid w:val="00CE260E"/>
    <w:rsid w:val="00CF3C51"/>
    <w:rsid w:val="00CF3DE6"/>
    <w:rsid w:val="00CF5255"/>
    <w:rsid w:val="00CF752C"/>
    <w:rsid w:val="00D02B5C"/>
    <w:rsid w:val="00D06BEC"/>
    <w:rsid w:val="00D07E77"/>
    <w:rsid w:val="00D14834"/>
    <w:rsid w:val="00D27F0F"/>
    <w:rsid w:val="00D30C5E"/>
    <w:rsid w:val="00D329FF"/>
    <w:rsid w:val="00D34F6E"/>
    <w:rsid w:val="00D40D05"/>
    <w:rsid w:val="00D5318F"/>
    <w:rsid w:val="00D57DBC"/>
    <w:rsid w:val="00D702CC"/>
    <w:rsid w:val="00D852C5"/>
    <w:rsid w:val="00D85ED6"/>
    <w:rsid w:val="00D909C8"/>
    <w:rsid w:val="00D9125C"/>
    <w:rsid w:val="00D92F0E"/>
    <w:rsid w:val="00D94FAD"/>
    <w:rsid w:val="00D95329"/>
    <w:rsid w:val="00DA268C"/>
    <w:rsid w:val="00DA5CCE"/>
    <w:rsid w:val="00DA7C67"/>
    <w:rsid w:val="00DB1905"/>
    <w:rsid w:val="00DC133A"/>
    <w:rsid w:val="00DC1628"/>
    <w:rsid w:val="00DC5BEC"/>
    <w:rsid w:val="00DD315E"/>
    <w:rsid w:val="00DD65F6"/>
    <w:rsid w:val="00DE1144"/>
    <w:rsid w:val="00DE7414"/>
    <w:rsid w:val="00DF2280"/>
    <w:rsid w:val="00DF5256"/>
    <w:rsid w:val="00E044AD"/>
    <w:rsid w:val="00E04FB1"/>
    <w:rsid w:val="00E11EEF"/>
    <w:rsid w:val="00E24F24"/>
    <w:rsid w:val="00E27122"/>
    <w:rsid w:val="00E432F6"/>
    <w:rsid w:val="00E522B1"/>
    <w:rsid w:val="00E534EA"/>
    <w:rsid w:val="00E54518"/>
    <w:rsid w:val="00E57421"/>
    <w:rsid w:val="00E60C29"/>
    <w:rsid w:val="00E67F65"/>
    <w:rsid w:val="00E73073"/>
    <w:rsid w:val="00E73619"/>
    <w:rsid w:val="00E73A62"/>
    <w:rsid w:val="00E80C9A"/>
    <w:rsid w:val="00E8209E"/>
    <w:rsid w:val="00E8289F"/>
    <w:rsid w:val="00E86B76"/>
    <w:rsid w:val="00E964DD"/>
    <w:rsid w:val="00EA5A45"/>
    <w:rsid w:val="00EB0B0F"/>
    <w:rsid w:val="00EB1B09"/>
    <w:rsid w:val="00EB6EB7"/>
    <w:rsid w:val="00EC2F23"/>
    <w:rsid w:val="00ED20A1"/>
    <w:rsid w:val="00ED2E0B"/>
    <w:rsid w:val="00ED3B11"/>
    <w:rsid w:val="00EE6509"/>
    <w:rsid w:val="00EF434C"/>
    <w:rsid w:val="00EF4803"/>
    <w:rsid w:val="00EF7E4C"/>
    <w:rsid w:val="00F17CA1"/>
    <w:rsid w:val="00F338FF"/>
    <w:rsid w:val="00F35ADC"/>
    <w:rsid w:val="00F35E4E"/>
    <w:rsid w:val="00F36F8A"/>
    <w:rsid w:val="00F37B72"/>
    <w:rsid w:val="00F53B89"/>
    <w:rsid w:val="00F5400A"/>
    <w:rsid w:val="00F56440"/>
    <w:rsid w:val="00F63B06"/>
    <w:rsid w:val="00F74442"/>
    <w:rsid w:val="00F87DBD"/>
    <w:rsid w:val="00F957E3"/>
    <w:rsid w:val="00FA75F7"/>
    <w:rsid w:val="00FB01B7"/>
    <w:rsid w:val="00FB1DE9"/>
    <w:rsid w:val="00FB2019"/>
    <w:rsid w:val="00FB30CC"/>
    <w:rsid w:val="00FB43A6"/>
    <w:rsid w:val="00FB6022"/>
    <w:rsid w:val="00FC6186"/>
    <w:rsid w:val="00FC687D"/>
    <w:rsid w:val="00FD2E9B"/>
    <w:rsid w:val="00FD3B36"/>
    <w:rsid w:val="00FD6697"/>
    <w:rsid w:val="00FE085B"/>
    <w:rsid w:val="00FE0C78"/>
    <w:rsid w:val="00FE6451"/>
    <w:rsid w:val="00FE79C2"/>
    <w:rsid w:val="00FF0A1B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2B329"/>
  <w15:docId w15:val="{F3352634-37A4-4FFE-925D-666DB3D9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F750-3827-4384-B554-A1DEACCF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2559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Lam, Arthur</cp:lastModifiedBy>
  <cp:revision>3</cp:revision>
  <cp:lastPrinted>2019-09-16T16:32:00Z</cp:lastPrinted>
  <dcterms:created xsi:type="dcterms:W3CDTF">2020-02-03T16:57:00Z</dcterms:created>
  <dcterms:modified xsi:type="dcterms:W3CDTF">2020-02-04T14:58:00Z</dcterms:modified>
</cp:coreProperties>
</file>