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212E51C8" w:rsidR="007C1418" w:rsidRDefault="00BA22FC">
      <w:pPr>
        <w:pStyle w:val="Title"/>
      </w:pPr>
      <w:r>
        <w:t>December</w:t>
      </w:r>
      <w:r w:rsidR="00C24FBA">
        <w:t xml:space="preserve"> </w:t>
      </w:r>
      <w:r w:rsidR="004D7818">
        <w:t>1</w:t>
      </w:r>
      <w:r w:rsidR="00DB3087">
        <w:t>0</w:t>
      </w:r>
      <w:r w:rsidR="009824AF">
        <w:t>, 20</w:t>
      </w:r>
      <w:r w:rsidR="004D7818">
        <w:t>2</w:t>
      </w:r>
      <w:r w:rsidR="00DB3087">
        <w:t>5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Pr="000C5344" w:rsidRDefault="0083742A" w:rsidP="00692A25">
      <w:pPr>
        <w:pStyle w:val="Title"/>
        <w:numPr>
          <w:ilvl w:val="0"/>
          <w:numId w:val="1"/>
        </w:numPr>
        <w:jc w:val="left"/>
      </w:pPr>
      <w:r w:rsidRPr="000C5344">
        <w:t>Welcome and Introductory Remarks</w:t>
      </w:r>
      <w:r w:rsidR="00AB2BE7" w:rsidRPr="000C5344">
        <w:t xml:space="preserve"> </w:t>
      </w:r>
    </w:p>
    <w:p w14:paraId="7563289D" w14:textId="77777777" w:rsidR="00BA22FC" w:rsidRDefault="00BA22FC" w:rsidP="00BA22FC">
      <w:pPr>
        <w:pStyle w:val="ListParagraph"/>
      </w:pPr>
      <w:bookmarkStart w:id="0" w:name="_Hlk88144556"/>
    </w:p>
    <w:p w14:paraId="43323706" w14:textId="7B588904" w:rsidR="000C6B7A" w:rsidRPr="007A39EA" w:rsidRDefault="000C6B7A" w:rsidP="000C6B7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7A39EA">
        <w:t>Clinical Update: Diabetes and Obesity Management</w:t>
      </w:r>
    </w:p>
    <w:p w14:paraId="316E306D" w14:textId="0378A098" w:rsidR="000C6B7A" w:rsidRPr="007A39EA" w:rsidRDefault="000C6B7A" w:rsidP="000C6B7A">
      <w:pPr>
        <w:pStyle w:val="ListParagraph"/>
        <w:autoSpaceDE w:val="0"/>
        <w:autoSpaceDN w:val="0"/>
        <w:adjustRightInd w:val="0"/>
        <w:rPr>
          <w:szCs w:val="24"/>
        </w:rPr>
      </w:pPr>
      <w:r w:rsidRPr="007A39EA">
        <w:rPr>
          <w:szCs w:val="24"/>
        </w:rPr>
        <w:t>This is an overview of updates to management in glucagon-like peptide 1 agents in the management of diabetes and obesity.</w:t>
      </w:r>
    </w:p>
    <w:p w14:paraId="6B44A31B" w14:textId="77777777" w:rsidR="000C6B7A" w:rsidRPr="007A39EA" w:rsidRDefault="000C6B7A" w:rsidP="000C6B7A">
      <w:pPr>
        <w:pStyle w:val="ListParagraph"/>
      </w:pPr>
    </w:p>
    <w:p w14:paraId="2BFD0987" w14:textId="57E20592" w:rsidR="000C6B7A" w:rsidRPr="007A39EA" w:rsidRDefault="000C6B7A" w:rsidP="000C6B7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7A39EA">
        <w:t>Clinical Update: Hereditary Angioedema Management</w:t>
      </w:r>
    </w:p>
    <w:p w14:paraId="3B26DF07" w14:textId="09E814D7" w:rsidR="000C6B7A" w:rsidRPr="000C5344" w:rsidRDefault="000C6B7A" w:rsidP="000C6B7A">
      <w:pPr>
        <w:pStyle w:val="ListParagraph"/>
        <w:autoSpaceDE w:val="0"/>
        <w:autoSpaceDN w:val="0"/>
        <w:adjustRightInd w:val="0"/>
        <w:rPr>
          <w:szCs w:val="24"/>
        </w:rPr>
      </w:pPr>
      <w:r w:rsidRPr="007A39EA">
        <w:rPr>
          <w:szCs w:val="24"/>
        </w:rPr>
        <w:t xml:space="preserve">This </w:t>
      </w:r>
      <w:r w:rsidR="00C77C61">
        <w:rPr>
          <w:szCs w:val="24"/>
        </w:rPr>
        <w:t>update</w:t>
      </w:r>
      <w:r w:rsidR="00C77C61" w:rsidRPr="007A39EA">
        <w:rPr>
          <w:szCs w:val="24"/>
        </w:rPr>
        <w:t xml:space="preserve"> </w:t>
      </w:r>
      <w:r w:rsidRPr="007A39EA">
        <w:rPr>
          <w:szCs w:val="24"/>
        </w:rPr>
        <w:t>is an evaluation of current medical literature and will provide a brief overview of newly approved agents in this disease state.</w:t>
      </w:r>
    </w:p>
    <w:p w14:paraId="6E541D82" w14:textId="77777777" w:rsidR="000C6B7A" w:rsidRDefault="000C6B7A" w:rsidP="000C6B7A">
      <w:pPr>
        <w:pStyle w:val="Title"/>
        <w:ind w:left="720"/>
        <w:jc w:val="left"/>
      </w:pPr>
    </w:p>
    <w:p w14:paraId="0AC1C8CC" w14:textId="46CAD4D7" w:rsidR="00D076B1" w:rsidRPr="000C6B7A" w:rsidRDefault="00DB3087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6B7A">
        <w:t>Multiple Sclerosis</w:t>
      </w:r>
      <w:r w:rsidR="00D076B1" w:rsidRPr="000C6B7A">
        <w:t xml:space="preserve"> Quality Assurance Analysis </w:t>
      </w:r>
    </w:p>
    <w:p w14:paraId="4BF02707" w14:textId="27742970" w:rsidR="00D076B1" w:rsidRPr="000C6B7A" w:rsidRDefault="00D076B1" w:rsidP="00D076B1">
      <w:pPr>
        <w:pStyle w:val="ListParagraph"/>
        <w:autoSpaceDE w:val="0"/>
        <w:autoSpaceDN w:val="0"/>
        <w:adjustRightInd w:val="0"/>
        <w:rPr>
          <w:szCs w:val="24"/>
        </w:rPr>
      </w:pPr>
      <w:r w:rsidRPr="000C6B7A">
        <w:rPr>
          <w:szCs w:val="24"/>
        </w:rPr>
        <w:t xml:space="preserve">This </w:t>
      </w:r>
      <w:r w:rsidR="00C77C61">
        <w:rPr>
          <w:szCs w:val="24"/>
        </w:rPr>
        <w:t>analysis</w:t>
      </w:r>
      <w:r w:rsidR="00C77C61" w:rsidRPr="000C6B7A">
        <w:rPr>
          <w:szCs w:val="24"/>
        </w:rPr>
        <w:t xml:space="preserve"> </w:t>
      </w:r>
      <w:r w:rsidRPr="000C6B7A">
        <w:rPr>
          <w:szCs w:val="24"/>
        </w:rPr>
        <w:t>is an evaluation of current medical literature and will provide a brief overview of new guideline recommendations in this disease state.</w:t>
      </w:r>
    </w:p>
    <w:p w14:paraId="593B0E41" w14:textId="77777777" w:rsidR="00BA22FC" w:rsidRPr="000C6B7A" w:rsidRDefault="00BA22FC" w:rsidP="00BA22FC">
      <w:pPr>
        <w:pStyle w:val="Title"/>
        <w:jc w:val="left"/>
      </w:pPr>
    </w:p>
    <w:p w14:paraId="6E9F934B" w14:textId="203ACC71" w:rsidR="00360AB4" w:rsidRPr="000C6B7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6B7A">
        <w:t>MHDL Update</w:t>
      </w:r>
      <w:r w:rsidR="00AB2BE7" w:rsidRPr="000C6B7A">
        <w:t xml:space="preserve"> </w:t>
      </w:r>
    </w:p>
    <w:p w14:paraId="159EB438" w14:textId="05FBE0E3" w:rsidR="00C77C61" w:rsidRDefault="00C77C61" w:rsidP="00360AB4">
      <w:pPr>
        <w:pStyle w:val="ListParagraph"/>
      </w:pPr>
      <w:r>
        <w:t xml:space="preserve">This update provides an </w:t>
      </w:r>
      <w:r w:rsidR="00360AB4" w:rsidRPr="000C6B7A">
        <w:t xml:space="preserve">MHDL </w:t>
      </w:r>
      <w:r>
        <w:t>o</w:t>
      </w:r>
      <w:r w:rsidRPr="000C6B7A">
        <w:t>verview</w:t>
      </w:r>
      <w:r>
        <w:t>,</w:t>
      </w:r>
      <w:r w:rsidRPr="000C6B7A">
        <w:t xml:space="preserve"> </w:t>
      </w:r>
      <w:r w:rsidR="00360AB4" w:rsidRPr="000C6B7A">
        <w:t xml:space="preserve">including new additions, changes in </w:t>
      </w:r>
      <w:r>
        <w:t>p</w:t>
      </w:r>
      <w:r w:rsidRPr="000C6B7A">
        <w:t xml:space="preserve">rior </w:t>
      </w:r>
      <w:r>
        <w:t>a</w:t>
      </w:r>
      <w:r w:rsidRPr="000C6B7A">
        <w:t xml:space="preserve">uthorization </w:t>
      </w:r>
      <w:r w:rsidR="00360AB4" w:rsidRPr="000C6B7A">
        <w:t>(PA) status, and related attachment up</w:t>
      </w:r>
      <w:r w:rsidR="00CF1754" w:rsidRPr="000C6B7A">
        <w:t xml:space="preserve">dates to be implemented with a recent </w:t>
      </w:r>
      <w:r w:rsidR="00360AB4" w:rsidRPr="000C6B7A">
        <w:t>publication rollout.</w:t>
      </w:r>
      <w:r w:rsidR="00AB2BE7" w:rsidRPr="000C6B7A">
        <w:t xml:space="preserve">  </w:t>
      </w:r>
      <w:r w:rsidR="0040300D" w:rsidRPr="000C6B7A">
        <w:tab/>
      </w:r>
      <w:r w:rsidR="0040300D" w:rsidRPr="000C6B7A">
        <w:tab/>
      </w:r>
    </w:p>
    <w:p w14:paraId="7AE28F3E" w14:textId="5BFD0B13" w:rsidR="0040300D" w:rsidRPr="000C6B7A" w:rsidRDefault="0040300D" w:rsidP="00360AB4">
      <w:pPr>
        <w:pStyle w:val="ListParagraph"/>
      </w:pPr>
      <w:r w:rsidRPr="000C6B7A">
        <w:tab/>
      </w:r>
      <w:r w:rsidRPr="000C6B7A">
        <w:tab/>
      </w:r>
      <w:r w:rsidRPr="000C6B7A">
        <w:tab/>
      </w:r>
      <w:r w:rsidRPr="000C6B7A">
        <w:tab/>
      </w:r>
      <w:r w:rsidRPr="000C6B7A">
        <w:tab/>
      </w:r>
      <w:r w:rsidR="00AB2BE7" w:rsidRPr="000C6B7A">
        <w:t xml:space="preserve"> </w:t>
      </w:r>
      <w:r w:rsidR="00573A6B" w:rsidRPr="000C6B7A">
        <w:t xml:space="preserve"> </w:t>
      </w:r>
    </w:p>
    <w:p w14:paraId="609E260C" w14:textId="77777777" w:rsidR="006D757A" w:rsidRPr="000C6B7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6B7A">
        <w:t xml:space="preserve">DUR Operational Update </w:t>
      </w:r>
    </w:p>
    <w:p w14:paraId="2E26832F" w14:textId="0E4DCDDD" w:rsidR="0040300D" w:rsidRPr="000C6B7A" w:rsidRDefault="00C77C61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This </w:t>
      </w:r>
      <w:r w:rsidR="00B83BE8" w:rsidRPr="000C6B7A">
        <w:rPr>
          <w:b w:val="0"/>
        </w:rPr>
        <w:t xml:space="preserve">DUR </w:t>
      </w:r>
      <w:r>
        <w:rPr>
          <w:b w:val="0"/>
        </w:rPr>
        <w:t>o</w:t>
      </w:r>
      <w:r w:rsidRPr="000C6B7A">
        <w:rPr>
          <w:b w:val="0"/>
        </w:rPr>
        <w:t xml:space="preserve">perational </w:t>
      </w:r>
      <w:r>
        <w:rPr>
          <w:b w:val="0"/>
        </w:rPr>
        <w:t>o</w:t>
      </w:r>
      <w:r w:rsidRPr="000C6B7A">
        <w:rPr>
          <w:b w:val="0"/>
        </w:rPr>
        <w:t xml:space="preserve">verview </w:t>
      </w:r>
      <w:r w:rsidR="00B83BE8" w:rsidRPr="000C6B7A">
        <w:rPr>
          <w:b w:val="0"/>
        </w:rPr>
        <w:t>includ</w:t>
      </w:r>
      <w:r>
        <w:rPr>
          <w:b w:val="0"/>
        </w:rPr>
        <w:t>es</w:t>
      </w:r>
      <w:r w:rsidR="00B83BE8" w:rsidRPr="000C6B7A">
        <w:rPr>
          <w:b w:val="0"/>
        </w:rPr>
        <w:t xml:space="preserve"> statistics associated with PA review and PA response, and Call Center metrics</w:t>
      </w:r>
      <w:r w:rsidR="00214EE0" w:rsidRPr="000C6B7A">
        <w:rPr>
          <w:b w:val="0"/>
        </w:rPr>
        <w:t>.</w:t>
      </w:r>
      <w:r w:rsidR="00AB2BE7" w:rsidRPr="000C6B7A">
        <w:tab/>
      </w:r>
      <w:r w:rsidR="00AB2BE7" w:rsidRPr="000C6B7A">
        <w:tab/>
        <w:t xml:space="preserve">                          </w:t>
      </w:r>
    </w:p>
    <w:p w14:paraId="3A4B1C69" w14:textId="77777777" w:rsidR="00C24FBA" w:rsidRPr="000C6B7A" w:rsidRDefault="00C24FBA" w:rsidP="00C24FBA">
      <w:pPr>
        <w:pStyle w:val="Title"/>
        <w:jc w:val="left"/>
      </w:pPr>
    </w:p>
    <w:p w14:paraId="287D4777" w14:textId="680C48A0" w:rsidR="00C24FBA" w:rsidRPr="000C6B7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6B7A">
        <w:t>MassHealth Update</w:t>
      </w:r>
    </w:p>
    <w:p w14:paraId="1D4D1626" w14:textId="66078F3A" w:rsidR="00C24FBA" w:rsidRPr="000C6B7A" w:rsidRDefault="00C24FBA" w:rsidP="00C24FBA">
      <w:pPr>
        <w:pStyle w:val="Title"/>
        <w:ind w:left="720"/>
        <w:jc w:val="left"/>
        <w:rPr>
          <w:b w:val="0"/>
        </w:rPr>
      </w:pPr>
      <w:r w:rsidRPr="000C6B7A">
        <w:rPr>
          <w:b w:val="0"/>
          <w:bCs/>
        </w:rPr>
        <w:t xml:space="preserve">MassHealth </w:t>
      </w:r>
      <w:r w:rsidR="00C77C61">
        <w:rPr>
          <w:b w:val="0"/>
          <w:bCs/>
        </w:rPr>
        <w:t>u</w:t>
      </w:r>
      <w:r w:rsidR="00C77C61" w:rsidRPr="000C6B7A">
        <w:rPr>
          <w:b w:val="0"/>
          <w:bCs/>
        </w:rPr>
        <w:t>pdate</w:t>
      </w:r>
      <w:r w:rsidR="00C77C61" w:rsidRPr="000C6B7A">
        <w:rPr>
          <w:b w:val="0"/>
        </w:rPr>
        <w:t xml:space="preserve"> </w:t>
      </w:r>
      <w:r w:rsidRPr="000C6B7A">
        <w:rPr>
          <w:b w:val="0"/>
        </w:rPr>
        <w:t>is a brief summary of recent developments in MassHealth in the context of pharmacy, managed care, or public health.</w:t>
      </w:r>
    </w:p>
    <w:p w14:paraId="5607C9D0" w14:textId="77777777" w:rsidR="000C5344" w:rsidRPr="000C6B7A" w:rsidRDefault="000C5344" w:rsidP="000C5344">
      <w:pPr>
        <w:pStyle w:val="Title"/>
        <w:ind w:left="720"/>
        <w:jc w:val="left"/>
      </w:pPr>
    </w:p>
    <w:p w14:paraId="6ED37477" w14:textId="147261D4" w:rsidR="000C5344" w:rsidRPr="000C6B7A" w:rsidRDefault="000C6B7A" w:rsidP="000C5344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i/>
          <w:iCs/>
        </w:rPr>
      </w:pPr>
      <w:r w:rsidRPr="000C6B7A">
        <w:t xml:space="preserve">Cerebral Stimulants and ADHD Treatments </w:t>
      </w:r>
      <w:r w:rsidR="000C5344" w:rsidRPr="000C6B7A">
        <w:t xml:space="preserve">Quality Assurance Analysis </w:t>
      </w:r>
      <w:r w:rsidR="005318D4" w:rsidRPr="000C6B7A">
        <w:rPr>
          <w:i/>
          <w:iCs/>
        </w:rPr>
        <w:t>(time permitting)</w:t>
      </w:r>
    </w:p>
    <w:p w14:paraId="4127F6A9" w14:textId="4B0E8746" w:rsidR="000C5344" w:rsidRPr="00D076B1" w:rsidRDefault="000C5344" w:rsidP="000C5344">
      <w:pPr>
        <w:pStyle w:val="ListParagraph"/>
        <w:autoSpaceDE w:val="0"/>
        <w:autoSpaceDN w:val="0"/>
        <w:adjustRightInd w:val="0"/>
        <w:rPr>
          <w:szCs w:val="24"/>
        </w:rPr>
      </w:pPr>
      <w:r w:rsidRPr="000C6B7A">
        <w:rPr>
          <w:szCs w:val="24"/>
        </w:rPr>
        <w:t xml:space="preserve">This </w:t>
      </w:r>
      <w:r w:rsidR="00C77C61">
        <w:rPr>
          <w:szCs w:val="24"/>
        </w:rPr>
        <w:t>analysis</w:t>
      </w:r>
      <w:r w:rsidR="00C77C61" w:rsidRPr="000C6B7A">
        <w:rPr>
          <w:szCs w:val="24"/>
        </w:rPr>
        <w:t xml:space="preserve"> </w:t>
      </w:r>
      <w:r w:rsidRPr="000C6B7A">
        <w:rPr>
          <w:szCs w:val="24"/>
        </w:rPr>
        <w:t>is an evaluation of current medical literature and will provide a brief overview of new guideline recommendations in this disease state.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186D3401" w14:textId="6260F51F" w:rsidR="007C1418" w:rsidRDefault="00692A25" w:rsidP="00CB763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  <w:bookmarkEnd w:id="0"/>
      <w:r w:rsidR="007C1418">
        <w:tab/>
      </w:r>
      <w:r w:rsidR="007C1418">
        <w:tab/>
      </w:r>
    </w:p>
    <w:p w14:paraId="3070C615" w14:textId="2FE6BF4D" w:rsidR="007C1418" w:rsidRDefault="00F23E8B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8pt;height:6.25pt" o:hrpct="0" o:hralign="center" o:hr="t">
            <v:imagedata r:id="rId7" o:title=""/>
          </v:shape>
        </w:pict>
      </w:r>
    </w:p>
    <w:p w14:paraId="3C317C71" w14:textId="0AF20168" w:rsidR="00C22FC6" w:rsidRPr="00C22FC6" w:rsidRDefault="00B67FE6" w:rsidP="00F90D4F">
      <w:pPr>
        <w:pStyle w:val="Title"/>
        <w:jc w:val="left"/>
        <w:rPr>
          <w:sz w:val="20"/>
        </w:rPr>
      </w:pPr>
      <w:r w:rsidRPr="003D4608">
        <w:rPr>
          <w:i/>
          <w:sz w:val="20"/>
        </w:rPr>
        <w:t xml:space="preserve">Zoom link: </w:t>
      </w:r>
      <w:r w:rsidR="003D4608" w:rsidRPr="003D4608">
        <w:rPr>
          <w:i/>
          <w:sz w:val="20"/>
        </w:rPr>
        <w:t>https://umassmed.zoom.us/j/97140867253?pwd=sD6taoeyuqFPns6Q0vgNduiCvJ9JP5.1</w:t>
      </w: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41ABA7FE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</w:t>
      </w:r>
      <w:r w:rsidR="00C77C61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C77C61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C77C61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C77C61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C77C61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C77C61">
        <w:rPr>
          <w:b w:val="0"/>
          <w:i/>
          <w:sz w:val="20"/>
        </w:rPr>
        <w:t>.</w:t>
      </w:r>
    </w:p>
    <w:p w14:paraId="5BFE236F" w14:textId="1D2FEECA" w:rsidR="00EB4C44" w:rsidRDefault="007C1418">
      <w:pPr>
        <w:pStyle w:val="Title"/>
        <w:jc w:val="left"/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3FA23DF4" w14:textId="7777777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>The Massachusetts Commission for the Deaf and Hard of Hearing will assist with arrangements for a sign language interpreter. The Commission may be reached at 617-740-1600 VOICE and 617-740-1700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D977E07" w14:textId="2E163E4D" w:rsidR="00DB3087" w:rsidRPr="007A39EA" w:rsidRDefault="0040300D" w:rsidP="007A39EA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BA22FC">
        <w:rPr>
          <w:b/>
          <w:i/>
          <w:sz w:val="20"/>
        </w:rPr>
        <w:t>March</w:t>
      </w:r>
      <w:r w:rsidR="009824AF">
        <w:rPr>
          <w:b/>
          <w:i/>
          <w:sz w:val="20"/>
        </w:rPr>
        <w:t xml:space="preserve"> </w:t>
      </w:r>
      <w:r w:rsidR="004D7818">
        <w:rPr>
          <w:b/>
          <w:i/>
          <w:sz w:val="20"/>
        </w:rPr>
        <w:t>1</w:t>
      </w:r>
      <w:r w:rsidR="00DB3087">
        <w:rPr>
          <w:b/>
          <w:i/>
          <w:sz w:val="20"/>
        </w:rPr>
        <w:t>1</w:t>
      </w:r>
      <w:r w:rsidR="00267AE2">
        <w:rPr>
          <w:b/>
          <w:i/>
          <w:sz w:val="20"/>
        </w:rPr>
        <w:t>, 20</w:t>
      </w:r>
      <w:r w:rsidR="004D7818">
        <w:rPr>
          <w:b/>
          <w:i/>
          <w:sz w:val="20"/>
        </w:rPr>
        <w:t>2</w:t>
      </w:r>
      <w:r w:rsidR="00DB3087">
        <w:rPr>
          <w:b/>
          <w:i/>
          <w:sz w:val="20"/>
        </w:rPr>
        <w:t>6</w:t>
      </w:r>
    </w:p>
    <w:sectPr w:rsidR="00DB3087" w:rsidRPr="007A39EA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BAFB" w14:textId="77777777" w:rsidR="00A93CAA" w:rsidRDefault="00A93CAA">
      <w:r>
        <w:separator/>
      </w:r>
    </w:p>
  </w:endnote>
  <w:endnote w:type="continuationSeparator" w:id="0">
    <w:p w14:paraId="18912C9E" w14:textId="77777777" w:rsidR="00A93CAA" w:rsidRDefault="00A9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1F45" w14:textId="77777777" w:rsidR="00A93CAA" w:rsidRDefault="00A93CAA">
      <w:r>
        <w:separator/>
      </w:r>
    </w:p>
  </w:footnote>
  <w:footnote w:type="continuationSeparator" w:id="0">
    <w:p w14:paraId="51E4729F" w14:textId="77777777" w:rsidR="00A93CAA" w:rsidRDefault="00A93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CA2"/>
    <w:multiLevelType w:val="hybridMultilevel"/>
    <w:tmpl w:val="C86A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7968"/>
    <w:multiLevelType w:val="hybridMultilevel"/>
    <w:tmpl w:val="E75A1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EF7875"/>
    <w:multiLevelType w:val="hybridMultilevel"/>
    <w:tmpl w:val="5E3A45A6"/>
    <w:lvl w:ilvl="0" w:tplc="3CD2A3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15C7409"/>
    <w:multiLevelType w:val="hybridMultilevel"/>
    <w:tmpl w:val="8DC8A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55046200">
    <w:abstractNumId w:val="4"/>
  </w:num>
  <w:num w:numId="2" w16cid:durableId="672150203">
    <w:abstractNumId w:val="3"/>
  </w:num>
  <w:num w:numId="3" w16cid:durableId="753433073">
    <w:abstractNumId w:val="6"/>
  </w:num>
  <w:num w:numId="4" w16cid:durableId="116920880">
    <w:abstractNumId w:val="0"/>
  </w:num>
  <w:num w:numId="5" w16cid:durableId="1361668675">
    <w:abstractNumId w:val="5"/>
  </w:num>
  <w:num w:numId="6" w16cid:durableId="1375235573">
    <w:abstractNumId w:val="2"/>
  </w:num>
  <w:num w:numId="7" w16cid:durableId="6206972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14C06"/>
    <w:rsid w:val="00022418"/>
    <w:rsid w:val="00034BD5"/>
    <w:rsid w:val="000468AB"/>
    <w:rsid w:val="00050DA1"/>
    <w:rsid w:val="00067ECA"/>
    <w:rsid w:val="00076B80"/>
    <w:rsid w:val="000777CD"/>
    <w:rsid w:val="00077D5D"/>
    <w:rsid w:val="00081523"/>
    <w:rsid w:val="00092E84"/>
    <w:rsid w:val="000A4E73"/>
    <w:rsid w:val="000B416A"/>
    <w:rsid w:val="000B436B"/>
    <w:rsid w:val="000B7430"/>
    <w:rsid w:val="000C0983"/>
    <w:rsid w:val="000C1161"/>
    <w:rsid w:val="000C5344"/>
    <w:rsid w:val="000C539F"/>
    <w:rsid w:val="000C6B7A"/>
    <w:rsid w:val="000D1B2A"/>
    <w:rsid w:val="000D259D"/>
    <w:rsid w:val="000D550C"/>
    <w:rsid w:val="000E39DC"/>
    <w:rsid w:val="000E6CA5"/>
    <w:rsid w:val="000F23A6"/>
    <w:rsid w:val="0010390E"/>
    <w:rsid w:val="00103E0A"/>
    <w:rsid w:val="00110EBF"/>
    <w:rsid w:val="001165E2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91415"/>
    <w:rsid w:val="001A44CA"/>
    <w:rsid w:val="001B2DE0"/>
    <w:rsid w:val="001C0FEC"/>
    <w:rsid w:val="001C3A42"/>
    <w:rsid w:val="001C4D94"/>
    <w:rsid w:val="001D1620"/>
    <w:rsid w:val="001E152D"/>
    <w:rsid w:val="001E1CF5"/>
    <w:rsid w:val="001E5673"/>
    <w:rsid w:val="002032D2"/>
    <w:rsid w:val="00212167"/>
    <w:rsid w:val="00214EE0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834CD"/>
    <w:rsid w:val="00290B1C"/>
    <w:rsid w:val="002912C1"/>
    <w:rsid w:val="002A1D1E"/>
    <w:rsid w:val="002D4062"/>
    <w:rsid w:val="002F6E3E"/>
    <w:rsid w:val="00310C96"/>
    <w:rsid w:val="003262A3"/>
    <w:rsid w:val="00347E48"/>
    <w:rsid w:val="00352EF9"/>
    <w:rsid w:val="00360949"/>
    <w:rsid w:val="00360AB4"/>
    <w:rsid w:val="003638A4"/>
    <w:rsid w:val="00370405"/>
    <w:rsid w:val="00375BF5"/>
    <w:rsid w:val="0038710E"/>
    <w:rsid w:val="00391E59"/>
    <w:rsid w:val="00393B95"/>
    <w:rsid w:val="00393BBA"/>
    <w:rsid w:val="003A4DE7"/>
    <w:rsid w:val="003B1063"/>
    <w:rsid w:val="003C2CB6"/>
    <w:rsid w:val="003D4608"/>
    <w:rsid w:val="003E12D6"/>
    <w:rsid w:val="003F4B6E"/>
    <w:rsid w:val="003F6504"/>
    <w:rsid w:val="003F65B5"/>
    <w:rsid w:val="0040300D"/>
    <w:rsid w:val="00404794"/>
    <w:rsid w:val="004047EB"/>
    <w:rsid w:val="00404A7D"/>
    <w:rsid w:val="0040747F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D7818"/>
    <w:rsid w:val="004E1334"/>
    <w:rsid w:val="004F1D31"/>
    <w:rsid w:val="004F4BB3"/>
    <w:rsid w:val="00502C45"/>
    <w:rsid w:val="00505D97"/>
    <w:rsid w:val="005127EE"/>
    <w:rsid w:val="005231DA"/>
    <w:rsid w:val="00524164"/>
    <w:rsid w:val="00526D1F"/>
    <w:rsid w:val="005318D4"/>
    <w:rsid w:val="00533B85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D65D5"/>
    <w:rsid w:val="005F4BA9"/>
    <w:rsid w:val="006262C3"/>
    <w:rsid w:val="00626745"/>
    <w:rsid w:val="00636FC4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664FD"/>
    <w:rsid w:val="00772C30"/>
    <w:rsid w:val="0079126A"/>
    <w:rsid w:val="00797E32"/>
    <w:rsid w:val="007A39EA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02BE6"/>
    <w:rsid w:val="00816CE7"/>
    <w:rsid w:val="008205F8"/>
    <w:rsid w:val="008257FC"/>
    <w:rsid w:val="008268EB"/>
    <w:rsid w:val="00834B76"/>
    <w:rsid w:val="0083742A"/>
    <w:rsid w:val="00844ABE"/>
    <w:rsid w:val="008507E0"/>
    <w:rsid w:val="00857667"/>
    <w:rsid w:val="0086614C"/>
    <w:rsid w:val="008670DC"/>
    <w:rsid w:val="008A36BB"/>
    <w:rsid w:val="008A7D3D"/>
    <w:rsid w:val="008B18F1"/>
    <w:rsid w:val="008C5C64"/>
    <w:rsid w:val="008C7241"/>
    <w:rsid w:val="008C750B"/>
    <w:rsid w:val="008E05DB"/>
    <w:rsid w:val="008E46F1"/>
    <w:rsid w:val="008F39E9"/>
    <w:rsid w:val="0090259D"/>
    <w:rsid w:val="009100E5"/>
    <w:rsid w:val="00913820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8384D"/>
    <w:rsid w:val="00A926CA"/>
    <w:rsid w:val="00A93CA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22FC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43EFB"/>
    <w:rsid w:val="00C77C61"/>
    <w:rsid w:val="00C83E7D"/>
    <w:rsid w:val="00C95720"/>
    <w:rsid w:val="00CA490F"/>
    <w:rsid w:val="00CB763C"/>
    <w:rsid w:val="00CC5058"/>
    <w:rsid w:val="00CD149B"/>
    <w:rsid w:val="00CD39AB"/>
    <w:rsid w:val="00CD3C02"/>
    <w:rsid w:val="00CD659D"/>
    <w:rsid w:val="00CD7C48"/>
    <w:rsid w:val="00CF1754"/>
    <w:rsid w:val="00CF59F5"/>
    <w:rsid w:val="00D04F1F"/>
    <w:rsid w:val="00D076B1"/>
    <w:rsid w:val="00D121F4"/>
    <w:rsid w:val="00D14B1D"/>
    <w:rsid w:val="00D166AA"/>
    <w:rsid w:val="00D34050"/>
    <w:rsid w:val="00D60331"/>
    <w:rsid w:val="00D63353"/>
    <w:rsid w:val="00D7089A"/>
    <w:rsid w:val="00D728E6"/>
    <w:rsid w:val="00D811CD"/>
    <w:rsid w:val="00DB3087"/>
    <w:rsid w:val="00DC4E11"/>
    <w:rsid w:val="00DF4BD3"/>
    <w:rsid w:val="00DF5980"/>
    <w:rsid w:val="00DF6848"/>
    <w:rsid w:val="00E12DD4"/>
    <w:rsid w:val="00E528F7"/>
    <w:rsid w:val="00E61235"/>
    <w:rsid w:val="00E61B5B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642D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23E8B"/>
    <w:rsid w:val="00F309EB"/>
    <w:rsid w:val="00F47512"/>
    <w:rsid w:val="00F50DBB"/>
    <w:rsid w:val="00F5495F"/>
    <w:rsid w:val="00F5697F"/>
    <w:rsid w:val="00F64E5E"/>
    <w:rsid w:val="00F72932"/>
    <w:rsid w:val="00F85572"/>
    <w:rsid w:val="00F87154"/>
    <w:rsid w:val="00F90D4F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customStyle="1" w:styleId="ui-provider">
    <w:name w:val="ui-provider"/>
    <w:basedOn w:val="DefaultParagraphFont"/>
    <w:rsid w:val="004D7818"/>
  </w:style>
  <w:style w:type="paragraph" w:customStyle="1" w:styleId="tbltxt9pt">
    <w:name w:val="tbltxt:9pt"/>
    <w:basedOn w:val="Normal"/>
    <w:rsid w:val="008A7D3D"/>
    <w:pPr>
      <w:autoSpaceDE w:val="0"/>
      <w:autoSpaceDN w:val="0"/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4E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7C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Sousa, Pam (EHS)</cp:lastModifiedBy>
  <cp:revision>2</cp:revision>
  <cp:lastPrinted>2017-08-24T18:35:00Z</cp:lastPrinted>
  <dcterms:created xsi:type="dcterms:W3CDTF">2025-11-21T20:53:00Z</dcterms:created>
  <dcterms:modified xsi:type="dcterms:W3CDTF">2025-11-21T20:53:00Z</dcterms:modified>
</cp:coreProperties>
</file>