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2700"/>
        <w:gridCol w:w="540"/>
        <w:gridCol w:w="540"/>
        <w:gridCol w:w="1170"/>
        <w:gridCol w:w="1620"/>
        <w:gridCol w:w="2070"/>
        <w:gridCol w:w="4518"/>
      </w:tblGrid>
      <w:tr w:rsidR="00491B37" w:rsidRPr="00491B37" w14:paraId="7CBD469E" w14:textId="77777777" w:rsidTr="009A1321">
        <w:trPr>
          <w:trHeight w:val="810"/>
        </w:trPr>
        <w:tc>
          <w:tcPr>
            <w:tcW w:w="14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DEA3C" w14:textId="77777777" w:rsidR="00EC66A2" w:rsidRDefault="007F0AC7" w:rsidP="00EC66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</w:t>
            </w:r>
            <w:r w:rsidR="00491B37"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ummary of product names and sources as reported through interview</w:t>
            </w:r>
            <w:r w:rsidR="00404267"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</w:t>
            </w:r>
            <w:r w:rsidR="00491B37"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of </w:t>
            </w:r>
          </w:p>
          <w:p w14:paraId="7BEAE0C1" w14:textId="67741448" w:rsidR="007F0AC7" w:rsidRPr="009A1321" w:rsidRDefault="00491B37" w:rsidP="009A13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confirmed and probable cases of EVALI, Massachusetts</w:t>
            </w:r>
            <w:r w:rsidR="007F0AC7" w:rsidRP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as of</w:t>
            </w:r>
            <w:r w:rsidR="007F0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A72E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January 10, 2020</w:t>
            </w:r>
          </w:p>
        </w:tc>
      </w:tr>
      <w:tr w:rsidR="00404267" w:rsidRPr="00491B37" w14:paraId="1F445AB2" w14:textId="77777777" w:rsidTr="009A72EA">
        <w:trPr>
          <w:trHeight w:val="91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4B1B01" w14:textId="6ACDF6A7" w:rsidR="00491B37" w:rsidRPr="00491B37" w:rsidRDefault="00491B37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2E8673E1" w14:textId="77A5C001" w:rsidR="00491B37" w:rsidRDefault="00404267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Reported product </w:t>
            </w:r>
            <w:r w:rsidR="007B4A3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</w:t>
            </w:r>
            <w:r w:rsidR="00491B37"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ype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(s) used</w:t>
            </w:r>
          </w:p>
          <w:p w14:paraId="5057B5BA" w14:textId="1D621D8C" w:rsidR="00404267" w:rsidRPr="00491B37" w:rsidRDefault="00404267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hideMark/>
          </w:tcPr>
          <w:p w14:paraId="4FE37B88" w14:textId="32552EE7" w:rsidR="00404267" w:rsidRPr="00491B37" w:rsidRDefault="00491B37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Was the THC</w:t>
            </w:r>
            <w:r w:rsidR="002629D7">
              <w:rPr>
                <w:rFonts w:ascii="Calibri" w:eastAsia="Times New Roman" w:hAnsi="Calibri" w:cs="Calibri"/>
                <w:b/>
                <w:bCs/>
                <w:color w:val="000000"/>
              </w:rPr>
              <w:t>/CBD</w:t>
            </w: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77075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product </w:t>
            </w:r>
            <w:r w:rsidR="0040426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reported as having been </w:t>
            </w: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purchased from a Massachusetts dispensary?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14:paraId="7A7C187B" w14:textId="77777777" w:rsidR="007F0AC7" w:rsidRDefault="007F0AC7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6506FDE0" w14:textId="1F386483" w:rsidR="00491B37" w:rsidRPr="00491B37" w:rsidRDefault="007B4A35" w:rsidP="007F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 interviewed by case status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6F3A99" w14:textId="77777777" w:rsidR="007B4A35" w:rsidRDefault="00491B3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Products named by </w:t>
            </w:r>
          </w:p>
          <w:p w14:paraId="584662AD" w14:textId="6A280387" w:rsidR="00491B37" w:rsidRPr="00491B37" w:rsidRDefault="00491B3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interviewed cases</w:t>
            </w:r>
          </w:p>
        </w:tc>
      </w:tr>
      <w:tr w:rsidR="002629D7" w:rsidRPr="00491B37" w14:paraId="32CA2495" w14:textId="77777777" w:rsidTr="002629D7">
        <w:trPr>
          <w:trHeight w:val="300"/>
        </w:trPr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FBFBF"/>
            <w:noWrap/>
            <w:hideMark/>
          </w:tcPr>
          <w:p w14:paraId="185624C2" w14:textId="77777777" w:rsidR="002629D7" w:rsidRDefault="002629D7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BCCD3E2" w14:textId="77777777" w:rsidR="002629D7" w:rsidRDefault="002629D7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BE961CA" w14:textId="77777777" w:rsidR="002629D7" w:rsidRDefault="002629D7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C581BF5" w14:textId="77777777" w:rsidR="002629D7" w:rsidRPr="00491B37" w:rsidRDefault="002629D7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Confirmed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4FCE" w14:textId="77777777" w:rsidR="002629D7" w:rsidRPr="00491B3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8ED1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0DF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Yes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CF6D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Unknown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6D13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Not Applicable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EB0ADA5" w14:textId="57CF30D7" w:rsidR="002629D7" w:rsidRPr="00491B37" w:rsidRDefault="002629D7" w:rsidP="002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77C61FF" w14:textId="7B0242AB" w:rsidR="002629D7" w:rsidRPr="00491B37" w:rsidRDefault="002629D7" w:rsidP="00262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4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8DC8B" w14:textId="2491F8A6" w:rsidR="002629D7" w:rsidRDefault="002629D7" w:rsidP="009A72E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404CC">
              <w:rPr>
                <w:rFonts w:ascii="Calibri" w:eastAsia="Times New Roman" w:hAnsi="Calibri" w:cs="Calibri"/>
                <w:b/>
                <w:bCs/>
                <w:u w:val="single"/>
              </w:rPr>
              <w:t>THC products:</w:t>
            </w:r>
            <w:r w:rsidRPr="00894196">
              <w:rPr>
                <w:rFonts w:ascii="Calibri" w:eastAsia="Times New Roman" w:hAnsi="Calibri" w:cs="Calibri"/>
              </w:rPr>
              <w:br/>
            </w:r>
            <w:r>
              <w:rPr>
                <w:rFonts w:ascii="Calibri" w:eastAsia="Times New Roman" w:hAnsi="Calibri" w:cs="Calibri"/>
              </w:rPr>
              <w:t>Bud Naked</w:t>
            </w:r>
          </w:p>
          <w:p w14:paraId="58E85C53" w14:textId="2DA16AFB" w:rsidR="002629D7" w:rsidRDefault="002629D7" w:rsidP="009A72E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894196">
              <w:rPr>
                <w:rFonts w:ascii="Calibri" w:eastAsia="Times New Roman" w:hAnsi="Calibri" w:cs="Calibri"/>
              </w:rPr>
              <w:t>Caligold</w:t>
            </w:r>
            <w:proofErr w:type="spellEnd"/>
            <w:r w:rsidRPr="00894196">
              <w:rPr>
                <w:rFonts w:ascii="Calibri" w:eastAsia="Times New Roman" w:hAnsi="Calibri" w:cs="Calibri"/>
              </w:rPr>
              <w:br/>
              <w:t>Chernobyl</w:t>
            </w:r>
            <w:r w:rsidRPr="00894196">
              <w:rPr>
                <w:rFonts w:ascii="Calibri" w:eastAsia="Times New Roman" w:hAnsi="Calibri" w:cs="Calibri"/>
              </w:rPr>
              <w:br/>
              <w:t>Chronic</w:t>
            </w:r>
            <w:r w:rsidRPr="00894196">
              <w:rPr>
                <w:rFonts w:ascii="Calibri" w:eastAsia="Times New Roman" w:hAnsi="Calibri" w:cs="Calibri"/>
              </w:rPr>
              <w:br/>
              <w:t>Dank</w:t>
            </w:r>
            <w:r w:rsidRPr="00894196">
              <w:rPr>
                <w:rFonts w:ascii="Calibri" w:eastAsia="Times New Roman" w:hAnsi="Calibri" w:cs="Calibri"/>
              </w:rPr>
              <w:br/>
              <w:t>Dr. Zodiac</w:t>
            </w:r>
            <w:r w:rsidRPr="00894196">
              <w:rPr>
                <w:rFonts w:ascii="Calibri" w:eastAsia="Times New Roman" w:hAnsi="Calibri" w:cs="Calibri"/>
              </w:rPr>
              <w:br/>
              <w:t>Emerald</w:t>
            </w:r>
          </w:p>
          <w:p w14:paraId="494DD1C0" w14:textId="20107495" w:rsidR="002629D7" w:rsidRDefault="002629D7" w:rsidP="009A72E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Glo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carts</w:t>
            </w:r>
          </w:p>
          <w:p w14:paraId="0EFCCD80" w14:textId="191F7910" w:rsidR="002629D7" w:rsidRDefault="002629D7" w:rsidP="009A72E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Hype</w:t>
            </w:r>
            <w:r w:rsidRPr="00894196">
              <w:rPr>
                <w:rFonts w:ascii="Calibri" w:eastAsia="Times New Roman" w:hAnsi="Calibri" w:cs="Calibri"/>
              </w:rPr>
              <w:br/>
            </w:r>
            <w:proofErr w:type="spellStart"/>
            <w:r w:rsidRPr="00894196">
              <w:rPr>
                <w:rFonts w:ascii="Calibri" w:eastAsia="Times New Roman" w:hAnsi="Calibri" w:cs="Calibri"/>
              </w:rPr>
              <w:t>Kingpen</w:t>
            </w:r>
            <w:proofErr w:type="spellEnd"/>
          </w:p>
          <w:p w14:paraId="1A8C5ED4" w14:textId="0F0837B5" w:rsidR="002629D7" w:rsidRPr="00894196" w:rsidRDefault="002629D7" w:rsidP="009A72EA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Liquid Gold</w:t>
            </w:r>
            <w:r w:rsidRPr="00894196">
              <w:rPr>
                <w:rFonts w:ascii="Calibri" w:eastAsia="Times New Roman" w:hAnsi="Calibri" w:cs="Calibri"/>
              </w:rPr>
              <w:br/>
              <w:t>Monopoly carts</w:t>
            </w:r>
            <w:r w:rsidRPr="00894196">
              <w:rPr>
                <w:rFonts w:ascii="Calibri" w:eastAsia="Times New Roman" w:hAnsi="Calibri" w:cs="Calibri"/>
              </w:rPr>
              <w:br/>
              <w:t>Off White carts</w:t>
            </w:r>
          </w:p>
          <w:p w14:paraId="7A13C79E" w14:textId="0004B0A7" w:rsidR="002629D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>
              <w:rPr>
                <w:rFonts w:ascii="Calibri" w:eastAsia="Times New Roman" w:hAnsi="Calibri" w:cs="Calibri"/>
              </w:rPr>
              <w:t>R</w:t>
            </w:r>
            <w:r w:rsidRPr="00894196">
              <w:rPr>
                <w:rFonts w:ascii="Calibri" w:eastAsia="Times New Roman" w:hAnsi="Calibri" w:cs="Calibri"/>
              </w:rPr>
              <w:t>ythm</w:t>
            </w:r>
            <w:proofErr w:type="spellEnd"/>
            <w:r w:rsidRPr="00894196">
              <w:rPr>
                <w:rFonts w:ascii="Calibri" w:eastAsia="Times New Roman" w:hAnsi="Calibri" w:cs="Calibri"/>
              </w:rPr>
              <w:t xml:space="preserve"> Cannabis</w:t>
            </w:r>
            <w:r w:rsidRPr="00894196">
              <w:rPr>
                <w:rFonts w:ascii="Calibri" w:eastAsia="Times New Roman" w:hAnsi="Calibri" w:cs="Calibri"/>
              </w:rPr>
              <w:br/>
              <w:t>Rove</w:t>
            </w:r>
            <w:r w:rsidRPr="00894196">
              <w:rPr>
                <w:rFonts w:ascii="Calibri" w:eastAsia="Times New Roman" w:hAnsi="Calibri" w:cs="Calibri"/>
              </w:rPr>
              <w:br/>
              <w:t>TKO</w:t>
            </w:r>
            <w:r w:rsidRPr="00894196">
              <w:rPr>
                <w:rFonts w:ascii="Calibri" w:eastAsia="Times New Roman" w:hAnsi="Calibri" w:cs="Calibri"/>
              </w:rPr>
              <w:br/>
              <w:t>Tonic</w:t>
            </w:r>
            <w:r w:rsidRPr="00894196">
              <w:rPr>
                <w:rFonts w:ascii="Calibri" w:eastAsia="Times New Roman" w:hAnsi="Calibri" w:cs="Calibri"/>
              </w:rPr>
              <w:br/>
              <w:t>Smart carts</w:t>
            </w:r>
            <w:r w:rsidRPr="00894196">
              <w:rPr>
                <w:rFonts w:ascii="Calibri" w:eastAsia="Times New Roman" w:hAnsi="Calibri" w:cs="Calibri"/>
              </w:rPr>
              <w:br/>
              <w:t>Sour diesel</w:t>
            </w:r>
            <w:r w:rsidRPr="00894196">
              <w:rPr>
                <w:rFonts w:ascii="Calibri" w:eastAsia="Times New Roman" w:hAnsi="Calibri" w:cs="Calibri"/>
              </w:rPr>
              <w:br/>
              <w:t>Vape Master</w:t>
            </w:r>
          </w:p>
          <w:p w14:paraId="2C42E499" w14:textId="33D11BAF" w:rsidR="002629D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</w:rPr>
              <w:t>Zodiac</w:t>
            </w:r>
            <w:r w:rsidRPr="00894196">
              <w:rPr>
                <w:rFonts w:ascii="Calibri" w:eastAsia="Times New Roman" w:hAnsi="Calibri" w:cs="Calibri"/>
              </w:rPr>
              <w:br/>
            </w:r>
            <w:r w:rsidRPr="004404CC">
              <w:rPr>
                <w:rFonts w:ascii="Calibri" w:eastAsia="Times New Roman" w:hAnsi="Calibri" w:cs="Calibri"/>
                <w:b/>
                <w:bCs/>
                <w:u w:val="single"/>
              </w:rPr>
              <w:t>Nicotine products:</w:t>
            </w:r>
          </w:p>
          <w:p w14:paraId="49FC43FA" w14:textId="04B618F7" w:rsidR="002629D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9A1321">
              <w:rPr>
                <w:rFonts w:ascii="Calibri" w:eastAsia="Times New Roman" w:hAnsi="Calibri" w:cs="Calibri"/>
                <w:bCs/>
              </w:rPr>
              <w:t>Blu</w:t>
            </w:r>
            <w:proofErr w:type="spellEnd"/>
            <w:r w:rsidRPr="00894196">
              <w:rPr>
                <w:rFonts w:ascii="Calibri" w:eastAsia="Times New Roman" w:hAnsi="Calibri" w:cs="Calibri"/>
              </w:rPr>
              <w:br/>
            </w:r>
            <w:proofErr w:type="spellStart"/>
            <w:r w:rsidRPr="00894196">
              <w:rPr>
                <w:rFonts w:ascii="Calibri" w:eastAsia="Times New Roman" w:hAnsi="Calibri" w:cs="Calibri"/>
              </w:rPr>
              <w:t>Juul</w:t>
            </w:r>
            <w:proofErr w:type="spellEnd"/>
            <w:r w:rsidRPr="00894196">
              <w:rPr>
                <w:rFonts w:ascii="Calibri" w:eastAsia="Times New Roman" w:hAnsi="Calibri" w:cs="Calibri"/>
              </w:rPr>
              <w:br/>
            </w:r>
            <w:proofErr w:type="spellStart"/>
            <w:r w:rsidRPr="00894196">
              <w:rPr>
                <w:rFonts w:ascii="Calibri" w:eastAsia="Times New Roman" w:hAnsi="Calibri" w:cs="Calibri"/>
              </w:rPr>
              <w:t>Kringle's</w:t>
            </w:r>
            <w:proofErr w:type="spellEnd"/>
            <w:r w:rsidRPr="00894196">
              <w:rPr>
                <w:rFonts w:ascii="Calibri" w:eastAsia="Times New Roman" w:hAnsi="Calibri" w:cs="Calibri"/>
              </w:rPr>
              <w:t xml:space="preserve"> Curse Peppermint Blend</w:t>
            </w:r>
          </w:p>
          <w:p w14:paraId="2642C84F" w14:textId="6B0B3372" w:rsidR="002629D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Leap</w:t>
            </w:r>
          </w:p>
          <w:p w14:paraId="4D726357" w14:textId="3859EC81" w:rsidR="002629D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Lost in the Sauce</w:t>
            </w:r>
          </w:p>
          <w:p w14:paraId="4CF754E3" w14:textId="77777777" w:rsidR="002629D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Naked 100 Fusion</w:t>
            </w:r>
          </w:p>
          <w:p w14:paraId="6CD2D9EA" w14:textId="77777777" w:rsidR="002629D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Novo</w:t>
            </w:r>
          </w:p>
          <w:p w14:paraId="6B3AF435" w14:textId="216510B2" w:rsidR="002629D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Salt bae</w:t>
            </w:r>
            <w:r w:rsidRPr="00894196">
              <w:rPr>
                <w:rFonts w:ascii="Calibri" w:eastAsia="Times New Roman" w:hAnsi="Calibri" w:cs="Calibri"/>
              </w:rPr>
              <w:br/>
              <w:t>Tobacco Trail</w:t>
            </w:r>
          </w:p>
          <w:p w14:paraId="19C8434A" w14:textId="4C124D3F" w:rsidR="002629D7" w:rsidRPr="00894196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Twist</w:t>
            </w:r>
          </w:p>
        </w:tc>
      </w:tr>
      <w:tr w:rsidR="002629D7" w:rsidRPr="00491B37" w14:paraId="0CD224A1" w14:textId="77777777" w:rsidTr="00CE0126">
        <w:trPr>
          <w:trHeight w:val="300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0FEA3289" w14:textId="77777777" w:rsidR="002629D7" w:rsidRPr="00491B37" w:rsidRDefault="002629D7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7369" w14:textId="58144113" w:rsidR="002629D7" w:rsidRPr="007F0AC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THC only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3B1E" w14:textId="18D1B7F1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BBAE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428" w14:textId="5326A99F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50E0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726524" w14:textId="7F4F4255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9F06BC" w14:textId="77777777" w:rsidR="002629D7" w:rsidRPr="00491B3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29D7" w:rsidRPr="00491B37" w14:paraId="5007731F" w14:textId="77777777" w:rsidTr="00CE0126">
        <w:trPr>
          <w:trHeight w:val="300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74D3EF27" w14:textId="77777777" w:rsidR="002629D7" w:rsidRPr="00491B37" w:rsidRDefault="002629D7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B3FE" w14:textId="77777777" w:rsidR="002629D7" w:rsidRPr="007F0AC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F0AC7">
              <w:rPr>
                <w:rFonts w:ascii="Calibri" w:eastAsia="Times New Roman" w:hAnsi="Calibri" w:cs="Calibri"/>
                <w:b/>
                <w:color w:val="000000"/>
              </w:rPr>
              <w:t>THC+Nicotine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BE76" w14:textId="11193BD5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8EA2" w14:textId="10190EAF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B305" w14:textId="2C54FACF" w:rsidR="002629D7" w:rsidRPr="00491B37" w:rsidRDefault="002629D7" w:rsidP="00B400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9C50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56F6634" w14:textId="77777777" w:rsidR="002629D7" w:rsidRPr="00491B3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B0BB20" w14:textId="77777777" w:rsidR="002629D7" w:rsidRPr="00491B3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29D7" w:rsidRPr="00491B37" w14:paraId="298F5B6E" w14:textId="77777777" w:rsidTr="00CE0126">
        <w:trPr>
          <w:trHeight w:val="300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48D84474" w14:textId="77777777" w:rsidR="002629D7" w:rsidRPr="00491B37" w:rsidRDefault="002629D7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E7F7" w14:textId="1C115F1B" w:rsidR="002629D7" w:rsidRPr="007F0AC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Nicotine only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AFB2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5A5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7DCE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336" w14:textId="5324FC8D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0" w:type="dxa"/>
            <w:vMerge/>
            <w:tcBorders>
              <w:left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1A35D43" w14:textId="77777777" w:rsidR="002629D7" w:rsidRPr="00491B3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3D811F" w14:textId="77777777" w:rsidR="002629D7" w:rsidRPr="00491B3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629D7" w:rsidRPr="00491B37" w14:paraId="0FC6D65E" w14:textId="77777777" w:rsidTr="00CE0126">
        <w:trPr>
          <w:trHeight w:val="300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14:paraId="7BB34447" w14:textId="77777777" w:rsidR="002629D7" w:rsidRPr="00491B37" w:rsidRDefault="002629D7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5646" w14:textId="36FA7BCB" w:rsidR="002629D7" w:rsidRPr="007F0AC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CBD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 xml:space="preserve"> only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649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639C" w14:textId="4CF97CB9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F6EB" w14:textId="77777777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6565" w14:textId="1A329455" w:rsidR="002629D7" w:rsidRPr="00491B37" w:rsidRDefault="002629D7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391B8B3" w14:textId="77777777" w:rsidR="002629D7" w:rsidRPr="00491B3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6758CF" w14:textId="77777777" w:rsidR="002629D7" w:rsidRPr="00491B37" w:rsidRDefault="002629D7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A72EA" w:rsidRPr="00491B37" w14:paraId="40D887D9" w14:textId="77777777" w:rsidTr="002629D7">
        <w:trPr>
          <w:trHeight w:val="3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000000" w:themeFill="text1"/>
            <w:noWrap/>
          </w:tcPr>
          <w:p w14:paraId="04E57404" w14:textId="77777777" w:rsidR="007B4A35" w:rsidRPr="00491B37" w:rsidRDefault="007B4A35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71A0683C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31CBBB23" w14:textId="77777777" w:rsidR="007B4A35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6FD6F26C" w14:textId="77777777" w:rsidR="007B4A35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241F08BB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14:paraId="559EAC33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000000" w:themeFill="text1"/>
            <w:noWrap/>
            <w:vAlign w:val="center"/>
          </w:tcPr>
          <w:p w14:paraId="4340F832" w14:textId="77777777" w:rsidR="007B4A35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7E5D9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566F6FB6" w14:textId="77777777" w:rsidTr="002629D7">
        <w:trPr>
          <w:trHeight w:val="300"/>
        </w:trPr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BFBFBF"/>
            <w:noWrap/>
            <w:hideMark/>
          </w:tcPr>
          <w:p w14:paraId="03595050" w14:textId="77777777" w:rsidR="009F2ACD" w:rsidRDefault="009F2ACD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46ABCF2" w14:textId="77777777" w:rsidR="009F2ACD" w:rsidRDefault="009F2ACD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6779AA1" w14:textId="77777777" w:rsidR="007B4A35" w:rsidRPr="00491B37" w:rsidRDefault="007B4A35" w:rsidP="009F2A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Probable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BDDF" w14:textId="617A432F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THC only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F45F" w14:textId="45F66CF6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AA9E" w14:textId="66F9582D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3B87" w14:textId="4ADEA872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727F" w14:textId="178990BA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A964C8" w14:textId="6F6A7205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BFCD6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5C8C5283" w14:textId="77777777" w:rsidTr="002629D7">
        <w:trPr>
          <w:trHeight w:val="300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1D8E6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0357" w14:textId="77777777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proofErr w:type="spellStart"/>
            <w:r w:rsidRPr="007F0AC7">
              <w:rPr>
                <w:rFonts w:ascii="Calibri" w:eastAsia="Times New Roman" w:hAnsi="Calibri" w:cs="Calibri"/>
                <w:b/>
                <w:color w:val="000000"/>
              </w:rPr>
              <w:t>THC+Nicotine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1438" w14:textId="6B3E73C8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8C9A" w14:textId="727E5B39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A4C6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F595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50E0AB4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BD705B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52FAAD6F" w14:textId="77777777" w:rsidTr="002629D7">
        <w:trPr>
          <w:trHeight w:val="300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46446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2072" w14:textId="2A703AA4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Nicotine only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7BC5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23E9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7856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5B26" w14:textId="747E93D6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81CADD4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455C81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5C15535E" w14:textId="77777777" w:rsidTr="002629D7">
        <w:trPr>
          <w:trHeight w:val="300"/>
        </w:trPr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DC5CCE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0BE" w14:textId="426BE8BF" w:rsidR="007B4A35" w:rsidRPr="007F0AC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7F0AC7">
              <w:rPr>
                <w:rFonts w:ascii="Calibri" w:eastAsia="Times New Roman" w:hAnsi="Calibri" w:cs="Calibri"/>
                <w:b/>
                <w:color w:val="000000"/>
              </w:rPr>
              <w:t>CBD</w:t>
            </w:r>
            <w:r w:rsidR="009A72EA">
              <w:rPr>
                <w:rFonts w:ascii="Calibri" w:eastAsia="Times New Roman" w:hAnsi="Calibri" w:cs="Calibri"/>
                <w:b/>
                <w:color w:val="000000"/>
              </w:rPr>
              <w:t xml:space="preserve"> plus THC and Nicotine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9DB2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AA1A" w14:textId="40CCC499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7B4A35"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BA0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4D59" w14:textId="77777777" w:rsidR="007B4A35" w:rsidRPr="00491B37" w:rsidRDefault="007B4A35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4A00919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8A060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64169BF1" w14:textId="77777777" w:rsidTr="0028443B">
        <w:trPr>
          <w:trHeight w:val="315"/>
        </w:trPr>
        <w:tc>
          <w:tcPr>
            <w:tcW w:w="1458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7CCBBF3" w14:textId="4DE0798E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</w:t>
            </w: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453301E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669DCBE" w14:textId="205A6ADC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64649CE" w14:textId="47C240A7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8A2313" w14:textId="0237327E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B70756E" w14:textId="1A98CDDD" w:rsidR="007B4A35" w:rsidRPr="00491B37" w:rsidRDefault="009A72EA" w:rsidP="009D52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55DB85" w14:textId="3E687FD1" w:rsidR="007B4A35" w:rsidRPr="00491B37" w:rsidRDefault="009A72EA" w:rsidP="00491B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65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D35FFF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67CA18FC" w14:textId="77777777" w:rsidTr="009A72EA">
        <w:trPr>
          <w:trHeight w:val="295"/>
        </w:trPr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95261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1B37">
              <w:rPr>
                <w:rFonts w:ascii="Calibri" w:eastAsia="Times New Roman" w:hAnsi="Calibri" w:cs="Calibri"/>
                <w:b/>
                <w:bCs/>
                <w:color w:val="000000"/>
              </w:rPr>
              <w:t>NOTES: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A274F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2D3E6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7DBFE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F9D61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560AF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2098" w14:textId="77777777" w:rsidR="007B4A35" w:rsidRPr="00491B37" w:rsidRDefault="007B4A35" w:rsidP="004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5E4D59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042ABDAA" w14:textId="77777777" w:rsidTr="007F0AC7">
        <w:trPr>
          <w:trHeight w:val="660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6A97" w14:textId="77FEFACA" w:rsidR="007B4A35" w:rsidRPr="00491B37" w:rsidRDefault="007B4A35" w:rsidP="00B71C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As of the</w:t>
            </w:r>
            <w:r w:rsidR="009F2ACD">
              <w:rPr>
                <w:rFonts w:ascii="Calibri" w:eastAsia="Times New Roman" w:hAnsi="Calibri" w:cs="Calibri"/>
                <w:color w:val="000000"/>
              </w:rPr>
              <w:t xml:space="preserve"> date of this report (</w:t>
            </w:r>
            <w:r w:rsidR="006E31AB">
              <w:rPr>
                <w:rFonts w:ascii="Calibri" w:eastAsia="Times New Roman" w:hAnsi="Calibri" w:cs="Calibri"/>
                <w:color w:val="000000"/>
              </w:rPr>
              <w:t xml:space="preserve">January </w:t>
            </w:r>
            <w:r w:rsidR="00B71CC6">
              <w:rPr>
                <w:rFonts w:ascii="Calibri" w:eastAsia="Times New Roman" w:hAnsi="Calibri" w:cs="Calibri"/>
                <w:color w:val="000000"/>
              </w:rPr>
              <w:t>15</w:t>
            </w:r>
            <w:bookmarkStart w:id="0" w:name="_GoBack"/>
            <w:bookmarkEnd w:id="0"/>
            <w:r w:rsidR="006E31AB">
              <w:rPr>
                <w:rFonts w:ascii="Calibri" w:eastAsia="Times New Roman" w:hAnsi="Calibri" w:cs="Calibri"/>
                <w:color w:val="000000"/>
              </w:rPr>
              <w:t>, 2020</w:t>
            </w:r>
            <w:r w:rsidRPr="00491B37">
              <w:rPr>
                <w:rFonts w:ascii="Calibri" w:eastAsia="Times New Roman" w:hAnsi="Calibri" w:cs="Calibri"/>
                <w:color w:val="000000"/>
              </w:rPr>
              <w:t>) the cause/causes of e-cigarette/vaping-associated lung injury (EVALI) have not been determined.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F040A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2A5EAC55" w14:textId="77777777" w:rsidTr="007F0AC7">
        <w:trPr>
          <w:trHeight w:val="630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E7EA" w14:textId="1B996CA9" w:rsidR="007B4A35" w:rsidRPr="00491B37" w:rsidRDefault="007F0AC7" w:rsidP="006E31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Data are current as of </w:t>
            </w:r>
            <w:r w:rsidR="006E31AB">
              <w:rPr>
                <w:rFonts w:ascii="Calibri" w:eastAsia="Times New Roman" w:hAnsi="Calibri" w:cs="Calibri"/>
                <w:color w:val="000000"/>
              </w:rPr>
              <w:t>January 10, 2020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are subject to change. Data will be updated </w:t>
            </w:r>
            <w:r w:rsidR="006E31AB">
              <w:rPr>
                <w:rFonts w:ascii="Calibri" w:eastAsia="Times New Roman" w:hAnsi="Calibri" w:cs="Calibri"/>
                <w:color w:val="000000"/>
              </w:rPr>
              <w:t>as needed</w:t>
            </w:r>
            <w:r w:rsidR="00232281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5FEEF2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099512C5" w14:textId="77777777" w:rsidTr="007F0AC7">
        <w:trPr>
          <w:trHeight w:val="660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FA72" w14:textId="47121647" w:rsidR="007B4A35" w:rsidRPr="00491B37" w:rsidRDefault="007B4A35" w:rsidP="007F0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 xml:space="preserve">Investigation into suspect and confirmed/probable cases of EVALI in Massachusetts is ongoing.  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65986B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315DBBAA" w14:textId="77777777" w:rsidTr="007F0AC7">
        <w:trPr>
          <w:trHeight w:val="600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D780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Product names, sources, and contents are as reported by cases during interviews and cannot be independently verified.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410B5D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330CF3A6" w14:textId="77777777" w:rsidTr="007F0AC7">
        <w:trPr>
          <w:trHeight w:val="585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2A2B" w14:textId="34609965" w:rsidR="007B4A35" w:rsidRPr="00491B37" w:rsidRDefault="007B4A35" w:rsidP="007B4A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 xml:space="preserve">DPH cannot make specific claims about the role of any individual product, whether named or not named, in cases of EVALI. 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5FA36B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B4A35" w:rsidRPr="00491B37" w14:paraId="6374AD3A" w14:textId="77777777" w:rsidTr="009A1321">
        <w:trPr>
          <w:trHeight w:val="1322"/>
        </w:trPr>
        <w:tc>
          <w:tcPr>
            <w:tcW w:w="1009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9D67" w14:textId="3EBFB898" w:rsidR="007B4A35" w:rsidRPr="00491B37" w:rsidRDefault="007F0AC7" w:rsidP="007B4A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B37">
              <w:rPr>
                <w:rFonts w:ascii="Calibri" w:eastAsia="Times New Roman" w:hAnsi="Calibri" w:cs="Calibri"/>
                <w:color w:val="000000"/>
              </w:rPr>
              <w:t>DPH recommends avoiding the use of all vaping products until more is known about the cause/causes of EVALI, and continues to advise not using tobacco products due to their known cancer-causing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and other health</w:t>
            </w:r>
            <w:r w:rsidRPr="00491B37">
              <w:rPr>
                <w:rFonts w:ascii="Calibri" w:eastAsia="Times New Roman" w:hAnsi="Calibri" w:cs="Calibri"/>
                <w:color w:val="000000"/>
              </w:rPr>
              <w:t xml:space="preserve"> effects.</w:t>
            </w:r>
          </w:p>
        </w:tc>
        <w:tc>
          <w:tcPr>
            <w:tcW w:w="4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2A4A64" w14:textId="77777777" w:rsidR="007B4A35" w:rsidRPr="00491B37" w:rsidRDefault="007B4A35" w:rsidP="00491B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6C9872A" w14:textId="77777777" w:rsidR="00A53DC6" w:rsidRDefault="00283EF7" w:rsidP="004404CC"/>
    <w:sectPr w:rsidR="00A53DC6" w:rsidSect="004404CC">
      <w:pgSz w:w="15840" w:h="12240" w:orient="landscape"/>
      <w:pgMar w:top="360" w:right="720" w:bottom="360" w:left="72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8C73E" w14:textId="77777777" w:rsidR="00283EF7" w:rsidRDefault="00283EF7" w:rsidP="00E0799A">
      <w:pPr>
        <w:spacing w:after="0" w:line="240" w:lineRule="auto"/>
      </w:pPr>
      <w:r>
        <w:separator/>
      </w:r>
    </w:p>
  </w:endnote>
  <w:endnote w:type="continuationSeparator" w:id="0">
    <w:p w14:paraId="6289316D" w14:textId="77777777" w:rsidR="00283EF7" w:rsidRDefault="00283EF7" w:rsidP="00E0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C4CEB" w14:textId="77777777" w:rsidR="00283EF7" w:rsidRDefault="00283EF7" w:rsidP="00E0799A">
      <w:pPr>
        <w:spacing w:after="0" w:line="240" w:lineRule="auto"/>
      </w:pPr>
      <w:r>
        <w:separator/>
      </w:r>
    </w:p>
  </w:footnote>
  <w:footnote w:type="continuationSeparator" w:id="0">
    <w:p w14:paraId="37F51D90" w14:textId="77777777" w:rsidR="00283EF7" w:rsidRDefault="00283EF7" w:rsidP="00E07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37"/>
    <w:rsid w:val="00232281"/>
    <w:rsid w:val="002629D7"/>
    <w:rsid w:val="002818C3"/>
    <w:rsid w:val="00283EF7"/>
    <w:rsid w:val="0028443B"/>
    <w:rsid w:val="002B2373"/>
    <w:rsid w:val="00317D7D"/>
    <w:rsid w:val="00404267"/>
    <w:rsid w:val="004404CC"/>
    <w:rsid w:val="00491B37"/>
    <w:rsid w:val="0063772E"/>
    <w:rsid w:val="00671018"/>
    <w:rsid w:val="00676B93"/>
    <w:rsid w:val="006E31AB"/>
    <w:rsid w:val="00770754"/>
    <w:rsid w:val="007B4A35"/>
    <w:rsid w:val="007F0AC7"/>
    <w:rsid w:val="00884ADF"/>
    <w:rsid w:val="00894196"/>
    <w:rsid w:val="009A1321"/>
    <w:rsid w:val="009A72EA"/>
    <w:rsid w:val="009D52C5"/>
    <w:rsid w:val="009F2ACD"/>
    <w:rsid w:val="00A11D37"/>
    <w:rsid w:val="00B40050"/>
    <w:rsid w:val="00B71CC6"/>
    <w:rsid w:val="00C54B89"/>
    <w:rsid w:val="00E0799A"/>
    <w:rsid w:val="00EC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35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9A"/>
  </w:style>
  <w:style w:type="paragraph" w:styleId="Footer">
    <w:name w:val="footer"/>
    <w:basedOn w:val="Normal"/>
    <w:link w:val="FooterChar"/>
    <w:uiPriority w:val="99"/>
    <w:unhideWhenUsed/>
    <w:rsid w:val="00E0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99A"/>
  </w:style>
  <w:style w:type="paragraph" w:styleId="Footer">
    <w:name w:val="footer"/>
    <w:basedOn w:val="Normal"/>
    <w:link w:val="FooterChar"/>
    <w:uiPriority w:val="99"/>
    <w:unhideWhenUsed/>
    <w:rsid w:val="00E079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Brown</dc:creator>
  <cp:lastModifiedBy>Cohen, Alison B (DPH)</cp:lastModifiedBy>
  <cp:revision>2</cp:revision>
  <dcterms:created xsi:type="dcterms:W3CDTF">2020-01-13T19:49:00Z</dcterms:created>
  <dcterms:modified xsi:type="dcterms:W3CDTF">2020-01-13T19:49:00Z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42361048</vt:i4>
  </property>
</Properties>
</file>