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D11" w:rsidRPr="00E14FCF" w:rsidRDefault="006B0B62" w:rsidP="006B0B62">
      <w:pPr>
        <w:jc w:val="center"/>
        <w:rPr>
          <w:rFonts w:ascii="Arial" w:hAnsi="Arial" w:cs="Arial"/>
          <w:b/>
          <w:sz w:val="20"/>
          <w:szCs w:val="20"/>
        </w:rPr>
      </w:pPr>
      <w:r>
        <w:rPr>
          <w:rFonts w:ascii="Arial" w:hAnsi="Arial" w:cs="Arial"/>
          <w:i/>
          <w:sz w:val="18"/>
          <w:szCs w:val="18"/>
        </w:rPr>
        <w:br/>
      </w:r>
      <w:r w:rsidRPr="00E14FCF">
        <w:rPr>
          <w:rFonts w:ascii="Arial" w:hAnsi="Arial" w:cs="Arial"/>
          <w:b/>
          <w:sz w:val="20"/>
          <w:szCs w:val="20"/>
        </w:rPr>
        <w:t xml:space="preserve">Massachusetts </w:t>
      </w:r>
      <w:r w:rsidR="005C2D11" w:rsidRPr="00E14FCF">
        <w:rPr>
          <w:rFonts w:ascii="Arial" w:hAnsi="Arial" w:cs="Arial"/>
          <w:b/>
          <w:sz w:val="20"/>
          <w:szCs w:val="20"/>
        </w:rPr>
        <w:t>Department of Public Health</w:t>
      </w:r>
    </w:p>
    <w:p w:rsidR="006B0B62" w:rsidRPr="00E14FCF" w:rsidRDefault="006B0B62" w:rsidP="006B0B62">
      <w:pPr>
        <w:jc w:val="center"/>
        <w:rPr>
          <w:rFonts w:ascii="Arial" w:hAnsi="Arial" w:cs="Arial"/>
          <w:b/>
          <w:sz w:val="20"/>
          <w:szCs w:val="20"/>
        </w:rPr>
      </w:pPr>
      <w:r w:rsidRPr="00E14FCF">
        <w:rPr>
          <w:rFonts w:ascii="Arial" w:hAnsi="Arial" w:cs="Arial"/>
          <w:b/>
          <w:sz w:val="20"/>
          <w:szCs w:val="20"/>
        </w:rPr>
        <w:t>Early Intervention</w:t>
      </w:r>
    </w:p>
    <w:p w:rsidR="006B0B62" w:rsidRPr="00E14FCF" w:rsidRDefault="006B0B62" w:rsidP="006B0B62">
      <w:pPr>
        <w:jc w:val="center"/>
        <w:rPr>
          <w:rFonts w:ascii="Arial" w:hAnsi="Arial" w:cs="Arial"/>
          <w:b/>
          <w:sz w:val="20"/>
          <w:szCs w:val="20"/>
        </w:rPr>
      </w:pPr>
      <w:r w:rsidRPr="00E14FCF">
        <w:rPr>
          <w:rFonts w:ascii="Arial" w:hAnsi="Arial" w:cs="Arial"/>
          <w:b/>
          <w:sz w:val="20"/>
          <w:szCs w:val="20"/>
        </w:rPr>
        <w:t>DIAGNOSED CONDITIONS LIST</w:t>
      </w:r>
    </w:p>
    <w:p w:rsidR="00EB00C8" w:rsidRPr="00E14FCF" w:rsidRDefault="008D0EE3" w:rsidP="00EB00C8">
      <w:pPr>
        <w:jc w:val="center"/>
        <w:rPr>
          <w:rFonts w:ascii="Arial" w:hAnsi="Arial" w:cs="Arial"/>
          <w:i/>
          <w:sz w:val="18"/>
          <w:szCs w:val="18"/>
        </w:rPr>
      </w:pPr>
      <w:r w:rsidRPr="00E14FCF">
        <w:rPr>
          <w:rFonts w:ascii="Arial" w:hAnsi="Arial" w:cs="Arial"/>
          <w:i/>
          <w:sz w:val="18"/>
          <w:szCs w:val="18"/>
        </w:rPr>
        <w:t>(</w:t>
      </w:r>
      <w:r w:rsidR="005C2D11" w:rsidRPr="00E14FCF">
        <w:rPr>
          <w:rFonts w:ascii="Arial" w:hAnsi="Arial" w:cs="Arial"/>
          <w:i/>
          <w:sz w:val="18"/>
          <w:szCs w:val="18"/>
        </w:rPr>
        <w:t>Effective: October 1,</w:t>
      </w:r>
      <w:r w:rsidRPr="00E14FCF">
        <w:rPr>
          <w:rFonts w:ascii="Arial" w:hAnsi="Arial" w:cs="Arial"/>
          <w:i/>
          <w:sz w:val="18"/>
          <w:szCs w:val="18"/>
        </w:rPr>
        <w:t xml:space="preserve"> 201</w:t>
      </w:r>
      <w:r w:rsidR="005C2D11" w:rsidRPr="00E14FCF">
        <w:rPr>
          <w:rFonts w:ascii="Arial" w:hAnsi="Arial" w:cs="Arial"/>
          <w:i/>
          <w:sz w:val="18"/>
          <w:szCs w:val="18"/>
        </w:rPr>
        <w:t>5</w:t>
      </w:r>
      <w:r w:rsidR="00EB00C8" w:rsidRPr="00E14FCF">
        <w:rPr>
          <w:rFonts w:ascii="Arial" w:hAnsi="Arial" w:cs="Arial"/>
          <w:i/>
          <w:sz w:val="18"/>
          <w:szCs w:val="18"/>
        </w:rPr>
        <w:t>)</w:t>
      </w:r>
    </w:p>
    <w:p w:rsidR="00CF0140" w:rsidRPr="00E14FCF" w:rsidRDefault="00CF0140" w:rsidP="00EB00C8">
      <w:pPr>
        <w:jc w:val="center"/>
        <w:rPr>
          <w:rFonts w:ascii="Arial" w:hAnsi="Arial" w:cs="Arial"/>
          <w:sz w:val="10"/>
          <w:szCs w:val="10"/>
        </w:rPr>
      </w:pPr>
    </w:p>
    <w:p w:rsidR="00774806" w:rsidRPr="00E14FCF" w:rsidRDefault="002B4372" w:rsidP="002B4372">
      <w:pPr>
        <w:jc w:val="both"/>
        <w:rPr>
          <w:rFonts w:ascii="Arial" w:hAnsi="Arial" w:cs="Arial"/>
          <w:sz w:val="18"/>
          <w:szCs w:val="18"/>
        </w:rPr>
      </w:pPr>
      <w:r w:rsidRPr="00E14FCF">
        <w:rPr>
          <w:rFonts w:ascii="Arial" w:hAnsi="Arial" w:cs="Arial"/>
          <w:sz w:val="18"/>
          <w:szCs w:val="18"/>
        </w:rPr>
        <w:t xml:space="preserve">All children diagnosed with one of the following </w:t>
      </w:r>
      <w:r w:rsidR="000C258F" w:rsidRPr="00E14FCF">
        <w:rPr>
          <w:rFonts w:ascii="Arial" w:hAnsi="Arial" w:cs="Arial"/>
          <w:sz w:val="18"/>
          <w:szCs w:val="18"/>
        </w:rPr>
        <w:t xml:space="preserve">non-asterisked </w:t>
      </w:r>
      <w:r w:rsidRPr="00E14FCF">
        <w:rPr>
          <w:rFonts w:ascii="Arial" w:hAnsi="Arial" w:cs="Arial"/>
          <w:sz w:val="18"/>
          <w:szCs w:val="18"/>
        </w:rPr>
        <w:t>established conditions that have a high probability of resulting in developmental delay, are eligible for early intervention services until the child’s third birthday, unless a change in the status of a diagnosis or condition resolves with medical/surgical treatment.  Those diagnoses or conditions that may improve are denoted on the list with an</w:t>
      </w:r>
      <w:bookmarkStart w:id="0" w:name="_GoBack"/>
      <w:bookmarkEnd w:id="0"/>
      <w:r w:rsidRPr="00E14FCF">
        <w:rPr>
          <w:rFonts w:ascii="Arial" w:hAnsi="Arial" w:cs="Arial"/>
          <w:sz w:val="18"/>
          <w:szCs w:val="18"/>
        </w:rPr>
        <w:t xml:space="preserve"> asterisk * and are </w:t>
      </w:r>
      <w:r w:rsidRPr="00E14FCF">
        <w:rPr>
          <w:rFonts w:ascii="Arial" w:hAnsi="Arial" w:cs="Arial"/>
          <w:sz w:val="18"/>
          <w:szCs w:val="18"/>
          <w:u w:val="single"/>
        </w:rPr>
        <w:t>underlined</w:t>
      </w:r>
      <w:r w:rsidRPr="00E14FCF">
        <w:rPr>
          <w:rFonts w:ascii="Arial" w:hAnsi="Arial" w:cs="Arial"/>
          <w:sz w:val="18"/>
          <w:szCs w:val="18"/>
        </w:rPr>
        <w:t xml:space="preserve">.  </w:t>
      </w:r>
      <w:r w:rsidR="00774806" w:rsidRPr="00E14FCF">
        <w:rPr>
          <w:rFonts w:ascii="Arial" w:hAnsi="Arial" w:cs="Arial"/>
          <w:sz w:val="18"/>
          <w:szCs w:val="18"/>
        </w:rPr>
        <w:t>These conditions can be entered on only ONE evaluation and will have an eligibility timeframe of one year.  The evaluation having this condition does NOT have to be the initial evaluation.  No other evaluations for this child can have this same asterisked established condition.</w:t>
      </w:r>
    </w:p>
    <w:p w:rsidR="006B0B62" w:rsidRPr="00E14FCF" w:rsidRDefault="006B0B62" w:rsidP="006B0B62">
      <w:pPr>
        <w:rPr>
          <w:rFonts w:ascii="Arial" w:hAnsi="Arial" w:cs="Arial"/>
          <w:sz w:val="10"/>
          <w:szCs w:val="10"/>
        </w:rPr>
      </w:pPr>
    </w:p>
    <w:p w:rsidR="006B0B62" w:rsidRPr="00E14FCF" w:rsidRDefault="006B0B62" w:rsidP="006B0B62">
      <w:pPr>
        <w:rPr>
          <w:rFonts w:ascii="Arial" w:hAnsi="Arial" w:cs="Arial"/>
          <w:sz w:val="10"/>
          <w:szCs w:val="10"/>
        </w:rPr>
        <w:sectPr w:rsidR="006B0B62" w:rsidRPr="00E14FCF" w:rsidSect="005C2D11">
          <w:footerReference w:type="default" r:id="rId8"/>
          <w:pgSz w:w="12240" w:h="15840"/>
          <w:pgMar w:top="360" w:right="432" w:bottom="360" w:left="432" w:header="0" w:footer="288" w:gutter="0"/>
          <w:cols w:space="720"/>
          <w:docGrid w:linePitch="360"/>
        </w:sectPr>
      </w:pPr>
    </w:p>
    <w:tbl>
      <w:tblPr>
        <w:tblW w:w="6126" w:type="dxa"/>
        <w:tblInd w:w="-162" w:type="dxa"/>
        <w:tblLook w:val="0000" w:firstRow="0" w:lastRow="0" w:firstColumn="0" w:lastColumn="0" w:noHBand="0" w:noVBand="0"/>
      </w:tblPr>
      <w:tblGrid>
        <w:gridCol w:w="1036"/>
        <w:gridCol w:w="102"/>
        <w:gridCol w:w="205"/>
        <w:gridCol w:w="85"/>
        <w:gridCol w:w="4443"/>
        <w:gridCol w:w="176"/>
        <w:gridCol w:w="79"/>
      </w:tblGrid>
      <w:tr w:rsidR="006B0B62" w:rsidRPr="00E14FCF" w:rsidTr="00C55FC8">
        <w:trPr>
          <w:trHeight w:val="225"/>
        </w:trPr>
        <w:tc>
          <w:tcPr>
            <w:tcW w:w="6126" w:type="dxa"/>
            <w:gridSpan w:val="7"/>
            <w:shd w:val="clear" w:color="auto" w:fill="auto"/>
            <w:noWrap/>
            <w:vAlign w:val="bottom"/>
          </w:tcPr>
          <w:p w:rsidR="006B0B62" w:rsidRPr="00E14FCF" w:rsidRDefault="006B0B62" w:rsidP="006B0B62">
            <w:pPr>
              <w:rPr>
                <w:rFonts w:ascii="Arial" w:hAnsi="Arial" w:cs="Arial"/>
                <w:b/>
                <w:bCs/>
                <w:sz w:val="19"/>
                <w:szCs w:val="19"/>
              </w:rPr>
            </w:pPr>
            <w:r w:rsidRPr="00E14FCF">
              <w:rPr>
                <w:rFonts w:ascii="Arial" w:hAnsi="Arial" w:cs="Arial"/>
                <w:b/>
                <w:bCs/>
                <w:sz w:val="19"/>
                <w:szCs w:val="19"/>
              </w:rPr>
              <w:lastRenderedPageBreak/>
              <w:t>SENSORY CONDITIONS</w:t>
            </w:r>
          </w:p>
        </w:tc>
      </w:tr>
      <w:tr w:rsidR="006B0B62" w:rsidRPr="00E14FCF" w:rsidTr="00C55FC8">
        <w:trPr>
          <w:trHeight w:val="225"/>
        </w:trPr>
        <w:tc>
          <w:tcPr>
            <w:tcW w:w="1428" w:type="dxa"/>
            <w:gridSpan w:val="4"/>
            <w:shd w:val="clear" w:color="auto" w:fill="auto"/>
            <w:noWrap/>
            <w:vAlign w:val="bottom"/>
          </w:tcPr>
          <w:p w:rsidR="006B0B62" w:rsidRPr="00E14FCF" w:rsidRDefault="006B0B62" w:rsidP="006B0B62">
            <w:pPr>
              <w:rPr>
                <w:rFonts w:ascii="Arial" w:hAnsi="Arial" w:cs="Arial"/>
                <w:i/>
                <w:iCs/>
                <w:sz w:val="18"/>
                <w:szCs w:val="18"/>
              </w:rPr>
            </w:pPr>
            <w:r w:rsidRPr="00E14FCF">
              <w:rPr>
                <w:rFonts w:ascii="Arial" w:hAnsi="Arial" w:cs="Arial"/>
                <w:i/>
                <w:iCs/>
                <w:sz w:val="18"/>
                <w:szCs w:val="18"/>
              </w:rPr>
              <w:t>BLINDNESS</w:t>
            </w:r>
          </w:p>
        </w:tc>
        <w:tc>
          <w:tcPr>
            <w:tcW w:w="4698" w:type="dxa"/>
            <w:gridSpan w:val="3"/>
            <w:shd w:val="clear" w:color="auto" w:fill="auto"/>
            <w:noWrap/>
            <w:vAlign w:val="bottom"/>
          </w:tcPr>
          <w:p w:rsidR="006B0B62" w:rsidRPr="00E14FCF" w:rsidRDefault="006B0B62" w:rsidP="006B0B62">
            <w:pPr>
              <w:rPr>
                <w:rFonts w:ascii="Arial" w:hAnsi="Arial" w:cs="Arial"/>
                <w:sz w:val="16"/>
                <w:szCs w:val="16"/>
              </w:rPr>
            </w:pP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H54.0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Blindness, both eyes</w:t>
            </w:r>
            <w:r w:rsidR="005F586F" w:rsidRPr="00E14FCF">
              <w:rPr>
                <w:rFonts w:ascii="Arial" w:hAnsi="Arial" w:cs="Arial"/>
                <w:sz w:val="19"/>
                <w:szCs w:val="19"/>
              </w:rPr>
              <w:t xml:space="preserve"> </w:t>
            </w:r>
            <w:r w:rsidR="005F586F" w:rsidRPr="00E14FCF">
              <w:rPr>
                <w:rFonts w:ascii="Arial" w:hAnsi="Arial" w:cs="Arial"/>
                <w:color w:val="FF0000"/>
                <w:sz w:val="12"/>
                <w:szCs w:val="12"/>
              </w:rPr>
              <w:t>(Note: 10/1/17 not valid for insurers)</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H54.40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Blindness, one eye</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H47.619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Cortical Blindness/Cortical Vision Impairment</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H47.20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Optic Nerve Atrophy</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H35.179</w:t>
            </w:r>
          </w:p>
        </w:tc>
        <w:tc>
          <w:tcPr>
            <w:tcW w:w="290" w:type="dxa"/>
            <w:gridSpan w:val="2"/>
            <w:shd w:val="clear" w:color="auto" w:fill="auto"/>
            <w:noWrap/>
            <w:vAlign w:val="bottom"/>
          </w:tcPr>
          <w:p w:rsidR="005C2D11" w:rsidRPr="00E14FCF" w:rsidRDefault="005C2D11" w:rsidP="006B0B62">
            <w:pPr>
              <w:rPr>
                <w:rFonts w:ascii="Arial" w:hAnsi="Arial" w:cs="Arial"/>
                <w:sz w:val="18"/>
                <w:szCs w:val="18"/>
              </w:rPr>
            </w:pPr>
            <w:r w:rsidRPr="00E14FCF">
              <w:rPr>
                <w:rFonts w:ascii="Arial" w:hAnsi="Arial" w:cs="Arial"/>
                <w:sz w:val="18"/>
                <w:szCs w:val="18"/>
              </w:rPr>
              <w:t>*</w:t>
            </w:r>
          </w:p>
        </w:tc>
        <w:tc>
          <w:tcPr>
            <w:tcW w:w="4698" w:type="dxa"/>
            <w:gridSpan w:val="3"/>
            <w:shd w:val="clear" w:color="auto" w:fill="auto"/>
            <w:noWrap/>
            <w:vAlign w:val="bottom"/>
          </w:tcPr>
          <w:p w:rsidR="005C2D11" w:rsidRPr="00E14FCF" w:rsidRDefault="005C2D11" w:rsidP="006B0B62">
            <w:pPr>
              <w:rPr>
                <w:rFonts w:ascii="Arial" w:hAnsi="Arial" w:cs="Arial"/>
                <w:sz w:val="19"/>
                <w:szCs w:val="19"/>
                <w:u w:val="single"/>
              </w:rPr>
            </w:pPr>
            <w:r w:rsidRPr="00E14FCF">
              <w:rPr>
                <w:rFonts w:ascii="Arial" w:hAnsi="Arial" w:cs="Arial"/>
                <w:sz w:val="19"/>
                <w:szCs w:val="19"/>
                <w:u w:val="single"/>
              </w:rPr>
              <w:t>Retinopathy of Prematurity</w:t>
            </w:r>
          </w:p>
        </w:tc>
      </w:tr>
      <w:tr w:rsidR="006B0B62" w:rsidRPr="00E14FCF" w:rsidTr="00C55FC8">
        <w:trPr>
          <w:trHeight w:val="225"/>
        </w:trPr>
        <w:tc>
          <w:tcPr>
            <w:tcW w:w="6126" w:type="dxa"/>
            <w:gridSpan w:val="7"/>
            <w:shd w:val="clear" w:color="auto" w:fill="auto"/>
            <w:noWrap/>
            <w:vAlign w:val="bottom"/>
          </w:tcPr>
          <w:p w:rsidR="006B0B62" w:rsidRPr="00E14FCF" w:rsidRDefault="006B0B62" w:rsidP="006B0B62">
            <w:pPr>
              <w:rPr>
                <w:rFonts w:ascii="Arial" w:hAnsi="Arial" w:cs="Arial"/>
                <w:i/>
                <w:iCs/>
                <w:sz w:val="18"/>
                <w:szCs w:val="18"/>
              </w:rPr>
            </w:pPr>
            <w:r w:rsidRPr="00E14FCF">
              <w:rPr>
                <w:rFonts w:ascii="Arial" w:hAnsi="Arial" w:cs="Arial"/>
                <w:i/>
                <w:iCs/>
                <w:sz w:val="18"/>
                <w:szCs w:val="18"/>
              </w:rPr>
              <w:t>LOW VISION</w:t>
            </w:r>
          </w:p>
        </w:tc>
      </w:tr>
      <w:tr w:rsidR="001D3EF0" w:rsidRPr="00E14FCF" w:rsidTr="00C55FC8">
        <w:trPr>
          <w:trHeight w:val="225"/>
        </w:trPr>
        <w:tc>
          <w:tcPr>
            <w:tcW w:w="1138" w:type="dxa"/>
            <w:gridSpan w:val="2"/>
            <w:shd w:val="clear" w:color="auto" w:fill="auto"/>
            <w:noWrap/>
          </w:tcPr>
          <w:p w:rsidR="001D3EF0" w:rsidRPr="00E14FCF" w:rsidRDefault="001D3EF0">
            <w:pPr>
              <w:jc w:val="right"/>
              <w:rPr>
                <w:rFonts w:ascii="Calibri" w:hAnsi="Calibri"/>
                <w:color w:val="000000"/>
                <w:sz w:val="18"/>
                <w:szCs w:val="18"/>
              </w:rPr>
            </w:pPr>
            <w:r w:rsidRPr="00E14FCF">
              <w:rPr>
                <w:rFonts w:ascii="Calibri" w:hAnsi="Calibri"/>
                <w:color w:val="000000"/>
                <w:sz w:val="18"/>
                <w:szCs w:val="18"/>
              </w:rPr>
              <w:t>H54.2</w:t>
            </w:r>
          </w:p>
        </w:tc>
        <w:tc>
          <w:tcPr>
            <w:tcW w:w="290" w:type="dxa"/>
            <w:gridSpan w:val="2"/>
            <w:shd w:val="clear" w:color="auto" w:fill="auto"/>
            <w:noWrap/>
            <w:vAlign w:val="center"/>
          </w:tcPr>
          <w:p w:rsidR="001D3EF0" w:rsidRPr="00E14FCF" w:rsidRDefault="001D3EF0">
            <w:pPr>
              <w:rPr>
                <w:rFonts w:ascii="Arial" w:hAnsi="Arial" w:cs="Arial"/>
                <w:color w:val="000000"/>
                <w:sz w:val="16"/>
                <w:szCs w:val="16"/>
              </w:rPr>
            </w:pPr>
          </w:p>
        </w:tc>
        <w:tc>
          <w:tcPr>
            <w:tcW w:w="4698" w:type="dxa"/>
            <w:gridSpan w:val="3"/>
            <w:shd w:val="clear" w:color="auto" w:fill="auto"/>
            <w:noWrap/>
            <w:vAlign w:val="bottom"/>
          </w:tcPr>
          <w:p w:rsidR="001D3EF0" w:rsidRPr="00E14FCF" w:rsidRDefault="001D3EF0" w:rsidP="006B0B62">
            <w:pPr>
              <w:rPr>
                <w:rFonts w:ascii="Arial" w:hAnsi="Arial" w:cs="Arial"/>
                <w:sz w:val="19"/>
                <w:szCs w:val="19"/>
              </w:rPr>
            </w:pPr>
            <w:r w:rsidRPr="00E14FCF">
              <w:rPr>
                <w:rFonts w:ascii="Arial" w:hAnsi="Arial" w:cs="Arial"/>
                <w:sz w:val="19"/>
                <w:szCs w:val="19"/>
              </w:rPr>
              <w:t xml:space="preserve">Low vision, both eyes </w:t>
            </w:r>
            <w:r w:rsidR="005F586F" w:rsidRPr="00E14FCF">
              <w:rPr>
                <w:rFonts w:ascii="Arial" w:hAnsi="Arial" w:cs="Arial"/>
                <w:color w:val="FF0000"/>
                <w:sz w:val="12"/>
                <w:szCs w:val="12"/>
              </w:rPr>
              <w:t>(Note: 10/1/17 not valid for insurers)</w:t>
            </w:r>
          </w:p>
          <w:p w:rsidR="001D3EF0" w:rsidRPr="00E14FCF" w:rsidRDefault="001D3EF0" w:rsidP="006B0B62">
            <w:pPr>
              <w:rPr>
                <w:rFonts w:ascii="Arial" w:hAnsi="Arial" w:cs="Arial"/>
                <w:sz w:val="19"/>
                <w:szCs w:val="19"/>
              </w:rPr>
            </w:pPr>
            <w:r w:rsidRPr="00E14FCF">
              <w:rPr>
                <w:rFonts w:ascii="Arial" w:hAnsi="Arial" w:cs="Arial"/>
                <w:i/>
                <w:iCs/>
                <w:sz w:val="16"/>
                <w:szCs w:val="16"/>
              </w:rPr>
              <w:t xml:space="preserve">    (20/70 best acuity with correction)</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H54.52</w:t>
            </w:r>
          </w:p>
        </w:tc>
        <w:tc>
          <w:tcPr>
            <w:tcW w:w="290" w:type="dxa"/>
            <w:gridSpan w:val="2"/>
            <w:shd w:val="clear" w:color="auto" w:fill="auto"/>
            <w:noWrap/>
            <w:vAlign w:val="bottom"/>
          </w:tcPr>
          <w:p w:rsidR="005C2D11" w:rsidRPr="00E14FCF" w:rsidRDefault="005C2D11" w:rsidP="006B0B62">
            <w:pPr>
              <w:rPr>
                <w:rFonts w:ascii="Arial" w:hAnsi="Arial" w:cs="Arial"/>
                <w:sz w:val="18"/>
                <w:szCs w:val="18"/>
              </w:rPr>
            </w:pPr>
            <w:r w:rsidRPr="00E14FCF">
              <w:rPr>
                <w:rFonts w:ascii="Arial" w:hAnsi="Arial" w:cs="Arial"/>
                <w:sz w:val="18"/>
                <w:szCs w:val="18"/>
              </w:rPr>
              <w:t>*</w:t>
            </w:r>
          </w:p>
        </w:tc>
        <w:tc>
          <w:tcPr>
            <w:tcW w:w="4698" w:type="dxa"/>
            <w:gridSpan w:val="3"/>
            <w:shd w:val="clear" w:color="auto" w:fill="auto"/>
            <w:noWrap/>
            <w:vAlign w:val="bottom"/>
          </w:tcPr>
          <w:p w:rsidR="005165E4" w:rsidRPr="00E14FCF" w:rsidRDefault="005C2D11" w:rsidP="006B0B62">
            <w:pPr>
              <w:rPr>
                <w:rFonts w:ascii="Arial" w:hAnsi="Arial" w:cs="Arial"/>
                <w:sz w:val="19"/>
                <w:szCs w:val="19"/>
                <w:u w:val="single"/>
              </w:rPr>
            </w:pPr>
            <w:r w:rsidRPr="00E14FCF">
              <w:rPr>
                <w:rFonts w:ascii="Arial" w:hAnsi="Arial" w:cs="Arial"/>
                <w:sz w:val="19"/>
                <w:szCs w:val="19"/>
                <w:u w:val="single"/>
              </w:rPr>
              <w:t>Low vision, left eye, normal vision right eye</w:t>
            </w:r>
            <w:r w:rsidR="005F586F" w:rsidRPr="00E14FCF">
              <w:rPr>
                <w:rFonts w:ascii="Arial" w:hAnsi="Arial" w:cs="Arial"/>
                <w:sz w:val="19"/>
                <w:szCs w:val="19"/>
                <w:u w:val="single"/>
              </w:rPr>
              <w:t xml:space="preserve"> </w:t>
            </w:r>
          </w:p>
          <w:p w:rsidR="005C2D11" w:rsidRPr="00E14FCF" w:rsidRDefault="005F586F" w:rsidP="006B0B62">
            <w:pPr>
              <w:rPr>
                <w:rFonts w:ascii="Arial" w:hAnsi="Arial" w:cs="Arial"/>
                <w:sz w:val="19"/>
                <w:szCs w:val="19"/>
                <w:u w:val="single"/>
              </w:rPr>
            </w:pPr>
            <w:r w:rsidRPr="00E14FCF">
              <w:rPr>
                <w:rFonts w:ascii="Arial" w:hAnsi="Arial" w:cs="Arial"/>
                <w:color w:val="FF0000"/>
                <w:sz w:val="12"/>
                <w:szCs w:val="12"/>
              </w:rPr>
              <w:t>(Note: 10/1/17 not valid for insurers)</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H54.51</w:t>
            </w:r>
          </w:p>
        </w:tc>
        <w:tc>
          <w:tcPr>
            <w:tcW w:w="290" w:type="dxa"/>
            <w:gridSpan w:val="2"/>
            <w:shd w:val="clear" w:color="auto" w:fill="auto"/>
            <w:noWrap/>
            <w:vAlign w:val="bottom"/>
          </w:tcPr>
          <w:p w:rsidR="005C2D11" w:rsidRPr="00E14FCF" w:rsidRDefault="005C2D11" w:rsidP="006B0B62">
            <w:pPr>
              <w:rPr>
                <w:rFonts w:ascii="Arial" w:hAnsi="Arial" w:cs="Arial"/>
                <w:sz w:val="18"/>
                <w:szCs w:val="18"/>
              </w:rPr>
            </w:pPr>
            <w:r w:rsidRPr="00E14FCF">
              <w:rPr>
                <w:rFonts w:ascii="Arial" w:hAnsi="Arial" w:cs="Arial"/>
                <w:sz w:val="18"/>
                <w:szCs w:val="18"/>
              </w:rPr>
              <w:t>*</w:t>
            </w:r>
          </w:p>
        </w:tc>
        <w:tc>
          <w:tcPr>
            <w:tcW w:w="4698" w:type="dxa"/>
            <w:gridSpan w:val="3"/>
            <w:shd w:val="clear" w:color="auto" w:fill="auto"/>
            <w:noWrap/>
            <w:vAlign w:val="bottom"/>
          </w:tcPr>
          <w:p w:rsidR="005165E4" w:rsidRPr="00E14FCF" w:rsidRDefault="005C2D11" w:rsidP="006B0B62">
            <w:pPr>
              <w:rPr>
                <w:rFonts w:ascii="Arial" w:hAnsi="Arial" w:cs="Arial"/>
                <w:sz w:val="19"/>
                <w:szCs w:val="19"/>
                <w:u w:val="single"/>
              </w:rPr>
            </w:pPr>
            <w:r w:rsidRPr="00E14FCF">
              <w:rPr>
                <w:rFonts w:ascii="Arial" w:hAnsi="Arial" w:cs="Arial"/>
                <w:sz w:val="19"/>
                <w:szCs w:val="19"/>
                <w:u w:val="single"/>
              </w:rPr>
              <w:t>Low vision, right eye, normal vision left eye</w:t>
            </w:r>
            <w:r w:rsidR="005F586F" w:rsidRPr="00E14FCF">
              <w:rPr>
                <w:rFonts w:ascii="Arial" w:hAnsi="Arial" w:cs="Arial"/>
                <w:sz w:val="19"/>
                <w:szCs w:val="19"/>
                <w:u w:val="single"/>
              </w:rPr>
              <w:t xml:space="preserve"> </w:t>
            </w:r>
          </w:p>
          <w:p w:rsidR="005C2D11" w:rsidRPr="00E14FCF" w:rsidRDefault="005F586F" w:rsidP="006B0B62">
            <w:pPr>
              <w:rPr>
                <w:rFonts w:ascii="Arial" w:hAnsi="Arial" w:cs="Arial"/>
                <w:sz w:val="19"/>
                <w:szCs w:val="19"/>
                <w:u w:val="single"/>
              </w:rPr>
            </w:pPr>
            <w:r w:rsidRPr="00E14FCF">
              <w:rPr>
                <w:rFonts w:ascii="Arial" w:hAnsi="Arial" w:cs="Arial"/>
                <w:color w:val="FF0000"/>
                <w:sz w:val="12"/>
                <w:szCs w:val="12"/>
              </w:rPr>
              <w:t>(Note: 10/1/17 not valid for insurers)</w:t>
            </w:r>
          </w:p>
        </w:tc>
      </w:tr>
      <w:tr w:rsidR="006B0B62" w:rsidRPr="00E14FCF" w:rsidTr="00C55FC8">
        <w:trPr>
          <w:trHeight w:val="225"/>
        </w:trPr>
        <w:tc>
          <w:tcPr>
            <w:tcW w:w="6126" w:type="dxa"/>
            <w:gridSpan w:val="7"/>
            <w:shd w:val="clear" w:color="auto" w:fill="auto"/>
            <w:noWrap/>
            <w:vAlign w:val="bottom"/>
          </w:tcPr>
          <w:p w:rsidR="006B0B62" w:rsidRPr="00E14FCF" w:rsidRDefault="006B0B62" w:rsidP="006B0B62">
            <w:pPr>
              <w:rPr>
                <w:rFonts w:ascii="Arial" w:hAnsi="Arial" w:cs="Arial"/>
                <w:i/>
                <w:iCs/>
                <w:sz w:val="18"/>
                <w:szCs w:val="18"/>
              </w:rPr>
            </w:pPr>
            <w:r w:rsidRPr="00E14FCF">
              <w:rPr>
                <w:rFonts w:ascii="Arial" w:hAnsi="Arial" w:cs="Arial"/>
                <w:i/>
                <w:iCs/>
                <w:sz w:val="18"/>
                <w:szCs w:val="18"/>
              </w:rPr>
              <w:t>HEARING LOSS (permanent)</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H91.93</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Hearing impairment, bilateral</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H91.92</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Hearing impairment, left ear</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H91.91</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Hearing impairment, right ear</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H90.3</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Neural hearing loss/auditory neuropathy</w:t>
            </w:r>
          </w:p>
        </w:tc>
      </w:tr>
      <w:tr w:rsidR="00C55FC8" w:rsidRPr="00E14FCF" w:rsidTr="00C55FC8">
        <w:trPr>
          <w:trHeight w:val="225"/>
        </w:trPr>
        <w:tc>
          <w:tcPr>
            <w:tcW w:w="6126" w:type="dxa"/>
            <w:gridSpan w:val="7"/>
            <w:shd w:val="clear" w:color="auto" w:fill="auto"/>
            <w:noWrap/>
            <w:vAlign w:val="bottom"/>
          </w:tcPr>
          <w:p w:rsidR="00C55FC8" w:rsidRPr="00E14FCF" w:rsidRDefault="00C55FC8" w:rsidP="006B0B62">
            <w:pPr>
              <w:rPr>
                <w:rFonts w:ascii="Arial" w:hAnsi="Arial" w:cs="Arial"/>
                <w:sz w:val="19"/>
                <w:szCs w:val="19"/>
              </w:rPr>
            </w:pPr>
            <w:r w:rsidRPr="00E14FCF">
              <w:rPr>
                <w:rFonts w:ascii="Arial" w:hAnsi="Arial" w:cs="Arial"/>
                <w:b/>
                <w:bCs/>
                <w:sz w:val="19"/>
                <w:szCs w:val="19"/>
              </w:rPr>
              <w:t>CANCERS</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C80.1</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 xml:space="preserve">Cancer, Other </w:t>
            </w:r>
            <w:r w:rsidRPr="00E14FCF">
              <w:rPr>
                <w:rFonts w:ascii="Arial" w:hAnsi="Arial" w:cs="Arial"/>
                <w:i/>
                <w:iCs/>
                <w:sz w:val="19"/>
                <w:szCs w:val="19"/>
              </w:rPr>
              <w:t>(not included on this list)</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C95.90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Leukemia</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C82.50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Lymphoma</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C71.9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Malignant neoplasm of brain</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C64.9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Malignant neoplasm of kidney</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C41.9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Osteosarcoma</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C49.3</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Rhabdomyosarcoma</w:t>
            </w:r>
          </w:p>
        </w:tc>
      </w:tr>
      <w:tr w:rsidR="006B0B62" w:rsidRPr="00E14FCF" w:rsidTr="00C55FC8">
        <w:trPr>
          <w:trHeight w:val="225"/>
        </w:trPr>
        <w:tc>
          <w:tcPr>
            <w:tcW w:w="6126" w:type="dxa"/>
            <w:gridSpan w:val="7"/>
            <w:shd w:val="clear" w:color="auto" w:fill="auto"/>
            <w:noWrap/>
            <w:vAlign w:val="bottom"/>
          </w:tcPr>
          <w:p w:rsidR="006B0B62" w:rsidRPr="00E14FCF" w:rsidRDefault="006B0B62" w:rsidP="006B0B62">
            <w:pPr>
              <w:rPr>
                <w:rFonts w:ascii="Arial" w:hAnsi="Arial" w:cs="Arial"/>
                <w:b/>
                <w:bCs/>
                <w:sz w:val="19"/>
                <w:szCs w:val="19"/>
              </w:rPr>
            </w:pPr>
            <w:r w:rsidRPr="00E14FCF">
              <w:rPr>
                <w:rFonts w:ascii="Arial" w:hAnsi="Arial" w:cs="Arial"/>
                <w:b/>
                <w:bCs/>
                <w:sz w:val="19"/>
                <w:szCs w:val="19"/>
              </w:rPr>
              <w:t>CARDIAC CONDITIONS</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Q21.2</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Atrioventricular canal defect</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I42.9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Cardiomyopathy</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Q25.1</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proofErr w:type="spellStart"/>
            <w:r w:rsidRPr="00E14FCF">
              <w:rPr>
                <w:rFonts w:ascii="Arial" w:hAnsi="Arial" w:cs="Arial"/>
                <w:sz w:val="19"/>
                <w:szCs w:val="19"/>
              </w:rPr>
              <w:t>Coarctation</w:t>
            </w:r>
            <w:proofErr w:type="spellEnd"/>
            <w:r w:rsidRPr="00E14FCF">
              <w:rPr>
                <w:rFonts w:ascii="Arial" w:hAnsi="Arial" w:cs="Arial"/>
                <w:sz w:val="19"/>
                <w:szCs w:val="19"/>
              </w:rPr>
              <w:t xml:space="preserve"> of the aorta</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I27.0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Hypertension, pulmonary</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Q23.4</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proofErr w:type="spellStart"/>
            <w:r w:rsidRPr="00E14FCF">
              <w:rPr>
                <w:rFonts w:ascii="Arial" w:hAnsi="Arial" w:cs="Arial"/>
                <w:sz w:val="19"/>
                <w:szCs w:val="19"/>
              </w:rPr>
              <w:t>Hypoplastic</w:t>
            </w:r>
            <w:proofErr w:type="spellEnd"/>
            <w:r w:rsidRPr="00E14FCF">
              <w:rPr>
                <w:rFonts w:ascii="Arial" w:hAnsi="Arial" w:cs="Arial"/>
                <w:sz w:val="19"/>
                <w:szCs w:val="19"/>
              </w:rPr>
              <w:t xml:space="preserve"> left heart syndrome</w:t>
            </w:r>
          </w:p>
        </w:tc>
      </w:tr>
      <w:tr w:rsidR="001D3EF0" w:rsidRPr="00E14FCF" w:rsidTr="00C55FC8">
        <w:trPr>
          <w:trHeight w:val="225"/>
        </w:trPr>
        <w:tc>
          <w:tcPr>
            <w:tcW w:w="1138" w:type="dxa"/>
            <w:gridSpan w:val="2"/>
            <w:shd w:val="clear" w:color="auto" w:fill="auto"/>
            <w:noWrap/>
          </w:tcPr>
          <w:p w:rsidR="001D3EF0" w:rsidRPr="00E14FCF" w:rsidRDefault="001D3EF0">
            <w:pPr>
              <w:jc w:val="right"/>
              <w:rPr>
                <w:rFonts w:ascii="Calibri" w:hAnsi="Calibri"/>
                <w:color w:val="000000"/>
                <w:sz w:val="18"/>
                <w:szCs w:val="18"/>
              </w:rPr>
            </w:pPr>
            <w:r w:rsidRPr="00E14FCF">
              <w:rPr>
                <w:rFonts w:ascii="Calibri" w:hAnsi="Calibri"/>
                <w:color w:val="000000"/>
                <w:sz w:val="18"/>
                <w:szCs w:val="18"/>
              </w:rPr>
              <w:t>Q24.9</w:t>
            </w:r>
          </w:p>
        </w:tc>
        <w:tc>
          <w:tcPr>
            <w:tcW w:w="290" w:type="dxa"/>
            <w:gridSpan w:val="2"/>
            <w:shd w:val="clear" w:color="auto" w:fill="auto"/>
            <w:noWrap/>
            <w:vAlign w:val="bottom"/>
          </w:tcPr>
          <w:p w:rsidR="001D3EF0" w:rsidRPr="00E14FCF" w:rsidRDefault="001D3EF0">
            <w:pPr>
              <w:rPr>
                <w:rFonts w:ascii="Calibri" w:hAnsi="Calibri"/>
                <w:color w:val="000000"/>
                <w:sz w:val="22"/>
                <w:szCs w:val="22"/>
              </w:rPr>
            </w:pPr>
          </w:p>
        </w:tc>
        <w:tc>
          <w:tcPr>
            <w:tcW w:w="4698" w:type="dxa"/>
            <w:gridSpan w:val="3"/>
            <w:shd w:val="clear" w:color="auto" w:fill="auto"/>
            <w:noWrap/>
            <w:vAlign w:val="bottom"/>
          </w:tcPr>
          <w:p w:rsidR="001D3EF0" w:rsidRPr="00E14FCF" w:rsidRDefault="001D3EF0" w:rsidP="006B0B62">
            <w:pPr>
              <w:rPr>
                <w:rFonts w:ascii="Arial" w:hAnsi="Arial" w:cs="Arial"/>
                <w:sz w:val="19"/>
                <w:szCs w:val="19"/>
              </w:rPr>
            </w:pPr>
            <w:r w:rsidRPr="00E14FCF">
              <w:rPr>
                <w:rFonts w:ascii="Arial" w:hAnsi="Arial" w:cs="Arial"/>
                <w:sz w:val="19"/>
                <w:szCs w:val="19"/>
              </w:rPr>
              <w:t xml:space="preserve">Major cardiac </w:t>
            </w:r>
            <w:proofErr w:type="spellStart"/>
            <w:r w:rsidRPr="00E14FCF">
              <w:rPr>
                <w:rFonts w:ascii="Arial" w:hAnsi="Arial" w:cs="Arial"/>
                <w:sz w:val="19"/>
                <w:szCs w:val="19"/>
              </w:rPr>
              <w:t>anamoly</w:t>
            </w:r>
            <w:proofErr w:type="spellEnd"/>
            <w:r w:rsidRPr="00E14FCF">
              <w:rPr>
                <w:rFonts w:ascii="Arial" w:hAnsi="Arial" w:cs="Arial"/>
                <w:sz w:val="19"/>
                <w:szCs w:val="19"/>
              </w:rPr>
              <w:t xml:space="preserve">, other </w:t>
            </w:r>
          </w:p>
          <w:p w:rsidR="001D3EF0" w:rsidRPr="00E14FCF" w:rsidRDefault="001D3EF0" w:rsidP="006B0B62">
            <w:pPr>
              <w:rPr>
                <w:rFonts w:ascii="Arial" w:hAnsi="Arial" w:cs="Arial"/>
                <w:sz w:val="18"/>
                <w:szCs w:val="18"/>
              </w:rPr>
            </w:pPr>
            <w:r w:rsidRPr="00E14FCF">
              <w:rPr>
                <w:rFonts w:ascii="Arial" w:hAnsi="Arial" w:cs="Arial"/>
                <w:i/>
                <w:iCs/>
                <w:sz w:val="18"/>
                <w:szCs w:val="18"/>
              </w:rPr>
              <w:t>(not included on this list)</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Q21.3</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 xml:space="preserve">Tetralogy of </w:t>
            </w:r>
            <w:proofErr w:type="spellStart"/>
            <w:r w:rsidRPr="00E14FCF">
              <w:rPr>
                <w:rFonts w:ascii="Arial" w:hAnsi="Arial" w:cs="Arial"/>
                <w:sz w:val="19"/>
                <w:szCs w:val="19"/>
              </w:rPr>
              <w:t>Fallot</w:t>
            </w:r>
            <w:proofErr w:type="spellEnd"/>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Q20.3</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Transposition of great vessels</w:t>
            </w:r>
          </w:p>
        </w:tc>
      </w:tr>
      <w:tr w:rsidR="006B0B62" w:rsidRPr="00E14FCF" w:rsidTr="00C55FC8">
        <w:trPr>
          <w:trHeight w:val="225"/>
        </w:trPr>
        <w:tc>
          <w:tcPr>
            <w:tcW w:w="6126" w:type="dxa"/>
            <w:gridSpan w:val="7"/>
            <w:shd w:val="clear" w:color="auto" w:fill="auto"/>
            <w:noWrap/>
            <w:vAlign w:val="bottom"/>
          </w:tcPr>
          <w:p w:rsidR="006B0B62" w:rsidRPr="00E14FCF" w:rsidRDefault="006B0B62" w:rsidP="006B0B62">
            <w:pPr>
              <w:rPr>
                <w:rFonts w:ascii="Arial" w:hAnsi="Arial" w:cs="Arial"/>
                <w:b/>
                <w:bCs/>
                <w:sz w:val="19"/>
                <w:szCs w:val="19"/>
              </w:rPr>
            </w:pPr>
            <w:r w:rsidRPr="00E14FCF">
              <w:rPr>
                <w:rFonts w:ascii="Arial" w:hAnsi="Arial" w:cs="Arial"/>
                <w:b/>
                <w:bCs/>
                <w:sz w:val="19"/>
                <w:szCs w:val="19"/>
              </w:rPr>
              <w:t>CENTRAL NERVOUS SYSTEM DISORDERS</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Q04.0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Aicardi syndrome</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Q00.0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Anencephaly</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G11.3</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Ataxia-Telangiectasia</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G37.9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Brain Sclerosis</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G12.22</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Bulbar palsy</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Q04.9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Cerebral atrophy, congenital</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G80.9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Cerebral palsy</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I61.9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 xml:space="preserve">Cerebrovascular accident </w:t>
            </w:r>
            <w:r w:rsidRPr="00E14FCF">
              <w:rPr>
                <w:rFonts w:ascii="Arial" w:hAnsi="Arial" w:cs="Arial"/>
                <w:i/>
                <w:iCs/>
                <w:sz w:val="19"/>
                <w:szCs w:val="19"/>
              </w:rPr>
              <w:t>(CVA)</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Q04.6</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 xml:space="preserve">Congenital </w:t>
            </w:r>
            <w:proofErr w:type="spellStart"/>
            <w:r w:rsidRPr="00E14FCF">
              <w:rPr>
                <w:rFonts w:ascii="Arial" w:hAnsi="Arial" w:cs="Arial"/>
                <w:sz w:val="19"/>
                <w:szCs w:val="19"/>
              </w:rPr>
              <w:t>Schizencephaly</w:t>
            </w:r>
            <w:proofErr w:type="spellEnd"/>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Q03.1</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Dandy-Walker malformation</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G80.1</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proofErr w:type="spellStart"/>
            <w:r w:rsidRPr="00E14FCF">
              <w:rPr>
                <w:rFonts w:ascii="Arial" w:hAnsi="Arial" w:cs="Arial"/>
                <w:sz w:val="19"/>
                <w:szCs w:val="19"/>
              </w:rPr>
              <w:t>Diplegia</w:t>
            </w:r>
            <w:proofErr w:type="spellEnd"/>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G04.90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Encephalitis</w:t>
            </w:r>
          </w:p>
        </w:tc>
      </w:tr>
      <w:tr w:rsidR="005C2D11" w:rsidRPr="00E14FCF" w:rsidTr="00C55FC8">
        <w:trPr>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Q01.9</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98" w:type="dxa"/>
            <w:gridSpan w:val="3"/>
            <w:shd w:val="clear" w:color="auto" w:fill="auto"/>
            <w:noWrap/>
            <w:vAlign w:val="bottom"/>
          </w:tcPr>
          <w:p w:rsidR="005C2D11" w:rsidRPr="00E14FCF" w:rsidRDefault="005C2D11" w:rsidP="006B0B62">
            <w:pPr>
              <w:rPr>
                <w:rFonts w:ascii="Arial" w:hAnsi="Arial" w:cs="Arial"/>
                <w:sz w:val="19"/>
                <w:szCs w:val="19"/>
              </w:rPr>
            </w:pPr>
            <w:proofErr w:type="spellStart"/>
            <w:r w:rsidRPr="00E14FCF">
              <w:rPr>
                <w:rFonts w:ascii="Arial" w:hAnsi="Arial" w:cs="Arial"/>
                <w:sz w:val="19"/>
                <w:szCs w:val="19"/>
              </w:rPr>
              <w:t>Encephalocele</w:t>
            </w:r>
            <w:proofErr w:type="spellEnd"/>
          </w:p>
        </w:tc>
      </w:tr>
      <w:tr w:rsidR="005C2D11" w:rsidRPr="00E14FCF" w:rsidTr="00C55FC8">
        <w:trPr>
          <w:gridAfter w:val="1"/>
          <w:wAfter w:w="79" w:type="dxa"/>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G93.40</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19" w:type="dxa"/>
            <w:gridSpan w:val="2"/>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Encephalopathy</w:t>
            </w:r>
          </w:p>
        </w:tc>
      </w:tr>
      <w:tr w:rsidR="005C2D11" w:rsidRPr="00E14FCF" w:rsidTr="00C55FC8">
        <w:trPr>
          <w:gridAfter w:val="1"/>
          <w:wAfter w:w="79" w:type="dxa"/>
          <w:trHeight w:val="225"/>
        </w:trPr>
        <w:tc>
          <w:tcPr>
            <w:tcW w:w="1138" w:type="dxa"/>
            <w:gridSpan w:val="2"/>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G40.901</w:t>
            </w:r>
          </w:p>
        </w:tc>
        <w:tc>
          <w:tcPr>
            <w:tcW w:w="290" w:type="dxa"/>
            <w:gridSpan w:val="2"/>
            <w:shd w:val="clear" w:color="auto" w:fill="auto"/>
            <w:noWrap/>
            <w:vAlign w:val="bottom"/>
          </w:tcPr>
          <w:p w:rsidR="005C2D11" w:rsidRPr="00E14FCF" w:rsidRDefault="005C2D11" w:rsidP="006B0B62">
            <w:pPr>
              <w:rPr>
                <w:rFonts w:ascii="Arial" w:hAnsi="Arial" w:cs="Arial"/>
                <w:sz w:val="16"/>
                <w:szCs w:val="16"/>
              </w:rPr>
            </w:pPr>
          </w:p>
        </w:tc>
        <w:tc>
          <w:tcPr>
            <w:tcW w:w="4619" w:type="dxa"/>
            <w:gridSpan w:val="2"/>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Epilepsy</w:t>
            </w:r>
          </w:p>
        </w:tc>
      </w:tr>
      <w:tr w:rsidR="002D0FFD" w:rsidRPr="00E14FCF" w:rsidTr="00C55FC8">
        <w:trPr>
          <w:gridAfter w:val="2"/>
          <w:wAfter w:w="255" w:type="dxa"/>
          <w:trHeight w:val="225"/>
        </w:trPr>
        <w:tc>
          <w:tcPr>
            <w:tcW w:w="5871" w:type="dxa"/>
            <w:gridSpan w:val="5"/>
            <w:shd w:val="clear" w:color="auto" w:fill="auto"/>
            <w:noWrap/>
            <w:vAlign w:val="center"/>
          </w:tcPr>
          <w:p w:rsidR="00A6129D" w:rsidRPr="00E14FCF" w:rsidRDefault="00A6129D" w:rsidP="006B0B62">
            <w:pPr>
              <w:rPr>
                <w:rFonts w:ascii="Arial" w:hAnsi="Arial" w:cs="Arial"/>
                <w:b/>
                <w:bCs/>
                <w:sz w:val="19"/>
                <w:szCs w:val="19"/>
              </w:rPr>
            </w:pPr>
          </w:p>
          <w:p w:rsidR="00A6129D" w:rsidRPr="00E14FCF" w:rsidRDefault="00A6129D" w:rsidP="006B0B62">
            <w:pPr>
              <w:rPr>
                <w:rFonts w:ascii="Arial" w:hAnsi="Arial" w:cs="Arial"/>
                <w:b/>
                <w:bCs/>
                <w:sz w:val="19"/>
                <w:szCs w:val="19"/>
              </w:rPr>
            </w:pPr>
          </w:p>
          <w:p w:rsidR="002D0FFD" w:rsidRPr="00E14FCF" w:rsidRDefault="002D0FFD" w:rsidP="006B0B62">
            <w:pPr>
              <w:rPr>
                <w:rFonts w:ascii="Arial" w:hAnsi="Arial" w:cs="Arial"/>
                <w:sz w:val="19"/>
                <w:szCs w:val="19"/>
              </w:rPr>
            </w:pPr>
            <w:r w:rsidRPr="00E14FCF">
              <w:rPr>
                <w:rFonts w:ascii="Arial" w:hAnsi="Arial" w:cs="Arial"/>
                <w:b/>
                <w:bCs/>
                <w:sz w:val="19"/>
                <w:szCs w:val="19"/>
              </w:rPr>
              <w:t xml:space="preserve">CENTRAL NERVOUS SYSTEM DISORDERS </w:t>
            </w:r>
            <w:r w:rsidRPr="00E14FCF">
              <w:rPr>
                <w:rFonts w:ascii="Arial" w:hAnsi="Arial" w:cs="Arial"/>
                <w:i/>
                <w:iCs/>
                <w:sz w:val="19"/>
                <w:szCs w:val="19"/>
              </w:rPr>
              <w:t>(Continued)</w:t>
            </w:r>
          </w:p>
        </w:tc>
      </w:tr>
      <w:tr w:rsidR="005C2D11" w:rsidRPr="00E14FCF" w:rsidTr="00C55FC8">
        <w:trPr>
          <w:gridAfter w:val="2"/>
          <w:wAfter w:w="255" w:type="dxa"/>
          <w:trHeight w:val="225"/>
        </w:trPr>
        <w:tc>
          <w:tcPr>
            <w:tcW w:w="1036" w:type="dxa"/>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G81.90</w:t>
            </w:r>
          </w:p>
        </w:tc>
        <w:tc>
          <w:tcPr>
            <w:tcW w:w="307" w:type="dxa"/>
            <w:gridSpan w:val="2"/>
            <w:shd w:val="clear" w:color="auto" w:fill="auto"/>
            <w:noWrap/>
            <w:vAlign w:val="bottom"/>
          </w:tcPr>
          <w:p w:rsidR="005C2D11" w:rsidRPr="00E14FCF" w:rsidRDefault="005C2D11" w:rsidP="006B0B62">
            <w:pPr>
              <w:rPr>
                <w:rFonts w:ascii="Arial" w:hAnsi="Arial" w:cs="Arial"/>
                <w:sz w:val="16"/>
                <w:szCs w:val="16"/>
              </w:rPr>
            </w:pPr>
          </w:p>
        </w:tc>
        <w:tc>
          <w:tcPr>
            <w:tcW w:w="4528" w:type="dxa"/>
            <w:gridSpan w:val="2"/>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Hemiparesis/Hemiplegia</w:t>
            </w:r>
          </w:p>
        </w:tc>
      </w:tr>
      <w:tr w:rsidR="005C2D11" w:rsidRPr="00E14FCF" w:rsidTr="00C55FC8">
        <w:trPr>
          <w:gridAfter w:val="2"/>
          <w:wAfter w:w="255" w:type="dxa"/>
          <w:trHeight w:val="225"/>
        </w:trPr>
        <w:tc>
          <w:tcPr>
            <w:tcW w:w="1036" w:type="dxa"/>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Q04.2</w:t>
            </w:r>
          </w:p>
        </w:tc>
        <w:tc>
          <w:tcPr>
            <w:tcW w:w="307" w:type="dxa"/>
            <w:gridSpan w:val="2"/>
            <w:shd w:val="clear" w:color="auto" w:fill="auto"/>
            <w:noWrap/>
            <w:vAlign w:val="bottom"/>
          </w:tcPr>
          <w:p w:rsidR="005C2D11" w:rsidRPr="00E14FCF" w:rsidRDefault="005C2D11" w:rsidP="006B0B62">
            <w:pPr>
              <w:rPr>
                <w:rFonts w:ascii="Arial" w:hAnsi="Arial" w:cs="Arial"/>
                <w:sz w:val="16"/>
                <w:szCs w:val="16"/>
              </w:rPr>
            </w:pPr>
          </w:p>
        </w:tc>
        <w:tc>
          <w:tcPr>
            <w:tcW w:w="4528" w:type="dxa"/>
            <w:gridSpan w:val="2"/>
            <w:shd w:val="clear" w:color="auto" w:fill="auto"/>
            <w:noWrap/>
            <w:vAlign w:val="bottom"/>
          </w:tcPr>
          <w:p w:rsidR="005C2D11" w:rsidRPr="00E14FCF" w:rsidRDefault="005C2D11" w:rsidP="006B0B62">
            <w:pPr>
              <w:rPr>
                <w:rFonts w:ascii="Arial" w:hAnsi="Arial" w:cs="Arial"/>
                <w:sz w:val="19"/>
                <w:szCs w:val="19"/>
              </w:rPr>
            </w:pPr>
            <w:proofErr w:type="spellStart"/>
            <w:r w:rsidRPr="00E14FCF">
              <w:rPr>
                <w:rFonts w:ascii="Arial" w:hAnsi="Arial" w:cs="Arial"/>
                <w:sz w:val="19"/>
                <w:szCs w:val="19"/>
              </w:rPr>
              <w:t>Holoprosencephaly</w:t>
            </w:r>
            <w:proofErr w:type="spellEnd"/>
          </w:p>
        </w:tc>
      </w:tr>
      <w:tr w:rsidR="005C2D11" w:rsidRPr="00E14FCF" w:rsidTr="00C55FC8">
        <w:trPr>
          <w:gridAfter w:val="2"/>
          <w:wAfter w:w="255" w:type="dxa"/>
          <w:trHeight w:val="225"/>
        </w:trPr>
        <w:tc>
          <w:tcPr>
            <w:tcW w:w="1036" w:type="dxa"/>
            <w:shd w:val="clear" w:color="auto" w:fill="auto"/>
            <w:noWrap/>
            <w:vAlign w:val="center"/>
          </w:tcPr>
          <w:p w:rsidR="005C2D11" w:rsidRPr="00E14FCF" w:rsidRDefault="005C2D11">
            <w:pPr>
              <w:jc w:val="right"/>
              <w:rPr>
                <w:rFonts w:ascii="Calibri" w:hAnsi="Calibri"/>
                <w:sz w:val="18"/>
                <w:szCs w:val="18"/>
              </w:rPr>
            </w:pPr>
            <w:r w:rsidRPr="00E14FCF">
              <w:rPr>
                <w:rFonts w:ascii="Calibri" w:hAnsi="Calibri"/>
                <w:sz w:val="18"/>
                <w:szCs w:val="18"/>
              </w:rPr>
              <w:t>Q04.3</w:t>
            </w:r>
          </w:p>
        </w:tc>
        <w:tc>
          <w:tcPr>
            <w:tcW w:w="307" w:type="dxa"/>
            <w:gridSpan w:val="2"/>
            <w:shd w:val="clear" w:color="auto" w:fill="auto"/>
            <w:noWrap/>
            <w:vAlign w:val="bottom"/>
          </w:tcPr>
          <w:p w:rsidR="005C2D11" w:rsidRPr="00E14FCF" w:rsidRDefault="005C2D11" w:rsidP="006B0B62">
            <w:pPr>
              <w:rPr>
                <w:rFonts w:ascii="Arial" w:hAnsi="Arial" w:cs="Arial"/>
                <w:sz w:val="16"/>
                <w:szCs w:val="16"/>
              </w:rPr>
            </w:pPr>
          </w:p>
        </w:tc>
        <w:tc>
          <w:tcPr>
            <w:tcW w:w="4528" w:type="dxa"/>
            <w:gridSpan w:val="2"/>
            <w:shd w:val="clear" w:color="auto" w:fill="auto"/>
            <w:noWrap/>
            <w:vAlign w:val="bottom"/>
          </w:tcPr>
          <w:p w:rsidR="005C2D11" w:rsidRPr="00E14FCF" w:rsidRDefault="005C2D11" w:rsidP="005C2D11">
            <w:pPr>
              <w:rPr>
                <w:rFonts w:ascii="Arial" w:hAnsi="Arial" w:cs="Arial"/>
                <w:sz w:val="19"/>
                <w:szCs w:val="19"/>
              </w:rPr>
            </w:pPr>
            <w:proofErr w:type="spellStart"/>
            <w:r w:rsidRPr="00E14FCF">
              <w:rPr>
                <w:rFonts w:ascii="Arial" w:hAnsi="Arial" w:cs="Arial"/>
                <w:sz w:val="19"/>
                <w:szCs w:val="19"/>
              </w:rPr>
              <w:t>Hydranencephaly</w:t>
            </w:r>
            <w:proofErr w:type="spellEnd"/>
            <w:r w:rsidRPr="00E14FCF">
              <w:rPr>
                <w:rFonts w:ascii="Arial" w:hAnsi="Arial" w:cs="Arial"/>
                <w:sz w:val="19"/>
                <w:szCs w:val="19"/>
              </w:rPr>
              <w:t xml:space="preserve"> </w:t>
            </w:r>
          </w:p>
        </w:tc>
      </w:tr>
      <w:tr w:rsidR="005C2D11" w:rsidRPr="00E14FCF" w:rsidTr="00C55FC8">
        <w:trPr>
          <w:gridAfter w:val="2"/>
          <w:wAfter w:w="255" w:type="dxa"/>
          <w:trHeight w:val="225"/>
        </w:trPr>
        <w:tc>
          <w:tcPr>
            <w:tcW w:w="1036" w:type="dxa"/>
            <w:shd w:val="clear" w:color="auto" w:fill="auto"/>
            <w:noWrap/>
            <w:vAlign w:val="center"/>
          </w:tcPr>
          <w:p w:rsidR="005C2D11" w:rsidRPr="00E14FCF" w:rsidRDefault="005C2D11">
            <w:pPr>
              <w:jc w:val="right"/>
              <w:rPr>
                <w:rFonts w:ascii="Calibri" w:hAnsi="Calibri"/>
                <w:color w:val="000000"/>
                <w:sz w:val="18"/>
                <w:szCs w:val="18"/>
              </w:rPr>
            </w:pPr>
            <w:r w:rsidRPr="00E14FCF">
              <w:rPr>
                <w:rFonts w:ascii="Calibri" w:hAnsi="Calibri"/>
                <w:color w:val="000000"/>
                <w:sz w:val="18"/>
                <w:szCs w:val="18"/>
              </w:rPr>
              <w:t>Q04.3</w:t>
            </w:r>
          </w:p>
        </w:tc>
        <w:tc>
          <w:tcPr>
            <w:tcW w:w="307" w:type="dxa"/>
            <w:gridSpan w:val="2"/>
            <w:shd w:val="clear" w:color="auto" w:fill="auto"/>
            <w:noWrap/>
            <w:vAlign w:val="bottom"/>
          </w:tcPr>
          <w:p w:rsidR="005C2D11" w:rsidRPr="00E14FCF" w:rsidRDefault="005C2D11" w:rsidP="006B0B62">
            <w:pPr>
              <w:rPr>
                <w:rFonts w:ascii="Arial" w:hAnsi="Arial" w:cs="Arial"/>
                <w:sz w:val="16"/>
                <w:szCs w:val="16"/>
              </w:rPr>
            </w:pPr>
          </w:p>
        </w:tc>
        <w:tc>
          <w:tcPr>
            <w:tcW w:w="4528" w:type="dxa"/>
            <w:gridSpan w:val="2"/>
            <w:shd w:val="clear" w:color="auto" w:fill="auto"/>
            <w:noWrap/>
            <w:vAlign w:val="bottom"/>
          </w:tcPr>
          <w:p w:rsidR="005C2D11" w:rsidRPr="00E14FCF" w:rsidRDefault="005C2D11" w:rsidP="006B0B62">
            <w:pPr>
              <w:rPr>
                <w:rFonts w:ascii="Arial" w:hAnsi="Arial" w:cs="Arial"/>
                <w:sz w:val="19"/>
                <w:szCs w:val="19"/>
              </w:rPr>
            </w:pPr>
            <w:r w:rsidRPr="00E14FCF">
              <w:rPr>
                <w:rFonts w:ascii="Arial" w:hAnsi="Arial" w:cs="Arial"/>
                <w:sz w:val="19"/>
                <w:szCs w:val="19"/>
              </w:rPr>
              <w:t>Hypoplasia of the brain</w:t>
            </w:r>
          </w:p>
        </w:tc>
      </w:tr>
      <w:tr w:rsidR="005C2D11" w:rsidRPr="00E14FCF" w:rsidTr="00C55FC8">
        <w:trPr>
          <w:gridAfter w:val="2"/>
          <w:wAfter w:w="255" w:type="dxa"/>
          <w:trHeight w:val="225"/>
        </w:trPr>
        <w:tc>
          <w:tcPr>
            <w:tcW w:w="1036" w:type="dxa"/>
            <w:shd w:val="clear" w:color="auto" w:fill="auto"/>
            <w:noWrap/>
            <w:vAlign w:val="center"/>
          </w:tcPr>
          <w:p w:rsidR="00697B89" w:rsidRPr="00E14FCF" w:rsidRDefault="005C2D11" w:rsidP="00697B89">
            <w:pPr>
              <w:jc w:val="right"/>
              <w:rPr>
                <w:rFonts w:ascii="Calibri" w:hAnsi="Calibri"/>
                <w:sz w:val="18"/>
                <w:szCs w:val="18"/>
              </w:rPr>
            </w:pPr>
            <w:r w:rsidRPr="00E14FCF">
              <w:rPr>
                <w:rFonts w:ascii="Calibri" w:hAnsi="Calibri"/>
                <w:sz w:val="18"/>
                <w:szCs w:val="18"/>
              </w:rPr>
              <w:t>G40.401</w:t>
            </w:r>
          </w:p>
        </w:tc>
        <w:tc>
          <w:tcPr>
            <w:tcW w:w="307" w:type="dxa"/>
            <w:gridSpan w:val="2"/>
            <w:shd w:val="clear" w:color="auto" w:fill="auto"/>
            <w:noWrap/>
            <w:vAlign w:val="bottom"/>
          </w:tcPr>
          <w:p w:rsidR="005C2D11" w:rsidRPr="00E14FCF" w:rsidRDefault="005C2D11" w:rsidP="006B0B62">
            <w:pPr>
              <w:rPr>
                <w:rFonts w:ascii="Arial" w:hAnsi="Arial" w:cs="Arial"/>
                <w:sz w:val="16"/>
                <w:szCs w:val="16"/>
              </w:rPr>
            </w:pPr>
          </w:p>
        </w:tc>
        <w:tc>
          <w:tcPr>
            <w:tcW w:w="4528" w:type="dxa"/>
            <w:gridSpan w:val="2"/>
            <w:shd w:val="clear" w:color="auto" w:fill="auto"/>
            <w:noWrap/>
            <w:vAlign w:val="bottom"/>
          </w:tcPr>
          <w:p w:rsidR="005C2D11" w:rsidRPr="00E14FCF" w:rsidRDefault="005C2D11" w:rsidP="006B0B62">
            <w:pPr>
              <w:rPr>
                <w:rFonts w:ascii="Arial" w:hAnsi="Arial" w:cs="Arial"/>
                <w:sz w:val="19"/>
                <w:szCs w:val="19"/>
              </w:rPr>
            </w:pPr>
            <w:proofErr w:type="spellStart"/>
            <w:r w:rsidRPr="00E14FCF">
              <w:rPr>
                <w:rFonts w:ascii="Arial" w:hAnsi="Arial" w:cs="Arial"/>
                <w:sz w:val="19"/>
                <w:szCs w:val="19"/>
              </w:rPr>
              <w:t>Hypsarrhythmia</w:t>
            </w:r>
            <w:proofErr w:type="spellEnd"/>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P52.21</w:t>
            </w:r>
          </w:p>
        </w:tc>
        <w:tc>
          <w:tcPr>
            <w:tcW w:w="307" w:type="dxa"/>
            <w:gridSpan w:val="2"/>
            <w:shd w:val="clear" w:color="auto" w:fill="auto"/>
            <w:noWrap/>
            <w:vAlign w:val="bottom"/>
          </w:tcPr>
          <w:p w:rsidR="00367363" w:rsidRPr="00E14FCF" w:rsidRDefault="00367363" w:rsidP="006B0B62">
            <w:pPr>
              <w:rPr>
                <w:rFonts w:ascii="Arial" w:hAnsi="Arial" w:cs="Arial"/>
                <w:sz w:val="16"/>
                <w:szCs w:val="16"/>
              </w:rPr>
            </w:pPr>
            <w:r w:rsidRPr="00E14FCF">
              <w:rPr>
                <w:rFonts w:ascii="Arial" w:hAnsi="Arial" w:cs="Arial"/>
                <w:sz w:val="16"/>
                <w:szCs w:val="16"/>
              </w:rPr>
              <w:t>*</w:t>
            </w:r>
          </w:p>
        </w:tc>
        <w:tc>
          <w:tcPr>
            <w:tcW w:w="4528" w:type="dxa"/>
            <w:gridSpan w:val="2"/>
            <w:shd w:val="clear" w:color="auto" w:fill="auto"/>
            <w:noWrap/>
            <w:vAlign w:val="bottom"/>
          </w:tcPr>
          <w:p w:rsidR="00367363" w:rsidRPr="00E14FCF" w:rsidRDefault="00367363" w:rsidP="006B0B62">
            <w:pPr>
              <w:rPr>
                <w:rFonts w:ascii="Arial" w:hAnsi="Arial" w:cs="Arial"/>
                <w:sz w:val="19"/>
                <w:szCs w:val="19"/>
                <w:u w:val="single"/>
              </w:rPr>
            </w:pPr>
            <w:r w:rsidRPr="00E14FCF">
              <w:rPr>
                <w:rFonts w:ascii="Arial" w:hAnsi="Arial" w:cs="Arial"/>
                <w:sz w:val="19"/>
                <w:szCs w:val="19"/>
                <w:u w:val="single"/>
              </w:rPr>
              <w:t xml:space="preserve">Intraventricular hemorrhage </w:t>
            </w:r>
            <w:r w:rsidRPr="00E14FCF">
              <w:rPr>
                <w:rFonts w:ascii="Arial" w:hAnsi="Arial" w:cs="Arial"/>
                <w:i/>
                <w:iCs/>
                <w:sz w:val="19"/>
                <w:szCs w:val="19"/>
                <w:u w:val="single"/>
              </w:rPr>
              <w:t>(grade 3)</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P52.22</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r w:rsidRPr="00E14FCF">
              <w:rPr>
                <w:rFonts w:ascii="Arial" w:hAnsi="Arial" w:cs="Arial"/>
                <w:sz w:val="16"/>
                <w:szCs w:val="16"/>
              </w:rPr>
              <w:t>*</w:t>
            </w:r>
          </w:p>
        </w:tc>
        <w:tc>
          <w:tcPr>
            <w:tcW w:w="4528" w:type="dxa"/>
            <w:gridSpan w:val="2"/>
            <w:shd w:val="clear" w:color="auto" w:fill="auto"/>
            <w:noWrap/>
            <w:vAlign w:val="bottom"/>
          </w:tcPr>
          <w:p w:rsidR="00367363" w:rsidRPr="00E14FCF" w:rsidRDefault="00367363" w:rsidP="00AC122A">
            <w:pPr>
              <w:rPr>
                <w:rFonts w:ascii="Arial" w:hAnsi="Arial" w:cs="Arial"/>
                <w:sz w:val="19"/>
                <w:szCs w:val="19"/>
                <w:u w:val="single"/>
              </w:rPr>
            </w:pPr>
            <w:r w:rsidRPr="00E14FCF">
              <w:rPr>
                <w:rFonts w:ascii="Arial" w:hAnsi="Arial" w:cs="Arial"/>
                <w:sz w:val="19"/>
                <w:szCs w:val="19"/>
                <w:u w:val="single"/>
              </w:rPr>
              <w:t xml:space="preserve">Intraventricular hemorrhage </w:t>
            </w:r>
            <w:r w:rsidRPr="00E14FCF">
              <w:rPr>
                <w:rFonts w:ascii="Arial" w:hAnsi="Arial" w:cs="Arial"/>
                <w:i/>
                <w:iCs/>
                <w:sz w:val="19"/>
                <w:szCs w:val="19"/>
                <w:u w:val="single"/>
              </w:rPr>
              <w:t>(grade 4)</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E75.25</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proofErr w:type="spellStart"/>
            <w:r w:rsidRPr="00E14FCF">
              <w:rPr>
                <w:rFonts w:ascii="Arial" w:hAnsi="Arial" w:cs="Arial"/>
                <w:sz w:val="19"/>
                <w:szCs w:val="19"/>
              </w:rPr>
              <w:t>Leukodystrophy</w:t>
            </w:r>
            <w:proofErr w:type="spellEnd"/>
            <w:r w:rsidRPr="00E14FCF">
              <w:rPr>
                <w:rFonts w:ascii="Arial" w:hAnsi="Arial" w:cs="Arial"/>
                <w:sz w:val="19"/>
                <w:szCs w:val="19"/>
              </w:rPr>
              <w:t>/Canavan disease</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Q04.3</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proofErr w:type="spellStart"/>
            <w:r w:rsidRPr="00E14FCF">
              <w:rPr>
                <w:rFonts w:ascii="Arial" w:hAnsi="Arial" w:cs="Arial"/>
                <w:sz w:val="19"/>
                <w:szCs w:val="19"/>
              </w:rPr>
              <w:t>Lissencephaly</w:t>
            </w:r>
            <w:proofErr w:type="spellEnd"/>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G03.9</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r w:rsidRPr="00E14FCF">
              <w:rPr>
                <w:rFonts w:ascii="Arial" w:hAnsi="Arial" w:cs="Arial"/>
                <w:sz w:val="19"/>
                <w:szCs w:val="19"/>
              </w:rPr>
              <w:t xml:space="preserve">Meningitis </w:t>
            </w:r>
            <w:r w:rsidRPr="00E14FCF">
              <w:rPr>
                <w:rFonts w:ascii="Arial" w:hAnsi="Arial" w:cs="Arial"/>
                <w:i/>
                <w:iCs/>
                <w:sz w:val="19"/>
                <w:szCs w:val="19"/>
              </w:rPr>
              <w:t>with negative long-term effects</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Q02</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r w:rsidRPr="00E14FCF">
              <w:rPr>
                <w:rFonts w:ascii="Arial" w:hAnsi="Arial" w:cs="Arial"/>
                <w:sz w:val="19"/>
                <w:szCs w:val="19"/>
              </w:rPr>
              <w:t>Microcephaly</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P96.1</w:t>
            </w:r>
          </w:p>
        </w:tc>
        <w:tc>
          <w:tcPr>
            <w:tcW w:w="307" w:type="dxa"/>
            <w:gridSpan w:val="2"/>
            <w:shd w:val="clear" w:color="auto" w:fill="auto"/>
            <w:noWrap/>
            <w:vAlign w:val="bottom"/>
          </w:tcPr>
          <w:p w:rsidR="00367363" w:rsidRPr="00E14FCF" w:rsidRDefault="00367363" w:rsidP="00AC122A">
            <w:pPr>
              <w:rPr>
                <w:rFonts w:ascii="Arial" w:hAnsi="Arial" w:cs="Arial"/>
                <w:sz w:val="18"/>
                <w:szCs w:val="18"/>
              </w:rPr>
            </w:pPr>
            <w:r w:rsidRPr="00E14FCF">
              <w:rPr>
                <w:rFonts w:ascii="Arial" w:hAnsi="Arial" w:cs="Arial"/>
                <w:sz w:val="18"/>
                <w:szCs w:val="18"/>
              </w:rPr>
              <w:t>*</w:t>
            </w:r>
          </w:p>
        </w:tc>
        <w:tc>
          <w:tcPr>
            <w:tcW w:w="4528" w:type="dxa"/>
            <w:gridSpan w:val="2"/>
            <w:shd w:val="clear" w:color="auto" w:fill="auto"/>
            <w:noWrap/>
            <w:vAlign w:val="bottom"/>
          </w:tcPr>
          <w:p w:rsidR="00367363" w:rsidRPr="00E14FCF" w:rsidRDefault="00367363" w:rsidP="00AC122A">
            <w:pPr>
              <w:rPr>
                <w:rFonts w:ascii="Arial" w:hAnsi="Arial" w:cs="Arial"/>
                <w:sz w:val="19"/>
                <w:szCs w:val="19"/>
                <w:u w:val="single"/>
              </w:rPr>
            </w:pPr>
            <w:r w:rsidRPr="00E14FCF">
              <w:rPr>
                <w:rFonts w:ascii="Arial" w:hAnsi="Arial" w:cs="Arial"/>
                <w:sz w:val="19"/>
                <w:szCs w:val="19"/>
                <w:u w:val="single"/>
              </w:rPr>
              <w:t>Neonatal Abstinence Syndrome</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sz w:val="18"/>
                <w:szCs w:val="18"/>
              </w:rPr>
            </w:pPr>
            <w:r w:rsidRPr="00E14FCF">
              <w:rPr>
                <w:rFonts w:ascii="Calibri" w:hAnsi="Calibri"/>
                <w:sz w:val="18"/>
                <w:szCs w:val="18"/>
              </w:rPr>
              <w:t>Q04.3</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proofErr w:type="spellStart"/>
            <w:r w:rsidRPr="00E14FCF">
              <w:rPr>
                <w:rFonts w:ascii="Arial" w:hAnsi="Arial" w:cs="Arial"/>
                <w:sz w:val="19"/>
                <w:szCs w:val="19"/>
              </w:rPr>
              <w:t>Polymicrogyria</w:t>
            </w:r>
            <w:proofErr w:type="spellEnd"/>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sz w:val="18"/>
                <w:szCs w:val="18"/>
              </w:rPr>
            </w:pPr>
            <w:r w:rsidRPr="00E14FCF">
              <w:rPr>
                <w:rFonts w:ascii="Calibri" w:hAnsi="Calibri"/>
                <w:sz w:val="18"/>
                <w:szCs w:val="18"/>
              </w:rPr>
              <w:t>G40.401</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r w:rsidRPr="00E14FCF">
              <w:rPr>
                <w:rFonts w:ascii="Arial" w:hAnsi="Arial" w:cs="Arial"/>
                <w:sz w:val="19"/>
                <w:szCs w:val="19"/>
              </w:rPr>
              <w:t>Spasms, infantile</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Q05.9</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r w:rsidRPr="00E14FCF">
              <w:rPr>
                <w:rFonts w:ascii="Arial" w:hAnsi="Arial" w:cs="Arial"/>
                <w:sz w:val="19"/>
                <w:szCs w:val="19"/>
              </w:rPr>
              <w:t>Spina bifida/</w:t>
            </w:r>
            <w:proofErr w:type="spellStart"/>
            <w:r w:rsidRPr="00E14FCF">
              <w:rPr>
                <w:rFonts w:ascii="Arial" w:hAnsi="Arial" w:cs="Arial"/>
                <w:sz w:val="19"/>
                <w:szCs w:val="19"/>
              </w:rPr>
              <w:t>Myelomenigocele</w:t>
            </w:r>
            <w:proofErr w:type="spellEnd"/>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P11.5</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697B89">
            <w:pPr>
              <w:rPr>
                <w:rFonts w:ascii="Arial" w:hAnsi="Arial" w:cs="Arial"/>
                <w:sz w:val="19"/>
                <w:szCs w:val="19"/>
              </w:rPr>
            </w:pPr>
            <w:r w:rsidRPr="00E14FCF">
              <w:rPr>
                <w:rFonts w:ascii="Arial" w:hAnsi="Arial" w:cs="Arial"/>
                <w:sz w:val="19"/>
                <w:szCs w:val="19"/>
              </w:rPr>
              <w:t>Spinal Cord Injury at birth</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sz w:val="18"/>
                <w:szCs w:val="18"/>
              </w:rPr>
            </w:pPr>
            <w:r w:rsidRPr="00E14FCF">
              <w:rPr>
                <w:rFonts w:ascii="Calibri" w:hAnsi="Calibri"/>
                <w:sz w:val="18"/>
                <w:szCs w:val="18"/>
              </w:rPr>
              <w:t>S14.109A</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697B89">
            <w:pPr>
              <w:rPr>
                <w:rFonts w:ascii="Arial" w:hAnsi="Arial" w:cs="Arial"/>
                <w:sz w:val="19"/>
                <w:szCs w:val="19"/>
              </w:rPr>
            </w:pPr>
            <w:r w:rsidRPr="00E14FCF">
              <w:rPr>
                <w:rFonts w:ascii="Arial" w:hAnsi="Arial" w:cs="Arial"/>
                <w:sz w:val="19"/>
                <w:szCs w:val="19"/>
              </w:rPr>
              <w:t xml:space="preserve">Spinal Cord Injury not at birth, </w:t>
            </w:r>
            <w:r w:rsidRPr="00E14FCF">
              <w:rPr>
                <w:rFonts w:ascii="Arial" w:hAnsi="Arial" w:cs="Arial"/>
                <w:i/>
                <w:sz w:val="18"/>
                <w:szCs w:val="18"/>
              </w:rPr>
              <w:t>cervical</w:t>
            </w:r>
            <w:r w:rsidRPr="00E14FCF">
              <w:rPr>
                <w:rFonts w:ascii="Arial" w:hAnsi="Arial" w:cs="Arial"/>
                <w:sz w:val="18"/>
                <w:szCs w:val="18"/>
              </w:rPr>
              <w:t xml:space="preserve"> spinal cord</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sz w:val="18"/>
                <w:szCs w:val="18"/>
              </w:rPr>
            </w:pPr>
            <w:r w:rsidRPr="00E14FCF">
              <w:rPr>
                <w:rFonts w:ascii="Calibri" w:hAnsi="Calibri"/>
                <w:sz w:val="18"/>
                <w:szCs w:val="18"/>
              </w:rPr>
              <w:t>S34.109A</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697B89">
            <w:pPr>
              <w:rPr>
                <w:rFonts w:ascii="Arial" w:hAnsi="Arial" w:cs="Arial"/>
                <w:sz w:val="19"/>
                <w:szCs w:val="19"/>
              </w:rPr>
            </w:pPr>
            <w:r w:rsidRPr="00E14FCF">
              <w:rPr>
                <w:rFonts w:ascii="Arial" w:hAnsi="Arial" w:cs="Arial"/>
                <w:sz w:val="19"/>
                <w:szCs w:val="19"/>
              </w:rPr>
              <w:t xml:space="preserve">Spinal Cord Injury not at birth, </w:t>
            </w:r>
            <w:r w:rsidRPr="00E14FCF">
              <w:rPr>
                <w:rFonts w:ascii="Arial" w:hAnsi="Arial" w:cs="Arial"/>
                <w:i/>
                <w:sz w:val="19"/>
                <w:szCs w:val="19"/>
              </w:rPr>
              <w:t>lumbar</w:t>
            </w:r>
            <w:r w:rsidRPr="00E14FCF">
              <w:rPr>
                <w:rFonts w:ascii="Arial" w:hAnsi="Arial" w:cs="Arial"/>
                <w:sz w:val="19"/>
                <w:szCs w:val="19"/>
              </w:rPr>
              <w:t xml:space="preserve"> spinal cord</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sz w:val="18"/>
                <w:szCs w:val="18"/>
              </w:rPr>
            </w:pPr>
            <w:r w:rsidRPr="00E14FCF">
              <w:rPr>
                <w:rFonts w:ascii="Calibri" w:hAnsi="Calibri"/>
                <w:sz w:val="18"/>
                <w:szCs w:val="18"/>
              </w:rPr>
              <w:t>S34.139A</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697B89">
            <w:pPr>
              <w:rPr>
                <w:rFonts w:ascii="Arial" w:hAnsi="Arial" w:cs="Arial"/>
                <w:sz w:val="19"/>
                <w:szCs w:val="19"/>
              </w:rPr>
            </w:pPr>
            <w:r w:rsidRPr="00E14FCF">
              <w:rPr>
                <w:rFonts w:ascii="Arial" w:hAnsi="Arial" w:cs="Arial"/>
                <w:sz w:val="19"/>
                <w:szCs w:val="19"/>
              </w:rPr>
              <w:t>Spinal Cord Injury not at birth,</w:t>
            </w:r>
            <w:r w:rsidRPr="00E14FCF">
              <w:rPr>
                <w:rFonts w:ascii="Arial" w:hAnsi="Arial" w:cs="Arial"/>
                <w:i/>
                <w:sz w:val="19"/>
                <w:szCs w:val="19"/>
              </w:rPr>
              <w:t xml:space="preserve"> sacral</w:t>
            </w:r>
            <w:r w:rsidRPr="00E14FCF">
              <w:rPr>
                <w:rFonts w:ascii="Arial" w:hAnsi="Arial" w:cs="Arial"/>
                <w:sz w:val="19"/>
                <w:szCs w:val="19"/>
              </w:rPr>
              <w:t xml:space="preserve"> spinal cord</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sz w:val="18"/>
                <w:szCs w:val="18"/>
              </w:rPr>
            </w:pPr>
            <w:r w:rsidRPr="00E14FCF">
              <w:rPr>
                <w:rFonts w:ascii="Calibri" w:hAnsi="Calibri"/>
                <w:sz w:val="18"/>
                <w:szCs w:val="18"/>
              </w:rPr>
              <w:t>S24.109A</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r w:rsidRPr="00E14FCF">
              <w:rPr>
                <w:rFonts w:ascii="Arial" w:hAnsi="Arial" w:cs="Arial"/>
                <w:sz w:val="19"/>
                <w:szCs w:val="19"/>
              </w:rPr>
              <w:t xml:space="preserve">Spinal Cord Injury not at birth, </w:t>
            </w:r>
            <w:r w:rsidRPr="00E14FCF">
              <w:rPr>
                <w:rFonts w:ascii="Arial" w:hAnsi="Arial" w:cs="Arial"/>
                <w:i/>
                <w:sz w:val="18"/>
                <w:szCs w:val="18"/>
              </w:rPr>
              <w:t>thoracic</w:t>
            </w:r>
            <w:r w:rsidRPr="00E14FCF">
              <w:rPr>
                <w:rFonts w:ascii="Arial" w:hAnsi="Arial" w:cs="Arial"/>
                <w:sz w:val="18"/>
                <w:szCs w:val="18"/>
              </w:rPr>
              <w:t xml:space="preserve"> spinal cord</w:t>
            </w:r>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Q05.9</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r w:rsidRPr="00E14FCF">
              <w:rPr>
                <w:rFonts w:ascii="Arial" w:hAnsi="Arial" w:cs="Arial"/>
                <w:sz w:val="19"/>
                <w:szCs w:val="19"/>
              </w:rPr>
              <w:t xml:space="preserve">Spinal </w:t>
            </w:r>
            <w:proofErr w:type="spellStart"/>
            <w:r w:rsidRPr="00E14FCF">
              <w:rPr>
                <w:rFonts w:ascii="Arial" w:hAnsi="Arial" w:cs="Arial"/>
                <w:sz w:val="19"/>
                <w:szCs w:val="19"/>
              </w:rPr>
              <w:t>Lipomeningocele</w:t>
            </w:r>
            <w:proofErr w:type="spellEnd"/>
          </w:p>
        </w:tc>
      </w:tr>
      <w:tr w:rsidR="00367363" w:rsidRPr="00E14FCF" w:rsidTr="00C55FC8">
        <w:trPr>
          <w:gridAfter w:val="2"/>
          <w:wAfter w:w="255" w:type="dxa"/>
          <w:trHeight w:val="225"/>
        </w:trPr>
        <w:tc>
          <w:tcPr>
            <w:tcW w:w="1036" w:type="dxa"/>
            <w:shd w:val="clear" w:color="auto" w:fill="auto"/>
            <w:noWrap/>
            <w:vAlign w:val="center"/>
          </w:tcPr>
          <w:p w:rsidR="00367363" w:rsidRPr="00E14FCF" w:rsidRDefault="00367363">
            <w:pPr>
              <w:jc w:val="right"/>
              <w:rPr>
                <w:rFonts w:ascii="Calibri" w:hAnsi="Calibri"/>
                <w:color w:val="000000"/>
                <w:sz w:val="18"/>
                <w:szCs w:val="18"/>
              </w:rPr>
            </w:pPr>
            <w:r w:rsidRPr="00E14FCF">
              <w:rPr>
                <w:rFonts w:ascii="Calibri" w:hAnsi="Calibri"/>
                <w:color w:val="000000"/>
                <w:sz w:val="18"/>
                <w:szCs w:val="18"/>
              </w:rPr>
              <w:t>Q85.8</w:t>
            </w:r>
          </w:p>
        </w:tc>
        <w:tc>
          <w:tcPr>
            <w:tcW w:w="307" w:type="dxa"/>
            <w:gridSpan w:val="2"/>
            <w:shd w:val="clear" w:color="auto" w:fill="auto"/>
            <w:noWrap/>
            <w:vAlign w:val="bottom"/>
          </w:tcPr>
          <w:p w:rsidR="00367363" w:rsidRPr="00E14FCF" w:rsidRDefault="00367363" w:rsidP="00AC122A">
            <w:pPr>
              <w:rPr>
                <w:rFonts w:ascii="Arial" w:hAnsi="Arial" w:cs="Arial"/>
                <w:sz w:val="16"/>
                <w:szCs w:val="16"/>
              </w:rPr>
            </w:pPr>
          </w:p>
        </w:tc>
        <w:tc>
          <w:tcPr>
            <w:tcW w:w="4528" w:type="dxa"/>
            <w:gridSpan w:val="2"/>
            <w:shd w:val="clear" w:color="auto" w:fill="auto"/>
            <w:noWrap/>
            <w:vAlign w:val="bottom"/>
          </w:tcPr>
          <w:p w:rsidR="00367363" w:rsidRPr="00E14FCF" w:rsidRDefault="00367363" w:rsidP="00AC122A">
            <w:pPr>
              <w:rPr>
                <w:rFonts w:ascii="Arial" w:hAnsi="Arial" w:cs="Arial"/>
                <w:sz w:val="19"/>
                <w:szCs w:val="19"/>
              </w:rPr>
            </w:pPr>
            <w:proofErr w:type="spellStart"/>
            <w:r w:rsidRPr="00E14FCF">
              <w:rPr>
                <w:rFonts w:ascii="Arial" w:hAnsi="Arial" w:cs="Arial"/>
                <w:sz w:val="19"/>
                <w:szCs w:val="19"/>
              </w:rPr>
              <w:t>Sturge</w:t>
            </w:r>
            <w:proofErr w:type="spellEnd"/>
            <w:r w:rsidRPr="00E14FCF">
              <w:rPr>
                <w:rFonts w:ascii="Arial" w:hAnsi="Arial" w:cs="Arial"/>
                <w:sz w:val="19"/>
                <w:szCs w:val="19"/>
              </w:rPr>
              <w:t>-Weber disease</w:t>
            </w:r>
          </w:p>
        </w:tc>
      </w:tr>
      <w:tr w:rsidR="00AC122A" w:rsidRPr="00E14FCF" w:rsidTr="00C55FC8">
        <w:trPr>
          <w:gridAfter w:val="2"/>
          <w:wAfter w:w="255" w:type="dxa"/>
          <w:trHeight w:val="225"/>
        </w:trPr>
        <w:tc>
          <w:tcPr>
            <w:tcW w:w="5871" w:type="dxa"/>
            <w:gridSpan w:val="5"/>
            <w:shd w:val="clear" w:color="auto" w:fill="auto"/>
            <w:noWrap/>
            <w:vAlign w:val="bottom"/>
          </w:tcPr>
          <w:p w:rsidR="00AC122A" w:rsidRPr="00E14FCF" w:rsidRDefault="00AC122A" w:rsidP="006B0B62">
            <w:pPr>
              <w:rPr>
                <w:rFonts w:ascii="Arial" w:hAnsi="Arial" w:cs="Arial"/>
                <w:sz w:val="19"/>
                <w:szCs w:val="19"/>
              </w:rPr>
            </w:pPr>
            <w:r w:rsidRPr="00E14FCF">
              <w:rPr>
                <w:rFonts w:ascii="Arial" w:hAnsi="Arial" w:cs="Arial"/>
                <w:b/>
                <w:bCs/>
                <w:sz w:val="19"/>
                <w:szCs w:val="19"/>
              </w:rPr>
              <w:t>CHROMOSOMAL DISORDERS</w:t>
            </w:r>
          </w:p>
        </w:tc>
      </w:tr>
      <w:tr w:rsidR="00697B89" w:rsidRPr="00E14FCF" w:rsidTr="00C55FC8">
        <w:trPr>
          <w:gridAfter w:val="2"/>
          <w:wAfter w:w="255" w:type="dxa"/>
          <w:trHeight w:val="225"/>
        </w:trPr>
        <w:tc>
          <w:tcPr>
            <w:tcW w:w="1036" w:type="dxa"/>
            <w:shd w:val="clear" w:color="auto" w:fill="auto"/>
            <w:noWrap/>
            <w:vAlign w:val="center"/>
          </w:tcPr>
          <w:p w:rsidR="00697B89" w:rsidRPr="00E14FCF" w:rsidRDefault="00697B89">
            <w:pPr>
              <w:jc w:val="right"/>
              <w:rPr>
                <w:rFonts w:ascii="Calibri" w:hAnsi="Calibri"/>
                <w:sz w:val="18"/>
                <w:szCs w:val="18"/>
              </w:rPr>
            </w:pPr>
            <w:r w:rsidRPr="00E14FCF">
              <w:rPr>
                <w:rFonts w:ascii="Calibri" w:hAnsi="Calibri"/>
                <w:sz w:val="18"/>
                <w:szCs w:val="18"/>
              </w:rPr>
              <w:t>Q93.4</w:t>
            </w:r>
          </w:p>
        </w:tc>
        <w:tc>
          <w:tcPr>
            <w:tcW w:w="307" w:type="dxa"/>
            <w:gridSpan w:val="2"/>
            <w:shd w:val="clear" w:color="auto" w:fill="auto"/>
            <w:noWrap/>
            <w:vAlign w:val="bottom"/>
          </w:tcPr>
          <w:p w:rsidR="00697B89" w:rsidRPr="00E14FCF" w:rsidRDefault="00697B89" w:rsidP="00AC122A">
            <w:pPr>
              <w:rPr>
                <w:rFonts w:ascii="Arial" w:hAnsi="Arial" w:cs="Arial"/>
                <w:sz w:val="16"/>
                <w:szCs w:val="16"/>
              </w:rPr>
            </w:pPr>
          </w:p>
        </w:tc>
        <w:tc>
          <w:tcPr>
            <w:tcW w:w="4528" w:type="dxa"/>
            <w:gridSpan w:val="2"/>
            <w:shd w:val="clear" w:color="auto" w:fill="auto"/>
            <w:noWrap/>
            <w:vAlign w:val="bottom"/>
          </w:tcPr>
          <w:p w:rsidR="00697B89" w:rsidRPr="00E14FCF" w:rsidRDefault="00697B89" w:rsidP="00AC122A">
            <w:pPr>
              <w:rPr>
                <w:rFonts w:ascii="Arial" w:hAnsi="Arial" w:cs="Arial"/>
                <w:sz w:val="19"/>
                <w:szCs w:val="19"/>
              </w:rPr>
            </w:pPr>
            <w:r w:rsidRPr="00E14FCF">
              <w:rPr>
                <w:rFonts w:ascii="Arial" w:hAnsi="Arial" w:cs="Arial"/>
                <w:sz w:val="19"/>
                <w:szCs w:val="19"/>
              </w:rPr>
              <w:t xml:space="preserve">Cat Cry Syndrome </w:t>
            </w:r>
            <w:r w:rsidRPr="00E14FCF">
              <w:rPr>
                <w:rFonts w:ascii="Arial" w:hAnsi="Arial" w:cs="Arial"/>
                <w:i/>
                <w:iCs/>
                <w:sz w:val="19"/>
                <w:szCs w:val="19"/>
              </w:rPr>
              <w:t>(Cri-du-Chat)</w:t>
            </w:r>
          </w:p>
        </w:tc>
      </w:tr>
      <w:tr w:rsidR="001D3EF0" w:rsidRPr="00E14FCF" w:rsidTr="00C55FC8">
        <w:trPr>
          <w:gridAfter w:val="2"/>
          <w:wAfter w:w="255" w:type="dxa"/>
          <w:trHeight w:val="225"/>
        </w:trPr>
        <w:tc>
          <w:tcPr>
            <w:tcW w:w="1036" w:type="dxa"/>
            <w:shd w:val="clear" w:color="auto" w:fill="auto"/>
            <w:noWrap/>
          </w:tcPr>
          <w:p w:rsidR="001D3EF0" w:rsidRPr="00E14FCF" w:rsidRDefault="001D3EF0">
            <w:pPr>
              <w:jc w:val="right"/>
              <w:rPr>
                <w:rFonts w:ascii="Calibri" w:hAnsi="Calibri"/>
                <w:color w:val="000000"/>
                <w:sz w:val="18"/>
                <w:szCs w:val="18"/>
              </w:rPr>
            </w:pPr>
            <w:r w:rsidRPr="00E14FCF">
              <w:rPr>
                <w:rFonts w:ascii="Calibri" w:hAnsi="Calibri"/>
                <w:color w:val="000000"/>
                <w:sz w:val="18"/>
                <w:szCs w:val="18"/>
              </w:rPr>
              <w:t>Q99.9</w:t>
            </w:r>
          </w:p>
        </w:tc>
        <w:tc>
          <w:tcPr>
            <w:tcW w:w="307" w:type="dxa"/>
            <w:gridSpan w:val="2"/>
            <w:shd w:val="clear" w:color="auto" w:fill="auto"/>
            <w:noWrap/>
            <w:vAlign w:val="center"/>
          </w:tcPr>
          <w:p w:rsidR="001D3EF0" w:rsidRPr="00E14FCF" w:rsidRDefault="001D3EF0">
            <w:pPr>
              <w:rPr>
                <w:rFonts w:ascii="Arial" w:hAnsi="Arial" w:cs="Arial"/>
                <w:color w:val="000000"/>
                <w:sz w:val="16"/>
                <w:szCs w:val="16"/>
              </w:rPr>
            </w:pPr>
          </w:p>
        </w:tc>
        <w:tc>
          <w:tcPr>
            <w:tcW w:w="4528" w:type="dxa"/>
            <w:gridSpan w:val="2"/>
            <w:shd w:val="clear" w:color="auto" w:fill="auto"/>
            <w:noWrap/>
            <w:vAlign w:val="bottom"/>
          </w:tcPr>
          <w:p w:rsidR="001D3EF0" w:rsidRPr="00E14FCF" w:rsidRDefault="001D3EF0" w:rsidP="00AC122A">
            <w:pPr>
              <w:rPr>
                <w:rFonts w:ascii="Arial" w:hAnsi="Arial" w:cs="Arial"/>
                <w:sz w:val="19"/>
                <w:szCs w:val="19"/>
              </w:rPr>
            </w:pPr>
            <w:r w:rsidRPr="00E14FCF">
              <w:rPr>
                <w:rFonts w:ascii="Arial" w:hAnsi="Arial" w:cs="Arial"/>
                <w:sz w:val="19"/>
                <w:szCs w:val="19"/>
              </w:rPr>
              <w:t xml:space="preserve">Chromosomal Anomaly </w:t>
            </w:r>
          </w:p>
          <w:p w:rsidR="001D3EF0" w:rsidRPr="00E14FCF" w:rsidRDefault="001D3EF0" w:rsidP="002D0FFD">
            <w:pPr>
              <w:rPr>
                <w:rFonts w:ascii="Arial" w:hAnsi="Arial" w:cs="Arial"/>
                <w:i/>
                <w:sz w:val="16"/>
                <w:szCs w:val="16"/>
              </w:rPr>
            </w:pPr>
            <w:r w:rsidRPr="00E14FCF">
              <w:rPr>
                <w:rFonts w:ascii="Arial" w:hAnsi="Arial" w:cs="Arial"/>
                <w:i/>
                <w:sz w:val="16"/>
                <w:szCs w:val="16"/>
              </w:rPr>
              <w:t xml:space="preserve">    (including </w:t>
            </w:r>
            <w:proofErr w:type="spellStart"/>
            <w:r w:rsidRPr="00E14FCF">
              <w:rPr>
                <w:rFonts w:ascii="Arial" w:hAnsi="Arial" w:cs="Arial"/>
                <w:i/>
                <w:sz w:val="16"/>
                <w:szCs w:val="16"/>
              </w:rPr>
              <w:t>trisomies</w:t>
            </w:r>
            <w:proofErr w:type="spellEnd"/>
            <w:r w:rsidRPr="00E14FCF">
              <w:rPr>
                <w:rFonts w:ascii="Arial" w:hAnsi="Arial" w:cs="Arial"/>
                <w:i/>
                <w:sz w:val="16"/>
                <w:szCs w:val="16"/>
              </w:rPr>
              <w:t>, deletions,</w:t>
            </w:r>
            <w:r w:rsidRPr="00E14FCF">
              <w:rPr>
                <w:rFonts w:ascii="Arial" w:hAnsi="Arial" w:cs="Arial"/>
                <w:sz w:val="16"/>
                <w:szCs w:val="16"/>
              </w:rPr>
              <w:t xml:space="preserve"> d</w:t>
            </w:r>
            <w:r w:rsidRPr="00E14FCF">
              <w:rPr>
                <w:rFonts w:ascii="Arial" w:hAnsi="Arial" w:cs="Arial"/>
                <w:i/>
                <w:sz w:val="16"/>
                <w:szCs w:val="16"/>
              </w:rPr>
              <w:t xml:space="preserve">uplications, </w:t>
            </w:r>
          </w:p>
          <w:p w:rsidR="001D3EF0" w:rsidRPr="00E14FCF" w:rsidRDefault="001D3EF0" w:rsidP="002D0FFD">
            <w:pPr>
              <w:rPr>
                <w:rFonts w:ascii="Arial" w:hAnsi="Arial" w:cs="Arial"/>
                <w:i/>
                <w:sz w:val="16"/>
                <w:szCs w:val="16"/>
              </w:rPr>
            </w:pPr>
            <w:r w:rsidRPr="00E14FCF">
              <w:rPr>
                <w:rFonts w:ascii="Arial" w:hAnsi="Arial" w:cs="Arial"/>
                <w:i/>
                <w:sz w:val="16"/>
                <w:szCs w:val="16"/>
              </w:rPr>
              <w:t xml:space="preserve">    </w:t>
            </w:r>
            <w:proofErr w:type="spellStart"/>
            <w:r w:rsidRPr="00E14FCF">
              <w:rPr>
                <w:rFonts w:ascii="Arial" w:hAnsi="Arial" w:cs="Arial"/>
                <w:i/>
                <w:sz w:val="16"/>
                <w:szCs w:val="16"/>
              </w:rPr>
              <w:t>translocations,inversions</w:t>
            </w:r>
            <w:proofErr w:type="spellEnd"/>
            <w:r w:rsidRPr="00E14FCF">
              <w:rPr>
                <w:rFonts w:ascii="Arial" w:hAnsi="Arial" w:cs="Arial"/>
                <w:i/>
                <w:sz w:val="16"/>
                <w:szCs w:val="16"/>
              </w:rPr>
              <w:t xml:space="preserve">, rings &amp; </w:t>
            </w:r>
            <w:proofErr w:type="spellStart"/>
            <w:r w:rsidRPr="00E14FCF">
              <w:rPr>
                <w:rFonts w:ascii="Arial" w:hAnsi="Arial" w:cs="Arial"/>
                <w:i/>
                <w:sz w:val="16"/>
                <w:szCs w:val="16"/>
              </w:rPr>
              <w:t>isochromosome</w:t>
            </w:r>
            <w:proofErr w:type="spellEnd"/>
            <w:r w:rsidRPr="00E14FCF">
              <w:rPr>
                <w:rFonts w:ascii="Arial" w:hAnsi="Arial" w:cs="Arial"/>
                <w:i/>
                <w:sz w:val="16"/>
                <w:szCs w:val="16"/>
              </w:rPr>
              <w:t>)</w:t>
            </w:r>
          </w:p>
          <w:p w:rsidR="001D3EF0" w:rsidRPr="00E14FCF" w:rsidRDefault="001D3EF0" w:rsidP="00AC122A">
            <w:pPr>
              <w:rPr>
                <w:sz w:val="17"/>
                <w:szCs w:val="17"/>
              </w:rPr>
            </w:pPr>
            <w:r w:rsidRPr="00E14FCF">
              <w:rPr>
                <w:rFonts w:ascii="Arial" w:hAnsi="Arial" w:cs="Arial"/>
                <w:i/>
                <w:iCs/>
                <w:sz w:val="18"/>
                <w:szCs w:val="18"/>
              </w:rPr>
              <w:t xml:space="preserve">    </w:t>
            </w:r>
            <w:r w:rsidRPr="00E14FCF">
              <w:rPr>
                <w:rFonts w:ascii="Arial" w:hAnsi="Arial" w:cs="Arial"/>
                <w:i/>
                <w:iCs/>
                <w:sz w:val="17"/>
                <w:szCs w:val="17"/>
              </w:rPr>
              <w:t xml:space="preserve">Exceptions: </w:t>
            </w:r>
            <w:proofErr w:type="spellStart"/>
            <w:r w:rsidRPr="00E14FCF">
              <w:rPr>
                <w:rFonts w:ascii="Arial" w:hAnsi="Arial" w:cs="Arial"/>
                <w:i/>
                <w:iCs/>
                <w:sz w:val="17"/>
                <w:szCs w:val="17"/>
              </w:rPr>
              <w:t>Klinfelter’s</w:t>
            </w:r>
            <w:proofErr w:type="spellEnd"/>
            <w:r w:rsidRPr="00E14FCF">
              <w:rPr>
                <w:rFonts w:ascii="Arial" w:hAnsi="Arial" w:cs="Arial"/>
                <w:i/>
                <w:iCs/>
                <w:sz w:val="17"/>
                <w:szCs w:val="17"/>
              </w:rPr>
              <w:t xml:space="preserve"> Syndrome, Turner Syndrome)</w:t>
            </w:r>
          </w:p>
        </w:tc>
      </w:tr>
      <w:tr w:rsidR="00697B89" w:rsidRPr="00E14FCF" w:rsidTr="00C55FC8">
        <w:trPr>
          <w:gridAfter w:val="2"/>
          <w:wAfter w:w="255" w:type="dxa"/>
          <w:trHeight w:val="225"/>
        </w:trPr>
        <w:tc>
          <w:tcPr>
            <w:tcW w:w="1036" w:type="dxa"/>
            <w:shd w:val="clear" w:color="auto" w:fill="auto"/>
            <w:noWrap/>
            <w:vAlign w:val="center"/>
          </w:tcPr>
          <w:p w:rsidR="00697B89" w:rsidRPr="00E14FCF" w:rsidRDefault="00697B89">
            <w:pPr>
              <w:jc w:val="right"/>
              <w:rPr>
                <w:rFonts w:ascii="Calibri" w:hAnsi="Calibri"/>
                <w:color w:val="000000"/>
                <w:sz w:val="18"/>
                <w:szCs w:val="18"/>
              </w:rPr>
            </w:pPr>
            <w:r w:rsidRPr="00E14FCF">
              <w:rPr>
                <w:rFonts w:ascii="Calibri" w:hAnsi="Calibri"/>
                <w:color w:val="000000"/>
                <w:sz w:val="18"/>
                <w:szCs w:val="18"/>
              </w:rPr>
              <w:t>Q87.1</w:t>
            </w:r>
          </w:p>
        </w:tc>
        <w:tc>
          <w:tcPr>
            <w:tcW w:w="307" w:type="dxa"/>
            <w:gridSpan w:val="2"/>
            <w:shd w:val="clear" w:color="auto" w:fill="auto"/>
            <w:noWrap/>
            <w:vAlign w:val="bottom"/>
          </w:tcPr>
          <w:p w:rsidR="00697B89" w:rsidRPr="00E14FCF" w:rsidRDefault="00697B89" w:rsidP="00AC122A">
            <w:pPr>
              <w:rPr>
                <w:rFonts w:ascii="Arial" w:hAnsi="Arial" w:cs="Arial"/>
                <w:b/>
                <w:bCs/>
                <w:sz w:val="16"/>
                <w:szCs w:val="16"/>
              </w:rPr>
            </w:pPr>
          </w:p>
        </w:tc>
        <w:tc>
          <w:tcPr>
            <w:tcW w:w="4528" w:type="dxa"/>
            <w:gridSpan w:val="2"/>
            <w:shd w:val="clear" w:color="auto" w:fill="auto"/>
            <w:noWrap/>
            <w:vAlign w:val="bottom"/>
          </w:tcPr>
          <w:p w:rsidR="00697B89" w:rsidRPr="00E14FCF" w:rsidRDefault="00697B89" w:rsidP="00AC122A">
            <w:pPr>
              <w:rPr>
                <w:rFonts w:ascii="Arial" w:hAnsi="Arial" w:cs="Arial"/>
                <w:sz w:val="19"/>
                <w:szCs w:val="19"/>
              </w:rPr>
            </w:pPr>
            <w:r w:rsidRPr="00E14FCF">
              <w:rPr>
                <w:rFonts w:ascii="Arial" w:hAnsi="Arial" w:cs="Arial"/>
                <w:sz w:val="19"/>
                <w:szCs w:val="19"/>
              </w:rPr>
              <w:t>Cornelia De Lange Syndrome</w:t>
            </w:r>
          </w:p>
        </w:tc>
      </w:tr>
      <w:tr w:rsidR="00697B89" w:rsidRPr="00E14FCF" w:rsidTr="00C55FC8">
        <w:trPr>
          <w:gridAfter w:val="2"/>
          <w:wAfter w:w="255" w:type="dxa"/>
          <w:trHeight w:val="225"/>
        </w:trPr>
        <w:tc>
          <w:tcPr>
            <w:tcW w:w="1036" w:type="dxa"/>
            <w:shd w:val="clear" w:color="auto" w:fill="auto"/>
            <w:noWrap/>
            <w:vAlign w:val="center"/>
          </w:tcPr>
          <w:p w:rsidR="00697B89" w:rsidRPr="00E14FCF" w:rsidRDefault="00697B89">
            <w:pPr>
              <w:jc w:val="right"/>
              <w:rPr>
                <w:rFonts w:ascii="Calibri" w:hAnsi="Calibri"/>
                <w:color w:val="000000"/>
                <w:sz w:val="18"/>
                <w:szCs w:val="18"/>
              </w:rPr>
            </w:pPr>
            <w:r w:rsidRPr="00E14FCF">
              <w:rPr>
                <w:rFonts w:ascii="Calibri" w:hAnsi="Calibri"/>
                <w:color w:val="000000"/>
                <w:sz w:val="18"/>
                <w:szCs w:val="18"/>
              </w:rPr>
              <w:t>Q90.9</w:t>
            </w:r>
          </w:p>
        </w:tc>
        <w:tc>
          <w:tcPr>
            <w:tcW w:w="307" w:type="dxa"/>
            <w:gridSpan w:val="2"/>
            <w:shd w:val="clear" w:color="auto" w:fill="auto"/>
            <w:noWrap/>
            <w:vAlign w:val="bottom"/>
          </w:tcPr>
          <w:p w:rsidR="00697B89" w:rsidRPr="00E14FCF" w:rsidRDefault="00697B89" w:rsidP="00AC122A">
            <w:pPr>
              <w:rPr>
                <w:rFonts w:ascii="Arial" w:hAnsi="Arial" w:cs="Arial"/>
                <w:sz w:val="16"/>
                <w:szCs w:val="16"/>
              </w:rPr>
            </w:pPr>
          </w:p>
        </w:tc>
        <w:tc>
          <w:tcPr>
            <w:tcW w:w="4528" w:type="dxa"/>
            <w:gridSpan w:val="2"/>
            <w:shd w:val="clear" w:color="auto" w:fill="auto"/>
            <w:noWrap/>
            <w:vAlign w:val="bottom"/>
          </w:tcPr>
          <w:p w:rsidR="00697B89" w:rsidRPr="00E14FCF" w:rsidRDefault="00697B89" w:rsidP="00AC122A">
            <w:pPr>
              <w:rPr>
                <w:rFonts w:ascii="Arial" w:hAnsi="Arial" w:cs="Arial"/>
                <w:sz w:val="19"/>
                <w:szCs w:val="19"/>
              </w:rPr>
            </w:pPr>
            <w:r w:rsidRPr="00E14FCF">
              <w:rPr>
                <w:rFonts w:ascii="Arial" w:hAnsi="Arial" w:cs="Arial"/>
                <w:sz w:val="19"/>
                <w:szCs w:val="19"/>
              </w:rPr>
              <w:t>Down Syndrome</w:t>
            </w:r>
          </w:p>
        </w:tc>
      </w:tr>
      <w:tr w:rsidR="00697B89" w:rsidRPr="00E14FCF" w:rsidTr="00C55FC8">
        <w:trPr>
          <w:gridAfter w:val="2"/>
          <w:wAfter w:w="255" w:type="dxa"/>
          <w:trHeight w:val="225"/>
        </w:trPr>
        <w:tc>
          <w:tcPr>
            <w:tcW w:w="1036" w:type="dxa"/>
            <w:shd w:val="clear" w:color="auto" w:fill="auto"/>
            <w:noWrap/>
            <w:vAlign w:val="center"/>
          </w:tcPr>
          <w:p w:rsidR="00697B89" w:rsidRPr="00E14FCF" w:rsidRDefault="00697B89">
            <w:pPr>
              <w:jc w:val="right"/>
              <w:rPr>
                <w:rFonts w:ascii="Calibri" w:hAnsi="Calibri"/>
                <w:color w:val="000000"/>
                <w:sz w:val="18"/>
                <w:szCs w:val="18"/>
              </w:rPr>
            </w:pPr>
            <w:r w:rsidRPr="00E14FCF">
              <w:rPr>
                <w:rFonts w:ascii="Calibri" w:hAnsi="Calibri"/>
                <w:color w:val="000000"/>
                <w:sz w:val="18"/>
                <w:szCs w:val="18"/>
              </w:rPr>
              <w:t>Q99.2</w:t>
            </w:r>
          </w:p>
        </w:tc>
        <w:tc>
          <w:tcPr>
            <w:tcW w:w="307" w:type="dxa"/>
            <w:gridSpan w:val="2"/>
            <w:shd w:val="clear" w:color="auto" w:fill="auto"/>
            <w:noWrap/>
            <w:vAlign w:val="bottom"/>
          </w:tcPr>
          <w:p w:rsidR="00697B89" w:rsidRPr="00E14FCF" w:rsidRDefault="00697B89" w:rsidP="00AC122A">
            <w:pPr>
              <w:rPr>
                <w:rFonts w:ascii="Arial" w:hAnsi="Arial" w:cs="Arial"/>
                <w:sz w:val="16"/>
                <w:szCs w:val="16"/>
              </w:rPr>
            </w:pPr>
          </w:p>
        </w:tc>
        <w:tc>
          <w:tcPr>
            <w:tcW w:w="4528" w:type="dxa"/>
            <w:gridSpan w:val="2"/>
            <w:shd w:val="clear" w:color="auto" w:fill="auto"/>
            <w:noWrap/>
            <w:vAlign w:val="bottom"/>
          </w:tcPr>
          <w:p w:rsidR="00697B89" w:rsidRPr="00E14FCF" w:rsidRDefault="00697B89" w:rsidP="00AC122A">
            <w:pPr>
              <w:rPr>
                <w:rFonts w:ascii="Arial" w:hAnsi="Arial" w:cs="Arial"/>
                <w:sz w:val="19"/>
                <w:szCs w:val="19"/>
              </w:rPr>
            </w:pPr>
            <w:r w:rsidRPr="00E14FCF">
              <w:rPr>
                <w:rFonts w:ascii="Arial" w:hAnsi="Arial" w:cs="Arial"/>
                <w:sz w:val="19"/>
                <w:szCs w:val="19"/>
              </w:rPr>
              <w:t>Fragile X syndrome</w:t>
            </w:r>
          </w:p>
        </w:tc>
      </w:tr>
      <w:tr w:rsidR="00697B89" w:rsidRPr="00E14FCF" w:rsidTr="00C55FC8">
        <w:trPr>
          <w:gridAfter w:val="2"/>
          <w:wAfter w:w="255" w:type="dxa"/>
          <w:trHeight w:val="225"/>
        </w:trPr>
        <w:tc>
          <w:tcPr>
            <w:tcW w:w="1036" w:type="dxa"/>
            <w:shd w:val="clear" w:color="auto" w:fill="auto"/>
            <w:noWrap/>
            <w:vAlign w:val="center"/>
          </w:tcPr>
          <w:p w:rsidR="00697B89" w:rsidRPr="00E14FCF" w:rsidRDefault="00697B89">
            <w:pPr>
              <w:jc w:val="right"/>
              <w:rPr>
                <w:rFonts w:ascii="Calibri" w:hAnsi="Calibri"/>
                <w:color w:val="000000"/>
                <w:sz w:val="18"/>
                <w:szCs w:val="18"/>
              </w:rPr>
            </w:pPr>
            <w:r w:rsidRPr="00E14FCF">
              <w:rPr>
                <w:rFonts w:ascii="Calibri" w:hAnsi="Calibri"/>
                <w:color w:val="000000"/>
                <w:sz w:val="18"/>
                <w:szCs w:val="18"/>
              </w:rPr>
              <w:t>Q87.1</w:t>
            </w:r>
          </w:p>
        </w:tc>
        <w:tc>
          <w:tcPr>
            <w:tcW w:w="307" w:type="dxa"/>
            <w:gridSpan w:val="2"/>
            <w:shd w:val="clear" w:color="auto" w:fill="auto"/>
            <w:noWrap/>
            <w:vAlign w:val="bottom"/>
          </w:tcPr>
          <w:p w:rsidR="00697B89" w:rsidRPr="00E14FCF" w:rsidRDefault="00697B89" w:rsidP="00AC122A">
            <w:pPr>
              <w:rPr>
                <w:rFonts w:ascii="Arial" w:hAnsi="Arial" w:cs="Arial"/>
                <w:sz w:val="16"/>
                <w:szCs w:val="16"/>
              </w:rPr>
            </w:pPr>
          </w:p>
        </w:tc>
        <w:tc>
          <w:tcPr>
            <w:tcW w:w="4528" w:type="dxa"/>
            <w:gridSpan w:val="2"/>
            <w:shd w:val="clear" w:color="auto" w:fill="auto"/>
            <w:noWrap/>
            <w:vAlign w:val="bottom"/>
          </w:tcPr>
          <w:p w:rsidR="00697B89" w:rsidRPr="00E14FCF" w:rsidRDefault="00697B89" w:rsidP="00AC122A">
            <w:pPr>
              <w:rPr>
                <w:rFonts w:ascii="Arial" w:hAnsi="Arial" w:cs="Arial"/>
                <w:sz w:val="19"/>
                <w:szCs w:val="19"/>
              </w:rPr>
            </w:pPr>
            <w:proofErr w:type="spellStart"/>
            <w:r w:rsidRPr="00E14FCF">
              <w:rPr>
                <w:rFonts w:ascii="Arial" w:hAnsi="Arial" w:cs="Arial"/>
                <w:sz w:val="19"/>
                <w:szCs w:val="19"/>
              </w:rPr>
              <w:t>Prader</w:t>
            </w:r>
            <w:proofErr w:type="spellEnd"/>
            <w:r w:rsidRPr="00E14FCF">
              <w:rPr>
                <w:rFonts w:ascii="Arial" w:hAnsi="Arial" w:cs="Arial"/>
                <w:sz w:val="19"/>
                <w:szCs w:val="19"/>
              </w:rPr>
              <w:t>-Willi Syndrome</w:t>
            </w:r>
          </w:p>
        </w:tc>
      </w:tr>
      <w:tr w:rsidR="00697B89" w:rsidRPr="00E14FCF" w:rsidTr="00C55FC8">
        <w:trPr>
          <w:gridAfter w:val="2"/>
          <w:wAfter w:w="255" w:type="dxa"/>
          <w:trHeight w:val="225"/>
        </w:trPr>
        <w:tc>
          <w:tcPr>
            <w:tcW w:w="1036" w:type="dxa"/>
            <w:shd w:val="clear" w:color="auto" w:fill="auto"/>
            <w:noWrap/>
            <w:vAlign w:val="center"/>
          </w:tcPr>
          <w:p w:rsidR="00697B89" w:rsidRPr="00E14FCF" w:rsidRDefault="00697B89">
            <w:pPr>
              <w:jc w:val="right"/>
              <w:rPr>
                <w:rFonts w:ascii="Calibri" w:hAnsi="Calibri"/>
                <w:color w:val="000000"/>
                <w:sz w:val="18"/>
                <w:szCs w:val="18"/>
              </w:rPr>
            </w:pPr>
            <w:r w:rsidRPr="00E14FCF">
              <w:rPr>
                <w:rFonts w:ascii="Calibri" w:hAnsi="Calibri"/>
                <w:color w:val="000000"/>
                <w:sz w:val="18"/>
                <w:szCs w:val="18"/>
              </w:rPr>
              <w:t>Q93.88</w:t>
            </w:r>
          </w:p>
        </w:tc>
        <w:tc>
          <w:tcPr>
            <w:tcW w:w="307" w:type="dxa"/>
            <w:gridSpan w:val="2"/>
            <w:shd w:val="clear" w:color="auto" w:fill="auto"/>
            <w:noWrap/>
            <w:vAlign w:val="bottom"/>
          </w:tcPr>
          <w:p w:rsidR="00697B89" w:rsidRPr="00E14FCF" w:rsidRDefault="00697B89" w:rsidP="00AC122A">
            <w:pPr>
              <w:rPr>
                <w:rFonts w:ascii="Arial" w:hAnsi="Arial" w:cs="Arial"/>
                <w:sz w:val="16"/>
                <w:szCs w:val="16"/>
              </w:rPr>
            </w:pPr>
          </w:p>
        </w:tc>
        <w:tc>
          <w:tcPr>
            <w:tcW w:w="4528" w:type="dxa"/>
            <w:gridSpan w:val="2"/>
            <w:shd w:val="clear" w:color="auto" w:fill="auto"/>
            <w:noWrap/>
            <w:vAlign w:val="bottom"/>
          </w:tcPr>
          <w:p w:rsidR="00697B89" w:rsidRPr="00E14FCF" w:rsidRDefault="00697B89" w:rsidP="00AC122A">
            <w:pPr>
              <w:rPr>
                <w:rFonts w:ascii="Arial" w:hAnsi="Arial" w:cs="Arial"/>
                <w:sz w:val="19"/>
                <w:szCs w:val="19"/>
              </w:rPr>
            </w:pPr>
            <w:r w:rsidRPr="00E14FCF">
              <w:rPr>
                <w:rFonts w:ascii="Arial" w:hAnsi="Arial" w:cs="Arial"/>
                <w:sz w:val="19"/>
                <w:szCs w:val="19"/>
              </w:rPr>
              <w:t>Smith-</w:t>
            </w:r>
            <w:proofErr w:type="spellStart"/>
            <w:r w:rsidRPr="00E14FCF">
              <w:rPr>
                <w:rFonts w:ascii="Arial" w:hAnsi="Arial" w:cs="Arial"/>
                <w:sz w:val="19"/>
                <w:szCs w:val="19"/>
              </w:rPr>
              <w:t>Magenis</w:t>
            </w:r>
            <w:proofErr w:type="spellEnd"/>
            <w:r w:rsidRPr="00E14FCF">
              <w:rPr>
                <w:rFonts w:ascii="Arial" w:hAnsi="Arial" w:cs="Arial"/>
                <w:sz w:val="19"/>
                <w:szCs w:val="19"/>
              </w:rPr>
              <w:t xml:space="preserve"> Syndrome</w:t>
            </w:r>
          </w:p>
        </w:tc>
      </w:tr>
      <w:tr w:rsidR="00AC122A" w:rsidRPr="00E14FCF" w:rsidTr="00C55FC8">
        <w:trPr>
          <w:gridAfter w:val="2"/>
          <w:wAfter w:w="255" w:type="dxa"/>
          <w:trHeight w:val="225"/>
        </w:trPr>
        <w:tc>
          <w:tcPr>
            <w:tcW w:w="5871" w:type="dxa"/>
            <w:gridSpan w:val="5"/>
            <w:shd w:val="clear" w:color="auto" w:fill="auto"/>
            <w:noWrap/>
            <w:vAlign w:val="bottom"/>
          </w:tcPr>
          <w:p w:rsidR="00AC122A" w:rsidRPr="00E14FCF" w:rsidRDefault="002D0FFD" w:rsidP="006B0B62">
            <w:pPr>
              <w:rPr>
                <w:rFonts w:ascii="Arial" w:hAnsi="Arial" w:cs="Arial"/>
                <w:b/>
                <w:bCs/>
                <w:sz w:val="19"/>
                <w:szCs w:val="19"/>
              </w:rPr>
            </w:pPr>
            <w:r w:rsidRPr="00E14FCF">
              <w:rPr>
                <w:rFonts w:ascii="Arial" w:hAnsi="Arial" w:cs="Arial"/>
                <w:b/>
                <w:bCs/>
                <w:sz w:val="19"/>
                <w:szCs w:val="19"/>
              </w:rPr>
              <w:t>METABOLIC DISORDERS</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E72.9</w:t>
            </w:r>
          </w:p>
        </w:tc>
        <w:tc>
          <w:tcPr>
            <w:tcW w:w="307" w:type="dxa"/>
            <w:gridSpan w:val="2"/>
            <w:shd w:val="clear" w:color="auto" w:fill="auto"/>
            <w:noWrap/>
            <w:vAlign w:val="bottom"/>
          </w:tcPr>
          <w:p w:rsidR="002D0FFD" w:rsidRPr="00E14FCF" w:rsidRDefault="002D0FFD" w:rsidP="0098178D">
            <w:pPr>
              <w:rPr>
                <w:rFonts w:ascii="Arial" w:hAnsi="Arial" w:cs="Arial"/>
                <w:b/>
                <w:bCs/>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r w:rsidRPr="00E14FCF">
              <w:rPr>
                <w:rFonts w:ascii="Arial" w:hAnsi="Arial" w:cs="Arial"/>
                <w:sz w:val="19"/>
                <w:szCs w:val="19"/>
              </w:rPr>
              <w:t>Amino acid metabolism disorder</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E88.1</w:t>
            </w:r>
          </w:p>
        </w:tc>
        <w:tc>
          <w:tcPr>
            <w:tcW w:w="307" w:type="dxa"/>
            <w:gridSpan w:val="2"/>
            <w:shd w:val="clear" w:color="auto" w:fill="auto"/>
            <w:noWrap/>
            <w:vAlign w:val="bottom"/>
          </w:tcPr>
          <w:p w:rsidR="002D0FFD" w:rsidRPr="00E14FCF" w:rsidRDefault="002D0FFD" w:rsidP="0098178D">
            <w:pPr>
              <w:rPr>
                <w:rFonts w:ascii="Arial" w:hAnsi="Arial" w:cs="Arial"/>
                <w:b/>
                <w:bCs/>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r w:rsidRPr="00E14FCF">
              <w:rPr>
                <w:rFonts w:ascii="Arial" w:hAnsi="Arial" w:cs="Arial"/>
                <w:sz w:val="19"/>
                <w:szCs w:val="19"/>
              </w:rPr>
              <w:t>Congenital lipodystrophy</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E74.21</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r w:rsidRPr="00E14FCF">
              <w:rPr>
                <w:rFonts w:ascii="Arial" w:hAnsi="Arial" w:cs="Arial"/>
                <w:sz w:val="19"/>
                <w:szCs w:val="19"/>
              </w:rPr>
              <w:t>*</w:t>
            </w:r>
          </w:p>
        </w:tc>
        <w:tc>
          <w:tcPr>
            <w:tcW w:w="4528" w:type="dxa"/>
            <w:gridSpan w:val="2"/>
            <w:shd w:val="clear" w:color="auto" w:fill="auto"/>
            <w:noWrap/>
            <w:vAlign w:val="bottom"/>
          </w:tcPr>
          <w:p w:rsidR="002D0FFD" w:rsidRPr="00E14FCF" w:rsidRDefault="002D0FFD" w:rsidP="0098178D">
            <w:pPr>
              <w:rPr>
                <w:rFonts w:ascii="Arial" w:hAnsi="Arial" w:cs="Arial"/>
                <w:sz w:val="19"/>
                <w:szCs w:val="19"/>
                <w:u w:val="single"/>
              </w:rPr>
            </w:pPr>
            <w:proofErr w:type="spellStart"/>
            <w:r w:rsidRPr="00E14FCF">
              <w:rPr>
                <w:rFonts w:ascii="Arial" w:hAnsi="Arial" w:cs="Arial"/>
                <w:sz w:val="19"/>
                <w:szCs w:val="19"/>
                <w:u w:val="single"/>
              </w:rPr>
              <w:t>Galactosemia</w:t>
            </w:r>
            <w:proofErr w:type="spellEnd"/>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E75.10</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proofErr w:type="spellStart"/>
            <w:r w:rsidRPr="00E14FCF">
              <w:rPr>
                <w:rFonts w:ascii="Arial" w:hAnsi="Arial" w:cs="Arial"/>
                <w:sz w:val="19"/>
                <w:szCs w:val="19"/>
              </w:rPr>
              <w:t>Gangliosidosis</w:t>
            </w:r>
            <w:proofErr w:type="spellEnd"/>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sz w:val="18"/>
                <w:szCs w:val="18"/>
              </w:rPr>
            </w:pPr>
            <w:r w:rsidRPr="00E14FCF">
              <w:rPr>
                <w:rFonts w:ascii="Calibri" w:hAnsi="Calibri"/>
                <w:sz w:val="18"/>
                <w:szCs w:val="18"/>
              </w:rPr>
              <w:t>E74.00</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r w:rsidRPr="00E14FCF">
              <w:rPr>
                <w:rFonts w:ascii="Arial" w:hAnsi="Arial" w:cs="Arial"/>
                <w:sz w:val="19"/>
                <w:szCs w:val="19"/>
              </w:rPr>
              <w:t>Glycogen storage disease</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sz w:val="18"/>
                <w:szCs w:val="18"/>
              </w:rPr>
            </w:pPr>
            <w:r w:rsidRPr="00E14FCF">
              <w:rPr>
                <w:rFonts w:ascii="Calibri" w:hAnsi="Calibri"/>
                <w:sz w:val="18"/>
                <w:szCs w:val="18"/>
              </w:rPr>
              <w:t>E76.1</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r w:rsidRPr="00E14FCF">
              <w:rPr>
                <w:rFonts w:ascii="Arial" w:hAnsi="Arial" w:cs="Arial"/>
                <w:sz w:val="19"/>
                <w:szCs w:val="19"/>
              </w:rPr>
              <w:t>Hunter syndrome</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E83.39</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proofErr w:type="spellStart"/>
            <w:r w:rsidRPr="00E14FCF">
              <w:rPr>
                <w:rFonts w:ascii="Arial" w:hAnsi="Arial" w:cs="Arial"/>
                <w:sz w:val="19"/>
                <w:szCs w:val="19"/>
              </w:rPr>
              <w:t>Hypophosphatasia</w:t>
            </w:r>
            <w:proofErr w:type="spellEnd"/>
          </w:p>
        </w:tc>
      </w:tr>
      <w:tr w:rsidR="00594696" w:rsidRPr="00E14FCF" w:rsidTr="0098178D">
        <w:trPr>
          <w:gridAfter w:val="2"/>
          <w:wAfter w:w="255" w:type="dxa"/>
          <w:trHeight w:val="225"/>
        </w:trPr>
        <w:tc>
          <w:tcPr>
            <w:tcW w:w="1036" w:type="dxa"/>
            <w:shd w:val="clear" w:color="auto" w:fill="auto"/>
            <w:noWrap/>
          </w:tcPr>
          <w:p w:rsidR="00594696" w:rsidRPr="00E14FCF" w:rsidRDefault="00594696">
            <w:pPr>
              <w:jc w:val="right"/>
              <w:rPr>
                <w:rFonts w:ascii="Calibri" w:hAnsi="Calibri"/>
                <w:color w:val="000000"/>
                <w:sz w:val="18"/>
                <w:szCs w:val="18"/>
              </w:rPr>
            </w:pPr>
            <w:r w:rsidRPr="00E14FCF">
              <w:rPr>
                <w:rFonts w:ascii="Calibri" w:hAnsi="Calibri"/>
                <w:color w:val="000000"/>
                <w:sz w:val="18"/>
                <w:szCs w:val="18"/>
              </w:rPr>
              <w:t>E71.310</w:t>
            </w:r>
          </w:p>
        </w:tc>
        <w:tc>
          <w:tcPr>
            <w:tcW w:w="307" w:type="dxa"/>
            <w:gridSpan w:val="2"/>
            <w:shd w:val="clear" w:color="auto" w:fill="auto"/>
            <w:noWrap/>
            <w:vAlign w:val="bottom"/>
          </w:tcPr>
          <w:p w:rsidR="00594696" w:rsidRPr="00E14FCF" w:rsidRDefault="00594696">
            <w:pPr>
              <w:rPr>
                <w:rFonts w:ascii="Calibri" w:hAnsi="Calibri"/>
                <w:color w:val="000000"/>
                <w:sz w:val="22"/>
                <w:szCs w:val="22"/>
              </w:rPr>
            </w:pPr>
          </w:p>
        </w:tc>
        <w:tc>
          <w:tcPr>
            <w:tcW w:w="4528" w:type="dxa"/>
            <w:gridSpan w:val="2"/>
            <w:shd w:val="clear" w:color="auto" w:fill="auto"/>
            <w:noWrap/>
            <w:vAlign w:val="bottom"/>
          </w:tcPr>
          <w:p w:rsidR="00594696" w:rsidRPr="00E14FCF" w:rsidRDefault="00594696" w:rsidP="0098178D">
            <w:pPr>
              <w:rPr>
                <w:rFonts w:ascii="Arial" w:hAnsi="Arial" w:cs="Arial"/>
                <w:i/>
                <w:iCs/>
                <w:sz w:val="16"/>
                <w:szCs w:val="16"/>
              </w:rPr>
            </w:pPr>
            <w:r w:rsidRPr="00E14FCF">
              <w:rPr>
                <w:rFonts w:ascii="Arial" w:hAnsi="Arial" w:cs="Arial"/>
                <w:sz w:val="19"/>
                <w:szCs w:val="19"/>
              </w:rPr>
              <w:t xml:space="preserve">LCHAD </w:t>
            </w:r>
            <w:r w:rsidRPr="00E14FCF">
              <w:rPr>
                <w:rFonts w:ascii="Arial" w:hAnsi="Arial" w:cs="Arial"/>
                <w:i/>
                <w:iCs/>
                <w:sz w:val="16"/>
                <w:szCs w:val="16"/>
              </w:rPr>
              <w:t xml:space="preserve">(Long Chain Acyl CoA Dehydrogenase </w:t>
            </w:r>
          </w:p>
          <w:p w:rsidR="00594696" w:rsidRPr="00E14FCF" w:rsidRDefault="00594696" w:rsidP="0098178D">
            <w:pPr>
              <w:rPr>
                <w:rFonts w:ascii="Arial" w:hAnsi="Arial" w:cs="Arial"/>
                <w:sz w:val="19"/>
                <w:szCs w:val="19"/>
              </w:rPr>
            </w:pPr>
            <w:r w:rsidRPr="00E14FCF">
              <w:rPr>
                <w:rFonts w:ascii="Arial" w:hAnsi="Arial" w:cs="Arial"/>
                <w:i/>
                <w:iCs/>
                <w:sz w:val="16"/>
                <w:szCs w:val="16"/>
              </w:rPr>
              <w:t xml:space="preserve">    Deficiency)</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E71.0</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r w:rsidRPr="00E14FCF">
              <w:rPr>
                <w:rFonts w:ascii="Arial" w:hAnsi="Arial" w:cs="Arial"/>
                <w:sz w:val="19"/>
                <w:szCs w:val="19"/>
              </w:rPr>
              <w:t>*</w:t>
            </w:r>
          </w:p>
        </w:tc>
        <w:tc>
          <w:tcPr>
            <w:tcW w:w="4528" w:type="dxa"/>
            <w:gridSpan w:val="2"/>
            <w:shd w:val="clear" w:color="auto" w:fill="auto"/>
            <w:noWrap/>
            <w:vAlign w:val="bottom"/>
          </w:tcPr>
          <w:p w:rsidR="002D0FFD" w:rsidRPr="00E14FCF" w:rsidRDefault="002D0FFD" w:rsidP="0098178D">
            <w:pPr>
              <w:rPr>
                <w:rFonts w:ascii="Arial" w:hAnsi="Arial" w:cs="Arial"/>
                <w:sz w:val="19"/>
                <w:szCs w:val="19"/>
                <w:u w:val="single"/>
              </w:rPr>
            </w:pPr>
            <w:r w:rsidRPr="00E14FCF">
              <w:rPr>
                <w:rFonts w:ascii="Arial" w:hAnsi="Arial" w:cs="Arial"/>
                <w:sz w:val="19"/>
                <w:szCs w:val="19"/>
                <w:u w:val="single"/>
              </w:rPr>
              <w:t>Maple syrup urine disease</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E83.09</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proofErr w:type="spellStart"/>
            <w:r w:rsidRPr="00E14FCF">
              <w:rPr>
                <w:rFonts w:ascii="Arial" w:hAnsi="Arial" w:cs="Arial"/>
                <w:sz w:val="19"/>
                <w:szCs w:val="19"/>
              </w:rPr>
              <w:t>Menkes</w:t>
            </w:r>
            <w:proofErr w:type="spellEnd"/>
            <w:r w:rsidRPr="00E14FCF">
              <w:rPr>
                <w:rFonts w:ascii="Arial" w:hAnsi="Arial" w:cs="Arial"/>
                <w:sz w:val="19"/>
                <w:szCs w:val="19"/>
              </w:rPr>
              <w:t xml:space="preserve"> Syndrome</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E71.120</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proofErr w:type="spellStart"/>
            <w:r w:rsidRPr="00E14FCF">
              <w:rPr>
                <w:rFonts w:ascii="Arial" w:hAnsi="Arial" w:cs="Arial"/>
                <w:sz w:val="19"/>
                <w:szCs w:val="19"/>
              </w:rPr>
              <w:t>Methylmalonic</w:t>
            </w:r>
            <w:proofErr w:type="spellEnd"/>
            <w:r w:rsidRPr="00E14FCF">
              <w:rPr>
                <w:rFonts w:ascii="Arial" w:hAnsi="Arial" w:cs="Arial"/>
                <w:sz w:val="19"/>
                <w:szCs w:val="19"/>
              </w:rPr>
              <w:t xml:space="preserve"> </w:t>
            </w:r>
            <w:proofErr w:type="spellStart"/>
            <w:r w:rsidRPr="00E14FCF">
              <w:rPr>
                <w:rFonts w:ascii="Arial" w:hAnsi="Arial" w:cs="Arial"/>
                <w:sz w:val="19"/>
                <w:szCs w:val="19"/>
              </w:rPr>
              <w:t>acidemia</w:t>
            </w:r>
            <w:proofErr w:type="spellEnd"/>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E76.3</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proofErr w:type="spellStart"/>
            <w:r w:rsidRPr="00E14FCF">
              <w:rPr>
                <w:rFonts w:ascii="Arial" w:hAnsi="Arial" w:cs="Arial"/>
                <w:sz w:val="19"/>
                <w:szCs w:val="19"/>
              </w:rPr>
              <w:t>Mucopolysaccharidosis</w:t>
            </w:r>
            <w:proofErr w:type="spellEnd"/>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E70.0</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r w:rsidRPr="00E14FCF">
              <w:rPr>
                <w:rFonts w:ascii="Arial" w:hAnsi="Arial" w:cs="Arial"/>
                <w:sz w:val="19"/>
                <w:szCs w:val="19"/>
              </w:rPr>
              <w:t>*</w:t>
            </w:r>
          </w:p>
        </w:tc>
        <w:tc>
          <w:tcPr>
            <w:tcW w:w="4528" w:type="dxa"/>
            <w:gridSpan w:val="2"/>
            <w:shd w:val="clear" w:color="auto" w:fill="auto"/>
            <w:noWrap/>
            <w:vAlign w:val="bottom"/>
          </w:tcPr>
          <w:p w:rsidR="002D0FFD" w:rsidRPr="00E14FCF" w:rsidRDefault="002D0FFD" w:rsidP="0098178D">
            <w:pPr>
              <w:rPr>
                <w:rFonts w:ascii="Arial" w:hAnsi="Arial" w:cs="Arial"/>
                <w:sz w:val="19"/>
                <w:szCs w:val="19"/>
                <w:u w:val="single"/>
              </w:rPr>
            </w:pPr>
            <w:r w:rsidRPr="00E14FCF">
              <w:rPr>
                <w:rFonts w:ascii="Arial" w:hAnsi="Arial" w:cs="Arial"/>
                <w:sz w:val="19"/>
                <w:szCs w:val="19"/>
                <w:u w:val="single"/>
              </w:rPr>
              <w:t xml:space="preserve">Phenylketonuria </w:t>
            </w:r>
            <w:r w:rsidRPr="00E14FCF">
              <w:rPr>
                <w:rFonts w:ascii="Arial" w:hAnsi="Arial" w:cs="Arial"/>
                <w:i/>
                <w:iCs/>
                <w:sz w:val="19"/>
                <w:szCs w:val="19"/>
                <w:u w:val="single"/>
              </w:rPr>
              <w:t>(PKU)</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sz w:val="18"/>
                <w:szCs w:val="18"/>
              </w:rPr>
            </w:pPr>
            <w:r w:rsidRPr="00E14FCF">
              <w:rPr>
                <w:rFonts w:ascii="Calibri" w:hAnsi="Calibri"/>
                <w:sz w:val="18"/>
                <w:szCs w:val="18"/>
              </w:rPr>
              <w:t>E71.121</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r w:rsidRPr="00E14FCF">
              <w:rPr>
                <w:rFonts w:ascii="Arial" w:hAnsi="Arial" w:cs="Arial"/>
                <w:sz w:val="19"/>
                <w:szCs w:val="19"/>
              </w:rPr>
              <w:t xml:space="preserve">Propionic </w:t>
            </w:r>
            <w:proofErr w:type="spellStart"/>
            <w:r w:rsidRPr="00E14FCF">
              <w:rPr>
                <w:rFonts w:ascii="Arial" w:hAnsi="Arial" w:cs="Arial"/>
                <w:sz w:val="19"/>
                <w:szCs w:val="19"/>
              </w:rPr>
              <w:t>acidemia</w:t>
            </w:r>
            <w:proofErr w:type="spellEnd"/>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Q87.1</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proofErr w:type="spellStart"/>
            <w:r w:rsidRPr="00E14FCF">
              <w:rPr>
                <w:rFonts w:ascii="Arial" w:hAnsi="Arial" w:cs="Arial"/>
                <w:sz w:val="19"/>
                <w:szCs w:val="19"/>
              </w:rPr>
              <w:t>Sjogren</w:t>
            </w:r>
            <w:proofErr w:type="spellEnd"/>
            <w:r w:rsidRPr="00E14FCF">
              <w:rPr>
                <w:rFonts w:ascii="Arial" w:hAnsi="Arial" w:cs="Arial"/>
                <w:sz w:val="19"/>
                <w:szCs w:val="19"/>
              </w:rPr>
              <w:t>-Larsson Syndrome</w:t>
            </w:r>
          </w:p>
        </w:tc>
      </w:tr>
      <w:tr w:rsidR="002D0FFD" w:rsidRPr="00E14FCF" w:rsidTr="00C55FC8">
        <w:trPr>
          <w:gridAfter w:val="2"/>
          <w:wAfter w:w="255" w:type="dxa"/>
          <w:trHeight w:val="225"/>
        </w:trPr>
        <w:tc>
          <w:tcPr>
            <w:tcW w:w="1036" w:type="dxa"/>
            <w:shd w:val="clear" w:color="auto" w:fill="auto"/>
            <w:noWrap/>
            <w:vAlign w:val="center"/>
          </w:tcPr>
          <w:p w:rsidR="002D0FFD" w:rsidRPr="00E14FCF" w:rsidRDefault="002D0FFD" w:rsidP="0098178D">
            <w:pPr>
              <w:jc w:val="right"/>
              <w:rPr>
                <w:rFonts w:ascii="Calibri" w:hAnsi="Calibri"/>
                <w:color w:val="000000"/>
                <w:sz w:val="18"/>
                <w:szCs w:val="18"/>
              </w:rPr>
            </w:pPr>
            <w:r w:rsidRPr="00E14FCF">
              <w:rPr>
                <w:rFonts w:ascii="Calibri" w:hAnsi="Calibri"/>
                <w:color w:val="000000"/>
                <w:sz w:val="18"/>
                <w:szCs w:val="18"/>
              </w:rPr>
              <w:t>E75.02</w:t>
            </w:r>
          </w:p>
        </w:tc>
        <w:tc>
          <w:tcPr>
            <w:tcW w:w="307" w:type="dxa"/>
            <w:gridSpan w:val="2"/>
            <w:shd w:val="clear" w:color="auto" w:fill="auto"/>
            <w:noWrap/>
            <w:vAlign w:val="bottom"/>
          </w:tcPr>
          <w:p w:rsidR="002D0FFD" w:rsidRPr="00E14FCF" w:rsidRDefault="002D0FFD" w:rsidP="0098178D">
            <w:pPr>
              <w:rPr>
                <w:rFonts w:ascii="Arial" w:hAnsi="Arial" w:cs="Arial"/>
                <w:sz w:val="19"/>
                <w:szCs w:val="19"/>
              </w:rPr>
            </w:pPr>
          </w:p>
        </w:tc>
        <w:tc>
          <w:tcPr>
            <w:tcW w:w="4528" w:type="dxa"/>
            <w:gridSpan w:val="2"/>
            <w:shd w:val="clear" w:color="auto" w:fill="auto"/>
            <w:noWrap/>
            <w:vAlign w:val="bottom"/>
          </w:tcPr>
          <w:p w:rsidR="002D0FFD" w:rsidRPr="00E14FCF" w:rsidRDefault="002D0FFD" w:rsidP="0098178D">
            <w:pPr>
              <w:rPr>
                <w:rFonts w:ascii="Arial" w:hAnsi="Arial" w:cs="Arial"/>
                <w:sz w:val="19"/>
                <w:szCs w:val="19"/>
              </w:rPr>
            </w:pPr>
            <w:proofErr w:type="spellStart"/>
            <w:r w:rsidRPr="00E14FCF">
              <w:rPr>
                <w:rFonts w:ascii="Arial" w:hAnsi="Arial" w:cs="Arial"/>
                <w:sz w:val="19"/>
                <w:szCs w:val="19"/>
              </w:rPr>
              <w:t>Tay</w:t>
            </w:r>
            <w:proofErr w:type="spellEnd"/>
            <w:r w:rsidRPr="00E14FCF">
              <w:rPr>
                <w:rFonts w:ascii="Arial" w:hAnsi="Arial" w:cs="Arial"/>
                <w:sz w:val="19"/>
                <w:szCs w:val="19"/>
              </w:rPr>
              <w:t xml:space="preserve">-Sachs disease </w:t>
            </w:r>
          </w:p>
        </w:tc>
      </w:tr>
    </w:tbl>
    <w:p w:rsidR="006B0B62" w:rsidRPr="00E14FCF" w:rsidRDefault="006B0B62" w:rsidP="006B0B62">
      <w:pPr>
        <w:rPr>
          <w:rFonts w:ascii="Arial" w:hAnsi="Arial" w:cs="Arial"/>
          <w:sz w:val="18"/>
          <w:szCs w:val="18"/>
        </w:rPr>
        <w:sectPr w:rsidR="006B0B62" w:rsidRPr="00E14FCF" w:rsidSect="005C2D11">
          <w:type w:val="continuous"/>
          <w:pgSz w:w="12240" w:h="15840" w:code="1"/>
          <w:pgMar w:top="360" w:right="432" w:bottom="360" w:left="432" w:header="720" w:footer="720" w:gutter="0"/>
          <w:cols w:num="2" w:space="720"/>
          <w:docGrid w:linePitch="360"/>
        </w:sectPr>
      </w:pPr>
    </w:p>
    <w:p w:rsidR="006B0B62" w:rsidRPr="00E14FCF" w:rsidRDefault="006B0B62" w:rsidP="006B0B62">
      <w:pPr>
        <w:rPr>
          <w:rFonts w:ascii="Arial" w:hAnsi="Arial" w:cs="Arial"/>
          <w:sz w:val="18"/>
          <w:szCs w:val="18"/>
        </w:rPr>
      </w:pPr>
    </w:p>
    <w:p w:rsidR="006B0B62" w:rsidRPr="00E14FCF" w:rsidRDefault="006B0B62" w:rsidP="006B0B62">
      <w:pPr>
        <w:jc w:val="center"/>
        <w:rPr>
          <w:rFonts w:ascii="Arial" w:hAnsi="Arial" w:cs="Arial"/>
          <w:b/>
          <w:sz w:val="20"/>
          <w:szCs w:val="20"/>
        </w:rPr>
      </w:pPr>
      <w:r w:rsidRPr="00E14FCF">
        <w:rPr>
          <w:rFonts w:ascii="Arial" w:hAnsi="Arial" w:cs="Arial"/>
          <w:b/>
          <w:sz w:val="20"/>
          <w:szCs w:val="20"/>
        </w:rPr>
        <w:lastRenderedPageBreak/>
        <w:t>Massachusetts Early Intervention</w:t>
      </w:r>
    </w:p>
    <w:p w:rsidR="006B0B62" w:rsidRPr="00E14FCF" w:rsidRDefault="006B0B62" w:rsidP="006B0B62">
      <w:pPr>
        <w:jc w:val="center"/>
        <w:rPr>
          <w:rFonts w:ascii="Arial" w:hAnsi="Arial" w:cs="Arial"/>
          <w:b/>
          <w:sz w:val="20"/>
          <w:szCs w:val="20"/>
        </w:rPr>
      </w:pPr>
      <w:r w:rsidRPr="00E14FCF">
        <w:rPr>
          <w:rFonts w:ascii="Arial" w:hAnsi="Arial" w:cs="Arial"/>
          <w:b/>
          <w:sz w:val="20"/>
          <w:szCs w:val="20"/>
        </w:rPr>
        <w:t>DIAGNOSED CONDITIONS LIST</w:t>
      </w:r>
    </w:p>
    <w:p w:rsidR="005C2D11" w:rsidRPr="00E14FCF" w:rsidRDefault="005C2D11" w:rsidP="005C2D11">
      <w:pPr>
        <w:jc w:val="center"/>
        <w:rPr>
          <w:rFonts w:ascii="Arial" w:hAnsi="Arial" w:cs="Arial"/>
          <w:sz w:val="18"/>
          <w:szCs w:val="18"/>
        </w:rPr>
      </w:pPr>
      <w:r w:rsidRPr="00E14FCF">
        <w:rPr>
          <w:rFonts w:ascii="Arial" w:hAnsi="Arial" w:cs="Arial"/>
          <w:i/>
          <w:sz w:val="18"/>
          <w:szCs w:val="18"/>
        </w:rPr>
        <w:t>(Effective: October 1, 2015)</w:t>
      </w:r>
    </w:p>
    <w:p w:rsidR="006B0B62" w:rsidRPr="00E14FCF" w:rsidRDefault="006B0B62" w:rsidP="006B0B62">
      <w:pPr>
        <w:rPr>
          <w:rFonts w:ascii="Arial" w:hAnsi="Arial" w:cs="Arial"/>
          <w:sz w:val="10"/>
          <w:szCs w:val="10"/>
        </w:rPr>
      </w:pPr>
    </w:p>
    <w:p w:rsidR="00774806" w:rsidRPr="00E14FCF" w:rsidRDefault="00774806" w:rsidP="00774806">
      <w:pPr>
        <w:jc w:val="both"/>
        <w:rPr>
          <w:rFonts w:ascii="Arial" w:hAnsi="Arial" w:cs="Arial"/>
          <w:sz w:val="18"/>
          <w:szCs w:val="18"/>
        </w:rPr>
      </w:pPr>
      <w:r w:rsidRPr="00E14FCF">
        <w:rPr>
          <w:rFonts w:ascii="Arial" w:hAnsi="Arial" w:cs="Arial"/>
          <w:sz w:val="18"/>
          <w:szCs w:val="18"/>
        </w:rPr>
        <w:t xml:space="preserve">All children diagnosed with one of the following non-asterisked established conditions that have a high probability of resulting in developmental delay, are eligible for early intervention services until the child’s third birthday, unless a change in the status of a diagnosis or condition resolves with medical/surgical treatment.  Those diagnoses or conditions that may improve are denoted on the list with an asterisk * and are </w:t>
      </w:r>
      <w:r w:rsidRPr="00E14FCF">
        <w:rPr>
          <w:rFonts w:ascii="Arial" w:hAnsi="Arial" w:cs="Arial"/>
          <w:sz w:val="18"/>
          <w:szCs w:val="18"/>
          <w:u w:val="single"/>
        </w:rPr>
        <w:t>underlined</w:t>
      </w:r>
      <w:r w:rsidRPr="00E14FCF">
        <w:rPr>
          <w:rFonts w:ascii="Arial" w:hAnsi="Arial" w:cs="Arial"/>
          <w:sz w:val="18"/>
          <w:szCs w:val="18"/>
        </w:rPr>
        <w:t>.  These conditions can be entered on only ONE evaluation and will have an eligibility timeframe of one year.  The evaluation having this condition does NOT have to be the initial evaluation.  No other evaluations for this child can have this same asterisked established condition.</w:t>
      </w:r>
    </w:p>
    <w:p w:rsidR="006B0B62" w:rsidRPr="00E14FCF" w:rsidRDefault="006B0B62" w:rsidP="006B0B62">
      <w:pPr>
        <w:rPr>
          <w:rFonts w:ascii="Arial" w:hAnsi="Arial" w:cs="Arial"/>
          <w:sz w:val="10"/>
          <w:szCs w:val="10"/>
        </w:rPr>
      </w:pPr>
    </w:p>
    <w:p w:rsidR="006B0B62" w:rsidRPr="00E14FCF" w:rsidRDefault="006B0B62" w:rsidP="006B0B62">
      <w:pPr>
        <w:rPr>
          <w:rFonts w:ascii="Arial" w:hAnsi="Arial" w:cs="Arial"/>
          <w:sz w:val="10"/>
          <w:szCs w:val="10"/>
        </w:rPr>
        <w:sectPr w:rsidR="006B0B62" w:rsidRPr="00E14FCF" w:rsidSect="006B0B62">
          <w:type w:val="continuous"/>
          <w:pgSz w:w="12240" w:h="15840"/>
          <w:pgMar w:top="360" w:right="432" w:bottom="360" w:left="432" w:header="720" w:footer="720" w:gutter="0"/>
          <w:cols w:space="720"/>
          <w:docGrid w:linePitch="360"/>
        </w:sectPr>
      </w:pPr>
    </w:p>
    <w:tbl>
      <w:tblPr>
        <w:tblW w:w="5661" w:type="dxa"/>
        <w:tblInd w:w="198" w:type="dxa"/>
        <w:tblLook w:val="0000" w:firstRow="0" w:lastRow="0" w:firstColumn="0" w:lastColumn="0" w:noHBand="0" w:noVBand="0"/>
      </w:tblPr>
      <w:tblGrid>
        <w:gridCol w:w="914"/>
        <w:gridCol w:w="140"/>
        <w:gridCol w:w="150"/>
        <w:gridCol w:w="140"/>
        <w:gridCol w:w="4176"/>
        <w:gridCol w:w="30"/>
        <w:gridCol w:w="22"/>
        <w:gridCol w:w="89"/>
      </w:tblGrid>
      <w:tr w:rsidR="003378BB" w:rsidRPr="00E14FCF" w:rsidTr="00746671">
        <w:trPr>
          <w:trHeight w:val="225"/>
        </w:trPr>
        <w:tc>
          <w:tcPr>
            <w:tcW w:w="5661" w:type="dxa"/>
            <w:gridSpan w:val="8"/>
            <w:tcBorders>
              <w:top w:val="nil"/>
              <w:left w:val="nil"/>
              <w:bottom w:val="nil"/>
              <w:right w:val="nil"/>
            </w:tcBorders>
            <w:shd w:val="clear" w:color="auto" w:fill="auto"/>
            <w:noWrap/>
            <w:vAlign w:val="center"/>
          </w:tcPr>
          <w:p w:rsidR="003378BB" w:rsidRPr="00E14FCF" w:rsidRDefault="003378BB" w:rsidP="00171C5C">
            <w:pPr>
              <w:rPr>
                <w:rFonts w:ascii="Arial" w:hAnsi="Arial" w:cs="Arial"/>
                <w:sz w:val="18"/>
                <w:szCs w:val="18"/>
              </w:rPr>
            </w:pPr>
            <w:r w:rsidRPr="00E14FCF">
              <w:rPr>
                <w:rFonts w:ascii="Arial" w:hAnsi="Arial" w:cs="Arial"/>
                <w:b/>
                <w:bCs/>
                <w:sz w:val="18"/>
                <w:szCs w:val="18"/>
              </w:rPr>
              <w:lastRenderedPageBreak/>
              <w:t>SKELETAL DISORDERS</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M08.00</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r w:rsidRPr="00E14FCF">
              <w:rPr>
                <w:rFonts w:ascii="Arial" w:hAnsi="Arial" w:cs="Arial"/>
                <w:sz w:val="19"/>
                <w:szCs w:val="19"/>
              </w:rPr>
              <w:t>Arthritis, juvenile rheumatoid</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Q74.3</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r w:rsidRPr="00E14FCF">
              <w:rPr>
                <w:rFonts w:ascii="Arial" w:hAnsi="Arial" w:cs="Arial"/>
                <w:sz w:val="19"/>
                <w:szCs w:val="19"/>
              </w:rPr>
              <w:t>Arthrogryposis</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Q87.40</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roofErr w:type="spellStart"/>
            <w:r w:rsidRPr="00E14FCF">
              <w:rPr>
                <w:rFonts w:ascii="Arial" w:hAnsi="Arial" w:cs="Arial"/>
                <w:sz w:val="19"/>
                <w:szCs w:val="19"/>
              </w:rPr>
              <w:t>Beals</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Q74.0</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roofErr w:type="spellStart"/>
            <w:r w:rsidRPr="00E14FCF">
              <w:rPr>
                <w:rFonts w:ascii="Arial" w:hAnsi="Arial" w:cs="Arial"/>
                <w:sz w:val="19"/>
                <w:szCs w:val="19"/>
              </w:rPr>
              <w:t>Cleidocranial</w:t>
            </w:r>
            <w:proofErr w:type="spellEnd"/>
            <w:r w:rsidRPr="00E14FCF">
              <w:rPr>
                <w:rFonts w:ascii="Arial" w:hAnsi="Arial" w:cs="Arial"/>
                <w:sz w:val="19"/>
                <w:szCs w:val="19"/>
              </w:rPr>
              <w:t xml:space="preserve"> </w:t>
            </w:r>
            <w:proofErr w:type="spellStart"/>
            <w:r w:rsidRPr="00E14FCF">
              <w:rPr>
                <w:rFonts w:ascii="Arial" w:hAnsi="Arial" w:cs="Arial"/>
                <w:sz w:val="19"/>
                <w:szCs w:val="19"/>
              </w:rPr>
              <w:t>Dysostosis</w:t>
            </w:r>
            <w:proofErr w:type="spellEnd"/>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Q75.0</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roofErr w:type="spellStart"/>
            <w:r w:rsidRPr="00E14FCF">
              <w:rPr>
                <w:rFonts w:ascii="Arial" w:hAnsi="Arial" w:cs="Arial"/>
                <w:sz w:val="19"/>
                <w:szCs w:val="19"/>
              </w:rPr>
              <w:t>Craniostenosis</w:t>
            </w:r>
            <w:proofErr w:type="spellEnd"/>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Q75.1</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r w:rsidRPr="00E14FCF">
              <w:rPr>
                <w:rFonts w:ascii="Arial" w:hAnsi="Arial" w:cs="Arial"/>
                <w:sz w:val="19"/>
                <w:szCs w:val="19"/>
              </w:rPr>
              <w:t>Crouzon's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Q87.0</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r w:rsidRPr="00E14FCF">
              <w:rPr>
                <w:rFonts w:ascii="Arial" w:hAnsi="Arial" w:cs="Arial"/>
                <w:sz w:val="19"/>
                <w:szCs w:val="19"/>
              </w:rPr>
              <w:t>Mobius sequence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Q87.0</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r w:rsidRPr="00E14FCF">
              <w:rPr>
                <w:rFonts w:ascii="Arial" w:hAnsi="Arial" w:cs="Arial"/>
                <w:sz w:val="19"/>
                <w:szCs w:val="19"/>
              </w:rPr>
              <w:t xml:space="preserve">Nager-de </w:t>
            </w:r>
            <w:proofErr w:type="spellStart"/>
            <w:r w:rsidRPr="00E14FCF">
              <w:rPr>
                <w:rFonts w:ascii="Arial" w:hAnsi="Arial" w:cs="Arial"/>
                <w:sz w:val="19"/>
                <w:szCs w:val="19"/>
              </w:rPr>
              <w:t>Reynier</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Q78.0</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r w:rsidRPr="00E14FCF">
              <w:rPr>
                <w:rFonts w:ascii="Arial" w:hAnsi="Arial" w:cs="Arial"/>
                <w:sz w:val="19"/>
                <w:szCs w:val="19"/>
              </w:rPr>
              <w:t>Osteogenesis imperfecta</w:t>
            </w:r>
          </w:p>
        </w:tc>
      </w:tr>
      <w:tr w:rsidR="00C55FC8" w:rsidRPr="00E14FCF" w:rsidTr="0098178D">
        <w:trPr>
          <w:trHeight w:val="225"/>
        </w:trPr>
        <w:tc>
          <w:tcPr>
            <w:tcW w:w="1054" w:type="dxa"/>
            <w:gridSpan w:val="2"/>
            <w:tcBorders>
              <w:top w:val="nil"/>
              <w:left w:val="nil"/>
              <w:bottom w:val="nil"/>
              <w:right w:val="nil"/>
            </w:tcBorders>
            <w:shd w:val="clear" w:color="auto" w:fill="auto"/>
            <w:noWrap/>
          </w:tcPr>
          <w:p w:rsidR="00C55FC8" w:rsidRPr="00E14FCF" w:rsidRDefault="00C55FC8">
            <w:pPr>
              <w:jc w:val="right"/>
              <w:rPr>
                <w:rFonts w:ascii="Calibri" w:hAnsi="Calibri"/>
                <w:color w:val="000000"/>
                <w:sz w:val="18"/>
                <w:szCs w:val="18"/>
              </w:rPr>
            </w:pPr>
            <w:r w:rsidRPr="00E14FCF">
              <w:rPr>
                <w:rFonts w:ascii="Calibri" w:hAnsi="Calibri"/>
                <w:color w:val="000000"/>
                <w:sz w:val="18"/>
                <w:szCs w:val="18"/>
              </w:rPr>
              <w:t>Q72.90</w:t>
            </w:r>
          </w:p>
        </w:tc>
        <w:tc>
          <w:tcPr>
            <w:tcW w:w="290" w:type="dxa"/>
            <w:gridSpan w:val="2"/>
            <w:tcBorders>
              <w:top w:val="nil"/>
              <w:left w:val="nil"/>
              <w:bottom w:val="nil"/>
              <w:right w:val="nil"/>
            </w:tcBorders>
            <w:shd w:val="clear" w:color="auto" w:fill="auto"/>
            <w:noWrap/>
            <w:vAlign w:val="bottom"/>
          </w:tcPr>
          <w:p w:rsidR="00C55FC8" w:rsidRPr="00E14FCF" w:rsidRDefault="00C55FC8">
            <w:pPr>
              <w:rPr>
                <w:rFonts w:ascii="Calibri" w:hAnsi="Calibri"/>
                <w:color w:val="000000"/>
                <w:sz w:val="22"/>
                <w:szCs w:val="22"/>
              </w:rPr>
            </w:pPr>
          </w:p>
        </w:tc>
        <w:tc>
          <w:tcPr>
            <w:tcW w:w="4317" w:type="dxa"/>
            <w:gridSpan w:val="4"/>
            <w:tcBorders>
              <w:top w:val="nil"/>
              <w:left w:val="nil"/>
              <w:bottom w:val="nil"/>
              <w:right w:val="nil"/>
            </w:tcBorders>
            <w:shd w:val="clear" w:color="auto" w:fill="auto"/>
            <w:noWrap/>
            <w:vAlign w:val="bottom"/>
          </w:tcPr>
          <w:p w:rsidR="00C55FC8" w:rsidRPr="00E14FCF" w:rsidRDefault="00C55FC8" w:rsidP="00171C5C">
            <w:pPr>
              <w:rPr>
                <w:rFonts w:ascii="Arial" w:hAnsi="Arial" w:cs="Arial"/>
                <w:sz w:val="19"/>
                <w:szCs w:val="19"/>
              </w:rPr>
            </w:pPr>
            <w:r w:rsidRPr="00E14FCF">
              <w:rPr>
                <w:rFonts w:ascii="Arial" w:hAnsi="Arial" w:cs="Arial"/>
                <w:sz w:val="19"/>
                <w:szCs w:val="19"/>
              </w:rPr>
              <w:t>Proximal Focal Fibula Deficiency</w:t>
            </w:r>
          </w:p>
          <w:p w:rsidR="00C55FC8" w:rsidRPr="00E14FCF" w:rsidRDefault="00C55FC8" w:rsidP="00171C5C">
            <w:pPr>
              <w:rPr>
                <w:rFonts w:ascii="Arial" w:hAnsi="Arial" w:cs="Arial"/>
                <w:sz w:val="18"/>
                <w:szCs w:val="18"/>
              </w:rPr>
            </w:pPr>
            <w:r w:rsidRPr="00E14FCF">
              <w:rPr>
                <w:rFonts w:ascii="Arial" w:hAnsi="Arial" w:cs="Arial"/>
                <w:i/>
                <w:iCs/>
                <w:sz w:val="18"/>
                <w:szCs w:val="18"/>
              </w:rPr>
              <w:t xml:space="preserve">    (PFFD w/fibula </w:t>
            </w:r>
            <w:proofErr w:type="spellStart"/>
            <w:r w:rsidRPr="00E14FCF">
              <w:rPr>
                <w:rFonts w:ascii="Arial" w:hAnsi="Arial" w:cs="Arial"/>
                <w:i/>
                <w:iCs/>
                <w:sz w:val="18"/>
                <w:szCs w:val="18"/>
              </w:rPr>
              <w:t>hemimelia</w:t>
            </w:r>
            <w:proofErr w:type="spellEnd"/>
            <w:r w:rsidRPr="00E14FCF">
              <w:rPr>
                <w:rFonts w:ascii="Arial" w:hAnsi="Arial" w:cs="Arial"/>
                <w:i/>
                <w:iCs/>
                <w:sz w:val="18"/>
                <w:szCs w:val="18"/>
              </w:rPr>
              <w:t>)</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Q68.1</w:t>
            </w:r>
          </w:p>
        </w:tc>
        <w:tc>
          <w:tcPr>
            <w:tcW w:w="290" w:type="dxa"/>
            <w:gridSpan w:val="2"/>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rPr>
            </w:pPr>
            <w:r w:rsidRPr="00E14FCF">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rsidR="003378BB" w:rsidRPr="00E14FCF" w:rsidRDefault="003378BB" w:rsidP="00171C5C">
            <w:pPr>
              <w:rPr>
                <w:rFonts w:ascii="Arial" w:hAnsi="Arial" w:cs="Arial"/>
                <w:sz w:val="19"/>
                <w:szCs w:val="19"/>
                <w:u w:val="single"/>
              </w:rPr>
            </w:pPr>
            <w:r w:rsidRPr="00E14FCF">
              <w:rPr>
                <w:rFonts w:ascii="Arial" w:hAnsi="Arial" w:cs="Arial"/>
                <w:sz w:val="19"/>
                <w:szCs w:val="19"/>
                <w:u w:val="single"/>
              </w:rPr>
              <w:t>Radial Club Hand</w:t>
            </w:r>
          </w:p>
        </w:tc>
      </w:tr>
      <w:tr w:rsidR="003378BB" w:rsidRPr="00E14FCF" w:rsidTr="00746671">
        <w:trPr>
          <w:trHeight w:val="225"/>
        </w:trPr>
        <w:tc>
          <w:tcPr>
            <w:tcW w:w="5661" w:type="dxa"/>
            <w:gridSpan w:val="8"/>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8"/>
                <w:szCs w:val="18"/>
              </w:rPr>
            </w:pPr>
            <w:r w:rsidRPr="00E14FCF">
              <w:rPr>
                <w:rFonts w:ascii="Arial" w:hAnsi="Arial" w:cs="Arial"/>
                <w:b/>
                <w:bCs/>
                <w:sz w:val="18"/>
                <w:szCs w:val="18"/>
              </w:rPr>
              <w:t>OTHER DISORDERS</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Q73.0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Absence of limb</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Q77.4</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Achondroplasia</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P02.9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ADAM Complex</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B20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AIDS</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Q44.7</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Alagille</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Q93.5</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Angelman</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Q87.0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Apert</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D61.9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Aplastic anemia</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F84.0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Autism spectrum disorder</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Q87.3</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Beckwith-</w:t>
            </w:r>
            <w:proofErr w:type="spellStart"/>
            <w:r w:rsidRPr="00E14FCF">
              <w:rPr>
                <w:rFonts w:ascii="Arial" w:hAnsi="Arial" w:cs="Arial"/>
                <w:sz w:val="19"/>
                <w:szCs w:val="19"/>
              </w:rPr>
              <w:t>Wiedemann</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D61.01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Blackfan</w:t>
            </w:r>
            <w:proofErr w:type="spellEnd"/>
            <w:r w:rsidRPr="00E14FCF">
              <w:rPr>
                <w:rFonts w:ascii="Arial" w:hAnsi="Arial" w:cs="Arial"/>
                <w:sz w:val="19"/>
                <w:szCs w:val="19"/>
              </w:rPr>
              <w:t>-Diamond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Q82.3</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Bloch-Sulzberger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Q92.8</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Cat Eye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Q89.8</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CHARGE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Q37.9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u w:val="single"/>
              </w:rPr>
            </w:pPr>
            <w:r w:rsidRPr="00E14FCF">
              <w:rPr>
                <w:rFonts w:ascii="Arial" w:hAnsi="Arial" w:cs="Arial"/>
                <w:sz w:val="19"/>
                <w:szCs w:val="19"/>
                <w:u w:val="single"/>
              </w:rPr>
              <w:t>Cleft lip and palate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Q35.9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u w:val="single"/>
              </w:rPr>
            </w:pPr>
            <w:r w:rsidRPr="00E14FCF">
              <w:rPr>
                <w:rFonts w:ascii="Arial" w:hAnsi="Arial" w:cs="Arial"/>
                <w:sz w:val="19"/>
                <w:szCs w:val="19"/>
                <w:u w:val="single"/>
              </w:rPr>
              <w:t>Cleft palate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Q87.1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Cockayne</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P35.1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Congenital CMV - Cytomegalovirus</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Q89.4</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Conjoined twin</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E84.9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Cystic fibrosis</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D82.1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DiGeorge</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Q79.6</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Ehlers-</w:t>
            </w:r>
            <w:proofErr w:type="spellStart"/>
            <w:r w:rsidRPr="00E14FCF">
              <w:rPr>
                <w:rFonts w:ascii="Arial" w:hAnsi="Arial" w:cs="Arial"/>
                <w:sz w:val="19"/>
                <w:szCs w:val="19"/>
              </w:rPr>
              <w:t>Danlos</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D22.9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Epidermal Nevus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Q81.9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Epidermolysis Bullosa</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N04.9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Epstein's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P14.0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Erb's</w:t>
            </w:r>
            <w:proofErr w:type="spellEnd"/>
            <w:r w:rsidRPr="00E14FCF">
              <w:rPr>
                <w:rFonts w:ascii="Arial" w:hAnsi="Arial" w:cs="Arial"/>
                <w:sz w:val="19"/>
                <w:szCs w:val="19"/>
              </w:rPr>
              <w:t xml:space="preserve"> palsy </w:t>
            </w:r>
            <w:r w:rsidRPr="00E14FCF">
              <w:rPr>
                <w:rFonts w:ascii="Arial" w:hAnsi="Arial" w:cs="Arial"/>
                <w:i/>
                <w:iCs/>
                <w:sz w:val="19"/>
                <w:szCs w:val="19"/>
              </w:rPr>
              <w:t xml:space="preserve">(Brachial </w:t>
            </w:r>
            <w:proofErr w:type="spellStart"/>
            <w:r w:rsidRPr="00E14FCF">
              <w:rPr>
                <w:rFonts w:ascii="Arial" w:hAnsi="Arial" w:cs="Arial"/>
                <w:i/>
                <w:iCs/>
                <w:sz w:val="19"/>
                <w:szCs w:val="19"/>
              </w:rPr>
              <w:t>Plexis</w:t>
            </w:r>
            <w:proofErr w:type="spellEnd"/>
            <w:r w:rsidRPr="00E14FCF">
              <w:rPr>
                <w:rFonts w:ascii="Arial" w:hAnsi="Arial" w:cs="Arial"/>
                <w:i/>
                <w:iCs/>
                <w:sz w:val="19"/>
                <w:szCs w:val="19"/>
              </w:rPr>
              <w:t xml:space="preserve"> injury)</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R62.51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u w:val="single"/>
              </w:rPr>
            </w:pPr>
            <w:r w:rsidRPr="00E14FCF">
              <w:rPr>
                <w:rFonts w:ascii="Arial" w:hAnsi="Arial" w:cs="Arial"/>
                <w:sz w:val="19"/>
                <w:szCs w:val="19"/>
                <w:u w:val="single"/>
              </w:rPr>
              <w:t>Failure to Thrive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D61.09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Fanconi</w:t>
            </w:r>
            <w:proofErr w:type="spellEnd"/>
            <w:r w:rsidRPr="00E14FCF">
              <w:rPr>
                <w:rFonts w:ascii="Arial" w:hAnsi="Arial" w:cs="Arial"/>
                <w:sz w:val="19"/>
                <w:szCs w:val="19"/>
              </w:rPr>
              <w:t xml:space="preserve"> Anemia</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P04.3</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Fetal Alcohol effects</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Q86.0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Fetal Alcohol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Q79.3</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Gastroschisis</w:t>
            </w:r>
            <w:proofErr w:type="spellEnd"/>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Q87.0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Goldenhar</w:t>
            </w:r>
            <w:proofErr w:type="spellEnd"/>
            <w:r w:rsidRPr="00E14FCF">
              <w:rPr>
                <w:rFonts w:ascii="Arial" w:hAnsi="Arial" w:cs="Arial"/>
                <w:sz w:val="19"/>
                <w:szCs w:val="19"/>
              </w:rPr>
              <w:t xml:space="preserve"> Syndrome</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Q67.4</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Hemifacial</w:t>
            </w:r>
            <w:proofErr w:type="spellEnd"/>
            <w:r w:rsidRPr="00E14FCF">
              <w:rPr>
                <w:rFonts w:ascii="Arial" w:hAnsi="Arial" w:cs="Arial"/>
                <w:sz w:val="19"/>
                <w:szCs w:val="19"/>
              </w:rPr>
              <w:t xml:space="preserve"> </w:t>
            </w:r>
            <w:proofErr w:type="spellStart"/>
            <w:r w:rsidRPr="00E14FCF">
              <w:rPr>
                <w:rFonts w:ascii="Arial" w:hAnsi="Arial" w:cs="Arial"/>
                <w:sz w:val="19"/>
                <w:szCs w:val="19"/>
              </w:rPr>
              <w:t>Microsomia</w:t>
            </w:r>
            <w:proofErr w:type="spellEnd"/>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P35.2</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 xml:space="preserve">Herpes, congenital </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P83.2</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Hydrops-</w:t>
            </w:r>
            <w:proofErr w:type="spellStart"/>
            <w:r w:rsidRPr="00E14FCF">
              <w:rPr>
                <w:rFonts w:ascii="Arial" w:hAnsi="Arial" w:cs="Arial"/>
                <w:sz w:val="19"/>
                <w:szCs w:val="19"/>
              </w:rPr>
              <w:t>Fetalis</w:t>
            </w:r>
            <w:proofErr w:type="spellEnd"/>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E03.1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Hypothyroidism, congenital</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P57.9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Kernicterus</w:t>
            </w:r>
          </w:p>
        </w:tc>
      </w:tr>
      <w:tr w:rsidR="003378BB" w:rsidRPr="00E14FCF" w:rsidTr="00746671">
        <w:trPr>
          <w:trHeight w:val="225"/>
        </w:trPr>
        <w:tc>
          <w:tcPr>
            <w:tcW w:w="1054" w:type="dxa"/>
            <w:gridSpan w:val="2"/>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Q76.1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Klippel-Feil</w:t>
            </w:r>
            <w:proofErr w:type="spellEnd"/>
            <w:r w:rsidRPr="00E14FCF">
              <w:rPr>
                <w:rFonts w:ascii="Arial" w:hAnsi="Arial" w:cs="Arial"/>
                <w:sz w:val="19"/>
                <w:szCs w:val="19"/>
              </w:rPr>
              <w:t xml:space="preserve"> Syndrome</w:t>
            </w:r>
          </w:p>
        </w:tc>
      </w:tr>
      <w:tr w:rsidR="00D67685" w:rsidRPr="00E14FCF" w:rsidTr="00746671">
        <w:trPr>
          <w:trHeight w:val="225"/>
        </w:trPr>
        <w:tc>
          <w:tcPr>
            <w:tcW w:w="5661" w:type="dxa"/>
            <w:gridSpan w:val="8"/>
            <w:tcBorders>
              <w:top w:val="nil"/>
              <w:left w:val="nil"/>
              <w:bottom w:val="nil"/>
              <w:right w:val="nil"/>
            </w:tcBorders>
            <w:shd w:val="clear" w:color="auto" w:fill="auto"/>
            <w:noWrap/>
            <w:vAlign w:val="center"/>
          </w:tcPr>
          <w:p w:rsidR="00A6129D" w:rsidRPr="00E14FCF" w:rsidRDefault="00A6129D" w:rsidP="006B0B62">
            <w:pPr>
              <w:rPr>
                <w:rFonts w:ascii="Arial" w:hAnsi="Arial" w:cs="Arial"/>
                <w:b/>
                <w:bCs/>
                <w:sz w:val="18"/>
                <w:szCs w:val="18"/>
              </w:rPr>
            </w:pPr>
          </w:p>
          <w:p w:rsidR="00A6129D" w:rsidRPr="00E14FCF" w:rsidRDefault="00A6129D" w:rsidP="006B0B62">
            <w:pPr>
              <w:rPr>
                <w:rFonts w:ascii="Arial" w:hAnsi="Arial" w:cs="Arial"/>
                <w:b/>
                <w:bCs/>
                <w:sz w:val="18"/>
                <w:szCs w:val="18"/>
              </w:rPr>
            </w:pPr>
          </w:p>
          <w:p w:rsidR="00D67685" w:rsidRPr="00E14FCF" w:rsidRDefault="00D67685" w:rsidP="006B0B62">
            <w:pPr>
              <w:rPr>
                <w:rFonts w:ascii="Arial" w:hAnsi="Arial" w:cs="Arial"/>
                <w:sz w:val="19"/>
                <w:szCs w:val="19"/>
              </w:rPr>
            </w:pPr>
            <w:r w:rsidRPr="00E14FCF">
              <w:rPr>
                <w:rFonts w:ascii="Arial" w:hAnsi="Arial" w:cs="Arial"/>
                <w:b/>
                <w:bCs/>
                <w:sz w:val="18"/>
                <w:szCs w:val="18"/>
              </w:rPr>
              <w:lastRenderedPageBreak/>
              <w:t xml:space="preserve">OTHER DISORDERS </w:t>
            </w:r>
            <w:r w:rsidRPr="00E14FCF">
              <w:rPr>
                <w:rFonts w:ascii="Arial" w:hAnsi="Arial" w:cs="Arial"/>
                <w:i/>
                <w:iCs/>
                <w:sz w:val="18"/>
                <w:szCs w:val="18"/>
              </w:rPr>
              <w:t>(Continued)</w:t>
            </w:r>
          </w:p>
        </w:tc>
      </w:tr>
      <w:tr w:rsidR="003378BB" w:rsidRPr="00E14FCF" w:rsidTr="00746671">
        <w:trPr>
          <w:gridAfter w:val="3"/>
          <w:wAfter w:w="14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Q74.8</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
        </w:tc>
        <w:tc>
          <w:tcPr>
            <w:tcW w:w="4316"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Larsen Syndrome</w:t>
            </w:r>
          </w:p>
        </w:tc>
      </w:tr>
      <w:tr w:rsidR="003378BB" w:rsidRPr="00E14FCF" w:rsidTr="00746671">
        <w:trPr>
          <w:gridAfter w:val="1"/>
          <w:wAfter w:w="89"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G31.82</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Leigh's Disease</w:t>
            </w:r>
          </w:p>
        </w:tc>
      </w:tr>
      <w:tr w:rsidR="003378BB" w:rsidRPr="00E14FCF" w:rsidTr="00746671">
        <w:trPr>
          <w:gridAfter w:val="1"/>
          <w:wAfter w:w="89"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K76.9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Liver disease and/or dysfunction</w:t>
            </w:r>
          </w:p>
        </w:tc>
      </w:tr>
      <w:tr w:rsidR="003378BB" w:rsidRPr="00E14FCF" w:rsidTr="00746671">
        <w:trPr>
          <w:gridAfter w:val="1"/>
          <w:wAfter w:w="89"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Q78.5</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Metaphyseal dysplasia</w:t>
            </w:r>
          </w:p>
        </w:tc>
      </w:tr>
      <w:tr w:rsidR="003378BB" w:rsidRPr="00E14FCF" w:rsidTr="00746671">
        <w:trPr>
          <w:gridAfter w:val="1"/>
          <w:wAfter w:w="89"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G71.3</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Mitochondrial myopathy</w:t>
            </w:r>
          </w:p>
        </w:tc>
      </w:tr>
      <w:tr w:rsidR="003378BB" w:rsidRPr="00E14FCF" w:rsidTr="00746671">
        <w:trPr>
          <w:gridAfter w:val="1"/>
          <w:wAfter w:w="89"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I67.5</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Moyamoya</w:t>
            </w:r>
            <w:proofErr w:type="spellEnd"/>
            <w:r w:rsidRPr="00E14FCF">
              <w:rPr>
                <w:rFonts w:ascii="Arial" w:hAnsi="Arial" w:cs="Arial"/>
                <w:sz w:val="19"/>
                <w:szCs w:val="19"/>
              </w:rPr>
              <w:t xml:space="preserve"> disease</w:t>
            </w:r>
          </w:p>
        </w:tc>
      </w:tr>
      <w:tr w:rsidR="003378BB" w:rsidRPr="00E14FCF" w:rsidTr="00746671">
        <w:trPr>
          <w:gridAfter w:val="1"/>
          <w:wAfter w:w="89"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G71.0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 xml:space="preserve">Muscular dystrophy/Duchenne's </w:t>
            </w:r>
          </w:p>
        </w:tc>
      </w:tr>
      <w:tr w:rsidR="003378BB" w:rsidRPr="00E14FCF" w:rsidTr="00746671">
        <w:trPr>
          <w:gridAfter w:val="1"/>
          <w:wAfter w:w="89" w:type="dxa"/>
          <w:trHeight w:val="225"/>
        </w:trPr>
        <w:tc>
          <w:tcPr>
            <w:tcW w:w="914" w:type="dxa"/>
            <w:tcBorders>
              <w:top w:val="nil"/>
              <w:left w:val="nil"/>
              <w:bottom w:val="nil"/>
              <w:right w:val="nil"/>
            </w:tcBorders>
            <w:shd w:val="clear" w:color="auto" w:fill="auto"/>
            <w:noWrap/>
            <w:vAlign w:val="bottom"/>
          </w:tcPr>
          <w:p w:rsidR="003378BB" w:rsidRPr="00E14FCF" w:rsidRDefault="003378BB" w:rsidP="006B0B62">
            <w:pPr>
              <w:jc w:val="right"/>
              <w:rPr>
                <w:rFonts w:ascii="Arial" w:hAnsi="Arial" w:cs="Arial"/>
                <w:i/>
                <w:iCs/>
                <w:sz w:val="18"/>
                <w:szCs w:val="18"/>
              </w:rPr>
            </w:pP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 xml:space="preserve">   </w:t>
            </w:r>
            <w:r w:rsidRPr="00E14FCF">
              <w:rPr>
                <w:rFonts w:ascii="Arial" w:hAnsi="Arial" w:cs="Arial"/>
                <w:i/>
                <w:iCs/>
                <w:sz w:val="19"/>
                <w:szCs w:val="19"/>
              </w:rPr>
              <w:t xml:space="preserve"> (includes progressive muscular atrophy)</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D46.9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Myelodysplasia</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G71.11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Myotonic dystrophy</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Q85.00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Neurofibromatosis</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Q87.1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Noonan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J38.00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Paralysis, vocal cords</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Q87.0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8"/>
                <w:szCs w:val="18"/>
              </w:rPr>
            </w:pPr>
            <w:r w:rsidRPr="00E14FCF">
              <w:rPr>
                <w:rFonts w:ascii="Arial" w:hAnsi="Arial" w:cs="Arial"/>
                <w:sz w:val="18"/>
                <w:szCs w:val="18"/>
              </w:rPr>
              <w:t>*</w:t>
            </w: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u w:val="single"/>
              </w:rPr>
            </w:pPr>
            <w:r w:rsidRPr="00E14FCF">
              <w:rPr>
                <w:rFonts w:ascii="Arial" w:hAnsi="Arial" w:cs="Arial"/>
                <w:sz w:val="19"/>
                <w:szCs w:val="19"/>
                <w:u w:val="single"/>
              </w:rPr>
              <w:t>Pierre Robin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F84.2</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Rett</w:t>
            </w:r>
            <w:proofErr w:type="spellEnd"/>
            <w:r w:rsidRPr="00E14FCF">
              <w:rPr>
                <w:rFonts w:ascii="Arial" w:hAnsi="Arial" w:cs="Arial"/>
                <w:sz w:val="19"/>
                <w:szCs w:val="19"/>
              </w:rPr>
              <w:t xml:space="preserve">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P35.0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Rubella, congenital</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Q87.2</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Rubinstein-</w:t>
            </w:r>
            <w:proofErr w:type="spellStart"/>
            <w:r w:rsidRPr="00E14FCF">
              <w:rPr>
                <w:rFonts w:ascii="Arial" w:hAnsi="Arial" w:cs="Arial"/>
                <w:sz w:val="19"/>
                <w:szCs w:val="19"/>
              </w:rPr>
              <w:t>Taybi</w:t>
            </w:r>
            <w:proofErr w:type="spellEnd"/>
            <w:r w:rsidRPr="00E14FCF">
              <w:rPr>
                <w:rFonts w:ascii="Arial" w:hAnsi="Arial" w:cs="Arial"/>
                <w:sz w:val="19"/>
                <w:szCs w:val="19"/>
              </w:rPr>
              <w:t xml:space="preserve">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Q87.1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Russell-Silver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T74.4XXA</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Shaken Baby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E78.72</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Smith-</w:t>
            </w:r>
            <w:proofErr w:type="spellStart"/>
            <w:r w:rsidRPr="00E14FCF">
              <w:rPr>
                <w:rFonts w:ascii="Arial" w:hAnsi="Arial" w:cs="Arial"/>
                <w:sz w:val="19"/>
                <w:szCs w:val="19"/>
              </w:rPr>
              <w:t>Lemli</w:t>
            </w:r>
            <w:proofErr w:type="spellEnd"/>
            <w:r w:rsidRPr="00E14FCF">
              <w:rPr>
                <w:rFonts w:ascii="Arial" w:hAnsi="Arial" w:cs="Arial"/>
                <w:sz w:val="19"/>
                <w:szCs w:val="19"/>
              </w:rPr>
              <w:t>-</w:t>
            </w:r>
            <w:proofErr w:type="spellStart"/>
            <w:r w:rsidRPr="00E14FCF">
              <w:rPr>
                <w:rFonts w:ascii="Arial" w:hAnsi="Arial" w:cs="Arial"/>
                <w:sz w:val="19"/>
                <w:szCs w:val="19"/>
              </w:rPr>
              <w:t>Optiz</w:t>
            </w:r>
            <w:proofErr w:type="spellEnd"/>
            <w:r w:rsidRPr="00E14FCF">
              <w:rPr>
                <w:rFonts w:ascii="Arial" w:hAnsi="Arial" w:cs="Arial"/>
                <w:sz w:val="19"/>
                <w:szCs w:val="19"/>
              </w:rPr>
              <w:t xml:space="preserve">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Q87.3</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Sotos</w:t>
            </w:r>
            <w:proofErr w:type="spellEnd"/>
            <w:r w:rsidRPr="00E14FCF">
              <w:rPr>
                <w:rFonts w:ascii="Arial" w:hAnsi="Arial" w:cs="Arial"/>
                <w:sz w:val="19"/>
                <w:szCs w:val="19"/>
              </w:rPr>
              <w:t xml:space="preserve">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Q89.8</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Stickler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Q68.0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8"/>
                <w:szCs w:val="18"/>
              </w:rPr>
            </w:pPr>
            <w:r w:rsidRPr="00E14FCF">
              <w:rPr>
                <w:rFonts w:ascii="Arial" w:hAnsi="Arial" w:cs="Arial"/>
                <w:sz w:val="18"/>
                <w:szCs w:val="18"/>
              </w:rPr>
              <w:t>*</w:t>
            </w: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u w:val="single"/>
              </w:rPr>
            </w:pPr>
            <w:r w:rsidRPr="00E14FCF">
              <w:rPr>
                <w:rFonts w:ascii="Arial" w:hAnsi="Arial" w:cs="Arial"/>
                <w:sz w:val="19"/>
                <w:szCs w:val="19"/>
                <w:u w:val="single"/>
              </w:rPr>
              <w:t>Torticollis, congenital</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P37.1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Toxoplasmosis, congenital</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S06.1X0A</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Traumatic Head Injury</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Q75.4</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Treacher</w:t>
            </w:r>
            <w:proofErr w:type="spellEnd"/>
            <w:r w:rsidRPr="00E14FCF">
              <w:rPr>
                <w:rFonts w:ascii="Arial" w:hAnsi="Arial" w:cs="Arial"/>
                <w:sz w:val="19"/>
                <w:szCs w:val="19"/>
              </w:rPr>
              <w:t xml:space="preserve"> Collins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Q85.1</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Tuberous Sclerosis</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Q87.2</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VACTER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Q79.8</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proofErr w:type="spellStart"/>
            <w:r w:rsidRPr="00E14FCF">
              <w:rPr>
                <w:rFonts w:ascii="Arial" w:hAnsi="Arial" w:cs="Arial"/>
                <w:sz w:val="19"/>
                <w:szCs w:val="19"/>
              </w:rPr>
              <w:t>Waardenburg</w:t>
            </w:r>
            <w:proofErr w:type="spellEnd"/>
            <w:r w:rsidRPr="00E14FCF">
              <w:rPr>
                <w:rFonts w:ascii="Arial" w:hAnsi="Arial" w:cs="Arial"/>
                <w:sz w:val="19"/>
                <w:szCs w:val="19"/>
              </w:rPr>
              <w:t>-Klein Syndrome</w:t>
            </w:r>
          </w:p>
        </w:tc>
      </w:tr>
      <w:tr w:rsidR="003378BB" w:rsidRPr="00E14FCF"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sz w:val="18"/>
                <w:szCs w:val="18"/>
              </w:rPr>
            </w:pPr>
            <w:r w:rsidRPr="00E14FCF">
              <w:rPr>
                <w:rFonts w:ascii="Calibri" w:hAnsi="Calibri"/>
                <w:sz w:val="18"/>
                <w:szCs w:val="18"/>
              </w:rPr>
              <w:t>Q87.89</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9"/>
                <w:szCs w:val="19"/>
              </w:rPr>
            </w:pPr>
            <w:r w:rsidRPr="00E14FCF">
              <w:rPr>
                <w:rFonts w:ascii="Arial" w:hAnsi="Arial" w:cs="Arial"/>
                <w:sz w:val="19"/>
                <w:szCs w:val="19"/>
              </w:rPr>
              <w:t>Williams Syndrome</w:t>
            </w:r>
          </w:p>
        </w:tc>
      </w:tr>
      <w:tr w:rsidR="003378BB" w:rsidRPr="00857EF8" w:rsidTr="00746671">
        <w:trPr>
          <w:gridAfter w:val="2"/>
          <w:wAfter w:w="111" w:type="dxa"/>
          <w:trHeight w:val="225"/>
        </w:trPr>
        <w:tc>
          <w:tcPr>
            <w:tcW w:w="914" w:type="dxa"/>
            <w:tcBorders>
              <w:top w:val="nil"/>
              <w:left w:val="nil"/>
              <w:bottom w:val="nil"/>
              <w:right w:val="nil"/>
            </w:tcBorders>
            <w:shd w:val="clear" w:color="auto" w:fill="auto"/>
            <w:noWrap/>
            <w:vAlign w:val="center"/>
          </w:tcPr>
          <w:p w:rsidR="003378BB" w:rsidRPr="00E14FCF" w:rsidRDefault="003378BB">
            <w:pPr>
              <w:jc w:val="right"/>
              <w:rPr>
                <w:rFonts w:ascii="Calibri" w:hAnsi="Calibri"/>
                <w:color w:val="000000"/>
                <w:sz w:val="18"/>
                <w:szCs w:val="18"/>
              </w:rPr>
            </w:pPr>
            <w:r w:rsidRPr="00E14FCF">
              <w:rPr>
                <w:rFonts w:ascii="Calibri" w:hAnsi="Calibri"/>
                <w:color w:val="000000"/>
                <w:sz w:val="18"/>
                <w:szCs w:val="18"/>
              </w:rPr>
              <w:t>D82.0</w:t>
            </w:r>
          </w:p>
        </w:tc>
        <w:tc>
          <w:tcPr>
            <w:tcW w:w="290" w:type="dxa"/>
            <w:gridSpan w:val="2"/>
            <w:tcBorders>
              <w:top w:val="nil"/>
              <w:left w:val="nil"/>
              <w:bottom w:val="nil"/>
              <w:right w:val="nil"/>
            </w:tcBorders>
            <w:shd w:val="clear" w:color="auto" w:fill="auto"/>
            <w:noWrap/>
            <w:vAlign w:val="bottom"/>
          </w:tcPr>
          <w:p w:rsidR="003378BB" w:rsidRPr="00E14FCF" w:rsidRDefault="003378BB" w:rsidP="006B0B62">
            <w:pPr>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rsidR="003378BB" w:rsidRPr="003378BB" w:rsidRDefault="003378BB" w:rsidP="006B0B62">
            <w:pPr>
              <w:rPr>
                <w:rFonts w:ascii="Arial" w:hAnsi="Arial" w:cs="Arial"/>
                <w:sz w:val="19"/>
                <w:szCs w:val="19"/>
              </w:rPr>
            </w:pPr>
            <w:proofErr w:type="spellStart"/>
            <w:r w:rsidRPr="00E14FCF">
              <w:rPr>
                <w:rFonts w:ascii="Arial" w:hAnsi="Arial" w:cs="Arial"/>
                <w:sz w:val="19"/>
                <w:szCs w:val="19"/>
              </w:rPr>
              <w:t>Wiskott</w:t>
            </w:r>
            <w:proofErr w:type="spellEnd"/>
            <w:r w:rsidRPr="00E14FCF">
              <w:rPr>
                <w:rFonts w:ascii="Arial" w:hAnsi="Arial" w:cs="Arial"/>
                <w:sz w:val="19"/>
                <w:szCs w:val="19"/>
              </w:rPr>
              <w:t>-Aldrich Syndrome</w:t>
            </w:r>
          </w:p>
        </w:tc>
      </w:tr>
    </w:tbl>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p w:rsidR="006B0B62" w:rsidRPr="00857EF8" w:rsidRDefault="006B0B62" w:rsidP="006B0B62">
      <w:pPr>
        <w:rPr>
          <w:rFonts w:ascii="Arial" w:hAnsi="Arial" w:cs="Arial"/>
          <w:sz w:val="18"/>
          <w:szCs w:val="18"/>
        </w:rPr>
      </w:pPr>
    </w:p>
    <w:sectPr w:rsidR="006B0B62" w:rsidRPr="00857EF8" w:rsidSect="00744DB9">
      <w:type w:val="continuous"/>
      <w:pgSz w:w="12240" w:h="15840" w:code="1"/>
      <w:pgMar w:top="360" w:right="720" w:bottom="360" w:left="432" w:header="720" w:footer="432"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61" w:rsidRDefault="00C14D61" w:rsidP="005C2D11">
      <w:r>
        <w:separator/>
      </w:r>
    </w:p>
  </w:endnote>
  <w:endnote w:type="continuationSeparator" w:id="0">
    <w:p w:rsidR="00C14D61" w:rsidRDefault="00C14D61" w:rsidP="005C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D61" w:rsidRPr="005C2D11" w:rsidRDefault="00C14D61" w:rsidP="00697B89">
    <w:pPr>
      <w:pStyle w:val="Footer"/>
      <w:pBdr>
        <w:top w:val="single" w:sz="4" w:space="1" w:color="D9D9D9"/>
      </w:pBdr>
      <w:rPr>
        <w:rFonts w:ascii="Arial" w:hAnsi="Arial" w:cs="Arial"/>
        <w:i/>
        <w:sz w:val="16"/>
        <w:szCs w:val="16"/>
      </w:rPr>
    </w:pPr>
    <w:r>
      <w:rPr>
        <w:rFonts w:ascii="Arial" w:hAnsi="Arial" w:cs="Arial"/>
        <w:i/>
        <w:sz w:val="16"/>
        <w:szCs w:val="16"/>
      </w:rPr>
      <w:t>October 2015</w:t>
    </w:r>
    <w:r>
      <w:rPr>
        <w:rFonts w:ascii="Arial" w:hAnsi="Arial" w:cs="Arial"/>
        <w:i/>
        <w:sz w:val="16"/>
        <w:szCs w:val="16"/>
      </w:rPr>
      <w:tab/>
    </w:r>
    <w:r>
      <w:rPr>
        <w:rFonts w:ascii="Arial" w:hAnsi="Arial" w:cs="Arial"/>
        <w:i/>
        <w:sz w:val="16"/>
        <w:szCs w:val="16"/>
      </w:rPr>
      <w:tab/>
    </w:r>
    <w:r>
      <w:rPr>
        <w:rFonts w:ascii="Arial" w:hAnsi="Arial" w:cs="Arial"/>
        <w:i/>
        <w:sz w:val="16"/>
        <w:szCs w:val="16"/>
      </w:rPr>
      <w:tab/>
    </w:r>
    <w:r w:rsidRPr="005C2D11">
      <w:rPr>
        <w:rFonts w:ascii="Arial" w:hAnsi="Arial" w:cs="Arial"/>
        <w:i/>
        <w:sz w:val="16"/>
        <w:szCs w:val="16"/>
      </w:rPr>
      <w:fldChar w:fldCharType="begin"/>
    </w:r>
    <w:r w:rsidRPr="005C2D11">
      <w:rPr>
        <w:rFonts w:ascii="Arial" w:hAnsi="Arial" w:cs="Arial"/>
        <w:i/>
        <w:sz w:val="16"/>
        <w:szCs w:val="16"/>
      </w:rPr>
      <w:instrText xml:space="preserve"> PAGE   \* MERGEFORMAT </w:instrText>
    </w:r>
    <w:r w:rsidRPr="005C2D11">
      <w:rPr>
        <w:rFonts w:ascii="Arial" w:hAnsi="Arial" w:cs="Arial"/>
        <w:i/>
        <w:sz w:val="16"/>
        <w:szCs w:val="16"/>
      </w:rPr>
      <w:fldChar w:fldCharType="separate"/>
    </w:r>
    <w:r w:rsidR="00E14FCF">
      <w:rPr>
        <w:rFonts w:ascii="Arial" w:hAnsi="Arial" w:cs="Arial"/>
        <w:i/>
        <w:noProof/>
        <w:sz w:val="16"/>
        <w:szCs w:val="16"/>
      </w:rPr>
      <w:t>1</w:t>
    </w:r>
    <w:r w:rsidRPr="005C2D11">
      <w:rPr>
        <w:rFonts w:ascii="Arial" w:hAnsi="Arial" w:cs="Arial"/>
        <w:i/>
        <w:noProof/>
        <w:sz w:val="16"/>
        <w:szCs w:val="16"/>
      </w:rPr>
      <w:fldChar w:fldCharType="end"/>
    </w:r>
    <w:r w:rsidRPr="005C2D11">
      <w:rPr>
        <w:rFonts w:ascii="Arial" w:hAnsi="Arial" w:cs="Arial"/>
        <w:i/>
        <w:sz w:val="16"/>
        <w:szCs w:val="16"/>
      </w:rPr>
      <w:t xml:space="preserve"> | </w:t>
    </w:r>
    <w:r w:rsidRPr="005C2D11">
      <w:rPr>
        <w:rFonts w:ascii="Arial" w:hAnsi="Arial" w:cs="Arial"/>
        <w:i/>
        <w:color w:val="808080"/>
        <w:spacing w:val="60"/>
        <w:sz w:val="16"/>
        <w:szCs w:val="16"/>
      </w:rPr>
      <w:t>Page</w:t>
    </w:r>
  </w:p>
  <w:p w:rsidR="00C14D61" w:rsidRPr="005C2D11" w:rsidRDefault="00C14D61">
    <w:pPr>
      <w:pStyle w:val="Footer"/>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61" w:rsidRDefault="00C14D61" w:rsidP="005C2D11">
      <w:r>
        <w:separator/>
      </w:r>
    </w:p>
  </w:footnote>
  <w:footnote w:type="continuationSeparator" w:id="0">
    <w:p w:rsidR="00C14D61" w:rsidRDefault="00C14D61" w:rsidP="005C2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62"/>
    <w:rsid w:val="000303CD"/>
    <w:rsid w:val="00064DBB"/>
    <w:rsid w:val="000874C1"/>
    <w:rsid w:val="000C258F"/>
    <w:rsid w:val="0011704B"/>
    <w:rsid w:val="00170694"/>
    <w:rsid w:val="00171C5C"/>
    <w:rsid w:val="001837DE"/>
    <w:rsid w:val="001D3EF0"/>
    <w:rsid w:val="002050E7"/>
    <w:rsid w:val="00265F1D"/>
    <w:rsid w:val="002B4372"/>
    <w:rsid w:val="002D0FFD"/>
    <w:rsid w:val="00333B74"/>
    <w:rsid w:val="003378BB"/>
    <w:rsid w:val="00367363"/>
    <w:rsid w:val="00376BA8"/>
    <w:rsid w:val="00410E3C"/>
    <w:rsid w:val="00483018"/>
    <w:rsid w:val="005165E4"/>
    <w:rsid w:val="005858A2"/>
    <w:rsid w:val="00594696"/>
    <w:rsid w:val="005C2D11"/>
    <w:rsid w:val="005F586F"/>
    <w:rsid w:val="006359E6"/>
    <w:rsid w:val="00697B89"/>
    <w:rsid w:val="006B0B62"/>
    <w:rsid w:val="00705813"/>
    <w:rsid w:val="00744DB9"/>
    <w:rsid w:val="00746671"/>
    <w:rsid w:val="00774806"/>
    <w:rsid w:val="00797B4A"/>
    <w:rsid w:val="007E231E"/>
    <w:rsid w:val="00857EF8"/>
    <w:rsid w:val="00896864"/>
    <w:rsid w:val="00896949"/>
    <w:rsid w:val="008D0EE3"/>
    <w:rsid w:val="008D3C45"/>
    <w:rsid w:val="009212AB"/>
    <w:rsid w:val="0098178D"/>
    <w:rsid w:val="00A07C5D"/>
    <w:rsid w:val="00A6129D"/>
    <w:rsid w:val="00AC122A"/>
    <w:rsid w:val="00B03532"/>
    <w:rsid w:val="00B328D5"/>
    <w:rsid w:val="00B54EFF"/>
    <w:rsid w:val="00C02784"/>
    <w:rsid w:val="00C14D61"/>
    <w:rsid w:val="00C55FC8"/>
    <w:rsid w:val="00C6695C"/>
    <w:rsid w:val="00CF0140"/>
    <w:rsid w:val="00CF7370"/>
    <w:rsid w:val="00D24A5D"/>
    <w:rsid w:val="00D67685"/>
    <w:rsid w:val="00D77C8C"/>
    <w:rsid w:val="00E14FCF"/>
    <w:rsid w:val="00E566DF"/>
    <w:rsid w:val="00EB00C8"/>
    <w:rsid w:val="00F30D6D"/>
    <w:rsid w:val="00F37413"/>
    <w:rsid w:val="00F6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B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2D11"/>
    <w:pPr>
      <w:tabs>
        <w:tab w:val="center" w:pos="4680"/>
        <w:tab w:val="right" w:pos="9360"/>
      </w:tabs>
    </w:pPr>
  </w:style>
  <w:style w:type="character" w:customStyle="1" w:styleId="HeaderChar">
    <w:name w:val="Header Char"/>
    <w:link w:val="Header"/>
    <w:rsid w:val="005C2D11"/>
    <w:rPr>
      <w:sz w:val="24"/>
      <w:szCs w:val="24"/>
    </w:rPr>
  </w:style>
  <w:style w:type="paragraph" w:styleId="Footer">
    <w:name w:val="footer"/>
    <w:basedOn w:val="Normal"/>
    <w:link w:val="FooterChar"/>
    <w:uiPriority w:val="99"/>
    <w:rsid w:val="005C2D11"/>
    <w:pPr>
      <w:tabs>
        <w:tab w:val="center" w:pos="4680"/>
        <w:tab w:val="right" w:pos="9360"/>
      </w:tabs>
    </w:pPr>
  </w:style>
  <w:style w:type="character" w:customStyle="1" w:styleId="FooterChar">
    <w:name w:val="Footer Char"/>
    <w:link w:val="Footer"/>
    <w:uiPriority w:val="99"/>
    <w:rsid w:val="005C2D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B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2D11"/>
    <w:pPr>
      <w:tabs>
        <w:tab w:val="center" w:pos="4680"/>
        <w:tab w:val="right" w:pos="9360"/>
      </w:tabs>
    </w:pPr>
  </w:style>
  <w:style w:type="character" w:customStyle="1" w:styleId="HeaderChar">
    <w:name w:val="Header Char"/>
    <w:link w:val="Header"/>
    <w:rsid w:val="005C2D11"/>
    <w:rPr>
      <w:sz w:val="24"/>
      <w:szCs w:val="24"/>
    </w:rPr>
  </w:style>
  <w:style w:type="paragraph" w:styleId="Footer">
    <w:name w:val="footer"/>
    <w:basedOn w:val="Normal"/>
    <w:link w:val="FooterChar"/>
    <w:uiPriority w:val="99"/>
    <w:rsid w:val="005C2D11"/>
    <w:pPr>
      <w:tabs>
        <w:tab w:val="center" w:pos="4680"/>
        <w:tab w:val="right" w:pos="9360"/>
      </w:tabs>
    </w:pPr>
  </w:style>
  <w:style w:type="character" w:customStyle="1" w:styleId="FooterChar">
    <w:name w:val="Footer Char"/>
    <w:link w:val="Footer"/>
    <w:uiPriority w:val="99"/>
    <w:rsid w:val="005C2D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6897">
      <w:bodyDiv w:val="1"/>
      <w:marLeft w:val="0"/>
      <w:marRight w:val="0"/>
      <w:marTop w:val="0"/>
      <w:marBottom w:val="0"/>
      <w:divBdr>
        <w:top w:val="none" w:sz="0" w:space="0" w:color="auto"/>
        <w:left w:val="none" w:sz="0" w:space="0" w:color="auto"/>
        <w:bottom w:val="none" w:sz="0" w:space="0" w:color="auto"/>
        <w:right w:val="none" w:sz="0" w:space="0" w:color="auto"/>
      </w:divBdr>
    </w:div>
    <w:div w:id="12237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432E8-1058-4275-867A-C28F7D78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940</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Longpre, Julie (DPH)</dc:creator>
  <cp:lastModifiedBy> </cp:lastModifiedBy>
  <cp:revision>10</cp:revision>
  <cp:lastPrinted>2019-05-22T19:34:00Z</cp:lastPrinted>
  <dcterms:created xsi:type="dcterms:W3CDTF">2019-05-22T19:18:00Z</dcterms:created>
  <dcterms:modified xsi:type="dcterms:W3CDTF">2019-05-22T19:50:00Z</dcterms:modified>
</cp:coreProperties>
</file>