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E2712" w14:textId="420E6DCD" w:rsidR="00CD59FE" w:rsidRPr="00CD59FE" w:rsidRDefault="00CD59FE" w:rsidP="00CD59FE">
      <w:pPr>
        <w:pStyle w:val="NormalWeb"/>
        <w:jc w:val="center"/>
        <w:rPr>
          <w:color w:val="000000"/>
          <w:sz w:val="40"/>
          <w:szCs w:val="40"/>
        </w:rPr>
      </w:pPr>
      <w:r w:rsidRPr="00CD59FE">
        <w:rPr>
          <w:color w:val="000000"/>
          <w:sz w:val="40"/>
          <w:szCs w:val="40"/>
        </w:rPr>
        <w:t>FY22 ARPA Spending Bill Earmark Contact Collection Form</w:t>
      </w:r>
    </w:p>
    <w:p w14:paraId="172A9893" w14:textId="5900655F" w:rsidR="00CD59FE" w:rsidRDefault="00CD59FE" w:rsidP="00CD59F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Please complete and return to </w:t>
      </w:r>
      <w:r w:rsidR="003224B7">
        <w:rPr>
          <w:color w:val="000000"/>
          <w:sz w:val="27"/>
          <w:szCs w:val="27"/>
        </w:rPr>
        <w:t xml:space="preserve">the administering agency. </w:t>
      </w:r>
    </w:p>
    <w:p w14:paraId="65EB5CA2" w14:textId="5C2F27E8" w:rsidR="00CD59FE" w:rsidRDefault="00CD59FE" w:rsidP="00CD59F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Earmark language and location</w:t>
      </w:r>
      <w:r w:rsidR="00BE4BAE">
        <w:rPr>
          <w:color w:val="000000"/>
          <w:sz w:val="27"/>
          <w:szCs w:val="27"/>
        </w:rPr>
        <w:t xml:space="preserve"> (appropriation#)</w:t>
      </w:r>
      <w:r>
        <w:rPr>
          <w:color w:val="000000"/>
          <w:sz w:val="27"/>
          <w:szCs w:val="27"/>
        </w:rPr>
        <w:t xml:space="preserve"> in bill</w:t>
      </w:r>
      <w:r w:rsidR="00BE4BAE">
        <w:rPr>
          <w:color w:val="000000"/>
          <w:sz w:val="27"/>
          <w:szCs w:val="27"/>
        </w:rPr>
        <w:t>:</w:t>
      </w:r>
    </w:p>
    <w:p w14:paraId="181AE6F2" w14:textId="5B1A8876" w:rsidR="00BE4BAE" w:rsidRDefault="00BE4BAE" w:rsidP="00CD59FE">
      <w:pPr>
        <w:pStyle w:val="NormalWeb"/>
        <w:rPr>
          <w:color w:val="000000"/>
          <w:sz w:val="27"/>
          <w:szCs w:val="27"/>
        </w:rPr>
      </w:pPr>
    </w:p>
    <w:p w14:paraId="23F1F9B3" w14:textId="150511E9" w:rsidR="00BE4BAE" w:rsidRDefault="00BE4BAE" w:rsidP="00CD59FE">
      <w:pPr>
        <w:pStyle w:val="NormalWeb"/>
        <w:rPr>
          <w:color w:val="000000"/>
          <w:sz w:val="27"/>
          <w:szCs w:val="27"/>
        </w:rPr>
      </w:pPr>
    </w:p>
    <w:p w14:paraId="7E8CCEDD" w14:textId="7AE8EF77" w:rsidR="00BE4BAE" w:rsidRDefault="00BE4BAE" w:rsidP="00CD59FE">
      <w:pPr>
        <w:pStyle w:val="NormalWeb"/>
        <w:rPr>
          <w:color w:val="000000"/>
          <w:sz w:val="27"/>
          <w:szCs w:val="27"/>
        </w:rPr>
      </w:pPr>
    </w:p>
    <w:p w14:paraId="553799BF" w14:textId="49158DEE" w:rsidR="00BE4BAE" w:rsidRDefault="00BE4BAE" w:rsidP="00CD59F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Organization Name:</w:t>
      </w:r>
    </w:p>
    <w:p w14:paraId="64F7DCCE" w14:textId="0A83FACC" w:rsidR="00BE4BAE" w:rsidRDefault="00BE4BAE" w:rsidP="00BE4BA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FEIN:</w:t>
      </w:r>
    </w:p>
    <w:p w14:paraId="04390EE6" w14:textId="5222EDF0" w:rsidR="00BE4BAE" w:rsidRDefault="00BE4BAE" w:rsidP="00BE4BA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State vendor code (N/A if not yet set up):</w:t>
      </w:r>
    </w:p>
    <w:p w14:paraId="336F461D" w14:textId="21ABD50F" w:rsidR="00CD59FE" w:rsidRDefault="00BE4BAE" w:rsidP="00CD59F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Contact </w:t>
      </w:r>
      <w:r w:rsidR="00CD59FE">
        <w:rPr>
          <w:color w:val="000000"/>
          <w:sz w:val="27"/>
          <w:szCs w:val="27"/>
        </w:rPr>
        <w:t>Name</w:t>
      </w:r>
      <w:r>
        <w:rPr>
          <w:color w:val="000000"/>
          <w:sz w:val="27"/>
          <w:szCs w:val="27"/>
        </w:rPr>
        <w:t>:</w:t>
      </w:r>
    </w:p>
    <w:p w14:paraId="4EE19390" w14:textId="4572C475" w:rsidR="00CD59FE" w:rsidRDefault="00CD59FE" w:rsidP="00CD59F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Phone</w:t>
      </w:r>
      <w:r w:rsidR="00BE4BAE">
        <w:rPr>
          <w:color w:val="000000"/>
          <w:sz w:val="27"/>
          <w:szCs w:val="27"/>
        </w:rPr>
        <w:t>:</w:t>
      </w:r>
    </w:p>
    <w:p w14:paraId="3EE6CAA9" w14:textId="591B1256" w:rsidR="00CD59FE" w:rsidRDefault="00CD59FE" w:rsidP="00CD59F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Email</w:t>
      </w:r>
      <w:r w:rsidR="00BE4BAE">
        <w:rPr>
          <w:color w:val="000000"/>
          <w:sz w:val="27"/>
          <w:szCs w:val="27"/>
        </w:rPr>
        <w:t>:</w:t>
      </w:r>
    </w:p>
    <w:p w14:paraId="36F99CF2" w14:textId="3F254615" w:rsidR="00CD59FE" w:rsidRDefault="00CD59FE" w:rsidP="00CD59F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Mailing address</w:t>
      </w:r>
      <w:r w:rsidR="00BE4BAE">
        <w:rPr>
          <w:color w:val="000000"/>
          <w:sz w:val="27"/>
          <w:szCs w:val="27"/>
        </w:rPr>
        <w:t>:</w:t>
      </w:r>
    </w:p>
    <w:p w14:paraId="6D50CB4F" w14:textId="210EEC20" w:rsidR="00FD6472" w:rsidRDefault="00FD6472"/>
    <w:p w14:paraId="54855C98" w14:textId="7F16B5DA" w:rsidR="00BE4BAE" w:rsidRPr="003C0E0D" w:rsidRDefault="00BD0E14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C0E0D">
        <w:rPr>
          <w:rFonts w:ascii="Times New Roman" w:eastAsia="Times New Roman" w:hAnsi="Times New Roman" w:cs="Times New Roman"/>
          <w:color w:val="000000"/>
          <w:sz w:val="27"/>
          <w:szCs w:val="27"/>
        </w:rPr>
        <w:t>Upon receipt of this form, the administering</w:t>
      </w:r>
      <w:r w:rsidR="003224B7" w:rsidRPr="003C0E0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agency</w:t>
      </w:r>
      <w:r w:rsidR="00BE4BAE" w:rsidRPr="003C0E0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will reach out to </w:t>
      </w:r>
      <w:r w:rsidR="00E058A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the </w:t>
      </w:r>
      <w:r w:rsidR="00BE4BAE" w:rsidRPr="003C0E0D">
        <w:rPr>
          <w:rFonts w:ascii="Times New Roman" w:eastAsia="Times New Roman" w:hAnsi="Times New Roman" w:cs="Times New Roman"/>
          <w:color w:val="000000"/>
          <w:sz w:val="27"/>
          <w:szCs w:val="27"/>
        </w:rPr>
        <w:t>provided contact to initiate earmark paperwork.</w:t>
      </w:r>
    </w:p>
    <w:sectPr w:rsidR="00BE4BAE" w:rsidRPr="003C0E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FE"/>
    <w:rsid w:val="000B0BD1"/>
    <w:rsid w:val="003224B7"/>
    <w:rsid w:val="003C0E0D"/>
    <w:rsid w:val="0069275A"/>
    <w:rsid w:val="00BD0E14"/>
    <w:rsid w:val="00BE4BAE"/>
    <w:rsid w:val="00CD59FE"/>
    <w:rsid w:val="00E058A1"/>
    <w:rsid w:val="00FD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745F3"/>
  <w15:chartTrackingRefBased/>
  <w15:docId w15:val="{D48CB468-EF25-4C0D-B963-A122BAF9D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5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8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E95B6BB7C9A442BF76651FCC540C11" ma:contentTypeVersion="10" ma:contentTypeDescription="Create a new document." ma:contentTypeScope="" ma:versionID="6ecc9c5b6c0ad6a39dbd8f782e2579f9">
  <xsd:schema xmlns:xsd="http://www.w3.org/2001/XMLSchema" xmlns:xs="http://www.w3.org/2001/XMLSchema" xmlns:p="http://schemas.microsoft.com/office/2006/metadata/properties" xmlns:ns2="6dd3fc6d-0329-44eb-acde-fee98b7e96fa" xmlns:ns3="71edd43e-718e-4f82-9145-3875adf2a1d5" targetNamespace="http://schemas.microsoft.com/office/2006/metadata/properties" ma:root="true" ma:fieldsID="eeaddf9bcecc91c27571302074b2391c" ns2:_="" ns3:_="">
    <xsd:import namespace="6dd3fc6d-0329-44eb-acde-fee98b7e96fa"/>
    <xsd:import namespace="71edd43e-718e-4f82-9145-3875adf2a1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3fc6d-0329-44eb-acde-fee98b7e96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dd43e-718e-4f82-9145-3875adf2a1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A455CC-C77C-47B2-AACD-D881A019DE1A}"/>
</file>

<file path=customXml/itemProps2.xml><?xml version="1.0" encoding="utf-8"?>
<ds:datastoreItem xmlns:ds="http://schemas.openxmlformats.org/officeDocument/2006/customXml" ds:itemID="{1F43886F-C64E-440E-80D7-5B4042B3A246}"/>
</file>

<file path=customXml/itemProps3.xml><?xml version="1.0" encoding="utf-8"?>
<ds:datastoreItem xmlns:ds="http://schemas.openxmlformats.org/officeDocument/2006/customXml" ds:itemID="{B82FE91E-782A-4244-BFDF-7A87240847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4354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</dc:creator>
  <cp:keywords/>
  <dc:description/>
  <cp:lastModifiedBy>Daniel Shark</cp:lastModifiedBy>
  <cp:revision>5</cp:revision>
  <dcterms:created xsi:type="dcterms:W3CDTF">2021-12-17T20:59:00Z</dcterms:created>
  <dcterms:modified xsi:type="dcterms:W3CDTF">2021-12-20T21:06:00Z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0x01010030E95B6BB7C9A442BF76651FCC540C11</vt:lpwstr>
  </property>
</Properties>
</file>