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D47C6" w14:textId="0F8899B3" w:rsidR="00DB51C0" w:rsidRPr="001844EF" w:rsidRDefault="007E29DF" w:rsidP="001844EF">
      <w:r>
        <w:rPr>
          <w:noProof/>
        </w:rPr>
        <mc:AlternateContent>
          <mc:Choice Requires="wps">
            <w:drawing>
              <wp:inline distT="0" distB="0" distL="0" distR="0" wp14:anchorId="237AF627" wp14:editId="39D7313C">
                <wp:extent cx="5943600" cy="8229600"/>
                <wp:effectExtent l="0" t="0" r="0" b="0"/>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14:paraId="6ED41625" w14:textId="77777777" w:rsidR="00581F32" w:rsidRDefault="00581F32" w:rsidP="00DB51C0">
                            <w:pPr>
                              <w:jc w:val="center"/>
                              <w:rPr>
                                <w:b/>
                                <w:sz w:val="36"/>
                              </w:rPr>
                            </w:pPr>
                          </w:p>
                          <w:p w14:paraId="59626CF2" w14:textId="77777777" w:rsidR="00581F32" w:rsidRDefault="00581F32" w:rsidP="00DB51C0">
                            <w:pPr>
                              <w:jc w:val="center"/>
                              <w:rPr>
                                <w:b/>
                                <w:sz w:val="36"/>
                              </w:rPr>
                            </w:pPr>
                          </w:p>
                          <w:p w14:paraId="2FFA6225" w14:textId="77777777" w:rsidR="00581F32" w:rsidRPr="004027AB" w:rsidRDefault="00581F32" w:rsidP="00DB51C0">
                            <w:pPr>
                              <w:jc w:val="center"/>
                              <w:rPr>
                                <w:b/>
                                <w:sz w:val="36"/>
                              </w:rPr>
                            </w:pPr>
                            <w:r>
                              <w:rPr>
                                <w:b/>
                                <w:sz w:val="36"/>
                              </w:rPr>
                              <w:t>INDOOR AIR QUALITY ASSESSMENT</w:t>
                            </w:r>
                          </w:p>
                          <w:p w14:paraId="3394044D" w14:textId="77777777" w:rsidR="00581F32" w:rsidRPr="004027AB" w:rsidRDefault="00581F32" w:rsidP="00DB51C0">
                            <w:pPr>
                              <w:jc w:val="center"/>
                              <w:rPr>
                                <w:b/>
                                <w:sz w:val="28"/>
                              </w:rPr>
                            </w:pPr>
                          </w:p>
                          <w:p w14:paraId="5075D62A" w14:textId="77777777" w:rsidR="00581F32" w:rsidRDefault="00581F32" w:rsidP="00DB51C0">
                            <w:pPr>
                              <w:jc w:val="center"/>
                              <w:rPr>
                                <w:b/>
                                <w:sz w:val="28"/>
                              </w:rPr>
                            </w:pPr>
                          </w:p>
                          <w:p w14:paraId="515432E8" w14:textId="176C9A97" w:rsidR="00581F32" w:rsidRDefault="003223CE" w:rsidP="00DB51C0">
                            <w:pPr>
                              <w:jc w:val="center"/>
                              <w:rPr>
                                <w:b/>
                                <w:sz w:val="28"/>
                                <w:szCs w:val="28"/>
                              </w:rPr>
                            </w:pPr>
                            <w:r>
                              <w:rPr>
                                <w:b/>
                                <w:sz w:val="28"/>
                                <w:szCs w:val="28"/>
                              </w:rPr>
                              <w:t xml:space="preserve">Easthampton </w:t>
                            </w:r>
                            <w:r w:rsidR="00AB49F5">
                              <w:rPr>
                                <w:b/>
                                <w:sz w:val="28"/>
                                <w:szCs w:val="28"/>
                              </w:rPr>
                              <w:t>City Hall</w:t>
                            </w:r>
                          </w:p>
                          <w:p w14:paraId="1CD27598" w14:textId="372DD27D" w:rsidR="00581F32" w:rsidRDefault="003223CE" w:rsidP="00DB51C0">
                            <w:pPr>
                              <w:jc w:val="center"/>
                              <w:rPr>
                                <w:b/>
                                <w:sz w:val="28"/>
                                <w:szCs w:val="28"/>
                              </w:rPr>
                            </w:pPr>
                            <w:r>
                              <w:rPr>
                                <w:b/>
                                <w:sz w:val="28"/>
                                <w:szCs w:val="28"/>
                              </w:rPr>
                              <w:t>50 Payson Avenue</w:t>
                            </w:r>
                          </w:p>
                          <w:p w14:paraId="50F60E33" w14:textId="0D36D393" w:rsidR="00581F32" w:rsidRPr="00861072" w:rsidRDefault="003223CE" w:rsidP="00DB51C0">
                            <w:pPr>
                              <w:jc w:val="center"/>
                              <w:rPr>
                                <w:i/>
                                <w:szCs w:val="24"/>
                              </w:rPr>
                            </w:pPr>
                            <w:r>
                              <w:rPr>
                                <w:b/>
                                <w:sz w:val="28"/>
                                <w:szCs w:val="28"/>
                              </w:rPr>
                              <w:t>Easthampton</w:t>
                            </w:r>
                            <w:r w:rsidR="00581F32" w:rsidRPr="00610B36">
                              <w:rPr>
                                <w:b/>
                                <w:sz w:val="28"/>
                                <w:szCs w:val="28"/>
                              </w:rPr>
                              <w:t>, MA</w:t>
                            </w:r>
                          </w:p>
                          <w:p w14:paraId="0A8BAD65" w14:textId="77777777" w:rsidR="00581F32" w:rsidRPr="00861072" w:rsidRDefault="00581F32" w:rsidP="00DB51C0">
                            <w:pPr>
                              <w:jc w:val="center"/>
                              <w:rPr>
                                <w:i/>
                                <w:szCs w:val="24"/>
                              </w:rPr>
                            </w:pPr>
                          </w:p>
                          <w:p w14:paraId="2B87C0A1" w14:textId="1EEC467F" w:rsidR="00581F32" w:rsidRDefault="00581F32" w:rsidP="00DB51C0">
                            <w:pPr>
                              <w:jc w:val="center"/>
                              <w:rPr>
                                <w:i/>
                                <w:szCs w:val="24"/>
                              </w:rPr>
                            </w:pPr>
                          </w:p>
                          <w:p w14:paraId="69593B85" w14:textId="77777777" w:rsidR="00EC217A" w:rsidRDefault="00EC217A" w:rsidP="00DB51C0">
                            <w:pPr>
                              <w:jc w:val="center"/>
                              <w:rPr>
                                <w:i/>
                                <w:szCs w:val="24"/>
                              </w:rPr>
                            </w:pPr>
                          </w:p>
                          <w:p w14:paraId="346AE530" w14:textId="1F4D3ECD" w:rsidR="00EC217A" w:rsidRDefault="00EC217A" w:rsidP="00DB51C0">
                            <w:pPr>
                              <w:jc w:val="center"/>
                              <w:rPr>
                                <w:i/>
                                <w:szCs w:val="24"/>
                              </w:rPr>
                            </w:pPr>
                          </w:p>
                          <w:p w14:paraId="716EFE02" w14:textId="77777777" w:rsidR="00EC217A" w:rsidRPr="00861072" w:rsidRDefault="00EC217A" w:rsidP="00DB51C0">
                            <w:pPr>
                              <w:jc w:val="center"/>
                              <w:rPr>
                                <w:i/>
                                <w:szCs w:val="24"/>
                              </w:rPr>
                            </w:pPr>
                          </w:p>
                          <w:p w14:paraId="15933EB0" w14:textId="77777777" w:rsidR="00581F32" w:rsidRDefault="00581F32" w:rsidP="00DB51C0">
                            <w:pPr>
                              <w:jc w:val="center"/>
                            </w:pPr>
                          </w:p>
                          <w:p w14:paraId="4CD8A2C7" w14:textId="1AA03813" w:rsidR="00581F32" w:rsidRDefault="003223CE" w:rsidP="00DB51C0">
                            <w:pPr>
                              <w:jc w:val="center"/>
                            </w:pPr>
                            <w:r>
                              <w:rPr>
                                <w:noProof/>
                              </w:rPr>
                              <w:drawing>
                                <wp:inline distT="0" distB="0" distL="0" distR="0" wp14:anchorId="6682A747" wp14:editId="06C215FD">
                                  <wp:extent cx="4729480" cy="2657134"/>
                                  <wp:effectExtent l="0" t="0" r="0" b="0"/>
                                  <wp:docPr id="3" name="Picture 3" descr="Easthampton City Hall, 50 Payson Ave, Easthampton, exterior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asthampton City Hall, 50 Payson Ave, Easthampton, exterior vie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6417" cy="2661031"/>
                                          </a:xfrm>
                                          <a:prstGeom prst="rect">
                                            <a:avLst/>
                                          </a:prstGeom>
                                          <a:noFill/>
                                          <a:ln>
                                            <a:noFill/>
                                          </a:ln>
                                        </pic:spPr>
                                      </pic:pic>
                                    </a:graphicData>
                                  </a:graphic>
                                </wp:inline>
                              </w:drawing>
                            </w:r>
                          </w:p>
                          <w:p w14:paraId="2DE99904" w14:textId="77777777" w:rsidR="00581F32" w:rsidRDefault="00581F32" w:rsidP="00DB51C0">
                            <w:pPr>
                              <w:jc w:val="center"/>
                            </w:pPr>
                          </w:p>
                          <w:p w14:paraId="759FF76E" w14:textId="77777777" w:rsidR="00581F32" w:rsidRDefault="00581F32" w:rsidP="00DB51C0">
                            <w:pPr>
                              <w:jc w:val="center"/>
                            </w:pPr>
                          </w:p>
                          <w:p w14:paraId="14E43405" w14:textId="4A139421" w:rsidR="00581F32" w:rsidRDefault="00581F32" w:rsidP="00DB51C0">
                            <w:pPr>
                              <w:jc w:val="center"/>
                            </w:pPr>
                          </w:p>
                          <w:p w14:paraId="6C268423" w14:textId="77777777" w:rsidR="00EC217A" w:rsidRDefault="00EC217A" w:rsidP="00DB51C0">
                            <w:pPr>
                              <w:jc w:val="center"/>
                            </w:pPr>
                          </w:p>
                          <w:p w14:paraId="11AC5D70" w14:textId="03E72ED4" w:rsidR="00581F32" w:rsidRDefault="00581F32" w:rsidP="00DB51C0">
                            <w:pPr>
                              <w:jc w:val="center"/>
                            </w:pPr>
                          </w:p>
                          <w:p w14:paraId="56FC1AAC" w14:textId="20981BA7" w:rsidR="00EC217A" w:rsidRDefault="00EC217A" w:rsidP="00DB51C0">
                            <w:pPr>
                              <w:jc w:val="center"/>
                            </w:pPr>
                          </w:p>
                          <w:p w14:paraId="0669ABB1" w14:textId="77777777" w:rsidR="00EC217A" w:rsidRDefault="00EC217A" w:rsidP="00DB51C0">
                            <w:pPr>
                              <w:jc w:val="center"/>
                            </w:pPr>
                          </w:p>
                          <w:p w14:paraId="1C895F51" w14:textId="77777777" w:rsidR="00581F32" w:rsidRDefault="00581F32" w:rsidP="00DB51C0">
                            <w:pPr>
                              <w:jc w:val="center"/>
                            </w:pPr>
                          </w:p>
                          <w:p w14:paraId="5D1A60CB" w14:textId="77777777" w:rsidR="00581F32" w:rsidRPr="004027AB" w:rsidRDefault="00581F32" w:rsidP="00DB51C0">
                            <w:pPr>
                              <w:jc w:val="center"/>
                            </w:pPr>
                            <w:r w:rsidRPr="004027AB">
                              <w:t>Prepared by:</w:t>
                            </w:r>
                          </w:p>
                          <w:p w14:paraId="580038B1" w14:textId="77777777" w:rsidR="00581F32" w:rsidRPr="004027AB" w:rsidRDefault="00581F32" w:rsidP="00DB51C0">
                            <w:pPr>
                              <w:jc w:val="center"/>
                            </w:pPr>
                            <w:r w:rsidRPr="004027AB">
                              <w:t>Massachusetts Department of Public Health</w:t>
                            </w:r>
                          </w:p>
                          <w:p w14:paraId="1B8BBC30" w14:textId="5569A1B0" w:rsidR="00581F32" w:rsidRPr="004027AB" w:rsidRDefault="00581F32" w:rsidP="00DB51C0">
                            <w:pPr>
                              <w:jc w:val="center"/>
                            </w:pPr>
                            <w:r w:rsidRPr="004027AB">
                              <w:t xml:space="preserve">Bureau of </w:t>
                            </w:r>
                            <w:r w:rsidR="0059193E">
                              <w:t xml:space="preserve">Climate and </w:t>
                            </w:r>
                            <w:r w:rsidRPr="004027AB">
                              <w:t>Environmental Health</w:t>
                            </w:r>
                          </w:p>
                          <w:p w14:paraId="5ABF47C4" w14:textId="77777777" w:rsidR="00581F32" w:rsidRPr="004027AB" w:rsidRDefault="00581F32" w:rsidP="00DB51C0">
                            <w:pPr>
                              <w:jc w:val="center"/>
                            </w:pPr>
                            <w:r w:rsidRPr="004027AB">
                              <w:t>Indoor Air Quality Program</w:t>
                            </w:r>
                          </w:p>
                          <w:p w14:paraId="77310B3B" w14:textId="271AADDB" w:rsidR="00581F32" w:rsidRPr="004027AB" w:rsidRDefault="00581F32" w:rsidP="00DB51C0">
                            <w:pPr>
                              <w:jc w:val="center"/>
                            </w:pPr>
                            <w:r>
                              <w:t>August 2023</w:t>
                            </w:r>
                          </w:p>
                        </w:txbxContent>
                      </wps:txbx>
                      <wps:bodyPr rot="0" vert="horz" wrap="square" lIns="91440" tIns="45720" rIns="91440" bIns="45720" anchor="t" anchorCtr="0" upright="1">
                        <a:noAutofit/>
                      </wps:bodyPr>
                    </wps:wsp>
                  </a:graphicData>
                </a:graphic>
              </wp:inline>
            </w:drawing>
          </mc:Choice>
          <mc:Fallback>
            <w:pict>
              <v:shapetype w14:anchorId="237AF627"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" filled="f">
                <v:textbox>
                  <w:txbxContent>
                    <w:p w14:paraId="6ED41625" w14:textId="77777777" w:rsidR="00581F32" w:rsidRDefault="00581F32" w:rsidP="00DB51C0">
                      <w:pPr>
                        <w:jc w:val="center"/>
                        <w:rPr>
                          <w:b/>
                          <w:sz w:val="36"/>
                        </w:rPr>
                      </w:pPr>
                    </w:p>
                    <w:p w14:paraId="59626CF2" w14:textId="77777777" w:rsidR="00581F32" w:rsidRDefault="00581F32" w:rsidP="00DB51C0">
                      <w:pPr>
                        <w:jc w:val="center"/>
                        <w:rPr>
                          <w:b/>
                          <w:sz w:val="36"/>
                        </w:rPr>
                      </w:pPr>
                    </w:p>
                    <w:p w14:paraId="2FFA6225" w14:textId="77777777" w:rsidR="00581F32" w:rsidRPr="004027AB" w:rsidRDefault="00581F32" w:rsidP="00DB51C0">
                      <w:pPr>
                        <w:jc w:val="center"/>
                        <w:rPr>
                          <w:b/>
                          <w:sz w:val="36"/>
                        </w:rPr>
                      </w:pPr>
                      <w:r>
                        <w:rPr>
                          <w:b/>
                          <w:sz w:val="36"/>
                        </w:rPr>
                        <w:t>INDOOR AIR QUALITY ASSESSMENT</w:t>
                      </w:r>
                    </w:p>
                    <w:p w14:paraId="3394044D" w14:textId="77777777" w:rsidR="00581F32" w:rsidRPr="004027AB" w:rsidRDefault="00581F32" w:rsidP="00DB51C0">
                      <w:pPr>
                        <w:jc w:val="center"/>
                        <w:rPr>
                          <w:b/>
                          <w:sz w:val="28"/>
                        </w:rPr>
                      </w:pPr>
                    </w:p>
                    <w:p w14:paraId="5075D62A" w14:textId="77777777" w:rsidR="00581F32" w:rsidRDefault="00581F32" w:rsidP="00DB51C0">
                      <w:pPr>
                        <w:jc w:val="center"/>
                        <w:rPr>
                          <w:b/>
                          <w:sz w:val="28"/>
                        </w:rPr>
                      </w:pPr>
                    </w:p>
                    <w:p w14:paraId="515432E8" w14:textId="176C9A97" w:rsidR="00581F32" w:rsidRDefault="003223CE" w:rsidP="00DB51C0">
                      <w:pPr>
                        <w:jc w:val="center"/>
                        <w:rPr>
                          <w:b/>
                          <w:sz w:val="28"/>
                          <w:szCs w:val="28"/>
                        </w:rPr>
                      </w:pPr>
                      <w:r>
                        <w:rPr>
                          <w:b/>
                          <w:sz w:val="28"/>
                          <w:szCs w:val="28"/>
                        </w:rPr>
                        <w:t xml:space="preserve">Easthampton </w:t>
                      </w:r>
                      <w:r w:rsidR="00AB49F5">
                        <w:rPr>
                          <w:b/>
                          <w:sz w:val="28"/>
                          <w:szCs w:val="28"/>
                        </w:rPr>
                        <w:t>City Hall</w:t>
                      </w:r>
                    </w:p>
                    <w:p w14:paraId="1CD27598" w14:textId="372DD27D" w:rsidR="00581F32" w:rsidRDefault="003223CE" w:rsidP="00DB51C0">
                      <w:pPr>
                        <w:jc w:val="center"/>
                        <w:rPr>
                          <w:b/>
                          <w:sz w:val="28"/>
                          <w:szCs w:val="28"/>
                        </w:rPr>
                      </w:pPr>
                      <w:r>
                        <w:rPr>
                          <w:b/>
                          <w:sz w:val="28"/>
                          <w:szCs w:val="28"/>
                        </w:rPr>
                        <w:t>50 Payson Avenue</w:t>
                      </w:r>
                    </w:p>
                    <w:p w14:paraId="50F60E33" w14:textId="0D36D393" w:rsidR="00581F32" w:rsidRPr="00861072" w:rsidRDefault="003223CE" w:rsidP="00DB51C0">
                      <w:pPr>
                        <w:jc w:val="center"/>
                        <w:rPr>
                          <w:i/>
                          <w:szCs w:val="24"/>
                        </w:rPr>
                      </w:pPr>
                      <w:r>
                        <w:rPr>
                          <w:b/>
                          <w:sz w:val="28"/>
                          <w:szCs w:val="28"/>
                        </w:rPr>
                        <w:t>Easthampton</w:t>
                      </w:r>
                      <w:r w:rsidR="00581F32" w:rsidRPr="00610B36">
                        <w:rPr>
                          <w:b/>
                          <w:sz w:val="28"/>
                          <w:szCs w:val="28"/>
                        </w:rPr>
                        <w:t>, MA</w:t>
                      </w:r>
                    </w:p>
                    <w:p w14:paraId="0A8BAD65" w14:textId="77777777" w:rsidR="00581F32" w:rsidRPr="00861072" w:rsidRDefault="00581F32" w:rsidP="00DB51C0">
                      <w:pPr>
                        <w:jc w:val="center"/>
                        <w:rPr>
                          <w:i/>
                          <w:szCs w:val="24"/>
                        </w:rPr>
                      </w:pPr>
                    </w:p>
                    <w:p w14:paraId="2B87C0A1" w14:textId="1EEC467F" w:rsidR="00581F32" w:rsidRDefault="00581F32" w:rsidP="00DB51C0">
                      <w:pPr>
                        <w:jc w:val="center"/>
                        <w:rPr>
                          <w:i/>
                          <w:szCs w:val="24"/>
                        </w:rPr>
                      </w:pPr>
                    </w:p>
                    <w:p w14:paraId="69593B85" w14:textId="77777777" w:rsidR="00EC217A" w:rsidRDefault="00EC217A" w:rsidP="00DB51C0">
                      <w:pPr>
                        <w:jc w:val="center"/>
                        <w:rPr>
                          <w:i/>
                          <w:szCs w:val="24"/>
                        </w:rPr>
                      </w:pPr>
                    </w:p>
                    <w:p w14:paraId="346AE530" w14:textId="1F4D3ECD" w:rsidR="00EC217A" w:rsidRDefault="00EC217A" w:rsidP="00DB51C0">
                      <w:pPr>
                        <w:jc w:val="center"/>
                        <w:rPr>
                          <w:i/>
                          <w:szCs w:val="24"/>
                        </w:rPr>
                      </w:pPr>
                    </w:p>
                    <w:p w14:paraId="716EFE02" w14:textId="77777777" w:rsidR="00EC217A" w:rsidRPr="00861072" w:rsidRDefault="00EC217A" w:rsidP="00DB51C0">
                      <w:pPr>
                        <w:jc w:val="center"/>
                        <w:rPr>
                          <w:i/>
                          <w:szCs w:val="24"/>
                        </w:rPr>
                      </w:pPr>
                    </w:p>
                    <w:p w14:paraId="15933EB0" w14:textId="77777777" w:rsidR="00581F32" w:rsidRDefault="00581F32" w:rsidP="00DB51C0">
                      <w:pPr>
                        <w:jc w:val="center"/>
                      </w:pPr>
                    </w:p>
                    <w:p w14:paraId="4CD8A2C7" w14:textId="1AA03813" w:rsidR="00581F32" w:rsidRDefault="003223CE" w:rsidP="00DB51C0">
                      <w:pPr>
                        <w:jc w:val="center"/>
                      </w:pPr>
                      <w:r>
                        <w:rPr>
                          <w:noProof/>
                        </w:rPr>
                        <w:drawing>
                          <wp:inline distT="0" distB="0" distL="0" distR="0" wp14:anchorId="6682A747" wp14:editId="06C215FD">
                            <wp:extent cx="4729480" cy="2657134"/>
                            <wp:effectExtent l="0" t="0" r="0" b="0"/>
                            <wp:docPr id="3" name="Picture 3" descr="Easthampton City Hall, 50 Payson Ave, Easthampton, exterior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asthampton City Hall, 50 Payson Ave, Easthampton, exterior vie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6417" cy="2661031"/>
                                    </a:xfrm>
                                    <a:prstGeom prst="rect">
                                      <a:avLst/>
                                    </a:prstGeom>
                                    <a:noFill/>
                                    <a:ln>
                                      <a:noFill/>
                                    </a:ln>
                                  </pic:spPr>
                                </pic:pic>
                              </a:graphicData>
                            </a:graphic>
                          </wp:inline>
                        </w:drawing>
                      </w:r>
                    </w:p>
                    <w:p w14:paraId="2DE99904" w14:textId="77777777" w:rsidR="00581F32" w:rsidRDefault="00581F32" w:rsidP="00DB51C0">
                      <w:pPr>
                        <w:jc w:val="center"/>
                      </w:pPr>
                    </w:p>
                    <w:p w14:paraId="759FF76E" w14:textId="77777777" w:rsidR="00581F32" w:rsidRDefault="00581F32" w:rsidP="00DB51C0">
                      <w:pPr>
                        <w:jc w:val="center"/>
                      </w:pPr>
                    </w:p>
                    <w:p w14:paraId="14E43405" w14:textId="4A139421" w:rsidR="00581F32" w:rsidRDefault="00581F32" w:rsidP="00DB51C0">
                      <w:pPr>
                        <w:jc w:val="center"/>
                      </w:pPr>
                    </w:p>
                    <w:p w14:paraId="6C268423" w14:textId="77777777" w:rsidR="00EC217A" w:rsidRDefault="00EC217A" w:rsidP="00DB51C0">
                      <w:pPr>
                        <w:jc w:val="center"/>
                      </w:pPr>
                    </w:p>
                    <w:p w14:paraId="11AC5D70" w14:textId="03E72ED4" w:rsidR="00581F32" w:rsidRDefault="00581F32" w:rsidP="00DB51C0">
                      <w:pPr>
                        <w:jc w:val="center"/>
                      </w:pPr>
                    </w:p>
                    <w:p w14:paraId="56FC1AAC" w14:textId="20981BA7" w:rsidR="00EC217A" w:rsidRDefault="00EC217A" w:rsidP="00DB51C0">
                      <w:pPr>
                        <w:jc w:val="center"/>
                      </w:pPr>
                    </w:p>
                    <w:p w14:paraId="0669ABB1" w14:textId="77777777" w:rsidR="00EC217A" w:rsidRDefault="00EC217A" w:rsidP="00DB51C0">
                      <w:pPr>
                        <w:jc w:val="center"/>
                      </w:pPr>
                    </w:p>
                    <w:p w14:paraId="1C895F51" w14:textId="77777777" w:rsidR="00581F32" w:rsidRDefault="00581F32" w:rsidP="00DB51C0">
                      <w:pPr>
                        <w:jc w:val="center"/>
                      </w:pPr>
                    </w:p>
                    <w:p w14:paraId="5D1A60CB" w14:textId="77777777" w:rsidR="00581F32" w:rsidRPr="004027AB" w:rsidRDefault="00581F32" w:rsidP="00DB51C0">
                      <w:pPr>
                        <w:jc w:val="center"/>
                      </w:pPr>
                      <w:r w:rsidRPr="004027AB">
                        <w:t>Prepared by:</w:t>
                      </w:r>
                    </w:p>
                    <w:p w14:paraId="580038B1" w14:textId="77777777" w:rsidR="00581F32" w:rsidRPr="004027AB" w:rsidRDefault="00581F32" w:rsidP="00DB51C0">
                      <w:pPr>
                        <w:jc w:val="center"/>
                      </w:pPr>
                      <w:r w:rsidRPr="004027AB">
                        <w:t>Massachusetts Department of Public Health</w:t>
                      </w:r>
                    </w:p>
                    <w:p w14:paraId="1B8BBC30" w14:textId="5569A1B0" w:rsidR="00581F32" w:rsidRPr="004027AB" w:rsidRDefault="00581F32" w:rsidP="00DB51C0">
                      <w:pPr>
                        <w:jc w:val="center"/>
                      </w:pPr>
                      <w:r w:rsidRPr="004027AB">
                        <w:t xml:space="preserve">Bureau of </w:t>
                      </w:r>
                      <w:r w:rsidR="0059193E">
                        <w:t xml:space="preserve">Climate and </w:t>
                      </w:r>
                      <w:r w:rsidRPr="004027AB">
                        <w:t>Environmental Health</w:t>
                      </w:r>
                    </w:p>
                    <w:p w14:paraId="5ABF47C4" w14:textId="77777777" w:rsidR="00581F32" w:rsidRPr="004027AB" w:rsidRDefault="00581F32" w:rsidP="00DB51C0">
                      <w:pPr>
                        <w:jc w:val="center"/>
                      </w:pPr>
                      <w:r w:rsidRPr="004027AB">
                        <w:t>Indoor Air Quality Program</w:t>
                      </w:r>
                    </w:p>
                    <w:p w14:paraId="77310B3B" w14:textId="271AADDB" w:rsidR="00581F32" w:rsidRPr="004027AB" w:rsidRDefault="00581F32" w:rsidP="00DB51C0">
                      <w:pPr>
                        <w:jc w:val="center"/>
                      </w:pPr>
                      <w:r>
                        <w:t>August 2023</w:t>
                      </w:r>
                    </w:p>
                  </w:txbxContent>
                </v:textbox>
                <w10:anchorlock/>
              </v:shape>
            </w:pict>
          </mc:Fallback>
        </mc:AlternateContent>
      </w:r>
    </w:p>
    <w:p w14:paraId="73E75290" w14:textId="2D39DDF1" w:rsidR="00B530D3" w:rsidRDefault="00B530D3" w:rsidP="00B01911">
      <w:pPr>
        <w:pStyle w:val="Heading1"/>
        <w:spacing w:before="0" w:line="480" w:lineRule="auto"/>
      </w:pPr>
      <w:r w:rsidRPr="00B530D3">
        <w:lastRenderedPageBreak/>
        <w:t>B</w:t>
      </w:r>
      <w:r w:rsidR="00DC3256">
        <w:t>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4298"/>
        <w:gridCol w:w="4799"/>
      </w:tblGrid>
      <w:tr w:rsidR="00966B98" w:rsidRPr="005E458D" w14:paraId="406D872B" w14:textId="77777777" w:rsidTr="00966B98">
        <w:trPr>
          <w:jc w:val="center"/>
        </w:trPr>
        <w:tc>
          <w:tcPr>
            <w:tcW w:w="4298" w:type="dxa"/>
            <w:shd w:val="clear" w:color="auto" w:fill="auto"/>
          </w:tcPr>
          <w:p w14:paraId="0FA95614" w14:textId="77777777" w:rsidR="00966B98" w:rsidRPr="00986263" w:rsidRDefault="00966B98" w:rsidP="00851819">
            <w:pPr>
              <w:tabs>
                <w:tab w:val="left" w:pos="1485"/>
              </w:tabs>
              <w:rPr>
                <w:rStyle w:val="BackgroundBoldedDescriptors"/>
              </w:rPr>
            </w:pPr>
            <w:r w:rsidRPr="00986263">
              <w:rPr>
                <w:rStyle w:val="BackgroundBoldedDescriptors"/>
              </w:rPr>
              <w:t>Building:</w:t>
            </w:r>
          </w:p>
        </w:tc>
        <w:tc>
          <w:tcPr>
            <w:tcW w:w="4799" w:type="dxa"/>
            <w:shd w:val="clear" w:color="auto" w:fill="auto"/>
          </w:tcPr>
          <w:p w14:paraId="6E57FC0E" w14:textId="4E514D0E" w:rsidR="00966B98" w:rsidRPr="008261E3" w:rsidRDefault="00B01911" w:rsidP="00851819">
            <w:pPr>
              <w:tabs>
                <w:tab w:val="left" w:pos="1485"/>
              </w:tabs>
              <w:rPr>
                <w:bCs/>
              </w:rPr>
            </w:pPr>
            <w:r>
              <w:rPr>
                <w:bCs/>
              </w:rPr>
              <w:t>Easthampton</w:t>
            </w:r>
            <w:r w:rsidR="003223CE">
              <w:rPr>
                <w:bCs/>
              </w:rPr>
              <w:t xml:space="preserve"> </w:t>
            </w:r>
            <w:r w:rsidR="000448FB">
              <w:rPr>
                <w:bCs/>
              </w:rPr>
              <w:t>City Hall</w:t>
            </w:r>
            <w:r w:rsidR="003223CE">
              <w:rPr>
                <w:bCs/>
              </w:rPr>
              <w:t xml:space="preserve"> (E</w:t>
            </w:r>
            <w:r w:rsidR="000448FB">
              <w:rPr>
                <w:bCs/>
              </w:rPr>
              <w:t>CH</w:t>
            </w:r>
            <w:r w:rsidR="003223CE">
              <w:rPr>
                <w:bCs/>
              </w:rPr>
              <w:t>)</w:t>
            </w:r>
          </w:p>
        </w:tc>
      </w:tr>
      <w:tr w:rsidR="00966B98" w:rsidRPr="005E458D" w14:paraId="35E1BE6D" w14:textId="77777777" w:rsidTr="00966B98">
        <w:trPr>
          <w:jc w:val="center"/>
        </w:trPr>
        <w:tc>
          <w:tcPr>
            <w:tcW w:w="4298" w:type="dxa"/>
            <w:shd w:val="clear" w:color="auto" w:fill="auto"/>
          </w:tcPr>
          <w:p w14:paraId="44E74D9E" w14:textId="5B4E6465" w:rsidR="00966B98" w:rsidRPr="00986263" w:rsidRDefault="00966B98" w:rsidP="00851819">
            <w:pPr>
              <w:tabs>
                <w:tab w:val="left" w:pos="1485"/>
              </w:tabs>
              <w:rPr>
                <w:rStyle w:val="BackgroundBoldedDescriptors"/>
              </w:rPr>
            </w:pPr>
            <w:r w:rsidRPr="00986263">
              <w:rPr>
                <w:rStyle w:val="BackgroundBoldedDescriptors"/>
              </w:rPr>
              <w:t>Address:</w:t>
            </w:r>
          </w:p>
        </w:tc>
        <w:tc>
          <w:tcPr>
            <w:tcW w:w="4799" w:type="dxa"/>
            <w:shd w:val="clear" w:color="auto" w:fill="auto"/>
          </w:tcPr>
          <w:p w14:paraId="78998DCC" w14:textId="3C81BC22" w:rsidR="00966B98" w:rsidRPr="000D2402" w:rsidRDefault="003223CE" w:rsidP="00851819">
            <w:pPr>
              <w:tabs>
                <w:tab w:val="left" w:pos="1485"/>
              </w:tabs>
              <w:rPr>
                <w:bCs/>
              </w:rPr>
            </w:pPr>
            <w:r>
              <w:rPr>
                <w:bCs/>
              </w:rPr>
              <w:t xml:space="preserve">50 </w:t>
            </w:r>
            <w:r w:rsidR="00B01911">
              <w:rPr>
                <w:bCs/>
              </w:rPr>
              <w:t>Payson</w:t>
            </w:r>
            <w:r>
              <w:rPr>
                <w:bCs/>
              </w:rPr>
              <w:t xml:space="preserve"> </w:t>
            </w:r>
            <w:r w:rsidR="00AE7BC8">
              <w:rPr>
                <w:bCs/>
              </w:rPr>
              <w:t>Avenue,</w:t>
            </w:r>
            <w:r>
              <w:rPr>
                <w:bCs/>
              </w:rPr>
              <w:t xml:space="preserve"> Easthampton</w:t>
            </w:r>
            <w:r w:rsidR="00D42B86" w:rsidRPr="000D2402">
              <w:rPr>
                <w:bCs/>
              </w:rPr>
              <w:t>, MA</w:t>
            </w:r>
          </w:p>
        </w:tc>
      </w:tr>
      <w:tr w:rsidR="00966B98" w:rsidRPr="005E458D" w14:paraId="545D3B2D" w14:textId="77777777" w:rsidTr="00966B98">
        <w:trPr>
          <w:jc w:val="center"/>
        </w:trPr>
        <w:tc>
          <w:tcPr>
            <w:tcW w:w="4298" w:type="dxa"/>
            <w:shd w:val="clear" w:color="auto" w:fill="auto"/>
          </w:tcPr>
          <w:p w14:paraId="3053240E" w14:textId="77777777" w:rsidR="00966B98" w:rsidRPr="00986263" w:rsidRDefault="00966B98" w:rsidP="00851819">
            <w:pPr>
              <w:tabs>
                <w:tab w:val="left" w:pos="1485"/>
              </w:tabs>
              <w:rPr>
                <w:rStyle w:val="BackgroundBoldedDescriptors"/>
              </w:rPr>
            </w:pPr>
            <w:r w:rsidRPr="00986263">
              <w:rPr>
                <w:rStyle w:val="BackgroundBoldedDescriptors"/>
              </w:rPr>
              <w:t>Assessment Requested by:</w:t>
            </w:r>
          </w:p>
        </w:tc>
        <w:tc>
          <w:tcPr>
            <w:tcW w:w="4799" w:type="dxa"/>
            <w:shd w:val="clear" w:color="auto" w:fill="auto"/>
          </w:tcPr>
          <w:p w14:paraId="009AF95E" w14:textId="68D6F703" w:rsidR="00966B98" w:rsidRPr="00E82379" w:rsidRDefault="003223CE" w:rsidP="00851819">
            <w:pPr>
              <w:rPr>
                <w:bCs/>
              </w:rPr>
            </w:pPr>
            <w:r w:rsidRPr="003223CE">
              <w:rPr>
                <w:color w:val="000000"/>
              </w:rPr>
              <w:t>Allison Egan</w:t>
            </w:r>
            <w:r w:rsidR="00EC217A">
              <w:rPr>
                <w:color w:val="000000"/>
              </w:rPr>
              <w:t xml:space="preserve">, </w:t>
            </w:r>
            <w:r w:rsidRPr="003223CE">
              <w:rPr>
                <w:color w:val="000000"/>
              </w:rPr>
              <w:t>Director of Public Health</w:t>
            </w:r>
            <w:r w:rsidR="00DF75CD">
              <w:rPr>
                <w:color w:val="000000"/>
              </w:rPr>
              <w:t xml:space="preserve">, </w:t>
            </w:r>
            <w:r w:rsidRPr="003223CE">
              <w:rPr>
                <w:color w:val="000000"/>
              </w:rPr>
              <w:t>City of Easthampton</w:t>
            </w:r>
          </w:p>
        </w:tc>
      </w:tr>
      <w:tr w:rsidR="00966B98" w:rsidRPr="005E458D" w14:paraId="5CCDD79C" w14:textId="77777777" w:rsidTr="00966B98">
        <w:trPr>
          <w:jc w:val="center"/>
        </w:trPr>
        <w:tc>
          <w:tcPr>
            <w:tcW w:w="4298" w:type="dxa"/>
            <w:shd w:val="clear" w:color="auto" w:fill="auto"/>
          </w:tcPr>
          <w:p w14:paraId="17B417C0" w14:textId="77777777" w:rsidR="00966B98" w:rsidRPr="00986263" w:rsidRDefault="00966B98" w:rsidP="00851819">
            <w:pPr>
              <w:tabs>
                <w:tab w:val="left" w:pos="1485"/>
              </w:tabs>
              <w:rPr>
                <w:rStyle w:val="BackgroundBoldedDescriptors"/>
              </w:rPr>
            </w:pPr>
            <w:r w:rsidRPr="00986263">
              <w:rPr>
                <w:rStyle w:val="BackgroundBoldedDescriptors"/>
              </w:rPr>
              <w:t>Reason for Request:</w:t>
            </w:r>
          </w:p>
        </w:tc>
        <w:tc>
          <w:tcPr>
            <w:tcW w:w="4799" w:type="dxa"/>
            <w:shd w:val="clear" w:color="auto" w:fill="auto"/>
          </w:tcPr>
          <w:p w14:paraId="72FFDCFD" w14:textId="2ECA74F6" w:rsidR="00966B98" w:rsidRPr="000D2402" w:rsidRDefault="003223CE" w:rsidP="00851819">
            <w:pPr>
              <w:tabs>
                <w:tab w:val="left" w:pos="1485"/>
              </w:tabs>
              <w:rPr>
                <w:bCs/>
              </w:rPr>
            </w:pPr>
            <w:r>
              <w:rPr>
                <w:bCs/>
              </w:rPr>
              <w:t>Renovation of the building while occupied</w:t>
            </w:r>
          </w:p>
        </w:tc>
      </w:tr>
      <w:tr w:rsidR="00966B98" w:rsidRPr="005E458D" w14:paraId="7B9CC01C" w14:textId="77777777" w:rsidTr="00966B98">
        <w:trPr>
          <w:jc w:val="center"/>
        </w:trPr>
        <w:tc>
          <w:tcPr>
            <w:tcW w:w="4298" w:type="dxa"/>
            <w:shd w:val="clear" w:color="auto" w:fill="auto"/>
          </w:tcPr>
          <w:p w14:paraId="5FD565B2" w14:textId="77777777" w:rsidR="00966B98" w:rsidRPr="00986263" w:rsidRDefault="00966B98" w:rsidP="00851819">
            <w:pPr>
              <w:tabs>
                <w:tab w:val="left" w:pos="1485"/>
              </w:tabs>
              <w:rPr>
                <w:rStyle w:val="BackgroundBoldedDescriptors"/>
              </w:rPr>
            </w:pPr>
            <w:r w:rsidRPr="00986263">
              <w:rPr>
                <w:rStyle w:val="BackgroundBoldedDescriptors"/>
              </w:rPr>
              <w:t>Date of Assessment:</w:t>
            </w:r>
          </w:p>
        </w:tc>
        <w:tc>
          <w:tcPr>
            <w:tcW w:w="4799" w:type="dxa"/>
            <w:shd w:val="clear" w:color="auto" w:fill="auto"/>
          </w:tcPr>
          <w:p w14:paraId="18AB3854" w14:textId="2CD729D0" w:rsidR="00966B98" w:rsidRPr="001174D9" w:rsidRDefault="003762D5" w:rsidP="00851819">
            <w:pPr>
              <w:tabs>
                <w:tab w:val="left" w:pos="1485"/>
              </w:tabs>
              <w:rPr>
                <w:bCs/>
              </w:rPr>
            </w:pPr>
            <w:r>
              <w:rPr>
                <w:bCs/>
              </w:rPr>
              <w:t>July 2</w:t>
            </w:r>
            <w:r w:rsidR="00077C81">
              <w:rPr>
                <w:bCs/>
              </w:rPr>
              <w:t>8</w:t>
            </w:r>
            <w:r w:rsidR="0059193E">
              <w:rPr>
                <w:bCs/>
              </w:rPr>
              <w:t>,</w:t>
            </w:r>
            <w:r w:rsidR="003223CE">
              <w:rPr>
                <w:bCs/>
              </w:rPr>
              <w:t xml:space="preserve"> 2023</w:t>
            </w:r>
          </w:p>
        </w:tc>
      </w:tr>
      <w:tr w:rsidR="00966B98" w:rsidRPr="005E458D" w14:paraId="07B3F368" w14:textId="77777777" w:rsidTr="00966B98">
        <w:trPr>
          <w:jc w:val="center"/>
        </w:trPr>
        <w:tc>
          <w:tcPr>
            <w:tcW w:w="4298" w:type="dxa"/>
            <w:shd w:val="clear" w:color="auto" w:fill="auto"/>
          </w:tcPr>
          <w:p w14:paraId="4782EAF5" w14:textId="66576F7E" w:rsidR="00966B98" w:rsidRPr="00986263" w:rsidRDefault="00966B98" w:rsidP="00851819">
            <w:pPr>
              <w:tabs>
                <w:tab w:val="left" w:pos="1485"/>
              </w:tabs>
              <w:rPr>
                <w:rStyle w:val="BackgroundBoldedDescriptors"/>
              </w:rPr>
            </w:pPr>
            <w:r w:rsidRPr="00986263">
              <w:rPr>
                <w:rStyle w:val="BackgroundBoldedDescriptors"/>
              </w:rPr>
              <w:t xml:space="preserve">Massachusetts Department of Public Health/Bureau of </w:t>
            </w:r>
            <w:r w:rsidR="0059193E">
              <w:rPr>
                <w:rStyle w:val="BackgroundBoldedDescriptors"/>
              </w:rPr>
              <w:t xml:space="preserve">Climate and </w:t>
            </w:r>
            <w:r w:rsidRPr="00986263">
              <w:rPr>
                <w:rStyle w:val="BackgroundBoldedDescriptors"/>
              </w:rPr>
              <w:t>Environmental Health (MDPH/B</w:t>
            </w:r>
            <w:r w:rsidR="0059193E">
              <w:rPr>
                <w:rStyle w:val="BackgroundBoldedDescriptors"/>
              </w:rPr>
              <w:t>C</w:t>
            </w:r>
            <w:r w:rsidRPr="00986263">
              <w:rPr>
                <w:rStyle w:val="BackgroundBoldedDescriptors"/>
              </w:rPr>
              <w:t>EH) Staff Conducting Assessment:</w:t>
            </w:r>
          </w:p>
        </w:tc>
        <w:tc>
          <w:tcPr>
            <w:tcW w:w="4799" w:type="dxa"/>
            <w:shd w:val="clear" w:color="auto" w:fill="auto"/>
          </w:tcPr>
          <w:p w14:paraId="5DD0D1E1" w14:textId="77777777" w:rsidR="00DC3256" w:rsidRDefault="00867630" w:rsidP="00851819">
            <w:pPr>
              <w:pStyle w:val="StaffTitleHangingIndent"/>
              <w:rPr>
                <w:bCs/>
              </w:rPr>
            </w:pPr>
            <w:r>
              <w:rPr>
                <w:bCs/>
              </w:rPr>
              <w:t xml:space="preserve">Mike Feeney, Director, </w:t>
            </w:r>
            <w:r w:rsidR="00F301C9">
              <w:rPr>
                <w:bCs/>
              </w:rPr>
              <w:t>Indoor Air Quality</w:t>
            </w:r>
          </w:p>
          <w:p w14:paraId="047C8B5B" w14:textId="2F1086AC" w:rsidR="00867630" w:rsidRDefault="00F301C9" w:rsidP="00851819">
            <w:pPr>
              <w:pStyle w:val="StaffTitleHangingIndent"/>
              <w:rPr>
                <w:bCs/>
              </w:rPr>
            </w:pPr>
            <w:r>
              <w:rPr>
                <w:bCs/>
              </w:rPr>
              <w:t>(</w:t>
            </w:r>
            <w:r w:rsidR="00867630">
              <w:rPr>
                <w:bCs/>
              </w:rPr>
              <w:t>IAQ</w:t>
            </w:r>
            <w:r>
              <w:rPr>
                <w:bCs/>
              </w:rPr>
              <w:t>)</w:t>
            </w:r>
            <w:r w:rsidR="00867630">
              <w:rPr>
                <w:bCs/>
              </w:rPr>
              <w:t xml:space="preserve"> Program</w:t>
            </w:r>
          </w:p>
          <w:p w14:paraId="38FAC713" w14:textId="5871CC68" w:rsidR="00966B98" w:rsidRPr="008F0C39" w:rsidRDefault="00966B98" w:rsidP="00851819">
            <w:pPr>
              <w:pStyle w:val="StaffTitleHangingIndent"/>
            </w:pPr>
          </w:p>
        </w:tc>
      </w:tr>
      <w:tr w:rsidR="00966B98" w:rsidRPr="005E458D" w14:paraId="5F646454" w14:textId="77777777" w:rsidTr="00966B98">
        <w:trPr>
          <w:trHeight w:val="323"/>
          <w:jc w:val="center"/>
        </w:trPr>
        <w:tc>
          <w:tcPr>
            <w:tcW w:w="4298" w:type="dxa"/>
            <w:shd w:val="clear" w:color="auto" w:fill="auto"/>
          </w:tcPr>
          <w:p w14:paraId="1D8D858B" w14:textId="77777777" w:rsidR="00966B98" w:rsidRPr="00986263" w:rsidRDefault="00966B98" w:rsidP="00851819">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799" w:type="dxa"/>
            <w:shd w:val="clear" w:color="auto" w:fill="auto"/>
          </w:tcPr>
          <w:p w14:paraId="5948F824" w14:textId="418FB1A0" w:rsidR="00966B98" w:rsidRPr="00CA139E" w:rsidRDefault="000D2402" w:rsidP="00851819">
            <w:pPr>
              <w:tabs>
                <w:tab w:val="left" w:pos="1485"/>
              </w:tabs>
              <w:rPr>
                <w:bCs/>
                <w:highlight w:val="yellow"/>
              </w:rPr>
            </w:pPr>
            <w:r w:rsidRPr="003053D9">
              <w:t>T</w:t>
            </w:r>
            <w:r w:rsidR="00867630">
              <w:t xml:space="preserve">he </w:t>
            </w:r>
            <w:r w:rsidR="00082973">
              <w:t>ECH</w:t>
            </w:r>
            <w:r w:rsidR="00867630">
              <w:t xml:space="preserve"> is a </w:t>
            </w:r>
            <w:r w:rsidR="003223CE">
              <w:t>two</w:t>
            </w:r>
            <w:r w:rsidR="00F237BB">
              <w:t>-</w:t>
            </w:r>
            <w:r>
              <w:t xml:space="preserve">story brick building built in </w:t>
            </w:r>
            <w:r w:rsidR="00F301C9">
              <w:t>t</w:t>
            </w:r>
            <w:r w:rsidR="00D548DB">
              <w:t xml:space="preserve">he </w:t>
            </w:r>
            <w:r>
              <w:t>19</w:t>
            </w:r>
            <w:r w:rsidR="003223CE">
              <w:t>70s</w:t>
            </w:r>
          </w:p>
        </w:tc>
      </w:tr>
      <w:tr w:rsidR="00966B98" w:rsidRPr="006C5AB8" w14:paraId="0D179A7D" w14:textId="77777777" w:rsidTr="00966B98">
        <w:trPr>
          <w:jc w:val="center"/>
        </w:trPr>
        <w:tc>
          <w:tcPr>
            <w:tcW w:w="4298" w:type="dxa"/>
            <w:shd w:val="clear" w:color="auto" w:fill="auto"/>
          </w:tcPr>
          <w:p w14:paraId="2969CFE5" w14:textId="77777777" w:rsidR="00966B98" w:rsidRPr="003223CE" w:rsidRDefault="00966B98" w:rsidP="00851819">
            <w:pPr>
              <w:tabs>
                <w:tab w:val="left" w:pos="1485"/>
              </w:tabs>
              <w:rPr>
                <w:rStyle w:val="BackgroundBoldedDescriptors"/>
              </w:rPr>
            </w:pPr>
            <w:r w:rsidRPr="003223CE">
              <w:rPr>
                <w:rStyle w:val="BackgroundBoldedDescriptors"/>
              </w:rPr>
              <w:t>Building Population:</w:t>
            </w:r>
          </w:p>
        </w:tc>
        <w:tc>
          <w:tcPr>
            <w:tcW w:w="4799" w:type="dxa"/>
            <w:shd w:val="clear" w:color="auto" w:fill="auto"/>
          </w:tcPr>
          <w:p w14:paraId="5B5954D0" w14:textId="176C57D3" w:rsidR="00966B98" w:rsidRPr="003223CE" w:rsidRDefault="00B01911" w:rsidP="00851819">
            <w:pPr>
              <w:tabs>
                <w:tab w:val="left" w:pos="1485"/>
              </w:tabs>
              <w:rPr>
                <w:bCs/>
              </w:rPr>
            </w:pPr>
            <w:r>
              <w:rPr>
                <w:bCs/>
              </w:rPr>
              <w:t>~</w:t>
            </w:r>
            <w:r w:rsidR="003223CE" w:rsidRPr="003223CE">
              <w:rPr>
                <w:bCs/>
              </w:rPr>
              <w:t>20</w:t>
            </w:r>
          </w:p>
        </w:tc>
      </w:tr>
      <w:tr w:rsidR="00966B98" w:rsidRPr="005E458D" w14:paraId="7ED7D0D7" w14:textId="77777777" w:rsidTr="00966B98">
        <w:trPr>
          <w:jc w:val="center"/>
        </w:trPr>
        <w:tc>
          <w:tcPr>
            <w:tcW w:w="4298" w:type="dxa"/>
            <w:shd w:val="clear" w:color="auto" w:fill="auto"/>
          </w:tcPr>
          <w:p w14:paraId="5D8E689A" w14:textId="77777777" w:rsidR="00966B98" w:rsidRPr="00986263" w:rsidRDefault="00966B98" w:rsidP="00851819">
            <w:pPr>
              <w:tabs>
                <w:tab w:val="left" w:pos="1485"/>
              </w:tabs>
              <w:rPr>
                <w:rStyle w:val="BackgroundBoldedDescriptors"/>
              </w:rPr>
            </w:pPr>
            <w:r w:rsidRPr="00986263">
              <w:rPr>
                <w:rStyle w:val="BackgroundBoldedDescriptors"/>
              </w:rPr>
              <w:t>Windows:</w:t>
            </w:r>
          </w:p>
        </w:tc>
        <w:tc>
          <w:tcPr>
            <w:tcW w:w="4799" w:type="dxa"/>
            <w:shd w:val="clear" w:color="auto" w:fill="auto"/>
          </w:tcPr>
          <w:p w14:paraId="3B4FC8D1" w14:textId="7C912E91" w:rsidR="00966B98" w:rsidRPr="003A3B7B" w:rsidRDefault="000D2402" w:rsidP="00851819">
            <w:pPr>
              <w:tabs>
                <w:tab w:val="left" w:pos="1485"/>
              </w:tabs>
              <w:rPr>
                <w:bCs/>
              </w:rPr>
            </w:pPr>
            <w:r w:rsidRPr="00BD37E3">
              <w:t xml:space="preserve">Windows are </w:t>
            </w:r>
            <w:r w:rsidR="003223CE">
              <w:t xml:space="preserve">not </w:t>
            </w:r>
            <w:r w:rsidRPr="00BD37E3">
              <w:t>openable</w:t>
            </w:r>
            <w:r w:rsidR="003223CE">
              <w:t>.</w:t>
            </w:r>
          </w:p>
        </w:tc>
      </w:tr>
    </w:tbl>
    <w:p w14:paraId="3873BCEB" w14:textId="1A49308C" w:rsidR="009F6242" w:rsidRPr="00D548DB" w:rsidRDefault="0018765B" w:rsidP="00D548DB">
      <w:pPr>
        <w:pStyle w:val="Heading1"/>
      </w:pPr>
      <w:r w:rsidRPr="00D548DB">
        <w:t>I</w:t>
      </w:r>
      <w:r w:rsidR="009F6242" w:rsidRPr="00D548DB">
        <w:t>AQ T</w:t>
      </w:r>
      <w:r w:rsidR="00DC3256">
        <w:t>ESTING RESULTS</w:t>
      </w:r>
    </w:p>
    <w:p w14:paraId="4B23641A" w14:textId="38A866B0" w:rsidR="00991847" w:rsidRPr="00BF0F32" w:rsidRDefault="00EB4F51" w:rsidP="0070775E">
      <w:pPr>
        <w:pStyle w:val="BodyText"/>
      </w:pPr>
      <w:r w:rsidRPr="00BF0F32">
        <w:t>Please refer to the IAQ Manual for methods, sampling procedures, and interpretation of results (MDPH, 2015).</w:t>
      </w:r>
      <w:r w:rsidR="0070775E">
        <w:t xml:space="preserve"> </w:t>
      </w:r>
      <w:r w:rsidR="00991847" w:rsidRPr="00BF0F32">
        <w:t>The following is a summary of indoor air testing result</w:t>
      </w:r>
      <w:r w:rsidR="00FE39A0" w:rsidRPr="00BF0F32">
        <w:t>s</w:t>
      </w:r>
      <w:r w:rsidR="00851819">
        <w:t>:</w:t>
      </w:r>
    </w:p>
    <w:p w14:paraId="27C42665" w14:textId="1B5AC34C" w:rsidR="00801CBA" w:rsidRPr="00BF0F32" w:rsidRDefault="009F6242" w:rsidP="00B01911">
      <w:pPr>
        <w:pStyle w:val="BodyText"/>
        <w:numPr>
          <w:ilvl w:val="0"/>
          <w:numId w:val="5"/>
        </w:numPr>
        <w:rPr>
          <w:b/>
          <w:bCs/>
        </w:rPr>
      </w:pPr>
      <w:r w:rsidRPr="00BF0F32">
        <w:rPr>
          <w:b/>
          <w:i/>
        </w:rPr>
        <w:t>C</w:t>
      </w:r>
      <w:r w:rsidR="0085418C" w:rsidRPr="00BF0F32">
        <w:rPr>
          <w:b/>
          <w:i/>
        </w:rPr>
        <w:t>arbon dioxide levels</w:t>
      </w:r>
      <w:r w:rsidR="0085418C" w:rsidRPr="00BF0F32">
        <w:t xml:space="preserve"> were </w:t>
      </w:r>
      <w:r w:rsidR="00A7133A" w:rsidRPr="00A866CA">
        <w:t>below</w:t>
      </w:r>
      <w:r w:rsidR="0085418C" w:rsidRPr="00A866CA">
        <w:t xml:space="preserve"> </w:t>
      </w:r>
      <w:r w:rsidR="008314E7" w:rsidRPr="00A866CA">
        <w:t>t</w:t>
      </w:r>
      <w:r w:rsidR="008314E7">
        <w:t xml:space="preserve">he MDPH guideline of </w:t>
      </w:r>
      <w:r w:rsidR="0085418C" w:rsidRPr="00BF0F32">
        <w:t xml:space="preserve">800 parts per million (ppm) </w:t>
      </w:r>
      <w:r w:rsidR="007D2850" w:rsidRPr="00BF0F32">
        <w:t xml:space="preserve">in </w:t>
      </w:r>
      <w:r w:rsidR="00D978E6">
        <w:t xml:space="preserve">all </w:t>
      </w:r>
      <w:r w:rsidR="0068589A" w:rsidRPr="007B7DC1">
        <w:t>areas tested</w:t>
      </w:r>
      <w:r w:rsidR="007D2850" w:rsidRPr="007B7DC1">
        <w:t>.</w:t>
      </w:r>
      <w:r w:rsidR="007D2850" w:rsidRPr="00BF0F32">
        <w:t xml:space="preserve"> </w:t>
      </w:r>
      <w:r w:rsidR="007B7DC1">
        <w:t>However, most</w:t>
      </w:r>
      <w:r w:rsidR="0068589A" w:rsidRPr="00BF0F32">
        <w:t xml:space="preserve"> areas were empty, which can reduce carbon dioxide levels</w:t>
      </w:r>
      <w:r w:rsidRPr="00BF0F32">
        <w:t>.</w:t>
      </w:r>
    </w:p>
    <w:p w14:paraId="2B01A837" w14:textId="77777777" w:rsidR="009F6242" w:rsidRPr="00BF0F32" w:rsidRDefault="009F6242" w:rsidP="00B01911">
      <w:pPr>
        <w:pStyle w:val="BodyText"/>
        <w:numPr>
          <w:ilvl w:val="0"/>
          <w:numId w:val="5"/>
        </w:numPr>
        <w:rPr>
          <w:b/>
          <w:bCs/>
        </w:rPr>
      </w:pPr>
      <w:proofErr w:type="gramStart"/>
      <w:r w:rsidRPr="00BF0F32">
        <w:rPr>
          <w:b/>
          <w:i/>
        </w:rPr>
        <w:t>Temperature</w:t>
      </w:r>
      <w:proofErr w:type="gramEnd"/>
      <w:r w:rsidRPr="00BF0F32">
        <w:t xml:space="preserve"> was </w:t>
      </w:r>
      <w:r w:rsidRPr="003B49DE">
        <w:t xml:space="preserve">within </w:t>
      </w:r>
      <w:r w:rsidR="007D2850" w:rsidRPr="003B49DE">
        <w:t>or close</w:t>
      </w:r>
      <w:r w:rsidR="007D2850" w:rsidRPr="00BF0F32">
        <w:t xml:space="preserve"> to </w:t>
      </w:r>
      <w:r w:rsidR="00991847" w:rsidRPr="00BF0F32">
        <w:t xml:space="preserve">the recommended </w:t>
      </w:r>
      <w:r w:rsidRPr="00BF0F32">
        <w:t xml:space="preserve">range of 70°F to 78°F </w:t>
      </w:r>
      <w:r w:rsidR="005608B1" w:rsidRPr="00BF0F32">
        <w:t xml:space="preserve">the day of </w:t>
      </w:r>
      <w:r w:rsidR="00F7576A">
        <w:t xml:space="preserve">the </w:t>
      </w:r>
      <w:r w:rsidR="005608B1" w:rsidRPr="00BF0F32">
        <w:t>assessment</w:t>
      </w:r>
      <w:r w:rsidR="005D2230" w:rsidRPr="00BF0F32">
        <w:t>.</w:t>
      </w:r>
    </w:p>
    <w:p w14:paraId="799F104E" w14:textId="3D15AF25" w:rsidR="00991847" w:rsidRPr="00BF0F32" w:rsidRDefault="00DB51C0" w:rsidP="00B01911">
      <w:pPr>
        <w:pStyle w:val="BodyText"/>
        <w:numPr>
          <w:ilvl w:val="0"/>
          <w:numId w:val="5"/>
        </w:numPr>
        <w:rPr>
          <w:b/>
          <w:bCs/>
        </w:rPr>
      </w:pPr>
      <w:r w:rsidRPr="00BF0F32">
        <w:rPr>
          <w:b/>
          <w:i/>
        </w:rPr>
        <w:t>Relative h</w:t>
      </w:r>
      <w:r w:rsidR="00991847" w:rsidRPr="00BF0F32">
        <w:rPr>
          <w:b/>
          <w:i/>
        </w:rPr>
        <w:t>umidity</w:t>
      </w:r>
      <w:r w:rsidR="00991847" w:rsidRPr="00BF0F32">
        <w:t xml:space="preserve"> </w:t>
      </w:r>
      <w:r w:rsidR="00991847" w:rsidRPr="0062104A">
        <w:t xml:space="preserve">was </w:t>
      </w:r>
      <w:r w:rsidR="00801CBA" w:rsidRPr="0062104A">
        <w:t>below</w:t>
      </w:r>
      <w:r w:rsidR="00801CBA" w:rsidRPr="00BF0F32">
        <w:t xml:space="preserve"> </w:t>
      </w:r>
      <w:r w:rsidR="005608B1" w:rsidRPr="00BF0F32">
        <w:t xml:space="preserve">the </w:t>
      </w:r>
      <w:r w:rsidR="008261E3" w:rsidRPr="00BF0F32">
        <w:t>recommended range of 40 to 60</w:t>
      </w:r>
      <w:r w:rsidR="00991847" w:rsidRPr="00BF0F32">
        <w:t xml:space="preserve">% in </w:t>
      </w:r>
      <w:r w:rsidR="0068589A" w:rsidRPr="00BF0F32">
        <w:t>all</w:t>
      </w:r>
      <w:r w:rsidR="00991847" w:rsidRPr="00BF0F32">
        <w:t xml:space="preserve"> areas </w:t>
      </w:r>
      <w:r w:rsidR="00FB6014">
        <w:t xml:space="preserve">tested on </w:t>
      </w:r>
      <w:r w:rsidR="005608B1" w:rsidRPr="00BF0F32">
        <w:t xml:space="preserve">the day of </w:t>
      </w:r>
      <w:r w:rsidR="000D0187" w:rsidRPr="00BF0F32">
        <w:t>assessment</w:t>
      </w:r>
      <w:r w:rsidR="00801CBA" w:rsidRPr="00BF0F32">
        <w:t>.</w:t>
      </w:r>
    </w:p>
    <w:p w14:paraId="664187BB" w14:textId="77777777" w:rsidR="00991847" w:rsidRPr="00BF0F32" w:rsidRDefault="00991847" w:rsidP="00B01911">
      <w:pPr>
        <w:pStyle w:val="BodyText"/>
        <w:numPr>
          <w:ilvl w:val="0"/>
          <w:numId w:val="5"/>
        </w:numPr>
        <w:rPr>
          <w:b/>
          <w:bCs/>
        </w:rPr>
      </w:pPr>
      <w:r w:rsidRPr="00BF0F32">
        <w:rPr>
          <w:b/>
          <w:i/>
        </w:rPr>
        <w:t>Carbon monoxide</w:t>
      </w:r>
      <w:r w:rsidRPr="00BF0F32">
        <w:t xml:space="preserve"> levels were </w:t>
      </w:r>
      <w:r w:rsidRPr="00417298">
        <w:t>non-detectable</w:t>
      </w:r>
      <w:r w:rsidR="00801CBA" w:rsidRPr="00BF0F32">
        <w:t xml:space="preserve"> (ND)</w:t>
      </w:r>
      <w:r w:rsidRPr="00BF0F32">
        <w:t xml:space="preserve"> in all areas tested.</w:t>
      </w:r>
    </w:p>
    <w:p w14:paraId="7B00F376" w14:textId="0B59AE5F" w:rsidR="006E6262" w:rsidRDefault="00DB51C0" w:rsidP="00B01911">
      <w:pPr>
        <w:pStyle w:val="BodyText"/>
        <w:numPr>
          <w:ilvl w:val="0"/>
          <w:numId w:val="5"/>
        </w:numPr>
      </w:pPr>
      <w:r w:rsidRPr="00BF0F32">
        <w:rPr>
          <w:b/>
          <w:i/>
        </w:rPr>
        <w:t>Fine particulate matter (</w:t>
      </w:r>
      <w:r w:rsidR="00991847" w:rsidRPr="00BF0F32">
        <w:rPr>
          <w:b/>
          <w:i/>
        </w:rPr>
        <w:t>PM2.5</w:t>
      </w:r>
      <w:r w:rsidRPr="00BF0F32">
        <w:rPr>
          <w:b/>
          <w:i/>
        </w:rPr>
        <w:t>)</w:t>
      </w:r>
      <w:r w:rsidR="00991847" w:rsidRPr="00BF0F32">
        <w:t xml:space="preserve"> concentrations measured were </w:t>
      </w:r>
      <w:r w:rsidR="00991847" w:rsidRPr="007C2C0C">
        <w:t>below t</w:t>
      </w:r>
      <w:r w:rsidR="00991847" w:rsidRPr="00BF0F32">
        <w:t xml:space="preserve">he </w:t>
      </w:r>
      <w:r w:rsidR="007D2850" w:rsidRPr="00BF0F32">
        <w:t>National Ambient Air Quality (NAAQS)</w:t>
      </w:r>
      <w:r w:rsidR="00991847" w:rsidRPr="00BF0F32">
        <w:t xml:space="preserve"> limit of 35 μg/m</w:t>
      </w:r>
      <w:r w:rsidR="00991847" w:rsidRPr="00BF0F32">
        <w:rPr>
          <w:vertAlign w:val="superscript"/>
        </w:rPr>
        <w:t>3</w:t>
      </w:r>
      <w:r w:rsidR="00991847" w:rsidRPr="00BF0F32">
        <w:t xml:space="preserve"> in all areas tested.</w:t>
      </w:r>
    </w:p>
    <w:p w14:paraId="0A833B45" w14:textId="35AFC76C" w:rsidR="00505809" w:rsidRDefault="00505809" w:rsidP="00B01911">
      <w:pPr>
        <w:pStyle w:val="BodyText"/>
        <w:numPr>
          <w:ilvl w:val="0"/>
          <w:numId w:val="5"/>
        </w:numPr>
      </w:pPr>
      <w:r>
        <w:rPr>
          <w:b/>
          <w:i/>
        </w:rPr>
        <w:t xml:space="preserve">Volatile Organic Compounds </w:t>
      </w:r>
      <w:r>
        <w:rPr>
          <w:bCs/>
          <w:iCs/>
        </w:rPr>
        <w:t xml:space="preserve">were </w:t>
      </w:r>
      <w:r w:rsidRPr="00B62B99">
        <w:rPr>
          <w:bCs/>
          <w:iCs/>
        </w:rPr>
        <w:t>ND</w:t>
      </w:r>
      <w:r>
        <w:rPr>
          <w:bCs/>
          <w:iCs/>
        </w:rPr>
        <w:t xml:space="preserve"> throughout all areas tested.</w:t>
      </w:r>
    </w:p>
    <w:p w14:paraId="41B2EBEF" w14:textId="14109044" w:rsidR="003223CE" w:rsidRPr="00B01911" w:rsidRDefault="003223CE" w:rsidP="00796C0F">
      <w:pPr>
        <w:pStyle w:val="Heading1"/>
      </w:pPr>
      <w:r w:rsidRPr="00B01911">
        <w:lastRenderedPageBreak/>
        <w:t>R</w:t>
      </w:r>
      <w:r w:rsidR="00DC3256">
        <w:t>ENOVATION ISSUES</w:t>
      </w:r>
    </w:p>
    <w:p w14:paraId="31C83F96" w14:textId="0B22CC8A" w:rsidR="00792A47" w:rsidRPr="00792A47" w:rsidRDefault="00D1721A" w:rsidP="001B27B4">
      <w:pPr>
        <w:pStyle w:val="BodyText1"/>
        <w:rPr>
          <w:i/>
          <w:color w:val="000000"/>
        </w:rPr>
      </w:pPr>
      <w:r>
        <w:t>This request was prompted by c</w:t>
      </w:r>
      <w:r w:rsidR="00792A47" w:rsidRPr="00792A47">
        <w:t xml:space="preserve">oncerns about indoor air quality related to construction/renovation activities. </w:t>
      </w:r>
      <w:r w:rsidR="003223CE">
        <w:t>As reported by city officials, the E</w:t>
      </w:r>
      <w:r w:rsidR="00082973">
        <w:t>CH</w:t>
      </w:r>
      <w:r w:rsidR="003223CE">
        <w:t xml:space="preserve"> heating, </w:t>
      </w:r>
      <w:r w:rsidR="00505809">
        <w:t>ventilating,</w:t>
      </w:r>
      <w:r w:rsidR="003223CE">
        <w:t xml:space="preserve"> and </w:t>
      </w:r>
      <w:r w:rsidR="00B01911">
        <w:t>air</w:t>
      </w:r>
      <w:r w:rsidR="003223CE">
        <w:t xml:space="preserve">-conditioning (HVAC) system was undergoing </w:t>
      </w:r>
      <w:r w:rsidR="0009451D">
        <w:t>replacement</w:t>
      </w:r>
      <w:r w:rsidR="003223CE">
        <w:t xml:space="preserve">. </w:t>
      </w:r>
      <w:r w:rsidR="004A2EED">
        <w:t>To</w:t>
      </w:r>
      <w:r w:rsidR="003223CE">
        <w:t xml:space="preserve"> </w:t>
      </w:r>
      <w:r w:rsidR="00B01911">
        <w:t>install new HVAC equipment</w:t>
      </w:r>
      <w:r w:rsidR="003223CE">
        <w:t xml:space="preserve">, </w:t>
      </w:r>
      <w:r w:rsidR="002D26FD">
        <w:t>a basement wall of the mechanical room was jackhammered open</w:t>
      </w:r>
      <w:r w:rsidR="001B27B4">
        <w:t xml:space="preserve">, which </w:t>
      </w:r>
      <w:r w:rsidR="002D26FD">
        <w:t xml:space="preserve">generated cement dust </w:t>
      </w:r>
      <w:r w:rsidR="001B27B4">
        <w:t>that</w:t>
      </w:r>
      <w:r w:rsidR="002D26FD">
        <w:t xml:space="preserve"> migrated to occupied areas of the building.</w:t>
      </w:r>
      <w:r w:rsidR="001B27B4">
        <w:t xml:space="preserve"> </w:t>
      </w:r>
      <w:r w:rsidR="002D26FD">
        <w:rPr>
          <w:color w:val="000000"/>
        </w:rPr>
        <w:t xml:space="preserve">At the time of this assessment, the </w:t>
      </w:r>
      <w:r w:rsidR="00717048">
        <w:rPr>
          <w:color w:val="000000"/>
        </w:rPr>
        <w:t xml:space="preserve">new </w:t>
      </w:r>
      <w:r w:rsidR="002D26FD">
        <w:rPr>
          <w:color w:val="000000"/>
        </w:rPr>
        <w:t xml:space="preserve">HVAC equipment </w:t>
      </w:r>
      <w:r w:rsidR="0058786E">
        <w:rPr>
          <w:color w:val="000000"/>
        </w:rPr>
        <w:t>had been</w:t>
      </w:r>
      <w:r w:rsidR="002D26FD">
        <w:rPr>
          <w:color w:val="000000"/>
        </w:rPr>
        <w:t xml:space="preserve"> moved into the basement mechanical room and the wall was </w:t>
      </w:r>
      <w:r w:rsidR="00B01911">
        <w:rPr>
          <w:color w:val="000000"/>
        </w:rPr>
        <w:t>repaired</w:t>
      </w:r>
      <w:r w:rsidR="002D26FD">
        <w:rPr>
          <w:color w:val="000000"/>
        </w:rPr>
        <w:t xml:space="preserve"> (Picture 1).</w:t>
      </w:r>
      <w:r w:rsidR="00783FF4">
        <w:rPr>
          <w:color w:val="000000"/>
        </w:rPr>
        <w:t xml:space="preserve"> No direct renovation activities were being conducted at the time of the visit.</w:t>
      </w:r>
    </w:p>
    <w:p w14:paraId="37B5E742" w14:textId="34F4F9FE" w:rsidR="00792A47" w:rsidRPr="00792A47" w:rsidRDefault="004A2EED" w:rsidP="00336BFC">
      <w:pPr>
        <w:tabs>
          <w:tab w:val="left" w:pos="720"/>
        </w:tabs>
        <w:spacing w:line="360" w:lineRule="auto"/>
        <w:ind w:firstLine="720"/>
        <w:rPr>
          <w:color w:val="000000"/>
        </w:rPr>
      </w:pPr>
      <w:r w:rsidRPr="00792A47">
        <w:rPr>
          <w:color w:val="000000"/>
        </w:rPr>
        <w:t>To</w:t>
      </w:r>
      <w:r w:rsidR="00792A47" w:rsidRPr="00792A47">
        <w:rPr>
          <w:color w:val="000000"/>
        </w:rPr>
        <w:t xml:space="preserve"> assess whether pollutants related to construction </w:t>
      </w:r>
      <w:r w:rsidR="002D26FD">
        <w:rPr>
          <w:color w:val="000000"/>
        </w:rPr>
        <w:t xml:space="preserve">remained in </w:t>
      </w:r>
      <w:r w:rsidR="00792A47" w:rsidRPr="00792A47">
        <w:rPr>
          <w:color w:val="000000"/>
        </w:rPr>
        <w:t xml:space="preserve">occupied areas of the </w:t>
      </w:r>
      <w:r w:rsidR="002D26FD">
        <w:rPr>
          <w:color w:val="000000"/>
        </w:rPr>
        <w:t>E</w:t>
      </w:r>
      <w:r w:rsidR="00082973">
        <w:rPr>
          <w:color w:val="000000"/>
        </w:rPr>
        <w:t>CH</w:t>
      </w:r>
      <w:r w:rsidR="00792A47" w:rsidRPr="00792A47">
        <w:rPr>
          <w:color w:val="000000"/>
        </w:rPr>
        <w:t xml:space="preserve">, air monitoring for </w:t>
      </w:r>
      <w:r w:rsidR="00C16E21" w:rsidRPr="00C16E21">
        <w:rPr>
          <w:color w:val="000000"/>
        </w:rPr>
        <w:t>total volatile organic compounds (TVOCs)</w:t>
      </w:r>
      <w:r w:rsidR="003F3F1D">
        <w:rPr>
          <w:color w:val="000000"/>
        </w:rPr>
        <w:t>,</w:t>
      </w:r>
      <w:r w:rsidR="00C16E21">
        <w:rPr>
          <w:color w:val="000000"/>
        </w:rPr>
        <w:t xml:space="preserve"> </w:t>
      </w:r>
      <w:r w:rsidR="00AA0D3D">
        <w:rPr>
          <w:color w:val="000000"/>
        </w:rPr>
        <w:t>airborne</w:t>
      </w:r>
      <w:r w:rsidR="00792A47" w:rsidRPr="00792A47">
        <w:rPr>
          <w:color w:val="000000"/>
        </w:rPr>
        <w:t xml:space="preserve"> </w:t>
      </w:r>
      <w:r w:rsidR="00F37B44" w:rsidRPr="00792A47">
        <w:rPr>
          <w:color w:val="000000"/>
        </w:rPr>
        <w:t>partic</w:t>
      </w:r>
      <w:r w:rsidR="00F37B44">
        <w:rPr>
          <w:color w:val="000000"/>
        </w:rPr>
        <w:t>ulates</w:t>
      </w:r>
      <w:r w:rsidR="003F3F1D">
        <w:rPr>
          <w:color w:val="000000"/>
        </w:rPr>
        <w:t>,</w:t>
      </w:r>
      <w:r w:rsidR="00792A47" w:rsidRPr="00792A47">
        <w:rPr>
          <w:color w:val="000000"/>
        </w:rPr>
        <w:t xml:space="preserve"> and carbon monoxide were conducted. Air tests for</w:t>
      </w:r>
      <w:r w:rsidR="002D26FD">
        <w:rPr>
          <w:color w:val="000000"/>
        </w:rPr>
        <w:t xml:space="preserve"> </w:t>
      </w:r>
      <w:r w:rsidR="00F37B44" w:rsidRPr="00F37B44">
        <w:rPr>
          <w:color w:val="000000"/>
        </w:rPr>
        <w:t xml:space="preserve">carbon monoxide </w:t>
      </w:r>
      <w:r w:rsidR="00F37B44">
        <w:rPr>
          <w:color w:val="000000"/>
        </w:rPr>
        <w:t xml:space="preserve">and </w:t>
      </w:r>
      <w:r w:rsidR="002D26FD">
        <w:rPr>
          <w:color w:val="000000"/>
        </w:rPr>
        <w:t>particulate matter of a diameter of 2.5 microns or less (PM2.5)</w:t>
      </w:r>
      <w:r w:rsidR="00F37B44">
        <w:rPr>
          <w:color w:val="000000"/>
        </w:rPr>
        <w:t xml:space="preserve"> </w:t>
      </w:r>
      <w:r w:rsidR="00792A47" w:rsidRPr="00792A47">
        <w:rPr>
          <w:color w:val="000000"/>
        </w:rPr>
        <w:t xml:space="preserve">were taken with the TSI, </w:t>
      </w:r>
      <w:r w:rsidR="004A10A3" w:rsidRPr="004A10A3">
        <w:rPr>
          <w:color w:val="000000"/>
        </w:rPr>
        <w:t>Q-Trak XP</w:t>
      </w:r>
      <w:r w:rsidR="00792A47" w:rsidRPr="00792A47">
        <w:rPr>
          <w:color w:val="000000"/>
        </w:rPr>
        <w:t>, IAQ Monitor</w:t>
      </w:r>
      <w:r w:rsidR="004A10A3">
        <w:rPr>
          <w:color w:val="000000"/>
        </w:rPr>
        <w:t>.</w:t>
      </w:r>
      <w:r w:rsidR="00792A47" w:rsidRPr="00792A47">
        <w:rPr>
          <w:color w:val="000000"/>
        </w:rPr>
        <w:t xml:space="preserve"> Screening for TVOCs was conducted using a </w:t>
      </w:r>
      <w:r w:rsidR="00490C5D" w:rsidRPr="00490C5D">
        <w:rPr>
          <w:color w:val="000000"/>
        </w:rPr>
        <w:t xml:space="preserve">RAE Systems </w:t>
      </w:r>
      <w:proofErr w:type="spellStart"/>
      <w:r w:rsidR="00490C5D" w:rsidRPr="00490C5D">
        <w:rPr>
          <w:color w:val="000000"/>
        </w:rPr>
        <w:t>MiniRAE</w:t>
      </w:r>
      <w:proofErr w:type="spellEnd"/>
      <w:r w:rsidR="00490C5D" w:rsidRPr="00490C5D">
        <w:rPr>
          <w:color w:val="000000"/>
        </w:rPr>
        <w:t xml:space="preserve"> Lite </w:t>
      </w:r>
      <w:r w:rsidR="00792A47" w:rsidRPr="007B1C6B">
        <w:rPr>
          <w:color w:val="000000"/>
        </w:rPr>
        <w:t>Photo</w:t>
      </w:r>
      <w:r w:rsidR="00792A47" w:rsidRPr="00792A47">
        <w:rPr>
          <w:color w:val="000000"/>
        </w:rPr>
        <w:t xml:space="preserve"> Ionization Detector (PID)</w:t>
      </w:r>
      <w:r w:rsidR="0004364C" w:rsidRPr="0004364C">
        <w:rPr>
          <w:color w:val="000000"/>
          <w:sz w:val="27"/>
          <w:szCs w:val="27"/>
        </w:rPr>
        <w:t xml:space="preserve"> </w:t>
      </w:r>
      <w:r w:rsidR="0004364C" w:rsidRPr="0004364C">
        <w:rPr>
          <w:color w:val="000000"/>
        </w:rPr>
        <w:t>equipped with a 10.6 (eV) electronic volt lamp</w:t>
      </w:r>
      <w:r w:rsidR="00792A47" w:rsidRPr="00792A47">
        <w:rPr>
          <w:color w:val="000000"/>
        </w:rPr>
        <w:t>. Outdoor measurements for all parameters were taken as comparison values to indoor levels measured</w:t>
      </w:r>
      <w:r w:rsidR="00783FF4">
        <w:rPr>
          <w:color w:val="000000"/>
        </w:rPr>
        <w:t xml:space="preserve"> (e.g., background)</w:t>
      </w:r>
      <w:r w:rsidR="00792A47" w:rsidRPr="00792A47">
        <w:rPr>
          <w:color w:val="000000"/>
        </w:rPr>
        <w:t>.</w:t>
      </w:r>
    </w:p>
    <w:p w14:paraId="320E6BCD" w14:textId="6B4561F1" w:rsidR="00792A47" w:rsidRPr="00792A47" w:rsidRDefault="00792A47" w:rsidP="00336BFC">
      <w:pPr>
        <w:tabs>
          <w:tab w:val="left" w:pos="720"/>
        </w:tabs>
        <w:spacing w:line="360" w:lineRule="auto"/>
        <w:ind w:firstLine="720"/>
        <w:rPr>
          <w:color w:val="000000"/>
        </w:rPr>
      </w:pPr>
      <w:r w:rsidRPr="00792A47">
        <w:rPr>
          <w:color w:val="000000"/>
        </w:rPr>
        <w:t xml:space="preserve">Construction/demolition activities can produce </w:t>
      </w:r>
      <w:r w:rsidR="00783FF4" w:rsidRPr="00792A47">
        <w:rPr>
          <w:color w:val="000000"/>
        </w:rPr>
        <w:t>several</w:t>
      </w:r>
      <w:r w:rsidRPr="00792A47">
        <w:rPr>
          <w:color w:val="000000"/>
        </w:rPr>
        <w:t xml:space="preserve"> pollutants, including dirt, dust, and </w:t>
      </w:r>
      <w:r w:rsidR="00207286">
        <w:rPr>
          <w:color w:val="000000"/>
        </w:rPr>
        <w:t xml:space="preserve">other </w:t>
      </w:r>
      <w:r w:rsidRPr="00792A47">
        <w:rPr>
          <w:color w:val="000000"/>
        </w:rPr>
        <w:t xml:space="preserve">particulates. Construction vehicles also produce combustion products, such as carbon monoxide and particulate matter. Particles generated from construction activities can settle on surfaces. </w:t>
      </w:r>
      <w:r w:rsidR="002D58F6" w:rsidRPr="00792A47">
        <w:rPr>
          <w:color w:val="000000"/>
        </w:rPr>
        <w:t>Dust</w:t>
      </w:r>
      <w:r w:rsidRPr="00792A47">
        <w:rPr>
          <w:color w:val="000000"/>
        </w:rPr>
        <w:t xml:space="preserve"> can be irritating to the eyes, </w:t>
      </w:r>
      <w:r w:rsidR="00EB6E82" w:rsidRPr="00792A47">
        <w:rPr>
          <w:color w:val="000000"/>
        </w:rPr>
        <w:t>nose,</w:t>
      </w:r>
      <w:r w:rsidRPr="00792A47">
        <w:rPr>
          <w:color w:val="000000"/>
        </w:rPr>
        <w:t xml:space="preserve"> and respiratory tract.</w:t>
      </w:r>
    </w:p>
    <w:p w14:paraId="0DDC86AA" w14:textId="10CEDA11" w:rsidR="00792A47" w:rsidRPr="00792A47" w:rsidRDefault="009A3A8B" w:rsidP="00A740E2">
      <w:pPr>
        <w:spacing w:line="360" w:lineRule="auto"/>
        <w:ind w:firstLine="720"/>
        <w:rPr>
          <w:color w:val="000000"/>
        </w:rPr>
      </w:pPr>
      <w:r w:rsidRPr="009F68D3">
        <w:rPr>
          <w:color w:val="000000"/>
        </w:rPr>
        <w:t>Using an instant read meter for particulates can allow sources of particles to be</w:t>
      </w:r>
      <w:r w:rsidR="00792A47" w:rsidRPr="009F68D3">
        <w:rPr>
          <w:color w:val="000000"/>
        </w:rPr>
        <w:t xml:space="preserve"> identified by moving the </w:t>
      </w:r>
      <w:r w:rsidR="002D26FD" w:rsidRPr="009F68D3">
        <w:rPr>
          <w:color w:val="000000"/>
        </w:rPr>
        <w:t xml:space="preserve">measuring device </w:t>
      </w:r>
      <w:r w:rsidR="00792A47" w:rsidRPr="009F68D3">
        <w:rPr>
          <w:color w:val="000000"/>
        </w:rPr>
        <w:t>through a building towards the highest measured concentration of airborne particles. Measured levels of particles</w:t>
      </w:r>
      <w:r w:rsidR="002D26FD" w:rsidRPr="009F68D3">
        <w:rPr>
          <w:color w:val="000000"/>
        </w:rPr>
        <w:t xml:space="preserve"> in the air would </w:t>
      </w:r>
      <w:r w:rsidR="00792A47" w:rsidRPr="009F68D3">
        <w:rPr>
          <w:color w:val="000000"/>
        </w:rPr>
        <w:t xml:space="preserve">increase as the </w:t>
      </w:r>
      <w:r w:rsidR="002D26FD" w:rsidRPr="009F68D3">
        <w:rPr>
          <w:color w:val="000000"/>
        </w:rPr>
        <w:t xml:space="preserve">device </w:t>
      </w:r>
      <w:r w:rsidR="00792A47" w:rsidRPr="009F68D3">
        <w:rPr>
          <w:color w:val="000000"/>
        </w:rPr>
        <w:t>move</w:t>
      </w:r>
      <w:r w:rsidR="002D26FD" w:rsidRPr="009F68D3">
        <w:rPr>
          <w:color w:val="000000"/>
        </w:rPr>
        <w:t>s</w:t>
      </w:r>
      <w:r w:rsidR="00792A47" w:rsidRPr="009F68D3">
        <w:rPr>
          <w:color w:val="000000"/>
        </w:rPr>
        <w:t xml:space="preserve"> closer to the source of particle production. The primary purpose of </w:t>
      </w:r>
      <w:r w:rsidR="009F68D3" w:rsidRPr="009F68D3">
        <w:rPr>
          <w:color w:val="000000"/>
        </w:rPr>
        <w:t>the</w:t>
      </w:r>
      <w:r w:rsidR="00792A47" w:rsidRPr="009F68D3">
        <w:rPr>
          <w:color w:val="000000"/>
        </w:rPr>
        <w:t xml:space="preserve"> tests</w:t>
      </w:r>
      <w:r w:rsidR="009F68D3" w:rsidRPr="009F68D3">
        <w:rPr>
          <w:color w:val="000000"/>
        </w:rPr>
        <w:t xml:space="preserve"> conducted</w:t>
      </w:r>
      <w:r w:rsidR="00792A47" w:rsidRPr="009F68D3">
        <w:rPr>
          <w:color w:val="000000"/>
        </w:rPr>
        <w:t xml:space="preserve"> was </w:t>
      </w:r>
      <w:r w:rsidR="00792A47" w:rsidRPr="009F68D3">
        <w:rPr>
          <w:i/>
          <w:color w:val="000000"/>
        </w:rPr>
        <w:t>to identify</w:t>
      </w:r>
      <w:r w:rsidR="00792A47" w:rsidRPr="009F68D3">
        <w:rPr>
          <w:color w:val="000000"/>
        </w:rPr>
        <w:t xml:space="preserve"> </w:t>
      </w:r>
      <w:r w:rsidR="00792A47" w:rsidRPr="009F68D3">
        <w:rPr>
          <w:i/>
          <w:color w:val="000000"/>
        </w:rPr>
        <w:t>and reduce/prevent pollutant pathways</w:t>
      </w:r>
      <w:r w:rsidR="002D26FD" w:rsidRPr="009F68D3">
        <w:rPr>
          <w:i/>
          <w:color w:val="000000"/>
        </w:rPr>
        <w:t>.</w:t>
      </w:r>
    </w:p>
    <w:p w14:paraId="0A253B42" w14:textId="5FCB4E03" w:rsidR="00792A47" w:rsidRPr="00792A47" w:rsidRDefault="00792A47" w:rsidP="00A740E2">
      <w:pPr>
        <w:spacing w:line="360" w:lineRule="auto"/>
        <w:ind w:firstLine="720"/>
        <w:rPr>
          <w:color w:val="000000"/>
        </w:rPr>
      </w:pPr>
      <w:r w:rsidRPr="00792A47">
        <w:rPr>
          <w:color w:val="000000"/>
        </w:rPr>
        <w:t xml:space="preserve">Air monitoring </w:t>
      </w:r>
      <w:r w:rsidR="00ED124D">
        <w:rPr>
          <w:color w:val="000000"/>
        </w:rPr>
        <w:t xml:space="preserve">was conducted </w:t>
      </w:r>
      <w:r w:rsidR="002D26FD">
        <w:rPr>
          <w:color w:val="000000"/>
        </w:rPr>
        <w:t xml:space="preserve">in offices, </w:t>
      </w:r>
      <w:r w:rsidR="009F68D3" w:rsidRPr="00792A47">
        <w:rPr>
          <w:color w:val="000000"/>
        </w:rPr>
        <w:t>hallways,</w:t>
      </w:r>
      <w:r w:rsidRPr="00792A47">
        <w:rPr>
          <w:color w:val="000000"/>
        </w:rPr>
        <w:t xml:space="preserve"> and other areas, which may be directly impacted due to </w:t>
      </w:r>
      <w:proofErr w:type="gramStart"/>
      <w:r w:rsidRPr="00792A47">
        <w:rPr>
          <w:color w:val="000000"/>
        </w:rPr>
        <w:t>close proximity</w:t>
      </w:r>
      <w:proofErr w:type="gramEnd"/>
      <w:r w:rsidRPr="00792A47">
        <w:rPr>
          <w:color w:val="000000"/>
        </w:rPr>
        <w:t xml:space="preserve"> to </w:t>
      </w:r>
      <w:r w:rsidR="009F68D3">
        <w:rPr>
          <w:color w:val="000000"/>
        </w:rPr>
        <w:t xml:space="preserve">the areas under </w:t>
      </w:r>
      <w:r w:rsidRPr="00792A47">
        <w:rPr>
          <w:color w:val="000000"/>
        </w:rPr>
        <w:t>renovation. For</w:t>
      </w:r>
      <w:r w:rsidR="00267163">
        <w:rPr>
          <w:color w:val="000000"/>
        </w:rPr>
        <w:t xml:space="preserve"> comparison</w:t>
      </w:r>
      <w:r w:rsidRPr="00792A47">
        <w:rPr>
          <w:color w:val="000000"/>
        </w:rPr>
        <w:t xml:space="preserve">, measurements </w:t>
      </w:r>
      <w:r w:rsidR="00267163">
        <w:rPr>
          <w:color w:val="000000"/>
        </w:rPr>
        <w:t xml:space="preserve">were also taken </w:t>
      </w:r>
      <w:r w:rsidRPr="00792A47">
        <w:rPr>
          <w:color w:val="000000"/>
        </w:rPr>
        <w:t>in areas away from renovation sites indoors as well as outdoors.</w:t>
      </w:r>
      <w:r w:rsidR="00731B6B">
        <w:rPr>
          <w:color w:val="000000"/>
        </w:rPr>
        <w:t xml:space="preserve"> Levels of particulates and other constituents were not noted above background; however,</w:t>
      </w:r>
      <w:r w:rsidR="002D26FD">
        <w:rPr>
          <w:color w:val="000000"/>
        </w:rPr>
        <w:t xml:space="preserve"> no renovation activities were occurring during this assessment. If renovation</w:t>
      </w:r>
      <w:r w:rsidR="00EB6E82">
        <w:rPr>
          <w:color w:val="000000"/>
        </w:rPr>
        <w:t>s</w:t>
      </w:r>
      <w:r w:rsidR="002D26FD">
        <w:rPr>
          <w:color w:val="000000"/>
        </w:rPr>
        <w:t xml:space="preserve"> were to restart</w:t>
      </w:r>
      <w:r w:rsidR="00232C14">
        <w:rPr>
          <w:color w:val="000000"/>
        </w:rPr>
        <w:t>,</w:t>
      </w:r>
      <w:r w:rsidR="002D26FD">
        <w:rPr>
          <w:color w:val="000000"/>
        </w:rPr>
        <w:t xml:space="preserve"> all c</w:t>
      </w:r>
      <w:r w:rsidRPr="00792A47">
        <w:rPr>
          <w:color w:val="000000"/>
        </w:rPr>
        <w:t>onstruction</w:t>
      </w:r>
      <w:r w:rsidR="002D26FD">
        <w:rPr>
          <w:color w:val="000000"/>
        </w:rPr>
        <w:t>/renovation-</w:t>
      </w:r>
      <w:r w:rsidRPr="00792A47">
        <w:rPr>
          <w:color w:val="000000"/>
        </w:rPr>
        <w:t xml:space="preserve">related activity should be closely monitored to prevent </w:t>
      </w:r>
      <w:r w:rsidR="00C3515E">
        <w:rPr>
          <w:color w:val="000000"/>
        </w:rPr>
        <w:t xml:space="preserve">migration </w:t>
      </w:r>
      <w:r w:rsidR="00232C14">
        <w:rPr>
          <w:color w:val="000000"/>
        </w:rPr>
        <w:t>of</w:t>
      </w:r>
      <w:r w:rsidR="00243048">
        <w:rPr>
          <w:color w:val="000000"/>
        </w:rPr>
        <w:t xml:space="preserve"> airborne</w:t>
      </w:r>
      <w:r w:rsidRPr="00792A47">
        <w:rPr>
          <w:color w:val="000000"/>
        </w:rPr>
        <w:t xml:space="preserve"> pollutants inside the building.</w:t>
      </w:r>
    </w:p>
    <w:p w14:paraId="66CC00B1" w14:textId="473DB146" w:rsidR="00A443AB" w:rsidRDefault="00093AAC" w:rsidP="00243048">
      <w:pPr>
        <w:spacing w:line="360" w:lineRule="auto"/>
        <w:ind w:firstLine="720"/>
        <w:rPr>
          <w:szCs w:val="24"/>
        </w:rPr>
      </w:pPr>
      <w:r w:rsidRPr="00F34653">
        <w:rPr>
          <w:szCs w:val="24"/>
        </w:rPr>
        <w:t xml:space="preserve">The MDPH IAQ Program recommends that </w:t>
      </w:r>
      <w:r w:rsidR="00491E87" w:rsidRPr="00F34653">
        <w:rPr>
          <w:szCs w:val="24"/>
        </w:rPr>
        <w:t xml:space="preserve">any public building undergoing renovations while occupied utilize </w:t>
      </w:r>
      <w:r w:rsidR="00A443AB" w:rsidRPr="00F34653">
        <w:rPr>
          <w:szCs w:val="24"/>
        </w:rPr>
        <w:t xml:space="preserve">containment procedures be consistent with the </w:t>
      </w:r>
      <w:r w:rsidR="00A443AB" w:rsidRPr="00F34653">
        <w:rPr>
          <w:i/>
          <w:szCs w:val="24"/>
        </w:rPr>
        <w:t>“IAQ Guidelines for Occupied Buildings Under Construction”</w:t>
      </w:r>
      <w:r w:rsidR="00A443AB" w:rsidRPr="00F34653">
        <w:rPr>
          <w:szCs w:val="24"/>
        </w:rPr>
        <w:t xml:space="preserve"> published by the Sheet Metal and Air Conditioning Contractors National Association, Inc. (SMACNA, </w:t>
      </w:r>
      <w:r w:rsidR="00F34653" w:rsidRPr="00F34653">
        <w:rPr>
          <w:szCs w:val="24"/>
        </w:rPr>
        <w:t>2007</w:t>
      </w:r>
      <w:r w:rsidR="00A443AB" w:rsidRPr="00F34653">
        <w:rPr>
          <w:szCs w:val="24"/>
        </w:rPr>
        <w:t>)</w:t>
      </w:r>
      <w:r w:rsidR="00491E87" w:rsidRPr="00F34653">
        <w:rPr>
          <w:szCs w:val="24"/>
        </w:rPr>
        <w:t>.</w:t>
      </w:r>
      <w:r w:rsidR="003B756C">
        <w:rPr>
          <w:szCs w:val="24"/>
        </w:rPr>
        <w:t xml:space="preserve"> Additional information can be found in the MDPH Guideline </w:t>
      </w:r>
      <w:r w:rsidR="001D745A">
        <w:rPr>
          <w:szCs w:val="24"/>
        </w:rPr>
        <w:t>“</w:t>
      </w:r>
      <w:r w:rsidR="007C4692">
        <w:rPr>
          <w:szCs w:val="24"/>
        </w:rPr>
        <w:t>Construction and Renovation Generated Pollutants in Occupied Buildings</w:t>
      </w:r>
      <w:r w:rsidR="001D745A">
        <w:rPr>
          <w:szCs w:val="24"/>
        </w:rPr>
        <w:t>”</w:t>
      </w:r>
      <w:r w:rsidR="007C4692">
        <w:rPr>
          <w:szCs w:val="24"/>
        </w:rPr>
        <w:t xml:space="preserve"> (</w:t>
      </w:r>
      <w:hyperlink r:id="rId9" w:history="1">
        <w:r w:rsidR="001D745A" w:rsidRPr="009B784B">
          <w:rPr>
            <w:rStyle w:val="Hyperlink"/>
            <w:szCs w:val="24"/>
          </w:rPr>
          <w:t>https://www.mass.gov/service-details/construction-and-renovation-generated-pollutants-in-occupied-buildings</w:t>
        </w:r>
      </w:hyperlink>
      <w:r w:rsidR="001D745A">
        <w:rPr>
          <w:szCs w:val="24"/>
        </w:rPr>
        <w:t xml:space="preserve">). </w:t>
      </w:r>
    </w:p>
    <w:p w14:paraId="64DCDF7A" w14:textId="27F177A9" w:rsidR="00C3515E" w:rsidRPr="00243048" w:rsidRDefault="00C3515E" w:rsidP="00237F43">
      <w:pPr>
        <w:pStyle w:val="Heading2"/>
      </w:pPr>
      <w:r w:rsidRPr="00243048">
        <w:t xml:space="preserve">Carbon </w:t>
      </w:r>
      <w:r w:rsidR="00A94944">
        <w:t>m</w:t>
      </w:r>
      <w:r w:rsidRPr="00243048">
        <w:t>onoxide</w:t>
      </w:r>
    </w:p>
    <w:p w14:paraId="42CD1297" w14:textId="119167BA" w:rsidR="008F1FA6" w:rsidRDefault="008F1FA6" w:rsidP="008F1FA6">
      <w:pPr>
        <w:spacing w:line="360" w:lineRule="auto"/>
        <w:ind w:firstLine="720"/>
        <w:rPr>
          <w:szCs w:val="24"/>
        </w:rPr>
      </w:pPr>
      <w:r>
        <w:rPr>
          <w:szCs w:val="24"/>
        </w:rPr>
        <w:t>If renovation equipment uses fossil fuel or combustible gas</w:t>
      </w:r>
      <w:r w:rsidR="00BF1FF3">
        <w:rPr>
          <w:szCs w:val="24"/>
        </w:rPr>
        <w:t xml:space="preserve"> (e.g., gas-fired cutters, electrical generators, vehicles)</w:t>
      </w:r>
      <w:r>
        <w:rPr>
          <w:szCs w:val="24"/>
        </w:rPr>
        <w:t>, t</w:t>
      </w:r>
      <w:r w:rsidRPr="00792A47">
        <w:rPr>
          <w:szCs w:val="24"/>
        </w:rPr>
        <w:t xml:space="preserve">he process of combustion also produces carbon monoxide. </w:t>
      </w:r>
      <w:r w:rsidRPr="00792A47">
        <w:t xml:space="preserve">Carbon monoxide is a by-product of incomplete combustion of organic matter (e.g., gasoline, wood and tobacco). Exposure to carbon monoxide can produce immediate and acute health effects. </w:t>
      </w:r>
      <w:r w:rsidRPr="00792A47">
        <w:rPr>
          <w:szCs w:val="24"/>
        </w:rPr>
        <w:t>Several air quality standards have been established to address carbon monoxide pollution and prevent symptoms from exposure to these substances.</w:t>
      </w:r>
    </w:p>
    <w:p w14:paraId="05C77502" w14:textId="1ADA4381" w:rsidR="00792A47" w:rsidRPr="00792A47" w:rsidRDefault="00C3515E" w:rsidP="00243048">
      <w:pPr>
        <w:spacing w:line="360" w:lineRule="auto"/>
        <w:ind w:firstLine="720"/>
      </w:pPr>
      <w:r>
        <w:rPr>
          <w:szCs w:val="24"/>
        </w:rPr>
        <w:t xml:space="preserve">The </w:t>
      </w:r>
      <w:r w:rsidR="00792A47" w:rsidRPr="00792A47">
        <w:rPr>
          <w:szCs w:val="24"/>
        </w:rPr>
        <w:t xml:space="preserve">MDPH established a corrective action level concerning carbon monoxide in ice skating rinks that use fossil-fueled ice resurfacing equipment. If an operator of an indoor ice rink measures a carbon monoxide level over 30 ppm, taken 20 minutes after resurfacing within a rink, that operator must take actions </w:t>
      </w:r>
      <w:proofErr w:type="gramStart"/>
      <w:r w:rsidR="00792A47" w:rsidRPr="00792A47">
        <w:rPr>
          <w:szCs w:val="24"/>
        </w:rPr>
        <w:t>of</w:t>
      </w:r>
      <w:proofErr w:type="gramEnd"/>
      <w:r w:rsidR="00792A47" w:rsidRPr="00792A47">
        <w:rPr>
          <w:szCs w:val="24"/>
        </w:rPr>
        <w:t xml:space="preserve"> reduce carbon monoxide levels (MDPH, 1997).</w:t>
      </w:r>
      <w:r>
        <w:rPr>
          <w:szCs w:val="24"/>
        </w:rPr>
        <w:t xml:space="preserve"> If this measurement is exceeded, ventilation of non-renovation sections of the building </w:t>
      </w:r>
      <w:proofErr w:type="gramStart"/>
      <w:r>
        <w:rPr>
          <w:szCs w:val="24"/>
        </w:rPr>
        <w:t>in</w:t>
      </w:r>
      <w:proofErr w:type="gramEnd"/>
      <w:r>
        <w:rPr>
          <w:szCs w:val="24"/>
        </w:rPr>
        <w:t xml:space="preserve"> recommended to reduce </w:t>
      </w:r>
      <w:r w:rsidR="00306A0D" w:rsidRPr="00306A0D">
        <w:rPr>
          <w:szCs w:val="24"/>
        </w:rPr>
        <w:t>carbon monoxide</w:t>
      </w:r>
      <w:r>
        <w:rPr>
          <w:szCs w:val="24"/>
        </w:rPr>
        <w:t xml:space="preserve"> levels. </w:t>
      </w:r>
      <w:r w:rsidR="00306A0D">
        <w:rPr>
          <w:szCs w:val="24"/>
        </w:rPr>
        <w:t xml:space="preserve">The </w:t>
      </w:r>
      <w:r w:rsidR="00306A0D" w:rsidRPr="00EF727C">
        <w:rPr>
          <w:szCs w:val="24"/>
        </w:rPr>
        <w:t>American Society of Heating, Refrigeration and Air Conditioning Engineers</w:t>
      </w:r>
      <w:r w:rsidR="00306A0D" w:rsidRPr="00306A0D">
        <w:rPr>
          <w:szCs w:val="24"/>
        </w:rPr>
        <w:t xml:space="preserve"> </w:t>
      </w:r>
      <w:r w:rsidR="00306A0D">
        <w:rPr>
          <w:szCs w:val="24"/>
        </w:rPr>
        <w:t>(</w:t>
      </w:r>
      <w:r w:rsidR="00792A47" w:rsidRPr="00792A47">
        <w:t>ASHRAE</w:t>
      </w:r>
      <w:r w:rsidR="00306A0D">
        <w:t>)</w:t>
      </w:r>
      <w:r w:rsidR="00792A47" w:rsidRPr="00792A47">
        <w:t xml:space="preserve"> has adopted the National Ambient Air Quality Standards (NAAQS) as one set of criteria for assessing indoor air quality and monitoring of fresh air introduced by HVAC </w:t>
      </w:r>
      <w:r w:rsidR="00792A47" w:rsidRPr="00580610">
        <w:t xml:space="preserve">systems (ASHRAE, </w:t>
      </w:r>
      <w:r w:rsidR="00580610" w:rsidRPr="00580610">
        <w:t>2022</w:t>
      </w:r>
      <w:r w:rsidR="00792A47" w:rsidRPr="00580610">
        <w:t>). The NAAQS are standards</w:t>
      </w:r>
      <w:r w:rsidR="00792A47" w:rsidRPr="00792A47">
        <w:t xml:space="preserve"> established by the US EPA to protect the public health from 6 criteria pollutants, including carbon monoxide and particulate matter (US EPA, </w:t>
      </w:r>
      <w:r w:rsidR="00792A47" w:rsidRPr="000E20B0">
        <w:t>20</w:t>
      </w:r>
      <w:r w:rsidR="005E2801" w:rsidRPr="000E20B0">
        <w:t>23</w:t>
      </w:r>
      <w:r w:rsidR="00792A47" w:rsidRPr="000E20B0">
        <w:t xml:space="preserve">). As recommended by ASHRAE, pollutant levels of fresh air introduced to a building should not exceed the </w:t>
      </w:r>
      <w:r w:rsidR="00792A47" w:rsidRPr="00580610">
        <w:t xml:space="preserve">NAAQS (ASHRAE, </w:t>
      </w:r>
      <w:r w:rsidR="00580610" w:rsidRPr="00580610">
        <w:t>2022</w:t>
      </w:r>
      <w:r w:rsidR="00792A47" w:rsidRPr="00580610">
        <w:t>). According</w:t>
      </w:r>
      <w:r w:rsidR="00792A47" w:rsidRPr="000E20B0">
        <w:t xml:space="preserve"> to the NAAQS established by the US EPA, carbon monoxide levels in outdoor air should not exceed 9 ppm in an eight-hour average (US EPA, 20</w:t>
      </w:r>
      <w:r w:rsidR="005E2801" w:rsidRPr="000E20B0">
        <w:t>23</w:t>
      </w:r>
      <w:r w:rsidR="00792A47" w:rsidRPr="000E20B0">
        <w:t xml:space="preserve">). </w:t>
      </w:r>
      <w:r w:rsidR="00792A47" w:rsidRPr="000E20B0">
        <w:rPr>
          <w:i/>
          <w:iCs/>
        </w:rPr>
        <w:t>Carbon</w:t>
      </w:r>
      <w:r w:rsidR="00792A47" w:rsidRPr="00792A47">
        <w:rPr>
          <w:i/>
          <w:iCs/>
        </w:rPr>
        <w:t xml:space="preserve"> monoxide should not be present in a typical, indoor environment.</w:t>
      </w:r>
      <w:r w:rsidR="00792A47" w:rsidRPr="00792A47">
        <w:t xml:space="preserve"> If it </w:t>
      </w:r>
      <w:r w:rsidR="00792A47" w:rsidRPr="00792A47">
        <w:rPr>
          <w:i/>
          <w:iCs/>
        </w:rPr>
        <w:t>is</w:t>
      </w:r>
      <w:r w:rsidR="00792A47" w:rsidRPr="00792A47">
        <w:t xml:space="preserve"> present, indoor carbon monoxide levels should be less than or equal to outdoor levels. Outdoor carbon monoxide concentrations were non-</w:t>
      </w:r>
      <w:proofErr w:type="gramStart"/>
      <w:r w:rsidR="00792A47" w:rsidRPr="00792A47">
        <w:t>detect</w:t>
      </w:r>
      <w:proofErr w:type="gramEnd"/>
      <w:r w:rsidR="00792A47" w:rsidRPr="00792A47">
        <w:t xml:space="preserve"> </w:t>
      </w:r>
      <w:r w:rsidR="00EB6E82">
        <w:t>(</w:t>
      </w:r>
      <w:r w:rsidR="00792A47" w:rsidRPr="00792A47">
        <w:t>ND</w:t>
      </w:r>
      <w:r w:rsidR="00EB6E82">
        <w:t>)</w:t>
      </w:r>
      <w:r w:rsidR="00792A47" w:rsidRPr="00792A47">
        <w:t xml:space="preserve">. Carbon monoxide levels measured in the </w:t>
      </w:r>
      <w:r w:rsidR="00505809">
        <w:t>building</w:t>
      </w:r>
      <w:r w:rsidR="00792A47" w:rsidRPr="00792A47">
        <w:t xml:space="preserve"> were also ND.</w:t>
      </w:r>
    </w:p>
    <w:p w14:paraId="6CDE5F32" w14:textId="5222E09A" w:rsidR="00C3515E" w:rsidRPr="00C3515E" w:rsidRDefault="00C3515E" w:rsidP="00237F43">
      <w:pPr>
        <w:pStyle w:val="Heading2"/>
      </w:pPr>
      <w:r w:rsidRPr="00C3515E">
        <w:t xml:space="preserve">Volatile </w:t>
      </w:r>
      <w:r w:rsidR="00A94944">
        <w:t>o</w:t>
      </w:r>
      <w:r w:rsidRPr="00C3515E">
        <w:t xml:space="preserve">rganic </w:t>
      </w:r>
      <w:r w:rsidR="00A94944">
        <w:t>c</w:t>
      </w:r>
      <w:r w:rsidRPr="00C3515E">
        <w:t>ompounds</w:t>
      </w:r>
    </w:p>
    <w:p w14:paraId="75085FB2" w14:textId="2B5DDFD1" w:rsidR="00792A47" w:rsidRPr="00792A47" w:rsidRDefault="00792A47" w:rsidP="00243048">
      <w:pPr>
        <w:spacing w:line="360" w:lineRule="auto"/>
        <w:ind w:firstLine="720"/>
      </w:pPr>
      <w:r w:rsidRPr="00792A47">
        <w:t xml:space="preserve">Indoor air quality can also be impacted by the presence of materials containing volatile organic compounds (VOCs). VOCs are substances that </w:t>
      </w:r>
      <w:proofErr w:type="gramStart"/>
      <w:r w:rsidRPr="00792A47">
        <w:t>have the ability to</w:t>
      </w:r>
      <w:proofErr w:type="gramEnd"/>
      <w:r w:rsidRPr="00792A47">
        <w:t xml:space="preserve"> evaporate at room temperature. Frequently, exposure to low levels of total VOCs (TVOCs) may produce eye, nose, throat and/or respiratory irritation in some sensitive individuals. For example, chemicals evaporating from a paint can stored at room temperature would most likely contain VOCs. </w:t>
      </w:r>
      <w:proofErr w:type="gramStart"/>
      <w:r w:rsidRPr="00792A47">
        <w:t>In an effort to</w:t>
      </w:r>
      <w:proofErr w:type="gramEnd"/>
      <w:r w:rsidRPr="00792A47">
        <w:t xml:space="preserve"> determine whether VOCs were present in the building, air monitoring for TVOCs was conducted. Outdoor air samples were taken for comparison. Outdoor TVOC concentrations were ND. No TVOC levels related to construction activities were measured indoors.</w:t>
      </w:r>
    </w:p>
    <w:p w14:paraId="0DACCF64" w14:textId="0BAC7677" w:rsidR="00C3515E" w:rsidRPr="00641A2C" w:rsidRDefault="00641A2C" w:rsidP="00237F43">
      <w:pPr>
        <w:pStyle w:val="Heading2"/>
      </w:pPr>
      <w:r w:rsidRPr="00641A2C">
        <w:t xml:space="preserve">Particulate </w:t>
      </w:r>
      <w:r w:rsidR="00A94944">
        <w:t>m</w:t>
      </w:r>
      <w:r w:rsidRPr="00641A2C">
        <w:t>atter (</w:t>
      </w:r>
      <w:r w:rsidR="00C3515E" w:rsidRPr="00641A2C">
        <w:t>PM 2</w:t>
      </w:r>
      <w:r w:rsidRPr="00641A2C">
        <w:t>.</w:t>
      </w:r>
      <w:r w:rsidR="00C3515E" w:rsidRPr="00641A2C">
        <w:t>5</w:t>
      </w:r>
      <w:r w:rsidRPr="00641A2C">
        <w:t>)</w:t>
      </w:r>
    </w:p>
    <w:p w14:paraId="75DC0A17" w14:textId="244F55DB" w:rsidR="00C3515E" w:rsidRPr="00641A2C" w:rsidRDefault="00C3515E" w:rsidP="00641A2C">
      <w:pPr>
        <w:spacing w:line="360" w:lineRule="auto"/>
        <w:ind w:firstLine="720"/>
        <w:rPr>
          <w:color w:val="000000"/>
          <w:szCs w:val="24"/>
        </w:rPr>
      </w:pPr>
      <w:r w:rsidRPr="00641A2C">
        <w:rPr>
          <w:color w:val="000000"/>
          <w:szCs w:val="24"/>
        </w:rPr>
        <w:t xml:space="preserve">The US EPA has established NAAQS limits for exposure to particulate matter. Particulate matter includes airborne solids that can be irritating to the eyes, </w:t>
      </w:r>
      <w:proofErr w:type="gramStart"/>
      <w:r w:rsidRPr="00641A2C">
        <w:rPr>
          <w:color w:val="000000"/>
          <w:szCs w:val="24"/>
        </w:rPr>
        <w:t>nose</w:t>
      </w:r>
      <w:proofErr w:type="gramEnd"/>
      <w:r w:rsidRPr="00641A2C">
        <w:rPr>
          <w:color w:val="000000"/>
          <w:szCs w:val="24"/>
        </w:rPr>
        <w:t xml:space="preserve"> and throat. The NAAQS originally established exposure limits to PM with a diameter of 10 μm or less (PM10). In 1997, US EPA established a more protective standard for fine airborne particulate matter with a diameter of 2.5 μm or less (PM2.5). This more stringent PM2.5 standard requires outdoor air particle levels be maintained below 35 μg/m</w:t>
      </w:r>
      <w:r w:rsidRPr="00D15058">
        <w:rPr>
          <w:color w:val="000000"/>
          <w:szCs w:val="24"/>
          <w:vertAlign w:val="superscript"/>
        </w:rPr>
        <w:t>3</w:t>
      </w:r>
      <w:r w:rsidRPr="00641A2C">
        <w:rPr>
          <w:color w:val="000000"/>
          <w:szCs w:val="24"/>
        </w:rPr>
        <w:t xml:space="preserve"> over a 24-hour average (US EPA, 20</w:t>
      </w:r>
      <w:r w:rsidR="005E2801">
        <w:rPr>
          <w:color w:val="000000"/>
          <w:szCs w:val="24"/>
        </w:rPr>
        <w:t>23</w:t>
      </w:r>
      <w:r w:rsidRPr="00641A2C">
        <w:rPr>
          <w:color w:val="000000"/>
          <w:szCs w:val="24"/>
        </w:rPr>
        <w:t>).</w:t>
      </w:r>
      <w:r w:rsidR="00B01911" w:rsidRPr="00641A2C">
        <w:rPr>
          <w:color w:val="000000"/>
          <w:szCs w:val="24"/>
        </w:rPr>
        <w:t xml:space="preserve"> </w:t>
      </w:r>
      <w:r w:rsidRPr="00641A2C">
        <w:rPr>
          <w:color w:val="000000"/>
          <w:szCs w:val="24"/>
        </w:rPr>
        <w:t>MDPH uses the more protective PM2.5 standard for evaluating airborne PM concentrations in the indoor environment.</w:t>
      </w:r>
    </w:p>
    <w:p w14:paraId="157C04AD" w14:textId="67BC9F4C" w:rsidR="00C3515E" w:rsidRPr="00641A2C" w:rsidRDefault="00C3515E" w:rsidP="00641A2C">
      <w:pPr>
        <w:spacing w:line="360" w:lineRule="auto"/>
        <w:ind w:firstLine="720"/>
        <w:rPr>
          <w:color w:val="000000"/>
          <w:szCs w:val="24"/>
        </w:rPr>
      </w:pPr>
      <w:r w:rsidRPr="00641A2C">
        <w:rPr>
          <w:color w:val="000000"/>
          <w:szCs w:val="24"/>
        </w:rPr>
        <w:t xml:space="preserve">Frequently, indoor air levels of particulates (including PM2.5) can be at higher levels than those measured outdoors. </w:t>
      </w:r>
      <w:proofErr w:type="gramStart"/>
      <w:r w:rsidRPr="00641A2C">
        <w:rPr>
          <w:color w:val="000000"/>
          <w:szCs w:val="24"/>
        </w:rPr>
        <w:t>A number of</w:t>
      </w:r>
      <w:proofErr w:type="gramEnd"/>
      <w:r w:rsidRPr="00641A2C">
        <w:rPr>
          <w:color w:val="000000"/>
          <w:szCs w:val="24"/>
        </w:rPr>
        <w:t xml:space="preserve"> activities that occur indoors and/or mechanical devices can generate particulate matter during normal operations. Sources of indoor airborne particulates may include but are not limited to particles generated during the operation of fan belts in the HVAC system; use of stoves and/or microwave ovens in kitchen areas; use of photocopiers, fax machines and computer printing devices; operation of an ordinary vacuum cleaner; and heavy foot traffic indoors.</w:t>
      </w:r>
      <w:r w:rsidR="00B01911" w:rsidRPr="00641A2C">
        <w:rPr>
          <w:color w:val="000000"/>
          <w:szCs w:val="24"/>
        </w:rPr>
        <w:t xml:space="preserve"> Renovations such as jackhammering </w:t>
      </w:r>
      <w:r w:rsidR="00874A8A" w:rsidRPr="00641A2C">
        <w:rPr>
          <w:color w:val="000000"/>
          <w:szCs w:val="24"/>
        </w:rPr>
        <w:t>cement</w:t>
      </w:r>
      <w:r w:rsidR="00B01911" w:rsidRPr="00641A2C">
        <w:rPr>
          <w:color w:val="000000"/>
          <w:szCs w:val="24"/>
        </w:rPr>
        <w:t xml:space="preserve"> walls, would produce significant airborne particulate.</w:t>
      </w:r>
      <w:r w:rsidR="007C2C0C">
        <w:rPr>
          <w:color w:val="000000"/>
          <w:szCs w:val="24"/>
        </w:rPr>
        <w:t xml:space="preserve"> At the time of this assessment</w:t>
      </w:r>
      <w:r w:rsidR="008A79D9">
        <w:rPr>
          <w:color w:val="000000"/>
          <w:szCs w:val="24"/>
        </w:rPr>
        <w:t xml:space="preserve"> </w:t>
      </w:r>
      <w:r w:rsidR="008A79D9" w:rsidRPr="008A79D9">
        <w:rPr>
          <w:color w:val="000000"/>
          <w:szCs w:val="24"/>
        </w:rPr>
        <w:t>PM2.5</w:t>
      </w:r>
      <w:r w:rsidR="008A79D9">
        <w:rPr>
          <w:color w:val="000000"/>
          <w:szCs w:val="24"/>
        </w:rPr>
        <w:t xml:space="preserve"> </w:t>
      </w:r>
      <w:r w:rsidR="008A79D9" w:rsidRPr="008A79D9">
        <w:rPr>
          <w:color w:val="000000"/>
          <w:szCs w:val="24"/>
        </w:rPr>
        <w:t>concentrations measured were below the NAAQS limit of 35 μg/m</w:t>
      </w:r>
      <w:r w:rsidR="008A79D9" w:rsidRPr="00D15058">
        <w:rPr>
          <w:color w:val="000000"/>
          <w:szCs w:val="24"/>
          <w:vertAlign w:val="superscript"/>
        </w:rPr>
        <w:t>3</w:t>
      </w:r>
      <w:r w:rsidR="008A79D9" w:rsidRPr="008A79D9">
        <w:rPr>
          <w:color w:val="000000"/>
          <w:szCs w:val="24"/>
        </w:rPr>
        <w:t xml:space="preserve"> in all areas tested.</w:t>
      </w:r>
    </w:p>
    <w:p w14:paraId="362EB840" w14:textId="0FF9EE45" w:rsidR="00C3515E" w:rsidRPr="00792A47" w:rsidRDefault="00C3515E" w:rsidP="00237F43">
      <w:pPr>
        <w:pStyle w:val="Heading2"/>
      </w:pPr>
      <w:r w:rsidRPr="00C3515E">
        <w:t xml:space="preserve">Carbon dioxide, </w:t>
      </w:r>
      <w:r w:rsidR="00DC3256">
        <w:t>T</w:t>
      </w:r>
      <w:r w:rsidRPr="00C3515E">
        <w:t xml:space="preserve">emperature and </w:t>
      </w:r>
      <w:r w:rsidR="00DC3256">
        <w:t>R</w:t>
      </w:r>
      <w:r w:rsidRPr="00C3515E">
        <w:t xml:space="preserve">elative </w:t>
      </w:r>
      <w:r w:rsidR="00DC3256">
        <w:t>H</w:t>
      </w:r>
      <w:r w:rsidRPr="00C3515E">
        <w:t>umidity</w:t>
      </w:r>
    </w:p>
    <w:p w14:paraId="32987153" w14:textId="481F2CCB" w:rsidR="00792A47" w:rsidRPr="00792A47" w:rsidRDefault="00792A47" w:rsidP="00E81BA1">
      <w:pPr>
        <w:spacing w:line="360" w:lineRule="auto"/>
        <w:ind w:right="-90" w:firstLine="720"/>
      </w:pPr>
      <w:r w:rsidRPr="00792A47">
        <w:t xml:space="preserve">General air </w:t>
      </w:r>
      <w:r w:rsidR="0026461C">
        <w:t xml:space="preserve">quality </w:t>
      </w:r>
      <w:r w:rsidRPr="00792A47">
        <w:t xml:space="preserve">testing for comfort parameters (carbon dioxide, </w:t>
      </w:r>
      <w:r w:rsidR="00E84B26" w:rsidRPr="00792A47">
        <w:t>temperature,</w:t>
      </w:r>
      <w:r w:rsidRPr="00792A47">
        <w:t xml:space="preserve"> and relative humidity) was also conducted. </w:t>
      </w:r>
      <w:r w:rsidR="00764F41">
        <w:t>C</w:t>
      </w:r>
      <w:r w:rsidRPr="00792A47">
        <w:t xml:space="preserve">arbon dioxide levels were </w:t>
      </w:r>
      <w:r w:rsidR="00C3515E">
        <w:t>below</w:t>
      </w:r>
      <w:r w:rsidRPr="00792A47">
        <w:t xml:space="preserve"> 800 parts per million (ppm) parts in all </w:t>
      </w:r>
      <w:r w:rsidR="00BA504D">
        <w:t>areas</w:t>
      </w:r>
      <w:r w:rsidRPr="00792A47">
        <w:t xml:space="preserve"> surveyed</w:t>
      </w:r>
      <w:r w:rsidR="005021E1">
        <w:t>, however with very low occupancy this may or may not indicate adequate air exchange</w:t>
      </w:r>
      <w:r w:rsidRPr="00792A47">
        <w:t xml:space="preserve">. It is important to note </w:t>
      </w:r>
      <w:r w:rsidR="005021E1">
        <w:t>that</w:t>
      </w:r>
      <w:r w:rsidRPr="00792A47">
        <w:t xml:space="preserve"> windows do not open in the </w:t>
      </w:r>
      <w:r w:rsidR="00582059">
        <w:t>ECH</w:t>
      </w:r>
      <w:r w:rsidRPr="00792A47">
        <w:t>, therefore the sole source of outside air is the HVAC system.</w:t>
      </w:r>
      <w:r w:rsidR="00E81BA1">
        <w:t xml:space="preserve"> </w:t>
      </w:r>
      <w:r w:rsidR="00B01911">
        <w:t>A</w:t>
      </w:r>
      <w:r w:rsidR="00505809">
        <w:t>t</w:t>
      </w:r>
      <w:r w:rsidR="00B01911">
        <w:t xml:space="preserve"> the time of this assessment, </w:t>
      </w:r>
      <w:r w:rsidR="00874A8A">
        <w:t xml:space="preserve">a </w:t>
      </w:r>
      <w:r w:rsidR="00B01911">
        <w:t>temporary portable m</w:t>
      </w:r>
      <w:r w:rsidRPr="00792A47">
        <w:t xml:space="preserve">echanical ventilation </w:t>
      </w:r>
      <w:r w:rsidR="00B00D95">
        <w:t xml:space="preserve">unit </w:t>
      </w:r>
      <w:r w:rsidR="00B01911">
        <w:t>was connected to the existing ventilation system</w:t>
      </w:r>
      <w:r w:rsidR="00505809">
        <w:t xml:space="preserve"> </w:t>
      </w:r>
      <w:r w:rsidR="00582059">
        <w:t xml:space="preserve">in the ECH </w:t>
      </w:r>
      <w:r w:rsidR="00505809">
        <w:t>(Picture 2)</w:t>
      </w:r>
      <w:r w:rsidR="00B01911">
        <w:t>.</w:t>
      </w:r>
    </w:p>
    <w:p w14:paraId="05C91A82" w14:textId="107B7DDC" w:rsidR="00792A47" w:rsidRPr="00792A47" w:rsidRDefault="00792A47" w:rsidP="0026461C">
      <w:pPr>
        <w:spacing w:line="360" w:lineRule="auto"/>
        <w:ind w:firstLine="720"/>
      </w:pPr>
      <w:r w:rsidRPr="00792A47">
        <w:t xml:space="preserve">Carbon dioxide is not a problem in and of itself. It is used as an indicator of the adequacy of </w:t>
      </w:r>
      <w:r w:rsidR="007217C5" w:rsidRPr="00792A47">
        <w:t>fresh</w:t>
      </w:r>
      <w:r w:rsidRPr="00792A47">
        <w:t xml:space="preserve"> air ventilation. As carbon dioxide levels rise, it indicates that the ventilating system is </w:t>
      </w:r>
      <w:r w:rsidR="00B21AFB" w:rsidRPr="00792A47">
        <w:t>malfunctioning,</w:t>
      </w:r>
      <w:r w:rsidRPr="00792A47">
        <w:t xml:space="preserve"> or the design occupancy of the room is being exceeded. When this happens, a buildup of common indoor air pollutants can occur, leading to discomfort or health complaints. The Occupational Safety and Health Administration (OSHA) standard for carbon dioxide is 5,000 parts per million parts of air (ppm). Workers may be exposed to this level for 40 hours/week, based on a time-weighted average (OSHA, 1997).</w:t>
      </w:r>
    </w:p>
    <w:p w14:paraId="2875CC07" w14:textId="2558F941" w:rsidR="00792A47" w:rsidRPr="00792A47" w:rsidRDefault="00792A47" w:rsidP="0026461C">
      <w:pPr>
        <w:spacing w:line="360" w:lineRule="auto"/>
        <w:ind w:firstLine="720"/>
      </w:pPr>
      <w:r w:rsidRPr="00792A47">
        <w:t xml:space="preserve">The </w:t>
      </w:r>
      <w:r w:rsidR="000225EE">
        <w:t>MDPH</w:t>
      </w:r>
      <w:r w:rsidRPr="00792A47">
        <w:t xml:space="preserve"> uses a guideline of 800 ppm for publicly occupied buildings. Inadequate ventilation and/or elevated temperatures are major causes of complaints such as respiratory, eye, nose and throat irritation, </w:t>
      </w:r>
      <w:r w:rsidR="00532566" w:rsidRPr="00792A47">
        <w:t>lethargy,</w:t>
      </w:r>
      <w:r w:rsidRPr="00792A47">
        <w:t xml:space="preserve"> and headaches.</w:t>
      </w:r>
    </w:p>
    <w:p w14:paraId="6AD62FC7" w14:textId="4DEB349E" w:rsidR="00792A47" w:rsidRPr="00792A47" w:rsidRDefault="00792A47" w:rsidP="000225EE">
      <w:pPr>
        <w:spacing w:line="360" w:lineRule="auto"/>
        <w:ind w:firstLine="720"/>
      </w:pPr>
      <w:r w:rsidRPr="00792A47">
        <w:t xml:space="preserve">Temperature measurements ranged </w:t>
      </w:r>
      <w:r w:rsidRPr="007217C5">
        <w:t>from 69</w:t>
      </w:r>
      <w:r w:rsidR="007217C5" w:rsidRPr="007217C5">
        <w:t>°</w:t>
      </w:r>
      <w:r w:rsidRPr="007217C5">
        <w:t>F to 71</w:t>
      </w:r>
      <w:r w:rsidR="007217C5" w:rsidRPr="007217C5">
        <w:t>°F</w:t>
      </w:r>
      <w:r w:rsidRPr="007217C5">
        <w:t xml:space="preserve">, </w:t>
      </w:r>
      <w:r w:rsidR="00184879">
        <w:t>ranging from</w:t>
      </w:r>
      <w:r w:rsidRPr="007217C5">
        <w:t xml:space="preserve"> slightly below </w:t>
      </w:r>
      <w:r w:rsidR="00184879">
        <w:t>to</w:t>
      </w:r>
      <w:r w:rsidRPr="007217C5">
        <w:t xml:space="preserve"> the lower end of the </w:t>
      </w:r>
      <w:r w:rsidR="000225EE" w:rsidRPr="007217C5">
        <w:t>MDPH</w:t>
      </w:r>
      <w:r w:rsidRPr="007217C5">
        <w:t xml:space="preserve"> comfort guidelines. The </w:t>
      </w:r>
      <w:r w:rsidR="000225EE" w:rsidRPr="007217C5">
        <w:t>MDPH</w:t>
      </w:r>
      <w:r w:rsidRPr="007217C5">
        <w:t xml:space="preserve"> recommends that indoor air temperatures be maintained in a range of 70</w:t>
      </w:r>
      <w:r w:rsidR="007217C5" w:rsidRPr="007217C5">
        <w:t>°F</w:t>
      </w:r>
      <w:r w:rsidRPr="007217C5">
        <w:t xml:space="preserve"> to 78</w:t>
      </w:r>
      <w:r w:rsidR="007217C5" w:rsidRPr="007217C5">
        <w:t>°F</w:t>
      </w:r>
      <w:r w:rsidRPr="007217C5">
        <w:t xml:space="preserve"> </w:t>
      </w:r>
      <w:r w:rsidR="007217C5" w:rsidRPr="007217C5">
        <w:t>to</w:t>
      </w:r>
      <w:r w:rsidRPr="00792A47">
        <w:t xml:space="preserve"> provide for the comfort of building occupants. In many cases concerning indoor air quality, fluctuations of temperature in occupied spaces are typically experienced, even in a building with an adequate fresh air supply.</w:t>
      </w:r>
    </w:p>
    <w:p w14:paraId="666DA544" w14:textId="4A42830F" w:rsidR="00792A47" w:rsidRDefault="00792A47" w:rsidP="000225EE">
      <w:pPr>
        <w:spacing w:line="360" w:lineRule="auto"/>
        <w:ind w:firstLine="720"/>
      </w:pPr>
      <w:bookmarkStart w:id="0" w:name="_Hlk143082330"/>
      <w:r w:rsidRPr="00792A47">
        <w:t xml:space="preserve">The relative humidity measured in the building ranged from 30 to 34 percent, which was below the </w:t>
      </w:r>
      <w:r w:rsidR="000225EE" w:rsidRPr="000225EE">
        <w:t>MDPH</w:t>
      </w:r>
      <w:r w:rsidRPr="00792A47">
        <w:t xml:space="preserve"> recommended comfort range. The </w:t>
      </w:r>
      <w:r w:rsidR="000225EE" w:rsidRPr="000225EE">
        <w:t>MDPH</w:t>
      </w:r>
      <w:r w:rsidRPr="00792A47">
        <w:t xml:space="preserve"> recommends a comfort range of 40 to 60 percent for indoor air relative humidity. Relative humidity levels in the building would be expected to drop during the winter months due to heating. The sensation of dryness and irritation is common in a low relative humidity environment. Low relative humidity is a very common problem during the heating season in the northeast part of the United States.</w:t>
      </w:r>
    </w:p>
    <w:bookmarkEnd w:id="0"/>
    <w:p w14:paraId="4C5ADB66" w14:textId="18858051" w:rsidR="002F3A2E" w:rsidRPr="002F3A2E" w:rsidRDefault="00792A47" w:rsidP="002F3A2E">
      <w:pPr>
        <w:pStyle w:val="Heading1"/>
      </w:pPr>
      <w:r w:rsidRPr="00792A47">
        <w:t>C</w:t>
      </w:r>
      <w:r w:rsidR="002F3A2E">
        <w:t>ONCLUSIONS/RECOMMENDATIONS</w:t>
      </w:r>
    </w:p>
    <w:p w14:paraId="6049754F" w14:textId="09E5DCB3" w:rsidR="00792A47" w:rsidRPr="001F0A55" w:rsidRDefault="00505809" w:rsidP="00B01911">
      <w:pPr>
        <w:spacing w:line="360" w:lineRule="auto"/>
        <w:rPr>
          <w:bCs/>
          <w:szCs w:val="24"/>
        </w:rPr>
      </w:pPr>
      <w:r w:rsidRPr="001F0A55">
        <w:rPr>
          <w:bCs/>
          <w:szCs w:val="24"/>
        </w:rPr>
        <w:t>Based on observations made during this visit, the following recommendations are made.</w:t>
      </w:r>
    </w:p>
    <w:p w14:paraId="7D263608" w14:textId="77777777" w:rsidR="00792A47" w:rsidRPr="00792A47" w:rsidRDefault="00792A47" w:rsidP="002C63F9">
      <w:pPr>
        <w:pStyle w:val="Heading2"/>
      </w:pPr>
      <w:r w:rsidRPr="00792A47">
        <w:t>General Indoor Air Quality Recommendations</w:t>
      </w:r>
    </w:p>
    <w:p w14:paraId="4BDB25D1" w14:textId="45455192" w:rsidR="00792A47" w:rsidRPr="00792A47" w:rsidRDefault="00792A47" w:rsidP="009503CF">
      <w:pPr>
        <w:numPr>
          <w:ilvl w:val="0"/>
          <w:numId w:val="9"/>
        </w:numPr>
        <w:tabs>
          <w:tab w:val="left" w:pos="1440"/>
        </w:tabs>
        <w:spacing w:line="360" w:lineRule="auto"/>
        <w:ind w:hanging="720"/>
      </w:pPr>
      <w:r w:rsidRPr="00792A47">
        <w:t>Continue to operate both supply and exhaust ventilation continuously during periods of occupancy to maximize air exchange.</w:t>
      </w:r>
      <w:r w:rsidR="006C0AF2">
        <w:t xml:space="preserve"> </w:t>
      </w:r>
    </w:p>
    <w:p w14:paraId="31468F34" w14:textId="377EDDD2" w:rsidR="00792A47" w:rsidRPr="00792A47" w:rsidRDefault="00792A47" w:rsidP="009503CF">
      <w:pPr>
        <w:numPr>
          <w:ilvl w:val="0"/>
          <w:numId w:val="9"/>
        </w:numPr>
        <w:tabs>
          <w:tab w:val="left" w:pos="1440"/>
        </w:tabs>
        <w:spacing w:line="360" w:lineRule="auto"/>
        <w:ind w:hanging="720"/>
      </w:pPr>
      <w:r w:rsidRPr="00792A47">
        <w:t xml:space="preserve">Continue working with HVAC engineering </w:t>
      </w:r>
      <w:r w:rsidR="00C74C49">
        <w:t>company</w:t>
      </w:r>
      <w:r w:rsidRPr="00792A47">
        <w:t xml:space="preserve"> for options to increase the introduction of outside air to occupied areas.</w:t>
      </w:r>
    </w:p>
    <w:p w14:paraId="7A75788D" w14:textId="77777777" w:rsidR="00792A47" w:rsidRPr="00792A47" w:rsidRDefault="00792A47" w:rsidP="002C63F9">
      <w:pPr>
        <w:pStyle w:val="Heading2"/>
      </w:pPr>
      <w:r w:rsidRPr="00792A47">
        <w:t>Construction/Renovations Recommendations</w:t>
      </w:r>
    </w:p>
    <w:p w14:paraId="6ED4E0FF" w14:textId="5498510E" w:rsidR="00792A47" w:rsidRDefault="00792A47" w:rsidP="002C63F9">
      <w:pPr>
        <w:spacing w:line="360" w:lineRule="auto"/>
        <w:ind w:firstLine="720"/>
      </w:pPr>
      <w:proofErr w:type="gramStart"/>
      <w:r w:rsidRPr="00792A47">
        <w:t>A number of</w:t>
      </w:r>
      <w:proofErr w:type="gramEnd"/>
      <w:r w:rsidRPr="00792A47">
        <w:t xml:space="preserve"> pathways exist for pollutants to move from areas under renovation to occupied spaces. These pathways indicate that containment measures implemented at the time of the assessment were not sufficient to contain pollutants related to renovation work. The following recommendations should be implemented </w:t>
      </w:r>
      <w:r w:rsidR="00F5641D" w:rsidRPr="00792A47">
        <w:t>to</w:t>
      </w:r>
      <w:r w:rsidRPr="00792A47">
        <w:t xml:space="preserve"> reduce the migration of renovation-generated pollutants into occupied areas and the potential impact on indoor air quality:</w:t>
      </w:r>
    </w:p>
    <w:p w14:paraId="726A77AD" w14:textId="77777777" w:rsidR="002F3A2E" w:rsidRPr="00792A47" w:rsidRDefault="002F3A2E" w:rsidP="002C63F9">
      <w:pPr>
        <w:spacing w:line="360" w:lineRule="auto"/>
        <w:ind w:firstLine="720"/>
      </w:pPr>
    </w:p>
    <w:p w14:paraId="65862578" w14:textId="58BB3CEE" w:rsidR="00792A47" w:rsidRDefault="00B01911" w:rsidP="00266F38">
      <w:pPr>
        <w:numPr>
          <w:ilvl w:val="0"/>
          <w:numId w:val="11"/>
        </w:numPr>
        <w:tabs>
          <w:tab w:val="left" w:pos="1440"/>
        </w:tabs>
        <w:spacing w:line="360" w:lineRule="auto"/>
        <w:ind w:hanging="720"/>
      </w:pPr>
      <w:r>
        <w:t xml:space="preserve">Use </w:t>
      </w:r>
      <w:r w:rsidR="00792A47" w:rsidRPr="00792A47">
        <w:t xml:space="preserve">containment procedures </w:t>
      </w:r>
      <w:r>
        <w:t xml:space="preserve">that are </w:t>
      </w:r>
      <w:r w:rsidR="00792A47" w:rsidRPr="00792A47">
        <w:t>consistent with the most current edition of the IAQ Guidelines for Occupied Buildings Under Construction published by the Sheet Metal and Air Conditioning Contractors National Association, Inc</w:t>
      </w:r>
      <w:r w:rsidR="00792A47" w:rsidRPr="00EB26AB">
        <w:t>. (SMACNA</w:t>
      </w:r>
      <w:r w:rsidR="002C63F9" w:rsidRPr="00EB26AB">
        <w:t>,</w:t>
      </w:r>
      <w:r w:rsidR="00792A47" w:rsidRPr="00EB26AB">
        <w:t xml:space="preserve"> </w:t>
      </w:r>
      <w:r w:rsidR="00EB26AB" w:rsidRPr="00EB26AB">
        <w:t>2007</w:t>
      </w:r>
      <w:r w:rsidR="00792A47" w:rsidRPr="00EB26AB">
        <w:t>).</w:t>
      </w:r>
    </w:p>
    <w:p w14:paraId="221D67FB" w14:textId="51CF80AB" w:rsidR="00EB0047" w:rsidRDefault="00123338" w:rsidP="00123338">
      <w:pPr>
        <w:numPr>
          <w:ilvl w:val="0"/>
          <w:numId w:val="11"/>
        </w:numPr>
        <w:tabs>
          <w:tab w:val="left" w:pos="1440"/>
        </w:tabs>
        <w:spacing w:line="360" w:lineRule="auto"/>
        <w:ind w:hanging="720"/>
      </w:pPr>
      <w:r>
        <w:t>Also u</w:t>
      </w:r>
      <w:r w:rsidR="00EB0047">
        <w:t xml:space="preserve">se guidance </w:t>
      </w:r>
      <w:r>
        <w:t xml:space="preserve">in </w:t>
      </w:r>
      <w:r w:rsidRPr="00123338">
        <w:t>“Construction and Renovation Generated Pollutants in Occupied Buildings” (</w:t>
      </w:r>
      <w:hyperlink r:id="rId10" w:history="1">
        <w:r w:rsidRPr="00123338">
          <w:rPr>
            <w:rStyle w:val="Hyperlink"/>
          </w:rPr>
          <w:t>https://www.mass.gov/service-details/construction-and-renovation-generated-pollutants-in-occupied-buildings</w:t>
        </w:r>
      </w:hyperlink>
      <w:r w:rsidRPr="00123338">
        <w:t xml:space="preserve">). </w:t>
      </w:r>
    </w:p>
    <w:p w14:paraId="6658526B" w14:textId="1295C27B" w:rsidR="00792A47" w:rsidRPr="00792A47" w:rsidRDefault="00792A47" w:rsidP="00071210">
      <w:pPr>
        <w:numPr>
          <w:ilvl w:val="0"/>
          <w:numId w:val="11"/>
        </w:numPr>
        <w:tabs>
          <w:tab w:val="left" w:pos="1440"/>
        </w:tabs>
        <w:spacing w:line="360" w:lineRule="auto"/>
        <w:ind w:hanging="720"/>
      </w:pPr>
      <w:r w:rsidRPr="00792A47">
        <w:t xml:space="preserve">Seal construction barriers with polyethylene plastic sheeting and duct tape in a proper manner. Consider creating </w:t>
      </w:r>
      <w:r w:rsidR="002C63F9" w:rsidRPr="00792A47">
        <w:t>dual</w:t>
      </w:r>
      <w:r w:rsidRPr="00792A47">
        <w:t xml:space="preserve"> barriers by installing polyethylene on both sides of the barrier (construction </w:t>
      </w:r>
      <w:r w:rsidRPr="00FF6BDE">
        <w:t>and</w:t>
      </w:r>
      <w:r w:rsidRPr="00792A47">
        <w:t xml:space="preserve"> occupied sides). Seal any utility holes in barriers separating occupied areas from the construction zone. Inspect these areas regularly (e.g., daily) to ensure integrity is maintained.</w:t>
      </w:r>
    </w:p>
    <w:p w14:paraId="655ECD4D" w14:textId="53179DCC" w:rsidR="00792A47" w:rsidRPr="00792A47" w:rsidRDefault="00792A47" w:rsidP="00071210">
      <w:pPr>
        <w:numPr>
          <w:ilvl w:val="0"/>
          <w:numId w:val="11"/>
        </w:numPr>
        <w:tabs>
          <w:tab w:val="left" w:pos="1440"/>
        </w:tabs>
        <w:spacing w:line="360" w:lineRule="auto"/>
        <w:ind w:hanging="720"/>
      </w:pPr>
      <w:r w:rsidRPr="00792A47">
        <w:t>Establish communications among all parties involved with building renovations to prevent potential IAQ problems. Develop a forum for occupants to express concerns about renovations as well as a program to resolve IAQ issues.</w:t>
      </w:r>
    </w:p>
    <w:p w14:paraId="00F6FB89" w14:textId="59992A7D" w:rsidR="00792A47" w:rsidRPr="00792A47" w:rsidRDefault="00792A47" w:rsidP="00071210">
      <w:pPr>
        <w:numPr>
          <w:ilvl w:val="0"/>
          <w:numId w:val="11"/>
        </w:numPr>
        <w:tabs>
          <w:tab w:val="left" w:pos="1440"/>
        </w:tabs>
        <w:spacing w:line="360" w:lineRule="auto"/>
        <w:ind w:hanging="720"/>
      </w:pPr>
      <w:r w:rsidRPr="00792A47">
        <w:t>Develop a notification system for building occupants, especially those immediately adjacent to construction activities, to report construction/renovation related odors and/or dusts problems to the building administrator. Have these concerns relayed to the contractor in a manner to allow for timely remediation of the problem.</w:t>
      </w:r>
    </w:p>
    <w:p w14:paraId="2845CC13" w14:textId="3D24FDB5" w:rsidR="001B3F63" w:rsidRPr="00792A47" w:rsidRDefault="001B3F63" w:rsidP="00071210">
      <w:pPr>
        <w:numPr>
          <w:ilvl w:val="0"/>
          <w:numId w:val="11"/>
        </w:numPr>
        <w:tabs>
          <w:tab w:val="left" w:pos="1440"/>
        </w:tabs>
        <w:spacing w:line="360" w:lineRule="auto"/>
        <w:ind w:hanging="720"/>
      </w:pPr>
      <w:r w:rsidRPr="00792A47">
        <w:t>Disseminate scheduling itinerary to all affected parties via meetings or weekly bulletins.</w:t>
      </w:r>
    </w:p>
    <w:p w14:paraId="1E1C7437" w14:textId="4384BB26" w:rsidR="00792A47" w:rsidRPr="00792A47" w:rsidRDefault="00792A47" w:rsidP="00071210">
      <w:pPr>
        <w:numPr>
          <w:ilvl w:val="0"/>
          <w:numId w:val="11"/>
        </w:numPr>
        <w:tabs>
          <w:tab w:val="left" w:pos="1440"/>
        </w:tabs>
        <w:spacing w:line="360" w:lineRule="auto"/>
        <w:ind w:hanging="720"/>
      </w:pPr>
      <w:r w:rsidRPr="00792A47">
        <w:t xml:space="preserve">Schedule projects that produce large amounts of </w:t>
      </w:r>
      <w:proofErr w:type="gramStart"/>
      <w:r w:rsidRPr="00792A47">
        <w:t>dusts</w:t>
      </w:r>
      <w:proofErr w:type="gramEnd"/>
      <w:r w:rsidRPr="00792A47">
        <w:t xml:space="preserve">, </w:t>
      </w:r>
      <w:r w:rsidR="002C63F9" w:rsidRPr="00792A47">
        <w:t>odors,</w:t>
      </w:r>
      <w:r w:rsidRPr="00792A47">
        <w:t xml:space="preserve"> and emissions during unoccupied or low occupancy periods, when possible.</w:t>
      </w:r>
    </w:p>
    <w:p w14:paraId="5E086DE8" w14:textId="56A40C50" w:rsidR="00792A47" w:rsidRPr="00792A47" w:rsidRDefault="00792A47" w:rsidP="00071210">
      <w:pPr>
        <w:numPr>
          <w:ilvl w:val="0"/>
          <w:numId w:val="11"/>
        </w:numPr>
        <w:tabs>
          <w:tab w:val="left" w:pos="1440"/>
        </w:tabs>
        <w:spacing w:line="360" w:lineRule="auto"/>
        <w:ind w:hanging="720"/>
      </w:pPr>
      <w:r w:rsidRPr="00792A47">
        <w:t>Obtain Safety Data Sheets (SDS) for all construction materials used during renovations and keep them in an area that is accessible to all individuals during periods of building operations as required by the Massachusetts Right-To-Know Act (MGL, 1983).</w:t>
      </w:r>
    </w:p>
    <w:p w14:paraId="046D577E" w14:textId="2200CF05" w:rsidR="00792A47" w:rsidRPr="00792A47" w:rsidRDefault="00792A47" w:rsidP="00071210">
      <w:pPr>
        <w:numPr>
          <w:ilvl w:val="0"/>
          <w:numId w:val="11"/>
        </w:numPr>
        <w:tabs>
          <w:tab w:val="left" w:pos="1440"/>
        </w:tabs>
        <w:spacing w:line="360" w:lineRule="auto"/>
        <w:ind w:hanging="720"/>
      </w:pPr>
      <w:r w:rsidRPr="00792A47">
        <w:t>Consult SDS</w:t>
      </w:r>
      <w:r w:rsidR="002E53EE">
        <w:t>s</w:t>
      </w:r>
      <w:r w:rsidRPr="00792A47">
        <w:t xml:space="preserve"> for any material applied to the </w:t>
      </w:r>
      <w:r w:rsidR="00505809" w:rsidRPr="00792A47">
        <w:t>affected</w:t>
      </w:r>
      <w:r w:rsidRPr="00792A47">
        <w:t xml:space="preserve"> area during construction including any sealant, adhesives, tile mastic, flooring and/or roofing materials. Provide proper ventilation and allow sufficient curing time as per the manufacturer’s instructions concerning these materials.</w:t>
      </w:r>
    </w:p>
    <w:p w14:paraId="71C23A10" w14:textId="1B41BBD6" w:rsidR="00792A47" w:rsidRPr="00792A47" w:rsidRDefault="00792A47" w:rsidP="00071210">
      <w:pPr>
        <w:numPr>
          <w:ilvl w:val="0"/>
          <w:numId w:val="11"/>
        </w:numPr>
        <w:tabs>
          <w:tab w:val="left" w:pos="1440"/>
        </w:tabs>
        <w:spacing w:line="360" w:lineRule="auto"/>
        <w:ind w:hanging="720"/>
      </w:pPr>
      <w:r w:rsidRPr="00792A47">
        <w:t>Relocate susceptible persons and those with pre-existing medical conditions (e.g., hypersensitivity, asthma) away from areas of construction/renovations, if possible.</w:t>
      </w:r>
    </w:p>
    <w:p w14:paraId="433A67FB" w14:textId="4EDBF447" w:rsidR="00792A47" w:rsidRPr="00792A47" w:rsidRDefault="00792A47" w:rsidP="00071210">
      <w:pPr>
        <w:numPr>
          <w:ilvl w:val="0"/>
          <w:numId w:val="11"/>
        </w:numPr>
        <w:tabs>
          <w:tab w:val="left" w:pos="1440"/>
        </w:tabs>
        <w:spacing w:line="360" w:lineRule="auto"/>
        <w:ind w:hanging="720"/>
      </w:pPr>
      <w:r w:rsidRPr="00792A47">
        <w:t xml:space="preserve">Implement </w:t>
      </w:r>
      <w:r w:rsidR="0020221A">
        <w:t>thorough</w:t>
      </w:r>
      <w:r w:rsidRPr="00792A47">
        <w:t xml:space="preserve"> housekeeping and work site practices to minimize exposure to renovation pollutants. Consider increasing manpower or work hours </w:t>
      </w:r>
      <w:r w:rsidR="00FE1C9B">
        <w:t xml:space="preserve">for cleaning staff </w:t>
      </w:r>
      <w:r w:rsidRPr="00792A47">
        <w:t xml:space="preserve">(e.g., before </w:t>
      </w:r>
      <w:r w:rsidR="00FE1C9B">
        <w:t>daily activities begin</w:t>
      </w:r>
      <w:r w:rsidRPr="00792A47">
        <w:t>) to accommodate increase</w:t>
      </w:r>
      <w:r w:rsidR="00930260">
        <w:t>d need for cleaning of dirt and dust</w:t>
      </w:r>
      <w:r w:rsidRPr="00792A47">
        <w:t xml:space="preserve"> due to construction activities. To control </w:t>
      </w:r>
      <w:r w:rsidR="002E53EE" w:rsidRPr="00792A47">
        <w:t>dust</w:t>
      </w:r>
      <w:r w:rsidRPr="00792A47">
        <w:t>, a high efficiency particulate air filter (HEPA) equipped vacuum cleaner in conjunction with wet wiping/mopping of all surfaces is recommended.</w:t>
      </w:r>
      <w:r w:rsidR="00930260">
        <w:t xml:space="preserve"> These methods minimize aerosolization of dust.</w:t>
      </w:r>
    </w:p>
    <w:p w14:paraId="19A1ABF2" w14:textId="77777777" w:rsidR="00792A47" w:rsidRPr="00792A47" w:rsidRDefault="00792A47" w:rsidP="00B01911">
      <w:pPr>
        <w:spacing w:line="480" w:lineRule="auto"/>
        <w:rPr>
          <w:b/>
        </w:rPr>
      </w:pPr>
    </w:p>
    <w:p w14:paraId="30F4A8B8" w14:textId="77777777" w:rsidR="00FF6BDE" w:rsidRDefault="00FF6BDE">
      <w:pPr>
        <w:rPr>
          <w:b/>
          <w:sz w:val="28"/>
          <w:highlight w:val="yellow"/>
        </w:rPr>
      </w:pPr>
      <w:r>
        <w:rPr>
          <w:highlight w:val="yellow"/>
        </w:rPr>
        <w:br w:type="page"/>
      </w:r>
    </w:p>
    <w:p w14:paraId="499AED3F" w14:textId="053CC51B" w:rsidR="00792A47" w:rsidRPr="00115AAC" w:rsidRDefault="00792A47" w:rsidP="00BE7940">
      <w:pPr>
        <w:pStyle w:val="Heading1"/>
      </w:pPr>
      <w:r w:rsidRPr="00115AAC">
        <w:t>R</w:t>
      </w:r>
      <w:r w:rsidR="002F3A2E">
        <w:t>EFERENCES</w:t>
      </w:r>
    </w:p>
    <w:p w14:paraId="1976A43E" w14:textId="5E88BB84" w:rsidR="00EF727C" w:rsidRPr="00115AAC" w:rsidRDefault="00580610" w:rsidP="00580610">
      <w:pPr>
        <w:spacing w:after="240"/>
        <w:rPr>
          <w:szCs w:val="24"/>
        </w:rPr>
      </w:pPr>
      <w:bookmarkStart w:id="1" w:name="_Hlk135118708"/>
      <w:r w:rsidRPr="00580610">
        <w:rPr>
          <w:szCs w:val="24"/>
        </w:rPr>
        <w:t xml:space="preserve">ASHRAE, 2022. American Society of Heating, Refrigeration and Air Conditioning Engineers (ASHRAE) Ventilation for Acceptable Indoor Air Quality. ANSI/ASHRAE Standard 62.1-2022. Atlanta, GA. </w:t>
      </w:r>
      <w:bookmarkEnd w:id="1"/>
    </w:p>
    <w:p w14:paraId="653663EA" w14:textId="04E327B3" w:rsidR="00792A47" w:rsidRPr="00115AAC" w:rsidRDefault="00792A47" w:rsidP="00B01911">
      <w:pPr>
        <w:rPr>
          <w:szCs w:val="24"/>
        </w:rPr>
      </w:pPr>
      <w:r w:rsidRPr="00115AAC">
        <w:rPr>
          <w:szCs w:val="24"/>
        </w:rPr>
        <w:t>MDPH. 1997. Requirements to Maintain Air Quality in Indoor Skating Rinks (State Sanitary Code, Chapter XI). 105 CMR 675.000. Massachusetts Department of Public Health, Boston, MA.</w:t>
      </w:r>
    </w:p>
    <w:p w14:paraId="72A3F6C0" w14:textId="77777777" w:rsidR="00792A47" w:rsidRPr="002E53EE" w:rsidRDefault="00792A47" w:rsidP="00B01911">
      <w:pPr>
        <w:rPr>
          <w:szCs w:val="24"/>
          <w:highlight w:val="yellow"/>
        </w:rPr>
      </w:pPr>
    </w:p>
    <w:p w14:paraId="28903482" w14:textId="77777777" w:rsidR="008C27ED" w:rsidRPr="00E45B2F" w:rsidRDefault="008C27ED" w:rsidP="008C27ED">
      <w:r w:rsidRPr="00E45B2F">
        <w:t xml:space="preserve">MDPH. 2015. Massachusetts Department of Public Health. “Indoor Air Quality Manual: Chapters I-III”. Available at: </w:t>
      </w:r>
      <w:hyperlink r:id="rId11" w:history="1">
        <w:r w:rsidRPr="00E45B2F">
          <w:rPr>
            <w:rStyle w:val="Hyperlink"/>
          </w:rPr>
          <w:t>Indoor air quality - manual and appendices | Mass.gov</w:t>
        </w:r>
      </w:hyperlink>
    </w:p>
    <w:p w14:paraId="4EC14E67" w14:textId="77777777" w:rsidR="008C27ED" w:rsidRPr="002E53EE" w:rsidRDefault="008C27ED" w:rsidP="00B01911">
      <w:pPr>
        <w:rPr>
          <w:highlight w:val="yellow"/>
        </w:rPr>
      </w:pPr>
    </w:p>
    <w:p w14:paraId="173E0F6D" w14:textId="2A0CF936" w:rsidR="00792A47" w:rsidRPr="00B81AF2" w:rsidRDefault="00792A47" w:rsidP="00B01911">
      <w:pPr>
        <w:rPr>
          <w:b/>
        </w:rPr>
      </w:pPr>
      <w:r w:rsidRPr="00B81AF2">
        <w:t>MGL. 1983. Hazardous Substances Disclosure by Employers. Massachusetts General Laws. M.G.L. c. 111F.</w:t>
      </w:r>
    </w:p>
    <w:p w14:paraId="42E27CD3" w14:textId="77777777" w:rsidR="00792A47" w:rsidRPr="002E53EE" w:rsidRDefault="00792A47" w:rsidP="00B01911">
      <w:pPr>
        <w:rPr>
          <w:b/>
          <w:highlight w:val="yellow"/>
        </w:rPr>
      </w:pPr>
    </w:p>
    <w:p w14:paraId="5E2CA1FF" w14:textId="26187DA3" w:rsidR="00792A47" w:rsidRPr="00115AAC" w:rsidRDefault="00792A47" w:rsidP="00B01911">
      <w:r w:rsidRPr="00115AAC">
        <w:t>OSHA. 1997. Limits for Air Contaminants. Occupational Safety and Health Administration. Code of Federal Regulations. 29 C.F.R 1910.1000 Table Z-1-A.</w:t>
      </w:r>
    </w:p>
    <w:p w14:paraId="1498A1D2" w14:textId="77777777" w:rsidR="00BA4CF6" w:rsidRPr="002E53EE" w:rsidRDefault="00BA4CF6" w:rsidP="00B01911">
      <w:pPr>
        <w:rPr>
          <w:highlight w:val="yellow"/>
        </w:rPr>
      </w:pPr>
    </w:p>
    <w:p w14:paraId="3DEAF932" w14:textId="1891A29F" w:rsidR="00792A47" w:rsidRPr="00BA4CF6" w:rsidRDefault="00BA4CF6" w:rsidP="00B01911">
      <w:r w:rsidRPr="00BA4CF6">
        <w:t>SMACNA. 2007. IAQ Guidelines for Occupied Buildings Under Construction. 2nd ed. Sheet Metal and Air Conditioning Contractors’ National Association, Inc., Chantilly, VA.</w:t>
      </w:r>
    </w:p>
    <w:p w14:paraId="03E086A5" w14:textId="77777777" w:rsidR="00BA4CF6" w:rsidRDefault="00BA4CF6" w:rsidP="00B01911">
      <w:pPr>
        <w:rPr>
          <w:highlight w:val="yellow"/>
        </w:rPr>
      </w:pPr>
    </w:p>
    <w:p w14:paraId="2AF151CB" w14:textId="4EC3C837" w:rsidR="00F332F2" w:rsidRDefault="00792A47">
      <w:pPr>
        <w:sectPr w:rsidR="00F332F2" w:rsidSect="008239CF">
          <w:headerReference w:type="even" r:id="rId12"/>
          <w:footerReference w:type="default" r:id="rId13"/>
          <w:footerReference w:type="first" r:id="rId14"/>
          <w:pgSz w:w="12240" w:h="15840" w:code="1"/>
          <w:pgMar w:top="1440" w:right="1440" w:bottom="1440" w:left="1440" w:header="720" w:footer="720" w:gutter="0"/>
          <w:cols w:space="720"/>
          <w:noEndnote/>
          <w:titlePg/>
          <w:docGrid w:linePitch="326"/>
        </w:sectPr>
      </w:pPr>
      <w:r w:rsidRPr="0015217C">
        <w:t>US EPA. 20</w:t>
      </w:r>
      <w:r w:rsidR="005F5A78" w:rsidRPr="0015217C">
        <w:t>23</w:t>
      </w:r>
      <w:r w:rsidRPr="0015217C">
        <w:t xml:space="preserve">. National Ambient Air Quality Standards (NAAQS). US Environmental Protection Agency, Office of Air Quality Planning and Standards, Washington, DC. </w:t>
      </w:r>
      <w:r w:rsidR="005F5A78" w:rsidRPr="0015217C">
        <w:t xml:space="preserve">Last updated on March 15, </w:t>
      </w:r>
      <w:r w:rsidR="00532566" w:rsidRPr="0015217C">
        <w:t>2023,</w:t>
      </w:r>
      <w:r w:rsidR="005F5A78" w:rsidRPr="0015217C">
        <w:t xml:space="preserve"> </w:t>
      </w:r>
      <w:hyperlink r:id="rId15" w:history="1">
        <w:r w:rsidR="00E14A6D" w:rsidRPr="0015217C">
          <w:rPr>
            <w:rStyle w:val="Hyperlink"/>
          </w:rPr>
          <w:t>NAAQS Table | US EPA</w:t>
        </w:r>
      </w:hyperlink>
    </w:p>
    <w:p w14:paraId="1E38862E" w14:textId="6434A637" w:rsidR="00792A47" w:rsidRPr="00505809" w:rsidRDefault="00505809" w:rsidP="00B01911">
      <w:pPr>
        <w:rPr>
          <w:b/>
          <w:bCs/>
        </w:rPr>
      </w:pPr>
      <w:r w:rsidRPr="00505809">
        <w:rPr>
          <w:b/>
          <w:bCs/>
        </w:rPr>
        <w:t>Picture 1</w:t>
      </w:r>
    </w:p>
    <w:p w14:paraId="52D98849" w14:textId="7E4E3F78" w:rsidR="00505809" w:rsidRPr="00505809" w:rsidRDefault="00505809" w:rsidP="00B01911">
      <w:pPr>
        <w:rPr>
          <w:b/>
          <w:bCs/>
        </w:rPr>
      </w:pPr>
    </w:p>
    <w:p w14:paraId="1AE5CE77" w14:textId="2900B1BE" w:rsidR="00505809" w:rsidRPr="00505809" w:rsidRDefault="00505809" w:rsidP="00505809">
      <w:pPr>
        <w:jc w:val="center"/>
        <w:rPr>
          <w:b/>
          <w:bCs/>
        </w:rPr>
      </w:pPr>
      <w:r w:rsidRPr="00505809">
        <w:rPr>
          <w:b/>
          <w:bCs/>
          <w:noProof/>
        </w:rPr>
        <w:drawing>
          <wp:inline distT="0" distB="0" distL="0" distR="0" wp14:anchorId="3DD2EEB7" wp14:editId="4432D644">
            <wp:extent cx="4828032" cy="3291840"/>
            <wp:effectExtent l="0" t="0" r="0" b="3810"/>
            <wp:docPr id="5" name="Picture 5" descr="Repaired wall in basement that had been jackhamm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Repaired wall in basement that had been jackhammere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4828032"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65E2F12A" w14:textId="77777777" w:rsidR="00505809" w:rsidRPr="00505809" w:rsidRDefault="00505809" w:rsidP="00B01911">
      <w:pPr>
        <w:rPr>
          <w:b/>
          <w:bCs/>
        </w:rPr>
      </w:pPr>
    </w:p>
    <w:p w14:paraId="780DCAC0" w14:textId="5877E2E4" w:rsidR="00505809" w:rsidRPr="00505809" w:rsidRDefault="00505809" w:rsidP="00505809">
      <w:pPr>
        <w:jc w:val="center"/>
        <w:rPr>
          <w:b/>
          <w:bCs/>
        </w:rPr>
      </w:pPr>
      <w:r w:rsidRPr="00505809">
        <w:rPr>
          <w:b/>
          <w:bCs/>
        </w:rPr>
        <w:t>Repaired wall in basement</w:t>
      </w:r>
      <w:r w:rsidR="002E53EE">
        <w:rPr>
          <w:b/>
          <w:bCs/>
        </w:rPr>
        <w:t xml:space="preserve"> that had been </w:t>
      </w:r>
      <w:proofErr w:type="gramStart"/>
      <w:r w:rsidR="002E53EE">
        <w:rPr>
          <w:b/>
          <w:bCs/>
        </w:rPr>
        <w:t>jackhammered</w:t>
      </w:r>
      <w:proofErr w:type="gramEnd"/>
    </w:p>
    <w:p w14:paraId="77802A2E" w14:textId="0ADF1010" w:rsidR="00505809" w:rsidRPr="00505809" w:rsidRDefault="00505809" w:rsidP="00B01911">
      <w:pPr>
        <w:rPr>
          <w:b/>
          <w:bCs/>
        </w:rPr>
      </w:pPr>
    </w:p>
    <w:p w14:paraId="2A77F847" w14:textId="31955007" w:rsidR="00505809" w:rsidRPr="00505809" w:rsidRDefault="00505809" w:rsidP="00B01911">
      <w:pPr>
        <w:rPr>
          <w:b/>
          <w:bCs/>
        </w:rPr>
      </w:pPr>
      <w:r w:rsidRPr="00505809">
        <w:rPr>
          <w:b/>
          <w:bCs/>
        </w:rPr>
        <w:t>Picture 2</w:t>
      </w:r>
    </w:p>
    <w:p w14:paraId="482BE034" w14:textId="2469B396" w:rsidR="00505809" w:rsidRPr="00505809" w:rsidRDefault="00505809" w:rsidP="00B01911">
      <w:pPr>
        <w:rPr>
          <w:b/>
          <w:bCs/>
        </w:rPr>
      </w:pPr>
    </w:p>
    <w:p w14:paraId="061B503F" w14:textId="4F586827" w:rsidR="00505809" w:rsidRPr="00505809" w:rsidRDefault="00505809" w:rsidP="00505809">
      <w:pPr>
        <w:jc w:val="center"/>
        <w:rPr>
          <w:b/>
          <w:bCs/>
        </w:rPr>
      </w:pPr>
      <w:r w:rsidRPr="00505809">
        <w:rPr>
          <w:b/>
          <w:bCs/>
          <w:noProof/>
        </w:rPr>
        <w:drawing>
          <wp:inline distT="0" distB="0" distL="0" distR="0" wp14:anchorId="6969408A" wp14:editId="7360F6F9">
            <wp:extent cx="4974336" cy="3291840"/>
            <wp:effectExtent l="0" t="0" r="0" b="3810"/>
            <wp:docPr id="4" name="Picture 4" descr="Temporary HVAC AHU connected to ECH existing ventilation duc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mporary HVAC AHU connected to ECH existing ventilation ductwork"/>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4974336"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6072CBCB" w14:textId="77777777" w:rsidR="00505809" w:rsidRPr="00505809" w:rsidRDefault="00505809" w:rsidP="00505809">
      <w:pPr>
        <w:jc w:val="center"/>
        <w:rPr>
          <w:b/>
          <w:bCs/>
        </w:rPr>
      </w:pPr>
    </w:p>
    <w:p w14:paraId="44211697" w14:textId="53FFE9E1" w:rsidR="00792A47" w:rsidRPr="00BF0F32" w:rsidRDefault="00505809" w:rsidP="002C63F9">
      <w:pPr>
        <w:jc w:val="center"/>
      </w:pPr>
      <w:r w:rsidRPr="00505809">
        <w:rPr>
          <w:b/>
          <w:bCs/>
        </w:rPr>
        <w:t>Temporary HVA</w:t>
      </w:r>
      <w:r w:rsidR="002C63F9">
        <w:rPr>
          <w:b/>
          <w:bCs/>
        </w:rPr>
        <w:t>C</w:t>
      </w:r>
      <w:r w:rsidRPr="00505809">
        <w:rPr>
          <w:b/>
          <w:bCs/>
        </w:rPr>
        <w:t xml:space="preserve"> AHU connected to </w:t>
      </w:r>
      <w:r w:rsidR="00082973">
        <w:rPr>
          <w:b/>
          <w:bCs/>
        </w:rPr>
        <w:t>ECH</w:t>
      </w:r>
      <w:r w:rsidRPr="00505809">
        <w:rPr>
          <w:b/>
          <w:bCs/>
        </w:rPr>
        <w:t xml:space="preserve"> existing ventilation </w:t>
      </w:r>
      <w:proofErr w:type="gramStart"/>
      <w:r w:rsidRPr="00505809">
        <w:rPr>
          <w:b/>
          <w:bCs/>
        </w:rPr>
        <w:t>ductwork</w:t>
      </w:r>
      <w:proofErr w:type="gramEnd"/>
    </w:p>
    <w:sectPr w:rsidR="00792A47" w:rsidRPr="00BF0F32" w:rsidSect="008239CF">
      <w:pgSz w:w="12240" w:h="15840" w:code="1"/>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98DC6" w14:textId="77777777" w:rsidR="009503CF" w:rsidRDefault="009503CF">
      <w:r>
        <w:separator/>
      </w:r>
    </w:p>
  </w:endnote>
  <w:endnote w:type="continuationSeparator" w:id="0">
    <w:p w14:paraId="60E26F08" w14:textId="77777777" w:rsidR="009503CF" w:rsidRDefault="0095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4416337"/>
      <w:docPartObj>
        <w:docPartGallery w:val="Page Numbers (Bottom of Page)"/>
        <w:docPartUnique/>
      </w:docPartObj>
    </w:sdtPr>
    <w:sdtEndPr>
      <w:rPr>
        <w:noProof/>
      </w:rPr>
    </w:sdtEndPr>
    <w:sdtContent>
      <w:p w14:paraId="196043D5" w14:textId="174F884D" w:rsidR="008604B8" w:rsidRDefault="008604B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D3A1F8" w14:textId="77777777" w:rsidR="008604B8" w:rsidRDefault="008604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5479D" w14:textId="77777777" w:rsidR="00581F32" w:rsidRDefault="00581F32" w:rsidP="00411444">
    <w:pPr>
      <w:pStyle w:val="Footer"/>
      <w:jc w:val="center"/>
    </w:pPr>
  </w:p>
  <w:p w14:paraId="5E1925A7" w14:textId="3AF66114" w:rsidR="00581F32" w:rsidRPr="00A7353A" w:rsidRDefault="00581F32" w:rsidP="00B01911">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50093" w14:textId="77777777" w:rsidR="009503CF" w:rsidRDefault="009503CF">
      <w:r>
        <w:separator/>
      </w:r>
    </w:p>
  </w:footnote>
  <w:footnote w:type="continuationSeparator" w:id="0">
    <w:p w14:paraId="485E7191" w14:textId="77777777" w:rsidR="009503CF" w:rsidRDefault="00950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71C13" w14:textId="77777777" w:rsidR="00581F32" w:rsidRDefault="00581F3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FACB0BC" w14:textId="77777777" w:rsidR="00581F32" w:rsidRDefault="00581F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1C4E1E2D"/>
    <w:multiLevelType w:val="hybridMultilevel"/>
    <w:tmpl w:val="F198115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4" w15:restartNumberingAfterBreak="0">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5" w15:restartNumberingAfterBreak="0">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498391B"/>
    <w:multiLevelType w:val="hybridMultilevel"/>
    <w:tmpl w:val="F19811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8F65BC3"/>
    <w:multiLevelType w:val="hybridMultilevel"/>
    <w:tmpl w:val="DC7626BA"/>
    <w:lvl w:ilvl="0" w:tplc="16F631B8">
      <w:start w:val="1"/>
      <w:numFmt w:val="decimal"/>
      <w:pStyle w:val="BodyTextNumberedConclusion"/>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4225E2"/>
    <w:multiLevelType w:val="multilevel"/>
    <w:tmpl w:val="5EB6F528"/>
    <w:styleLink w:val="StyleBulletedSymbolsymbolBoldLeft0Hanging025"/>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69C90391"/>
    <w:multiLevelType w:val="hybridMultilevel"/>
    <w:tmpl w:val="02908B3A"/>
    <w:lvl w:ilvl="0" w:tplc="A168AF7A">
      <w:start w:val="1"/>
      <w:numFmt w:val="decimal"/>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16cid:durableId="1078986205">
    <w:abstractNumId w:val="3"/>
  </w:num>
  <w:num w:numId="2" w16cid:durableId="1648823427">
    <w:abstractNumId w:val="0"/>
  </w:num>
  <w:num w:numId="3" w16cid:durableId="774833558">
    <w:abstractNumId w:val="2"/>
  </w:num>
  <w:num w:numId="4" w16cid:durableId="1505315343">
    <w:abstractNumId w:val="4"/>
  </w:num>
  <w:num w:numId="5" w16cid:durableId="2097049910">
    <w:abstractNumId w:val="5"/>
  </w:num>
  <w:num w:numId="6" w16cid:durableId="1779518781">
    <w:abstractNumId w:val="10"/>
  </w:num>
  <w:num w:numId="7" w16cid:durableId="1774788642">
    <w:abstractNumId w:val="7"/>
  </w:num>
  <w:num w:numId="8" w16cid:durableId="2072799978">
    <w:abstractNumId w:val="8"/>
  </w:num>
  <w:num w:numId="9" w16cid:durableId="1994336177">
    <w:abstractNumId w:val="6"/>
  </w:num>
  <w:num w:numId="10" w16cid:durableId="263541782">
    <w:abstractNumId w:val="9"/>
  </w:num>
  <w:num w:numId="11" w16cid:durableId="1518034358">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E7A"/>
    <w:rsid w:val="00001C41"/>
    <w:rsid w:val="00001E17"/>
    <w:rsid w:val="00002DC6"/>
    <w:rsid w:val="00003CDA"/>
    <w:rsid w:val="00004AD6"/>
    <w:rsid w:val="0000536E"/>
    <w:rsid w:val="00005661"/>
    <w:rsid w:val="00007A1A"/>
    <w:rsid w:val="000105AD"/>
    <w:rsid w:val="00010835"/>
    <w:rsid w:val="000108ED"/>
    <w:rsid w:val="00011F77"/>
    <w:rsid w:val="00012980"/>
    <w:rsid w:val="00012B49"/>
    <w:rsid w:val="00013CB7"/>
    <w:rsid w:val="0001560D"/>
    <w:rsid w:val="00020432"/>
    <w:rsid w:val="00021A0F"/>
    <w:rsid w:val="000225EE"/>
    <w:rsid w:val="00023943"/>
    <w:rsid w:val="00024D15"/>
    <w:rsid w:val="000258C5"/>
    <w:rsid w:val="000307F4"/>
    <w:rsid w:val="00030AD7"/>
    <w:rsid w:val="00032C01"/>
    <w:rsid w:val="00033BBE"/>
    <w:rsid w:val="00033C0A"/>
    <w:rsid w:val="00034526"/>
    <w:rsid w:val="00034C32"/>
    <w:rsid w:val="00034E7F"/>
    <w:rsid w:val="000350D8"/>
    <w:rsid w:val="000359F8"/>
    <w:rsid w:val="00036831"/>
    <w:rsid w:val="00036AC8"/>
    <w:rsid w:val="000371AB"/>
    <w:rsid w:val="00040134"/>
    <w:rsid w:val="000401B4"/>
    <w:rsid w:val="0004147F"/>
    <w:rsid w:val="00042E30"/>
    <w:rsid w:val="0004364C"/>
    <w:rsid w:val="000448FB"/>
    <w:rsid w:val="00045144"/>
    <w:rsid w:val="0004591A"/>
    <w:rsid w:val="00045DAC"/>
    <w:rsid w:val="000479ED"/>
    <w:rsid w:val="000506A6"/>
    <w:rsid w:val="00050A04"/>
    <w:rsid w:val="00051245"/>
    <w:rsid w:val="00051D6A"/>
    <w:rsid w:val="00053D15"/>
    <w:rsid w:val="00054E8E"/>
    <w:rsid w:val="00054FB7"/>
    <w:rsid w:val="0005561F"/>
    <w:rsid w:val="0005565A"/>
    <w:rsid w:val="00056AED"/>
    <w:rsid w:val="00057140"/>
    <w:rsid w:val="0005754A"/>
    <w:rsid w:val="00057A3E"/>
    <w:rsid w:val="00057C6A"/>
    <w:rsid w:val="00060C25"/>
    <w:rsid w:val="00061C5B"/>
    <w:rsid w:val="0006302B"/>
    <w:rsid w:val="00063043"/>
    <w:rsid w:val="000634E7"/>
    <w:rsid w:val="00064459"/>
    <w:rsid w:val="00064E64"/>
    <w:rsid w:val="000653A8"/>
    <w:rsid w:val="0006785D"/>
    <w:rsid w:val="00067F0A"/>
    <w:rsid w:val="00070644"/>
    <w:rsid w:val="00070900"/>
    <w:rsid w:val="00070C9D"/>
    <w:rsid w:val="00071210"/>
    <w:rsid w:val="00071FD1"/>
    <w:rsid w:val="000723F3"/>
    <w:rsid w:val="00072576"/>
    <w:rsid w:val="000737B6"/>
    <w:rsid w:val="00073AD8"/>
    <w:rsid w:val="00073BC9"/>
    <w:rsid w:val="000747FD"/>
    <w:rsid w:val="00074AB9"/>
    <w:rsid w:val="00074CF6"/>
    <w:rsid w:val="00074DFE"/>
    <w:rsid w:val="000754DA"/>
    <w:rsid w:val="0007568F"/>
    <w:rsid w:val="00076E7A"/>
    <w:rsid w:val="000771D8"/>
    <w:rsid w:val="00077C81"/>
    <w:rsid w:val="000819CD"/>
    <w:rsid w:val="000824E4"/>
    <w:rsid w:val="00082973"/>
    <w:rsid w:val="000835D9"/>
    <w:rsid w:val="00084CDC"/>
    <w:rsid w:val="000855C5"/>
    <w:rsid w:val="000858A8"/>
    <w:rsid w:val="00085C64"/>
    <w:rsid w:val="00085FDB"/>
    <w:rsid w:val="00085FFB"/>
    <w:rsid w:val="000875E3"/>
    <w:rsid w:val="000911A4"/>
    <w:rsid w:val="0009163D"/>
    <w:rsid w:val="00092556"/>
    <w:rsid w:val="0009271D"/>
    <w:rsid w:val="00092A24"/>
    <w:rsid w:val="000937C6"/>
    <w:rsid w:val="00093AAC"/>
    <w:rsid w:val="0009451D"/>
    <w:rsid w:val="000948B2"/>
    <w:rsid w:val="00094F66"/>
    <w:rsid w:val="000954C4"/>
    <w:rsid w:val="00095B19"/>
    <w:rsid w:val="00096155"/>
    <w:rsid w:val="00096A50"/>
    <w:rsid w:val="00097747"/>
    <w:rsid w:val="000A03DB"/>
    <w:rsid w:val="000A0F5E"/>
    <w:rsid w:val="000A0F93"/>
    <w:rsid w:val="000A25DA"/>
    <w:rsid w:val="000A3089"/>
    <w:rsid w:val="000A3B69"/>
    <w:rsid w:val="000A3C8E"/>
    <w:rsid w:val="000A3E8D"/>
    <w:rsid w:val="000A4A43"/>
    <w:rsid w:val="000A5DA4"/>
    <w:rsid w:val="000A6A90"/>
    <w:rsid w:val="000B03EB"/>
    <w:rsid w:val="000B0925"/>
    <w:rsid w:val="000B1B9C"/>
    <w:rsid w:val="000B2214"/>
    <w:rsid w:val="000B2419"/>
    <w:rsid w:val="000B30BF"/>
    <w:rsid w:val="000B40AE"/>
    <w:rsid w:val="000B5560"/>
    <w:rsid w:val="000B58F8"/>
    <w:rsid w:val="000B5AF2"/>
    <w:rsid w:val="000B6296"/>
    <w:rsid w:val="000B6C64"/>
    <w:rsid w:val="000B722C"/>
    <w:rsid w:val="000B75AE"/>
    <w:rsid w:val="000B78F1"/>
    <w:rsid w:val="000C0F0F"/>
    <w:rsid w:val="000C0FC9"/>
    <w:rsid w:val="000C165F"/>
    <w:rsid w:val="000C2F68"/>
    <w:rsid w:val="000C3F97"/>
    <w:rsid w:val="000C4769"/>
    <w:rsid w:val="000C64E1"/>
    <w:rsid w:val="000C72C1"/>
    <w:rsid w:val="000C7952"/>
    <w:rsid w:val="000C7FD6"/>
    <w:rsid w:val="000D0187"/>
    <w:rsid w:val="000D2402"/>
    <w:rsid w:val="000D24E6"/>
    <w:rsid w:val="000D35ED"/>
    <w:rsid w:val="000D3F92"/>
    <w:rsid w:val="000D423F"/>
    <w:rsid w:val="000D4FE3"/>
    <w:rsid w:val="000D5513"/>
    <w:rsid w:val="000D6993"/>
    <w:rsid w:val="000D6D88"/>
    <w:rsid w:val="000D6E60"/>
    <w:rsid w:val="000D7274"/>
    <w:rsid w:val="000D77C0"/>
    <w:rsid w:val="000D795F"/>
    <w:rsid w:val="000E09CA"/>
    <w:rsid w:val="000E20B0"/>
    <w:rsid w:val="000E3262"/>
    <w:rsid w:val="000E3EA9"/>
    <w:rsid w:val="000E40E7"/>
    <w:rsid w:val="000E66C3"/>
    <w:rsid w:val="000F21AD"/>
    <w:rsid w:val="000F247D"/>
    <w:rsid w:val="000F2B46"/>
    <w:rsid w:val="000F2DD2"/>
    <w:rsid w:val="000F5F97"/>
    <w:rsid w:val="000F694B"/>
    <w:rsid w:val="0010091C"/>
    <w:rsid w:val="00101E4B"/>
    <w:rsid w:val="00102288"/>
    <w:rsid w:val="001022AC"/>
    <w:rsid w:val="00103920"/>
    <w:rsid w:val="00103BDF"/>
    <w:rsid w:val="001049A1"/>
    <w:rsid w:val="00104BB6"/>
    <w:rsid w:val="001062F9"/>
    <w:rsid w:val="00107443"/>
    <w:rsid w:val="00111DBB"/>
    <w:rsid w:val="001129E9"/>
    <w:rsid w:val="001133C6"/>
    <w:rsid w:val="001138EF"/>
    <w:rsid w:val="00113A6B"/>
    <w:rsid w:val="0011553E"/>
    <w:rsid w:val="00115AAC"/>
    <w:rsid w:val="00116A02"/>
    <w:rsid w:val="00117013"/>
    <w:rsid w:val="001174D9"/>
    <w:rsid w:val="0012097F"/>
    <w:rsid w:val="00120991"/>
    <w:rsid w:val="00121426"/>
    <w:rsid w:val="001216C4"/>
    <w:rsid w:val="001219A9"/>
    <w:rsid w:val="00121A72"/>
    <w:rsid w:val="00122112"/>
    <w:rsid w:val="00123338"/>
    <w:rsid w:val="0012387A"/>
    <w:rsid w:val="0012409A"/>
    <w:rsid w:val="00124354"/>
    <w:rsid w:val="00124AF7"/>
    <w:rsid w:val="00124C6D"/>
    <w:rsid w:val="00125115"/>
    <w:rsid w:val="00125CCD"/>
    <w:rsid w:val="00126A13"/>
    <w:rsid w:val="00126D99"/>
    <w:rsid w:val="001276F0"/>
    <w:rsid w:val="00131C3C"/>
    <w:rsid w:val="00132BC1"/>
    <w:rsid w:val="00132EF8"/>
    <w:rsid w:val="001341F9"/>
    <w:rsid w:val="001355AE"/>
    <w:rsid w:val="00136653"/>
    <w:rsid w:val="001442D6"/>
    <w:rsid w:val="00144686"/>
    <w:rsid w:val="0014514E"/>
    <w:rsid w:val="001453CD"/>
    <w:rsid w:val="001466B0"/>
    <w:rsid w:val="00146E57"/>
    <w:rsid w:val="00150858"/>
    <w:rsid w:val="00151E76"/>
    <w:rsid w:val="0015217C"/>
    <w:rsid w:val="00152B5F"/>
    <w:rsid w:val="00152F19"/>
    <w:rsid w:val="0015463D"/>
    <w:rsid w:val="00155067"/>
    <w:rsid w:val="00156DA3"/>
    <w:rsid w:val="00157B58"/>
    <w:rsid w:val="001607F1"/>
    <w:rsid w:val="0016083E"/>
    <w:rsid w:val="0016104A"/>
    <w:rsid w:val="00161186"/>
    <w:rsid w:val="001611A0"/>
    <w:rsid w:val="00162EA0"/>
    <w:rsid w:val="00163A37"/>
    <w:rsid w:val="0016449F"/>
    <w:rsid w:val="001649EB"/>
    <w:rsid w:val="00164A7D"/>
    <w:rsid w:val="00164CF0"/>
    <w:rsid w:val="001650A0"/>
    <w:rsid w:val="00165286"/>
    <w:rsid w:val="001653C6"/>
    <w:rsid w:val="00165A82"/>
    <w:rsid w:val="00165C0A"/>
    <w:rsid w:val="00167F86"/>
    <w:rsid w:val="00170446"/>
    <w:rsid w:val="00170ABD"/>
    <w:rsid w:val="001726A9"/>
    <w:rsid w:val="00172D1E"/>
    <w:rsid w:val="0017429F"/>
    <w:rsid w:val="001748C1"/>
    <w:rsid w:val="00175559"/>
    <w:rsid w:val="0017560B"/>
    <w:rsid w:val="00176DF7"/>
    <w:rsid w:val="00176F95"/>
    <w:rsid w:val="001774B5"/>
    <w:rsid w:val="001779B4"/>
    <w:rsid w:val="001801F0"/>
    <w:rsid w:val="00180830"/>
    <w:rsid w:val="00180897"/>
    <w:rsid w:val="00180DB3"/>
    <w:rsid w:val="0018157B"/>
    <w:rsid w:val="00181B60"/>
    <w:rsid w:val="00181D06"/>
    <w:rsid w:val="00182066"/>
    <w:rsid w:val="00182532"/>
    <w:rsid w:val="001826C8"/>
    <w:rsid w:val="001828FF"/>
    <w:rsid w:val="00182D6C"/>
    <w:rsid w:val="00182F45"/>
    <w:rsid w:val="001838C1"/>
    <w:rsid w:val="001844EF"/>
    <w:rsid w:val="00184879"/>
    <w:rsid w:val="0018488F"/>
    <w:rsid w:val="001848D9"/>
    <w:rsid w:val="00184974"/>
    <w:rsid w:val="001869A2"/>
    <w:rsid w:val="00187326"/>
    <w:rsid w:val="0018765B"/>
    <w:rsid w:val="001878CC"/>
    <w:rsid w:val="00190190"/>
    <w:rsid w:val="00190F27"/>
    <w:rsid w:val="001922AF"/>
    <w:rsid w:val="00193271"/>
    <w:rsid w:val="001936AB"/>
    <w:rsid w:val="00194486"/>
    <w:rsid w:val="00194B74"/>
    <w:rsid w:val="00194FA6"/>
    <w:rsid w:val="00196622"/>
    <w:rsid w:val="001966CC"/>
    <w:rsid w:val="00196971"/>
    <w:rsid w:val="00197A4E"/>
    <w:rsid w:val="00197CCC"/>
    <w:rsid w:val="00197DED"/>
    <w:rsid w:val="001A0088"/>
    <w:rsid w:val="001A00B3"/>
    <w:rsid w:val="001A21AD"/>
    <w:rsid w:val="001A291A"/>
    <w:rsid w:val="001A2D49"/>
    <w:rsid w:val="001A2F73"/>
    <w:rsid w:val="001A3656"/>
    <w:rsid w:val="001A3882"/>
    <w:rsid w:val="001A4A0C"/>
    <w:rsid w:val="001A4F7B"/>
    <w:rsid w:val="001A6F32"/>
    <w:rsid w:val="001A7ACE"/>
    <w:rsid w:val="001B0089"/>
    <w:rsid w:val="001B27B4"/>
    <w:rsid w:val="001B3F63"/>
    <w:rsid w:val="001B4151"/>
    <w:rsid w:val="001B535E"/>
    <w:rsid w:val="001B64D5"/>
    <w:rsid w:val="001C0838"/>
    <w:rsid w:val="001C0C3E"/>
    <w:rsid w:val="001C1B40"/>
    <w:rsid w:val="001C2019"/>
    <w:rsid w:val="001C29FC"/>
    <w:rsid w:val="001C2A88"/>
    <w:rsid w:val="001C2B30"/>
    <w:rsid w:val="001C31E6"/>
    <w:rsid w:val="001C326C"/>
    <w:rsid w:val="001C3E0A"/>
    <w:rsid w:val="001C3E94"/>
    <w:rsid w:val="001C438D"/>
    <w:rsid w:val="001C55F5"/>
    <w:rsid w:val="001C6964"/>
    <w:rsid w:val="001C6BCA"/>
    <w:rsid w:val="001C70D9"/>
    <w:rsid w:val="001C7614"/>
    <w:rsid w:val="001C7FBF"/>
    <w:rsid w:val="001D0381"/>
    <w:rsid w:val="001D039B"/>
    <w:rsid w:val="001D0505"/>
    <w:rsid w:val="001D1270"/>
    <w:rsid w:val="001D1D82"/>
    <w:rsid w:val="001D205B"/>
    <w:rsid w:val="001D2A94"/>
    <w:rsid w:val="001D41A9"/>
    <w:rsid w:val="001D5490"/>
    <w:rsid w:val="001D6617"/>
    <w:rsid w:val="001D67B3"/>
    <w:rsid w:val="001D67FE"/>
    <w:rsid w:val="001D6B08"/>
    <w:rsid w:val="001D6E71"/>
    <w:rsid w:val="001D745A"/>
    <w:rsid w:val="001E035C"/>
    <w:rsid w:val="001E1274"/>
    <w:rsid w:val="001E251E"/>
    <w:rsid w:val="001E2D1B"/>
    <w:rsid w:val="001E5B37"/>
    <w:rsid w:val="001E5D57"/>
    <w:rsid w:val="001E5E6B"/>
    <w:rsid w:val="001E6491"/>
    <w:rsid w:val="001E700D"/>
    <w:rsid w:val="001E7963"/>
    <w:rsid w:val="001E79EA"/>
    <w:rsid w:val="001F02BC"/>
    <w:rsid w:val="001F0A55"/>
    <w:rsid w:val="001F0B7B"/>
    <w:rsid w:val="001F0DC8"/>
    <w:rsid w:val="001F1714"/>
    <w:rsid w:val="001F21E0"/>
    <w:rsid w:val="001F26F1"/>
    <w:rsid w:val="001F26FB"/>
    <w:rsid w:val="001F2C40"/>
    <w:rsid w:val="001F37D9"/>
    <w:rsid w:val="001F3986"/>
    <w:rsid w:val="001F4234"/>
    <w:rsid w:val="001F4410"/>
    <w:rsid w:val="001F7C6C"/>
    <w:rsid w:val="00200C34"/>
    <w:rsid w:val="00200D84"/>
    <w:rsid w:val="002014C0"/>
    <w:rsid w:val="0020221A"/>
    <w:rsid w:val="0020481E"/>
    <w:rsid w:val="0020490E"/>
    <w:rsid w:val="00204E93"/>
    <w:rsid w:val="00204FA6"/>
    <w:rsid w:val="002050C5"/>
    <w:rsid w:val="002050F5"/>
    <w:rsid w:val="002051EB"/>
    <w:rsid w:val="00205552"/>
    <w:rsid w:val="00207286"/>
    <w:rsid w:val="002102DD"/>
    <w:rsid w:val="00210FD2"/>
    <w:rsid w:val="00211F13"/>
    <w:rsid w:val="002124B1"/>
    <w:rsid w:val="002136B0"/>
    <w:rsid w:val="002144B5"/>
    <w:rsid w:val="00214E2F"/>
    <w:rsid w:val="0021544D"/>
    <w:rsid w:val="002154A0"/>
    <w:rsid w:val="00215E5F"/>
    <w:rsid w:val="00216912"/>
    <w:rsid w:val="0021705A"/>
    <w:rsid w:val="002205CB"/>
    <w:rsid w:val="002208FE"/>
    <w:rsid w:val="00221ECE"/>
    <w:rsid w:val="0022315D"/>
    <w:rsid w:val="00224299"/>
    <w:rsid w:val="00224C35"/>
    <w:rsid w:val="00224E98"/>
    <w:rsid w:val="00225FC8"/>
    <w:rsid w:val="00226C7A"/>
    <w:rsid w:val="002302A5"/>
    <w:rsid w:val="002302C2"/>
    <w:rsid w:val="00231532"/>
    <w:rsid w:val="00232365"/>
    <w:rsid w:val="00232755"/>
    <w:rsid w:val="00232C14"/>
    <w:rsid w:val="002334A3"/>
    <w:rsid w:val="002343B4"/>
    <w:rsid w:val="00234E28"/>
    <w:rsid w:val="00234F3C"/>
    <w:rsid w:val="00235E59"/>
    <w:rsid w:val="002360D5"/>
    <w:rsid w:val="00236A38"/>
    <w:rsid w:val="00236BDF"/>
    <w:rsid w:val="00236F45"/>
    <w:rsid w:val="00236F68"/>
    <w:rsid w:val="00237F43"/>
    <w:rsid w:val="00240852"/>
    <w:rsid w:val="00241630"/>
    <w:rsid w:val="0024178E"/>
    <w:rsid w:val="00241DE1"/>
    <w:rsid w:val="00243048"/>
    <w:rsid w:val="00243348"/>
    <w:rsid w:val="00244286"/>
    <w:rsid w:val="0024497D"/>
    <w:rsid w:val="00244B7E"/>
    <w:rsid w:val="00244FA3"/>
    <w:rsid w:val="002456CA"/>
    <w:rsid w:val="00245C46"/>
    <w:rsid w:val="00245EC2"/>
    <w:rsid w:val="0024621D"/>
    <w:rsid w:val="00247F97"/>
    <w:rsid w:val="00251B76"/>
    <w:rsid w:val="00251C42"/>
    <w:rsid w:val="0025271C"/>
    <w:rsid w:val="0025288A"/>
    <w:rsid w:val="00253B50"/>
    <w:rsid w:val="00253F0C"/>
    <w:rsid w:val="00255988"/>
    <w:rsid w:val="0025638E"/>
    <w:rsid w:val="00257350"/>
    <w:rsid w:val="0025788B"/>
    <w:rsid w:val="002602AC"/>
    <w:rsid w:val="0026107E"/>
    <w:rsid w:val="00261269"/>
    <w:rsid w:val="00262919"/>
    <w:rsid w:val="00262E0F"/>
    <w:rsid w:val="00264059"/>
    <w:rsid w:val="0026461C"/>
    <w:rsid w:val="00264AFB"/>
    <w:rsid w:val="0026563C"/>
    <w:rsid w:val="00265723"/>
    <w:rsid w:val="002660FC"/>
    <w:rsid w:val="00266DB1"/>
    <w:rsid w:val="00266F38"/>
    <w:rsid w:val="00267163"/>
    <w:rsid w:val="00270760"/>
    <w:rsid w:val="002707EF"/>
    <w:rsid w:val="00271AD3"/>
    <w:rsid w:val="00272C40"/>
    <w:rsid w:val="00273A9C"/>
    <w:rsid w:val="00273B44"/>
    <w:rsid w:val="0027518C"/>
    <w:rsid w:val="00275AFA"/>
    <w:rsid w:val="00276000"/>
    <w:rsid w:val="0027605D"/>
    <w:rsid w:val="00276168"/>
    <w:rsid w:val="00276427"/>
    <w:rsid w:val="00280268"/>
    <w:rsid w:val="002802FC"/>
    <w:rsid w:val="002812E5"/>
    <w:rsid w:val="002815C4"/>
    <w:rsid w:val="00281E3D"/>
    <w:rsid w:val="00282303"/>
    <w:rsid w:val="002836ED"/>
    <w:rsid w:val="002849CA"/>
    <w:rsid w:val="00284B3E"/>
    <w:rsid w:val="00286AF1"/>
    <w:rsid w:val="00286CDC"/>
    <w:rsid w:val="0028728A"/>
    <w:rsid w:val="00287A1F"/>
    <w:rsid w:val="00290043"/>
    <w:rsid w:val="00291A33"/>
    <w:rsid w:val="00291A6F"/>
    <w:rsid w:val="00291F55"/>
    <w:rsid w:val="00293D50"/>
    <w:rsid w:val="00293E19"/>
    <w:rsid w:val="0029445C"/>
    <w:rsid w:val="00295D73"/>
    <w:rsid w:val="00295E08"/>
    <w:rsid w:val="00296582"/>
    <w:rsid w:val="00296A28"/>
    <w:rsid w:val="00296FF3"/>
    <w:rsid w:val="002970DE"/>
    <w:rsid w:val="00297580"/>
    <w:rsid w:val="00297AEF"/>
    <w:rsid w:val="00297E73"/>
    <w:rsid w:val="002A0D83"/>
    <w:rsid w:val="002A102D"/>
    <w:rsid w:val="002A2A03"/>
    <w:rsid w:val="002A3906"/>
    <w:rsid w:val="002A4CCF"/>
    <w:rsid w:val="002A7AAB"/>
    <w:rsid w:val="002B092B"/>
    <w:rsid w:val="002B0CC8"/>
    <w:rsid w:val="002B1B82"/>
    <w:rsid w:val="002B23C6"/>
    <w:rsid w:val="002B2762"/>
    <w:rsid w:val="002B383A"/>
    <w:rsid w:val="002B4164"/>
    <w:rsid w:val="002B48AC"/>
    <w:rsid w:val="002B4ABB"/>
    <w:rsid w:val="002B5A0B"/>
    <w:rsid w:val="002B7F3F"/>
    <w:rsid w:val="002B7FC3"/>
    <w:rsid w:val="002C3B44"/>
    <w:rsid w:val="002C4BB4"/>
    <w:rsid w:val="002C54F8"/>
    <w:rsid w:val="002C57AC"/>
    <w:rsid w:val="002C5A97"/>
    <w:rsid w:val="002C63F9"/>
    <w:rsid w:val="002D1507"/>
    <w:rsid w:val="002D26FD"/>
    <w:rsid w:val="002D2ABC"/>
    <w:rsid w:val="002D2EDD"/>
    <w:rsid w:val="002D472B"/>
    <w:rsid w:val="002D4F2F"/>
    <w:rsid w:val="002D5685"/>
    <w:rsid w:val="002D5739"/>
    <w:rsid w:val="002D58F6"/>
    <w:rsid w:val="002D5C1C"/>
    <w:rsid w:val="002D772C"/>
    <w:rsid w:val="002E0212"/>
    <w:rsid w:val="002E0500"/>
    <w:rsid w:val="002E18EF"/>
    <w:rsid w:val="002E21D7"/>
    <w:rsid w:val="002E378D"/>
    <w:rsid w:val="002E3BBA"/>
    <w:rsid w:val="002E4175"/>
    <w:rsid w:val="002E418D"/>
    <w:rsid w:val="002E53EE"/>
    <w:rsid w:val="002E6748"/>
    <w:rsid w:val="002E6F58"/>
    <w:rsid w:val="002E745A"/>
    <w:rsid w:val="002E7719"/>
    <w:rsid w:val="002E7DCA"/>
    <w:rsid w:val="002F0C77"/>
    <w:rsid w:val="002F10EA"/>
    <w:rsid w:val="002F1632"/>
    <w:rsid w:val="002F22F2"/>
    <w:rsid w:val="002F3026"/>
    <w:rsid w:val="002F3A2E"/>
    <w:rsid w:val="002F3B6A"/>
    <w:rsid w:val="002F41C5"/>
    <w:rsid w:val="002F469A"/>
    <w:rsid w:val="002F4B65"/>
    <w:rsid w:val="002F5175"/>
    <w:rsid w:val="002F5437"/>
    <w:rsid w:val="002F625C"/>
    <w:rsid w:val="00300CBF"/>
    <w:rsid w:val="00301C65"/>
    <w:rsid w:val="00301E9F"/>
    <w:rsid w:val="003021FA"/>
    <w:rsid w:val="003039B3"/>
    <w:rsid w:val="00304457"/>
    <w:rsid w:val="003047A7"/>
    <w:rsid w:val="0030518E"/>
    <w:rsid w:val="00306267"/>
    <w:rsid w:val="00306A0D"/>
    <w:rsid w:val="00306C60"/>
    <w:rsid w:val="00306D62"/>
    <w:rsid w:val="003074FA"/>
    <w:rsid w:val="00307ADC"/>
    <w:rsid w:val="00307BB7"/>
    <w:rsid w:val="00310B8E"/>
    <w:rsid w:val="0031140A"/>
    <w:rsid w:val="00313D0E"/>
    <w:rsid w:val="00313D95"/>
    <w:rsid w:val="00315EA1"/>
    <w:rsid w:val="00316BF9"/>
    <w:rsid w:val="00317C35"/>
    <w:rsid w:val="00320889"/>
    <w:rsid w:val="003223CE"/>
    <w:rsid w:val="00323608"/>
    <w:rsid w:val="00323E07"/>
    <w:rsid w:val="00323F52"/>
    <w:rsid w:val="00324A6A"/>
    <w:rsid w:val="00325E7E"/>
    <w:rsid w:val="0033006C"/>
    <w:rsid w:val="00330468"/>
    <w:rsid w:val="0033092B"/>
    <w:rsid w:val="00330F29"/>
    <w:rsid w:val="003310AB"/>
    <w:rsid w:val="00332EA6"/>
    <w:rsid w:val="003341D9"/>
    <w:rsid w:val="003343D6"/>
    <w:rsid w:val="003351C0"/>
    <w:rsid w:val="00335919"/>
    <w:rsid w:val="00336BFC"/>
    <w:rsid w:val="003374AF"/>
    <w:rsid w:val="003375EE"/>
    <w:rsid w:val="003378F3"/>
    <w:rsid w:val="00340473"/>
    <w:rsid w:val="00341095"/>
    <w:rsid w:val="003411E0"/>
    <w:rsid w:val="00343B15"/>
    <w:rsid w:val="00345127"/>
    <w:rsid w:val="00345178"/>
    <w:rsid w:val="0034587D"/>
    <w:rsid w:val="003458C3"/>
    <w:rsid w:val="00345944"/>
    <w:rsid w:val="00346B72"/>
    <w:rsid w:val="00346BE2"/>
    <w:rsid w:val="003471E2"/>
    <w:rsid w:val="00347C0D"/>
    <w:rsid w:val="00351496"/>
    <w:rsid w:val="003518E7"/>
    <w:rsid w:val="003541F9"/>
    <w:rsid w:val="00355280"/>
    <w:rsid w:val="00355B10"/>
    <w:rsid w:val="00356121"/>
    <w:rsid w:val="00356A3A"/>
    <w:rsid w:val="00356C15"/>
    <w:rsid w:val="00356EC6"/>
    <w:rsid w:val="00357CB2"/>
    <w:rsid w:val="003601DC"/>
    <w:rsid w:val="003609C4"/>
    <w:rsid w:val="00365C53"/>
    <w:rsid w:val="00365C57"/>
    <w:rsid w:val="00366DA2"/>
    <w:rsid w:val="00367B9E"/>
    <w:rsid w:val="00370275"/>
    <w:rsid w:val="00370784"/>
    <w:rsid w:val="00371434"/>
    <w:rsid w:val="00372350"/>
    <w:rsid w:val="00373943"/>
    <w:rsid w:val="00373B4E"/>
    <w:rsid w:val="003740E1"/>
    <w:rsid w:val="003754B2"/>
    <w:rsid w:val="003762D5"/>
    <w:rsid w:val="003771FF"/>
    <w:rsid w:val="0037757C"/>
    <w:rsid w:val="003820B3"/>
    <w:rsid w:val="00382A79"/>
    <w:rsid w:val="00382BFA"/>
    <w:rsid w:val="003835AD"/>
    <w:rsid w:val="00383BB7"/>
    <w:rsid w:val="0038729C"/>
    <w:rsid w:val="00387FDE"/>
    <w:rsid w:val="00390663"/>
    <w:rsid w:val="0039069F"/>
    <w:rsid w:val="0039263A"/>
    <w:rsid w:val="00393091"/>
    <w:rsid w:val="0039418E"/>
    <w:rsid w:val="00395A5C"/>
    <w:rsid w:val="00395D10"/>
    <w:rsid w:val="00395FA5"/>
    <w:rsid w:val="003967B7"/>
    <w:rsid w:val="003A082B"/>
    <w:rsid w:val="003A16E2"/>
    <w:rsid w:val="003A1721"/>
    <w:rsid w:val="003A2889"/>
    <w:rsid w:val="003A3149"/>
    <w:rsid w:val="003A3B7B"/>
    <w:rsid w:val="003A449E"/>
    <w:rsid w:val="003A4902"/>
    <w:rsid w:val="003A562E"/>
    <w:rsid w:val="003A5A15"/>
    <w:rsid w:val="003A672F"/>
    <w:rsid w:val="003A72BB"/>
    <w:rsid w:val="003A7FE2"/>
    <w:rsid w:val="003B168C"/>
    <w:rsid w:val="003B1A38"/>
    <w:rsid w:val="003B1DE6"/>
    <w:rsid w:val="003B2EE4"/>
    <w:rsid w:val="003B3ACF"/>
    <w:rsid w:val="003B3C51"/>
    <w:rsid w:val="003B49DE"/>
    <w:rsid w:val="003B4C3C"/>
    <w:rsid w:val="003B4E59"/>
    <w:rsid w:val="003B5CF0"/>
    <w:rsid w:val="003B610C"/>
    <w:rsid w:val="003B6252"/>
    <w:rsid w:val="003B756C"/>
    <w:rsid w:val="003B78B1"/>
    <w:rsid w:val="003C1573"/>
    <w:rsid w:val="003C3828"/>
    <w:rsid w:val="003C5361"/>
    <w:rsid w:val="003C644B"/>
    <w:rsid w:val="003C6BEA"/>
    <w:rsid w:val="003D00A3"/>
    <w:rsid w:val="003D1512"/>
    <w:rsid w:val="003D2262"/>
    <w:rsid w:val="003D2ED3"/>
    <w:rsid w:val="003D311D"/>
    <w:rsid w:val="003D4368"/>
    <w:rsid w:val="003D4DE1"/>
    <w:rsid w:val="003D624E"/>
    <w:rsid w:val="003D67C7"/>
    <w:rsid w:val="003D697C"/>
    <w:rsid w:val="003D7590"/>
    <w:rsid w:val="003E1308"/>
    <w:rsid w:val="003E196A"/>
    <w:rsid w:val="003E3476"/>
    <w:rsid w:val="003E3B77"/>
    <w:rsid w:val="003E429D"/>
    <w:rsid w:val="003E4691"/>
    <w:rsid w:val="003E47EE"/>
    <w:rsid w:val="003E5C45"/>
    <w:rsid w:val="003E7326"/>
    <w:rsid w:val="003E740D"/>
    <w:rsid w:val="003E7412"/>
    <w:rsid w:val="003E77B3"/>
    <w:rsid w:val="003E7BD5"/>
    <w:rsid w:val="003F0A01"/>
    <w:rsid w:val="003F1A28"/>
    <w:rsid w:val="003F1B3B"/>
    <w:rsid w:val="003F2F5F"/>
    <w:rsid w:val="003F33C1"/>
    <w:rsid w:val="003F3F1D"/>
    <w:rsid w:val="003F4F8C"/>
    <w:rsid w:val="003F53C3"/>
    <w:rsid w:val="003F54C4"/>
    <w:rsid w:val="003F64F6"/>
    <w:rsid w:val="003F6DB7"/>
    <w:rsid w:val="004000AE"/>
    <w:rsid w:val="00400172"/>
    <w:rsid w:val="00400B5B"/>
    <w:rsid w:val="0040151C"/>
    <w:rsid w:val="00403858"/>
    <w:rsid w:val="00403C52"/>
    <w:rsid w:val="004041A9"/>
    <w:rsid w:val="00404F8A"/>
    <w:rsid w:val="00405C03"/>
    <w:rsid w:val="00406079"/>
    <w:rsid w:val="00406760"/>
    <w:rsid w:val="0041005C"/>
    <w:rsid w:val="00410068"/>
    <w:rsid w:val="00411444"/>
    <w:rsid w:val="00412AE3"/>
    <w:rsid w:val="00412B14"/>
    <w:rsid w:val="00412FF2"/>
    <w:rsid w:val="00414AD3"/>
    <w:rsid w:val="0041530D"/>
    <w:rsid w:val="00415537"/>
    <w:rsid w:val="004155F6"/>
    <w:rsid w:val="00416293"/>
    <w:rsid w:val="00416DB2"/>
    <w:rsid w:val="00416E32"/>
    <w:rsid w:val="00417298"/>
    <w:rsid w:val="00417496"/>
    <w:rsid w:val="00417FC1"/>
    <w:rsid w:val="004206B7"/>
    <w:rsid w:val="00420721"/>
    <w:rsid w:val="00420CE0"/>
    <w:rsid w:val="00420D1A"/>
    <w:rsid w:val="00420F16"/>
    <w:rsid w:val="0042199C"/>
    <w:rsid w:val="0042251C"/>
    <w:rsid w:val="0042497C"/>
    <w:rsid w:val="0042506D"/>
    <w:rsid w:val="00425FC6"/>
    <w:rsid w:val="00426402"/>
    <w:rsid w:val="00426802"/>
    <w:rsid w:val="004301A4"/>
    <w:rsid w:val="0043075D"/>
    <w:rsid w:val="00430C1F"/>
    <w:rsid w:val="00430E0D"/>
    <w:rsid w:val="00431AB4"/>
    <w:rsid w:val="00432201"/>
    <w:rsid w:val="0043332C"/>
    <w:rsid w:val="004340D7"/>
    <w:rsid w:val="00435B56"/>
    <w:rsid w:val="00436E4C"/>
    <w:rsid w:val="00437F04"/>
    <w:rsid w:val="004409C4"/>
    <w:rsid w:val="004411D8"/>
    <w:rsid w:val="00441201"/>
    <w:rsid w:val="00441D36"/>
    <w:rsid w:val="00442374"/>
    <w:rsid w:val="004424F9"/>
    <w:rsid w:val="00445006"/>
    <w:rsid w:val="0044643A"/>
    <w:rsid w:val="00447642"/>
    <w:rsid w:val="0045416E"/>
    <w:rsid w:val="004543CC"/>
    <w:rsid w:val="004545E3"/>
    <w:rsid w:val="00454B4A"/>
    <w:rsid w:val="00455543"/>
    <w:rsid w:val="00456BA7"/>
    <w:rsid w:val="00456CCE"/>
    <w:rsid w:val="004576F9"/>
    <w:rsid w:val="004578E9"/>
    <w:rsid w:val="0046013F"/>
    <w:rsid w:val="004610F9"/>
    <w:rsid w:val="0046290B"/>
    <w:rsid w:val="004631F0"/>
    <w:rsid w:val="00463646"/>
    <w:rsid w:val="00465C6E"/>
    <w:rsid w:val="00466D0B"/>
    <w:rsid w:val="00467437"/>
    <w:rsid w:val="004677C2"/>
    <w:rsid w:val="00467DBA"/>
    <w:rsid w:val="00470AAE"/>
    <w:rsid w:val="004717C7"/>
    <w:rsid w:val="004737A0"/>
    <w:rsid w:val="004741D1"/>
    <w:rsid w:val="00475175"/>
    <w:rsid w:val="00475F77"/>
    <w:rsid w:val="00476C2E"/>
    <w:rsid w:val="0047705A"/>
    <w:rsid w:val="00480358"/>
    <w:rsid w:val="00482631"/>
    <w:rsid w:val="00482E41"/>
    <w:rsid w:val="004841FA"/>
    <w:rsid w:val="00484A74"/>
    <w:rsid w:val="00484AD7"/>
    <w:rsid w:val="00485739"/>
    <w:rsid w:val="004862E3"/>
    <w:rsid w:val="00486557"/>
    <w:rsid w:val="00487B8D"/>
    <w:rsid w:val="0049028D"/>
    <w:rsid w:val="004906C0"/>
    <w:rsid w:val="00490C5D"/>
    <w:rsid w:val="00491149"/>
    <w:rsid w:val="00491DC6"/>
    <w:rsid w:val="00491E87"/>
    <w:rsid w:val="00492717"/>
    <w:rsid w:val="0049417E"/>
    <w:rsid w:val="004964D7"/>
    <w:rsid w:val="004A10A3"/>
    <w:rsid w:val="004A19CE"/>
    <w:rsid w:val="004A1ACC"/>
    <w:rsid w:val="004A1D9A"/>
    <w:rsid w:val="004A235A"/>
    <w:rsid w:val="004A28CB"/>
    <w:rsid w:val="004A2A9B"/>
    <w:rsid w:val="004A2EED"/>
    <w:rsid w:val="004A40B5"/>
    <w:rsid w:val="004A4AE7"/>
    <w:rsid w:val="004A4EF5"/>
    <w:rsid w:val="004A4F5B"/>
    <w:rsid w:val="004A515F"/>
    <w:rsid w:val="004A53FF"/>
    <w:rsid w:val="004A6811"/>
    <w:rsid w:val="004A70D1"/>
    <w:rsid w:val="004A79DD"/>
    <w:rsid w:val="004B006E"/>
    <w:rsid w:val="004B0951"/>
    <w:rsid w:val="004B1323"/>
    <w:rsid w:val="004B13C2"/>
    <w:rsid w:val="004B16D4"/>
    <w:rsid w:val="004B3C09"/>
    <w:rsid w:val="004B4E23"/>
    <w:rsid w:val="004B5409"/>
    <w:rsid w:val="004B58CF"/>
    <w:rsid w:val="004B5AEC"/>
    <w:rsid w:val="004B6284"/>
    <w:rsid w:val="004B62FC"/>
    <w:rsid w:val="004B6DBA"/>
    <w:rsid w:val="004B700C"/>
    <w:rsid w:val="004B71A0"/>
    <w:rsid w:val="004B7EC4"/>
    <w:rsid w:val="004C0BCE"/>
    <w:rsid w:val="004C206E"/>
    <w:rsid w:val="004C2549"/>
    <w:rsid w:val="004C285A"/>
    <w:rsid w:val="004C34BD"/>
    <w:rsid w:val="004C37B9"/>
    <w:rsid w:val="004C429B"/>
    <w:rsid w:val="004C47EC"/>
    <w:rsid w:val="004C5162"/>
    <w:rsid w:val="004C5340"/>
    <w:rsid w:val="004C5E82"/>
    <w:rsid w:val="004C5ED1"/>
    <w:rsid w:val="004C676E"/>
    <w:rsid w:val="004C7434"/>
    <w:rsid w:val="004D05AC"/>
    <w:rsid w:val="004D096C"/>
    <w:rsid w:val="004D1416"/>
    <w:rsid w:val="004D1E43"/>
    <w:rsid w:val="004D3305"/>
    <w:rsid w:val="004D3418"/>
    <w:rsid w:val="004D3506"/>
    <w:rsid w:val="004D3C11"/>
    <w:rsid w:val="004D4309"/>
    <w:rsid w:val="004D46C4"/>
    <w:rsid w:val="004D57A4"/>
    <w:rsid w:val="004D6546"/>
    <w:rsid w:val="004E041D"/>
    <w:rsid w:val="004E0702"/>
    <w:rsid w:val="004E135E"/>
    <w:rsid w:val="004E2AB1"/>
    <w:rsid w:val="004E2B04"/>
    <w:rsid w:val="004E2EA4"/>
    <w:rsid w:val="004E33F2"/>
    <w:rsid w:val="004E3404"/>
    <w:rsid w:val="004E5EAF"/>
    <w:rsid w:val="004E6D12"/>
    <w:rsid w:val="004E6E17"/>
    <w:rsid w:val="004E70E6"/>
    <w:rsid w:val="004F0B28"/>
    <w:rsid w:val="004F0E97"/>
    <w:rsid w:val="004F3E9F"/>
    <w:rsid w:val="004F50CB"/>
    <w:rsid w:val="004F5B09"/>
    <w:rsid w:val="004F67B2"/>
    <w:rsid w:val="004F72C4"/>
    <w:rsid w:val="004F7390"/>
    <w:rsid w:val="004F786B"/>
    <w:rsid w:val="00500EEB"/>
    <w:rsid w:val="005021E1"/>
    <w:rsid w:val="00502819"/>
    <w:rsid w:val="0050483C"/>
    <w:rsid w:val="00504AD7"/>
    <w:rsid w:val="0050537D"/>
    <w:rsid w:val="00505809"/>
    <w:rsid w:val="00510F5C"/>
    <w:rsid w:val="0051146E"/>
    <w:rsid w:val="00511DA7"/>
    <w:rsid w:val="00511E11"/>
    <w:rsid w:val="00511E2A"/>
    <w:rsid w:val="00512131"/>
    <w:rsid w:val="005127CC"/>
    <w:rsid w:val="005133BC"/>
    <w:rsid w:val="005139EA"/>
    <w:rsid w:val="0051411F"/>
    <w:rsid w:val="0051432C"/>
    <w:rsid w:val="00514DA5"/>
    <w:rsid w:val="0051531C"/>
    <w:rsid w:val="00515C4A"/>
    <w:rsid w:val="00516F75"/>
    <w:rsid w:val="00520166"/>
    <w:rsid w:val="0052037F"/>
    <w:rsid w:val="00521831"/>
    <w:rsid w:val="00521CD1"/>
    <w:rsid w:val="00521E5B"/>
    <w:rsid w:val="005223F5"/>
    <w:rsid w:val="00523553"/>
    <w:rsid w:val="0052370D"/>
    <w:rsid w:val="0052514D"/>
    <w:rsid w:val="0052669D"/>
    <w:rsid w:val="00526EA9"/>
    <w:rsid w:val="00527EE3"/>
    <w:rsid w:val="00531136"/>
    <w:rsid w:val="00531E02"/>
    <w:rsid w:val="00532279"/>
    <w:rsid w:val="00532566"/>
    <w:rsid w:val="005333E0"/>
    <w:rsid w:val="005335FD"/>
    <w:rsid w:val="005338A3"/>
    <w:rsid w:val="00535D34"/>
    <w:rsid w:val="00536481"/>
    <w:rsid w:val="00536764"/>
    <w:rsid w:val="005405FD"/>
    <w:rsid w:val="00540BD7"/>
    <w:rsid w:val="00540FF1"/>
    <w:rsid w:val="0054209D"/>
    <w:rsid w:val="00542DA0"/>
    <w:rsid w:val="00543603"/>
    <w:rsid w:val="0054564F"/>
    <w:rsid w:val="00545D22"/>
    <w:rsid w:val="00546215"/>
    <w:rsid w:val="00546548"/>
    <w:rsid w:val="00546D5E"/>
    <w:rsid w:val="0054736B"/>
    <w:rsid w:val="00550503"/>
    <w:rsid w:val="0055051A"/>
    <w:rsid w:val="0055289E"/>
    <w:rsid w:val="00552AB1"/>
    <w:rsid w:val="005538DE"/>
    <w:rsid w:val="005555D6"/>
    <w:rsid w:val="00555930"/>
    <w:rsid w:val="00555963"/>
    <w:rsid w:val="00555D17"/>
    <w:rsid w:val="00556162"/>
    <w:rsid w:val="00556E7A"/>
    <w:rsid w:val="00556F6F"/>
    <w:rsid w:val="00557541"/>
    <w:rsid w:val="005600A4"/>
    <w:rsid w:val="005605BB"/>
    <w:rsid w:val="005608B1"/>
    <w:rsid w:val="00560C65"/>
    <w:rsid w:val="00561D94"/>
    <w:rsid w:val="005622D4"/>
    <w:rsid w:val="005625AA"/>
    <w:rsid w:val="005629B4"/>
    <w:rsid w:val="00562EA0"/>
    <w:rsid w:val="00563768"/>
    <w:rsid w:val="00563822"/>
    <w:rsid w:val="00563C59"/>
    <w:rsid w:val="00563D66"/>
    <w:rsid w:val="00563F3E"/>
    <w:rsid w:val="0056415B"/>
    <w:rsid w:val="005665BB"/>
    <w:rsid w:val="00566A87"/>
    <w:rsid w:val="00567480"/>
    <w:rsid w:val="00571B1A"/>
    <w:rsid w:val="00572133"/>
    <w:rsid w:val="005724EB"/>
    <w:rsid w:val="0057268C"/>
    <w:rsid w:val="00572DC8"/>
    <w:rsid w:val="00572FDF"/>
    <w:rsid w:val="005730B6"/>
    <w:rsid w:val="00574595"/>
    <w:rsid w:val="005745B4"/>
    <w:rsid w:val="00574833"/>
    <w:rsid w:val="00577C7A"/>
    <w:rsid w:val="00580610"/>
    <w:rsid w:val="00581F32"/>
    <w:rsid w:val="00582059"/>
    <w:rsid w:val="00583227"/>
    <w:rsid w:val="005835A3"/>
    <w:rsid w:val="005843FB"/>
    <w:rsid w:val="0058447C"/>
    <w:rsid w:val="00584656"/>
    <w:rsid w:val="005859C3"/>
    <w:rsid w:val="00585A3D"/>
    <w:rsid w:val="00587592"/>
    <w:rsid w:val="005875E3"/>
    <w:rsid w:val="0058786E"/>
    <w:rsid w:val="00587AF3"/>
    <w:rsid w:val="00590A0E"/>
    <w:rsid w:val="00590A8B"/>
    <w:rsid w:val="00590C8F"/>
    <w:rsid w:val="00590E8E"/>
    <w:rsid w:val="0059175B"/>
    <w:rsid w:val="0059186C"/>
    <w:rsid w:val="0059193E"/>
    <w:rsid w:val="005919E2"/>
    <w:rsid w:val="00591F7C"/>
    <w:rsid w:val="005926CF"/>
    <w:rsid w:val="005935A5"/>
    <w:rsid w:val="005936DB"/>
    <w:rsid w:val="00593C70"/>
    <w:rsid w:val="00594FBB"/>
    <w:rsid w:val="005958EC"/>
    <w:rsid w:val="0059606F"/>
    <w:rsid w:val="0059648C"/>
    <w:rsid w:val="0059686C"/>
    <w:rsid w:val="005A053D"/>
    <w:rsid w:val="005A05AE"/>
    <w:rsid w:val="005A093F"/>
    <w:rsid w:val="005A0A33"/>
    <w:rsid w:val="005A3396"/>
    <w:rsid w:val="005A376F"/>
    <w:rsid w:val="005A615E"/>
    <w:rsid w:val="005A7636"/>
    <w:rsid w:val="005A7AF9"/>
    <w:rsid w:val="005B030A"/>
    <w:rsid w:val="005B0859"/>
    <w:rsid w:val="005B10B4"/>
    <w:rsid w:val="005B1834"/>
    <w:rsid w:val="005B2685"/>
    <w:rsid w:val="005B278C"/>
    <w:rsid w:val="005B2A74"/>
    <w:rsid w:val="005B39FA"/>
    <w:rsid w:val="005B3F09"/>
    <w:rsid w:val="005B4262"/>
    <w:rsid w:val="005B4518"/>
    <w:rsid w:val="005B4697"/>
    <w:rsid w:val="005B4E63"/>
    <w:rsid w:val="005B4EAD"/>
    <w:rsid w:val="005B65FA"/>
    <w:rsid w:val="005B68DA"/>
    <w:rsid w:val="005C0389"/>
    <w:rsid w:val="005C2AA9"/>
    <w:rsid w:val="005C31EF"/>
    <w:rsid w:val="005C389B"/>
    <w:rsid w:val="005C3C4B"/>
    <w:rsid w:val="005C3D78"/>
    <w:rsid w:val="005C48D9"/>
    <w:rsid w:val="005C4ABE"/>
    <w:rsid w:val="005C4D17"/>
    <w:rsid w:val="005C5781"/>
    <w:rsid w:val="005C58D7"/>
    <w:rsid w:val="005C5E11"/>
    <w:rsid w:val="005C6985"/>
    <w:rsid w:val="005C70E6"/>
    <w:rsid w:val="005C75EA"/>
    <w:rsid w:val="005C7C8A"/>
    <w:rsid w:val="005C7FB2"/>
    <w:rsid w:val="005D08FC"/>
    <w:rsid w:val="005D1E45"/>
    <w:rsid w:val="005D2230"/>
    <w:rsid w:val="005D23AC"/>
    <w:rsid w:val="005D32E9"/>
    <w:rsid w:val="005D3372"/>
    <w:rsid w:val="005D3FFD"/>
    <w:rsid w:val="005D43DF"/>
    <w:rsid w:val="005D56EC"/>
    <w:rsid w:val="005D5715"/>
    <w:rsid w:val="005D5966"/>
    <w:rsid w:val="005D5F26"/>
    <w:rsid w:val="005D6B2E"/>
    <w:rsid w:val="005D770E"/>
    <w:rsid w:val="005D7BB7"/>
    <w:rsid w:val="005D7BBB"/>
    <w:rsid w:val="005D7EB2"/>
    <w:rsid w:val="005E0CAC"/>
    <w:rsid w:val="005E1264"/>
    <w:rsid w:val="005E18E1"/>
    <w:rsid w:val="005E2801"/>
    <w:rsid w:val="005E2E26"/>
    <w:rsid w:val="005E2E28"/>
    <w:rsid w:val="005E3066"/>
    <w:rsid w:val="005E366C"/>
    <w:rsid w:val="005E3E05"/>
    <w:rsid w:val="005E3F73"/>
    <w:rsid w:val="005E458D"/>
    <w:rsid w:val="005E4BC9"/>
    <w:rsid w:val="005E5004"/>
    <w:rsid w:val="005E524F"/>
    <w:rsid w:val="005E64D1"/>
    <w:rsid w:val="005E6668"/>
    <w:rsid w:val="005E7F8B"/>
    <w:rsid w:val="005F0CE4"/>
    <w:rsid w:val="005F0F3C"/>
    <w:rsid w:val="005F3246"/>
    <w:rsid w:val="005F44CA"/>
    <w:rsid w:val="005F49FE"/>
    <w:rsid w:val="005F50A9"/>
    <w:rsid w:val="005F52AA"/>
    <w:rsid w:val="005F5A78"/>
    <w:rsid w:val="005F5B7B"/>
    <w:rsid w:val="005F5BD3"/>
    <w:rsid w:val="005F5CDE"/>
    <w:rsid w:val="005F5F70"/>
    <w:rsid w:val="005F6100"/>
    <w:rsid w:val="005F61F9"/>
    <w:rsid w:val="005F69F7"/>
    <w:rsid w:val="005F7D0A"/>
    <w:rsid w:val="005F7F28"/>
    <w:rsid w:val="00600733"/>
    <w:rsid w:val="006007DD"/>
    <w:rsid w:val="00601C04"/>
    <w:rsid w:val="0060204F"/>
    <w:rsid w:val="006054C4"/>
    <w:rsid w:val="00606D1D"/>
    <w:rsid w:val="00607980"/>
    <w:rsid w:val="00607B34"/>
    <w:rsid w:val="00610B36"/>
    <w:rsid w:val="00610F72"/>
    <w:rsid w:val="006120BD"/>
    <w:rsid w:val="006120FB"/>
    <w:rsid w:val="00612DA9"/>
    <w:rsid w:val="006136F2"/>
    <w:rsid w:val="0061467A"/>
    <w:rsid w:val="00615818"/>
    <w:rsid w:val="00617E42"/>
    <w:rsid w:val="00617FA4"/>
    <w:rsid w:val="00620BAA"/>
    <w:rsid w:val="0062104A"/>
    <w:rsid w:val="00621440"/>
    <w:rsid w:val="00621856"/>
    <w:rsid w:val="00621945"/>
    <w:rsid w:val="00625477"/>
    <w:rsid w:val="00625614"/>
    <w:rsid w:val="006256F3"/>
    <w:rsid w:val="0062770A"/>
    <w:rsid w:val="0062787A"/>
    <w:rsid w:val="00627895"/>
    <w:rsid w:val="00627A17"/>
    <w:rsid w:val="006304F6"/>
    <w:rsid w:val="0063061F"/>
    <w:rsid w:val="006329B8"/>
    <w:rsid w:val="00633747"/>
    <w:rsid w:val="00634E61"/>
    <w:rsid w:val="00635311"/>
    <w:rsid w:val="006362ED"/>
    <w:rsid w:val="00641A2C"/>
    <w:rsid w:val="00641DDA"/>
    <w:rsid w:val="00642771"/>
    <w:rsid w:val="00642C09"/>
    <w:rsid w:val="00643B5A"/>
    <w:rsid w:val="00644811"/>
    <w:rsid w:val="006453CD"/>
    <w:rsid w:val="0064541B"/>
    <w:rsid w:val="0064547F"/>
    <w:rsid w:val="0064548F"/>
    <w:rsid w:val="00645704"/>
    <w:rsid w:val="006465BB"/>
    <w:rsid w:val="00646E09"/>
    <w:rsid w:val="006511B3"/>
    <w:rsid w:val="00651657"/>
    <w:rsid w:val="00651C6A"/>
    <w:rsid w:val="00651F00"/>
    <w:rsid w:val="00652F0C"/>
    <w:rsid w:val="00653719"/>
    <w:rsid w:val="00654A5A"/>
    <w:rsid w:val="006553B9"/>
    <w:rsid w:val="00656404"/>
    <w:rsid w:val="00656CBF"/>
    <w:rsid w:val="00657D1D"/>
    <w:rsid w:val="00660270"/>
    <w:rsid w:val="00661A14"/>
    <w:rsid w:val="0066235D"/>
    <w:rsid w:val="006626E5"/>
    <w:rsid w:val="00662C22"/>
    <w:rsid w:val="006636CC"/>
    <w:rsid w:val="00663BA5"/>
    <w:rsid w:val="00665279"/>
    <w:rsid w:val="00665D91"/>
    <w:rsid w:val="00666231"/>
    <w:rsid w:val="00666990"/>
    <w:rsid w:val="00666CEA"/>
    <w:rsid w:val="0066720E"/>
    <w:rsid w:val="0066792E"/>
    <w:rsid w:val="00670E4D"/>
    <w:rsid w:val="00671F13"/>
    <w:rsid w:val="00672C5A"/>
    <w:rsid w:val="00674624"/>
    <w:rsid w:val="00675BD2"/>
    <w:rsid w:val="00676296"/>
    <w:rsid w:val="00676A91"/>
    <w:rsid w:val="0067766C"/>
    <w:rsid w:val="00677F31"/>
    <w:rsid w:val="00680180"/>
    <w:rsid w:val="00682E02"/>
    <w:rsid w:val="00684E5D"/>
    <w:rsid w:val="0068520B"/>
    <w:rsid w:val="0068589A"/>
    <w:rsid w:val="006859E5"/>
    <w:rsid w:val="00686FD4"/>
    <w:rsid w:val="00687A3E"/>
    <w:rsid w:val="00690032"/>
    <w:rsid w:val="006902D8"/>
    <w:rsid w:val="006905B5"/>
    <w:rsid w:val="00691F29"/>
    <w:rsid w:val="00691F89"/>
    <w:rsid w:val="0069231B"/>
    <w:rsid w:val="00692943"/>
    <w:rsid w:val="00692948"/>
    <w:rsid w:val="00693971"/>
    <w:rsid w:val="00694D6E"/>
    <w:rsid w:val="00695C98"/>
    <w:rsid w:val="006962BD"/>
    <w:rsid w:val="0069635A"/>
    <w:rsid w:val="0069675D"/>
    <w:rsid w:val="00697417"/>
    <w:rsid w:val="006A2B37"/>
    <w:rsid w:val="006A3281"/>
    <w:rsid w:val="006A45C5"/>
    <w:rsid w:val="006A4C27"/>
    <w:rsid w:val="006A7C9F"/>
    <w:rsid w:val="006B087D"/>
    <w:rsid w:val="006B0B31"/>
    <w:rsid w:val="006B0EF1"/>
    <w:rsid w:val="006B1948"/>
    <w:rsid w:val="006B1A7F"/>
    <w:rsid w:val="006B3423"/>
    <w:rsid w:val="006B4F12"/>
    <w:rsid w:val="006B6B4F"/>
    <w:rsid w:val="006B6FE8"/>
    <w:rsid w:val="006B7347"/>
    <w:rsid w:val="006C0AF2"/>
    <w:rsid w:val="006C15B9"/>
    <w:rsid w:val="006C2A1B"/>
    <w:rsid w:val="006C3B58"/>
    <w:rsid w:val="006C3D2B"/>
    <w:rsid w:val="006C3E48"/>
    <w:rsid w:val="006C45EC"/>
    <w:rsid w:val="006C4C1B"/>
    <w:rsid w:val="006C572C"/>
    <w:rsid w:val="006C5AB8"/>
    <w:rsid w:val="006C5E13"/>
    <w:rsid w:val="006C5ECD"/>
    <w:rsid w:val="006C5FAF"/>
    <w:rsid w:val="006D0FE5"/>
    <w:rsid w:val="006D1CEC"/>
    <w:rsid w:val="006D2455"/>
    <w:rsid w:val="006D35C2"/>
    <w:rsid w:val="006D4554"/>
    <w:rsid w:val="006D512D"/>
    <w:rsid w:val="006D56DE"/>
    <w:rsid w:val="006D5F62"/>
    <w:rsid w:val="006D7C06"/>
    <w:rsid w:val="006D7FD8"/>
    <w:rsid w:val="006E0188"/>
    <w:rsid w:val="006E18AB"/>
    <w:rsid w:val="006E2665"/>
    <w:rsid w:val="006E28CA"/>
    <w:rsid w:val="006E30C9"/>
    <w:rsid w:val="006E33A0"/>
    <w:rsid w:val="006E3836"/>
    <w:rsid w:val="006E3919"/>
    <w:rsid w:val="006E61E4"/>
    <w:rsid w:val="006E6262"/>
    <w:rsid w:val="006E689E"/>
    <w:rsid w:val="006E6C06"/>
    <w:rsid w:val="006E75A5"/>
    <w:rsid w:val="006E7729"/>
    <w:rsid w:val="006E7737"/>
    <w:rsid w:val="006E7982"/>
    <w:rsid w:val="006F34B1"/>
    <w:rsid w:val="006F36C1"/>
    <w:rsid w:val="006F3DD6"/>
    <w:rsid w:val="006F64B6"/>
    <w:rsid w:val="006F6549"/>
    <w:rsid w:val="006F6ACB"/>
    <w:rsid w:val="00700099"/>
    <w:rsid w:val="007010EE"/>
    <w:rsid w:val="0070196F"/>
    <w:rsid w:val="00701DCD"/>
    <w:rsid w:val="00702971"/>
    <w:rsid w:val="00702F60"/>
    <w:rsid w:val="00703163"/>
    <w:rsid w:val="00703249"/>
    <w:rsid w:val="0070337E"/>
    <w:rsid w:val="00703A75"/>
    <w:rsid w:val="00704121"/>
    <w:rsid w:val="007048D1"/>
    <w:rsid w:val="007050D7"/>
    <w:rsid w:val="0070574F"/>
    <w:rsid w:val="007067F4"/>
    <w:rsid w:val="0070714C"/>
    <w:rsid w:val="0070775E"/>
    <w:rsid w:val="00707F03"/>
    <w:rsid w:val="007122C2"/>
    <w:rsid w:val="00712562"/>
    <w:rsid w:val="00712A07"/>
    <w:rsid w:val="007135AB"/>
    <w:rsid w:val="00713970"/>
    <w:rsid w:val="007145C1"/>
    <w:rsid w:val="00714F6A"/>
    <w:rsid w:val="00715648"/>
    <w:rsid w:val="0071643E"/>
    <w:rsid w:val="00716851"/>
    <w:rsid w:val="00717048"/>
    <w:rsid w:val="00717DF5"/>
    <w:rsid w:val="007202BA"/>
    <w:rsid w:val="007217C5"/>
    <w:rsid w:val="007221EE"/>
    <w:rsid w:val="00722666"/>
    <w:rsid w:val="00722D08"/>
    <w:rsid w:val="00723031"/>
    <w:rsid w:val="00725EE1"/>
    <w:rsid w:val="0072689E"/>
    <w:rsid w:val="00726D89"/>
    <w:rsid w:val="00727965"/>
    <w:rsid w:val="00730B75"/>
    <w:rsid w:val="00731337"/>
    <w:rsid w:val="00731B6B"/>
    <w:rsid w:val="00732168"/>
    <w:rsid w:val="00732A26"/>
    <w:rsid w:val="0073445F"/>
    <w:rsid w:val="00735566"/>
    <w:rsid w:val="00735AE7"/>
    <w:rsid w:val="00735CA7"/>
    <w:rsid w:val="00735CCB"/>
    <w:rsid w:val="007366A4"/>
    <w:rsid w:val="00737258"/>
    <w:rsid w:val="00737C76"/>
    <w:rsid w:val="0074002F"/>
    <w:rsid w:val="007408BC"/>
    <w:rsid w:val="00741371"/>
    <w:rsid w:val="00741C86"/>
    <w:rsid w:val="00741D4F"/>
    <w:rsid w:val="007420F3"/>
    <w:rsid w:val="007421A4"/>
    <w:rsid w:val="00742646"/>
    <w:rsid w:val="007428FE"/>
    <w:rsid w:val="007435D1"/>
    <w:rsid w:val="00744C79"/>
    <w:rsid w:val="00745073"/>
    <w:rsid w:val="00745ED4"/>
    <w:rsid w:val="00746B1E"/>
    <w:rsid w:val="00746D99"/>
    <w:rsid w:val="00747D2C"/>
    <w:rsid w:val="00750172"/>
    <w:rsid w:val="00750545"/>
    <w:rsid w:val="0075058A"/>
    <w:rsid w:val="00750BD2"/>
    <w:rsid w:val="0075126F"/>
    <w:rsid w:val="00751572"/>
    <w:rsid w:val="007515A3"/>
    <w:rsid w:val="00753479"/>
    <w:rsid w:val="0075353C"/>
    <w:rsid w:val="00757A0B"/>
    <w:rsid w:val="00757D0A"/>
    <w:rsid w:val="0076052E"/>
    <w:rsid w:val="0076164D"/>
    <w:rsid w:val="00764F41"/>
    <w:rsid w:val="007659D3"/>
    <w:rsid w:val="00765A98"/>
    <w:rsid w:val="00766B6A"/>
    <w:rsid w:val="00766E31"/>
    <w:rsid w:val="00766EE5"/>
    <w:rsid w:val="0076714A"/>
    <w:rsid w:val="007724B5"/>
    <w:rsid w:val="00772BD2"/>
    <w:rsid w:val="00773E6E"/>
    <w:rsid w:val="007746D5"/>
    <w:rsid w:val="00774A60"/>
    <w:rsid w:val="00774BD5"/>
    <w:rsid w:val="007759CE"/>
    <w:rsid w:val="007759E8"/>
    <w:rsid w:val="00775D72"/>
    <w:rsid w:val="0077623F"/>
    <w:rsid w:val="00776C38"/>
    <w:rsid w:val="00776C96"/>
    <w:rsid w:val="00777023"/>
    <w:rsid w:val="00777614"/>
    <w:rsid w:val="00777B21"/>
    <w:rsid w:val="00780DBF"/>
    <w:rsid w:val="007817BA"/>
    <w:rsid w:val="00782E96"/>
    <w:rsid w:val="0078398F"/>
    <w:rsid w:val="00783FF4"/>
    <w:rsid w:val="00784245"/>
    <w:rsid w:val="007843D4"/>
    <w:rsid w:val="00784FD6"/>
    <w:rsid w:val="0078547A"/>
    <w:rsid w:val="00785CC7"/>
    <w:rsid w:val="00785E93"/>
    <w:rsid w:val="00786E91"/>
    <w:rsid w:val="007902F0"/>
    <w:rsid w:val="0079151A"/>
    <w:rsid w:val="007929C0"/>
    <w:rsid w:val="00792A47"/>
    <w:rsid w:val="00792D77"/>
    <w:rsid w:val="007949BD"/>
    <w:rsid w:val="0079533A"/>
    <w:rsid w:val="00795AF5"/>
    <w:rsid w:val="00795D33"/>
    <w:rsid w:val="00795DB5"/>
    <w:rsid w:val="00796396"/>
    <w:rsid w:val="0079669C"/>
    <w:rsid w:val="00796C0F"/>
    <w:rsid w:val="007975E4"/>
    <w:rsid w:val="00797A09"/>
    <w:rsid w:val="007A00DE"/>
    <w:rsid w:val="007A099B"/>
    <w:rsid w:val="007A0D08"/>
    <w:rsid w:val="007A3397"/>
    <w:rsid w:val="007A33A6"/>
    <w:rsid w:val="007A3CE7"/>
    <w:rsid w:val="007A64F4"/>
    <w:rsid w:val="007A66B7"/>
    <w:rsid w:val="007A66BB"/>
    <w:rsid w:val="007A7D32"/>
    <w:rsid w:val="007B1114"/>
    <w:rsid w:val="007B119B"/>
    <w:rsid w:val="007B18B2"/>
    <w:rsid w:val="007B194C"/>
    <w:rsid w:val="007B1C6B"/>
    <w:rsid w:val="007B2798"/>
    <w:rsid w:val="007B2F67"/>
    <w:rsid w:val="007B3118"/>
    <w:rsid w:val="007B3BD2"/>
    <w:rsid w:val="007B3DC7"/>
    <w:rsid w:val="007B49CA"/>
    <w:rsid w:val="007B547C"/>
    <w:rsid w:val="007B5977"/>
    <w:rsid w:val="007B6092"/>
    <w:rsid w:val="007B6304"/>
    <w:rsid w:val="007B6D43"/>
    <w:rsid w:val="007B7DC1"/>
    <w:rsid w:val="007B7F79"/>
    <w:rsid w:val="007C0537"/>
    <w:rsid w:val="007C1346"/>
    <w:rsid w:val="007C2982"/>
    <w:rsid w:val="007C29C4"/>
    <w:rsid w:val="007C2C0C"/>
    <w:rsid w:val="007C375B"/>
    <w:rsid w:val="007C4657"/>
    <w:rsid w:val="007C4692"/>
    <w:rsid w:val="007C4D82"/>
    <w:rsid w:val="007C6BE5"/>
    <w:rsid w:val="007C6EC0"/>
    <w:rsid w:val="007C7233"/>
    <w:rsid w:val="007C7C29"/>
    <w:rsid w:val="007C7F4D"/>
    <w:rsid w:val="007D0632"/>
    <w:rsid w:val="007D0659"/>
    <w:rsid w:val="007D0CA9"/>
    <w:rsid w:val="007D140D"/>
    <w:rsid w:val="007D15CC"/>
    <w:rsid w:val="007D2370"/>
    <w:rsid w:val="007D24F4"/>
    <w:rsid w:val="007D26CD"/>
    <w:rsid w:val="007D2850"/>
    <w:rsid w:val="007D2CC8"/>
    <w:rsid w:val="007D3E11"/>
    <w:rsid w:val="007D462A"/>
    <w:rsid w:val="007D5D3A"/>
    <w:rsid w:val="007D5DB9"/>
    <w:rsid w:val="007D7648"/>
    <w:rsid w:val="007D7AFE"/>
    <w:rsid w:val="007D7E4C"/>
    <w:rsid w:val="007E07BA"/>
    <w:rsid w:val="007E2484"/>
    <w:rsid w:val="007E24D2"/>
    <w:rsid w:val="007E29DF"/>
    <w:rsid w:val="007E3302"/>
    <w:rsid w:val="007E3313"/>
    <w:rsid w:val="007E3CD6"/>
    <w:rsid w:val="007E40EE"/>
    <w:rsid w:val="007E4BC8"/>
    <w:rsid w:val="007E5230"/>
    <w:rsid w:val="007E6F86"/>
    <w:rsid w:val="007E7CF2"/>
    <w:rsid w:val="007E7CFF"/>
    <w:rsid w:val="007F023D"/>
    <w:rsid w:val="007F14B5"/>
    <w:rsid w:val="007F2515"/>
    <w:rsid w:val="007F2D19"/>
    <w:rsid w:val="007F383A"/>
    <w:rsid w:val="007F38D3"/>
    <w:rsid w:val="007F4F34"/>
    <w:rsid w:val="007F5D80"/>
    <w:rsid w:val="007F7A37"/>
    <w:rsid w:val="00800369"/>
    <w:rsid w:val="008005CF"/>
    <w:rsid w:val="00800D8A"/>
    <w:rsid w:val="00801C3D"/>
    <w:rsid w:val="00801CBA"/>
    <w:rsid w:val="0080239B"/>
    <w:rsid w:val="0080269F"/>
    <w:rsid w:val="00803E61"/>
    <w:rsid w:val="008040E5"/>
    <w:rsid w:val="00804374"/>
    <w:rsid w:val="00805088"/>
    <w:rsid w:val="008058CA"/>
    <w:rsid w:val="008063F2"/>
    <w:rsid w:val="00806635"/>
    <w:rsid w:val="00807F2E"/>
    <w:rsid w:val="00810532"/>
    <w:rsid w:val="008116E9"/>
    <w:rsid w:val="00811A48"/>
    <w:rsid w:val="00813858"/>
    <w:rsid w:val="00813922"/>
    <w:rsid w:val="0081463F"/>
    <w:rsid w:val="008148CD"/>
    <w:rsid w:val="00815395"/>
    <w:rsid w:val="00815A84"/>
    <w:rsid w:val="00816489"/>
    <w:rsid w:val="00816B7C"/>
    <w:rsid w:val="00817A52"/>
    <w:rsid w:val="00820288"/>
    <w:rsid w:val="00821019"/>
    <w:rsid w:val="008210C5"/>
    <w:rsid w:val="00821112"/>
    <w:rsid w:val="00821541"/>
    <w:rsid w:val="00821678"/>
    <w:rsid w:val="00821A44"/>
    <w:rsid w:val="00821C38"/>
    <w:rsid w:val="0082247C"/>
    <w:rsid w:val="00822A88"/>
    <w:rsid w:val="00822BDB"/>
    <w:rsid w:val="00823653"/>
    <w:rsid w:val="008239CF"/>
    <w:rsid w:val="00823B4D"/>
    <w:rsid w:val="00823EFD"/>
    <w:rsid w:val="008253DF"/>
    <w:rsid w:val="0082547E"/>
    <w:rsid w:val="008261E3"/>
    <w:rsid w:val="008308DE"/>
    <w:rsid w:val="00830C6A"/>
    <w:rsid w:val="008310F1"/>
    <w:rsid w:val="008314E7"/>
    <w:rsid w:val="008339DA"/>
    <w:rsid w:val="00834909"/>
    <w:rsid w:val="008355B0"/>
    <w:rsid w:val="0084092D"/>
    <w:rsid w:val="00841EA4"/>
    <w:rsid w:val="00842D7C"/>
    <w:rsid w:val="00845218"/>
    <w:rsid w:val="00845CAC"/>
    <w:rsid w:val="00846546"/>
    <w:rsid w:val="00846596"/>
    <w:rsid w:val="0084737F"/>
    <w:rsid w:val="008475C8"/>
    <w:rsid w:val="00847BE8"/>
    <w:rsid w:val="0085037B"/>
    <w:rsid w:val="00850CE7"/>
    <w:rsid w:val="00850FB7"/>
    <w:rsid w:val="00851819"/>
    <w:rsid w:val="00852395"/>
    <w:rsid w:val="0085286A"/>
    <w:rsid w:val="00852ED7"/>
    <w:rsid w:val="00853602"/>
    <w:rsid w:val="008536FF"/>
    <w:rsid w:val="0085418C"/>
    <w:rsid w:val="0085440A"/>
    <w:rsid w:val="00854B8E"/>
    <w:rsid w:val="0085549C"/>
    <w:rsid w:val="00855F10"/>
    <w:rsid w:val="0085620C"/>
    <w:rsid w:val="008601E7"/>
    <w:rsid w:val="008604B8"/>
    <w:rsid w:val="00861072"/>
    <w:rsid w:val="00861D2E"/>
    <w:rsid w:val="00861DCD"/>
    <w:rsid w:val="00861E44"/>
    <w:rsid w:val="0086208E"/>
    <w:rsid w:val="0086440E"/>
    <w:rsid w:val="00864627"/>
    <w:rsid w:val="0086691F"/>
    <w:rsid w:val="008672A5"/>
    <w:rsid w:val="008672D6"/>
    <w:rsid w:val="0086749B"/>
    <w:rsid w:val="00867630"/>
    <w:rsid w:val="0086784D"/>
    <w:rsid w:val="00870582"/>
    <w:rsid w:val="0087103A"/>
    <w:rsid w:val="008719E4"/>
    <w:rsid w:val="0087421A"/>
    <w:rsid w:val="0087427A"/>
    <w:rsid w:val="00874A8A"/>
    <w:rsid w:val="00876130"/>
    <w:rsid w:val="00876485"/>
    <w:rsid w:val="008766F9"/>
    <w:rsid w:val="00877E7A"/>
    <w:rsid w:val="00880522"/>
    <w:rsid w:val="00880896"/>
    <w:rsid w:val="00880C70"/>
    <w:rsid w:val="008814E3"/>
    <w:rsid w:val="008818E7"/>
    <w:rsid w:val="00881996"/>
    <w:rsid w:val="00882DE3"/>
    <w:rsid w:val="00883285"/>
    <w:rsid w:val="00883536"/>
    <w:rsid w:val="00883705"/>
    <w:rsid w:val="008838D2"/>
    <w:rsid w:val="00885250"/>
    <w:rsid w:val="00885AB7"/>
    <w:rsid w:val="008865AE"/>
    <w:rsid w:val="008874E0"/>
    <w:rsid w:val="008879EE"/>
    <w:rsid w:val="00891105"/>
    <w:rsid w:val="00891A05"/>
    <w:rsid w:val="00893050"/>
    <w:rsid w:val="00894503"/>
    <w:rsid w:val="0089469B"/>
    <w:rsid w:val="00894A4D"/>
    <w:rsid w:val="008954CB"/>
    <w:rsid w:val="008957A9"/>
    <w:rsid w:val="00895FA5"/>
    <w:rsid w:val="00896172"/>
    <w:rsid w:val="008A023D"/>
    <w:rsid w:val="008A0DFE"/>
    <w:rsid w:val="008A1E39"/>
    <w:rsid w:val="008A2029"/>
    <w:rsid w:val="008A222F"/>
    <w:rsid w:val="008A2385"/>
    <w:rsid w:val="008A2476"/>
    <w:rsid w:val="008A3358"/>
    <w:rsid w:val="008A4444"/>
    <w:rsid w:val="008A4A6C"/>
    <w:rsid w:val="008A5001"/>
    <w:rsid w:val="008A560C"/>
    <w:rsid w:val="008A68A9"/>
    <w:rsid w:val="008A764A"/>
    <w:rsid w:val="008A790E"/>
    <w:rsid w:val="008A79D9"/>
    <w:rsid w:val="008B12D1"/>
    <w:rsid w:val="008B1532"/>
    <w:rsid w:val="008B187D"/>
    <w:rsid w:val="008B1AA9"/>
    <w:rsid w:val="008B2610"/>
    <w:rsid w:val="008B2725"/>
    <w:rsid w:val="008B4C8D"/>
    <w:rsid w:val="008B6694"/>
    <w:rsid w:val="008B6DD4"/>
    <w:rsid w:val="008B6E12"/>
    <w:rsid w:val="008B6EC0"/>
    <w:rsid w:val="008B764D"/>
    <w:rsid w:val="008B78BB"/>
    <w:rsid w:val="008C03BC"/>
    <w:rsid w:val="008C1639"/>
    <w:rsid w:val="008C1A16"/>
    <w:rsid w:val="008C27ED"/>
    <w:rsid w:val="008C3CA7"/>
    <w:rsid w:val="008C436B"/>
    <w:rsid w:val="008C456F"/>
    <w:rsid w:val="008C5419"/>
    <w:rsid w:val="008C6039"/>
    <w:rsid w:val="008C6D2A"/>
    <w:rsid w:val="008C7730"/>
    <w:rsid w:val="008C7C64"/>
    <w:rsid w:val="008D03D1"/>
    <w:rsid w:val="008D0B1E"/>
    <w:rsid w:val="008D1AE8"/>
    <w:rsid w:val="008D206E"/>
    <w:rsid w:val="008D21D2"/>
    <w:rsid w:val="008D3ADB"/>
    <w:rsid w:val="008D6221"/>
    <w:rsid w:val="008E076C"/>
    <w:rsid w:val="008E0D2C"/>
    <w:rsid w:val="008E1E90"/>
    <w:rsid w:val="008E227A"/>
    <w:rsid w:val="008E25DB"/>
    <w:rsid w:val="008E2AAA"/>
    <w:rsid w:val="008E3A0C"/>
    <w:rsid w:val="008E4DE1"/>
    <w:rsid w:val="008E568E"/>
    <w:rsid w:val="008E5784"/>
    <w:rsid w:val="008E5EEC"/>
    <w:rsid w:val="008F0B78"/>
    <w:rsid w:val="008F13C9"/>
    <w:rsid w:val="008F1FA6"/>
    <w:rsid w:val="008F31D0"/>
    <w:rsid w:val="008F32E0"/>
    <w:rsid w:val="008F3554"/>
    <w:rsid w:val="008F3FD6"/>
    <w:rsid w:val="008F4095"/>
    <w:rsid w:val="008F4F04"/>
    <w:rsid w:val="008F609A"/>
    <w:rsid w:val="008F6B0B"/>
    <w:rsid w:val="008F77D9"/>
    <w:rsid w:val="008F782F"/>
    <w:rsid w:val="009002F3"/>
    <w:rsid w:val="00901114"/>
    <w:rsid w:val="0090147E"/>
    <w:rsid w:val="009022AA"/>
    <w:rsid w:val="009023D9"/>
    <w:rsid w:val="0090298C"/>
    <w:rsid w:val="009033D2"/>
    <w:rsid w:val="009039ED"/>
    <w:rsid w:val="00903BE0"/>
    <w:rsid w:val="009045FF"/>
    <w:rsid w:val="0090487A"/>
    <w:rsid w:val="009065FE"/>
    <w:rsid w:val="00906C56"/>
    <w:rsid w:val="00906CB1"/>
    <w:rsid w:val="0090714B"/>
    <w:rsid w:val="00907404"/>
    <w:rsid w:val="00907493"/>
    <w:rsid w:val="009078A0"/>
    <w:rsid w:val="00907926"/>
    <w:rsid w:val="00911BED"/>
    <w:rsid w:val="00912C72"/>
    <w:rsid w:val="00913600"/>
    <w:rsid w:val="00913C76"/>
    <w:rsid w:val="009145B1"/>
    <w:rsid w:val="00914694"/>
    <w:rsid w:val="00914E24"/>
    <w:rsid w:val="00915B11"/>
    <w:rsid w:val="00915EF4"/>
    <w:rsid w:val="009169EC"/>
    <w:rsid w:val="00917474"/>
    <w:rsid w:val="009203BE"/>
    <w:rsid w:val="00920680"/>
    <w:rsid w:val="009214B5"/>
    <w:rsid w:val="009219C7"/>
    <w:rsid w:val="00921C96"/>
    <w:rsid w:val="00923A46"/>
    <w:rsid w:val="0092485B"/>
    <w:rsid w:val="00924B97"/>
    <w:rsid w:val="009252C2"/>
    <w:rsid w:val="0092540C"/>
    <w:rsid w:val="00925B56"/>
    <w:rsid w:val="00925F8A"/>
    <w:rsid w:val="00927258"/>
    <w:rsid w:val="00927B9E"/>
    <w:rsid w:val="00927E44"/>
    <w:rsid w:val="00930260"/>
    <w:rsid w:val="009306EB"/>
    <w:rsid w:val="00931A87"/>
    <w:rsid w:val="009336DB"/>
    <w:rsid w:val="009337EE"/>
    <w:rsid w:val="00933C10"/>
    <w:rsid w:val="00934247"/>
    <w:rsid w:val="009350FD"/>
    <w:rsid w:val="0093560B"/>
    <w:rsid w:val="009356D0"/>
    <w:rsid w:val="00937C75"/>
    <w:rsid w:val="0094161E"/>
    <w:rsid w:val="00941AAB"/>
    <w:rsid w:val="00941BA1"/>
    <w:rsid w:val="00943A98"/>
    <w:rsid w:val="00943B9A"/>
    <w:rsid w:val="00943D81"/>
    <w:rsid w:val="00946919"/>
    <w:rsid w:val="0094702C"/>
    <w:rsid w:val="0094747D"/>
    <w:rsid w:val="0095014D"/>
    <w:rsid w:val="009502E6"/>
    <w:rsid w:val="009503CF"/>
    <w:rsid w:val="00950727"/>
    <w:rsid w:val="00950E6B"/>
    <w:rsid w:val="0095178A"/>
    <w:rsid w:val="009521A9"/>
    <w:rsid w:val="00952BA9"/>
    <w:rsid w:val="00953317"/>
    <w:rsid w:val="00953574"/>
    <w:rsid w:val="0095385C"/>
    <w:rsid w:val="00953E88"/>
    <w:rsid w:val="00954A9F"/>
    <w:rsid w:val="009562B7"/>
    <w:rsid w:val="009576EB"/>
    <w:rsid w:val="009578EB"/>
    <w:rsid w:val="0096064B"/>
    <w:rsid w:val="00960F89"/>
    <w:rsid w:val="00961271"/>
    <w:rsid w:val="00961E4A"/>
    <w:rsid w:val="00962DF6"/>
    <w:rsid w:val="009639F0"/>
    <w:rsid w:val="00963FCC"/>
    <w:rsid w:val="009641BA"/>
    <w:rsid w:val="00964F4E"/>
    <w:rsid w:val="00965D7D"/>
    <w:rsid w:val="00966514"/>
    <w:rsid w:val="00966B98"/>
    <w:rsid w:val="00966C4E"/>
    <w:rsid w:val="009678EA"/>
    <w:rsid w:val="009703B3"/>
    <w:rsid w:val="00970695"/>
    <w:rsid w:val="00972A32"/>
    <w:rsid w:val="00973635"/>
    <w:rsid w:val="00973D37"/>
    <w:rsid w:val="009750F7"/>
    <w:rsid w:val="009751E1"/>
    <w:rsid w:val="0097577C"/>
    <w:rsid w:val="00975BE6"/>
    <w:rsid w:val="009765CC"/>
    <w:rsid w:val="00977B11"/>
    <w:rsid w:val="00980612"/>
    <w:rsid w:val="00980E92"/>
    <w:rsid w:val="009829C4"/>
    <w:rsid w:val="00982A82"/>
    <w:rsid w:val="00985935"/>
    <w:rsid w:val="00985AA8"/>
    <w:rsid w:val="00985C38"/>
    <w:rsid w:val="00985F19"/>
    <w:rsid w:val="0098699D"/>
    <w:rsid w:val="00986EA2"/>
    <w:rsid w:val="0099118D"/>
    <w:rsid w:val="00991847"/>
    <w:rsid w:val="00991D7C"/>
    <w:rsid w:val="00991FF4"/>
    <w:rsid w:val="009925BA"/>
    <w:rsid w:val="00992DDA"/>
    <w:rsid w:val="00993606"/>
    <w:rsid w:val="009944F1"/>
    <w:rsid w:val="00996404"/>
    <w:rsid w:val="00996E57"/>
    <w:rsid w:val="0099778B"/>
    <w:rsid w:val="009A0918"/>
    <w:rsid w:val="009A0B2E"/>
    <w:rsid w:val="009A0E6C"/>
    <w:rsid w:val="009A1939"/>
    <w:rsid w:val="009A237F"/>
    <w:rsid w:val="009A353C"/>
    <w:rsid w:val="009A37DD"/>
    <w:rsid w:val="009A3A8B"/>
    <w:rsid w:val="009A619C"/>
    <w:rsid w:val="009A6C7C"/>
    <w:rsid w:val="009A7A0F"/>
    <w:rsid w:val="009B0528"/>
    <w:rsid w:val="009B0EF2"/>
    <w:rsid w:val="009B1259"/>
    <w:rsid w:val="009B1B6F"/>
    <w:rsid w:val="009B2F59"/>
    <w:rsid w:val="009B301C"/>
    <w:rsid w:val="009B4592"/>
    <w:rsid w:val="009B4C62"/>
    <w:rsid w:val="009B6C03"/>
    <w:rsid w:val="009B6D22"/>
    <w:rsid w:val="009B7477"/>
    <w:rsid w:val="009B7EB0"/>
    <w:rsid w:val="009C0CF7"/>
    <w:rsid w:val="009C229C"/>
    <w:rsid w:val="009C2BDD"/>
    <w:rsid w:val="009C3562"/>
    <w:rsid w:val="009C36AE"/>
    <w:rsid w:val="009C4F02"/>
    <w:rsid w:val="009C5CEB"/>
    <w:rsid w:val="009C631F"/>
    <w:rsid w:val="009C6546"/>
    <w:rsid w:val="009C6DCC"/>
    <w:rsid w:val="009D0B43"/>
    <w:rsid w:val="009D230A"/>
    <w:rsid w:val="009D26CE"/>
    <w:rsid w:val="009D2AB1"/>
    <w:rsid w:val="009D32DA"/>
    <w:rsid w:val="009D3D0A"/>
    <w:rsid w:val="009E286D"/>
    <w:rsid w:val="009E2AE6"/>
    <w:rsid w:val="009E39FE"/>
    <w:rsid w:val="009E3D17"/>
    <w:rsid w:val="009E5040"/>
    <w:rsid w:val="009E50F2"/>
    <w:rsid w:val="009E5767"/>
    <w:rsid w:val="009E77A2"/>
    <w:rsid w:val="009F049C"/>
    <w:rsid w:val="009F0850"/>
    <w:rsid w:val="009F1877"/>
    <w:rsid w:val="009F1BF6"/>
    <w:rsid w:val="009F3619"/>
    <w:rsid w:val="009F4797"/>
    <w:rsid w:val="009F4D06"/>
    <w:rsid w:val="009F4F7E"/>
    <w:rsid w:val="009F5F4D"/>
    <w:rsid w:val="009F6242"/>
    <w:rsid w:val="009F6872"/>
    <w:rsid w:val="009F68D3"/>
    <w:rsid w:val="009F6A7E"/>
    <w:rsid w:val="009F743E"/>
    <w:rsid w:val="00A0065B"/>
    <w:rsid w:val="00A0067C"/>
    <w:rsid w:val="00A020F8"/>
    <w:rsid w:val="00A038DD"/>
    <w:rsid w:val="00A0397C"/>
    <w:rsid w:val="00A07063"/>
    <w:rsid w:val="00A07E2D"/>
    <w:rsid w:val="00A11BC9"/>
    <w:rsid w:val="00A11D29"/>
    <w:rsid w:val="00A12601"/>
    <w:rsid w:val="00A130BE"/>
    <w:rsid w:val="00A13E83"/>
    <w:rsid w:val="00A1412B"/>
    <w:rsid w:val="00A148E5"/>
    <w:rsid w:val="00A157E7"/>
    <w:rsid w:val="00A16FA3"/>
    <w:rsid w:val="00A1726A"/>
    <w:rsid w:val="00A179B8"/>
    <w:rsid w:val="00A20009"/>
    <w:rsid w:val="00A207FC"/>
    <w:rsid w:val="00A2083D"/>
    <w:rsid w:val="00A217D0"/>
    <w:rsid w:val="00A233D8"/>
    <w:rsid w:val="00A240B9"/>
    <w:rsid w:val="00A242EB"/>
    <w:rsid w:val="00A27DB3"/>
    <w:rsid w:val="00A27DF6"/>
    <w:rsid w:val="00A27F47"/>
    <w:rsid w:val="00A30B81"/>
    <w:rsid w:val="00A325D3"/>
    <w:rsid w:val="00A3362C"/>
    <w:rsid w:val="00A33B7A"/>
    <w:rsid w:val="00A344EE"/>
    <w:rsid w:val="00A3485F"/>
    <w:rsid w:val="00A35899"/>
    <w:rsid w:val="00A36B7E"/>
    <w:rsid w:val="00A36F4F"/>
    <w:rsid w:val="00A36FC9"/>
    <w:rsid w:val="00A37C46"/>
    <w:rsid w:val="00A40266"/>
    <w:rsid w:val="00A40797"/>
    <w:rsid w:val="00A40E0A"/>
    <w:rsid w:val="00A41A20"/>
    <w:rsid w:val="00A41D70"/>
    <w:rsid w:val="00A41DD2"/>
    <w:rsid w:val="00A42B71"/>
    <w:rsid w:val="00A43F40"/>
    <w:rsid w:val="00A443AB"/>
    <w:rsid w:val="00A443CE"/>
    <w:rsid w:val="00A468A7"/>
    <w:rsid w:val="00A473E6"/>
    <w:rsid w:val="00A50CF4"/>
    <w:rsid w:val="00A51383"/>
    <w:rsid w:val="00A51746"/>
    <w:rsid w:val="00A517B1"/>
    <w:rsid w:val="00A524E1"/>
    <w:rsid w:val="00A52C43"/>
    <w:rsid w:val="00A5401F"/>
    <w:rsid w:val="00A60961"/>
    <w:rsid w:val="00A63B94"/>
    <w:rsid w:val="00A64B61"/>
    <w:rsid w:val="00A64C3F"/>
    <w:rsid w:val="00A64D7B"/>
    <w:rsid w:val="00A64EBD"/>
    <w:rsid w:val="00A65108"/>
    <w:rsid w:val="00A660B5"/>
    <w:rsid w:val="00A6613C"/>
    <w:rsid w:val="00A7005E"/>
    <w:rsid w:val="00A7133A"/>
    <w:rsid w:val="00A71620"/>
    <w:rsid w:val="00A71FDC"/>
    <w:rsid w:val="00A72486"/>
    <w:rsid w:val="00A72E47"/>
    <w:rsid w:val="00A72EDD"/>
    <w:rsid w:val="00A7329A"/>
    <w:rsid w:val="00A73ED8"/>
    <w:rsid w:val="00A740E2"/>
    <w:rsid w:val="00A74C13"/>
    <w:rsid w:val="00A74E68"/>
    <w:rsid w:val="00A7500E"/>
    <w:rsid w:val="00A75834"/>
    <w:rsid w:val="00A75BE7"/>
    <w:rsid w:val="00A760A0"/>
    <w:rsid w:val="00A76375"/>
    <w:rsid w:val="00A81115"/>
    <w:rsid w:val="00A81BBA"/>
    <w:rsid w:val="00A82241"/>
    <w:rsid w:val="00A84023"/>
    <w:rsid w:val="00A8441B"/>
    <w:rsid w:val="00A845A3"/>
    <w:rsid w:val="00A853A5"/>
    <w:rsid w:val="00A85CDF"/>
    <w:rsid w:val="00A86218"/>
    <w:rsid w:val="00A866CA"/>
    <w:rsid w:val="00A875D1"/>
    <w:rsid w:val="00A87ADC"/>
    <w:rsid w:val="00A87BF2"/>
    <w:rsid w:val="00A90795"/>
    <w:rsid w:val="00A907A9"/>
    <w:rsid w:val="00A90B98"/>
    <w:rsid w:val="00A91275"/>
    <w:rsid w:val="00A9343F"/>
    <w:rsid w:val="00A939DE"/>
    <w:rsid w:val="00A946DF"/>
    <w:rsid w:val="00A94944"/>
    <w:rsid w:val="00A959F5"/>
    <w:rsid w:val="00A95AE2"/>
    <w:rsid w:val="00A97799"/>
    <w:rsid w:val="00AA03A5"/>
    <w:rsid w:val="00AA07E6"/>
    <w:rsid w:val="00AA0CFD"/>
    <w:rsid w:val="00AA0D3D"/>
    <w:rsid w:val="00AA1B70"/>
    <w:rsid w:val="00AA3079"/>
    <w:rsid w:val="00AA47CC"/>
    <w:rsid w:val="00AA4ACF"/>
    <w:rsid w:val="00AA6209"/>
    <w:rsid w:val="00AA686D"/>
    <w:rsid w:val="00AA764F"/>
    <w:rsid w:val="00AB036B"/>
    <w:rsid w:val="00AB1485"/>
    <w:rsid w:val="00AB216D"/>
    <w:rsid w:val="00AB2BCD"/>
    <w:rsid w:val="00AB3406"/>
    <w:rsid w:val="00AB432B"/>
    <w:rsid w:val="00AB49F5"/>
    <w:rsid w:val="00AB5879"/>
    <w:rsid w:val="00AB764B"/>
    <w:rsid w:val="00AB7B30"/>
    <w:rsid w:val="00AC00F6"/>
    <w:rsid w:val="00AC0706"/>
    <w:rsid w:val="00AC1F0F"/>
    <w:rsid w:val="00AC2595"/>
    <w:rsid w:val="00AC2B19"/>
    <w:rsid w:val="00AC44C1"/>
    <w:rsid w:val="00AC4AAF"/>
    <w:rsid w:val="00AC50B6"/>
    <w:rsid w:val="00AC6023"/>
    <w:rsid w:val="00AC7A9C"/>
    <w:rsid w:val="00AD0093"/>
    <w:rsid w:val="00AD0683"/>
    <w:rsid w:val="00AD0A1D"/>
    <w:rsid w:val="00AD216A"/>
    <w:rsid w:val="00AD482C"/>
    <w:rsid w:val="00AD50A4"/>
    <w:rsid w:val="00AD54E0"/>
    <w:rsid w:val="00AD58D3"/>
    <w:rsid w:val="00AD5FB2"/>
    <w:rsid w:val="00AD66A9"/>
    <w:rsid w:val="00AD7B1A"/>
    <w:rsid w:val="00AD7CDA"/>
    <w:rsid w:val="00AE011D"/>
    <w:rsid w:val="00AE02DB"/>
    <w:rsid w:val="00AE1134"/>
    <w:rsid w:val="00AE1606"/>
    <w:rsid w:val="00AE3193"/>
    <w:rsid w:val="00AE339E"/>
    <w:rsid w:val="00AE37E0"/>
    <w:rsid w:val="00AE4AC7"/>
    <w:rsid w:val="00AE5008"/>
    <w:rsid w:val="00AE55A9"/>
    <w:rsid w:val="00AE5AC0"/>
    <w:rsid w:val="00AE7BC8"/>
    <w:rsid w:val="00AF0712"/>
    <w:rsid w:val="00AF0B84"/>
    <w:rsid w:val="00AF1063"/>
    <w:rsid w:val="00AF12C5"/>
    <w:rsid w:val="00AF1639"/>
    <w:rsid w:val="00AF1EBA"/>
    <w:rsid w:val="00AF2B66"/>
    <w:rsid w:val="00AF30E7"/>
    <w:rsid w:val="00AF3EEB"/>
    <w:rsid w:val="00AF42D5"/>
    <w:rsid w:val="00AF51E5"/>
    <w:rsid w:val="00AF5F99"/>
    <w:rsid w:val="00AF635E"/>
    <w:rsid w:val="00AF6498"/>
    <w:rsid w:val="00B00370"/>
    <w:rsid w:val="00B00D95"/>
    <w:rsid w:val="00B01911"/>
    <w:rsid w:val="00B01E86"/>
    <w:rsid w:val="00B02EC2"/>
    <w:rsid w:val="00B03611"/>
    <w:rsid w:val="00B03CD0"/>
    <w:rsid w:val="00B0444B"/>
    <w:rsid w:val="00B04828"/>
    <w:rsid w:val="00B04EE5"/>
    <w:rsid w:val="00B07544"/>
    <w:rsid w:val="00B076B5"/>
    <w:rsid w:val="00B10D0A"/>
    <w:rsid w:val="00B110E6"/>
    <w:rsid w:val="00B1230C"/>
    <w:rsid w:val="00B124A0"/>
    <w:rsid w:val="00B12F7B"/>
    <w:rsid w:val="00B13C52"/>
    <w:rsid w:val="00B14431"/>
    <w:rsid w:val="00B144A7"/>
    <w:rsid w:val="00B14737"/>
    <w:rsid w:val="00B15BA1"/>
    <w:rsid w:val="00B161BB"/>
    <w:rsid w:val="00B172F3"/>
    <w:rsid w:val="00B17F14"/>
    <w:rsid w:val="00B207E3"/>
    <w:rsid w:val="00B20CD5"/>
    <w:rsid w:val="00B20D68"/>
    <w:rsid w:val="00B20F06"/>
    <w:rsid w:val="00B21AFB"/>
    <w:rsid w:val="00B21DE7"/>
    <w:rsid w:val="00B2201D"/>
    <w:rsid w:val="00B224BF"/>
    <w:rsid w:val="00B22655"/>
    <w:rsid w:val="00B2273B"/>
    <w:rsid w:val="00B23581"/>
    <w:rsid w:val="00B235B4"/>
    <w:rsid w:val="00B25BED"/>
    <w:rsid w:val="00B26C60"/>
    <w:rsid w:val="00B30A25"/>
    <w:rsid w:val="00B3114F"/>
    <w:rsid w:val="00B31230"/>
    <w:rsid w:val="00B319B8"/>
    <w:rsid w:val="00B31C05"/>
    <w:rsid w:val="00B32BEC"/>
    <w:rsid w:val="00B34BD6"/>
    <w:rsid w:val="00B34E40"/>
    <w:rsid w:val="00B358D6"/>
    <w:rsid w:val="00B35D38"/>
    <w:rsid w:val="00B35ED8"/>
    <w:rsid w:val="00B36A3F"/>
    <w:rsid w:val="00B379BD"/>
    <w:rsid w:val="00B37E6E"/>
    <w:rsid w:val="00B40E93"/>
    <w:rsid w:val="00B41F11"/>
    <w:rsid w:val="00B42252"/>
    <w:rsid w:val="00B422D8"/>
    <w:rsid w:val="00B43919"/>
    <w:rsid w:val="00B4404A"/>
    <w:rsid w:val="00B45A5F"/>
    <w:rsid w:val="00B46925"/>
    <w:rsid w:val="00B46A3D"/>
    <w:rsid w:val="00B50FA8"/>
    <w:rsid w:val="00B52BB3"/>
    <w:rsid w:val="00B52C86"/>
    <w:rsid w:val="00B530D3"/>
    <w:rsid w:val="00B531FC"/>
    <w:rsid w:val="00B53C59"/>
    <w:rsid w:val="00B53C78"/>
    <w:rsid w:val="00B55B41"/>
    <w:rsid w:val="00B56B2D"/>
    <w:rsid w:val="00B5708A"/>
    <w:rsid w:val="00B57B9A"/>
    <w:rsid w:val="00B6149F"/>
    <w:rsid w:val="00B61EBA"/>
    <w:rsid w:val="00B62316"/>
    <w:rsid w:val="00B62B99"/>
    <w:rsid w:val="00B63D2C"/>
    <w:rsid w:val="00B64827"/>
    <w:rsid w:val="00B64F70"/>
    <w:rsid w:val="00B663CA"/>
    <w:rsid w:val="00B66417"/>
    <w:rsid w:val="00B66836"/>
    <w:rsid w:val="00B675AC"/>
    <w:rsid w:val="00B70520"/>
    <w:rsid w:val="00B7096D"/>
    <w:rsid w:val="00B70BF5"/>
    <w:rsid w:val="00B71BE6"/>
    <w:rsid w:val="00B71E6B"/>
    <w:rsid w:val="00B731BF"/>
    <w:rsid w:val="00B73B63"/>
    <w:rsid w:val="00B7400B"/>
    <w:rsid w:val="00B749F2"/>
    <w:rsid w:val="00B74FAA"/>
    <w:rsid w:val="00B7684D"/>
    <w:rsid w:val="00B7695F"/>
    <w:rsid w:val="00B77676"/>
    <w:rsid w:val="00B80787"/>
    <w:rsid w:val="00B8166A"/>
    <w:rsid w:val="00B81AD5"/>
    <w:rsid w:val="00B81AF2"/>
    <w:rsid w:val="00B822DC"/>
    <w:rsid w:val="00B82782"/>
    <w:rsid w:val="00B828EB"/>
    <w:rsid w:val="00B82B3D"/>
    <w:rsid w:val="00B82F5E"/>
    <w:rsid w:val="00B83372"/>
    <w:rsid w:val="00B851DB"/>
    <w:rsid w:val="00B85B3C"/>
    <w:rsid w:val="00B87940"/>
    <w:rsid w:val="00B87A1D"/>
    <w:rsid w:val="00B9117F"/>
    <w:rsid w:val="00B91776"/>
    <w:rsid w:val="00B92B0C"/>
    <w:rsid w:val="00B9531A"/>
    <w:rsid w:val="00B955ED"/>
    <w:rsid w:val="00BA09FE"/>
    <w:rsid w:val="00BA19BD"/>
    <w:rsid w:val="00BA1B10"/>
    <w:rsid w:val="00BA212F"/>
    <w:rsid w:val="00BA2311"/>
    <w:rsid w:val="00BA24E4"/>
    <w:rsid w:val="00BA325C"/>
    <w:rsid w:val="00BA366C"/>
    <w:rsid w:val="00BA38E7"/>
    <w:rsid w:val="00BA4CF6"/>
    <w:rsid w:val="00BA504D"/>
    <w:rsid w:val="00BA5DF4"/>
    <w:rsid w:val="00BA61AA"/>
    <w:rsid w:val="00BA6981"/>
    <w:rsid w:val="00BA6D0B"/>
    <w:rsid w:val="00BA7533"/>
    <w:rsid w:val="00BA7620"/>
    <w:rsid w:val="00BB0E32"/>
    <w:rsid w:val="00BB246C"/>
    <w:rsid w:val="00BB3478"/>
    <w:rsid w:val="00BB519B"/>
    <w:rsid w:val="00BB5A6E"/>
    <w:rsid w:val="00BB5AA2"/>
    <w:rsid w:val="00BB5E41"/>
    <w:rsid w:val="00BB62F4"/>
    <w:rsid w:val="00BB6A0C"/>
    <w:rsid w:val="00BC1220"/>
    <w:rsid w:val="00BC1221"/>
    <w:rsid w:val="00BC25BB"/>
    <w:rsid w:val="00BC3810"/>
    <w:rsid w:val="00BC43B8"/>
    <w:rsid w:val="00BC4768"/>
    <w:rsid w:val="00BC47FB"/>
    <w:rsid w:val="00BC5778"/>
    <w:rsid w:val="00BC636A"/>
    <w:rsid w:val="00BC695D"/>
    <w:rsid w:val="00BC6DCD"/>
    <w:rsid w:val="00BC6FF7"/>
    <w:rsid w:val="00BD0556"/>
    <w:rsid w:val="00BD08A8"/>
    <w:rsid w:val="00BD2485"/>
    <w:rsid w:val="00BD24E9"/>
    <w:rsid w:val="00BD3D98"/>
    <w:rsid w:val="00BD4226"/>
    <w:rsid w:val="00BD67F6"/>
    <w:rsid w:val="00BD6EB7"/>
    <w:rsid w:val="00BD7501"/>
    <w:rsid w:val="00BD767C"/>
    <w:rsid w:val="00BD79C4"/>
    <w:rsid w:val="00BE1964"/>
    <w:rsid w:val="00BE1A57"/>
    <w:rsid w:val="00BE1D1B"/>
    <w:rsid w:val="00BE1E67"/>
    <w:rsid w:val="00BE22B9"/>
    <w:rsid w:val="00BE328F"/>
    <w:rsid w:val="00BE35B2"/>
    <w:rsid w:val="00BE39EF"/>
    <w:rsid w:val="00BE4515"/>
    <w:rsid w:val="00BE4F42"/>
    <w:rsid w:val="00BE5201"/>
    <w:rsid w:val="00BE5F42"/>
    <w:rsid w:val="00BE621D"/>
    <w:rsid w:val="00BE63F7"/>
    <w:rsid w:val="00BE7940"/>
    <w:rsid w:val="00BE7AF2"/>
    <w:rsid w:val="00BF0140"/>
    <w:rsid w:val="00BF0173"/>
    <w:rsid w:val="00BF0F32"/>
    <w:rsid w:val="00BF0FAA"/>
    <w:rsid w:val="00BF1164"/>
    <w:rsid w:val="00BF1FF3"/>
    <w:rsid w:val="00BF2421"/>
    <w:rsid w:val="00BF2836"/>
    <w:rsid w:val="00BF2B50"/>
    <w:rsid w:val="00BF3224"/>
    <w:rsid w:val="00BF339D"/>
    <w:rsid w:val="00BF33CA"/>
    <w:rsid w:val="00BF3C89"/>
    <w:rsid w:val="00BF4980"/>
    <w:rsid w:val="00BF4B93"/>
    <w:rsid w:val="00BF4D1A"/>
    <w:rsid w:val="00BF51CF"/>
    <w:rsid w:val="00BF53DA"/>
    <w:rsid w:val="00BF57AF"/>
    <w:rsid w:val="00BF7118"/>
    <w:rsid w:val="00BF76D9"/>
    <w:rsid w:val="00BF7DE9"/>
    <w:rsid w:val="00C00431"/>
    <w:rsid w:val="00C00462"/>
    <w:rsid w:val="00C00AA8"/>
    <w:rsid w:val="00C016BB"/>
    <w:rsid w:val="00C016EF"/>
    <w:rsid w:val="00C029A1"/>
    <w:rsid w:val="00C02DD5"/>
    <w:rsid w:val="00C0491C"/>
    <w:rsid w:val="00C06473"/>
    <w:rsid w:val="00C10747"/>
    <w:rsid w:val="00C11744"/>
    <w:rsid w:val="00C121C0"/>
    <w:rsid w:val="00C12486"/>
    <w:rsid w:val="00C1321C"/>
    <w:rsid w:val="00C13676"/>
    <w:rsid w:val="00C13A20"/>
    <w:rsid w:val="00C14502"/>
    <w:rsid w:val="00C15965"/>
    <w:rsid w:val="00C15B73"/>
    <w:rsid w:val="00C16E21"/>
    <w:rsid w:val="00C17702"/>
    <w:rsid w:val="00C206F0"/>
    <w:rsid w:val="00C21DA0"/>
    <w:rsid w:val="00C21FFB"/>
    <w:rsid w:val="00C227E2"/>
    <w:rsid w:val="00C2294D"/>
    <w:rsid w:val="00C235A1"/>
    <w:rsid w:val="00C23973"/>
    <w:rsid w:val="00C262D6"/>
    <w:rsid w:val="00C26B42"/>
    <w:rsid w:val="00C26B64"/>
    <w:rsid w:val="00C27AC9"/>
    <w:rsid w:val="00C3146A"/>
    <w:rsid w:val="00C33505"/>
    <w:rsid w:val="00C33EDD"/>
    <w:rsid w:val="00C3461E"/>
    <w:rsid w:val="00C3473F"/>
    <w:rsid w:val="00C3481E"/>
    <w:rsid w:val="00C34E04"/>
    <w:rsid w:val="00C3515E"/>
    <w:rsid w:val="00C357E8"/>
    <w:rsid w:val="00C3603B"/>
    <w:rsid w:val="00C36316"/>
    <w:rsid w:val="00C364EF"/>
    <w:rsid w:val="00C365E3"/>
    <w:rsid w:val="00C367F9"/>
    <w:rsid w:val="00C408A6"/>
    <w:rsid w:val="00C4122E"/>
    <w:rsid w:val="00C42C9D"/>
    <w:rsid w:val="00C42CA4"/>
    <w:rsid w:val="00C4453D"/>
    <w:rsid w:val="00C4477B"/>
    <w:rsid w:val="00C45947"/>
    <w:rsid w:val="00C47E6C"/>
    <w:rsid w:val="00C50876"/>
    <w:rsid w:val="00C51CC9"/>
    <w:rsid w:val="00C51F02"/>
    <w:rsid w:val="00C523A5"/>
    <w:rsid w:val="00C53444"/>
    <w:rsid w:val="00C53769"/>
    <w:rsid w:val="00C53B9F"/>
    <w:rsid w:val="00C53DDE"/>
    <w:rsid w:val="00C53FAA"/>
    <w:rsid w:val="00C549A4"/>
    <w:rsid w:val="00C54BBE"/>
    <w:rsid w:val="00C56937"/>
    <w:rsid w:val="00C57C97"/>
    <w:rsid w:val="00C60900"/>
    <w:rsid w:val="00C60D71"/>
    <w:rsid w:val="00C61DA7"/>
    <w:rsid w:val="00C620EA"/>
    <w:rsid w:val="00C6293D"/>
    <w:rsid w:val="00C6332B"/>
    <w:rsid w:val="00C6518F"/>
    <w:rsid w:val="00C65B31"/>
    <w:rsid w:val="00C675FD"/>
    <w:rsid w:val="00C701C2"/>
    <w:rsid w:val="00C7282E"/>
    <w:rsid w:val="00C7359D"/>
    <w:rsid w:val="00C7385F"/>
    <w:rsid w:val="00C73DB3"/>
    <w:rsid w:val="00C7473E"/>
    <w:rsid w:val="00C74B81"/>
    <w:rsid w:val="00C74C49"/>
    <w:rsid w:val="00C75A86"/>
    <w:rsid w:val="00C75BF5"/>
    <w:rsid w:val="00C75C1D"/>
    <w:rsid w:val="00C76833"/>
    <w:rsid w:val="00C77EE8"/>
    <w:rsid w:val="00C801CC"/>
    <w:rsid w:val="00C804C5"/>
    <w:rsid w:val="00C80DD2"/>
    <w:rsid w:val="00C80E42"/>
    <w:rsid w:val="00C8103F"/>
    <w:rsid w:val="00C82409"/>
    <w:rsid w:val="00C82C7E"/>
    <w:rsid w:val="00C8305B"/>
    <w:rsid w:val="00C83196"/>
    <w:rsid w:val="00C83278"/>
    <w:rsid w:val="00C83386"/>
    <w:rsid w:val="00C839D7"/>
    <w:rsid w:val="00C85603"/>
    <w:rsid w:val="00C86440"/>
    <w:rsid w:val="00C86777"/>
    <w:rsid w:val="00C86882"/>
    <w:rsid w:val="00C86BB6"/>
    <w:rsid w:val="00C8742F"/>
    <w:rsid w:val="00C87791"/>
    <w:rsid w:val="00C921ED"/>
    <w:rsid w:val="00C923C0"/>
    <w:rsid w:val="00C92925"/>
    <w:rsid w:val="00C934C1"/>
    <w:rsid w:val="00C9411D"/>
    <w:rsid w:val="00C96000"/>
    <w:rsid w:val="00C967FE"/>
    <w:rsid w:val="00C96B2D"/>
    <w:rsid w:val="00C96C0D"/>
    <w:rsid w:val="00C96F1F"/>
    <w:rsid w:val="00C974D3"/>
    <w:rsid w:val="00C975DC"/>
    <w:rsid w:val="00C97DA7"/>
    <w:rsid w:val="00CA0A8F"/>
    <w:rsid w:val="00CA0C85"/>
    <w:rsid w:val="00CA10A7"/>
    <w:rsid w:val="00CA133E"/>
    <w:rsid w:val="00CA139E"/>
    <w:rsid w:val="00CA167E"/>
    <w:rsid w:val="00CA1AE0"/>
    <w:rsid w:val="00CA257D"/>
    <w:rsid w:val="00CA4EB5"/>
    <w:rsid w:val="00CA63B2"/>
    <w:rsid w:val="00CA7509"/>
    <w:rsid w:val="00CA7C48"/>
    <w:rsid w:val="00CB0AD1"/>
    <w:rsid w:val="00CB0D27"/>
    <w:rsid w:val="00CB321B"/>
    <w:rsid w:val="00CB3405"/>
    <w:rsid w:val="00CB3D75"/>
    <w:rsid w:val="00CB4614"/>
    <w:rsid w:val="00CB461F"/>
    <w:rsid w:val="00CB5428"/>
    <w:rsid w:val="00CB591D"/>
    <w:rsid w:val="00CB62C2"/>
    <w:rsid w:val="00CB67D4"/>
    <w:rsid w:val="00CB740C"/>
    <w:rsid w:val="00CB7787"/>
    <w:rsid w:val="00CB7824"/>
    <w:rsid w:val="00CB7E1A"/>
    <w:rsid w:val="00CC00EC"/>
    <w:rsid w:val="00CC0B4D"/>
    <w:rsid w:val="00CC1CFC"/>
    <w:rsid w:val="00CC2BE8"/>
    <w:rsid w:val="00CC5328"/>
    <w:rsid w:val="00CC7262"/>
    <w:rsid w:val="00CC7B11"/>
    <w:rsid w:val="00CD133C"/>
    <w:rsid w:val="00CD247C"/>
    <w:rsid w:val="00CD2B09"/>
    <w:rsid w:val="00CD2B5C"/>
    <w:rsid w:val="00CD30EF"/>
    <w:rsid w:val="00CD35FB"/>
    <w:rsid w:val="00CD4559"/>
    <w:rsid w:val="00CD5328"/>
    <w:rsid w:val="00CD6D60"/>
    <w:rsid w:val="00CD76B9"/>
    <w:rsid w:val="00CD7A85"/>
    <w:rsid w:val="00CD7B08"/>
    <w:rsid w:val="00CD7F09"/>
    <w:rsid w:val="00CE05D6"/>
    <w:rsid w:val="00CE07DC"/>
    <w:rsid w:val="00CE0980"/>
    <w:rsid w:val="00CE0A89"/>
    <w:rsid w:val="00CE0FEE"/>
    <w:rsid w:val="00CE1014"/>
    <w:rsid w:val="00CE157E"/>
    <w:rsid w:val="00CE1804"/>
    <w:rsid w:val="00CE206E"/>
    <w:rsid w:val="00CE24C5"/>
    <w:rsid w:val="00CE3024"/>
    <w:rsid w:val="00CE320A"/>
    <w:rsid w:val="00CE341B"/>
    <w:rsid w:val="00CE35AF"/>
    <w:rsid w:val="00CE45EF"/>
    <w:rsid w:val="00CE5AB5"/>
    <w:rsid w:val="00CE5D38"/>
    <w:rsid w:val="00CE5D4D"/>
    <w:rsid w:val="00CE6579"/>
    <w:rsid w:val="00CF0802"/>
    <w:rsid w:val="00CF17FC"/>
    <w:rsid w:val="00CF29D5"/>
    <w:rsid w:val="00CF3168"/>
    <w:rsid w:val="00CF35C8"/>
    <w:rsid w:val="00CF4413"/>
    <w:rsid w:val="00CF5BD7"/>
    <w:rsid w:val="00CF738F"/>
    <w:rsid w:val="00D00461"/>
    <w:rsid w:val="00D018A3"/>
    <w:rsid w:val="00D021BA"/>
    <w:rsid w:val="00D024E7"/>
    <w:rsid w:val="00D02F8D"/>
    <w:rsid w:val="00D03BED"/>
    <w:rsid w:val="00D0424E"/>
    <w:rsid w:val="00D07457"/>
    <w:rsid w:val="00D07729"/>
    <w:rsid w:val="00D07809"/>
    <w:rsid w:val="00D079F1"/>
    <w:rsid w:val="00D07A13"/>
    <w:rsid w:val="00D106C1"/>
    <w:rsid w:val="00D11103"/>
    <w:rsid w:val="00D11DE0"/>
    <w:rsid w:val="00D121E1"/>
    <w:rsid w:val="00D122B2"/>
    <w:rsid w:val="00D126D0"/>
    <w:rsid w:val="00D144B1"/>
    <w:rsid w:val="00D15058"/>
    <w:rsid w:val="00D15311"/>
    <w:rsid w:val="00D1666F"/>
    <w:rsid w:val="00D16AA1"/>
    <w:rsid w:val="00D16F2A"/>
    <w:rsid w:val="00D1721A"/>
    <w:rsid w:val="00D17630"/>
    <w:rsid w:val="00D20769"/>
    <w:rsid w:val="00D211C0"/>
    <w:rsid w:val="00D21960"/>
    <w:rsid w:val="00D23582"/>
    <w:rsid w:val="00D237AE"/>
    <w:rsid w:val="00D25710"/>
    <w:rsid w:val="00D26833"/>
    <w:rsid w:val="00D26D14"/>
    <w:rsid w:val="00D300E7"/>
    <w:rsid w:val="00D30545"/>
    <w:rsid w:val="00D30C0B"/>
    <w:rsid w:val="00D30FA0"/>
    <w:rsid w:val="00D3122F"/>
    <w:rsid w:val="00D31D01"/>
    <w:rsid w:val="00D31E2C"/>
    <w:rsid w:val="00D325E2"/>
    <w:rsid w:val="00D328D2"/>
    <w:rsid w:val="00D33348"/>
    <w:rsid w:val="00D336A6"/>
    <w:rsid w:val="00D337DD"/>
    <w:rsid w:val="00D34378"/>
    <w:rsid w:val="00D34DDC"/>
    <w:rsid w:val="00D351CB"/>
    <w:rsid w:val="00D35351"/>
    <w:rsid w:val="00D35634"/>
    <w:rsid w:val="00D358C6"/>
    <w:rsid w:val="00D36C22"/>
    <w:rsid w:val="00D37E2D"/>
    <w:rsid w:val="00D40E60"/>
    <w:rsid w:val="00D41BE3"/>
    <w:rsid w:val="00D41DF8"/>
    <w:rsid w:val="00D42B86"/>
    <w:rsid w:val="00D42DE4"/>
    <w:rsid w:val="00D44D43"/>
    <w:rsid w:val="00D4551C"/>
    <w:rsid w:val="00D50A06"/>
    <w:rsid w:val="00D520F6"/>
    <w:rsid w:val="00D542B2"/>
    <w:rsid w:val="00D548DB"/>
    <w:rsid w:val="00D54EA8"/>
    <w:rsid w:val="00D54F30"/>
    <w:rsid w:val="00D55CE5"/>
    <w:rsid w:val="00D568B8"/>
    <w:rsid w:val="00D5718D"/>
    <w:rsid w:val="00D574F1"/>
    <w:rsid w:val="00D60623"/>
    <w:rsid w:val="00D607B1"/>
    <w:rsid w:val="00D60D10"/>
    <w:rsid w:val="00D615C3"/>
    <w:rsid w:val="00D6251C"/>
    <w:rsid w:val="00D639C1"/>
    <w:rsid w:val="00D645E7"/>
    <w:rsid w:val="00D65986"/>
    <w:rsid w:val="00D663C6"/>
    <w:rsid w:val="00D668BF"/>
    <w:rsid w:val="00D67840"/>
    <w:rsid w:val="00D70462"/>
    <w:rsid w:val="00D708EA"/>
    <w:rsid w:val="00D70A06"/>
    <w:rsid w:val="00D70C3F"/>
    <w:rsid w:val="00D71928"/>
    <w:rsid w:val="00D71BE0"/>
    <w:rsid w:val="00D71E5C"/>
    <w:rsid w:val="00D72866"/>
    <w:rsid w:val="00D74F37"/>
    <w:rsid w:val="00D7544D"/>
    <w:rsid w:val="00D75585"/>
    <w:rsid w:val="00D75D7E"/>
    <w:rsid w:val="00D76122"/>
    <w:rsid w:val="00D761CE"/>
    <w:rsid w:val="00D762ED"/>
    <w:rsid w:val="00D76D7C"/>
    <w:rsid w:val="00D771FA"/>
    <w:rsid w:val="00D774CC"/>
    <w:rsid w:val="00D81735"/>
    <w:rsid w:val="00D81E04"/>
    <w:rsid w:val="00D82B8B"/>
    <w:rsid w:val="00D82C0E"/>
    <w:rsid w:val="00D8301E"/>
    <w:rsid w:val="00D83897"/>
    <w:rsid w:val="00D847E5"/>
    <w:rsid w:val="00D859E8"/>
    <w:rsid w:val="00D86095"/>
    <w:rsid w:val="00D866D6"/>
    <w:rsid w:val="00D86D82"/>
    <w:rsid w:val="00D86DD4"/>
    <w:rsid w:val="00D87240"/>
    <w:rsid w:val="00D87579"/>
    <w:rsid w:val="00D9014F"/>
    <w:rsid w:val="00D91573"/>
    <w:rsid w:val="00D9365A"/>
    <w:rsid w:val="00D93B48"/>
    <w:rsid w:val="00D942C3"/>
    <w:rsid w:val="00D94EDD"/>
    <w:rsid w:val="00D96194"/>
    <w:rsid w:val="00D9675A"/>
    <w:rsid w:val="00D978E6"/>
    <w:rsid w:val="00D978F0"/>
    <w:rsid w:val="00DA077B"/>
    <w:rsid w:val="00DA0995"/>
    <w:rsid w:val="00DA164E"/>
    <w:rsid w:val="00DA2240"/>
    <w:rsid w:val="00DA236C"/>
    <w:rsid w:val="00DA26B5"/>
    <w:rsid w:val="00DA2C6B"/>
    <w:rsid w:val="00DA4F5C"/>
    <w:rsid w:val="00DA61B9"/>
    <w:rsid w:val="00DA6377"/>
    <w:rsid w:val="00DA685F"/>
    <w:rsid w:val="00DA750E"/>
    <w:rsid w:val="00DB2305"/>
    <w:rsid w:val="00DB2BA9"/>
    <w:rsid w:val="00DB2E8E"/>
    <w:rsid w:val="00DB4B07"/>
    <w:rsid w:val="00DB51C0"/>
    <w:rsid w:val="00DB5A6A"/>
    <w:rsid w:val="00DB7124"/>
    <w:rsid w:val="00DB718F"/>
    <w:rsid w:val="00DB7329"/>
    <w:rsid w:val="00DB7E35"/>
    <w:rsid w:val="00DC1436"/>
    <w:rsid w:val="00DC1F6D"/>
    <w:rsid w:val="00DC296A"/>
    <w:rsid w:val="00DC3256"/>
    <w:rsid w:val="00DC4407"/>
    <w:rsid w:val="00DC4961"/>
    <w:rsid w:val="00DC5569"/>
    <w:rsid w:val="00DC6636"/>
    <w:rsid w:val="00DD0516"/>
    <w:rsid w:val="00DD0E39"/>
    <w:rsid w:val="00DD2BF0"/>
    <w:rsid w:val="00DD3D69"/>
    <w:rsid w:val="00DD5249"/>
    <w:rsid w:val="00DD5DF1"/>
    <w:rsid w:val="00DD668C"/>
    <w:rsid w:val="00DD684B"/>
    <w:rsid w:val="00DD6D51"/>
    <w:rsid w:val="00DD73C5"/>
    <w:rsid w:val="00DD7A1D"/>
    <w:rsid w:val="00DE00BE"/>
    <w:rsid w:val="00DE1866"/>
    <w:rsid w:val="00DE1A18"/>
    <w:rsid w:val="00DE2263"/>
    <w:rsid w:val="00DE2DB6"/>
    <w:rsid w:val="00DE302D"/>
    <w:rsid w:val="00DE3EAC"/>
    <w:rsid w:val="00DE4845"/>
    <w:rsid w:val="00DE49C4"/>
    <w:rsid w:val="00DE6429"/>
    <w:rsid w:val="00DE7850"/>
    <w:rsid w:val="00DE7DA0"/>
    <w:rsid w:val="00DF2CD5"/>
    <w:rsid w:val="00DF3697"/>
    <w:rsid w:val="00DF3E8A"/>
    <w:rsid w:val="00DF59A1"/>
    <w:rsid w:val="00DF5D25"/>
    <w:rsid w:val="00DF5E61"/>
    <w:rsid w:val="00DF6300"/>
    <w:rsid w:val="00DF75CD"/>
    <w:rsid w:val="00DF7898"/>
    <w:rsid w:val="00DF7C05"/>
    <w:rsid w:val="00E0045F"/>
    <w:rsid w:val="00E00693"/>
    <w:rsid w:val="00E00963"/>
    <w:rsid w:val="00E010EF"/>
    <w:rsid w:val="00E017F4"/>
    <w:rsid w:val="00E023EE"/>
    <w:rsid w:val="00E02793"/>
    <w:rsid w:val="00E02EAB"/>
    <w:rsid w:val="00E03651"/>
    <w:rsid w:val="00E03657"/>
    <w:rsid w:val="00E03FB5"/>
    <w:rsid w:val="00E04110"/>
    <w:rsid w:val="00E06A7B"/>
    <w:rsid w:val="00E07992"/>
    <w:rsid w:val="00E10416"/>
    <w:rsid w:val="00E11055"/>
    <w:rsid w:val="00E115C8"/>
    <w:rsid w:val="00E125FF"/>
    <w:rsid w:val="00E130A4"/>
    <w:rsid w:val="00E1331E"/>
    <w:rsid w:val="00E133E4"/>
    <w:rsid w:val="00E14A6D"/>
    <w:rsid w:val="00E17A04"/>
    <w:rsid w:val="00E20275"/>
    <w:rsid w:val="00E2097B"/>
    <w:rsid w:val="00E20A0F"/>
    <w:rsid w:val="00E21719"/>
    <w:rsid w:val="00E226C4"/>
    <w:rsid w:val="00E2338E"/>
    <w:rsid w:val="00E23FAA"/>
    <w:rsid w:val="00E247FC"/>
    <w:rsid w:val="00E24C16"/>
    <w:rsid w:val="00E24E8E"/>
    <w:rsid w:val="00E24E9E"/>
    <w:rsid w:val="00E25580"/>
    <w:rsid w:val="00E25D0C"/>
    <w:rsid w:val="00E27A96"/>
    <w:rsid w:val="00E27F01"/>
    <w:rsid w:val="00E307FB"/>
    <w:rsid w:val="00E3165B"/>
    <w:rsid w:val="00E31CD0"/>
    <w:rsid w:val="00E31E6D"/>
    <w:rsid w:val="00E33F1B"/>
    <w:rsid w:val="00E35884"/>
    <w:rsid w:val="00E3637B"/>
    <w:rsid w:val="00E36752"/>
    <w:rsid w:val="00E368B6"/>
    <w:rsid w:val="00E37AB4"/>
    <w:rsid w:val="00E37EAA"/>
    <w:rsid w:val="00E405BC"/>
    <w:rsid w:val="00E40670"/>
    <w:rsid w:val="00E406D4"/>
    <w:rsid w:val="00E42A00"/>
    <w:rsid w:val="00E43089"/>
    <w:rsid w:val="00E4396A"/>
    <w:rsid w:val="00E4438E"/>
    <w:rsid w:val="00E44556"/>
    <w:rsid w:val="00E44EB0"/>
    <w:rsid w:val="00E45B2F"/>
    <w:rsid w:val="00E45BCC"/>
    <w:rsid w:val="00E46470"/>
    <w:rsid w:val="00E46F78"/>
    <w:rsid w:val="00E50A5C"/>
    <w:rsid w:val="00E50B8D"/>
    <w:rsid w:val="00E522B3"/>
    <w:rsid w:val="00E5276C"/>
    <w:rsid w:val="00E5424C"/>
    <w:rsid w:val="00E54473"/>
    <w:rsid w:val="00E54625"/>
    <w:rsid w:val="00E55078"/>
    <w:rsid w:val="00E556FA"/>
    <w:rsid w:val="00E5670A"/>
    <w:rsid w:val="00E56A3F"/>
    <w:rsid w:val="00E57138"/>
    <w:rsid w:val="00E573B2"/>
    <w:rsid w:val="00E573C6"/>
    <w:rsid w:val="00E577FD"/>
    <w:rsid w:val="00E61079"/>
    <w:rsid w:val="00E611B9"/>
    <w:rsid w:val="00E62B12"/>
    <w:rsid w:val="00E62FE2"/>
    <w:rsid w:val="00E6607A"/>
    <w:rsid w:val="00E66248"/>
    <w:rsid w:val="00E662EE"/>
    <w:rsid w:val="00E66BEA"/>
    <w:rsid w:val="00E66D0A"/>
    <w:rsid w:val="00E67EE4"/>
    <w:rsid w:val="00E70410"/>
    <w:rsid w:val="00E706A0"/>
    <w:rsid w:val="00E71BFC"/>
    <w:rsid w:val="00E728B4"/>
    <w:rsid w:val="00E72FF5"/>
    <w:rsid w:val="00E74B8A"/>
    <w:rsid w:val="00E761FD"/>
    <w:rsid w:val="00E76CA9"/>
    <w:rsid w:val="00E76D00"/>
    <w:rsid w:val="00E77116"/>
    <w:rsid w:val="00E77729"/>
    <w:rsid w:val="00E81BA1"/>
    <w:rsid w:val="00E82379"/>
    <w:rsid w:val="00E83276"/>
    <w:rsid w:val="00E8444B"/>
    <w:rsid w:val="00E84B26"/>
    <w:rsid w:val="00E84CA2"/>
    <w:rsid w:val="00E85D88"/>
    <w:rsid w:val="00E863F6"/>
    <w:rsid w:val="00E8721E"/>
    <w:rsid w:val="00E87E98"/>
    <w:rsid w:val="00E935B0"/>
    <w:rsid w:val="00E9425E"/>
    <w:rsid w:val="00E94309"/>
    <w:rsid w:val="00E94410"/>
    <w:rsid w:val="00E95544"/>
    <w:rsid w:val="00E960D1"/>
    <w:rsid w:val="00E97C76"/>
    <w:rsid w:val="00EA0EBE"/>
    <w:rsid w:val="00EA1D65"/>
    <w:rsid w:val="00EA2482"/>
    <w:rsid w:val="00EA31D4"/>
    <w:rsid w:val="00EA4484"/>
    <w:rsid w:val="00EA5393"/>
    <w:rsid w:val="00EA6068"/>
    <w:rsid w:val="00EA6102"/>
    <w:rsid w:val="00EA61A2"/>
    <w:rsid w:val="00EB0047"/>
    <w:rsid w:val="00EB203C"/>
    <w:rsid w:val="00EB2200"/>
    <w:rsid w:val="00EB26AB"/>
    <w:rsid w:val="00EB2C50"/>
    <w:rsid w:val="00EB4F51"/>
    <w:rsid w:val="00EB512F"/>
    <w:rsid w:val="00EB6DC3"/>
    <w:rsid w:val="00EB6E82"/>
    <w:rsid w:val="00EB7065"/>
    <w:rsid w:val="00EB7C50"/>
    <w:rsid w:val="00EC002E"/>
    <w:rsid w:val="00EC0945"/>
    <w:rsid w:val="00EC163A"/>
    <w:rsid w:val="00EC217A"/>
    <w:rsid w:val="00EC349A"/>
    <w:rsid w:val="00EC3B43"/>
    <w:rsid w:val="00EC47E4"/>
    <w:rsid w:val="00EC4DFE"/>
    <w:rsid w:val="00EC4F2F"/>
    <w:rsid w:val="00EC5360"/>
    <w:rsid w:val="00EC5380"/>
    <w:rsid w:val="00EC55BC"/>
    <w:rsid w:val="00EC660D"/>
    <w:rsid w:val="00EC6681"/>
    <w:rsid w:val="00EC74CE"/>
    <w:rsid w:val="00EC7CD2"/>
    <w:rsid w:val="00ED0077"/>
    <w:rsid w:val="00ED062E"/>
    <w:rsid w:val="00ED0ED3"/>
    <w:rsid w:val="00ED124D"/>
    <w:rsid w:val="00ED2E19"/>
    <w:rsid w:val="00ED3C49"/>
    <w:rsid w:val="00ED3E3E"/>
    <w:rsid w:val="00ED62A5"/>
    <w:rsid w:val="00EE0499"/>
    <w:rsid w:val="00EE0721"/>
    <w:rsid w:val="00EE2C28"/>
    <w:rsid w:val="00EE2D5E"/>
    <w:rsid w:val="00EE387A"/>
    <w:rsid w:val="00EE5049"/>
    <w:rsid w:val="00EE558C"/>
    <w:rsid w:val="00EE5677"/>
    <w:rsid w:val="00EE5A81"/>
    <w:rsid w:val="00EE64C1"/>
    <w:rsid w:val="00EE6AA9"/>
    <w:rsid w:val="00EE7107"/>
    <w:rsid w:val="00EE740E"/>
    <w:rsid w:val="00EF2FCF"/>
    <w:rsid w:val="00EF3B42"/>
    <w:rsid w:val="00EF3C45"/>
    <w:rsid w:val="00EF3C6B"/>
    <w:rsid w:val="00EF3FC8"/>
    <w:rsid w:val="00EF697F"/>
    <w:rsid w:val="00EF6CE0"/>
    <w:rsid w:val="00EF727C"/>
    <w:rsid w:val="00F02A7D"/>
    <w:rsid w:val="00F02C25"/>
    <w:rsid w:val="00F04081"/>
    <w:rsid w:val="00F055CA"/>
    <w:rsid w:val="00F059CA"/>
    <w:rsid w:val="00F0689C"/>
    <w:rsid w:val="00F0783A"/>
    <w:rsid w:val="00F07C87"/>
    <w:rsid w:val="00F1031D"/>
    <w:rsid w:val="00F10ED1"/>
    <w:rsid w:val="00F11294"/>
    <w:rsid w:val="00F1230E"/>
    <w:rsid w:val="00F123DE"/>
    <w:rsid w:val="00F135A8"/>
    <w:rsid w:val="00F13948"/>
    <w:rsid w:val="00F14237"/>
    <w:rsid w:val="00F14CF2"/>
    <w:rsid w:val="00F14F0C"/>
    <w:rsid w:val="00F16C30"/>
    <w:rsid w:val="00F17FBA"/>
    <w:rsid w:val="00F21299"/>
    <w:rsid w:val="00F21871"/>
    <w:rsid w:val="00F21E72"/>
    <w:rsid w:val="00F2282A"/>
    <w:rsid w:val="00F233A6"/>
    <w:rsid w:val="00F23480"/>
    <w:rsid w:val="00F237BB"/>
    <w:rsid w:val="00F24F7D"/>
    <w:rsid w:val="00F2579C"/>
    <w:rsid w:val="00F262F2"/>
    <w:rsid w:val="00F271D5"/>
    <w:rsid w:val="00F27438"/>
    <w:rsid w:val="00F27A96"/>
    <w:rsid w:val="00F27EDD"/>
    <w:rsid w:val="00F301C9"/>
    <w:rsid w:val="00F30C5F"/>
    <w:rsid w:val="00F332F2"/>
    <w:rsid w:val="00F34653"/>
    <w:rsid w:val="00F34E6B"/>
    <w:rsid w:val="00F367FB"/>
    <w:rsid w:val="00F368B8"/>
    <w:rsid w:val="00F36C6D"/>
    <w:rsid w:val="00F379BD"/>
    <w:rsid w:val="00F37B44"/>
    <w:rsid w:val="00F409AE"/>
    <w:rsid w:val="00F40C5B"/>
    <w:rsid w:val="00F412D3"/>
    <w:rsid w:val="00F4163D"/>
    <w:rsid w:val="00F431F8"/>
    <w:rsid w:val="00F438A3"/>
    <w:rsid w:val="00F43F15"/>
    <w:rsid w:val="00F444EF"/>
    <w:rsid w:val="00F45763"/>
    <w:rsid w:val="00F46252"/>
    <w:rsid w:val="00F467F1"/>
    <w:rsid w:val="00F46DB2"/>
    <w:rsid w:val="00F47F99"/>
    <w:rsid w:val="00F51419"/>
    <w:rsid w:val="00F516B0"/>
    <w:rsid w:val="00F5177D"/>
    <w:rsid w:val="00F53A8F"/>
    <w:rsid w:val="00F53C9A"/>
    <w:rsid w:val="00F5440E"/>
    <w:rsid w:val="00F546B5"/>
    <w:rsid w:val="00F5641D"/>
    <w:rsid w:val="00F56D9B"/>
    <w:rsid w:val="00F56DEF"/>
    <w:rsid w:val="00F60573"/>
    <w:rsid w:val="00F612CF"/>
    <w:rsid w:val="00F62370"/>
    <w:rsid w:val="00F63984"/>
    <w:rsid w:val="00F64B5E"/>
    <w:rsid w:val="00F65040"/>
    <w:rsid w:val="00F6732A"/>
    <w:rsid w:val="00F70DA3"/>
    <w:rsid w:val="00F70E45"/>
    <w:rsid w:val="00F7250B"/>
    <w:rsid w:val="00F72DF4"/>
    <w:rsid w:val="00F73266"/>
    <w:rsid w:val="00F733AF"/>
    <w:rsid w:val="00F744A6"/>
    <w:rsid w:val="00F7576A"/>
    <w:rsid w:val="00F75A57"/>
    <w:rsid w:val="00F75B45"/>
    <w:rsid w:val="00F76736"/>
    <w:rsid w:val="00F76A43"/>
    <w:rsid w:val="00F804BF"/>
    <w:rsid w:val="00F80DC9"/>
    <w:rsid w:val="00F814A9"/>
    <w:rsid w:val="00F8170B"/>
    <w:rsid w:val="00F818E3"/>
    <w:rsid w:val="00F81E1F"/>
    <w:rsid w:val="00F8209E"/>
    <w:rsid w:val="00F826AE"/>
    <w:rsid w:val="00F82A1D"/>
    <w:rsid w:val="00F835F8"/>
    <w:rsid w:val="00F83D53"/>
    <w:rsid w:val="00F83E6E"/>
    <w:rsid w:val="00F840D3"/>
    <w:rsid w:val="00F845DB"/>
    <w:rsid w:val="00F85700"/>
    <w:rsid w:val="00F85E13"/>
    <w:rsid w:val="00F85E1B"/>
    <w:rsid w:val="00F861A8"/>
    <w:rsid w:val="00F91EAE"/>
    <w:rsid w:val="00F92385"/>
    <w:rsid w:val="00F92667"/>
    <w:rsid w:val="00F93486"/>
    <w:rsid w:val="00F93D5E"/>
    <w:rsid w:val="00F9712B"/>
    <w:rsid w:val="00F9766E"/>
    <w:rsid w:val="00F979B3"/>
    <w:rsid w:val="00FA234F"/>
    <w:rsid w:val="00FA3062"/>
    <w:rsid w:val="00FA3571"/>
    <w:rsid w:val="00FA4A79"/>
    <w:rsid w:val="00FA55C6"/>
    <w:rsid w:val="00FB0243"/>
    <w:rsid w:val="00FB06A5"/>
    <w:rsid w:val="00FB0FCE"/>
    <w:rsid w:val="00FB1447"/>
    <w:rsid w:val="00FB175F"/>
    <w:rsid w:val="00FB2273"/>
    <w:rsid w:val="00FB22E8"/>
    <w:rsid w:val="00FB23A3"/>
    <w:rsid w:val="00FB3500"/>
    <w:rsid w:val="00FB3CD4"/>
    <w:rsid w:val="00FB408A"/>
    <w:rsid w:val="00FB4682"/>
    <w:rsid w:val="00FB6014"/>
    <w:rsid w:val="00FB6FFB"/>
    <w:rsid w:val="00FC1BEF"/>
    <w:rsid w:val="00FC2B0C"/>
    <w:rsid w:val="00FC30CD"/>
    <w:rsid w:val="00FC475A"/>
    <w:rsid w:val="00FC493D"/>
    <w:rsid w:val="00FC49C1"/>
    <w:rsid w:val="00FC515C"/>
    <w:rsid w:val="00FD1831"/>
    <w:rsid w:val="00FD1B0E"/>
    <w:rsid w:val="00FD2277"/>
    <w:rsid w:val="00FD2611"/>
    <w:rsid w:val="00FD2C3E"/>
    <w:rsid w:val="00FD2E01"/>
    <w:rsid w:val="00FD414C"/>
    <w:rsid w:val="00FD4A4E"/>
    <w:rsid w:val="00FD4A58"/>
    <w:rsid w:val="00FD4F6E"/>
    <w:rsid w:val="00FD6A10"/>
    <w:rsid w:val="00FE0071"/>
    <w:rsid w:val="00FE1649"/>
    <w:rsid w:val="00FE1C9B"/>
    <w:rsid w:val="00FE2813"/>
    <w:rsid w:val="00FE39A0"/>
    <w:rsid w:val="00FE4D17"/>
    <w:rsid w:val="00FE569E"/>
    <w:rsid w:val="00FE5817"/>
    <w:rsid w:val="00FF0B4F"/>
    <w:rsid w:val="00FF2038"/>
    <w:rsid w:val="00FF3D0F"/>
    <w:rsid w:val="00FF4228"/>
    <w:rsid w:val="00FF43EE"/>
    <w:rsid w:val="00FF5377"/>
    <w:rsid w:val="00FF5538"/>
    <w:rsid w:val="00FF5AEB"/>
    <w:rsid w:val="00FF61BD"/>
    <w:rsid w:val="00FF6BDE"/>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FB69F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uiPriority w:val="99"/>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uiPriority w:val="99"/>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paragraph" w:customStyle="1" w:styleId="BodyTextNumberedConclusion">
    <w:name w:val="Body Text Numbered Conclusion"/>
    <w:basedOn w:val="BodyTextIndent2"/>
    <w:link w:val="BodyTextNumberedConclusionChar"/>
    <w:autoRedefine/>
    <w:rsid w:val="001F2C40"/>
    <w:pPr>
      <w:numPr>
        <w:numId w:val="7"/>
      </w:numPr>
      <w:spacing w:after="0" w:line="360" w:lineRule="auto"/>
    </w:pPr>
  </w:style>
  <w:style w:type="character" w:customStyle="1" w:styleId="BodyTextNumberedConclusionChar">
    <w:name w:val="Body Text Numbered Conclusion Char"/>
    <w:link w:val="BodyTextNumberedConclusion"/>
    <w:rsid w:val="001F2C40"/>
    <w:rPr>
      <w:sz w:val="24"/>
    </w:rPr>
  </w:style>
  <w:style w:type="character" w:customStyle="1" w:styleId="HeaderChar">
    <w:name w:val="Header Char"/>
    <w:link w:val="Header"/>
    <w:uiPriority w:val="99"/>
    <w:locked/>
    <w:rsid w:val="008F782F"/>
    <w:rPr>
      <w:sz w:val="24"/>
    </w:rPr>
  </w:style>
  <w:style w:type="character" w:customStyle="1" w:styleId="FooterChar">
    <w:name w:val="Footer Char"/>
    <w:link w:val="Footer"/>
    <w:uiPriority w:val="99"/>
    <w:locked/>
    <w:rsid w:val="008F782F"/>
    <w:rPr>
      <w:sz w:val="24"/>
    </w:rPr>
  </w:style>
  <w:style w:type="character" w:styleId="UnresolvedMention">
    <w:name w:val="Unresolved Mention"/>
    <w:basedOn w:val="DefaultParagraphFont"/>
    <w:uiPriority w:val="99"/>
    <w:semiHidden/>
    <w:unhideWhenUsed/>
    <w:rsid w:val="005745B4"/>
    <w:rPr>
      <w:color w:val="605E5C"/>
      <w:shd w:val="clear" w:color="auto" w:fill="E1DFDD"/>
    </w:rPr>
  </w:style>
  <w:style w:type="paragraph" w:styleId="ListParagraph">
    <w:name w:val="List Paragraph"/>
    <w:basedOn w:val="Normal"/>
    <w:uiPriority w:val="34"/>
    <w:qFormat/>
    <w:rsid w:val="00447642"/>
    <w:pPr>
      <w:ind w:left="720"/>
      <w:contextualSpacing/>
    </w:pPr>
  </w:style>
  <w:style w:type="numbering" w:customStyle="1" w:styleId="StyleBulletedSymbolsymbolBoldLeft0Hanging025">
    <w:name w:val="Style Bulleted Symbol (symbol) Bold Left:  0&quot; Hanging:  0.25&quot;"/>
    <w:basedOn w:val="NoList"/>
    <w:rsid w:val="0026563C"/>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74478434">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504250001">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745883275">
      <w:bodyDiv w:val="1"/>
      <w:marLeft w:val="0"/>
      <w:marRight w:val="0"/>
      <w:marTop w:val="0"/>
      <w:marBottom w:val="0"/>
      <w:divBdr>
        <w:top w:val="none" w:sz="0" w:space="0" w:color="auto"/>
        <w:left w:val="none" w:sz="0" w:space="0" w:color="auto"/>
        <w:bottom w:val="none" w:sz="0" w:space="0" w:color="auto"/>
        <w:right w:val="none" w:sz="0" w:space="0" w:color="auto"/>
      </w:divBdr>
    </w:div>
    <w:div w:id="874468930">
      <w:bodyDiv w:val="1"/>
      <w:marLeft w:val="0"/>
      <w:marRight w:val="0"/>
      <w:marTop w:val="0"/>
      <w:marBottom w:val="0"/>
      <w:divBdr>
        <w:top w:val="none" w:sz="0" w:space="0" w:color="auto"/>
        <w:left w:val="none" w:sz="0" w:space="0" w:color="auto"/>
        <w:bottom w:val="none" w:sz="0" w:space="0" w:color="auto"/>
        <w:right w:val="none" w:sz="0" w:space="0" w:color="auto"/>
      </w:divBdr>
    </w:div>
    <w:div w:id="984704033">
      <w:bodyDiv w:val="1"/>
      <w:marLeft w:val="0"/>
      <w:marRight w:val="0"/>
      <w:marTop w:val="0"/>
      <w:marBottom w:val="0"/>
      <w:divBdr>
        <w:top w:val="none" w:sz="0" w:space="0" w:color="auto"/>
        <w:left w:val="none" w:sz="0" w:space="0" w:color="auto"/>
        <w:bottom w:val="none" w:sz="0" w:space="0" w:color="auto"/>
        <w:right w:val="none" w:sz="0" w:space="0" w:color="auto"/>
      </w:divBdr>
    </w:div>
    <w:div w:id="1009017079">
      <w:bodyDiv w:val="1"/>
      <w:marLeft w:val="0"/>
      <w:marRight w:val="0"/>
      <w:marTop w:val="0"/>
      <w:marBottom w:val="0"/>
      <w:divBdr>
        <w:top w:val="none" w:sz="0" w:space="0" w:color="auto"/>
        <w:left w:val="none" w:sz="0" w:space="0" w:color="auto"/>
        <w:bottom w:val="none" w:sz="0" w:space="0" w:color="auto"/>
        <w:right w:val="none" w:sz="0" w:space="0" w:color="auto"/>
      </w:divBdr>
    </w:div>
    <w:div w:id="164608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lists/indoor-air-quality-manual-and-appendices" TargetMode="External"/><Relationship Id="rId5" Type="http://schemas.openxmlformats.org/officeDocument/2006/relationships/webSettings" Target="webSettings.xml"/><Relationship Id="rId15" Type="http://schemas.openxmlformats.org/officeDocument/2006/relationships/hyperlink" Target="https://www.epa.gov/criteria-air-pollutants/naaqs-table" TargetMode="External"/><Relationship Id="rId10" Type="http://schemas.openxmlformats.org/officeDocument/2006/relationships/hyperlink" Target="https://www.mass.gov/service-details/construction-and-renovation-generated-pollutants-in-occupied-building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ss.gov/service-details/construction-and-renovation-generated-pollutants-in-occupied-building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6DD74-B2D6-4B56-872B-AA6CADC9D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2387</Words>
  <Characters>14426</Characters>
  <Application>Microsoft Office Word</Application>
  <DocSecurity>0</DocSecurity>
  <Lines>848</Lines>
  <Paragraphs>329</Paragraphs>
  <ScaleCrop>false</ScaleCrop>
  <HeadingPairs>
    <vt:vector size="2" baseType="variant">
      <vt:variant>
        <vt:lpstr>Title</vt:lpstr>
      </vt:variant>
      <vt:variant>
        <vt:i4>1</vt:i4>
      </vt:variant>
    </vt:vector>
  </HeadingPairs>
  <TitlesOfParts>
    <vt:vector size="1" baseType="lpstr">
      <vt:lpstr>Indoor Air Quality Assessment of Easthampton City Hall</vt:lpstr>
    </vt:vector>
  </TitlesOfParts>
  <Company/>
  <LinksUpToDate>false</LinksUpToDate>
  <CharactersWithSpaces>16484</CharactersWithSpaces>
  <SharedDoc>false</SharedDoc>
  <HLinks>
    <vt:vector size="66" baseType="variant">
      <vt:variant>
        <vt:i4>5308446</vt:i4>
      </vt:variant>
      <vt:variant>
        <vt:i4>33</vt:i4>
      </vt:variant>
      <vt:variant>
        <vt:i4>0</vt:i4>
      </vt:variant>
      <vt:variant>
        <vt:i4>5</vt:i4>
      </vt:variant>
      <vt:variant>
        <vt:lpwstr>http://www.epa.gov/iaq/schools/index.html</vt:lpwstr>
      </vt:variant>
      <vt:variant>
        <vt:lpwstr/>
      </vt:variant>
      <vt:variant>
        <vt:i4>7733267</vt:i4>
      </vt:variant>
      <vt:variant>
        <vt:i4>30</vt:i4>
      </vt:variant>
      <vt:variant>
        <vt:i4>0</vt:i4>
      </vt:variant>
      <vt:variant>
        <vt:i4>5</vt:i4>
      </vt:variant>
      <vt:variant>
        <vt:lpwstr>https://www.epa.gov/sites/production/files/2014-08/documents/radon_measurement_in_schools.pdf</vt:lpwstr>
      </vt:variant>
      <vt:variant>
        <vt:lpwstr/>
      </vt:variant>
      <vt:variant>
        <vt:i4>3145825</vt:i4>
      </vt:variant>
      <vt:variant>
        <vt:i4>27</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24</vt:i4>
      </vt:variant>
      <vt:variant>
        <vt:i4>0</vt:i4>
      </vt:variant>
      <vt:variant>
        <vt:i4>5</vt:i4>
      </vt:variant>
      <vt:variant>
        <vt:lpwstr>http://mass.gov/dph/iaq</vt:lpwstr>
      </vt:variant>
      <vt:variant>
        <vt:lpwstr/>
      </vt:variant>
      <vt:variant>
        <vt:i4>5308446</vt:i4>
      </vt:variant>
      <vt:variant>
        <vt:i4>21</vt:i4>
      </vt:variant>
      <vt:variant>
        <vt:i4>0</vt:i4>
      </vt:variant>
      <vt:variant>
        <vt:i4>5</vt:i4>
      </vt:variant>
      <vt:variant>
        <vt:lpwstr>http://www.epa.gov/iaq/schools/index.html</vt:lpwstr>
      </vt:variant>
      <vt:variant>
        <vt:lpwstr/>
      </vt:variant>
      <vt:variant>
        <vt:i4>4980813</vt:i4>
      </vt:variant>
      <vt:variant>
        <vt:i4>18</vt:i4>
      </vt:variant>
      <vt:variant>
        <vt:i4>0</vt:i4>
      </vt:variant>
      <vt:variant>
        <vt:i4>5</vt:i4>
      </vt:variant>
      <vt:variant>
        <vt:lpwstr>http://aarst-nrpp.com/wp</vt:lpwstr>
      </vt:variant>
      <vt:variant>
        <vt:lpwstr/>
      </vt:variant>
      <vt:variant>
        <vt:i4>4522056</vt:i4>
      </vt:variant>
      <vt:variant>
        <vt:i4>15</vt:i4>
      </vt:variant>
      <vt:variant>
        <vt:i4>0</vt:i4>
      </vt:variant>
      <vt:variant>
        <vt:i4>5</vt:i4>
      </vt:variant>
      <vt:variant>
        <vt:lpwstr>http://www.nrsb.org/</vt:lpwstr>
      </vt:variant>
      <vt:variant>
        <vt:lpwstr/>
      </vt:variant>
      <vt:variant>
        <vt:i4>655373</vt:i4>
      </vt:variant>
      <vt:variant>
        <vt:i4>12</vt:i4>
      </vt:variant>
      <vt:variant>
        <vt:i4>0</vt:i4>
      </vt:variant>
      <vt:variant>
        <vt:i4>5</vt:i4>
      </vt:variant>
      <vt:variant>
        <vt:lpwstr>http://www.mass.gov/eohhs/gov/departments/dph/programs/environmental-health/exposure-topics/iaq/radon</vt:lpwstr>
      </vt:variant>
      <vt:variant>
        <vt:lpwstr/>
      </vt:variant>
      <vt:variant>
        <vt:i4>4980813</vt:i4>
      </vt:variant>
      <vt:variant>
        <vt:i4>9</vt:i4>
      </vt:variant>
      <vt:variant>
        <vt:i4>0</vt:i4>
      </vt:variant>
      <vt:variant>
        <vt:i4>5</vt:i4>
      </vt:variant>
      <vt:variant>
        <vt:lpwstr>http://aarst-nrpp.com/wp</vt:lpwstr>
      </vt:variant>
      <vt:variant>
        <vt:lpwstr/>
      </vt:variant>
      <vt:variant>
        <vt:i4>4522056</vt:i4>
      </vt:variant>
      <vt:variant>
        <vt:i4>6</vt:i4>
      </vt:variant>
      <vt:variant>
        <vt:i4>0</vt:i4>
      </vt:variant>
      <vt:variant>
        <vt:i4>5</vt:i4>
      </vt:variant>
      <vt:variant>
        <vt:lpwstr>http://www.nrsb.org/</vt:lpwstr>
      </vt:variant>
      <vt:variant>
        <vt:lpwstr/>
      </vt:variant>
      <vt:variant>
        <vt:i4>6422585</vt:i4>
      </vt:variant>
      <vt:variant>
        <vt:i4>3</vt:i4>
      </vt:variant>
      <vt:variant>
        <vt:i4>0</vt:i4>
      </vt:variant>
      <vt:variant>
        <vt:i4>5</vt:i4>
      </vt:variant>
      <vt:variant>
        <vt:lpwstr>http://www.mass.gov/eohhs/docs/dph/environmental/iaq/appendices/univent.doc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 of Easthampton City Hall</dc:title>
  <dc:subject/>
  <dc:creator/>
  <cp:keywords/>
  <cp:lastModifiedBy/>
  <cp:revision>1</cp:revision>
  <dcterms:created xsi:type="dcterms:W3CDTF">2023-10-03T12:57:00Z</dcterms:created>
  <dcterms:modified xsi:type="dcterms:W3CDTF">2023-10-03T12:57:00Z</dcterms:modified>
</cp:coreProperties>
</file>