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4081C" w14:textId="77777777" w:rsidR="00DB51C0" w:rsidRPr="001844EF" w:rsidRDefault="00EB5F1A" w:rsidP="001844EF">
      <w:r>
        <w:rPr>
          <w:noProof/>
        </w:rPr>
        <mc:AlternateContent>
          <mc:Choice Requires="wps">
            <w:drawing>
              <wp:inline distT="0" distB="0" distL="0" distR="0" wp14:anchorId="12D21FF5" wp14:editId="2220A6BD">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DF5100C" w14:textId="0A813A21" w:rsidR="00DB51C0" w:rsidRPr="00E23B51" w:rsidRDefault="006A0C27" w:rsidP="0095748A">
                            <w:pPr>
                              <w:jc w:val="center"/>
                              <w:rPr>
                                <w:b/>
                                <w:bCs/>
                                <w:sz w:val="28"/>
                                <w:szCs w:val="28"/>
                              </w:rPr>
                            </w:pPr>
                            <w:r>
                              <w:rPr>
                                <w:b/>
                                <w:bCs/>
                                <w:sz w:val="28"/>
                                <w:szCs w:val="28"/>
                              </w:rPr>
                              <w:t>Easthampton RMV</w:t>
                            </w:r>
                            <w:r w:rsidR="00622754">
                              <w:rPr>
                                <w:b/>
                                <w:bCs/>
                                <w:sz w:val="28"/>
                                <w:szCs w:val="28"/>
                              </w:rPr>
                              <w:t xml:space="preserve"> Branch</w:t>
                            </w:r>
                          </w:p>
                          <w:p w14:paraId="06A8E9FF" w14:textId="77777777" w:rsidR="00622754" w:rsidRDefault="00622754" w:rsidP="00622754">
                            <w:pPr>
                              <w:jc w:val="center"/>
                              <w:rPr>
                                <w:b/>
                                <w:sz w:val="28"/>
                                <w:szCs w:val="28"/>
                              </w:rPr>
                            </w:pPr>
                            <w:r>
                              <w:rPr>
                                <w:b/>
                                <w:sz w:val="28"/>
                                <w:szCs w:val="28"/>
                              </w:rPr>
                              <w:t>Eastworks Building</w:t>
                            </w:r>
                          </w:p>
                          <w:p w14:paraId="01670993" w14:textId="7004E3ED" w:rsidR="00622754" w:rsidRPr="00622754" w:rsidRDefault="00622754" w:rsidP="00622754">
                            <w:pPr>
                              <w:jc w:val="center"/>
                              <w:rPr>
                                <w:b/>
                                <w:sz w:val="28"/>
                                <w:szCs w:val="28"/>
                              </w:rPr>
                            </w:pPr>
                            <w:r w:rsidRPr="00622754">
                              <w:rPr>
                                <w:b/>
                                <w:sz w:val="28"/>
                                <w:szCs w:val="28"/>
                              </w:rPr>
                              <w:t>116 Pleasant Street</w:t>
                            </w:r>
                          </w:p>
                          <w:p w14:paraId="4C906103" w14:textId="73FFAC6B" w:rsidR="008777A7" w:rsidRPr="00E23B51" w:rsidRDefault="006A0C27" w:rsidP="00DB51C0">
                            <w:pPr>
                              <w:jc w:val="center"/>
                              <w:rPr>
                                <w:b/>
                                <w:sz w:val="28"/>
                                <w:szCs w:val="28"/>
                              </w:rPr>
                            </w:pPr>
                            <w:r>
                              <w:rPr>
                                <w:b/>
                                <w:sz w:val="28"/>
                                <w:szCs w:val="28"/>
                              </w:rPr>
                              <w:t>Easthampton</w:t>
                            </w:r>
                            <w:r w:rsidR="008777A7" w:rsidRPr="00E23B51">
                              <w:rPr>
                                <w:b/>
                                <w:sz w:val="28"/>
                                <w:szCs w:val="28"/>
                              </w:rPr>
                              <w:t>, MA</w:t>
                            </w:r>
                          </w:p>
                          <w:p w14:paraId="59E684AF" w14:textId="77777777" w:rsidR="00891A2F" w:rsidRPr="00861072" w:rsidRDefault="00891A2F" w:rsidP="00DB51C0">
                            <w:pPr>
                              <w:jc w:val="center"/>
                              <w:rPr>
                                <w:i/>
                                <w:szCs w:val="24"/>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6F77D17E" w14:textId="77777777" w:rsidR="006A0C27" w:rsidRPr="006A0C27" w:rsidRDefault="006A0C27" w:rsidP="006A0C27">
                            <w:pPr>
                              <w:spacing w:before="100" w:beforeAutospacing="1" w:after="100" w:afterAutospacing="1"/>
                              <w:jc w:val="center"/>
                              <w:rPr>
                                <w:szCs w:val="24"/>
                              </w:rPr>
                            </w:pPr>
                            <w:r w:rsidRPr="006A0C27">
                              <w:rPr>
                                <w:noProof/>
                                <w:szCs w:val="24"/>
                              </w:rPr>
                              <w:drawing>
                                <wp:inline distT="0" distB="0" distL="0" distR="0" wp14:anchorId="62ACB2E0" wp14:editId="42FF3221">
                                  <wp:extent cx="4131310" cy="3098483"/>
                                  <wp:effectExtent l="0" t="0" r="2540" b="6985"/>
                                  <wp:docPr id="1" name="Picture 1" descr="Exterior view&#10;Easthampton RMV Branch&#10;Eastworks Building&#10;116 Pleasant Street&#10;Easthampton, M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10;Easthampton RMV Branch&#10;Eastworks Building&#10;116 Pleasant Street&#10;Easthampton, MA&#10;&#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7663" cy="3103247"/>
                                          </a:xfrm>
                                          <a:prstGeom prst="rect">
                                            <a:avLst/>
                                          </a:prstGeom>
                                          <a:noFill/>
                                          <a:ln>
                                            <a:noFill/>
                                          </a:ln>
                                        </pic:spPr>
                                      </pic:pic>
                                    </a:graphicData>
                                  </a:graphic>
                                </wp:inline>
                              </w:drawing>
                            </w:r>
                          </w:p>
                          <w:p w14:paraId="35288CC8" w14:textId="77777777" w:rsidR="008F32AA" w:rsidRDefault="008F32AA" w:rsidP="00DB51C0">
                            <w:pPr>
                              <w:jc w:val="center"/>
                            </w:pPr>
                          </w:p>
                          <w:p w14:paraId="3E35F63D" w14:textId="77777777" w:rsidR="006A0C27" w:rsidRDefault="006A0C27" w:rsidP="00DB51C0">
                            <w:pPr>
                              <w:jc w:val="center"/>
                            </w:pPr>
                          </w:p>
                          <w:p w14:paraId="6FADA5F3" w14:textId="77777777" w:rsidR="008F32AA" w:rsidRDefault="008F32AA"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365C3BF" w:rsidR="00DB51C0" w:rsidRPr="00E23B51" w:rsidRDefault="00DB51C0" w:rsidP="00DB51C0">
                            <w:pPr>
                              <w:jc w:val="center"/>
                              <w:rPr>
                                <w:szCs w:val="24"/>
                              </w:rPr>
                            </w:pPr>
                            <w:r w:rsidRPr="00E23B51">
                              <w:rPr>
                                <w:szCs w:val="24"/>
                              </w:rPr>
                              <w:t xml:space="preserve">Bureau of </w:t>
                            </w:r>
                            <w:r w:rsidR="005B0602">
                              <w:rPr>
                                <w:szCs w:val="24"/>
                              </w:rPr>
                              <w:t xml:space="preserve">Climate and </w:t>
                            </w:r>
                            <w:r w:rsidRPr="00E23B51">
                              <w:rPr>
                                <w:szCs w:val="24"/>
                              </w:rPr>
                              <w:t>Environmental Health</w:t>
                            </w:r>
                          </w:p>
                          <w:p w14:paraId="4C2E84F5" w14:textId="5BC66059" w:rsidR="00DB51C0" w:rsidRPr="00782547" w:rsidRDefault="005B0602" w:rsidP="00DB51C0">
                            <w:pPr>
                              <w:jc w:val="center"/>
                              <w:rPr>
                                <w:szCs w:val="24"/>
                              </w:rPr>
                            </w:pPr>
                            <w:r>
                              <w:rPr>
                                <w:szCs w:val="24"/>
                              </w:rPr>
                              <w:t xml:space="preserve">Division of </w:t>
                            </w:r>
                            <w:r w:rsidRPr="00782547">
                              <w:rPr>
                                <w:szCs w:val="24"/>
                              </w:rPr>
                              <w:t>Environmental Health Regulations and Standards</w:t>
                            </w:r>
                          </w:p>
                          <w:p w14:paraId="2FAF9840" w14:textId="0F51B2C0" w:rsidR="00DB51C0" w:rsidRPr="00E23B51" w:rsidRDefault="006A0C27" w:rsidP="00DB51C0">
                            <w:pPr>
                              <w:jc w:val="center"/>
                              <w:rPr>
                                <w:szCs w:val="24"/>
                              </w:rPr>
                            </w:pPr>
                            <w:r>
                              <w:rPr>
                                <w:szCs w:val="24"/>
                              </w:rPr>
                              <w:t>December 2025</w:t>
                            </w:r>
                          </w:p>
                        </w:txbxContent>
                      </wps:txbx>
                      <wps:bodyPr rot="0" vert="horz" wrap="square" lIns="91440" tIns="45720" rIns="91440" bIns="45720" anchor="t" anchorCtr="0" upright="1">
                        <a:noAutofit/>
                      </wps:bodyPr>
                    </wps:wsp>
                  </a:graphicData>
                </a:graphic>
              </wp:inline>
            </w:drawing>
          </mc:Choice>
          <mc:Fallback>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DF5100C" w14:textId="0A813A21" w:rsidR="00DB51C0" w:rsidRPr="00E23B51" w:rsidRDefault="006A0C27" w:rsidP="0095748A">
                      <w:pPr>
                        <w:jc w:val="center"/>
                        <w:rPr>
                          <w:b/>
                          <w:bCs/>
                          <w:sz w:val="28"/>
                          <w:szCs w:val="28"/>
                        </w:rPr>
                      </w:pPr>
                      <w:r>
                        <w:rPr>
                          <w:b/>
                          <w:bCs/>
                          <w:sz w:val="28"/>
                          <w:szCs w:val="28"/>
                        </w:rPr>
                        <w:t>Easthampton RMV</w:t>
                      </w:r>
                      <w:r w:rsidR="00622754">
                        <w:rPr>
                          <w:b/>
                          <w:bCs/>
                          <w:sz w:val="28"/>
                          <w:szCs w:val="28"/>
                        </w:rPr>
                        <w:t xml:space="preserve"> Branch</w:t>
                      </w:r>
                    </w:p>
                    <w:p w14:paraId="06A8E9FF" w14:textId="77777777" w:rsidR="00622754" w:rsidRDefault="00622754" w:rsidP="00622754">
                      <w:pPr>
                        <w:jc w:val="center"/>
                        <w:rPr>
                          <w:b/>
                          <w:sz w:val="28"/>
                          <w:szCs w:val="28"/>
                        </w:rPr>
                      </w:pPr>
                      <w:r>
                        <w:rPr>
                          <w:b/>
                          <w:sz w:val="28"/>
                          <w:szCs w:val="28"/>
                        </w:rPr>
                        <w:t>Eastworks Building</w:t>
                      </w:r>
                    </w:p>
                    <w:p w14:paraId="01670993" w14:textId="7004E3ED" w:rsidR="00622754" w:rsidRPr="00622754" w:rsidRDefault="00622754" w:rsidP="00622754">
                      <w:pPr>
                        <w:jc w:val="center"/>
                        <w:rPr>
                          <w:b/>
                          <w:sz w:val="28"/>
                          <w:szCs w:val="28"/>
                        </w:rPr>
                      </w:pPr>
                      <w:r w:rsidRPr="00622754">
                        <w:rPr>
                          <w:b/>
                          <w:sz w:val="28"/>
                          <w:szCs w:val="28"/>
                        </w:rPr>
                        <w:t>116 Pleasant Street</w:t>
                      </w:r>
                    </w:p>
                    <w:p w14:paraId="4C906103" w14:textId="73FFAC6B" w:rsidR="008777A7" w:rsidRPr="00E23B51" w:rsidRDefault="006A0C27" w:rsidP="00DB51C0">
                      <w:pPr>
                        <w:jc w:val="center"/>
                        <w:rPr>
                          <w:b/>
                          <w:sz w:val="28"/>
                          <w:szCs w:val="28"/>
                        </w:rPr>
                      </w:pPr>
                      <w:r>
                        <w:rPr>
                          <w:b/>
                          <w:sz w:val="28"/>
                          <w:szCs w:val="28"/>
                        </w:rPr>
                        <w:t>Easthampton</w:t>
                      </w:r>
                      <w:r w:rsidR="008777A7" w:rsidRPr="00E23B51">
                        <w:rPr>
                          <w:b/>
                          <w:sz w:val="28"/>
                          <w:szCs w:val="28"/>
                        </w:rPr>
                        <w:t>, MA</w:t>
                      </w:r>
                    </w:p>
                    <w:p w14:paraId="59E684AF" w14:textId="77777777" w:rsidR="00891A2F" w:rsidRPr="00861072" w:rsidRDefault="00891A2F" w:rsidP="00DB51C0">
                      <w:pPr>
                        <w:jc w:val="center"/>
                        <w:rPr>
                          <w:i/>
                          <w:szCs w:val="24"/>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6F77D17E" w14:textId="77777777" w:rsidR="006A0C27" w:rsidRPr="006A0C27" w:rsidRDefault="006A0C27" w:rsidP="006A0C27">
                      <w:pPr>
                        <w:spacing w:before="100" w:beforeAutospacing="1" w:after="100" w:afterAutospacing="1"/>
                        <w:jc w:val="center"/>
                        <w:rPr>
                          <w:szCs w:val="24"/>
                        </w:rPr>
                      </w:pPr>
                      <w:r w:rsidRPr="006A0C27">
                        <w:rPr>
                          <w:noProof/>
                          <w:szCs w:val="24"/>
                        </w:rPr>
                        <w:drawing>
                          <wp:inline distT="0" distB="0" distL="0" distR="0" wp14:anchorId="62ACB2E0" wp14:editId="42FF3221">
                            <wp:extent cx="4131310" cy="3098483"/>
                            <wp:effectExtent l="0" t="0" r="2540" b="6985"/>
                            <wp:docPr id="1" name="Picture 1" descr="Exterior view&#10;Easthampton RMV Branch&#10;Eastworks Building&#10;116 Pleasant Street&#10;Easthampton, M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10;Easthampton RMV Branch&#10;Eastworks Building&#10;116 Pleasant Street&#10;Easthampton, MA&#10;&#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7663" cy="3103247"/>
                                    </a:xfrm>
                                    <a:prstGeom prst="rect">
                                      <a:avLst/>
                                    </a:prstGeom>
                                    <a:noFill/>
                                    <a:ln>
                                      <a:noFill/>
                                    </a:ln>
                                  </pic:spPr>
                                </pic:pic>
                              </a:graphicData>
                            </a:graphic>
                          </wp:inline>
                        </w:drawing>
                      </w:r>
                    </w:p>
                    <w:p w14:paraId="35288CC8" w14:textId="77777777" w:rsidR="008F32AA" w:rsidRDefault="008F32AA" w:rsidP="00DB51C0">
                      <w:pPr>
                        <w:jc w:val="center"/>
                      </w:pPr>
                    </w:p>
                    <w:p w14:paraId="3E35F63D" w14:textId="77777777" w:rsidR="006A0C27" w:rsidRDefault="006A0C27" w:rsidP="00DB51C0">
                      <w:pPr>
                        <w:jc w:val="center"/>
                      </w:pPr>
                    </w:p>
                    <w:p w14:paraId="6FADA5F3" w14:textId="77777777" w:rsidR="008F32AA" w:rsidRDefault="008F32AA"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365C3BF" w:rsidR="00DB51C0" w:rsidRPr="00E23B51" w:rsidRDefault="00DB51C0" w:rsidP="00DB51C0">
                      <w:pPr>
                        <w:jc w:val="center"/>
                        <w:rPr>
                          <w:szCs w:val="24"/>
                        </w:rPr>
                      </w:pPr>
                      <w:r w:rsidRPr="00E23B51">
                        <w:rPr>
                          <w:szCs w:val="24"/>
                        </w:rPr>
                        <w:t xml:space="preserve">Bureau of </w:t>
                      </w:r>
                      <w:r w:rsidR="005B0602">
                        <w:rPr>
                          <w:szCs w:val="24"/>
                        </w:rPr>
                        <w:t xml:space="preserve">Climate and </w:t>
                      </w:r>
                      <w:r w:rsidRPr="00E23B51">
                        <w:rPr>
                          <w:szCs w:val="24"/>
                        </w:rPr>
                        <w:t>Environmental Health</w:t>
                      </w:r>
                    </w:p>
                    <w:p w14:paraId="4C2E84F5" w14:textId="5BC66059" w:rsidR="00DB51C0" w:rsidRPr="00782547" w:rsidRDefault="005B0602" w:rsidP="00DB51C0">
                      <w:pPr>
                        <w:jc w:val="center"/>
                        <w:rPr>
                          <w:szCs w:val="24"/>
                        </w:rPr>
                      </w:pPr>
                      <w:r>
                        <w:rPr>
                          <w:szCs w:val="24"/>
                        </w:rPr>
                        <w:t xml:space="preserve">Division of </w:t>
                      </w:r>
                      <w:r w:rsidRPr="00782547">
                        <w:rPr>
                          <w:szCs w:val="24"/>
                        </w:rPr>
                        <w:t>Environmental Health Regulations and Standards</w:t>
                      </w:r>
                    </w:p>
                    <w:p w14:paraId="2FAF9840" w14:textId="0F51B2C0" w:rsidR="00DB51C0" w:rsidRPr="00E23B51" w:rsidRDefault="006A0C27" w:rsidP="00DB51C0">
                      <w:pPr>
                        <w:jc w:val="center"/>
                        <w:rPr>
                          <w:szCs w:val="24"/>
                        </w:rPr>
                      </w:pPr>
                      <w:r>
                        <w:rPr>
                          <w:szCs w:val="24"/>
                        </w:rPr>
                        <w:t>December 2025</w:t>
                      </w:r>
                    </w:p>
                  </w:txbxContent>
                </v:textbox>
                <w10:anchorlock/>
              </v:shape>
            </w:pict>
          </mc:Fallback>
        </mc:AlternateContent>
      </w:r>
    </w:p>
    <w:p w14:paraId="4167D152" w14:textId="4B8EB9CD" w:rsidR="00B530D3" w:rsidRDefault="00B530D3" w:rsidP="0007568F">
      <w:pPr>
        <w:pStyle w:val="Heading1"/>
      </w:pPr>
      <w:r w:rsidRPr="00B530D3">
        <w:lastRenderedPageBreak/>
        <w:t>B</w:t>
      </w:r>
      <w:r w:rsidR="00DC173D">
        <w:t>ACKGROUND</w:t>
      </w:r>
      <w:r w:rsidR="00DC173D">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14:paraId="1F4B49C8" w14:textId="77777777" w:rsidTr="007154D5">
        <w:trPr>
          <w:jc w:val="center"/>
        </w:trPr>
        <w:tc>
          <w:tcPr>
            <w:tcW w:w="5089" w:type="dxa"/>
          </w:tcPr>
          <w:p w14:paraId="46D604A4"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tcPr>
          <w:p w14:paraId="1B7CD6DB" w14:textId="303FEB61" w:rsidR="00966B98" w:rsidRPr="008261E3" w:rsidRDefault="006A0C27" w:rsidP="00C03C69">
            <w:pPr>
              <w:tabs>
                <w:tab w:val="left" w:pos="1485"/>
              </w:tabs>
              <w:rPr>
                <w:bCs/>
              </w:rPr>
            </w:pPr>
            <w:r>
              <w:rPr>
                <w:bCs/>
              </w:rPr>
              <w:t>Easthampton Registry of Motor Vehicles (RMV)</w:t>
            </w:r>
          </w:p>
        </w:tc>
      </w:tr>
      <w:tr w:rsidR="00966B98" w:rsidRPr="005E458D" w14:paraId="1443C507" w14:textId="77777777" w:rsidTr="007154D5">
        <w:trPr>
          <w:jc w:val="center"/>
        </w:trPr>
        <w:tc>
          <w:tcPr>
            <w:tcW w:w="5089" w:type="dxa"/>
          </w:tcPr>
          <w:p w14:paraId="265A364E" w14:textId="77777777"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tcPr>
          <w:p w14:paraId="6DE20E19" w14:textId="2446AA6C" w:rsidR="00966B98" w:rsidRPr="001174D9" w:rsidRDefault="00CF4D04" w:rsidP="00E62BB3">
            <w:pPr>
              <w:tabs>
                <w:tab w:val="left" w:pos="1485"/>
              </w:tabs>
              <w:rPr>
                <w:bCs/>
              </w:rPr>
            </w:pPr>
            <w:r>
              <w:rPr>
                <w:bCs/>
              </w:rPr>
              <w:t xml:space="preserve">Eastworks Building, </w:t>
            </w:r>
            <w:r w:rsidR="004B30DB">
              <w:rPr>
                <w:bCs/>
              </w:rPr>
              <w:t>116 Pleasant St</w:t>
            </w:r>
            <w:r w:rsidR="00F816BF">
              <w:rPr>
                <w:bCs/>
              </w:rPr>
              <w:t>reet</w:t>
            </w:r>
            <w:r w:rsidR="004B30DB">
              <w:rPr>
                <w:bCs/>
              </w:rPr>
              <w:t>, Easthampton</w:t>
            </w:r>
            <w:r w:rsidR="00E03D9E" w:rsidRPr="00E03D9E">
              <w:rPr>
                <w:bCs/>
              </w:rPr>
              <w:t>, MA</w:t>
            </w:r>
          </w:p>
        </w:tc>
      </w:tr>
      <w:tr w:rsidR="00966B98" w:rsidRPr="005E458D" w14:paraId="022945D0" w14:textId="77777777" w:rsidTr="007154D5">
        <w:trPr>
          <w:jc w:val="center"/>
        </w:trPr>
        <w:tc>
          <w:tcPr>
            <w:tcW w:w="5089" w:type="dxa"/>
          </w:tcPr>
          <w:p w14:paraId="06EA5F69" w14:textId="77777777"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tcPr>
          <w:p w14:paraId="685AE5A8" w14:textId="242966B8" w:rsidR="00966B98" w:rsidRPr="00891A2F" w:rsidRDefault="004B30DB" w:rsidP="00A7624A">
            <w:pPr>
              <w:pStyle w:val="StaffTitleHangingIndent"/>
            </w:pPr>
            <w:r w:rsidRPr="00DF0E1F">
              <w:t xml:space="preserve">RMV </w:t>
            </w:r>
            <w:r w:rsidR="00DF0E1F">
              <w:t>Union Employees</w:t>
            </w:r>
          </w:p>
        </w:tc>
      </w:tr>
      <w:tr w:rsidR="00966B98" w:rsidRPr="005E458D" w14:paraId="7AE0E7A9" w14:textId="77777777" w:rsidTr="007154D5">
        <w:trPr>
          <w:jc w:val="center"/>
        </w:trPr>
        <w:tc>
          <w:tcPr>
            <w:tcW w:w="5089" w:type="dxa"/>
          </w:tcPr>
          <w:p w14:paraId="0467DFA2" w14:textId="77777777" w:rsidR="00966B98" w:rsidRPr="00B6244D" w:rsidRDefault="00966B98" w:rsidP="00486557">
            <w:pPr>
              <w:tabs>
                <w:tab w:val="left" w:pos="1485"/>
              </w:tabs>
              <w:rPr>
                <w:rStyle w:val="BackgroundBoldedDescriptors"/>
              </w:rPr>
            </w:pPr>
            <w:r w:rsidRPr="00B6244D">
              <w:rPr>
                <w:rStyle w:val="BackgroundBoldedDescriptors"/>
              </w:rPr>
              <w:t>Reason for Request:</w:t>
            </w:r>
          </w:p>
        </w:tc>
        <w:tc>
          <w:tcPr>
            <w:tcW w:w="4008" w:type="dxa"/>
          </w:tcPr>
          <w:p w14:paraId="1FFAFDA2" w14:textId="17A79593" w:rsidR="00966B98" w:rsidRPr="00B6244D" w:rsidRDefault="004B30DB" w:rsidP="00DC50C1">
            <w:pPr>
              <w:tabs>
                <w:tab w:val="left" w:pos="1485"/>
              </w:tabs>
              <w:rPr>
                <w:bCs/>
              </w:rPr>
            </w:pPr>
            <w:r>
              <w:rPr>
                <w:bCs/>
              </w:rPr>
              <w:t xml:space="preserve">General </w:t>
            </w:r>
            <w:r w:rsidR="00CF4D04">
              <w:rPr>
                <w:bCs/>
              </w:rPr>
              <w:t>i</w:t>
            </w:r>
            <w:r>
              <w:rPr>
                <w:bCs/>
              </w:rPr>
              <w:t xml:space="preserve">ndoor </w:t>
            </w:r>
            <w:r w:rsidR="00CF4D04">
              <w:rPr>
                <w:bCs/>
              </w:rPr>
              <w:t>a</w:t>
            </w:r>
            <w:r>
              <w:rPr>
                <w:bCs/>
              </w:rPr>
              <w:t xml:space="preserve">ir </w:t>
            </w:r>
            <w:r w:rsidR="00CF4D04">
              <w:rPr>
                <w:bCs/>
              </w:rPr>
              <w:t>q</w:t>
            </w:r>
            <w:r>
              <w:rPr>
                <w:bCs/>
              </w:rPr>
              <w:t xml:space="preserve">uality </w:t>
            </w:r>
            <w:r w:rsidR="00CF4D04">
              <w:rPr>
                <w:bCs/>
              </w:rPr>
              <w:t xml:space="preserve">(IAQ) </w:t>
            </w:r>
            <w:r>
              <w:rPr>
                <w:bCs/>
              </w:rPr>
              <w:t>and airborne dust concerns</w:t>
            </w:r>
          </w:p>
        </w:tc>
      </w:tr>
      <w:tr w:rsidR="00966B98" w:rsidRPr="005E458D" w14:paraId="39150B05" w14:textId="77777777" w:rsidTr="007154D5">
        <w:trPr>
          <w:jc w:val="center"/>
        </w:trPr>
        <w:tc>
          <w:tcPr>
            <w:tcW w:w="5089" w:type="dxa"/>
          </w:tcPr>
          <w:p w14:paraId="21243BB7"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tcPr>
          <w:p w14:paraId="06139A59" w14:textId="330DEB56" w:rsidR="00966B98" w:rsidRPr="001174D9" w:rsidRDefault="004B30DB" w:rsidP="00127952">
            <w:pPr>
              <w:tabs>
                <w:tab w:val="left" w:pos="1485"/>
              </w:tabs>
              <w:rPr>
                <w:bCs/>
              </w:rPr>
            </w:pPr>
            <w:r>
              <w:rPr>
                <w:bCs/>
              </w:rPr>
              <w:t>December 23</w:t>
            </w:r>
            <w:r w:rsidR="006F4264">
              <w:rPr>
                <w:bCs/>
              </w:rPr>
              <w:t>, 2025</w:t>
            </w:r>
          </w:p>
        </w:tc>
      </w:tr>
      <w:tr w:rsidR="00966B98" w:rsidRPr="005E458D" w14:paraId="36B0F39A" w14:textId="77777777" w:rsidTr="007154D5">
        <w:trPr>
          <w:jc w:val="center"/>
        </w:trPr>
        <w:tc>
          <w:tcPr>
            <w:tcW w:w="5089" w:type="dxa"/>
          </w:tcPr>
          <w:p w14:paraId="77548B9D" w14:textId="23CB5317"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w:t>
            </w:r>
            <w:r w:rsidR="00B568E1">
              <w:rPr>
                <w:rStyle w:val="BackgroundBoldedDescriptors"/>
              </w:rPr>
              <w:t xml:space="preserve"> Climate and</w:t>
            </w:r>
            <w:r w:rsidRPr="00986263">
              <w:rPr>
                <w:rStyle w:val="BackgroundBoldedDescriptors"/>
              </w:rPr>
              <w:t xml:space="preserve"> Environmental Health (MDPH/B</w:t>
            </w:r>
            <w:r w:rsidR="00B568E1">
              <w:rPr>
                <w:rStyle w:val="BackgroundBoldedDescriptors"/>
              </w:rPr>
              <w:t>C</w:t>
            </w:r>
            <w:r w:rsidRPr="00986263">
              <w:rPr>
                <w:rStyle w:val="BackgroundBoldedDescriptors"/>
              </w:rPr>
              <w:t>EH) Staff Conducting Assessment:</w:t>
            </w:r>
          </w:p>
        </w:tc>
        <w:tc>
          <w:tcPr>
            <w:tcW w:w="4008" w:type="dxa"/>
          </w:tcPr>
          <w:p w14:paraId="357077CE" w14:textId="31DC760E" w:rsidR="00CA0207" w:rsidRPr="004D27C2" w:rsidRDefault="007401DD" w:rsidP="002042D5">
            <w:pPr>
              <w:pStyle w:val="StaffTitleHangingIndent"/>
              <w:ind w:left="0" w:firstLine="0"/>
              <w:rPr>
                <w:bCs/>
                <w:highlight w:val="yellow"/>
              </w:rPr>
            </w:pPr>
            <w:r>
              <w:rPr>
                <w:bCs/>
              </w:rPr>
              <w:t xml:space="preserve">Cory Holmes, Senior </w:t>
            </w:r>
            <w:r w:rsidR="008A6C5C">
              <w:rPr>
                <w:bCs/>
              </w:rPr>
              <w:t xml:space="preserve">Advisor for IAQ Inspections, Audits, </w:t>
            </w:r>
            <w:r w:rsidR="00154993">
              <w:rPr>
                <w:bCs/>
              </w:rPr>
              <w:t>Outreach and Education</w:t>
            </w:r>
            <w:r w:rsidR="006F4264">
              <w:rPr>
                <w:bCs/>
              </w:rPr>
              <w:t xml:space="preserve">, </w:t>
            </w:r>
            <w:r w:rsidR="00B568E1">
              <w:rPr>
                <w:bCs/>
              </w:rPr>
              <w:t xml:space="preserve">Division of </w:t>
            </w:r>
            <w:r w:rsidR="004D27C2">
              <w:rPr>
                <w:bCs/>
              </w:rPr>
              <w:t xml:space="preserve">Environmental </w:t>
            </w:r>
            <w:r w:rsidR="00B568E1">
              <w:rPr>
                <w:bCs/>
              </w:rPr>
              <w:t>Health Regulations and Standards</w:t>
            </w:r>
          </w:p>
        </w:tc>
      </w:tr>
      <w:tr w:rsidR="00966B98" w:rsidRPr="005E458D" w14:paraId="7E611F0B" w14:textId="77777777" w:rsidTr="007154D5">
        <w:trPr>
          <w:trHeight w:val="323"/>
          <w:jc w:val="center"/>
        </w:trPr>
        <w:tc>
          <w:tcPr>
            <w:tcW w:w="5089" w:type="dxa"/>
          </w:tcPr>
          <w:p w14:paraId="3D7E311D"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tcPr>
          <w:p w14:paraId="2D2EFB08" w14:textId="5B3C421D" w:rsidR="00966B98" w:rsidRPr="00A96F0D" w:rsidRDefault="00A9536E" w:rsidP="00A9536E">
            <w:pPr>
              <w:tabs>
                <w:tab w:val="left" w:pos="1485"/>
              </w:tabs>
              <w:rPr>
                <w:bCs/>
              </w:rPr>
            </w:pPr>
            <w:r>
              <w:rPr>
                <w:bCs/>
              </w:rPr>
              <w:t xml:space="preserve">The Easthampton RMV has occupied space on the first floor of </w:t>
            </w:r>
            <w:r w:rsidR="002C21C5">
              <w:rPr>
                <w:bCs/>
              </w:rPr>
              <w:t>the</w:t>
            </w:r>
            <w:r>
              <w:rPr>
                <w:bCs/>
              </w:rPr>
              <w:t xml:space="preserve"> renovated </w:t>
            </w:r>
            <w:r w:rsidR="002C21C5">
              <w:rPr>
                <w:bCs/>
              </w:rPr>
              <w:t xml:space="preserve">Eastworks </w:t>
            </w:r>
            <w:r>
              <w:rPr>
                <w:bCs/>
              </w:rPr>
              <w:t>mill building</w:t>
            </w:r>
            <w:r w:rsidR="00455A22">
              <w:rPr>
                <w:bCs/>
              </w:rPr>
              <w:t xml:space="preserve"> for approximately 17 years</w:t>
            </w:r>
            <w:r>
              <w:rPr>
                <w:bCs/>
              </w:rPr>
              <w:t>.</w:t>
            </w:r>
            <w:r w:rsidR="008F34E9" w:rsidRPr="008F34E9">
              <w:rPr>
                <w:bCs/>
              </w:rPr>
              <w:t xml:space="preserve"> The</w:t>
            </w:r>
            <w:r>
              <w:rPr>
                <w:bCs/>
              </w:rPr>
              <w:t xml:space="preserve"> </w:t>
            </w:r>
            <w:r w:rsidR="008F34E9" w:rsidRPr="008F34E9">
              <w:rPr>
                <w:bCs/>
              </w:rPr>
              <w:t xml:space="preserve">space contains </w:t>
            </w:r>
            <w:r>
              <w:rPr>
                <w:bCs/>
              </w:rPr>
              <w:t>wooden plank floors</w:t>
            </w:r>
            <w:r w:rsidR="008F34E9" w:rsidRPr="008F34E9">
              <w:rPr>
                <w:bCs/>
              </w:rPr>
              <w:t>,</w:t>
            </w:r>
            <w:r w:rsidR="008F34E9">
              <w:rPr>
                <w:bCs/>
              </w:rPr>
              <w:t xml:space="preserve"> </w:t>
            </w:r>
            <w:r>
              <w:rPr>
                <w:bCs/>
              </w:rPr>
              <w:t xml:space="preserve">brick and </w:t>
            </w:r>
            <w:r w:rsidR="008F34E9" w:rsidRPr="008F34E9">
              <w:rPr>
                <w:bCs/>
              </w:rPr>
              <w:t xml:space="preserve">gypsum wallboard walls, and </w:t>
            </w:r>
            <w:r>
              <w:rPr>
                <w:bCs/>
              </w:rPr>
              <w:t>an open ceiling configuration.</w:t>
            </w:r>
          </w:p>
        </w:tc>
      </w:tr>
      <w:tr w:rsidR="00966B98" w:rsidRPr="005E458D" w14:paraId="0804809F" w14:textId="77777777" w:rsidTr="007154D5">
        <w:trPr>
          <w:jc w:val="center"/>
        </w:trPr>
        <w:tc>
          <w:tcPr>
            <w:tcW w:w="5089" w:type="dxa"/>
          </w:tcPr>
          <w:p w14:paraId="6EF0F196" w14:textId="46A27614"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tcPr>
          <w:p w14:paraId="79721916" w14:textId="3D6279A6" w:rsidR="00966B98" w:rsidRDefault="00753693" w:rsidP="00753693">
            <w:pPr>
              <w:tabs>
                <w:tab w:val="left" w:pos="1485"/>
              </w:tabs>
              <w:rPr>
                <w:bCs/>
              </w:rPr>
            </w:pPr>
            <w:r>
              <w:rPr>
                <w:bCs/>
              </w:rPr>
              <w:t>Not o</w:t>
            </w:r>
            <w:r w:rsidR="0073731E">
              <w:rPr>
                <w:bCs/>
              </w:rPr>
              <w:t>penable</w:t>
            </w:r>
            <w:r w:rsidR="00733DDB">
              <w:rPr>
                <w:bCs/>
              </w:rPr>
              <w:t>, sealed with plastic to prevent drafts.</w:t>
            </w:r>
          </w:p>
          <w:p w14:paraId="2C710CCB" w14:textId="4B9D5553" w:rsidR="00A9536E" w:rsidRPr="003A3B7B" w:rsidRDefault="00A9536E" w:rsidP="00753693">
            <w:pPr>
              <w:tabs>
                <w:tab w:val="left" w:pos="1485"/>
              </w:tabs>
              <w:rPr>
                <w:bCs/>
              </w:rPr>
            </w:pPr>
          </w:p>
        </w:tc>
      </w:tr>
    </w:tbl>
    <w:p w14:paraId="27F9BA50" w14:textId="61445F30" w:rsidR="00F93352" w:rsidRDefault="00F93352" w:rsidP="00F93352">
      <w:pPr>
        <w:pStyle w:val="Heading1"/>
      </w:pPr>
      <w:r>
        <w:t>M</w:t>
      </w:r>
      <w:r w:rsidR="00DC173D">
        <w:t>ETHODS</w:t>
      </w:r>
    </w:p>
    <w:p w14:paraId="326D69CE" w14:textId="625825FF" w:rsidR="00F93352" w:rsidRPr="00651100" w:rsidRDefault="00F93352" w:rsidP="00F93352">
      <w:pPr>
        <w:pStyle w:val="BodyText"/>
      </w:pPr>
      <w:r w:rsidRPr="002C2B7C">
        <w:t>Please refer to the IAQ Manual for methods, sampling procedures, and interpretation of results (MDPH, 2015).</w:t>
      </w:r>
    </w:p>
    <w:p w14:paraId="2A80C18B" w14:textId="5E182C3F" w:rsidR="009F6242" w:rsidRPr="00A7624A" w:rsidRDefault="00DC173D" w:rsidP="009F6242">
      <w:pPr>
        <w:pStyle w:val="Heading1"/>
      </w:pPr>
      <w:r w:rsidRPr="00A7624A">
        <w:t>RESULTS AND DISCUSSION</w:t>
      </w:r>
    </w:p>
    <w:p w14:paraId="288DA815" w14:textId="26604A81" w:rsidR="00991847" w:rsidRDefault="00C07FA0" w:rsidP="00DB51C0">
      <w:pPr>
        <w:pStyle w:val="BodyText"/>
      </w:pPr>
      <w:r w:rsidRPr="00A7624A">
        <w:t>Measurements</w:t>
      </w:r>
      <w:r w:rsidR="00127952" w:rsidRPr="00A7624A">
        <w:t xml:space="preserve"> for </w:t>
      </w:r>
      <w:r w:rsidRPr="00A7624A">
        <w:t>IAQ</w:t>
      </w:r>
      <w:r w:rsidR="00127952" w:rsidRPr="00A7624A">
        <w:t xml:space="preserve"> parameters</w:t>
      </w:r>
      <w:r w:rsidR="00976082" w:rsidRPr="00A7624A">
        <w:t xml:space="preserve"> are shown in Table 1 and summarized below</w:t>
      </w:r>
      <w:r w:rsidR="00127952" w:rsidRPr="00A7624A">
        <w:t>:</w:t>
      </w:r>
    </w:p>
    <w:tbl>
      <w:tblPr>
        <w:tblStyle w:val="TableGrid1"/>
        <w:tblpPr w:leftFromText="180" w:rightFromText="180" w:vertAnchor="text" w:horzAnchor="margin" w:tblpX="-612" w:tblpY="158"/>
        <w:tblW w:w="10818" w:type="dxa"/>
        <w:tblLook w:val="04A0" w:firstRow="1" w:lastRow="0" w:firstColumn="1" w:lastColumn="0" w:noHBand="0" w:noVBand="1"/>
      </w:tblPr>
      <w:tblGrid>
        <w:gridCol w:w="2539"/>
        <w:gridCol w:w="2946"/>
        <w:gridCol w:w="5333"/>
      </w:tblGrid>
      <w:tr w:rsidR="00D92E25" w:rsidRPr="00D92E25" w14:paraId="7C23B9F3" w14:textId="77777777" w:rsidTr="00B9454C">
        <w:trPr>
          <w:cantSplit/>
        </w:trPr>
        <w:tc>
          <w:tcPr>
            <w:tcW w:w="2539" w:type="dxa"/>
          </w:tcPr>
          <w:p w14:paraId="74E756A8" w14:textId="77777777" w:rsidR="00D92E25" w:rsidRPr="00D92E25" w:rsidRDefault="00D92E25" w:rsidP="00D92E25">
            <w:pPr>
              <w:numPr>
                <w:ilvl w:val="0"/>
                <w:numId w:val="30"/>
              </w:numPr>
              <w:tabs>
                <w:tab w:val="left" w:pos="214"/>
              </w:tabs>
              <w:ind w:left="360"/>
              <w:contextualSpacing/>
              <w:rPr>
                <w:rFonts w:ascii="Franklin Gothic Book" w:hAnsi="Franklin Gothic Book" w:cs="Calibri"/>
                <w:szCs w:val="24"/>
              </w:rPr>
            </w:pPr>
            <w:r w:rsidRPr="00D92E25">
              <w:rPr>
                <w:rFonts w:ascii="Franklin Gothic Book" w:hAnsi="Franklin Gothic Book" w:cs="Calibri"/>
                <w:b/>
                <w:i/>
                <w:szCs w:val="24"/>
              </w:rPr>
              <w:t>Carbon dioxide (CO</w:t>
            </w:r>
            <w:r w:rsidRPr="00D92E25">
              <w:rPr>
                <w:rFonts w:ascii="Franklin Gothic Book" w:hAnsi="Franklin Gothic Book" w:cs="Calibri"/>
                <w:b/>
                <w:i/>
                <w:szCs w:val="24"/>
                <w:vertAlign w:val="subscript"/>
              </w:rPr>
              <w:t>2</w:t>
            </w:r>
            <w:r w:rsidRPr="00D92E25">
              <w:rPr>
                <w:rFonts w:ascii="Franklin Gothic Book" w:hAnsi="Franklin Gothic Book" w:cs="Calibri"/>
                <w:b/>
                <w:i/>
                <w:szCs w:val="24"/>
              </w:rPr>
              <w:t>)</w:t>
            </w:r>
          </w:p>
        </w:tc>
        <w:tc>
          <w:tcPr>
            <w:tcW w:w="2946" w:type="dxa"/>
          </w:tcPr>
          <w:p w14:paraId="69F47413" w14:textId="77777777" w:rsidR="00D92E25" w:rsidRPr="00D92E25" w:rsidRDefault="00D92E25" w:rsidP="00D92E25">
            <w:pPr>
              <w:rPr>
                <w:rFonts w:ascii="Franklin Gothic Book" w:hAnsi="Franklin Gothic Book" w:cs="Calibri"/>
                <w:szCs w:val="24"/>
              </w:rPr>
            </w:pPr>
            <w:r w:rsidRPr="00D92E25">
              <w:rPr>
                <w:rFonts w:ascii="Franklin Gothic Book" w:hAnsi="Franklin Gothic Book" w:cs="Calibri"/>
                <w:i/>
                <w:iCs/>
                <w:szCs w:val="24"/>
              </w:rPr>
              <w:t>a measure of the adequacy of ventilation</w:t>
            </w:r>
          </w:p>
        </w:tc>
        <w:tc>
          <w:tcPr>
            <w:tcW w:w="5333" w:type="dxa"/>
          </w:tcPr>
          <w:p w14:paraId="6215DF48" w14:textId="06D478B9" w:rsidR="00D92E25" w:rsidRPr="00D92E25" w:rsidRDefault="00D92E25" w:rsidP="00D92E25">
            <w:pPr>
              <w:rPr>
                <w:rFonts w:ascii="Franklin Gothic Book" w:hAnsi="Franklin Gothic Book" w:cs="Calibri"/>
                <w:szCs w:val="24"/>
              </w:rPr>
            </w:pPr>
            <w:r w:rsidRPr="00D92E25">
              <w:rPr>
                <w:rFonts w:ascii="Franklin Gothic Book" w:hAnsi="Franklin Gothic Book" w:cs="Calibri"/>
                <w:szCs w:val="24"/>
              </w:rPr>
              <w:t xml:space="preserve">Levels were </w:t>
            </w:r>
            <w:r w:rsidR="001F16C7">
              <w:rPr>
                <w:rFonts w:ascii="Franklin Gothic Book" w:hAnsi="Franklin Gothic Book" w:cs="Calibri"/>
                <w:color w:val="000000"/>
                <w:szCs w:val="24"/>
                <w:u w:val="single"/>
              </w:rPr>
              <w:t>above</w:t>
            </w:r>
            <w:r w:rsidRPr="00D92E25">
              <w:rPr>
                <w:rFonts w:ascii="Franklin Gothic Book" w:hAnsi="Franklin Gothic Book" w:cs="Calibri"/>
                <w:color w:val="000000"/>
                <w:szCs w:val="24"/>
                <w:u w:val="single"/>
              </w:rPr>
              <w:t xml:space="preserve"> </w:t>
            </w:r>
            <w:r w:rsidRPr="00D92E25">
              <w:rPr>
                <w:rFonts w:ascii="Franklin Gothic Book" w:hAnsi="Franklin Gothic Book" w:cs="Calibri"/>
                <w:color w:val="000000"/>
                <w:szCs w:val="24"/>
              </w:rPr>
              <w:t xml:space="preserve">the MDPH guideline of 800 parts per million (ppm) in all </w:t>
            </w:r>
            <w:r w:rsidR="004A3613">
              <w:rPr>
                <w:rFonts w:ascii="Franklin Gothic Book" w:hAnsi="Franklin Gothic Book" w:cs="Calibri"/>
                <w:color w:val="000000"/>
                <w:szCs w:val="24"/>
              </w:rPr>
              <w:t xml:space="preserve">RMV </w:t>
            </w:r>
            <w:r w:rsidRPr="00D92E25">
              <w:rPr>
                <w:rFonts w:ascii="Franklin Gothic Book" w:hAnsi="Franklin Gothic Book" w:cs="Calibri"/>
                <w:color w:val="000000"/>
                <w:szCs w:val="24"/>
              </w:rPr>
              <w:t>area</w:t>
            </w:r>
            <w:r w:rsidR="00833815">
              <w:rPr>
                <w:rFonts w:ascii="Franklin Gothic Book" w:hAnsi="Franklin Gothic Book" w:cs="Calibri"/>
                <w:color w:val="000000"/>
                <w:szCs w:val="24"/>
              </w:rPr>
              <w:t>s</w:t>
            </w:r>
            <w:r w:rsidRPr="00D92E25">
              <w:rPr>
                <w:rFonts w:ascii="Franklin Gothic Book" w:hAnsi="Franklin Gothic Book" w:cs="Calibri"/>
                <w:color w:val="000000"/>
                <w:szCs w:val="24"/>
              </w:rPr>
              <w:t xml:space="preserve">, </w:t>
            </w:r>
            <w:r w:rsidR="00F01CBB">
              <w:rPr>
                <w:rFonts w:ascii="Franklin Gothic Book" w:hAnsi="Franklin Gothic Book" w:cs="Calibri"/>
                <w:color w:val="000000"/>
                <w:szCs w:val="24"/>
              </w:rPr>
              <w:t xml:space="preserve">indicating </w:t>
            </w:r>
            <w:r w:rsidR="001F16C7">
              <w:rPr>
                <w:rFonts w:ascii="Franklin Gothic Book" w:hAnsi="Franklin Gothic Book" w:cs="Calibri"/>
                <w:color w:val="000000"/>
                <w:szCs w:val="24"/>
              </w:rPr>
              <w:t>a lack of</w:t>
            </w:r>
            <w:r w:rsidR="00F01CBB">
              <w:rPr>
                <w:rFonts w:ascii="Franklin Gothic Book" w:hAnsi="Franklin Gothic Book" w:cs="Calibri"/>
                <w:color w:val="000000"/>
                <w:szCs w:val="24"/>
              </w:rPr>
              <w:t xml:space="preserve"> air exchange at the time of assessment</w:t>
            </w:r>
            <w:r w:rsidRPr="00D92E25">
              <w:rPr>
                <w:rFonts w:ascii="Franklin Gothic Book" w:hAnsi="Franklin Gothic Book" w:cs="Calibri"/>
                <w:color w:val="000000"/>
                <w:szCs w:val="24"/>
              </w:rPr>
              <w:t>.</w:t>
            </w:r>
          </w:p>
        </w:tc>
      </w:tr>
      <w:tr w:rsidR="00D92E25" w:rsidRPr="00D92E25" w14:paraId="143B8BA2" w14:textId="77777777" w:rsidTr="00B9454C">
        <w:trPr>
          <w:cantSplit/>
        </w:trPr>
        <w:tc>
          <w:tcPr>
            <w:tcW w:w="2539" w:type="dxa"/>
          </w:tcPr>
          <w:p w14:paraId="01A19598" w14:textId="77777777" w:rsidR="00D92E25" w:rsidRPr="00D92E25" w:rsidRDefault="00D92E25" w:rsidP="00D92E25">
            <w:pPr>
              <w:numPr>
                <w:ilvl w:val="0"/>
                <w:numId w:val="30"/>
              </w:numPr>
              <w:tabs>
                <w:tab w:val="left" w:pos="214"/>
              </w:tabs>
              <w:ind w:left="360"/>
              <w:contextualSpacing/>
              <w:rPr>
                <w:rFonts w:ascii="Franklin Gothic Book" w:hAnsi="Franklin Gothic Book" w:cs="Calibri"/>
                <w:szCs w:val="24"/>
              </w:rPr>
            </w:pPr>
            <w:r w:rsidRPr="00D92E25">
              <w:rPr>
                <w:rFonts w:ascii="Franklin Gothic Book" w:hAnsi="Franklin Gothic Book" w:cs="Calibri"/>
                <w:b/>
                <w:i/>
                <w:szCs w:val="24"/>
              </w:rPr>
              <w:t>Temperature</w:t>
            </w:r>
          </w:p>
        </w:tc>
        <w:tc>
          <w:tcPr>
            <w:tcW w:w="2946" w:type="dxa"/>
          </w:tcPr>
          <w:p w14:paraId="2EF49481" w14:textId="77777777" w:rsidR="00D92E25" w:rsidRPr="00D92E25" w:rsidRDefault="00D92E25" w:rsidP="00D92E25">
            <w:pPr>
              <w:rPr>
                <w:rFonts w:ascii="Franklin Gothic Book" w:hAnsi="Franklin Gothic Book" w:cs="Calibri"/>
                <w:szCs w:val="24"/>
              </w:rPr>
            </w:pPr>
            <w:r w:rsidRPr="00D92E25">
              <w:rPr>
                <w:rFonts w:ascii="Franklin Gothic Book" w:hAnsi="Franklin Gothic Book" w:cs="Calibri"/>
                <w:i/>
                <w:iCs/>
                <w:szCs w:val="24"/>
              </w:rPr>
              <w:t>a measure of comfort</w:t>
            </w:r>
          </w:p>
        </w:tc>
        <w:tc>
          <w:tcPr>
            <w:tcW w:w="5333" w:type="dxa"/>
          </w:tcPr>
          <w:p w14:paraId="77F1D9C0" w14:textId="02181B8C" w:rsidR="00D92E25" w:rsidRPr="00D92E25" w:rsidRDefault="00D92E25" w:rsidP="00D92E25">
            <w:pPr>
              <w:rPr>
                <w:rFonts w:ascii="Franklin Gothic Book" w:hAnsi="Franklin Gothic Book" w:cs="Calibri"/>
                <w:szCs w:val="24"/>
              </w:rPr>
            </w:pPr>
            <w:r w:rsidRPr="00D92E25">
              <w:rPr>
                <w:rFonts w:ascii="Franklin Gothic Book" w:hAnsi="Franklin Gothic Book" w:cs="Calibri"/>
                <w:szCs w:val="24"/>
              </w:rPr>
              <w:t xml:space="preserve">Was </w:t>
            </w:r>
            <w:r w:rsidRPr="00D92E25">
              <w:rPr>
                <w:rFonts w:ascii="Franklin Gothic Book" w:hAnsi="Franklin Gothic Book" w:cs="Calibri"/>
                <w:color w:val="000000"/>
                <w:szCs w:val="24"/>
                <w:u w:val="single"/>
              </w:rPr>
              <w:t>within</w:t>
            </w:r>
            <w:r w:rsidR="00F01CBB">
              <w:rPr>
                <w:rFonts w:ascii="Franklin Gothic Book" w:hAnsi="Franklin Gothic Book" w:cs="Calibri"/>
                <w:color w:val="000000"/>
                <w:szCs w:val="24"/>
              </w:rPr>
              <w:t xml:space="preserve"> the </w:t>
            </w:r>
            <w:r w:rsidRPr="00D92E25">
              <w:rPr>
                <w:rFonts w:ascii="Franklin Gothic Book" w:hAnsi="Franklin Gothic Book" w:cs="Calibri"/>
                <w:color w:val="000000"/>
                <w:szCs w:val="24"/>
              </w:rPr>
              <w:t xml:space="preserve">MDPH recommended range of </w:t>
            </w:r>
            <w:r w:rsidRPr="00D92E25">
              <w:rPr>
                <w:rFonts w:ascii="Franklin Gothic Book" w:hAnsi="Franklin Gothic Book"/>
                <w:color w:val="000000"/>
              </w:rPr>
              <w:t>70°F to 78°F in areas</w:t>
            </w:r>
            <w:r w:rsidR="00F01CBB">
              <w:rPr>
                <w:rFonts w:ascii="Franklin Gothic Book" w:hAnsi="Franklin Gothic Book"/>
                <w:color w:val="000000"/>
              </w:rPr>
              <w:t xml:space="preserve"> tested</w:t>
            </w:r>
            <w:r w:rsidRPr="00D92E25">
              <w:rPr>
                <w:rFonts w:ascii="Franklin Gothic Book" w:hAnsi="Franklin Gothic Book"/>
                <w:color w:val="000000"/>
              </w:rPr>
              <w:t>.</w:t>
            </w:r>
          </w:p>
        </w:tc>
      </w:tr>
      <w:tr w:rsidR="00D92E25" w:rsidRPr="00D92E25" w14:paraId="524C693F" w14:textId="77777777" w:rsidTr="00B9454C">
        <w:trPr>
          <w:cantSplit/>
        </w:trPr>
        <w:tc>
          <w:tcPr>
            <w:tcW w:w="2539" w:type="dxa"/>
          </w:tcPr>
          <w:p w14:paraId="4B687EDF" w14:textId="77777777" w:rsidR="00D92E25" w:rsidRPr="00D92E25" w:rsidRDefault="00D92E25" w:rsidP="00D92E25">
            <w:pPr>
              <w:numPr>
                <w:ilvl w:val="0"/>
                <w:numId w:val="30"/>
              </w:numPr>
              <w:tabs>
                <w:tab w:val="left" w:pos="214"/>
              </w:tabs>
              <w:ind w:left="360"/>
              <w:contextualSpacing/>
              <w:rPr>
                <w:rFonts w:ascii="Franklin Gothic Book" w:hAnsi="Franklin Gothic Book" w:cs="Calibri"/>
                <w:b/>
                <w:i/>
                <w:szCs w:val="24"/>
              </w:rPr>
            </w:pPr>
            <w:r w:rsidRPr="00D92E25">
              <w:rPr>
                <w:rFonts w:ascii="Franklin Gothic Book" w:hAnsi="Franklin Gothic Book" w:cs="Calibri"/>
                <w:b/>
                <w:i/>
                <w:szCs w:val="24"/>
              </w:rPr>
              <w:lastRenderedPageBreak/>
              <w:t>Relative humidity</w:t>
            </w:r>
          </w:p>
        </w:tc>
        <w:tc>
          <w:tcPr>
            <w:tcW w:w="2946" w:type="dxa"/>
          </w:tcPr>
          <w:p w14:paraId="02D8139F" w14:textId="77777777" w:rsidR="00D92E25" w:rsidRPr="00D92E25" w:rsidRDefault="00D92E25" w:rsidP="00D92E25">
            <w:pPr>
              <w:rPr>
                <w:rFonts w:ascii="Franklin Gothic Book" w:hAnsi="Franklin Gothic Book" w:cs="Calibri"/>
                <w:i/>
                <w:iCs/>
                <w:szCs w:val="24"/>
              </w:rPr>
            </w:pPr>
            <w:r w:rsidRPr="00D92E25">
              <w:rPr>
                <w:rFonts w:ascii="Franklin Gothic Book" w:hAnsi="Franklin Gothic Book" w:cs="Calibri"/>
                <w:i/>
                <w:iCs/>
                <w:szCs w:val="24"/>
              </w:rPr>
              <w:t>a measure of comfort and, when in excess for an extended period, a way to reflect the potential for mold and fungal growth</w:t>
            </w:r>
          </w:p>
        </w:tc>
        <w:tc>
          <w:tcPr>
            <w:tcW w:w="5333" w:type="dxa"/>
          </w:tcPr>
          <w:p w14:paraId="2C2C4108" w14:textId="77777777" w:rsidR="00D92E25" w:rsidRDefault="00D92E25" w:rsidP="00D92E25">
            <w:pPr>
              <w:rPr>
                <w:rFonts w:ascii="Franklin Gothic Book" w:hAnsi="Franklin Gothic Book" w:cs="Calibri"/>
                <w:szCs w:val="24"/>
              </w:rPr>
            </w:pPr>
            <w:r w:rsidRPr="00D92E25">
              <w:rPr>
                <w:rFonts w:ascii="Franklin Gothic Book" w:hAnsi="Franklin Gothic Book" w:cs="Calibri"/>
                <w:szCs w:val="24"/>
              </w:rPr>
              <w:t xml:space="preserve">Was </w:t>
            </w:r>
            <w:r w:rsidRPr="00D92E25">
              <w:rPr>
                <w:rFonts w:ascii="Franklin Gothic Book" w:hAnsi="Franklin Gothic Book" w:cs="Calibri"/>
                <w:szCs w:val="24"/>
                <w:u w:val="single"/>
              </w:rPr>
              <w:t>below</w:t>
            </w:r>
            <w:r w:rsidRPr="00D92E25">
              <w:rPr>
                <w:rFonts w:ascii="Franklin Gothic Book" w:hAnsi="Franklin Gothic Book" w:cs="Calibri"/>
                <w:szCs w:val="24"/>
              </w:rPr>
              <w:t xml:space="preserve"> the MDPH recommended range of 40 to 60% in all areas tested. This is reflective of outdoor conditions. Low relative humidity is common indoors during the heating season. Relative humidity would be expected to be higher during hot, humid weather.</w:t>
            </w:r>
          </w:p>
          <w:p w14:paraId="59F0EDCC" w14:textId="77777777" w:rsidR="00B102E1" w:rsidRDefault="00B102E1" w:rsidP="00D92E25">
            <w:pPr>
              <w:rPr>
                <w:rFonts w:ascii="Franklin Gothic Book" w:hAnsi="Franklin Gothic Book" w:cs="Calibri"/>
                <w:szCs w:val="24"/>
              </w:rPr>
            </w:pPr>
          </w:p>
          <w:p w14:paraId="36756FBD" w14:textId="4BC82E6E" w:rsidR="00B102E1" w:rsidRPr="00D92E25" w:rsidRDefault="00C71FF1" w:rsidP="00D92E25">
            <w:pPr>
              <w:rPr>
                <w:rFonts w:ascii="Franklin Gothic Book" w:hAnsi="Franklin Gothic Book" w:cs="Calibri"/>
                <w:szCs w:val="24"/>
              </w:rPr>
            </w:pPr>
            <w:r w:rsidRPr="00C71FF1">
              <w:rPr>
                <w:rFonts w:ascii="Franklin Gothic Book" w:hAnsi="Franklin Gothic Book" w:cs="Calibri"/>
                <w:szCs w:val="24"/>
              </w:rPr>
              <w:t>Note, low relative humidity can lead to common symptoms such as: dry skin, lips, and scalp; dry/scratchy throats and noses (nose bleeds); exacerbation of asthma, eczema, or allergies; dry/irritated eyes; and irritation of respiratory tract.</w:t>
            </w:r>
          </w:p>
        </w:tc>
      </w:tr>
      <w:tr w:rsidR="00D92E25" w:rsidRPr="00D92E25" w14:paraId="590EA592" w14:textId="77777777" w:rsidTr="00B9454C">
        <w:trPr>
          <w:cantSplit/>
        </w:trPr>
        <w:tc>
          <w:tcPr>
            <w:tcW w:w="2539" w:type="dxa"/>
          </w:tcPr>
          <w:p w14:paraId="586E8095" w14:textId="77777777" w:rsidR="00D92E25" w:rsidRPr="00D92E25" w:rsidRDefault="00D92E25" w:rsidP="00D92E25">
            <w:pPr>
              <w:numPr>
                <w:ilvl w:val="0"/>
                <w:numId w:val="30"/>
              </w:numPr>
              <w:tabs>
                <w:tab w:val="left" w:pos="214"/>
              </w:tabs>
              <w:ind w:left="360"/>
              <w:contextualSpacing/>
              <w:rPr>
                <w:rFonts w:ascii="Franklin Gothic Book" w:hAnsi="Franklin Gothic Book" w:cs="Calibri"/>
                <w:b/>
                <w:i/>
                <w:szCs w:val="24"/>
              </w:rPr>
            </w:pPr>
            <w:r w:rsidRPr="00D92E25">
              <w:rPr>
                <w:rFonts w:ascii="Franklin Gothic Book" w:hAnsi="Franklin Gothic Book" w:cs="Calibri"/>
                <w:b/>
                <w:i/>
                <w:szCs w:val="24"/>
              </w:rPr>
              <w:t>Carbon monoxide</w:t>
            </w:r>
          </w:p>
          <w:p w14:paraId="2247C725" w14:textId="77777777" w:rsidR="00D92E25" w:rsidRPr="00D92E25" w:rsidRDefault="00D92E25" w:rsidP="00D92E25">
            <w:pPr>
              <w:tabs>
                <w:tab w:val="left" w:pos="214"/>
              </w:tabs>
              <w:rPr>
                <w:rFonts w:ascii="Franklin Gothic Book" w:hAnsi="Franklin Gothic Book" w:cs="Calibri"/>
                <w:b/>
                <w:i/>
                <w:szCs w:val="24"/>
              </w:rPr>
            </w:pPr>
            <w:r w:rsidRPr="00D92E25">
              <w:rPr>
                <w:rFonts w:ascii="Franklin Gothic Book" w:hAnsi="Franklin Gothic Book" w:cs="Calibri"/>
                <w:b/>
                <w:i/>
                <w:szCs w:val="24"/>
              </w:rPr>
              <w:t xml:space="preserve">      (CO)</w:t>
            </w:r>
            <w:r w:rsidRPr="00D92E25">
              <w:rPr>
                <w:rFonts w:ascii="Franklin Gothic Book" w:hAnsi="Franklin Gothic Book" w:cs="Calibri"/>
                <w:szCs w:val="24"/>
              </w:rPr>
              <w:t xml:space="preserve"> </w:t>
            </w:r>
          </w:p>
        </w:tc>
        <w:tc>
          <w:tcPr>
            <w:tcW w:w="2946" w:type="dxa"/>
          </w:tcPr>
          <w:p w14:paraId="36AFA950" w14:textId="77777777" w:rsidR="00D92E25" w:rsidRPr="00D92E25" w:rsidRDefault="00D92E25" w:rsidP="00D92E25">
            <w:pPr>
              <w:rPr>
                <w:rFonts w:ascii="Franklin Gothic Book" w:hAnsi="Franklin Gothic Book" w:cs="Calibri"/>
                <w:i/>
                <w:iCs/>
                <w:szCs w:val="24"/>
              </w:rPr>
            </w:pPr>
            <w:r w:rsidRPr="00D92E25">
              <w:rPr>
                <w:rFonts w:ascii="Franklin Gothic Book" w:hAnsi="Franklin Gothic Book" w:cs="Calibri"/>
                <w:i/>
                <w:iCs/>
                <w:szCs w:val="24"/>
              </w:rPr>
              <w:t>a product of combustion that can result in acute and long term cardiovascular, respiratory, and neurological symptoms</w:t>
            </w:r>
          </w:p>
        </w:tc>
        <w:tc>
          <w:tcPr>
            <w:tcW w:w="5333" w:type="dxa"/>
          </w:tcPr>
          <w:p w14:paraId="11274A76" w14:textId="31C12808" w:rsidR="00A044A0" w:rsidRDefault="00A044A0" w:rsidP="00A044A0">
            <w:pPr>
              <w:rPr>
                <w:rFonts w:ascii="Times New Roman" w:eastAsia="Times New Roman" w:hAnsi="Times New Roman" w:cs="Times New Roman"/>
                <w:szCs w:val="20"/>
              </w:rPr>
            </w:pPr>
            <w:r w:rsidRPr="00A044A0">
              <w:rPr>
                <w:rFonts w:ascii="Franklin Gothic Book" w:hAnsi="Franklin Gothic Book" w:cs="Calibri"/>
                <w:i/>
                <w:iCs/>
                <w:szCs w:val="24"/>
              </w:rPr>
              <w:t>Carbon monoxide should not be present in a typical, indoor environment</w:t>
            </w:r>
            <w:r w:rsidRPr="00A044A0">
              <w:rPr>
                <w:rFonts w:ascii="Franklin Gothic Book" w:hAnsi="Franklin Gothic Book" w:cs="Calibri"/>
                <w:szCs w:val="24"/>
              </w:rPr>
              <w:t xml:space="preserve">. If it </w:t>
            </w:r>
            <w:r w:rsidRPr="00A044A0">
              <w:rPr>
                <w:rFonts w:ascii="Franklin Gothic Book" w:hAnsi="Franklin Gothic Book" w:cs="Calibri"/>
                <w:i/>
                <w:iCs/>
                <w:szCs w:val="24"/>
              </w:rPr>
              <w:t>is</w:t>
            </w:r>
            <w:r w:rsidRPr="00A044A0">
              <w:rPr>
                <w:rFonts w:ascii="Franklin Gothic Book" w:hAnsi="Franklin Gothic Book" w:cs="Calibri"/>
                <w:szCs w:val="24"/>
              </w:rPr>
              <w:t xml:space="preserve"> present, indoor carbon monoxide levels should </w:t>
            </w:r>
            <w:r w:rsidRPr="00022201">
              <w:rPr>
                <w:rFonts w:ascii="Franklin Gothic Book" w:hAnsi="Franklin Gothic Book" w:cs="Calibri"/>
                <w:szCs w:val="24"/>
                <w:u w:val="single"/>
              </w:rPr>
              <w:t>be less than or equal to outdoor levels</w:t>
            </w:r>
            <w:r w:rsidRPr="00A044A0">
              <w:rPr>
                <w:rFonts w:ascii="Franklin Gothic Book" w:hAnsi="Franklin Gothic Book" w:cs="Calibri"/>
                <w:szCs w:val="24"/>
              </w:rPr>
              <w:t xml:space="preserve">. On the day of assessment, outdoor carbon monoxide concentrations were </w:t>
            </w:r>
            <w:r>
              <w:rPr>
                <w:rFonts w:ascii="Franklin Gothic Book" w:hAnsi="Franklin Gothic Book" w:cs="Calibri"/>
                <w:szCs w:val="24"/>
              </w:rPr>
              <w:t>5.3 ppm</w:t>
            </w:r>
            <w:r w:rsidRPr="00A044A0">
              <w:rPr>
                <w:rFonts w:ascii="Franklin Gothic Book" w:hAnsi="Franklin Gothic Book" w:cs="Calibri"/>
                <w:szCs w:val="24"/>
              </w:rPr>
              <w:t xml:space="preserve"> (Table 1). </w:t>
            </w:r>
            <w:r w:rsidR="001F16C7">
              <w:rPr>
                <w:rFonts w:ascii="Franklin Gothic Book" w:hAnsi="Franklin Gothic Book" w:cs="Calibri"/>
                <w:szCs w:val="24"/>
              </w:rPr>
              <w:t>Slight l</w:t>
            </w:r>
            <w:r w:rsidR="00D92E25" w:rsidRPr="00D92E25">
              <w:rPr>
                <w:rFonts w:ascii="Franklin Gothic Book" w:hAnsi="Franklin Gothic Book" w:cs="Calibri"/>
                <w:szCs w:val="24"/>
              </w:rPr>
              <w:t xml:space="preserve">evels </w:t>
            </w:r>
            <w:r>
              <w:rPr>
                <w:rFonts w:ascii="Franklin Gothic Book" w:hAnsi="Franklin Gothic Book" w:cs="Calibri"/>
                <w:szCs w:val="24"/>
              </w:rPr>
              <w:t>(3.0 to 3.7 ppm)</w:t>
            </w:r>
            <w:r w:rsidR="00455A22">
              <w:rPr>
                <w:rFonts w:ascii="Franklin Gothic Book" w:hAnsi="Franklin Gothic Book" w:cs="Calibri"/>
                <w:szCs w:val="24"/>
              </w:rPr>
              <w:t xml:space="preserve"> </w:t>
            </w:r>
            <w:r w:rsidR="00D92E25" w:rsidRPr="00D92E25">
              <w:rPr>
                <w:rFonts w:ascii="Franklin Gothic Book" w:hAnsi="Franklin Gothic Book" w:cs="Calibri"/>
                <w:color w:val="000000"/>
                <w:szCs w:val="24"/>
              </w:rPr>
              <w:t xml:space="preserve">were </w:t>
            </w:r>
            <w:r w:rsidR="001F16C7">
              <w:rPr>
                <w:rFonts w:ascii="Franklin Gothic Book" w:hAnsi="Franklin Gothic Book" w:cs="Calibri"/>
                <w:color w:val="000000"/>
                <w:szCs w:val="24"/>
                <w:u w:val="single"/>
              </w:rPr>
              <w:t xml:space="preserve">detected </w:t>
            </w:r>
            <w:r w:rsidR="00D92E25" w:rsidRPr="00D92E25">
              <w:rPr>
                <w:rFonts w:ascii="Franklin Gothic Book" w:hAnsi="Franklin Gothic Book" w:cs="Calibri"/>
                <w:color w:val="000000"/>
                <w:szCs w:val="24"/>
              </w:rPr>
              <w:t>in indoor areas assessed</w:t>
            </w:r>
            <w:r w:rsidR="001F16C7">
              <w:rPr>
                <w:rFonts w:ascii="Franklin Gothic Book" w:hAnsi="Franklin Gothic Book" w:cs="Calibri"/>
                <w:color w:val="000000"/>
                <w:szCs w:val="24"/>
              </w:rPr>
              <w:t xml:space="preserve">, which were </w:t>
            </w:r>
            <w:r>
              <w:rPr>
                <w:rFonts w:ascii="Franklin Gothic Book" w:hAnsi="Franklin Gothic Book" w:cs="Calibri"/>
                <w:color w:val="000000"/>
                <w:szCs w:val="24"/>
              </w:rPr>
              <w:t xml:space="preserve">below and </w:t>
            </w:r>
            <w:r w:rsidR="001F16C7" w:rsidRPr="001F16C7">
              <w:rPr>
                <w:rFonts w:ascii="Franklin Gothic Book" w:hAnsi="Franklin Gothic Book" w:cs="Calibri"/>
                <w:color w:val="000000"/>
                <w:szCs w:val="24"/>
              </w:rPr>
              <w:t>reflective of outdoor conditions</w:t>
            </w:r>
            <w:r>
              <w:rPr>
                <w:rFonts w:ascii="Franklin Gothic Book" w:hAnsi="Franklin Gothic Book" w:cs="Calibri"/>
                <w:color w:val="000000"/>
                <w:szCs w:val="24"/>
              </w:rPr>
              <w:t xml:space="preserve"> (Table 1)</w:t>
            </w:r>
            <w:r w:rsidR="001F16C7" w:rsidRPr="001F16C7">
              <w:rPr>
                <w:rFonts w:ascii="Franklin Gothic Book" w:hAnsi="Franklin Gothic Book" w:cs="Calibri"/>
                <w:color w:val="000000"/>
                <w:szCs w:val="24"/>
              </w:rPr>
              <w:t>.</w:t>
            </w:r>
          </w:p>
          <w:p w14:paraId="2921BF03" w14:textId="77777777" w:rsidR="00A044A0" w:rsidRDefault="00A044A0" w:rsidP="00A044A0">
            <w:pPr>
              <w:rPr>
                <w:rFonts w:ascii="Times New Roman" w:eastAsia="Times New Roman" w:hAnsi="Times New Roman" w:cs="Times New Roman"/>
                <w:szCs w:val="20"/>
              </w:rPr>
            </w:pPr>
          </w:p>
          <w:p w14:paraId="1A2624CE" w14:textId="7E692AE8" w:rsidR="00A044A0" w:rsidRDefault="001F16C7" w:rsidP="00A044A0">
            <w:pPr>
              <w:rPr>
                <w:rFonts w:ascii="Franklin Gothic Book" w:hAnsi="Franklin Gothic Book" w:cs="Calibri"/>
                <w:color w:val="000000"/>
                <w:szCs w:val="24"/>
              </w:rPr>
            </w:pPr>
            <w:r>
              <w:rPr>
                <w:rFonts w:ascii="Times New Roman" w:eastAsia="Times New Roman" w:hAnsi="Times New Roman" w:cs="Times New Roman"/>
                <w:szCs w:val="20"/>
              </w:rPr>
              <w:t xml:space="preserve">The </w:t>
            </w:r>
            <w:r w:rsidRPr="001F16C7">
              <w:rPr>
                <w:rFonts w:ascii="Franklin Gothic Book" w:hAnsi="Franklin Gothic Book" w:cs="Calibri"/>
                <w:color w:val="000000"/>
                <w:szCs w:val="24"/>
              </w:rPr>
              <w:t>National Ambient Air Quality Standard (NAAQS</w:t>
            </w:r>
            <w:r>
              <w:rPr>
                <w:rFonts w:ascii="Franklin Gothic Book" w:hAnsi="Franklin Gothic Book" w:cs="Calibri"/>
                <w:color w:val="000000"/>
                <w:szCs w:val="24"/>
              </w:rPr>
              <w:t>) states that</w:t>
            </w:r>
            <w:r w:rsidRPr="001F16C7">
              <w:rPr>
                <w:rFonts w:ascii="Times New Roman" w:eastAsia="Times New Roman" w:hAnsi="Times New Roman" w:cs="Times New Roman"/>
                <w:szCs w:val="20"/>
              </w:rPr>
              <w:t xml:space="preserve"> </w:t>
            </w:r>
            <w:r w:rsidRPr="001F16C7">
              <w:rPr>
                <w:rFonts w:ascii="Franklin Gothic Book" w:hAnsi="Franklin Gothic Book" w:cs="Calibri"/>
                <w:color w:val="000000"/>
                <w:szCs w:val="24"/>
              </w:rPr>
              <w:t>carbon monoxide levels in outdoor air should not exceed 9 ppm in an eight-hour average (US EPA, 20</w:t>
            </w:r>
            <w:r w:rsidR="0085188C">
              <w:rPr>
                <w:rFonts w:ascii="Franklin Gothic Book" w:hAnsi="Franklin Gothic Book" w:cs="Calibri"/>
                <w:color w:val="000000"/>
                <w:szCs w:val="24"/>
              </w:rPr>
              <w:t>25</w:t>
            </w:r>
            <w:r w:rsidRPr="001F16C7">
              <w:rPr>
                <w:rFonts w:ascii="Franklin Gothic Book" w:hAnsi="Franklin Gothic Book" w:cs="Calibri"/>
                <w:color w:val="000000"/>
                <w:szCs w:val="24"/>
              </w:rPr>
              <w:t>).</w:t>
            </w:r>
          </w:p>
          <w:p w14:paraId="0163971B" w14:textId="77777777" w:rsidR="00A044A0" w:rsidRDefault="00A044A0" w:rsidP="00A044A0">
            <w:pPr>
              <w:rPr>
                <w:rFonts w:ascii="Franklin Gothic Book" w:hAnsi="Franklin Gothic Book" w:cs="Calibri"/>
                <w:color w:val="000000"/>
                <w:szCs w:val="24"/>
              </w:rPr>
            </w:pPr>
          </w:p>
          <w:p w14:paraId="0BFF37DC" w14:textId="445EBC1E" w:rsidR="00D92E25" w:rsidRPr="00D92E25" w:rsidRDefault="00A044A0" w:rsidP="00A044A0">
            <w:pPr>
              <w:rPr>
                <w:rFonts w:ascii="Franklin Gothic Book" w:hAnsi="Franklin Gothic Book" w:cs="Calibri"/>
                <w:szCs w:val="24"/>
              </w:rPr>
            </w:pPr>
            <w:r w:rsidRPr="00A044A0">
              <w:rPr>
                <w:rFonts w:ascii="Franklin Gothic Book" w:hAnsi="Franklin Gothic Book" w:cs="Calibri"/>
                <w:color w:val="000000"/>
                <w:szCs w:val="24"/>
              </w:rPr>
              <w:t xml:space="preserve">The MDPH established a corrective action level </w:t>
            </w:r>
            <w:r>
              <w:rPr>
                <w:rFonts w:ascii="Franklin Gothic Book" w:hAnsi="Franklin Gothic Book" w:cs="Calibri"/>
                <w:color w:val="000000"/>
                <w:szCs w:val="24"/>
              </w:rPr>
              <w:t xml:space="preserve">of 30 ppm </w:t>
            </w:r>
            <w:r w:rsidRPr="00A044A0">
              <w:rPr>
                <w:rFonts w:ascii="Franklin Gothic Book" w:hAnsi="Franklin Gothic Book" w:cs="Calibri"/>
                <w:color w:val="000000"/>
                <w:szCs w:val="24"/>
              </w:rPr>
              <w:t>concerning carbon monoxide in ice skating rinks that use fossil-fueled ice resurfacing equipment</w:t>
            </w:r>
            <w:r>
              <w:rPr>
                <w:rFonts w:ascii="Franklin Gothic Book" w:hAnsi="Franklin Gothic Book" w:cs="Calibri"/>
                <w:color w:val="000000"/>
                <w:szCs w:val="24"/>
              </w:rPr>
              <w:t>.</w:t>
            </w:r>
          </w:p>
        </w:tc>
      </w:tr>
      <w:tr w:rsidR="00D92E25" w:rsidRPr="00D92E25" w14:paraId="0113F0FE" w14:textId="77777777" w:rsidTr="00B9454C">
        <w:trPr>
          <w:cantSplit/>
        </w:trPr>
        <w:tc>
          <w:tcPr>
            <w:tcW w:w="2539" w:type="dxa"/>
          </w:tcPr>
          <w:p w14:paraId="21F2CA27" w14:textId="77777777" w:rsidR="00D92E25" w:rsidRPr="00D92E25" w:rsidRDefault="00D92E25" w:rsidP="00D92E25">
            <w:pPr>
              <w:numPr>
                <w:ilvl w:val="0"/>
                <w:numId w:val="30"/>
              </w:numPr>
              <w:ind w:left="360"/>
              <w:contextualSpacing/>
              <w:rPr>
                <w:rFonts w:ascii="Franklin Gothic Book" w:hAnsi="Franklin Gothic Book" w:cs="Calibri"/>
                <w:b/>
                <w:i/>
                <w:szCs w:val="24"/>
              </w:rPr>
            </w:pPr>
            <w:r w:rsidRPr="00D92E25">
              <w:rPr>
                <w:rFonts w:ascii="Franklin Gothic Book" w:hAnsi="Franklin Gothic Book" w:cs="Calibri"/>
                <w:b/>
                <w:i/>
                <w:szCs w:val="24"/>
              </w:rPr>
              <w:t>Particulate matter (PM2.5)</w:t>
            </w:r>
          </w:p>
        </w:tc>
        <w:tc>
          <w:tcPr>
            <w:tcW w:w="2946" w:type="dxa"/>
          </w:tcPr>
          <w:p w14:paraId="7A41F429" w14:textId="77777777" w:rsidR="00D92E25" w:rsidRPr="00D92E25" w:rsidRDefault="00D92E25" w:rsidP="00D92E25">
            <w:pPr>
              <w:rPr>
                <w:rFonts w:ascii="Franklin Gothic Book" w:hAnsi="Franklin Gothic Book" w:cs="Calibri"/>
                <w:i/>
                <w:iCs/>
                <w:szCs w:val="24"/>
              </w:rPr>
            </w:pPr>
            <w:r w:rsidRPr="00D92E25">
              <w:rPr>
                <w:rFonts w:ascii="Franklin Gothic Book" w:hAnsi="Franklin Gothic Book" w:cs="Calibri"/>
                <w:i/>
                <w:iCs/>
                <w:szCs w:val="24"/>
              </w:rPr>
              <w:t>a way to measure inhalable particle distribution in the air</w:t>
            </w:r>
          </w:p>
        </w:tc>
        <w:tc>
          <w:tcPr>
            <w:tcW w:w="5333" w:type="dxa"/>
          </w:tcPr>
          <w:p w14:paraId="4F40B95C" w14:textId="2416EFAE" w:rsidR="00D92E25" w:rsidRPr="00D92E25" w:rsidRDefault="00D92E25" w:rsidP="00D92E25">
            <w:pPr>
              <w:rPr>
                <w:rFonts w:ascii="Franklin Gothic Book" w:hAnsi="Franklin Gothic Book" w:cs="Calibri"/>
                <w:szCs w:val="24"/>
              </w:rPr>
            </w:pPr>
            <w:r w:rsidRPr="00D92E25">
              <w:rPr>
                <w:rFonts w:ascii="Franklin Gothic Book" w:hAnsi="Franklin Gothic Book" w:cs="Calibri"/>
                <w:szCs w:val="24"/>
              </w:rPr>
              <w:t xml:space="preserve">Concentrations were </w:t>
            </w:r>
            <w:r w:rsidR="00A044A0">
              <w:rPr>
                <w:rFonts w:ascii="Franklin Gothic Book" w:hAnsi="Franklin Gothic Book" w:cs="Calibri"/>
                <w:szCs w:val="24"/>
              </w:rPr>
              <w:t xml:space="preserve">well </w:t>
            </w:r>
            <w:r w:rsidRPr="00D92E25">
              <w:rPr>
                <w:rFonts w:ascii="Franklin Gothic Book" w:hAnsi="Franklin Gothic Book" w:cs="Calibri"/>
                <w:color w:val="000000"/>
                <w:szCs w:val="24"/>
                <w:u w:val="single"/>
              </w:rPr>
              <w:t>below</w:t>
            </w:r>
            <w:r w:rsidRPr="00D92E25">
              <w:rPr>
                <w:rFonts w:ascii="Franklin Gothic Book" w:hAnsi="Franklin Gothic Book" w:cs="Calibri"/>
                <w:color w:val="000000"/>
                <w:szCs w:val="24"/>
              </w:rPr>
              <w:t xml:space="preserve"> </w:t>
            </w:r>
            <w:r w:rsidRPr="00D92E25">
              <w:rPr>
                <w:rFonts w:ascii="Franklin Gothic Book" w:hAnsi="Franklin Gothic Book" w:cs="Calibri"/>
                <w:szCs w:val="24"/>
              </w:rPr>
              <w:t>the National Ambient Air Quality Standard (NAAQS) of 35 micrograms per cubic meter (μg/m</w:t>
            </w:r>
            <w:r w:rsidRPr="00D92E25">
              <w:rPr>
                <w:rFonts w:ascii="Franklin Gothic Book" w:hAnsi="Franklin Gothic Book" w:cs="Calibri"/>
                <w:szCs w:val="24"/>
                <w:vertAlign w:val="superscript"/>
              </w:rPr>
              <w:t>3</w:t>
            </w:r>
            <w:r w:rsidRPr="00D92E25">
              <w:rPr>
                <w:rFonts w:ascii="Franklin Gothic Book" w:hAnsi="Franklin Gothic Book" w:cs="Calibri"/>
                <w:szCs w:val="24"/>
              </w:rPr>
              <w:t>)</w:t>
            </w:r>
            <w:r w:rsidR="00A044A0">
              <w:rPr>
                <w:rFonts w:ascii="Franklin Gothic Book" w:hAnsi="Franklin Gothic Book" w:cs="Calibri"/>
                <w:szCs w:val="24"/>
              </w:rPr>
              <w:t>, as well as background/outside levels (13</w:t>
            </w:r>
            <w:r w:rsidR="00A044A0" w:rsidRPr="00A044A0">
              <w:rPr>
                <w:rFonts w:ascii="Franklin Gothic Book" w:eastAsia="Times New Roman" w:hAnsi="Franklin Gothic Book" w:cs="Calibri"/>
                <w:szCs w:val="24"/>
              </w:rPr>
              <w:t xml:space="preserve"> </w:t>
            </w:r>
            <w:r w:rsidR="00A044A0" w:rsidRPr="00A044A0">
              <w:rPr>
                <w:rFonts w:ascii="Franklin Gothic Book" w:hAnsi="Franklin Gothic Book" w:cs="Calibri"/>
                <w:szCs w:val="24"/>
              </w:rPr>
              <w:t>μg/m</w:t>
            </w:r>
            <w:r w:rsidR="00A044A0" w:rsidRPr="00A044A0">
              <w:rPr>
                <w:rFonts w:ascii="Franklin Gothic Book" w:hAnsi="Franklin Gothic Book" w:cs="Calibri"/>
                <w:szCs w:val="24"/>
                <w:vertAlign w:val="superscript"/>
              </w:rPr>
              <w:t>3</w:t>
            </w:r>
            <w:r w:rsidR="00A044A0">
              <w:rPr>
                <w:rFonts w:ascii="Franklin Gothic Book" w:hAnsi="Franklin Gothic Book" w:cs="Calibri"/>
                <w:szCs w:val="24"/>
              </w:rPr>
              <w:t xml:space="preserve">) in </w:t>
            </w:r>
            <w:r w:rsidRPr="00D92E25">
              <w:rPr>
                <w:rFonts w:ascii="Franklin Gothic Book" w:hAnsi="Franklin Gothic Book" w:cs="Calibri"/>
                <w:szCs w:val="24"/>
              </w:rPr>
              <w:t>all areas</w:t>
            </w:r>
            <w:r w:rsidRPr="00D92E25">
              <w:rPr>
                <w:rFonts w:ascii="Franklin Gothic Book" w:hAnsi="Franklin Gothic Book" w:cs="Calibri"/>
                <w:color w:val="000000"/>
                <w:szCs w:val="24"/>
              </w:rPr>
              <w:t xml:space="preserve"> tested</w:t>
            </w:r>
            <w:r w:rsidR="00F35147">
              <w:rPr>
                <w:rFonts w:ascii="Franklin Gothic Book" w:hAnsi="Franklin Gothic Book" w:cs="Calibri"/>
                <w:color w:val="000000"/>
                <w:szCs w:val="24"/>
              </w:rPr>
              <w:t>, with most ND</w:t>
            </w:r>
            <w:r w:rsidRPr="00D92E25">
              <w:rPr>
                <w:rFonts w:ascii="Franklin Gothic Book" w:hAnsi="Franklin Gothic Book" w:cs="Calibri"/>
                <w:color w:val="000000"/>
                <w:szCs w:val="24"/>
              </w:rPr>
              <w:t>.</w:t>
            </w:r>
          </w:p>
        </w:tc>
      </w:tr>
      <w:tr w:rsidR="00D92E25" w:rsidRPr="00D92E25" w14:paraId="7C7DFE1E" w14:textId="77777777" w:rsidTr="00B9454C">
        <w:trPr>
          <w:cantSplit/>
        </w:trPr>
        <w:tc>
          <w:tcPr>
            <w:tcW w:w="2539" w:type="dxa"/>
          </w:tcPr>
          <w:p w14:paraId="7510E955" w14:textId="77777777" w:rsidR="00D92E25" w:rsidRPr="00D92E25" w:rsidRDefault="00D92E25" w:rsidP="00D92E25">
            <w:pPr>
              <w:numPr>
                <w:ilvl w:val="0"/>
                <w:numId w:val="30"/>
              </w:numPr>
              <w:ind w:left="360"/>
              <w:contextualSpacing/>
              <w:rPr>
                <w:rFonts w:ascii="Franklin Gothic Book" w:hAnsi="Franklin Gothic Book" w:cs="Calibri"/>
                <w:b/>
                <w:i/>
                <w:szCs w:val="24"/>
              </w:rPr>
            </w:pPr>
            <w:r w:rsidRPr="00D92E25">
              <w:rPr>
                <w:rFonts w:ascii="Franklin Gothic Book" w:hAnsi="Franklin Gothic Book" w:cs="Calibri"/>
                <w:b/>
                <w:i/>
                <w:szCs w:val="24"/>
              </w:rPr>
              <w:t>Total Volatile Organic Compounds</w:t>
            </w:r>
            <w:r w:rsidRPr="00D92E25">
              <w:rPr>
                <w:rFonts w:ascii="Franklin Gothic Book" w:hAnsi="Franklin Gothic Book" w:cs="Calibri"/>
                <w:b/>
                <w:bCs/>
                <w:i/>
                <w:szCs w:val="24"/>
              </w:rPr>
              <w:t xml:space="preserve"> (</w:t>
            </w:r>
            <w:r w:rsidRPr="00D92E25">
              <w:rPr>
                <w:rFonts w:ascii="Franklin Gothic Book" w:hAnsi="Franklin Gothic Book" w:cs="Calibri"/>
                <w:b/>
                <w:i/>
                <w:szCs w:val="24"/>
              </w:rPr>
              <w:t>TVOCs)</w:t>
            </w:r>
          </w:p>
        </w:tc>
        <w:tc>
          <w:tcPr>
            <w:tcW w:w="2946" w:type="dxa"/>
          </w:tcPr>
          <w:p w14:paraId="24D45067" w14:textId="77777777" w:rsidR="00D92E25" w:rsidRPr="00D92E25" w:rsidRDefault="00D92E25" w:rsidP="00D92E25">
            <w:pPr>
              <w:rPr>
                <w:rFonts w:ascii="Franklin Gothic Book" w:hAnsi="Franklin Gothic Book" w:cs="Calibri"/>
                <w:i/>
                <w:iCs/>
                <w:szCs w:val="24"/>
              </w:rPr>
            </w:pPr>
            <w:r w:rsidRPr="00D92E25">
              <w:rPr>
                <w:rFonts w:ascii="Franklin Gothic Book" w:hAnsi="Franklin Gothic Book" w:cs="Calibri"/>
                <w:i/>
                <w:iCs/>
                <w:szCs w:val="24"/>
              </w:rPr>
              <w:t>VOCs are carbon-containing substances that can evaporate at room temperature. Frequently, exposure to low levels of total VOCs (TVOCs) may produce eye, nose, throat and/or respiratory irritation in some sensitive individuals.</w:t>
            </w:r>
          </w:p>
        </w:tc>
        <w:tc>
          <w:tcPr>
            <w:tcW w:w="5333" w:type="dxa"/>
          </w:tcPr>
          <w:p w14:paraId="001D3B71" w14:textId="74B093DE" w:rsidR="00D92E25" w:rsidRPr="00D92E25" w:rsidRDefault="00A044A0" w:rsidP="00D92E25">
            <w:pPr>
              <w:rPr>
                <w:rFonts w:ascii="Franklin Gothic Book" w:hAnsi="Franklin Gothic Book" w:cs="Calibri"/>
                <w:szCs w:val="24"/>
              </w:rPr>
            </w:pPr>
            <w:r>
              <w:rPr>
                <w:rFonts w:ascii="Franklin Gothic Book" w:hAnsi="Franklin Gothic Book" w:cs="Calibri"/>
                <w:szCs w:val="24"/>
              </w:rPr>
              <w:t>Slight l</w:t>
            </w:r>
            <w:r w:rsidR="00D92E25" w:rsidRPr="00D92E25">
              <w:rPr>
                <w:rFonts w:ascii="Franklin Gothic Book" w:hAnsi="Franklin Gothic Book" w:cs="Calibri"/>
                <w:szCs w:val="24"/>
              </w:rPr>
              <w:t xml:space="preserve">evels </w:t>
            </w:r>
            <w:r>
              <w:rPr>
                <w:rFonts w:ascii="Franklin Gothic Book" w:hAnsi="Franklin Gothic Book" w:cs="Calibri"/>
                <w:szCs w:val="24"/>
              </w:rPr>
              <w:t xml:space="preserve">(&lt;1.0 ppm) </w:t>
            </w:r>
            <w:r w:rsidR="00D92E25" w:rsidRPr="00D92E25">
              <w:rPr>
                <w:rFonts w:ascii="Franklin Gothic Book" w:hAnsi="Franklin Gothic Book" w:cs="Calibri"/>
                <w:szCs w:val="24"/>
              </w:rPr>
              <w:t xml:space="preserve">were </w:t>
            </w:r>
            <w:r>
              <w:rPr>
                <w:rFonts w:ascii="Franklin Gothic Book" w:hAnsi="Franklin Gothic Book" w:cs="Calibri"/>
                <w:szCs w:val="24"/>
              </w:rPr>
              <w:t>detected</w:t>
            </w:r>
            <w:r w:rsidR="00D92E25" w:rsidRPr="00D92E25">
              <w:rPr>
                <w:rFonts w:ascii="Franklin Gothic Book" w:hAnsi="Franklin Gothic Book" w:cs="Calibri"/>
                <w:szCs w:val="24"/>
              </w:rPr>
              <w:t xml:space="preserve"> in all areas assessed</w:t>
            </w:r>
            <w:r>
              <w:rPr>
                <w:rFonts w:ascii="Franklin Gothic Book" w:hAnsi="Franklin Gothic Book" w:cs="Calibri"/>
                <w:szCs w:val="24"/>
              </w:rPr>
              <w:t>, most likely due to VOC-containing products (hand sanitizers and alcohol wipes) in use within the RMV</w:t>
            </w:r>
            <w:r w:rsidR="00D92E25" w:rsidRPr="00D92E25">
              <w:rPr>
                <w:rFonts w:ascii="Franklin Gothic Book" w:hAnsi="Franklin Gothic Book" w:cs="Calibri"/>
                <w:szCs w:val="24"/>
              </w:rPr>
              <w:t>.</w:t>
            </w:r>
          </w:p>
        </w:tc>
      </w:tr>
    </w:tbl>
    <w:p w14:paraId="2F5280D4" w14:textId="77777777" w:rsidR="00F85E13" w:rsidRPr="00676A91" w:rsidRDefault="009F6242" w:rsidP="006E6262">
      <w:pPr>
        <w:pStyle w:val="Heading2"/>
      </w:pPr>
      <w:r w:rsidRPr="00C10694">
        <w:lastRenderedPageBreak/>
        <w:t>Ventilation</w:t>
      </w:r>
    </w:p>
    <w:p w14:paraId="0B24FF17" w14:textId="11F7E9B9" w:rsidR="00753693" w:rsidRPr="00E51C13" w:rsidRDefault="006E6262" w:rsidP="00753693">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w:t>
      </w:r>
      <w:r w:rsidR="00B0255F">
        <w:t>,</w:t>
      </w:r>
      <w:r w:rsidRPr="005E2E28">
        <w:t xml:space="preserve"> it provides heating and, if equipped, cooling.</w:t>
      </w:r>
      <w:r w:rsidR="007D2C35">
        <w:t xml:space="preserve"> </w:t>
      </w:r>
      <w:r w:rsidRPr="005E2E28">
        <w:t>Second, it is a source of fresh air.</w:t>
      </w:r>
      <w:r w:rsidR="007D2C35">
        <w:t xml:space="preserve"> </w:t>
      </w:r>
      <w:r w:rsidRPr="005E2E28">
        <w:t xml:space="preserve">Finally, an HVAC system </w:t>
      </w:r>
      <w:r w:rsidR="001B777E">
        <w:t xml:space="preserve">will dilute and remove </w:t>
      </w:r>
      <w:r w:rsidR="00DC173D">
        <w:t>normally occurring</w:t>
      </w:r>
      <w:r w:rsidRPr="005E2E28">
        <w:t xml:space="preserve"> indoor environmental pollutants by not only introducing fresh </w:t>
      </w:r>
      <w:r w:rsidR="005C5FE9" w:rsidRPr="005E2E28">
        <w:t>air but</w:t>
      </w:r>
      <w:r w:rsidRPr="005E2E28">
        <w:t xml:space="preserve"> </w:t>
      </w:r>
      <w:r w:rsidR="00B0255F">
        <w:t>also</w:t>
      </w:r>
      <w:r w:rsidRPr="005E2E28">
        <w:t xml:space="preserve"> filtering the airstream and ejecting stale air to the outdoors via exhaust ventilation.</w:t>
      </w:r>
      <w:r w:rsidR="007D2C35">
        <w:t xml:space="preserve"> </w:t>
      </w:r>
      <w:r w:rsidRPr="005E2E28">
        <w:t xml:space="preserve">Even if an HVAC system is operating as designed, point sources of respiratory irritation may exist and </w:t>
      </w:r>
      <w:r w:rsidR="00EC711D">
        <w:t>lead to</w:t>
      </w:r>
      <w:r w:rsidRPr="005E2E28">
        <w:t xml:space="preserve"> symptoms in sensitive individuals.</w:t>
      </w:r>
    </w:p>
    <w:p w14:paraId="255AC011" w14:textId="3AF6FB26" w:rsidR="00957804" w:rsidRPr="00E51C13" w:rsidRDefault="0086208E" w:rsidP="00715BE8">
      <w:pPr>
        <w:pStyle w:val="BodyText"/>
      </w:pPr>
      <w:r w:rsidRPr="00E51C13">
        <w:t xml:space="preserve">Fresh air is provided by </w:t>
      </w:r>
      <w:r w:rsidR="00BC442B">
        <w:t xml:space="preserve">a ceiling-mounted </w:t>
      </w:r>
      <w:r w:rsidR="008460AB" w:rsidRPr="00E51C13">
        <w:t>air handling unit (AHU</w:t>
      </w:r>
      <w:r w:rsidR="00737C6D">
        <w:t>, Picture 1</w:t>
      </w:r>
      <w:r w:rsidR="008460AB" w:rsidRPr="00E51C13">
        <w:t>)</w:t>
      </w:r>
      <w:r w:rsidR="00737C6D">
        <w:t xml:space="preserve"> that appeared to be connected to an air exchanger that both draws in outside air and exhausts to the exterior (Pictures 2 and 3)</w:t>
      </w:r>
      <w:r w:rsidR="008460AB" w:rsidRPr="00E51C13">
        <w:t xml:space="preserve">. </w:t>
      </w:r>
      <w:r w:rsidR="00F86A80">
        <w:t>Supply a</w:t>
      </w:r>
      <w:r w:rsidR="001B535E" w:rsidRPr="00E51C13">
        <w:t xml:space="preserve">ir </w:t>
      </w:r>
      <w:r w:rsidR="00737C6D">
        <w:t xml:space="preserve">drawn in by the air exchanger </w:t>
      </w:r>
      <w:r w:rsidR="00FF5AEB" w:rsidRPr="00E51C13">
        <w:t>is</w:t>
      </w:r>
      <w:r w:rsidR="00E5424C" w:rsidRPr="00E51C13">
        <w:t xml:space="preserve"> filtered, </w:t>
      </w:r>
      <w:r w:rsidR="00B87284" w:rsidRPr="00E51C13">
        <w:t>heated/cooled</w:t>
      </w:r>
      <w:r w:rsidR="0084144A">
        <w:t xml:space="preserve"> by the AHU</w:t>
      </w:r>
      <w:r w:rsidR="00B87284" w:rsidRPr="00E51C13">
        <w:t>,</w:t>
      </w:r>
      <w:r w:rsidR="001B535E" w:rsidRPr="00E51C13">
        <w:t xml:space="preserve"> and delivered </w:t>
      </w:r>
      <w:r w:rsidR="00737C6D">
        <w:t>throughout the space</w:t>
      </w:r>
      <w:r w:rsidR="001B535E" w:rsidRPr="00E51C13">
        <w:t xml:space="preserve"> via ducted supply vents</w:t>
      </w:r>
      <w:r w:rsidR="00385BE6" w:rsidRPr="00E51C13">
        <w:t xml:space="preserve"> (Picture </w:t>
      </w:r>
      <w:r w:rsidR="0095049C">
        <w:t>4</w:t>
      </w:r>
      <w:r w:rsidR="00385BE6" w:rsidRPr="00E51C13">
        <w:t>)</w:t>
      </w:r>
      <w:r w:rsidR="004631D1" w:rsidRPr="00E51C13">
        <w:t xml:space="preserve">. </w:t>
      </w:r>
      <w:r w:rsidR="00A3600C">
        <w:t>Exhaust a</w:t>
      </w:r>
      <w:r w:rsidR="004631D1" w:rsidRPr="00E51C13">
        <w:t xml:space="preserve">ir </w:t>
      </w:r>
      <w:r w:rsidR="0084144A">
        <w:t>appears to be</w:t>
      </w:r>
      <w:r w:rsidR="004631D1" w:rsidRPr="00E51C13">
        <w:t xml:space="preserve"> drawn through </w:t>
      </w:r>
      <w:r w:rsidR="000003BF">
        <w:t>an open duct on the air exchanger</w:t>
      </w:r>
      <w:r w:rsidR="004631D1" w:rsidRPr="00E51C13">
        <w:t xml:space="preserve"> </w:t>
      </w:r>
      <w:r w:rsidR="00385BE6" w:rsidRPr="00E51C13">
        <w:t>(Picture</w:t>
      </w:r>
      <w:r w:rsidR="000003BF">
        <w:t xml:space="preserve"> 2)</w:t>
      </w:r>
      <w:r w:rsidR="00385BE6" w:rsidRPr="00E51C13">
        <w:t xml:space="preserve"> </w:t>
      </w:r>
      <w:r w:rsidR="00CF0259" w:rsidRPr="00E51C13">
        <w:t xml:space="preserve">to </w:t>
      </w:r>
      <w:r w:rsidR="00E51C13" w:rsidRPr="00E51C13">
        <w:t>be removed from the building</w:t>
      </w:r>
      <w:r w:rsidR="004631D1" w:rsidRPr="00E51C13">
        <w:t>.</w:t>
      </w:r>
      <w:r w:rsidR="000003BF">
        <w:t xml:space="preserve"> However, the exhaust vent is angled down </w:t>
      </w:r>
      <w:r w:rsidR="000003BF" w:rsidRPr="000003BF">
        <w:rPr>
          <w:i/>
          <w:iCs/>
        </w:rPr>
        <w:t>towards</w:t>
      </w:r>
      <w:r w:rsidR="000003BF">
        <w:t xml:space="preserve"> the supply vent (Picture 3), which could lead to pollutants being drawn </w:t>
      </w:r>
      <w:r w:rsidR="000003BF" w:rsidRPr="000003BF">
        <w:rPr>
          <w:i/>
          <w:iCs/>
        </w:rPr>
        <w:t>back into</w:t>
      </w:r>
      <w:r w:rsidR="000003BF">
        <w:t xml:space="preserve"> the system, called “short-circuiting”. This vent should be extended or </w:t>
      </w:r>
      <w:r w:rsidR="000003BF" w:rsidRPr="000003BF">
        <w:t xml:space="preserve">angled </w:t>
      </w:r>
      <w:r w:rsidR="000003BF" w:rsidRPr="000003BF">
        <w:rPr>
          <w:i/>
          <w:iCs/>
        </w:rPr>
        <w:t>away</w:t>
      </w:r>
      <w:r w:rsidR="000003BF">
        <w:t xml:space="preserve"> from the supply vent.</w:t>
      </w:r>
    </w:p>
    <w:p w14:paraId="37528107" w14:textId="38CAB3B7" w:rsidR="004B3A20" w:rsidRDefault="0030109C" w:rsidP="004B3A20">
      <w:pPr>
        <w:pStyle w:val="BodyText"/>
      </w:pPr>
      <w:r w:rsidRPr="00E51C13">
        <w:t xml:space="preserve">The ventilation system should be on </w:t>
      </w:r>
      <w:r w:rsidR="00A6476F">
        <w:t xml:space="preserve">and operational </w:t>
      </w:r>
      <w:r w:rsidRPr="00E51C13">
        <w:t xml:space="preserve">to supply fresh air </w:t>
      </w:r>
      <w:r w:rsidRPr="00730F9C">
        <w:rPr>
          <w:i/>
          <w:iCs/>
        </w:rPr>
        <w:t>continuously</w:t>
      </w:r>
      <w:r w:rsidRPr="00E51C13">
        <w:t xml:space="preserve"> during occupied periods. Without adequate fresh air supply and removal of stale air, common </w:t>
      </w:r>
      <w:r w:rsidRPr="00C10694">
        <w:t>indoor air pollutants can build up and cause irritation.</w:t>
      </w:r>
      <w:r w:rsidR="00730F9C">
        <w:t xml:space="preserve"> The system was on and appeared to be operating normally at the time of assessment. </w:t>
      </w:r>
      <w:r w:rsidR="004B3A20">
        <w:t>However, as the elevated carbon dioxide levels indicate</w:t>
      </w:r>
      <w:r w:rsidR="001A6351">
        <w:t>,</w:t>
      </w:r>
      <w:r w:rsidR="004B3A20">
        <w:t xml:space="preserve"> more fresh air (or more exhaust) </w:t>
      </w:r>
      <w:r w:rsidR="001A6351">
        <w:t xml:space="preserve">should </w:t>
      </w:r>
      <w:r w:rsidR="004B3A20">
        <w:t>be provided to increase air exchange</w:t>
      </w:r>
      <w:r w:rsidR="00A75A0D">
        <w:t>.</w:t>
      </w:r>
    </w:p>
    <w:p w14:paraId="0EB420C3" w14:textId="0CA2C409" w:rsidR="000E0804" w:rsidRDefault="004B3A20" w:rsidP="003E7111">
      <w:pPr>
        <w:pStyle w:val="BodyText"/>
      </w:pPr>
      <w:r>
        <w:t>Please note, c</w:t>
      </w:r>
      <w:r w:rsidRPr="004B3A20">
        <w:t>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(OSHA, 1997).</w:t>
      </w:r>
    </w:p>
    <w:p w14:paraId="3447CA2A" w14:textId="77777777" w:rsidR="00375FE0" w:rsidRDefault="00375FE0" w:rsidP="006F3F9B">
      <w:pPr>
        <w:pStyle w:val="BodyText"/>
      </w:pPr>
    </w:p>
    <w:p w14:paraId="69F227B2" w14:textId="10B8508C" w:rsidR="001000B4" w:rsidRDefault="001000B4" w:rsidP="001000B4">
      <w:pPr>
        <w:pStyle w:val="BodyText"/>
        <w:rPr>
          <w:b/>
        </w:rPr>
      </w:pPr>
      <w:r>
        <w:rPr>
          <w:b/>
        </w:rPr>
        <w:t>Airborne Dust/D</w:t>
      </w:r>
      <w:r w:rsidRPr="001000B4">
        <w:rPr>
          <w:b/>
        </w:rPr>
        <w:t>ebris and Particulate Matter</w:t>
      </w:r>
    </w:p>
    <w:p w14:paraId="2394F3EB" w14:textId="53ED97CC" w:rsidR="00375FE0" w:rsidRPr="00375FE0" w:rsidRDefault="00375FE0" w:rsidP="00375FE0">
      <w:pPr>
        <w:pStyle w:val="BodyText"/>
      </w:pPr>
      <w:r w:rsidRPr="00375FE0">
        <w:t xml:space="preserve">The IAQ Unit recommends that </w:t>
      </w:r>
      <w:r w:rsidR="001A6351">
        <w:t>HVAC</w:t>
      </w:r>
      <w:r w:rsidRPr="00375FE0">
        <w:t xml:space="preserve"> filters be changed 2-4 times a year (or per the manufacturer’s recommendations) and be at least a minimum efficiency reporting value (MERV) </w:t>
      </w:r>
      <w:r w:rsidRPr="00375FE0">
        <w:lastRenderedPageBreak/>
        <w:t xml:space="preserve">8, </w:t>
      </w:r>
      <w:r w:rsidRPr="00455A22">
        <w:rPr>
          <w:i/>
          <w:iCs/>
        </w:rPr>
        <w:t>or</w:t>
      </w:r>
      <w:r w:rsidRPr="00375FE0">
        <w:t xml:space="preserve"> </w:t>
      </w:r>
      <w:r w:rsidRPr="00455A22">
        <w:rPr>
          <w:i/>
          <w:iCs/>
        </w:rPr>
        <w:t>higher if the equipment can handle them without a degradation in airflow</w:t>
      </w:r>
      <w:r w:rsidRPr="00375FE0">
        <w:t xml:space="preserve">, as these are adequate to filter out pollen, mold, and similar particulates (ASHRAE, 2012). Filters in use at the </w:t>
      </w:r>
      <w:r w:rsidRPr="00375FE0">
        <w:rPr>
          <w:bCs/>
        </w:rPr>
        <w:t>RMV are pleated MERV 8 (Picture 5) and are reportedly changed four times a year as part of a preventative maintenance contract</w:t>
      </w:r>
      <w:r w:rsidRPr="00375FE0">
        <w:t>.</w:t>
      </w:r>
      <w:r w:rsidR="00455A22">
        <w:t xml:space="preserve"> In addition, DOT facilities staff reported that their HVAC vendor plans to upgrade to MERV 13 filters.</w:t>
      </w:r>
    </w:p>
    <w:p w14:paraId="5C7A0F5C" w14:textId="7CD26584" w:rsidR="001000B4" w:rsidRPr="001000B4" w:rsidRDefault="001000B4" w:rsidP="001000B4">
      <w:pPr>
        <w:pStyle w:val="BodyText"/>
      </w:pPr>
      <w:r w:rsidRPr="001000B4">
        <w:t>Particulate matter is airborne solids that can be irritating to the eyes, nose and throat. The US EPA has established national ambient air quality standard (NAAQS) limits for exposure to particulate matter. The NAAQS originally established exposure limits to particulate matter with a diameter of 10 μm or less (PM10). According to the NAAQS, PM10 levels should not exceed 150 micrograms per cubic meter (μg/m</w:t>
      </w:r>
      <w:r w:rsidRPr="001000B4">
        <w:rPr>
          <w:vertAlign w:val="superscript"/>
        </w:rPr>
        <w:t>3</w:t>
      </w:r>
      <w:r w:rsidRPr="001000B4">
        <w:t>) in a 24-hour average (US EPA, 20</w:t>
      </w:r>
      <w:r w:rsidR="0085188C">
        <w:t>25</w:t>
      </w:r>
      <w:r w:rsidRPr="001000B4">
        <w:t>). These standards were adopted by both the American Society of Heating, Refrigeration and Air Conditioning Engineers (ASHRAE) and Building Officials and Code Administrators International (BOCA).</w:t>
      </w:r>
    </w:p>
    <w:p w14:paraId="51AC2073" w14:textId="2C9F8F68" w:rsidR="001000B4" w:rsidRPr="001000B4" w:rsidRDefault="001000B4" w:rsidP="001000B4">
      <w:pPr>
        <w:pStyle w:val="BodyText"/>
      </w:pPr>
      <w:r w:rsidRPr="001000B4">
        <w:t xml:space="preserve">Since the issuance of the ASHRAE standard and BOCA Code, US EPA established a more protective standard for fine airborne particles. This </w:t>
      </w:r>
      <w:r w:rsidRPr="00D307DE">
        <w:rPr>
          <w:i/>
          <w:iCs/>
        </w:rPr>
        <w:t>more stringent PM2.5 standard</w:t>
      </w:r>
      <w:r w:rsidRPr="001000B4">
        <w:t xml:space="preserve"> requires outdoor air particle levels be maintained below 35 μg/m</w:t>
      </w:r>
      <w:r w:rsidRPr="001000B4">
        <w:rPr>
          <w:vertAlign w:val="superscript"/>
        </w:rPr>
        <w:t>3</w:t>
      </w:r>
      <w:r w:rsidRPr="001000B4">
        <w:t xml:space="preserve"> over a 24-hour average (US EPA, 20</w:t>
      </w:r>
      <w:r w:rsidR="0085188C">
        <w:t>25</w:t>
      </w:r>
      <w:r w:rsidRPr="001000B4">
        <w:t xml:space="preserve">). Although both the ASHRAE standard and BOCA Code adopted the PM10 standard for evaluating air quality, MDPH uses the </w:t>
      </w:r>
      <w:r w:rsidRPr="001000B4">
        <w:rPr>
          <w:i/>
          <w:iCs/>
        </w:rPr>
        <w:t>more protective</w:t>
      </w:r>
      <w:r w:rsidRPr="001000B4">
        <w:t xml:space="preserve"> PM2.5 standard for evaluating airborne particulate matter concentrations in the indoor environment.</w:t>
      </w:r>
    </w:p>
    <w:p w14:paraId="494E2FFB" w14:textId="77777777" w:rsidR="00EC711D" w:rsidRDefault="001000B4" w:rsidP="001000B4">
      <w:pPr>
        <w:pStyle w:val="BodyText"/>
      </w:pPr>
      <w:r w:rsidRPr="001000B4">
        <w:t xml:space="preserve">While </w:t>
      </w:r>
      <w:r>
        <w:t>some</w:t>
      </w:r>
      <w:r w:rsidRPr="001000B4">
        <w:t xml:space="preserve"> dust was observed on surfaces, levels of particulate matter in the 2.5 µm size range, which is the range most associated with health impacts, were </w:t>
      </w:r>
      <w:r>
        <w:t xml:space="preserve">very low or </w:t>
      </w:r>
      <w:r w:rsidRPr="001000B4">
        <w:t xml:space="preserve">non-detectable </w:t>
      </w:r>
      <w:r>
        <w:t xml:space="preserve">(ND, </w:t>
      </w:r>
      <w:r w:rsidRPr="001000B4">
        <w:t>Table 1). A</w:t>
      </w:r>
      <w:r w:rsidR="00375FE0">
        <w:t xml:space="preserve">ll measurements were </w:t>
      </w:r>
      <w:r w:rsidRPr="00EC711D">
        <w:t>lower than the EPA NAAQS level of 35 μg/m</w:t>
      </w:r>
      <w:r w:rsidRPr="00EC711D">
        <w:rPr>
          <w:vertAlign w:val="superscript"/>
        </w:rPr>
        <w:t>3</w:t>
      </w:r>
      <w:r w:rsidRPr="00EC711D">
        <w:t>, which is used to determine if outdoor air is in a healthy range</w:t>
      </w:r>
      <w:r w:rsidR="00EC711D" w:rsidRPr="00EC711D">
        <w:t xml:space="preserve">. Outdoor levels were measured at </w:t>
      </w:r>
      <w:r w:rsidR="0084144A" w:rsidRPr="00EC711D">
        <w:t>13 μg/m</w:t>
      </w:r>
      <w:r w:rsidR="0084144A" w:rsidRPr="00EC711D">
        <w:rPr>
          <w:vertAlign w:val="superscript"/>
        </w:rPr>
        <w:t>3</w:t>
      </w:r>
      <w:r w:rsidR="00EC711D" w:rsidRPr="00EC711D">
        <w:t>.</w:t>
      </w:r>
      <w:r w:rsidR="0084144A" w:rsidRPr="00EC711D">
        <w:t xml:space="preserve"> </w:t>
      </w:r>
      <w:r w:rsidR="00EC711D">
        <w:t>These measurements indicate</w:t>
      </w:r>
      <w:r w:rsidRPr="00EC711D">
        <w:t xml:space="preserve"> that while dust/debris can be unsightly, it is not remaining suspended in the air where it can be inhaled. </w:t>
      </w:r>
    </w:p>
    <w:p w14:paraId="5365C86C" w14:textId="5A34E9DB" w:rsidR="001000B4" w:rsidRDefault="001000B4" w:rsidP="001000B4">
      <w:pPr>
        <w:pStyle w:val="BodyText"/>
      </w:pPr>
      <w:r w:rsidRPr="00EC711D">
        <w:t xml:space="preserve">Frequent cleaning </w:t>
      </w:r>
      <w:r w:rsidR="00275762">
        <w:t xml:space="preserve">of </w:t>
      </w:r>
      <w:r w:rsidR="00EC711D">
        <w:t>dusty areas</w:t>
      </w:r>
      <w:r w:rsidRPr="00EC711D">
        <w:t xml:space="preserve"> should be conducted using methods that will not aerosolize the dust, including wet wiping or use of a high-efficiency particulate arrestance (HEPA) filter-equipped vacuum cleaner. Dry</w:t>
      </w:r>
      <w:r w:rsidRPr="001000B4">
        <w:t xml:space="preserve"> sweeping or similar cleaning methods should not be used.</w:t>
      </w:r>
      <w:r>
        <w:t xml:space="preserve"> It was reported by DOT Facilities staff that the RMV </w:t>
      </w:r>
      <w:r w:rsidR="00DB02E6">
        <w:t>is</w:t>
      </w:r>
      <w:r>
        <w:t xml:space="preserve"> cleaned nightly, with a deep-</w:t>
      </w:r>
      <w:r w:rsidR="00775CD0">
        <w:t>cleaning</w:t>
      </w:r>
      <w:r>
        <w:t xml:space="preserve"> scheduled every quarter.</w:t>
      </w:r>
    </w:p>
    <w:p w14:paraId="44FFF87C" w14:textId="0DCD19C1" w:rsidR="00FB6949" w:rsidRDefault="00EC711D" w:rsidP="001000B4">
      <w:pPr>
        <w:pStyle w:val="BodyText"/>
      </w:pPr>
      <w:r>
        <w:t>Also found in this RMV office were a</w:t>
      </w:r>
      <w:r w:rsidR="001000B4">
        <w:t xml:space="preserve"> number of large, ceiling-mounted</w:t>
      </w:r>
      <w:r w:rsidR="00275762">
        <w:t>,</w:t>
      </w:r>
      <w:r w:rsidR="001000B4">
        <w:t xml:space="preserve"> air purifiers (Picture</w:t>
      </w:r>
      <w:r w:rsidR="00D307DE">
        <w:t>s 4 and</w:t>
      </w:r>
      <w:r w:rsidR="001000B4">
        <w:t xml:space="preserve"> </w:t>
      </w:r>
      <w:r w:rsidR="00DB02E6">
        <w:t>6</w:t>
      </w:r>
      <w:r w:rsidR="001000B4">
        <w:t xml:space="preserve">), which are equipped with IAQ sensors </w:t>
      </w:r>
      <w:r w:rsidR="00DB02E6">
        <w:t xml:space="preserve">that feed information to an app </w:t>
      </w:r>
      <w:r w:rsidR="001000B4">
        <w:t xml:space="preserve">(Picture </w:t>
      </w:r>
      <w:r w:rsidR="00DB02E6">
        <w:lastRenderedPageBreak/>
        <w:t>7</w:t>
      </w:r>
      <w:r w:rsidR="001000B4">
        <w:t>)</w:t>
      </w:r>
      <w:r>
        <w:t xml:space="preserve">. </w:t>
      </w:r>
      <w:r w:rsidR="00275762">
        <w:t>Stand-alone air purifiers</w:t>
      </w:r>
      <w:r>
        <w:t xml:space="preserve"> were also present</w:t>
      </w:r>
      <w:r w:rsidR="001000B4">
        <w:t xml:space="preserve"> (Picture </w:t>
      </w:r>
      <w:r w:rsidR="00DB02E6">
        <w:t>8</w:t>
      </w:r>
      <w:r w:rsidR="001000B4">
        <w:t xml:space="preserve">). </w:t>
      </w:r>
      <w:r w:rsidR="001000B4" w:rsidRPr="001000B4">
        <w:t>These</w:t>
      </w:r>
      <w:r w:rsidR="00275762">
        <w:t xml:space="preserve"> all</w:t>
      </w:r>
      <w:r w:rsidR="001000B4" w:rsidRPr="001000B4">
        <w:t xml:space="preserve"> appear </w:t>
      </w:r>
      <w:r w:rsidR="00275762">
        <w:t xml:space="preserve">to </w:t>
      </w:r>
      <w:r w:rsidR="001000B4" w:rsidRPr="001000B4">
        <w:t>use high efficiency particulate arrestance (HEPA) filters which are good choices for use in occupied areas. Air purifiers that may produce ozone should not be used (US EPA, 20</w:t>
      </w:r>
      <w:r w:rsidR="00C36453">
        <w:t>25</w:t>
      </w:r>
      <w:r w:rsidR="001000B4" w:rsidRPr="001000B4">
        <w:t>). All air purifiers should be cleaned and maintained in accordance with manufacturers’ instructions.</w:t>
      </w:r>
    </w:p>
    <w:p w14:paraId="11FB93EC" w14:textId="1061A89B" w:rsidR="001000B4" w:rsidRPr="001000B4" w:rsidRDefault="00FB6949" w:rsidP="001000B4">
      <w:pPr>
        <w:pStyle w:val="BodyText"/>
      </w:pPr>
      <w:r w:rsidRPr="00FB6949">
        <w:t xml:space="preserve">As mentioned, the </w:t>
      </w:r>
      <w:r w:rsidR="0084144A">
        <w:t xml:space="preserve">recently-installed </w:t>
      </w:r>
      <w:r w:rsidRPr="00FB6949">
        <w:t xml:space="preserve">ceiling-mounted air purifiers contain IAQ sensors that can feed real-time information to a phone application. However, at the time of assessment the app was not set up to receive information yet. </w:t>
      </w:r>
      <w:r w:rsidR="00775CD0">
        <w:t xml:space="preserve">It is also important that any IAQ sensors be replaced or calibrated as </w:t>
      </w:r>
      <w:r w:rsidR="003E5829">
        <w:t>in accordance with</w:t>
      </w:r>
      <w:r w:rsidR="00775CD0">
        <w:t xml:space="preserve"> the </w:t>
      </w:r>
      <w:r w:rsidR="0084144A">
        <w:t>manufacturer’s</w:t>
      </w:r>
      <w:r w:rsidR="00775CD0">
        <w:t xml:space="preserve"> recommendations.</w:t>
      </w:r>
    </w:p>
    <w:p w14:paraId="4F7AE816" w14:textId="7B668AB7" w:rsidR="001000B4" w:rsidRPr="001000B4" w:rsidRDefault="001000B4" w:rsidP="001000B4">
      <w:pPr>
        <w:pStyle w:val="BodyText"/>
      </w:pPr>
    </w:p>
    <w:p w14:paraId="6B51B622" w14:textId="77777777" w:rsidR="006608A1" w:rsidRPr="006608A1" w:rsidRDefault="006608A1" w:rsidP="006608A1">
      <w:pPr>
        <w:pStyle w:val="BodyText"/>
      </w:pPr>
      <w:r w:rsidRPr="006608A1">
        <w:rPr>
          <w:b/>
        </w:rPr>
        <w:t>Other IAQ Evaluations</w:t>
      </w:r>
    </w:p>
    <w:p w14:paraId="02A34A4F" w14:textId="59EE9A1B" w:rsidR="0095049C" w:rsidRDefault="0095049C" w:rsidP="00775CD0">
      <w:pPr>
        <w:pStyle w:val="BodyText"/>
      </w:pPr>
      <w:r w:rsidRPr="0095049C">
        <w:t xml:space="preserve">VOCs are carbon-containing substances that </w:t>
      </w:r>
      <w:r w:rsidR="00275762" w:rsidRPr="0095049C">
        <w:t>can</w:t>
      </w:r>
      <w:r w:rsidRPr="0095049C">
        <w:t xml:space="preserve"> evaporate at room temperature. Frequently, exposure to low levels of total VOCs (TVOCs) may produce eye, nose, throat and/or respiratory irritation in some sensitive individuals.</w:t>
      </w:r>
      <w:r>
        <w:t xml:space="preserve"> As noted, slight levels of TVOCs were detected within the RMV, most likely due to VOC-containing cleaning and sanitizing materials in use including hand sanitizer and alcohol wipes (Pictures </w:t>
      </w:r>
      <w:r w:rsidR="001B3955">
        <w:t>9</w:t>
      </w:r>
      <w:r>
        <w:t xml:space="preserve"> and </w:t>
      </w:r>
      <w:r w:rsidR="001B3955">
        <w:t>10</w:t>
      </w:r>
      <w:r>
        <w:t>).</w:t>
      </w:r>
    </w:p>
    <w:p w14:paraId="2403F47D" w14:textId="2A9C3AF7" w:rsidR="00775CD0" w:rsidRDefault="00775CD0" w:rsidP="00775CD0">
      <w:pPr>
        <w:pStyle w:val="BodyText"/>
      </w:pPr>
      <w:r w:rsidRPr="002630EF">
        <w:t xml:space="preserve">The break area </w:t>
      </w:r>
      <w:r w:rsidR="0095049C" w:rsidRPr="002630EF">
        <w:t>contained</w:t>
      </w:r>
      <w:r w:rsidRPr="002630EF">
        <w:t xml:space="preserve"> a refrigerator and a microwave. </w:t>
      </w:r>
      <w:r w:rsidR="002630EF" w:rsidRPr="002630EF">
        <w:t>While th</w:t>
      </w:r>
      <w:r w:rsidR="002630EF">
        <w:t>is</w:t>
      </w:r>
      <w:r w:rsidR="002630EF" w:rsidRPr="002630EF">
        <w:t xml:space="preserve"> refrigerator</w:t>
      </w:r>
      <w:r w:rsidR="002630EF">
        <w:t xml:space="preserve"> is</w:t>
      </w:r>
      <w:r w:rsidR="002630EF" w:rsidRPr="002630EF">
        <w:t xml:space="preserve"> not covered by the food code, it is good practice to have a thermometer in each refrigerator that is visible to ensure refrigerated food temperatures are kept at 5ºC (41ºF) or less (US FDA, 2022).</w:t>
      </w:r>
      <w:r w:rsidRPr="002630EF">
        <w:t xml:space="preserve">The refrigerator was at </w:t>
      </w:r>
      <w:r w:rsidR="0095049C" w:rsidRPr="002630EF">
        <w:t xml:space="preserve">a </w:t>
      </w:r>
      <w:r w:rsidRPr="002630EF">
        <w:t>proper temperature (37</w:t>
      </w:r>
      <w:r w:rsidR="0095049C" w:rsidRPr="002630EF">
        <w:t xml:space="preserve">°F) and was clean, however the </w:t>
      </w:r>
      <w:r w:rsidRPr="002630EF">
        <w:t xml:space="preserve">interior of the microwave was dirty (Picture </w:t>
      </w:r>
      <w:r w:rsidR="0087742A" w:rsidRPr="002630EF">
        <w:t>11</w:t>
      </w:r>
      <w:r w:rsidRPr="002630EF">
        <w:t>).</w:t>
      </w:r>
      <w:r w:rsidRPr="00775CD0">
        <w:t xml:space="preserve"> Food preparation equipment should be kept clean and free from spills to prevent mold growth, pests, and odors. Food should </w:t>
      </w:r>
      <w:r w:rsidR="0095049C">
        <w:t xml:space="preserve">also </w:t>
      </w:r>
      <w:r w:rsidRPr="00775CD0">
        <w:t>be stored in pest-proof containers that are closed every night.</w:t>
      </w:r>
    </w:p>
    <w:p w14:paraId="3F8FBB93" w14:textId="6D8F3F88" w:rsidR="00514C70" w:rsidRPr="00514C70" w:rsidRDefault="00514C70" w:rsidP="00514C70">
      <w:pPr>
        <w:pStyle w:val="BodyText"/>
      </w:pPr>
      <w:r>
        <w:t>Peeling paint and e</w:t>
      </w:r>
      <w:r w:rsidRPr="00514C70">
        <w:t xml:space="preserve">fflorescence was observed on the </w:t>
      </w:r>
      <w:r>
        <w:t xml:space="preserve">interior brickwork in the Manager’s </w:t>
      </w:r>
      <w:r w:rsidR="00395745">
        <w:t>O</w:t>
      </w:r>
      <w:r>
        <w:t xml:space="preserve">ffice/Cash </w:t>
      </w:r>
      <w:r w:rsidR="000B2809">
        <w:t>Room</w:t>
      </w:r>
      <w:r w:rsidRPr="00514C70">
        <w:t xml:space="preserve"> (Picture 1</w:t>
      </w:r>
      <w:r>
        <w:t>2</w:t>
      </w:r>
      <w:r w:rsidRPr="00514C70">
        <w:t>).</w:t>
      </w:r>
      <w:r w:rsidRPr="00514C70">
        <w:rPr>
          <w:b/>
          <w:bCs/>
        </w:rPr>
        <w:t xml:space="preserve"> </w:t>
      </w:r>
      <w:r w:rsidRPr="00514C70">
        <w:t>Efflorescence results when rainwater penetrates into brick and mortar. A suspension of water and salts forms in the brick and mortar, which then travels to the wall surface. As the water evaporates, a white, powdery material is formed (efflorescence). While efflorescence is a sign of water exposure to brick, it is not mold growth.</w:t>
      </w:r>
    </w:p>
    <w:p w14:paraId="2A6517CC" w14:textId="161CF710" w:rsidR="004D05AC" w:rsidRPr="000F32CC" w:rsidRDefault="00DF2A15" w:rsidP="00845CAC">
      <w:pPr>
        <w:pStyle w:val="Heading1"/>
      </w:pPr>
      <w:r w:rsidRPr="000F32CC">
        <w:t>C</w:t>
      </w:r>
      <w:r w:rsidR="00DC173D" w:rsidRPr="000F32CC">
        <w:t>ON</w:t>
      </w:r>
      <w:r w:rsidR="008D4523" w:rsidRPr="000F32CC">
        <w:t>C</w:t>
      </w:r>
      <w:r w:rsidR="00DC173D" w:rsidRPr="000F32CC">
        <w:t>LUSIONS/RECOMMENDATIONS</w:t>
      </w:r>
    </w:p>
    <w:p w14:paraId="6E406074" w14:textId="319AE3F0" w:rsidR="00DE0736" w:rsidRDefault="00DE0736" w:rsidP="00753A31">
      <w:pPr>
        <w:pStyle w:val="BodyText1"/>
      </w:pPr>
      <w:r>
        <w:t xml:space="preserve">At the time of assessment, no elevated levels of respirable particulates (PM2.5) were measured, illustrating that current filtration/air cleaning methods (HVAC filters and air purifiers) </w:t>
      </w:r>
      <w:r>
        <w:lastRenderedPageBreak/>
        <w:t>are successful in filtering out airborne debris. In addition, ductwork cleaning was reported to be scheduled for the next several weeks</w:t>
      </w:r>
      <w:r w:rsidR="00753A31" w:rsidRPr="000F32CC">
        <w:t xml:space="preserve"> following </w:t>
      </w:r>
      <w:r>
        <w:t>the MDPH IAQ assessment</w:t>
      </w:r>
      <w:r w:rsidR="00E35C7F">
        <w:t xml:space="preserve"> as well as upgrading filters from MERV 8 to MERV 13</w:t>
      </w:r>
      <w:r>
        <w:t>, which should further improve IAQ.</w:t>
      </w:r>
    </w:p>
    <w:p w14:paraId="034EB14C" w14:textId="0AFEDF7C" w:rsidR="005942C5" w:rsidRDefault="00DE0736" w:rsidP="00753A31">
      <w:pPr>
        <w:pStyle w:val="BodyText1"/>
      </w:pPr>
      <w:r w:rsidRPr="00DE0736">
        <w:t>In view of the findings at the time of the visit, the following recommendations are made:</w:t>
      </w:r>
    </w:p>
    <w:p w14:paraId="29D0962F" w14:textId="5FD02481" w:rsidR="00B05F95" w:rsidRDefault="00514C70" w:rsidP="00B05F95">
      <w:pPr>
        <w:pStyle w:val="BodyText"/>
        <w:numPr>
          <w:ilvl w:val="0"/>
          <w:numId w:val="7"/>
        </w:numPr>
      </w:pPr>
      <w:r>
        <w:t xml:space="preserve">If RMV employees have continued concerns about airborne levels of respirable dust, they should </w:t>
      </w:r>
      <w:r w:rsidR="00B05F95">
        <w:t xml:space="preserve">work with the </w:t>
      </w:r>
      <w:r>
        <w:t xml:space="preserve">RMV facilities staff to monitor </w:t>
      </w:r>
      <w:r w:rsidR="00B05F95">
        <w:t xml:space="preserve">real-time measurements for </w:t>
      </w:r>
      <w:r>
        <w:t>PM2.5 via the app associated with the ceiling-mounted air purifiers</w:t>
      </w:r>
      <w:r w:rsidR="000B2809">
        <w:t xml:space="preserve">, once </w:t>
      </w:r>
      <w:r w:rsidR="00DE0736">
        <w:t xml:space="preserve">software is </w:t>
      </w:r>
      <w:r w:rsidR="000B2809">
        <w:t>installed</w:t>
      </w:r>
      <w:r>
        <w:t>.</w:t>
      </w:r>
    </w:p>
    <w:p w14:paraId="421E4A7D" w14:textId="686B4D93" w:rsidR="00B05F95" w:rsidRDefault="00A44EFD" w:rsidP="00B05F95">
      <w:pPr>
        <w:pStyle w:val="BodyText"/>
        <w:numPr>
          <w:ilvl w:val="0"/>
          <w:numId w:val="7"/>
        </w:numPr>
      </w:pPr>
      <w:r w:rsidRPr="00A44EFD">
        <w:t>Concurrent to this time period</w:t>
      </w:r>
      <w:r>
        <w:t xml:space="preserve"> </w:t>
      </w:r>
      <w:r w:rsidR="00514C70">
        <w:t>Union leadership</w:t>
      </w:r>
      <w:r w:rsidR="00B05F95">
        <w:t xml:space="preserve"> </w:t>
      </w:r>
      <w:r>
        <w:t>should have</w:t>
      </w:r>
      <w:r w:rsidR="00B05F95">
        <w:t xml:space="preserve"> </w:t>
      </w:r>
      <w:r w:rsidR="00514C70">
        <w:t>RMV</w:t>
      </w:r>
      <w:r w:rsidR="00B05F95">
        <w:t xml:space="preserve"> staff maintain a detailed log</w:t>
      </w:r>
      <w:r w:rsidR="00FE36C3">
        <w:t>,</w:t>
      </w:r>
      <w:r w:rsidR="00B05F95">
        <w:t xml:space="preserve"> recording:</w:t>
      </w:r>
    </w:p>
    <w:p w14:paraId="1F1C66D8" w14:textId="77777777" w:rsidR="00B05F95" w:rsidRDefault="00B05F95" w:rsidP="00B77A51">
      <w:pPr>
        <w:pStyle w:val="BodyText"/>
        <w:numPr>
          <w:ilvl w:val="3"/>
          <w:numId w:val="33"/>
        </w:numPr>
      </w:pPr>
      <w:r>
        <w:t>time of day,</w:t>
      </w:r>
    </w:p>
    <w:p w14:paraId="1FA2203F" w14:textId="66C13CA4" w:rsidR="00B05F95" w:rsidRDefault="00514C70" w:rsidP="00B77A51">
      <w:pPr>
        <w:pStyle w:val="BodyText"/>
        <w:numPr>
          <w:ilvl w:val="3"/>
          <w:numId w:val="33"/>
        </w:numPr>
      </w:pPr>
      <w:r>
        <w:t>inside and outside building conditions and activities</w:t>
      </w:r>
      <w:r w:rsidR="00B05F95">
        <w:t>,</w:t>
      </w:r>
    </w:p>
    <w:p w14:paraId="29BBD812" w14:textId="77777777" w:rsidR="00B05F95" w:rsidRDefault="00B05F95" w:rsidP="00B77A51">
      <w:pPr>
        <w:pStyle w:val="BodyText"/>
        <w:numPr>
          <w:ilvl w:val="3"/>
          <w:numId w:val="33"/>
        </w:numPr>
      </w:pPr>
      <w:r>
        <w:t>number of occupants in the room,</w:t>
      </w:r>
    </w:p>
    <w:p w14:paraId="265CF372" w14:textId="7076AE99" w:rsidR="00B05F95" w:rsidRDefault="00B05F95" w:rsidP="00B77A51">
      <w:pPr>
        <w:pStyle w:val="BodyText"/>
        <w:numPr>
          <w:ilvl w:val="3"/>
          <w:numId w:val="33"/>
        </w:numPr>
      </w:pPr>
      <w:r>
        <w:t xml:space="preserve">any other </w:t>
      </w:r>
      <w:r w:rsidR="00275762">
        <w:t>related</w:t>
      </w:r>
      <w:r>
        <w:t xml:space="preserve"> info</w:t>
      </w:r>
      <w:r w:rsidR="00275762">
        <w:t>rmation</w:t>
      </w:r>
      <w:r>
        <w:t xml:space="preserve"> (comfort issues, odors, perceived lack of airflow, etc.)</w:t>
      </w:r>
    </w:p>
    <w:p w14:paraId="75BAF1B7" w14:textId="1E946F76" w:rsidR="00B05F95" w:rsidRDefault="00B05F95" w:rsidP="005175BF">
      <w:pPr>
        <w:pStyle w:val="BodyText"/>
        <w:numPr>
          <w:ilvl w:val="0"/>
          <w:numId w:val="7"/>
        </w:numPr>
        <w:ind w:left="720" w:hanging="720"/>
      </w:pPr>
      <w:r>
        <w:t xml:space="preserve">Once this time period is complete the data/information should be shared </w:t>
      </w:r>
      <w:r w:rsidR="002B6C41">
        <w:t xml:space="preserve">between </w:t>
      </w:r>
      <w:r w:rsidR="00514C70">
        <w:t>RMV staff, DOT leadership</w:t>
      </w:r>
      <w:r w:rsidR="002B6C41" w:rsidRPr="002B6C41">
        <w:t>, and DPH IAQ</w:t>
      </w:r>
      <w:r>
        <w:t xml:space="preserve"> to identify any trends</w:t>
      </w:r>
      <w:r w:rsidR="00275762">
        <w:t xml:space="preserve"> or</w:t>
      </w:r>
      <w:r>
        <w:t xml:space="preserve"> issues and evaluated for corrections/adjustments to the HVAC system</w:t>
      </w:r>
      <w:r w:rsidR="00514C70">
        <w:t xml:space="preserve"> or building related activities</w:t>
      </w:r>
      <w:r>
        <w:t>.</w:t>
      </w:r>
    </w:p>
    <w:p w14:paraId="7CF46F52" w14:textId="622F315B" w:rsidR="00AC21F4" w:rsidRDefault="00B05F95" w:rsidP="005175BF">
      <w:pPr>
        <w:pStyle w:val="BodyText"/>
        <w:numPr>
          <w:ilvl w:val="0"/>
          <w:numId w:val="7"/>
        </w:numPr>
        <w:ind w:left="720" w:hanging="720"/>
      </w:pPr>
      <w:r>
        <w:t>Continue to o</w:t>
      </w:r>
      <w:r w:rsidR="00963131" w:rsidRPr="004B5D1F">
        <w:t>perate supply</w:t>
      </w:r>
      <w:r w:rsidR="003E487A" w:rsidRPr="004B5D1F">
        <w:t xml:space="preserve"> and exhaust</w:t>
      </w:r>
      <w:r w:rsidR="00963131" w:rsidRPr="004B5D1F">
        <w:t xml:space="preserve"> ventilation in all areas </w:t>
      </w:r>
      <w:r>
        <w:t xml:space="preserve">continuously </w:t>
      </w:r>
      <w:r w:rsidR="00963131" w:rsidRPr="004B5D1F">
        <w:t>during occupied periods.</w:t>
      </w:r>
      <w:r w:rsidR="000B2809">
        <w:t xml:space="preserve"> Work with </w:t>
      </w:r>
      <w:r w:rsidR="00275762">
        <w:t xml:space="preserve">an </w:t>
      </w:r>
      <w:r w:rsidR="000B2809">
        <w:t xml:space="preserve">HVAC contractor to </w:t>
      </w:r>
      <w:r w:rsidR="000B2809" w:rsidRPr="000B2809">
        <w:rPr>
          <w:i/>
          <w:iCs/>
        </w:rPr>
        <w:t>increase air exchange</w:t>
      </w:r>
      <w:r w:rsidR="000B2809">
        <w:t xml:space="preserve"> and lower carbon dioxide levels through increasing fresh air introduction or improving exhaust.</w:t>
      </w:r>
    </w:p>
    <w:p w14:paraId="00F41F4E" w14:textId="1C20B5CF" w:rsidR="00DE0736" w:rsidRPr="004B5D1F" w:rsidRDefault="00DE0736" w:rsidP="005175BF">
      <w:pPr>
        <w:pStyle w:val="BodyText"/>
        <w:numPr>
          <w:ilvl w:val="0"/>
          <w:numId w:val="7"/>
        </w:numPr>
        <w:ind w:left="720" w:hanging="720"/>
      </w:pPr>
      <w:r>
        <w:t xml:space="preserve">Extend the exhaust vent or redirect airflow </w:t>
      </w:r>
      <w:r w:rsidRPr="00DE0736">
        <w:rPr>
          <w:i/>
          <w:iCs/>
        </w:rPr>
        <w:t>away</w:t>
      </w:r>
      <w:r>
        <w:t xml:space="preserve"> from the supply vent to prevent short-circuiting/entrainment of airborne pollutants.</w:t>
      </w:r>
    </w:p>
    <w:p w14:paraId="485F9E44" w14:textId="77777777" w:rsidR="0096632E" w:rsidRPr="004B5D1F" w:rsidRDefault="004B2D9F" w:rsidP="0096632E">
      <w:pPr>
        <w:pStyle w:val="BodyText"/>
        <w:numPr>
          <w:ilvl w:val="0"/>
          <w:numId w:val="7"/>
        </w:numPr>
        <w:ind w:left="720" w:hanging="720"/>
      </w:pPr>
      <w:r w:rsidRPr="004B5D1F">
        <w:t>Have the HVAC system balanced every 5 years in accordance with SMACNA recommendations (SMACNA, 1994).</w:t>
      </w:r>
    </w:p>
    <w:p w14:paraId="174782D4" w14:textId="46E8D6FD" w:rsidR="00AC21F4" w:rsidRPr="00275762" w:rsidRDefault="00B27895" w:rsidP="0096632E">
      <w:pPr>
        <w:pStyle w:val="BodyText"/>
        <w:numPr>
          <w:ilvl w:val="0"/>
          <w:numId w:val="7"/>
        </w:numPr>
        <w:ind w:left="720" w:hanging="720"/>
      </w:pPr>
      <w:r>
        <w:t xml:space="preserve">Continue to change </w:t>
      </w:r>
      <w:r w:rsidR="00AC21F4" w:rsidRPr="004B5D1F">
        <w:t xml:space="preserve">filters </w:t>
      </w:r>
      <w:r>
        <w:t>for</w:t>
      </w:r>
      <w:r w:rsidR="00AC21F4" w:rsidRPr="004B5D1F">
        <w:t xml:space="preserve"> HVAC units</w:t>
      </w:r>
      <w:r w:rsidR="00D0375A">
        <w:t xml:space="preserve"> </w:t>
      </w:r>
      <w:r w:rsidR="00AC21F4" w:rsidRPr="004B5D1F">
        <w:t xml:space="preserve">at </w:t>
      </w:r>
      <w:r w:rsidR="00D0375A">
        <w:t xml:space="preserve">least </w:t>
      </w:r>
      <w:r w:rsidR="00D0375A" w:rsidRPr="00D0375A">
        <w:t>two to four times a year or as per the manufacturers’ recommendations</w:t>
      </w:r>
      <w:r w:rsidR="00E64D21">
        <w:t xml:space="preserve"> using filters</w:t>
      </w:r>
      <w:r w:rsidR="00AC21F4" w:rsidRPr="004B5D1F">
        <w:t xml:space="preserve"> with a </w:t>
      </w:r>
      <w:r w:rsidR="00D0375A">
        <w:t>M</w:t>
      </w:r>
      <w:r w:rsidR="00AC21F4" w:rsidRPr="004B5D1F">
        <w:t xml:space="preserve">inimum </w:t>
      </w:r>
      <w:r w:rsidR="00D0375A">
        <w:t>E</w:t>
      </w:r>
      <w:r w:rsidR="00AC21F4" w:rsidRPr="004B5D1F">
        <w:t xml:space="preserve">fficiency </w:t>
      </w:r>
      <w:r w:rsidR="00D0375A">
        <w:t>R</w:t>
      </w:r>
      <w:r w:rsidR="00AC21F4" w:rsidRPr="004B5D1F">
        <w:t xml:space="preserve">ating </w:t>
      </w:r>
      <w:r w:rsidR="00D0375A">
        <w:t>V</w:t>
      </w:r>
      <w:r w:rsidR="00AC21F4" w:rsidRPr="004B5D1F">
        <w:t>alue (MERV) of 8 or better.</w:t>
      </w:r>
      <w:r w:rsidR="00E35C7F">
        <w:t xml:space="preserve"> Prior to upgrading filters from MERV 8 to 13, the RMV’s HVAC Vendor should ensure that existing equipment </w:t>
      </w:r>
      <w:r w:rsidR="00E35C7F" w:rsidRPr="00E35C7F">
        <w:t xml:space="preserve">can handle </w:t>
      </w:r>
      <w:r w:rsidR="00E35C7F" w:rsidRPr="00275762">
        <w:t>them without a degradation in airflow.</w:t>
      </w:r>
    </w:p>
    <w:p w14:paraId="31229F47" w14:textId="6C54B36E" w:rsidR="00514C70" w:rsidRDefault="00514C70" w:rsidP="0016056D">
      <w:pPr>
        <w:pStyle w:val="BodyText"/>
        <w:numPr>
          <w:ilvl w:val="0"/>
          <w:numId w:val="7"/>
        </w:numPr>
        <w:ind w:left="720" w:hanging="720"/>
      </w:pPr>
      <w:r>
        <w:t>Continue with nightly and quarterly cleaning schedules.</w:t>
      </w:r>
    </w:p>
    <w:p w14:paraId="69062997" w14:textId="596C771E" w:rsidR="0016056D" w:rsidRPr="002E58EF" w:rsidRDefault="0016056D" w:rsidP="0016056D">
      <w:pPr>
        <w:pStyle w:val="BodyText"/>
        <w:numPr>
          <w:ilvl w:val="0"/>
          <w:numId w:val="7"/>
        </w:numPr>
        <w:ind w:left="720" w:hanging="720"/>
      </w:pPr>
      <w:r w:rsidRPr="002E58EF">
        <w:t>Periodically clean dust from supply and return vents and fans.</w:t>
      </w:r>
    </w:p>
    <w:p w14:paraId="05CC77CB" w14:textId="5FD43A52" w:rsidR="000E3EAE" w:rsidRPr="00961B34" w:rsidRDefault="000E3EAE" w:rsidP="00D8398A">
      <w:pPr>
        <w:pStyle w:val="BodyText"/>
        <w:numPr>
          <w:ilvl w:val="0"/>
          <w:numId w:val="7"/>
        </w:numPr>
        <w:ind w:left="720" w:hanging="810"/>
      </w:pPr>
      <w:r w:rsidRPr="00961B34">
        <w:lastRenderedPageBreak/>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w:t>
      </w:r>
      <w:r w:rsidR="008E0CCA" w:rsidRPr="00961B34">
        <w:t>dust</w:t>
      </w:r>
      <w:r w:rsidRPr="00961B34">
        <w:t>, a high efficiency particulate arrestance (HEPA) filter equipped</w:t>
      </w:r>
      <w:r w:rsidRPr="006257BA">
        <w:t xml:space="preserve"> vacuum cleaner in conjunction with wet wiping of all surfaces is </w:t>
      </w:r>
      <w:r w:rsidRPr="00961B34">
        <w:t>recommended. Avoid the use of feather dusters. Drinking water during the day can help ease some symptoms associated with a dry environment (throat and sinus irritations).</w:t>
      </w:r>
    </w:p>
    <w:p w14:paraId="65C22CED" w14:textId="5DAB96F6" w:rsidR="00E64D21" w:rsidRDefault="00E64D21" w:rsidP="00D8398A">
      <w:pPr>
        <w:pStyle w:val="BodyText"/>
        <w:numPr>
          <w:ilvl w:val="0"/>
          <w:numId w:val="7"/>
        </w:numPr>
        <w:ind w:left="720" w:hanging="810"/>
      </w:pPr>
      <w:r w:rsidRPr="00E64D21">
        <w:t>Air purifiers that use HEPA filters are good choices for occupied areas. Units that may produce ozone should not be used. Maintain all in accordance with manufacturers’ instructions</w:t>
      </w:r>
      <w:r w:rsidR="002B6C41">
        <w:t xml:space="preserve"> including cleaning and filter changes</w:t>
      </w:r>
      <w:r w:rsidRPr="00E64D21">
        <w:t>.</w:t>
      </w:r>
    </w:p>
    <w:p w14:paraId="3EA3E4EE" w14:textId="24D9932D" w:rsidR="000B2809" w:rsidRDefault="00514C70" w:rsidP="00D8398A">
      <w:pPr>
        <w:pStyle w:val="BodyText"/>
        <w:numPr>
          <w:ilvl w:val="0"/>
          <w:numId w:val="7"/>
        </w:numPr>
        <w:ind w:left="720" w:hanging="810"/>
      </w:pPr>
      <w:r>
        <w:t xml:space="preserve">Ensure </w:t>
      </w:r>
      <w:r w:rsidR="00275762">
        <w:t xml:space="preserve">IAQ </w:t>
      </w:r>
      <w:r>
        <w:t>sensors are replaced or calibrated as per manufacturer’s recommendations.</w:t>
      </w:r>
    </w:p>
    <w:p w14:paraId="75BDCF17" w14:textId="3092627E" w:rsidR="000B2809" w:rsidRPr="000B2809" w:rsidRDefault="000B2809" w:rsidP="00D8398A">
      <w:pPr>
        <w:pStyle w:val="BodyText"/>
        <w:numPr>
          <w:ilvl w:val="0"/>
          <w:numId w:val="7"/>
        </w:numPr>
        <w:ind w:left="720" w:hanging="810"/>
      </w:pPr>
      <w:r w:rsidRPr="000B2809">
        <w:t>Routinely clean food/liquid stains from the refrigerator and food residues from microwaves, toasters, coffee makers, or any other appliances used to prepare or heat food.</w:t>
      </w:r>
    </w:p>
    <w:p w14:paraId="0E932107" w14:textId="5B84D0BD" w:rsidR="00514C70" w:rsidRDefault="000B2809" w:rsidP="00D8398A">
      <w:pPr>
        <w:pStyle w:val="BodyText"/>
        <w:numPr>
          <w:ilvl w:val="0"/>
          <w:numId w:val="7"/>
        </w:numPr>
        <w:ind w:left="720" w:hanging="810"/>
      </w:pPr>
      <w:r w:rsidRPr="000B2809">
        <w:t xml:space="preserve">Clean/scrape </w:t>
      </w:r>
      <w:r>
        <w:t xml:space="preserve">peeling paint and </w:t>
      </w:r>
      <w:r w:rsidRPr="000B2809">
        <w:t xml:space="preserve">efflorescence off the </w:t>
      </w:r>
      <w:r>
        <w:t>interior brickwork and flat surfaces using a HEPA-filtered vacuum cleaner and wet wiping methods.</w:t>
      </w:r>
    </w:p>
    <w:p w14:paraId="06CBDA84" w14:textId="08BA14F2" w:rsidR="007B5977" w:rsidRPr="00961B34" w:rsidRDefault="007B5977" w:rsidP="00E444BA">
      <w:pPr>
        <w:pStyle w:val="BodyText"/>
        <w:numPr>
          <w:ilvl w:val="0"/>
          <w:numId w:val="7"/>
        </w:numPr>
        <w:ind w:left="720" w:hanging="720"/>
      </w:pPr>
      <w:r w:rsidRPr="00961B34">
        <w:t>Refer to resource manual and other related IAQ documents located on the MDPH’s website for further building-wide evaluations and advice on maintaining public buildings.</w:t>
      </w:r>
      <w:r w:rsidR="007D2C35" w:rsidRPr="00961B34">
        <w:t xml:space="preserve"> </w:t>
      </w:r>
      <w:r w:rsidRPr="00961B34">
        <w:t xml:space="preserve">These documents are available at: </w:t>
      </w:r>
      <w:hyperlink r:id="rId9" w:history="1">
        <w:r w:rsidRPr="00961B34">
          <w:rPr>
            <w:rStyle w:val="Hyperlink"/>
          </w:rPr>
          <w:t>http://ma</w:t>
        </w:r>
        <w:r w:rsidRPr="00961B34">
          <w:rPr>
            <w:rStyle w:val="Hyperlink"/>
          </w:rPr>
          <w:t>s</w:t>
        </w:r>
        <w:r w:rsidRPr="00961B34">
          <w:rPr>
            <w:rStyle w:val="Hyperlink"/>
          </w:rPr>
          <w:t>s.gov/dph/iaq</w:t>
        </w:r>
      </w:hyperlink>
      <w:r w:rsidRPr="00961B34">
        <w:t>.</w:t>
      </w:r>
    </w:p>
    <w:p w14:paraId="558AB48C" w14:textId="33C462DC" w:rsidR="004D05AC" w:rsidRPr="000F32CC" w:rsidRDefault="005942C5" w:rsidP="0093560B">
      <w:pPr>
        <w:pStyle w:val="Heading1"/>
      </w:pPr>
      <w:r>
        <w:br w:type="page"/>
      </w:r>
      <w:r w:rsidR="004A28CB" w:rsidRPr="000F32CC">
        <w:lastRenderedPageBreak/>
        <w:t>R</w:t>
      </w:r>
      <w:r w:rsidR="00DC173D" w:rsidRPr="000F32CC">
        <w:t>EFERENCES</w:t>
      </w:r>
    </w:p>
    <w:p w14:paraId="6043749F" w14:textId="1D5BC80D" w:rsidR="00FF1D46" w:rsidRDefault="007D1F38" w:rsidP="00E92A92">
      <w:pPr>
        <w:pStyle w:val="References"/>
      </w:pPr>
      <w:r w:rsidRPr="007D1F38">
        <w:t>ASHRAE. 2012. American Society of Heating, Refrigeration and Air Conditioning Engineers (ASHRAE) Standard 52.2-2012 -- Method of Testing General Ventilation Air-Cleaning Devices for Removal Efficiency by Particle Size (ANSI Approved).</w:t>
      </w:r>
    </w:p>
    <w:p w14:paraId="58F439DA" w14:textId="75C9BFDC" w:rsidR="008A7DD3" w:rsidRPr="000F32CC" w:rsidRDefault="008A4F35" w:rsidP="008A7DD3">
      <w:pPr>
        <w:pStyle w:val="References"/>
      </w:pPr>
      <w:r w:rsidRPr="000F32CC">
        <w:t>MDPH.</w:t>
      </w:r>
      <w:r w:rsidR="007D2C35" w:rsidRPr="000F32CC">
        <w:t xml:space="preserve"> </w:t>
      </w:r>
      <w:r w:rsidRPr="000F32CC">
        <w:t>2015.</w:t>
      </w:r>
      <w:r w:rsidR="007D2C35" w:rsidRPr="000F32CC">
        <w:t xml:space="preserve"> </w:t>
      </w:r>
      <w:r w:rsidR="003D084D" w:rsidRPr="000F32CC">
        <w:t>Massachusetts Department of Public Health.</w:t>
      </w:r>
      <w:r w:rsidR="007D2C35" w:rsidRPr="000F32CC">
        <w:t xml:space="preserve"> </w:t>
      </w:r>
      <w:r w:rsidRPr="000F32CC">
        <w:t>Indoor Air Quality Manual: Chapters I-III.</w:t>
      </w:r>
      <w:r w:rsidR="007D2C35" w:rsidRPr="000F32CC">
        <w:t xml:space="preserve"> </w:t>
      </w:r>
      <w:r w:rsidRPr="000F32CC">
        <w:t xml:space="preserve">Available at: </w:t>
      </w:r>
      <w:hyperlink r:id="rId10" w:history="1">
        <w:r w:rsidR="00C6745E" w:rsidRPr="000F32CC">
          <w:rPr>
            <w:rStyle w:val="Hyperlink"/>
          </w:rPr>
          <w:t>https://www.mass.gov/lists/</w:t>
        </w:r>
        <w:r w:rsidR="00C6745E" w:rsidRPr="000F32CC">
          <w:rPr>
            <w:rStyle w:val="Hyperlink"/>
          </w:rPr>
          <w:t>i</w:t>
        </w:r>
        <w:r w:rsidR="00C6745E" w:rsidRPr="000F32CC">
          <w:rPr>
            <w:rStyle w:val="Hyperlink"/>
          </w:rPr>
          <w:t>ndoor-air-quality-manual-and-appendices</w:t>
        </w:r>
      </w:hyperlink>
      <w:r w:rsidR="00C6745E" w:rsidRPr="000F32CC">
        <w:t>.</w:t>
      </w:r>
    </w:p>
    <w:p w14:paraId="17C15230" w14:textId="21AAC24C" w:rsidR="002C21C5" w:rsidRPr="002C21C5" w:rsidRDefault="002C21C5" w:rsidP="002C21C5">
      <w:pPr>
        <w:pStyle w:val="References"/>
        <w:rPr>
          <w:szCs w:val="24"/>
        </w:rPr>
      </w:pPr>
      <w:r w:rsidRPr="002C21C5">
        <w:rPr>
          <w:szCs w:val="24"/>
        </w:rPr>
        <w:t>OSHA. 1997. Limits for Air Contaminants.  Occupational Safety and Health Administration.  Code of Federal Regulations.  29 C.F.R 1910.1000 Table Z-1-A.</w:t>
      </w:r>
    </w:p>
    <w:p w14:paraId="689C5265" w14:textId="77777777" w:rsidR="00907259" w:rsidRDefault="00FA3444" w:rsidP="004B3A72">
      <w:pPr>
        <w:pStyle w:val="References"/>
        <w:rPr>
          <w:szCs w:val="24"/>
        </w:rPr>
      </w:pPr>
      <w:r w:rsidRPr="000F32CC">
        <w:rPr>
          <w:szCs w:val="24"/>
        </w:rPr>
        <w:t>SMACNA.</w:t>
      </w:r>
      <w:r w:rsidR="007D2C35" w:rsidRPr="000F32CC">
        <w:rPr>
          <w:szCs w:val="24"/>
        </w:rPr>
        <w:t xml:space="preserve"> </w:t>
      </w:r>
      <w:r w:rsidRPr="000F32CC">
        <w:rPr>
          <w:szCs w:val="24"/>
        </w:rPr>
        <w:t>1994.</w:t>
      </w:r>
      <w:r w:rsidR="007D2C35" w:rsidRPr="000F32CC">
        <w:rPr>
          <w:szCs w:val="24"/>
        </w:rPr>
        <w:t xml:space="preserve"> </w:t>
      </w:r>
      <w:r w:rsidRPr="000F32CC">
        <w:rPr>
          <w:szCs w:val="24"/>
        </w:rPr>
        <w:t>HVAC Systems Commissioning Manual.</w:t>
      </w:r>
      <w:r w:rsidR="007D2C35" w:rsidRPr="000F32CC">
        <w:rPr>
          <w:szCs w:val="24"/>
        </w:rPr>
        <w:t xml:space="preserve"> </w:t>
      </w:r>
      <w:r w:rsidRPr="000F32CC">
        <w:rPr>
          <w:szCs w:val="24"/>
        </w:rPr>
        <w:t>1</w:t>
      </w:r>
      <w:r w:rsidRPr="000F32CC">
        <w:rPr>
          <w:szCs w:val="24"/>
          <w:vertAlign w:val="superscript"/>
        </w:rPr>
        <w:t>st</w:t>
      </w:r>
      <w:r w:rsidRPr="000F32CC">
        <w:rPr>
          <w:szCs w:val="24"/>
        </w:rPr>
        <w:t xml:space="preserve"> ed.</w:t>
      </w:r>
      <w:r w:rsidR="007D2C35" w:rsidRPr="000F32CC">
        <w:rPr>
          <w:szCs w:val="24"/>
        </w:rPr>
        <w:t xml:space="preserve"> </w:t>
      </w:r>
      <w:r w:rsidRPr="000F32CC">
        <w:rPr>
          <w:szCs w:val="24"/>
        </w:rPr>
        <w:t>Sheet Metal and Air Conditioning Contractors’ National Association, Inc., Chantilly, VA.</w:t>
      </w:r>
    </w:p>
    <w:p w14:paraId="7A6314EE" w14:textId="4185C73A" w:rsidR="002C21C5" w:rsidRDefault="002C21C5" w:rsidP="002C21C5">
      <w:pPr>
        <w:pStyle w:val="References"/>
        <w:rPr>
          <w:szCs w:val="24"/>
        </w:rPr>
      </w:pPr>
      <w:r w:rsidRPr="002C21C5">
        <w:rPr>
          <w:szCs w:val="24"/>
        </w:rPr>
        <w:t>US EPA. 20</w:t>
      </w:r>
      <w:r w:rsidR="0085188C">
        <w:rPr>
          <w:szCs w:val="24"/>
        </w:rPr>
        <w:t>25</w:t>
      </w:r>
      <w:r w:rsidRPr="002C21C5">
        <w:rPr>
          <w:szCs w:val="24"/>
        </w:rPr>
        <w:t>. National Ambient Air Quality Standards (NAAQS).  US Environmental Protection Agency, Office of Air Quality Planning and Standards, Washington, DC.</w:t>
      </w:r>
      <w:r w:rsidR="0085188C">
        <w:rPr>
          <w:szCs w:val="24"/>
        </w:rPr>
        <w:t xml:space="preserve"> </w:t>
      </w:r>
      <w:r w:rsidR="0085188C" w:rsidRPr="0085188C">
        <w:rPr>
          <w:szCs w:val="24"/>
        </w:rPr>
        <w:t>Last updated on November 4, 2025</w:t>
      </w:r>
    </w:p>
    <w:p w14:paraId="7A31B98B" w14:textId="7754AF20" w:rsidR="008642B2" w:rsidRDefault="00C36453" w:rsidP="004B3A72">
      <w:pPr>
        <w:pStyle w:val="References"/>
        <w:rPr>
          <w:szCs w:val="24"/>
        </w:rPr>
      </w:pPr>
      <w:r w:rsidRPr="00C36453">
        <w:rPr>
          <w:szCs w:val="24"/>
        </w:rPr>
        <w:t xml:space="preserve">US EPA. 2025. “Ozone Generators that are Sold as Air Cleaners: An Assessment of Effectiveness and Health Consequences”. United States Environmental Protection Agency, Office of Air and Radiation, Indoor Environments Division, Washington, DC. Last updated September 8, 2025. </w:t>
      </w:r>
      <w:hyperlink r:id="rId11" w:history="1">
        <w:r w:rsidRPr="00C36453">
          <w:rPr>
            <w:rStyle w:val="Hyperlink"/>
            <w:szCs w:val="24"/>
          </w:rPr>
          <w:t>https://www.ep</w:t>
        </w:r>
        <w:r w:rsidRPr="00C36453">
          <w:rPr>
            <w:rStyle w:val="Hyperlink"/>
            <w:szCs w:val="24"/>
          </w:rPr>
          <w:t>a</w:t>
        </w:r>
        <w:r w:rsidRPr="00C36453">
          <w:rPr>
            <w:rStyle w:val="Hyperlink"/>
            <w:szCs w:val="24"/>
          </w:rPr>
          <w:t>.gov/indoor-air-quality-iaq/ozone-generators-are-sold-air-cleaners</w:t>
        </w:r>
      </w:hyperlink>
      <w:r w:rsidRPr="00C36453">
        <w:rPr>
          <w:szCs w:val="24"/>
        </w:rPr>
        <w:t>.</w:t>
      </w:r>
    </w:p>
    <w:p w14:paraId="6F30E45C" w14:textId="77777777" w:rsidR="002630EF" w:rsidRPr="002630EF" w:rsidRDefault="002630EF" w:rsidP="002630EF">
      <w:pPr>
        <w:pStyle w:val="References"/>
        <w:rPr>
          <w:szCs w:val="24"/>
        </w:rPr>
      </w:pPr>
      <w:r w:rsidRPr="002630EF">
        <w:rPr>
          <w:szCs w:val="24"/>
        </w:rPr>
        <w:t xml:space="preserve">US FDA. 2022. 2022 Food Code. U.S. Department of Health and Human Services. U.S. Food and Drug Administration. College Park, MD January 18, 2023 Version. </w:t>
      </w:r>
      <w:hyperlink r:id="rId12" w:history="1">
        <w:r w:rsidRPr="002630EF">
          <w:rPr>
            <w:rStyle w:val="Hyperlink"/>
            <w:szCs w:val="24"/>
          </w:rPr>
          <w:t>https://www.fda.gov/media/164194/dow</w:t>
        </w:r>
        <w:r w:rsidRPr="002630EF">
          <w:rPr>
            <w:rStyle w:val="Hyperlink"/>
            <w:szCs w:val="24"/>
          </w:rPr>
          <w:t>n</w:t>
        </w:r>
        <w:r w:rsidRPr="002630EF">
          <w:rPr>
            <w:rStyle w:val="Hyperlink"/>
            <w:szCs w:val="24"/>
          </w:rPr>
          <w:t>load</w:t>
        </w:r>
      </w:hyperlink>
      <w:r w:rsidRPr="002630EF">
        <w:rPr>
          <w:szCs w:val="24"/>
        </w:rPr>
        <w:t xml:space="preserve"> </w:t>
      </w:r>
    </w:p>
    <w:p w14:paraId="6B66388A" w14:textId="2B381660" w:rsidR="00E92A92" w:rsidRDefault="00E92A92" w:rsidP="004B3A72">
      <w:pPr>
        <w:pStyle w:val="References"/>
        <w:rPr>
          <w:szCs w:val="24"/>
        </w:rPr>
        <w:sectPr w:rsidR="00E92A92" w:rsidSect="00B0444B">
          <w:footerReference w:type="even" r:id="rId13"/>
          <w:footerReference w:type="default" r:id="rId14"/>
          <w:pgSz w:w="12240" w:h="15840" w:code="1"/>
          <w:pgMar w:top="1440" w:right="1440" w:bottom="1440" w:left="1440" w:header="720" w:footer="720" w:gutter="0"/>
          <w:cols w:space="720"/>
          <w:noEndnote/>
          <w:titlePg/>
          <w:docGrid w:linePitch="254"/>
        </w:sectPr>
      </w:pPr>
    </w:p>
    <w:p w14:paraId="4057E114" w14:textId="5A296361" w:rsidR="006F4264" w:rsidRDefault="00833871" w:rsidP="006F4264">
      <w:pPr>
        <w:pStyle w:val="BodyText2"/>
        <w:spacing w:after="0" w:line="360" w:lineRule="auto"/>
        <w:rPr>
          <w:b/>
          <w:bCs/>
          <w:szCs w:val="24"/>
        </w:rPr>
      </w:pPr>
      <w:r w:rsidRPr="008D1631">
        <w:rPr>
          <w:b/>
          <w:bCs/>
          <w:szCs w:val="24"/>
        </w:rPr>
        <w:lastRenderedPageBreak/>
        <w:t>Picture 1</w:t>
      </w:r>
    </w:p>
    <w:p w14:paraId="6E296583" w14:textId="77777777" w:rsidR="00BC442B" w:rsidRPr="00BC442B" w:rsidRDefault="00BC442B" w:rsidP="00BE114C">
      <w:pPr>
        <w:spacing w:before="100" w:beforeAutospacing="1" w:after="100" w:afterAutospacing="1"/>
        <w:jc w:val="center"/>
        <w:rPr>
          <w:szCs w:val="24"/>
        </w:rPr>
      </w:pPr>
      <w:r w:rsidRPr="00BC442B">
        <w:rPr>
          <w:noProof/>
          <w:szCs w:val="24"/>
        </w:rPr>
        <w:drawing>
          <wp:inline distT="0" distB="0" distL="0" distR="0" wp14:anchorId="45285172" wp14:editId="6ACBE805">
            <wp:extent cx="4389120" cy="3291840"/>
            <wp:effectExtent l="0" t="0" r="0" b="3810"/>
            <wp:docPr id="684018932" name="Picture 684018932" descr="Ceiling-mounted air handling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18932" name="Picture 684018932" descr="Ceiling-mounted air handling uni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ED8DFCB" w14:textId="2B3937D2" w:rsidR="005E7402" w:rsidRDefault="00D85494" w:rsidP="00640F61">
      <w:pPr>
        <w:pStyle w:val="BodyText2"/>
        <w:spacing w:after="0" w:line="360" w:lineRule="auto"/>
        <w:jc w:val="center"/>
        <w:rPr>
          <w:b/>
          <w:bCs/>
          <w:szCs w:val="24"/>
        </w:rPr>
      </w:pPr>
      <w:r>
        <w:rPr>
          <w:b/>
          <w:bCs/>
          <w:szCs w:val="24"/>
        </w:rPr>
        <w:t xml:space="preserve">Ceiling-mounted </w:t>
      </w:r>
      <w:r w:rsidR="00BE114C">
        <w:rPr>
          <w:b/>
          <w:bCs/>
          <w:szCs w:val="24"/>
        </w:rPr>
        <w:t>air handling unit</w:t>
      </w:r>
    </w:p>
    <w:p w14:paraId="1253B4E1" w14:textId="123947D2" w:rsidR="005E7402" w:rsidRDefault="005E7402" w:rsidP="005E7402">
      <w:pPr>
        <w:pStyle w:val="BodyText2"/>
        <w:spacing w:after="0" w:line="360" w:lineRule="auto"/>
        <w:rPr>
          <w:b/>
          <w:bCs/>
          <w:szCs w:val="24"/>
        </w:rPr>
      </w:pPr>
      <w:r>
        <w:rPr>
          <w:b/>
          <w:bCs/>
          <w:szCs w:val="24"/>
        </w:rPr>
        <w:t>Picture 2</w:t>
      </w:r>
    </w:p>
    <w:p w14:paraId="78F63C87" w14:textId="77777777" w:rsidR="00BE114C" w:rsidRDefault="00BE114C" w:rsidP="00BE114C">
      <w:pPr>
        <w:spacing w:before="100" w:beforeAutospacing="1" w:after="100" w:afterAutospacing="1"/>
        <w:jc w:val="center"/>
        <w:rPr>
          <w:szCs w:val="24"/>
        </w:rPr>
      </w:pPr>
      <w:r w:rsidRPr="00BE114C">
        <w:rPr>
          <w:noProof/>
          <w:szCs w:val="24"/>
        </w:rPr>
        <w:drawing>
          <wp:inline distT="0" distB="0" distL="0" distR="0" wp14:anchorId="197D06A6" wp14:editId="337789D7">
            <wp:extent cx="5060597" cy="3016250"/>
            <wp:effectExtent l="0" t="0" r="6985" b="0"/>
            <wp:docPr id="1252266874" name="Picture 1252266874" descr="Air exchanger or energy recovery ventilator (ERV), note the top (black/open) duct appears to serve as an exhaust and the insulated/foil duct serves as a fresh air supply (see 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66874" name="Picture 1252266874" descr="Air exchanger or energy recovery ventilator (ERV), note the top (black/open) duct appears to serve as an exhaust and the insulated/foil duct serves as a fresh air supply (see 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a:fillRect/>
                    </a:stretch>
                  </pic:blipFill>
                  <pic:spPr bwMode="auto">
                    <a:xfrm>
                      <a:off x="0" y="0"/>
                      <a:ext cx="5068717" cy="3021090"/>
                    </a:xfrm>
                    <a:prstGeom prst="rect">
                      <a:avLst/>
                    </a:prstGeom>
                    <a:noFill/>
                    <a:ln>
                      <a:noFill/>
                    </a:ln>
                    <a:extLst>
                      <a:ext uri="{53640926-AAD7-44D8-BBD7-CCE9431645EC}">
                        <a14:shadowObscured xmlns:a14="http://schemas.microsoft.com/office/drawing/2010/main"/>
                      </a:ext>
                    </a:extLst>
                  </pic:spPr>
                </pic:pic>
              </a:graphicData>
            </a:graphic>
          </wp:inline>
        </w:drawing>
      </w:r>
    </w:p>
    <w:p w14:paraId="446FC5F5" w14:textId="68E6F50D" w:rsidR="00BE114C" w:rsidRPr="00BE114C" w:rsidRDefault="008613FF" w:rsidP="00BE114C">
      <w:pPr>
        <w:spacing w:before="100" w:beforeAutospacing="1" w:after="100" w:afterAutospacing="1"/>
        <w:jc w:val="center"/>
        <w:rPr>
          <w:b/>
          <w:bCs/>
          <w:szCs w:val="24"/>
        </w:rPr>
      </w:pPr>
      <w:r w:rsidRPr="00395745">
        <w:rPr>
          <w:b/>
          <w:bCs/>
          <w:szCs w:val="24"/>
        </w:rPr>
        <w:t>Air exchanger or energy recovery ventilator (ERV), note the top (black/open) duct appears to serve as an exhaust and the insulated/foil duct serves as a fresh air supply (see Picture 3)</w:t>
      </w:r>
    </w:p>
    <w:p w14:paraId="71922BBD" w14:textId="5F640085" w:rsidR="00BE114C" w:rsidRDefault="008613FF" w:rsidP="008613FF">
      <w:pPr>
        <w:pStyle w:val="BodyText2"/>
        <w:spacing w:after="0" w:line="360" w:lineRule="auto"/>
        <w:rPr>
          <w:b/>
          <w:bCs/>
          <w:szCs w:val="24"/>
        </w:rPr>
      </w:pPr>
      <w:r>
        <w:rPr>
          <w:b/>
          <w:bCs/>
          <w:szCs w:val="24"/>
        </w:rPr>
        <w:lastRenderedPageBreak/>
        <w:t>Picture 3</w:t>
      </w:r>
    </w:p>
    <w:p w14:paraId="53669B07" w14:textId="709F2B48" w:rsidR="008613FF" w:rsidRPr="008613FF" w:rsidRDefault="00D27FC7" w:rsidP="008613FF">
      <w:pPr>
        <w:spacing w:before="100" w:beforeAutospacing="1" w:after="100" w:afterAutospacing="1"/>
        <w:jc w:val="center"/>
        <w:rPr>
          <w:szCs w:val="24"/>
        </w:rPr>
      </w:pPr>
      <w:r>
        <w:rPr>
          <w:noProof/>
          <w:szCs w:val="24"/>
        </w:rPr>
        <mc:AlternateContent>
          <mc:Choice Requires="wps">
            <w:drawing>
              <wp:anchor distT="0" distB="0" distL="114300" distR="114300" simplePos="0" relativeHeight="251660288" behindDoc="0" locked="0" layoutInCell="1" allowOverlap="1" wp14:anchorId="4C5BBE82" wp14:editId="52180623">
                <wp:simplePos x="0" y="0"/>
                <wp:positionH relativeFrom="column">
                  <wp:posOffset>2635250</wp:posOffset>
                </wp:positionH>
                <wp:positionV relativeFrom="paragraph">
                  <wp:posOffset>1292860</wp:posOffset>
                </wp:positionV>
                <wp:extent cx="1295400" cy="996950"/>
                <wp:effectExtent l="38100" t="19050" r="19050" b="50800"/>
                <wp:wrapNone/>
                <wp:docPr id="418618304" name="Straight Arrow Connector 2"/>
                <wp:cNvGraphicFramePr/>
                <a:graphic xmlns:a="http://schemas.openxmlformats.org/drawingml/2006/main">
                  <a:graphicData uri="http://schemas.microsoft.com/office/word/2010/wordprocessingShape">
                    <wps:wsp>
                      <wps:cNvCnPr/>
                      <wps:spPr>
                        <a:xfrm flipH="1">
                          <a:off x="0" y="0"/>
                          <a:ext cx="1295400" cy="996950"/>
                        </a:xfrm>
                        <a:prstGeom prst="straightConnector1">
                          <a:avLst/>
                        </a:prstGeom>
                        <a:noFill/>
                        <a:ln w="28575" cap="flat" cmpd="sng" algn="ctr">
                          <a:solidFill>
                            <a:sysClr val="windowText" lastClr="000000">
                              <a:lumMod val="95000"/>
                              <a:lumOff val="5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5A2E361" id="_x0000_t32" coordsize="21600,21600" o:spt="32" o:oned="t" path="m,l21600,21600e" filled="f">
                <v:path arrowok="t" fillok="f" o:connecttype="none"/>
                <o:lock v:ext="edit" shapetype="t"/>
              </v:shapetype>
              <v:shape id="Straight Arrow Connector 2" o:spid="_x0000_s1026" type="#_x0000_t32" style="position:absolute;margin-left:207.5pt;margin-top:101.8pt;width:102pt;height:78.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" strokecolor="#0d0d0d" strokeweight="2.25pt">
                <v:stroke endarrow="block" joinstyle="miter"/>
              </v:shape>
            </w:pict>
          </mc:Fallback>
        </mc:AlternateContent>
      </w:r>
      <w:r w:rsidR="008613FF">
        <w:rPr>
          <w:noProof/>
          <w:szCs w:val="24"/>
        </w:rPr>
        <mc:AlternateContent>
          <mc:Choice Requires="wps">
            <w:drawing>
              <wp:anchor distT="0" distB="0" distL="114300" distR="114300" simplePos="0" relativeHeight="251658240" behindDoc="0" locked="0" layoutInCell="1" allowOverlap="1" wp14:anchorId="710FFD9B" wp14:editId="3DF3EEAC">
                <wp:simplePos x="0" y="0"/>
                <wp:positionH relativeFrom="column">
                  <wp:posOffset>3028950</wp:posOffset>
                </wp:positionH>
                <wp:positionV relativeFrom="paragraph">
                  <wp:posOffset>886460</wp:posOffset>
                </wp:positionV>
                <wp:extent cx="927100" cy="406400"/>
                <wp:effectExtent l="38100" t="38100" r="25400" b="31750"/>
                <wp:wrapNone/>
                <wp:docPr id="1883650519" name="Straight Arrow Connector 2"/>
                <wp:cNvGraphicFramePr/>
                <a:graphic xmlns:a="http://schemas.openxmlformats.org/drawingml/2006/main">
                  <a:graphicData uri="http://schemas.microsoft.com/office/word/2010/wordprocessingShape">
                    <wps:wsp>
                      <wps:cNvCnPr/>
                      <wps:spPr>
                        <a:xfrm flipH="1" flipV="1">
                          <a:off x="0" y="0"/>
                          <a:ext cx="927100" cy="406400"/>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99C82D" id="Straight Arrow Connector 2" o:spid="_x0000_s1026" type="#_x0000_t32" style="position:absolute;margin-left:238.5pt;margin-top:69.8pt;width:73pt;height:32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" strokecolor="#0d0d0d [3069]" strokeweight="2.25pt">
                <v:stroke endarrow="block" joinstyle="miter"/>
              </v:shape>
            </w:pict>
          </mc:Fallback>
        </mc:AlternateContent>
      </w:r>
      <w:r w:rsidR="008613FF" w:rsidRPr="008613FF">
        <w:rPr>
          <w:noProof/>
          <w:szCs w:val="24"/>
        </w:rPr>
        <w:drawing>
          <wp:inline distT="0" distB="0" distL="0" distR="0" wp14:anchorId="22562E0B" wp14:editId="20CEAAB4">
            <wp:extent cx="4215130" cy="3018592"/>
            <wp:effectExtent l="0" t="0" r="0" b="0"/>
            <wp:docPr id="2" name="Picture 1" descr="Top/angled vent is likely exhaust (arrow), and bottom vent is likely supply (arrow), note direction of exhaust (pushing down towar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op/angled vent is likely exhaust (arrow), and bottom vent is likely supply (arrow), note direction of exhaust (pushing down toward supply)"/>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16000"/>
                              </a14:imgEffect>
                              <a14:imgEffect>
                                <a14:brightnessContrast bright="14000" contrast="-12000"/>
                              </a14:imgEffect>
                            </a14:imgLayer>
                          </a14:imgProps>
                        </a:ext>
                        <a:ext uri="{28A0092B-C50C-407E-A947-70E740481C1C}">
                          <a14:useLocalDpi xmlns:a14="http://schemas.microsoft.com/office/drawing/2010/main" val="0"/>
                        </a:ext>
                      </a:extLst>
                    </a:blip>
                    <a:srcRect/>
                    <a:stretch>
                      <a:fillRect/>
                    </a:stretch>
                  </pic:blipFill>
                  <pic:spPr bwMode="auto">
                    <a:xfrm>
                      <a:off x="0" y="0"/>
                      <a:ext cx="4215384" cy="3018774"/>
                    </a:xfrm>
                    <a:prstGeom prst="rect">
                      <a:avLst/>
                    </a:prstGeom>
                    <a:noFill/>
                    <a:ln>
                      <a:noFill/>
                    </a:ln>
                    <a:extLst>
                      <a:ext uri="{53640926-AAD7-44D8-BBD7-CCE9431645EC}">
                        <a14:shadowObscured xmlns:a14="http://schemas.microsoft.com/office/drawing/2010/main"/>
                      </a:ext>
                    </a:extLst>
                  </pic:spPr>
                </pic:pic>
              </a:graphicData>
            </a:graphic>
          </wp:inline>
        </w:drawing>
      </w:r>
    </w:p>
    <w:p w14:paraId="45022711" w14:textId="4D262BA6" w:rsidR="00BE114C" w:rsidRDefault="008613FF" w:rsidP="00D27FC7">
      <w:pPr>
        <w:pStyle w:val="BodyText2"/>
        <w:spacing w:after="0"/>
        <w:jc w:val="center"/>
        <w:rPr>
          <w:b/>
          <w:bCs/>
          <w:szCs w:val="24"/>
        </w:rPr>
      </w:pPr>
      <w:r>
        <w:rPr>
          <w:b/>
          <w:bCs/>
          <w:szCs w:val="24"/>
        </w:rPr>
        <w:t>Top/angled vent is likely exhaust (arrow), and bottom vent is likely supply (arrow), note direction of exhaust (pushing down toward supply)</w:t>
      </w:r>
    </w:p>
    <w:p w14:paraId="151A5116" w14:textId="7C8310D7" w:rsidR="00BE114C" w:rsidRDefault="008613FF" w:rsidP="008613FF">
      <w:pPr>
        <w:pStyle w:val="BodyText2"/>
        <w:spacing w:after="0" w:line="360" w:lineRule="auto"/>
        <w:rPr>
          <w:b/>
          <w:bCs/>
          <w:szCs w:val="24"/>
        </w:rPr>
      </w:pPr>
      <w:r>
        <w:rPr>
          <w:b/>
          <w:bCs/>
          <w:szCs w:val="24"/>
        </w:rPr>
        <w:t>Picture 4</w:t>
      </w:r>
    </w:p>
    <w:p w14:paraId="7FA0E9AD" w14:textId="321889C3" w:rsidR="00D27FC7" w:rsidRDefault="004D6599" w:rsidP="00D27FC7">
      <w:pPr>
        <w:spacing w:before="100" w:beforeAutospacing="1" w:after="100" w:afterAutospacing="1"/>
        <w:jc w:val="center"/>
        <w:rPr>
          <w:szCs w:val="24"/>
        </w:rPr>
      </w:pPr>
      <w:r>
        <w:rPr>
          <w:noProof/>
          <w:szCs w:val="24"/>
        </w:rPr>
        <mc:AlternateContent>
          <mc:Choice Requires="wpg">
            <w:drawing>
              <wp:anchor distT="0" distB="0" distL="114300" distR="114300" simplePos="0" relativeHeight="251665408" behindDoc="0" locked="0" layoutInCell="1" allowOverlap="1" wp14:anchorId="7269DE6B" wp14:editId="41517D20">
                <wp:simplePos x="0" y="0"/>
                <wp:positionH relativeFrom="column">
                  <wp:posOffset>1917700</wp:posOffset>
                </wp:positionH>
                <wp:positionV relativeFrom="paragraph">
                  <wp:posOffset>309245</wp:posOffset>
                </wp:positionV>
                <wp:extent cx="2109469" cy="1778000"/>
                <wp:effectExtent l="19050" t="19050" r="43815" b="31750"/>
                <wp:wrapNone/>
                <wp:docPr id="1424871488"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09469" cy="1778000"/>
                          <a:chOff x="0" y="0"/>
                          <a:chExt cx="2109469" cy="1778000"/>
                        </a:xfrm>
                      </wpg:grpSpPr>
                      <wps:wsp>
                        <wps:cNvPr id="1217764374" name="Straight Arrow Connector 3"/>
                        <wps:cNvCnPr/>
                        <wps:spPr>
                          <a:xfrm flipH="1">
                            <a:off x="1206500" y="0"/>
                            <a:ext cx="901700" cy="4762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2296915" name="Straight Arrow Connector 3"/>
                        <wps:cNvCnPr/>
                        <wps:spPr>
                          <a:xfrm flipH="1">
                            <a:off x="2063750" y="0"/>
                            <a:ext cx="45719" cy="908050"/>
                          </a:xfrm>
                          <a:prstGeom prst="straightConnector1">
                            <a:avLst/>
                          </a:prstGeom>
                          <a:noFill/>
                          <a:ln w="38100" cap="flat" cmpd="sng" algn="ctr">
                            <a:solidFill>
                              <a:sysClr val="windowText" lastClr="000000"/>
                            </a:solidFill>
                            <a:prstDash val="solid"/>
                            <a:miter lim="800000"/>
                            <a:tailEnd type="triangle"/>
                          </a:ln>
                          <a:effectLst/>
                        </wps:spPr>
                        <wps:bodyPr/>
                      </wps:wsp>
                      <wps:wsp>
                        <wps:cNvPr id="1723138226" name="Straight Arrow Connector 4"/>
                        <wps:cNvCnPr/>
                        <wps:spPr>
                          <a:xfrm flipV="1">
                            <a:off x="0" y="1384300"/>
                            <a:ext cx="469900" cy="39370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34D8B7A" id="Group 9" o:spid="_x0000_s1026" alt="&quot;&quot;" style="position:absolute;margin-left:151pt;margin-top:24.35pt;width:166.1pt;height:140pt;z-index:251665408" coordsize="21094,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">
                <v:shape id="Straight Arrow Connector 3" o:spid="_x0000_s1027" type="#_x0000_t32" style="position:absolute;left:12065;width:9017;height:4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" strokecolor="black [3213]" strokeweight="3pt">
                  <v:stroke endarrow="block" joinstyle="miter"/>
                </v:shape>
                <v:shape id="Straight Arrow Connector 3" o:spid="_x0000_s1028" type="#_x0000_t32" style="position:absolute;left:20637;width:457;height:9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" strokecolor="windowText" strokeweight="3pt">
                  <v:stroke endarrow="block" joinstyle="miter"/>
                </v:shape>
                <v:shape id="Straight Arrow Connector 4" o:spid="_x0000_s1029" type="#_x0000_t32" style="position:absolute;top:13843;width:4699;height:39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" strokecolor="white [3212]" strokeweight="3pt">
                  <v:stroke endarrow="block" joinstyle="miter"/>
                </v:shape>
              </v:group>
            </w:pict>
          </mc:Fallback>
        </mc:AlternateContent>
      </w:r>
      <w:r w:rsidR="00D27FC7" w:rsidRPr="00D27FC7">
        <w:rPr>
          <w:noProof/>
          <w:szCs w:val="24"/>
        </w:rPr>
        <w:drawing>
          <wp:inline distT="0" distB="0" distL="0" distR="0" wp14:anchorId="5B317D4B" wp14:editId="24FD345D">
            <wp:extent cx="4816475" cy="3124200"/>
            <wp:effectExtent l="0" t="0" r="3175" b="0"/>
            <wp:docPr id="937990636" name="Picture 937990636" descr="Ductwork suspended from ceiling, black arrows indicate supply vents, white arrow shows 1 of 4 recently installed ceiling-mounted air purif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90636" name="Picture 937990636" descr="Ductwork suspended from ceiling, black arrows indicate supply vents, white arrow shows 1 of 4 recently installed ceiling-mounted air purifiers"/>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16000"/>
                              </a14:imgEffect>
                              <a14:imgEffect>
                                <a14:brightnessContrast bright="-2000" contrast="22000"/>
                              </a14:imgEffect>
                            </a14:imgLayer>
                          </a14:imgProps>
                        </a:ext>
                        <a:ext uri="{28A0092B-C50C-407E-A947-70E740481C1C}">
                          <a14:useLocalDpi xmlns:a14="http://schemas.microsoft.com/office/drawing/2010/main" val="0"/>
                        </a:ext>
                      </a:extLst>
                    </a:blip>
                    <a:srcRect/>
                    <a:stretch>
                      <a:fillRect/>
                    </a:stretch>
                  </pic:blipFill>
                  <pic:spPr bwMode="auto">
                    <a:xfrm>
                      <a:off x="0" y="0"/>
                      <a:ext cx="4817213" cy="3124679"/>
                    </a:xfrm>
                    <a:prstGeom prst="rect">
                      <a:avLst/>
                    </a:prstGeom>
                    <a:noFill/>
                    <a:ln>
                      <a:noFill/>
                    </a:ln>
                    <a:extLst>
                      <a:ext uri="{53640926-AAD7-44D8-BBD7-CCE9431645EC}">
                        <a14:shadowObscured xmlns:a14="http://schemas.microsoft.com/office/drawing/2010/main"/>
                      </a:ext>
                    </a:extLst>
                  </pic:spPr>
                </pic:pic>
              </a:graphicData>
            </a:graphic>
          </wp:inline>
        </w:drawing>
      </w:r>
    </w:p>
    <w:p w14:paraId="7FF6FA37" w14:textId="772E6088" w:rsidR="00D27FC7" w:rsidRPr="00D27FC7" w:rsidRDefault="00D27FC7" w:rsidP="00D27FC7">
      <w:pPr>
        <w:spacing w:before="100" w:beforeAutospacing="1" w:after="100" w:afterAutospacing="1"/>
        <w:jc w:val="center"/>
        <w:rPr>
          <w:b/>
          <w:bCs/>
          <w:szCs w:val="24"/>
        </w:rPr>
      </w:pPr>
      <w:r w:rsidRPr="00D27FC7">
        <w:rPr>
          <w:b/>
          <w:bCs/>
          <w:szCs w:val="24"/>
        </w:rPr>
        <w:t xml:space="preserve">Ductwork suspended from ceiling, </w:t>
      </w:r>
      <w:r>
        <w:rPr>
          <w:b/>
          <w:bCs/>
          <w:szCs w:val="24"/>
        </w:rPr>
        <w:t xml:space="preserve">black </w:t>
      </w:r>
      <w:r w:rsidRPr="00D27FC7">
        <w:rPr>
          <w:b/>
          <w:bCs/>
          <w:szCs w:val="24"/>
        </w:rPr>
        <w:t>arrows indicate supply vents</w:t>
      </w:r>
      <w:r>
        <w:rPr>
          <w:b/>
          <w:bCs/>
          <w:szCs w:val="24"/>
        </w:rPr>
        <w:t xml:space="preserve">, white arrow shows 1 of 4 </w:t>
      </w:r>
      <w:r w:rsidR="00B825B7" w:rsidRPr="00B825B7">
        <w:rPr>
          <w:b/>
          <w:bCs/>
          <w:szCs w:val="24"/>
        </w:rPr>
        <w:t xml:space="preserve">recently installed </w:t>
      </w:r>
      <w:r>
        <w:rPr>
          <w:b/>
          <w:bCs/>
          <w:szCs w:val="24"/>
        </w:rPr>
        <w:t>ceiling-mounted air purifiers</w:t>
      </w:r>
    </w:p>
    <w:p w14:paraId="6DB46BFE" w14:textId="425B2D06" w:rsidR="005E7402" w:rsidRDefault="005E7402" w:rsidP="005E7402">
      <w:pPr>
        <w:pStyle w:val="BodyText2"/>
        <w:spacing w:after="0" w:line="360" w:lineRule="auto"/>
        <w:rPr>
          <w:b/>
          <w:bCs/>
          <w:szCs w:val="24"/>
        </w:rPr>
      </w:pPr>
      <w:r>
        <w:rPr>
          <w:b/>
          <w:bCs/>
          <w:szCs w:val="24"/>
        </w:rPr>
        <w:lastRenderedPageBreak/>
        <w:t xml:space="preserve">Picture </w:t>
      </w:r>
      <w:r w:rsidR="00BE043D">
        <w:rPr>
          <w:b/>
          <w:bCs/>
          <w:szCs w:val="24"/>
        </w:rPr>
        <w:t>5</w:t>
      </w:r>
    </w:p>
    <w:p w14:paraId="6DC4482D" w14:textId="77777777" w:rsidR="00D86BAC" w:rsidRPr="00D86BAC" w:rsidRDefault="00D86BAC" w:rsidP="00D86BAC">
      <w:pPr>
        <w:spacing w:before="100" w:beforeAutospacing="1" w:after="100" w:afterAutospacing="1"/>
        <w:jc w:val="center"/>
        <w:rPr>
          <w:szCs w:val="24"/>
        </w:rPr>
      </w:pPr>
      <w:r w:rsidRPr="00D86BAC">
        <w:rPr>
          <w:noProof/>
          <w:szCs w:val="24"/>
        </w:rPr>
        <w:drawing>
          <wp:inline distT="0" distB="0" distL="0" distR="0" wp14:anchorId="1E11D8B1" wp14:editId="6CD3E626">
            <wp:extent cx="4389120" cy="3291840"/>
            <wp:effectExtent l="0" t="0" r="0" b="3810"/>
            <wp:docPr id="1968472463" name="Picture 1968472463" descr="Pleated MERV 8 filter for HVAC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72463" name="Picture 1968472463" descr="Pleated MERV 8 filter for HVAC syste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878B5E4" w14:textId="03515CDA" w:rsidR="005E7402" w:rsidRDefault="00646863" w:rsidP="00640F61">
      <w:pPr>
        <w:pStyle w:val="BodyText2"/>
        <w:spacing w:after="0" w:line="360" w:lineRule="auto"/>
        <w:jc w:val="center"/>
        <w:rPr>
          <w:b/>
          <w:bCs/>
          <w:szCs w:val="24"/>
        </w:rPr>
      </w:pPr>
      <w:r w:rsidRPr="00D86BAC">
        <w:rPr>
          <w:b/>
          <w:bCs/>
          <w:szCs w:val="24"/>
        </w:rPr>
        <w:t xml:space="preserve">Pleated MERV </w:t>
      </w:r>
      <w:r w:rsidR="00D86BAC" w:rsidRPr="00D86BAC">
        <w:rPr>
          <w:b/>
          <w:bCs/>
          <w:szCs w:val="24"/>
        </w:rPr>
        <w:t>8</w:t>
      </w:r>
      <w:r w:rsidRPr="00D86BAC">
        <w:rPr>
          <w:b/>
          <w:bCs/>
          <w:szCs w:val="24"/>
        </w:rPr>
        <w:t xml:space="preserve"> filter for HVAC system</w:t>
      </w:r>
    </w:p>
    <w:p w14:paraId="3F78F7F5" w14:textId="6140040F" w:rsidR="005E7402" w:rsidRDefault="005E7402" w:rsidP="005E7402">
      <w:pPr>
        <w:pStyle w:val="BodyText2"/>
        <w:spacing w:after="0" w:line="360" w:lineRule="auto"/>
        <w:rPr>
          <w:b/>
          <w:bCs/>
          <w:szCs w:val="24"/>
        </w:rPr>
      </w:pPr>
      <w:r>
        <w:rPr>
          <w:b/>
          <w:bCs/>
          <w:szCs w:val="24"/>
        </w:rPr>
        <w:t xml:space="preserve">Picture </w:t>
      </w:r>
      <w:r w:rsidR="002402C1">
        <w:rPr>
          <w:b/>
          <w:bCs/>
          <w:szCs w:val="24"/>
        </w:rPr>
        <w:t>6</w:t>
      </w:r>
    </w:p>
    <w:p w14:paraId="7A561C5C" w14:textId="34239656" w:rsidR="00DB02E6" w:rsidRDefault="00DB02E6" w:rsidP="00DB02E6">
      <w:pPr>
        <w:spacing w:before="100" w:beforeAutospacing="1" w:after="100" w:afterAutospacing="1"/>
        <w:jc w:val="center"/>
        <w:rPr>
          <w:szCs w:val="24"/>
        </w:rPr>
      </w:pPr>
      <w:r>
        <w:rPr>
          <w:noProof/>
          <w:szCs w:val="24"/>
        </w:rPr>
        <mc:AlternateContent>
          <mc:Choice Requires="wps">
            <w:drawing>
              <wp:anchor distT="0" distB="0" distL="114300" distR="114300" simplePos="0" relativeHeight="251668480" behindDoc="0" locked="0" layoutInCell="1" allowOverlap="1" wp14:anchorId="1C8E8DEC" wp14:editId="71D38DBA">
                <wp:simplePos x="0" y="0"/>
                <wp:positionH relativeFrom="column">
                  <wp:posOffset>1295400</wp:posOffset>
                </wp:positionH>
                <wp:positionV relativeFrom="paragraph">
                  <wp:posOffset>881380</wp:posOffset>
                </wp:positionV>
                <wp:extent cx="330200" cy="1022350"/>
                <wp:effectExtent l="57150" t="19050" r="31750" b="44450"/>
                <wp:wrapNone/>
                <wp:docPr id="1919847435" name="Straight Arrow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30200" cy="10223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90DE9A" id="Straight Arrow Connector 5" o:spid="_x0000_s1026" type="#_x0000_t32" alt="&quot;&quot;" style="position:absolute;margin-left:102pt;margin-top:69.4pt;width:26pt;height:8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" strokecolor="windowText" strokeweight="3pt">
                <v:stroke endarrow="block" joinstyle="miter"/>
              </v:shape>
            </w:pict>
          </mc:Fallback>
        </mc:AlternateContent>
      </w:r>
      <w:r>
        <w:rPr>
          <w:noProof/>
          <w:szCs w:val="24"/>
        </w:rPr>
        <mc:AlternateContent>
          <mc:Choice Requires="wps">
            <w:drawing>
              <wp:anchor distT="0" distB="0" distL="114300" distR="114300" simplePos="0" relativeHeight="251666432" behindDoc="0" locked="0" layoutInCell="1" allowOverlap="1" wp14:anchorId="2F4DBDE8" wp14:editId="438085F5">
                <wp:simplePos x="0" y="0"/>
                <wp:positionH relativeFrom="column">
                  <wp:posOffset>1663700</wp:posOffset>
                </wp:positionH>
                <wp:positionV relativeFrom="paragraph">
                  <wp:posOffset>881380</wp:posOffset>
                </wp:positionV>
                <wp:extent cx="1295400" cy="254000"/>
                <wp:effectExtent l="19050" t="19050" r="19050" b="88900"/>
                <wp:wrapNone/>
                <wp:docPr id="1204424642" name="Straight Arrow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95400" cy="2540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034002" id="Straight Arrow Connector 5" o:spid="_x0000_s1026" type="#_x0000_t32" alt="&quot;&quot;" style="position:absolute;margin-left:131pt;margin-top:69.4pt;width:102pt;height:20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" strokecolor="black [3213]" strokeweight="3pt">
                <v:stroke endarrow="block" joinstyle="miter"/>
              </v:shape>
            </w:pict>
          </mc:Fallback>
        </mc:AlternateContent>
      </w:r>
      <w:r w:rsidRPr="00DB02E6">
        <w:rPr>
          <w:noProof/>
          <w:szCs w:val="24"/>
        </w:rPr>
        <w:drawing>
          <wp:inline distT="0" distB="0" distL="0" distR="0" wp14:anchorId="548AE07E" wp14:editId="206A3197">
            <wp:extent cx="4036491" cy="3054350"/>
            <wp:effectExtent l="0" t="0" r="2540" b="0"/>
            <wp:docPr id="1334865427" name="Picture 1" descr="Two of four recently installed ceiling-mounted air purifiers (arrows) equipped with IAQ 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65427" name="Picture 1" descr="Two of four recently installed ceiling-mounted air purifiers (arrows) equipped with IAQ sensors"/>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6000"/>
                              </a14:imgEffect>
                              <a14:imgEffect>
                                <a14:brightnessContrast bright="20000" contrast="6000"/>
                              </a14:imgEffect>
                            </a14:imgLayer>
                          </a14:imgProps>
                        </a:ext>
                        <a:ext uri="{28A0092B-C50C-407E-A947-70E740481C1C}">
                          <a14:useLocalDpi xmlns:a14="http://schemas.microsoft.com/office/drawing/2010/main" val="0"/>
                        </a:ext>
                      </a:extLst>
                    </a:blip>
                    <a:srcRect b="-1"/>
                    <a:stretch>
                      <a:fillRect/>
                    </a:stretch>
                  </pic:blipFill>
                  <pic:spPr bwMode="auto">
                    <a:xfrm>
                      <a:off x="0" y="0"/>
                      <a:ext cx="4045665" cy="3061292"/>
                    </a:xfrm>
                    <a:prstGeom prst="rect">
                      <a:avLst/>
                    </a:prstGeom>
                    <a:noFill/>
                    <a:ln>
                      <a:noFill/>
                    </a:ln>
                    <a:extLst>
                      <a:ext uri="{53640926-AAD7-44D8-BBD7-CCE9431645EC}">
                        <a14:shadowObscured xmlns:a14="http://schemas.microsoft.com/office/drawing/2010/main"/>
                      </a:ext>
                    </a:extLst>
                  </pic:spPr>
                </pic:pic>
              </a:graphicData>
            </a:graphic>
          </wp:inline>
        </w:drawing>
      </w:r>
    </w:p>
    <w:p w14:paraId="60CC8C4D" w14:textId="6635C28F" w:rsidR="00DB02E6" w:rsidRPr="00DB02E6" w:rsidRDefault="00DB02E6" w:rsidP="00DB02E6">
      <w:pPr>
        <w:spacing w:before="100" w:beforeAutospacing="1" w:after="100" w:afterAutospacing="1"/>
        <w:jc w:val="center"/>
        <w:rPr>
          <w:b/>
          <w:bCs/>
          <w:szCs w:val="24"/>
        </w:rPr>
      </w:pPr>
      <w:r w:rsidRPr="00DB02E6">
        <w:rPr>
          <w:b/>
          <w:bCs/>
          <w:szCs w:val="24"/>
        </w:rPr>
        <w:t xml:space="preserve">Two of four </w:t>
      </w:r>
      <w:r w:rsidR="00395745">
        <w:rPr>
          <w:b/>
          <w:bCs/>
          <w:szCs w:val="24"/>
        </w:rPr>
        <w:t xml:space="preserve">recently installed </w:t>
      </w:r>
      <w:r w:rsidRPr="00DB02E6">
        <w:rPr>
          <w:b/>
          <w:bCs/>
          <w:szCs w:val="24"/>
        </w:rPr>
        <w:t>ceiling-mounted air purifiers (arrows) equipped with IAQ sensors</w:t>
      </w:r>
    </w:p>
    <w:p w14:paraId="20E0B002" w14:textId="77777777" w:rsidR="00D86BAC" w:rsidRPr="00D86BAC" w:rsidRDefault="00D86BAC" w:rsidP="00D86BAC">
      <w:pPr>
        <w:pStyle w:val="BodyText2"/>
        <w:rPr>
          <w:b/>
          <w:bCs/>
          <w:szCs w:val="24"/>
        </w:rPr>
      </w:pPr>
      <w:r w:rsidRPr="00D86BAC">
        <w:rPr>
          <w:b/>
          <w:bCs/>
          <w:szCs w:val="24"/>
        </w:rPr>
        <w:lastRenderedPageBreak/>
        <w:t>Picture 7</w:t>
      </w:r>
    </w:p>
    <w:p w14:paraId="624D3EF2" w14:textId="77777777" w:rsidR="00DB02E6" w:rsidRPr="00DB02E6" w:rsidRDefault="00DB02E6" w:rsidP="00DB02E6">
      <w:pPr>
        <w:spacing w:before="100" w:beforeAutospacing="1" w:after="100" w:afterAutospacing="1"/>
        <w:jc w:val="center"/>
        <w:rPr>
          <w:szCs w:val="24"/>
        </w:rPr>
      </w:pPr>
      <w:r w:rsidRPr="00DB02E6">
        <w:rPr>
          <w:noProof/>
          <w:szCs w:val="24"/>
        </w:rPr>
        <w:drawing>
          <wp:inline distT="0" distB="0" distL="0" distR="0" wp14:anchorId="4874C53F" wp14:editId="32F82C1A">
            <wp:extent cx="4116070" cy="3087053"/>
            <wp:effectExtent l="0" t="0" r="0" b="0"/>
            <wp:docPr id="1049486692" name="Picture 1049486692" descr="Phone App displaying an example of data generated by IAQ sensors, note these readings were from the Braintree RMV; Easthampton RMV had not been set up/connected at the time of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86692" name="Picture 1049486692" descr="Phone App displaying an example of data generated by IAQ sensors, note these readings were from the Braintree RMV; Easthampton RMV had not been set up/connected at the time of assess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8542" cy="3088907"/>
                    </a:xfrm>
                    <a:prstGeom prst="rect">
                      <a:avLst/>
                    </a:prstGeom>
                    <a:noFill/>
                    <a:ln>
                      <a:noFill/>
                    </a:ln>
                  </pic:spPr>
                </pic:pic>
              </a:graphicData>
            </a:graphic>
          </wp:inline>
        </w:drawing>
      </w:r>
    </w:p>
    <w:p w14:paraId="05A83407" w14:textId="280C3C99" w:rsidR="00D86BAC" w:rsidRDefault="00DB02E6" w:rsidP="00DB02E6">
      <w:pPr>
        <w:pStyle w:val="BodyText2"/>
        <w:spacing w:after="0"/>
        <w:jc w:val="center"/>
        <w:rPr>
          <w:b/>
          <w:bCs/>
          <w:szCs w:val="24"/>
        </w:rPr>
      </w:pPr>
      <w:r>
        <w:rPr>
          <w:b/>
          <w:bCs/>
          <w:szCs w:val="24"/>
        </w:rPr>
        <w:t>Phone App displaying an example of data generated by IAQ sensors, note these readings were from the Braintree RMV</w:t>
      </w:r>
      <w:r w:rsidR="00395745">
        <w:rPr>
          <w:b/>
          <w:bCs/>
          <w:szCs w:val="24"/>
        </w:rPr>
        <w:t>;</w:t>
      </w:r>
      <w:r>
        <w:rPr>
          <w:b/>
          <w:bCs/>
          <w:szCs w:val="24"/>
        </w:rPr>
        <w:t xml:space="preserve"> Easthampton RMV had not been </w:t>
      </w:r>
      <w:r w:rsidR="00395745">
        <w:rPr>
          <w:b/>
          <w:bCs/>
          <w:szCs w:val="24"/>
        </w:rPr>
        <w:t>set up/connected</w:t>
      </w:r>
      <w:r>
        <w:rPr>
          <w:b/>
          <w:bCs/>
          <w:szCs w:val="24"/>
        </w:rPr>
        <w:t xml:space="preserve"> at the time of assessment</w:t>
      </w:r>
    </w:p>
    <w:p w14:paraId="6270F50C" w14:textId="77777777" w:rsidR="00DB02E6" w:rsidRDefault="00DB02E6" w:rsidP="00DB02E6">
      <w:pPr>
        <w:pStyle w:val="BodyText2"/>
        <w:spacing w:after="0"/>
        <w:jc w:val="center"/>
        <w:rPr>
          <w:b/>
          <w:bCs/>
          <w:szCs w:val="24"/>
        </w:rPr>
      </w:pPr>
    </w:p>
    <w:p w14:paraId="176B17E4" w14:textId="6398E65C" w:rsidR="00DB02E6" w:rsidRDefault="00DB02E6" w:rsidP="00DB02E6">
      <w:pPr>
        <w:pStyle w:val="BodyText2"/>
        <w:spacing w:after="0"/>
        <w:rPr>
          <w:b/>
          <w:bCs/>
          <w:szCs w:val="24"/>
        </w:rPr>
      </w:pPr>
      <w:r>
        <w:rPr>
          <w:b/>
          <w:bCs/>
          <w:szCs w:val="24"/>
        </w:rPr>
        <w:t>Picture 8</w:t>
      </w:r>
    </w:p>
    <w:p w14:paraId="25A6BF45" w14:textId="77777777" w:rsidR="00D86BAC" w:rsidRPr="00D86BAC" w:rsidRDefault="00D86BAC" w:rsidP="00D86BAC">
      <w:pPr>
        <w:spacing w:before="100" w:beforeAutospacing="1" w:after="100" w:afterAutospacing="1"/>
        <w:jc w:val="center"/>
        <w:rPr>
          <w:szCs w:val="24"/>
        </w:rPr>
      </w:pPr>
      <w:r w:rsidRPr="00D86BAC">
        <w:rPr>
          <w:noProof/>
          <w:szCs w:val="24"/>
        </w:rPr>
        <w:drawing>
          <wp:inline distT="0" distB="0" distL="0" distR="0" wp14:anchorId="09048141" wp14:editId="305D937A">
            <wp:extent cx="4046220" cy="3034665"/>
            <wp:effectExtent l="0" t="0" r="0" b="0"/>
            <wp:docPr id="92204964" name="Picture 92204964" descr="Floor model air cleaning unit in store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4964" name="Picture 92204964" descr="Floor model air cleaning unit in storero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47038" cy="3035279"/>
                    </a:xfrm>
                    <a:prstGeom prst="rect">
                      <a:avLst/>
                    </a:prstGeom>
                    <a:noFill/>
                    <a:ln>
                      <a:noFill/>
                    </a:ln>
                  </pic:spPr>
                </pic:pic>
              </a:graphicData>
            </a:graphic>
          </wp:inline>
        </w:drawing>
      </w:r>
    </w:p>
    <w:p w14:paraId="3F797747" w14:textId="2D416BE2" w:rsidR="005E7402" w:rsidRDefault="00BE043D" w:rsidP="00640F61">
      <w:pPr>
        <w:pStyle w:val="BodyText2"/>
        <w:spacing w:after="0" w:line="360" w:lineRule="auto"/>
        <w:jc w:val="center"/>
        <w:rPr>
          <w:b/>
          <w:bCs/>
          <w:szCs w:val="24"/>
        </w:rPr>
      </w:pPr>
      <w:r>
        <w:rPr>
          <w:b/>
          <w:bCs/>
          <w:szCs w:val="24"/>
        </w:rPr>
        <w:t>Floor model</w:t>
      </w:r>
      <w:r w:rsidR="00DF400D">
        <w:rPr>
          <w:b/>
          <w:bCs/>
          <w:szCs w:val="24"/>
        </w:rPr>
        <w:t xml:space="preserve"> air cleaning unit in </w:t>
      </w:r>
      <w:r>
        <w:rPr>
          <w:b/>
          <w:bCs/>
          <w:szCs w:val="24"/>
        </w:rPr>
        <w:t>storeroom</w:t>
      </w:r>
    </w:p>
    <w:p w14:paraId="1EB34B13" w14:textId="5C62154F" w:rsidR="00456BD9" w:rsidRDefault="00456BD9" w:rsidP="00456BD9">
      <w:pPr>
        <w:pStyle w:val="BodyText2"/>
        <w:spacing w:after="0" w:line="360" w:lineRule="auto"/>
        <w:rPr>
          <w:b/>
          <w:bCs/>
          <w:szCs w:val="24"/>
        </w:rPr>
      </w:pPr>
      <w:r>
        <w:rPr>
          <w:b/>
          <w:bCs/>
          <w:szCs w:val="24"/>
        </w:rPr>
        <w:lastRenderedPageBreak/>
        <w:t xml:space="preserve">Picture </w:t>
      </w:r>
      <w:r w:rsidR="001B3955">
        <w:rPr>
          <w:b/>
          <w:bCs/>
          <w:szCs w:val="24"/>
        </w:rPr>
        <w:t>9</w:t>
      </w:r>
    </w:p>
    <w:p w14:paraId="139DC3EF" w14:textId="77777777" w:rsidR="001B3955" w:rsidRPr="001B3955" w:rsidRDefault="001B3955" w:rsidP="001B3955">
      <w:pPr>
        <w:spacing w:before="100" w:beforeAutospacing="1" w:after="100" w:afterAutospacing="1"/>
        <w:jc w:val="center"/>
        <w:rPr>
          <w:szCs w:val="24"/>
        </w:rPr>
      </w:pPr>
      <w:r w:rsidRPr="001B3955">
        <w:rPr>
          <w:noProof/>
          <w:szCs w:val="24"/>
        </w:rPr>
        <w:drawing>
          <wp:inline distT="0" distB="0" distL="0" distR="0" wp14:anchorId="26726C50" wp14:editId="31F8E8F0">
            <wp:extent cx="4389120" cy="3291840"/>
            <wp:effectExtent l="0" t="0" r="0" b="3810"/>
            <wp:docPr id="2137757809" name="Picture 2137757809" descr="One of a number of hand sanitizer stations mounted throughout the R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57809" name="Picture 2137757809" descr="One of a number of hand sanitizer stations mounted throughout the RMV"/>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8C33413" w14:textId="3A09ADAB" w:rsidR="001B3955" w:rsidRDefault="001B3955" w:rsidP="001B3955">
      <w:pPr>
        <w:spacing w:before="100" w:beforeAutospacing="1" w:after="100" w:afterAutospacing="1"/>
        <w:jc w:val="center"/>
        <w:rPr>
          <w:b/>
          <w:bCs/>
          <w:szCs w:val="24"/>
        </w:rPr>
      </w:pPr>
      <w:r>
        <w:rPr>
          <w:b/>
          <w:bCs/>
          <w:szCs w:val="24"/>
        </w:rPr>
        <w:t xml:space="preserve">One of a number of hand sanitizer stations mounted </w:t>
      </w:r>
      <w:r w:rsidRPr="001B3955">
        <w:rPr>
          <w:b/>
          <w:bCs/>
          <w:szCs w:val="24"/>
        </w:rPr>
        <w:t>throughout the RMV</w:t>
      </w:r>
    </w:p>
    <w:p w14:paraId="2E1FD142" w14:textId="1440A1EC" w:rsidR="001B3955" w:rsidRPr="001B3955" w:rsidRDefault="001B3955" w:rsidP="001B3955">
      <w:pPr>
        <w:spacing w:before="100" w:beforeAutospacing="1" w:after="100" w:afterAutospacing="1"/>
        <w:rPr>
          <w:b/>
          <w:bCs/>
          <w:szCs w:val="24"/>
        </w:rPr>
      </w:pPr>
      <w:r w:rsidRPr="001B3955">
        <w:rPr>
          <w:b/>
          <w:bCs/>
          <w:szCs w:val="24"/>
        </w:rPr>
        <w:t xml:space="preserve">Picture </w:t>
      </w:r>
      <w:r>
        <w:rPr>
          <w:b/>
          <w:bCs/>
          <w:szCs w:val="24"/>
        </w:rPr>
        <w:t>10</w:t>
      </w:r>
    </w:p>
    <w:p w14:paraId="5823E1E9" w14:textId="77777777" w:rsidR="001B3955" w:rsidRPr="001B3955" w:rsidRDefault="001B3955" w:rsidP="001B3955">
      <w:pPr>
        <w:spacing w:before="100" w:beforeAutospacing="1" w:after="100" w:afterAutospacing="1"/>
        <w:jc w:val="center"/>
        <w:rPr>
          <w:szCs w:val="24"/>
        </w:rPr>
      </w:pPr>
      <w:r w:rsidRPr="001B3955">
        <w:rPr>
          <w:noProof/>
          <w:szCs w:val="24"/>
        </w:rPr>
        <w:drawing>
          <wp:inline distT="0" distB="0" distL="0" distR="0" wp14:anchorId="739E9B7B" wp14:editId="1F6C7FA9">
            <wp:extent cx="4389120" cy="3155950"/>
            <wp:effectExtent l="0" t="0" r="0" b="6350"/>
            <wp:docPr id="1632043568" name="Picture 1632043568" descr="Alcohol wipes used at stations throughout the R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43568" name="Picture 1632043568" descr="Alcohol wipes used at stations throughout the RMV"/>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a:fillRect/>
                    </a:stretch>
                  </pic:blipFill>
                  <pic:spPr bwMode="auto">
                    <a:xfrm>
                      <a:off x="0" y="0"/>
                      <a:ext cx="4389120" cy="3155950"/>
                    </a:xfrm>
                    <a:prstGeom prst="rect">
                      <a:avLst/>
                    </a:prstGeom>
                    <a:noFill/>
                    <a:ln>
                      <a:noFill/>
                    </a:ln>
                    <a:extLst>
                      <a:ext uri="{53640926-AAD7-44D8-BBD7-CCE9431645EC}">
                        <a14:shadowObscured xmlns:a14="http://schemas.microsoft.com/office/drawing/2010/main"/>
                      </a:ext>
                    </a:extLst>
                  </pic:spPr>
                </pic:pic>
              </a:graphicData>
            </a:graphic>
          </wp:inline>
        </w:drawing>
      </w:r>
    </w:p>
    <w:p w14:paraId="18E33D17" w14:textId="751085DD" w:rsidR="001B3955" w:rsidRPr="001B3955" w:rsidRDefault="001B3955" w:rsidP="001B3955">
      <w:pPr>
        <w:spacing w:before="100" w:beforeAutospacing="1" w:after="100" w:afterAutospacing="1"/>
        <w:jc w:val="center"/>
        <w:rPr>
          <w:b/>
          <w:bCs/>
          <w:szCs w:val="24"/>
        </w:rPr>
      </w:pPr>
      <w:r w:rsidRPr="001B3955">
        <w:rPr>
          <w:b/>
          <w:bCs/>
          <w:szCs w:val="24"/>
        </w:rPr>
        <w:t>Alcohol wipes used at stations throughout the RMV</w:t>
      </w:r>
    </w:p>
    <w:p w14:paraId="28DEFD53" w14:textId="09E414E2" w:rsidR="001B3955" w:rsidRPr="00FB6949" w:rsidRDefault="00FB6949" w:rsidP="00FB6949">
      <w:pPr>
        <w:spacing w:before="100" w:beforeAutospacing="1" w:after="100" w:afterAutospacing="1"/>
        <w:rPr>
          <w:b/>
          <w:bCs/>
          <w:szCs w:val="24"/>
        </w:rPr>
      </w:pPr>
      <w:r w:rsidRPr="00FB6949">
        <w:rPr>
          <w:b/>
          <w:bCs/>
          <w:szCs w:val="24"/>
        </w:rPr>
        <w:lastRenderedPageBreak/>
        <w:t>Picture 11</w:t>
      </w:r>
    </w:p>
    <w:p w14:paraId="7D674A7A" w14:textId="77777777" w:rsidR="00C2514D" w:rsidRPr="00C2514D" w:rsidRDefault="00C2514D" w:rsidP="00C2514D">
      <w:pPr>
        <w:spacing w:before="100" w:beforeAutospacing="1" w:after="100" w:afterAutospacing="1"/>
        <w:jc w:val="center"/>
        <w:rPr>
          <w:szCs w:val="24"/>
        </w:rPr>
      </w:pPr>
      <w:r w:rsidRPr="00C2514D">
        <w:rPr>
          <w:noProof/>
          <w:szCs w:val="24"/>
        </w:rPr>
        <w:drawing>
          <wp:inline distT="0" distB="0" distL="0" distR="0" wp14:anchorId="7EA129D8" wp14:editId="601BA3EC">
            <wp:extent cx="4928235" cy="2967736"/>
            <wp:effectExtent l="0" t="0" r="5715" b="4445"/>
            <wp:docPr id="1830563874" name="Picture 1830563874" descr="Dirty microwave oven in break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63874" name="Picture 1830563874" descr="Dirty microwave oven in break area"/>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12000"/>
                              </a14:imgEffect>
                              <a14:imgEffect>
                                <a14:brightnessContrast bright="14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4928616" cy="2967965"/>
                    </a:xfrm>
                    <a:prstGeom prst="rect">
                      <a:avLst/>
                    </a:prstGeom>
                    <a:noFill/>
                    <a:ln>
                      <a:noFill/>
                    </a:ln>
                    <a:extLst>
                      <a:ext uri="{53640926-AAD7-44D8-BBD7-CCE9431645EC}">
                        <a14:shadowObscured xmlns:a14="http://schemas.microsoft.com/office/drawing/2010/main"/>
                      </a:ext>
                    </a:extLst>
                  </pic:spPr>
                </pic:pic>
              </a:graphicData>
            </a:graphic>
          </wp:inline>
        </w:drawing>
      </w:r>
    </w:p>
    <w:p w14:paraId="42D51B15" w14:textId="3623AC29" w:rsidR="00456BD9" w:rsidRDefault="00FB6949" w:rsidP="00456BD9">
      <w:pPr>
        <w:pStyle w:val="BodyText2"/>
        <w:spacing w:after="0" w:line="360" w:lineRule="auto"/>
        <w:jc w:val="center"/>
        <w:rPr>
          <w:b/>
          <w:bCs/>
          <w:szCs w:val="24"/>
        </w:rPr>
      </w:pPr>
      <w:r>
        <w:rPr>
          <w:b/>
          <w:bCs/>
          <w:szCs w:val="24"/>
        </w:rPr>
        <w:t>Dirty microwave oven in break area</w:t>
      </w:r>
    </w:p>
    <w:p w14:paraId="48984267" w14:textId="6DA8CDCB" w:rsidR="000B2809" w:rsidRDefault="000B2809" w:rsidP="000B2809">
      <w:pPr>
        <w:pStyle w:val="BodyText2"/>
        <w:spacing w:after="0" w:line="360" w:lineRule="auto"/>
        <w:rPr>
          <w:b/>
          <w:bCs/>
          <w:szCs w:val="24"/>
        </w:rPr>
      </w:pPr>
      <w:r>
        <w:rPr>
          <w:b/>
          <w:bCs/>
          <w:szCs w:val="24"/>
        </w:rPr>
        <w:t>Picture 12</w:t>
      </w:r>
    </w:p>
    <w:p w14:paraId="40D2E642" w14:textId="77777777" w:rsidR="000B2809" w:rsidRPr="000B2809" w:rsidRDefault="000B2809" w:rsidP="000B2809">
      <w:pPr>
        <w:spacing w:before="100" w:beforeAutospacing="1" w:after="100" w:afterAutospacing="1"/>
        <w:jc w:val="center"/>
        <w:rPr>
          <w:szCs w:val="24"/>
        </w:rPr>
      </w:pPr>
      <w:r w:rsidRPr="000B2809">
        <w:rPr>
          <w:noProof/>
          <w:szCs w:val="24"/>
        </w:rPr>
        <w:drawing>
          <wp:inline distT="0" distB="0" distL="0" distR="0" wp14:anchorId="75D84A3D" wp14:editId="1146B1B2">
            <wp:extent cx="3473784" cy="2855708"/>
            <wp:effectExtent l="4127" t="0" r="0" b="0"/>
            <wp:docPr id="1867052432" name="Picture 1867052432" descr="Peeling paint and efflorescence in Manager’s Office/Cash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52432" name="Picture 1867052432" descr="Peeling paint and efflorescence in Manager’s Office/Cash Room"/>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a:fillRect/>
                    </a:stretch>
                  </pic:blipFill>
                  <pic:spPr bwMode="auto">
                    <a:xfrm rot="16200000">
                      <a:off x="0" y="0"/>
                      <a:ext cx="3481668" cy="2862189"/>
                    </a:xfrm>
                    <a:prstGeom prst="rect">
                      <a:avLst/>
                    </a:prstGeom>
                    <a:noFill/>
                    <a:ln>
                      <a:noFill/>
                    </a:ln>
                    <a:extLst>
                      <a:ext uri="{53640926-AAD7-44D8-BBD7-CCE9431645EC}">
                        <a14:shadowObscured xmlns:a14="http://schemas.microsoft.com/office/drawing/2010/main"/>
                      </a:ext>
                    </a:extLst>
                  </pic:spPr>
                </pic:pic>
              </a:graphicData>
            </a:graphic>
          </wp:inline>
        </w:drawing>
      </w:r>
    </w:p>
    <w:p w14:paraId="4B94092F" w14:textId="668F6F36" w:rsidR="00507A0C" w:rsidRPr="002A1309" w:rsidRDefault="000B2809" w:rsidP="000B2809">
      <w:pPr>
        <w:pStyle w:val="BodyText2"/>
        <w:spacing w:after="0" w:line="360" w:lineRule="auto"/>
        <w:jc w:val="center"/>
        <w:rPr>
          <w:b/>
          <w:bCs/>
          <w:szCs w:val="24"/>
        </w:rPr>
        <w:sectPr w:rsidR="00507A0C" w:rsidRPr="002A1309" w:rsidSect="00B0444B">
          <w:footerReference w:type="default" r:id="rId31"/>
          <w:pgSz w:w="12240" w:h="15840" w:code="1"/>
          <w:pgMar w:top="1440" w:right="1440" w:bottom="1440" w:left="1440" w:header="720" w:footer="720" w:gutter="0"/>
          <w:cols w:space="720"/>
          <w:noEndnote/>
          <w:titlePg/>
          <w:docGrid w:linePitch="254"/>
        </w:sectPr>
      </w:pPr>
      <w:r>
        <w:rPr>
          <w:b/>
          <w:bCs/>
          <w:szCs w:val="24"/>
        </w:rPr>
        <w:t>Peeling paint and efflorescence in Manager’s Office/Cash Room</w:t>
      </w:r>
      <w:r w:rsidR="00751B95">
        <w:rPr>
          <w:b/>
          <w:bCs/>
          <w:szCs w:val="24"/>
        </w:rPr>
        <w:t xml:space="preserve"> </w:t>
      </w:r>
    </w:p>
    <w:tbl>
      <w:tblPr>
        <w:tblW w:w="1375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95"/>
        <w:gridCol w:w="990"/>
        <w:gridCol w:w="1170"/>
        <w:gridCol w:w="810"/>
        <w:gridCol w:w="1170"/>
        <w:gridCol w:w="880"/>
        <w:gridCol w:w="834"/>
        <w:gridCol w:w="1080"/>
        <w:gridCol w:w="990"/>
        <w:gridCol w:w="900"/>
        <w:gridCol w:w="900"/>
        <w:gridCol w:w="2336"/>
      </w:tblGrid>
      <w:tr w:rsidR="00CA42E2" w:rsidRPr="00E94F46" w14:paraId="17101B03" w14:textId="77777777" w:rsidTr="00851189">
        <w:trPr>
          <w:cantSplit/>
          <w:trHeight w:val="240"/>
          <w:tblHeader/>
          <w:jc w:val="center"/>
        </w:trPr>
        <w:tc>
          <w:tcPr>
            <w:tcW w:w="1695" w:type="dxa"/>
            <w:vMerge w:val="restart"/>
            <w:vAlign w:val="bottom"/>
            <w:hideMark/>
          </w:tcPr>
          <w:p w14:paraId="42DC7F64" w14:textId="77777777" w:rsidR="00CA42E2" w:rsidRPr="00E94F46" w:rsidRDefault="00CA42E2" w:rsidP="00E94F46">
            <w:pPr>
              <w:keepNext/>
              <w:jc w:val="center"/>
              <w:outlineLvl w:val="0"/>
              <w:rPr>
                <w:b/>
                <w:sz w:val="18"/>
              </w:rPr>
            </w:pPr>
            <w:r w:rsidRPr="00E94F46">
              <w:rPr>
                <w:b/>
                <w:sz w:val="18"/>
              </w:rPr>
              <w:lastRenderedPageBreak/>
              <w:t>Location</w:t>
            </w:r>
          </w:p>
        </w:tc>
        <w:tc>
          <w:tcPr>
            <w:tcW w:w="990" w:type="dxa"/>
            <w:vMerge w:val="restart"/>
            <w:vAlign w:val="bottom"/>
            <w:hideMark/>
          </w:tcPr>
          <w:p w14:paraId="200FFA8E" w14:textId="77777777" w:rsidR="00CA42E2" w:rsidRPr="00E94F46" w:rsidRDefault="00CA42E2" w:rsidP="00E94F46">
            <w:pPr>
              <w:jc w:val="center"/>
              <w:rPr>
                <w:b/>
                <w:sz w:val="18"/>
              </w:rPr>
            </w:pPr>
            <w:r w:rsidRPr="00E94F46">
              <w:rPr>
                <w:b/>
                <w:sz w:val="18"/>
              </w:rPr>
              <w:t>Carbon</w:t>
            </w:r>
          </w:p>
          <w:p w14:paraId="200BCEF0" w14:textId="77777777" w:rsidR="00CA42E2" w:rsidRPr="00E94F46" w:rsidRDefault="00CA42E2" w:rsidP="00E94F46">
            <w:pPr>
              <w:jc w:val="center"/>
              <w:rPr>
                <w:b/>
                <w:sz w:val="18"/>
              </w:rPr>
            </w:pPr>
            <w:r w:rsidRPr="00E94F46">
              <w:rPr>
                <w:b/>
                <w:sz w:val="18"/>
              </w:rPr>
              <w:t>Dioxide</w:t>
            </w:r>
          </w:p>
          <w:p w14:paraId="000E8D41" w14:textId="77777777" w:rsidR="00CA42E2" w:rsidRPr="00E94F46" w:rsidRDefault="00CA42E2" w:rsidP="00E94F46">
            <w:pPr>
              <w:jc w:val="center"/>
              <w:rPr>
                <w:b/>
                <w:sz w:val="18"/>
              </w:rPr>
            </w:pPr>
            <w:r w:rsidRPr="00E94F46">
              <w:rPr>
                <w:b/>
                <w:sz w:val="18"/>
              </w:rPr>
              <w:t>(ppm)</w:t>
            </w:r>
          </w:p>
        </w:tc>
        <w:tc>
          <w:tcPr>
            <w:tcW w:w="1170" w:type="dxa"/>
            <w:vMerge w:val="restart"/>
            <w:vAlign w:val="bottom"/>
            <w:hideMark/>
          </w:tcPr>
          <w:p w14:paraId="494DB5B4" w14:textId="77777777" w:rsidR="00CA42E2" w:rsidRPr="00E94F46" w:rsidRDefault="00CA42E2" w:rsidP="00E94F46">
            <w:pPr>
              <w:jc w:val="center"/>
              <w:rPr>
                <w:b/>
                <w:sz w:val="18"/>
              </w:rPr>
            </w:pPr>
            <w:r w:rsidRPr="00E94F46">
              <w:rPr>
                <w:b/>
                <w:sz w:val="18"/>
              </w:rPr>
              <w:t>Carbon Monoxide</w:t>
            </w:r>
          </w:p>
          <w:p w14:paraId="454091FC" w14:textId="77777777" w:rsidR="00CA42E2" w:rsidRPr="00E94F46" w:rsidRDefault="00CA42E2" w:rsidP="00E94F46">
            <w:pPr>
              <w:jc w:val="center"/>
              <w:rPr>
                <w:b/>
                <w:sz w:val="18"/>
              </w:rPr>
            </w:pPr>
            <w:r w:rsidRPr="00E94F46">
              <w:rPr>
                <w:b/>
                <w:sz w:val="18"/>
              </w:rPr>
              <w:t>(ppm)</w:t>
            </w:r>
          </w:p>
        </w:tc>
        <w:tc>
          <w:tcPr>
            <w:tcW w:w="810" w:type="dxa"/>
            <w:vMerge w:val="restart"/>
            <w:vAlign w:val="bottom"/>
            <w:hideMark/>
          </w:tcPr>
          <w:p w14:paraId="592D3E9F" w14:textId="77777777" w:rsidR="00CA42E2" w:rsidRPr="00E94F46" w:rsidRDefault="00CA42E2" w:rsidP="00E94F46">
            <w:pPr>
              <w:jc w:val="center"/>
              <w:rPr>
                <w:b/>
                <w:sz w:val="18"/>
              </w:rPr>
            </w:pPr>
            <w:r w:rsidRPr="00E94F46">
              <w:rPr>
                <w:b/>
                <w:sz w:val="18"/>
              </w:rPr>
              <w:t>Temp</w:t>
            </w:r>
          </w:p>
          <w:p w14:paraId="37C83DF1" w14:textId="77777777" w:rsidR="00CA42E2" w:rsidRPr="00E94F46" w:rsidRDefault="00CA42E2" w:rsidP="00E94F46">
            <w:pPr>
              <w:jc w:val="center"/>
              <w:rPr>
                <w:b/>
                <w:sz w:val="18"/>
              </w:rPr>
            </w:pPr>
            <w:r w:rsidRPr="00E94F46">
              <w:rPr>
                <w:b/>
                <w:sz w:val="18"/>
              </w:rPr>
              <w:t>(°F)</w:t>
            </w:r>
          </w:p>
        </w:tc>
        <w:tc>
          <w:tcPr>
            <w:tcW w:w="1170" w:type="dxa"/>
            <w:vMerge w:val="restart"/>
            <w:vAlign w:val="bottom"/>
            <w:hideMark/>
          </w:tcPr>
          <w:p w14:paraId="17FD1AC6" w14:textId="77777777" w:rsidR="00CA42E2" w:rsidRPr="00E94F46" w:rsidRDefault="00CA42E2" w:rsidP="00E94F46">
            <w:pPr>
              <w:jc w:val="center"/>
              <w:rPr>
                <w:b/>
                <w:sz w:val="18"/>
              </w:rPr>
            </w:pPr>
            <w:r w:rsidRPr="00E94F46">
              <w:rPr>
                <w:b/>
                <w:sz w:val="18"/>
              </w:rPr>
              <w:t>Relative</w:t>
            </w:r>
          </w:p>
          <w:p w14:paraId="63F8D7B3" w14:textId="77777777" w:rsidR="00CA42E2" w:rsidRPr="00E94F46" w:rsidRDefault="00CA42E2" w:rsidP="00E94F46">
            <w:pPr>
              <w:jc w:val="center"/>
              <w:rPr>
                <w:b/>
                <w:sz w:val="18"/>
              </w:rPr>
            </w:pPr>
            <w:r w:rsidRPr="00E94F46">
              <w:rPr>
                <w:b/>
                <w:sz w:val="18"/>
              </w:rPr>
              <w:t>Humidity</w:t>
            </w:r>
          </w:p>
          <w:p w14:paraId="5C77C997" w14:textId="77777777" w:rsidR="00CA42E2" w:rsidRPr="00E94F46" w:rsidRDefault="00CA42E2" w:rsidP="00E94F46">
            <w:pPr>
              <w:jc w:val="center"/>
              <w:rPr>
                <w:b/>
                <w:sz w:val="18"/>
              </w:rPr>
            </w:pPr>
            <w:r w:rsidRPr="00E94F46">
              <w:rPr>
                <w:b/>
                <w:sz w:val="18"/>
              </w:rPr>
              <w:t>(%)</w:t>
            </w:r>
          </w:p>
        </w:tc>
        <w:tc>
          <w:tcPr>
            <w:tcW w:w="880" w:type="dxa"/>
            <w:vMerge w:val="restart"/>
            <w:vAlign w:val="bottom"/>
            <w:hideMark/>
          </w:tcPr>
          <w:p w14:paraId="7A7D7E58" w14:textId="77777777" w:rsidR="00CA42E2" w:rsidRPr="00E94F46" w:rsidRDefault="00CA42E2" w:rsidP="00E94F46">
            <w:pPr>
              <w:jc w:val="center"/>
              <w:rPr>
                <w:b/>
                <w:sz w:val="18"/>
                <w:szCs w:val="18"/>
              </w:rPr>
            </w:pPr>
            <w:r w:rsidRPr="00E94F46">
              <w:rPr>
                <w:b/>
                <w:sz w:val="18"/>
                <w:szCs w:val="18"/>
              </w:rPr>
              <w:t>PM2.5</w:t>
            </w:r>
          </w:p>
          <w:p w14:paraId="3B64E3AA" w14:textId="77777777" w:rsidR="00CA42E2" w:rsidRPr="00E94F46" w:rsidRDefault="00CA42E2" w:rsidP="00E94F46">
            <w:pPr>
              <w:jc w:val="center"/>
              <w:rPr>
                <w:b/>
                <w:sz w:val="18"/>
                <w:szCs w:val="18"/>
              </w:rPr>
            </w:pPr>
            <w:r w:rsidRPr="00E94F46">
              <w:rPr>
                <w:b/>
                <w:sz w:val="18"/>
                <w:szCs w:val="18"/>
              </w:rPr>
              <w:t>(µg/m</w:t>
            </w:r>
            <w:r w:rsidRPr="00E94F46">
              <w:rPr>
                <w:b/>
                <w:sz w:val="18"/>
                <w:szCs w:val="18"/>
                <w:vertAlign w:val="superscript"/>
              </w:rPr>
              <w:t>3</w:t>
            </w:r>
            <w:r w:rsidRPr="00E94F46">
              <w:rPr>
                <w:b/>
                <w:sz w:val="18"/>
                <w:szCs w:val="18"/>
              </w:rPr>
              <w:t>)</w:t>
            </w:r>
          </w:p>
        </w:tc>
        <w:tc>
          <w:tcPr>
            <w:tcW w:w="834" w:type="dxa"/>
            <w:vMerge w:val="restart"/>
            <w:vAlign w:val="bottom"/>
          </w:tcPr>
          <w:p w14:paraId="01C1AB26" w14:textId="77777777" w:rsidR="00CA42E2" w:rsidRDefault="00CA42E2" w:rsidP="00A7624A">
            <w:pPr>
              <w:jc w:val="center"/>
              <w:rPr>
                <w:b/>
                <w:sz w:val="18"/>
                <w:szCs w:val="18"/>
              </w:rPr>
            </w:pPr>
            <w:r>
              <w:rPr>
                <w:b/>
                <w:sz w:val="18"/>
                <w:szCs w:val="18"/>
              </w:rPr>
              <w:t>TVOC</w:t>
            </w:r>
          </w:p>
          <w:p w14:paraId="50B3BF26" w14:textId="2D0BF7E4" w:rsidR="00CA42E2" w:rsidRPr="00E94F46" w:rsidRDefault="00CA42E2" w:rsidP="00A7624A">
            <w:pPr>
              <w:jc w:val="center"/>
              <w:rPr>
                <w:b/>
                <w:sz w:val="18"/>
                <w:szCs w:val="18"/>
              </w:rPr>
            </w:pPr>
            <w:r>
              <w:rPr>
                <w:b/>
                <w:sz w:val="18"/>
                <w:szCs w:val="18"/>
              </w:rPr>
              <w:t>(ppm)</w:t>
            </w:r>
          </w:p>
        </w:tc>
        <w:tc>
          <w:tcPr>
            <w:tcW w:w="1080" w:type="dxa"/>
            <w:vMerge w:val="restart"/>
            <w:vAlign w:val="bottom"/>
            <w:hideMark/>
          </w:tcPr>
          <w:p w14:paraId="287EC79A" w14:textId="16BC4BC7" w:rsidR="00CA42E2" w:rsidRPr="00E94F46" w:rsidRDefault="00CA42E2" w:rsidP="00E94F46">
            <w:pPr>
              <w:jc w:val="center"/>
              <w:rPr>
                <w:b/>
                <w:sz w:val="18"/>
                <w:szCs w:val="18"/>
              </w:rPr>
            </w:pPr>
            <w:r w:rsidRPr="00E94F46">
              <w:rPr>
                <w:b/>
                <w:sz w:val="18"/>
                <w:szCs w:val="18"/>
              </w:rPr>
              <w:t>Occupants</w:t>
            </w:r>
          </w:p>
          <w:p w14:paraId="22BC266E" w14:textId="77777777" w:rsidR="00CA42E2" w:rsidRPr="00E94F46" w:rsidRDefault="00CA42E2" w:rsidP="00E94F46">
            <w:pPr>
              <w:jc w:val="center"/>
              <w:rPr>
                <w:b/>
                <w:sz w:val="21"/>
                <w:szCs w:val="21"/>
              </w:rPr>
            </w:pPr>
            <w:r w:rsidRPr="00E94F46">
              <w:rPr>
                <w:b/>
                <w:sz w:val="18"/>
                <w:szCs w:val="18"/>
              </w:rPr>
              <w:t>in Room</w:t>
            </w:r>
          </w:p>
        </w:tc>
        <w:tc>
          <w:tcPr>
            <w:tcW w:w="990" w:type="dxa"/>
            <w:vMerge w:val="restart"/>
            <w:vAlign w:val="bottom"/>
            <w:hideMark/>
          </w:tcPr>
          <w:p w14:paraId="271B0861" w14:textId="77777777" w:rsidR="00CA42E2" w:rsidRPr="00E94F46" w:rsidRDefault="00CA42E2" w:rsidP="00E94F46">
            <w:pPr>
              <w:jc w:val="center"/>
              <w:rPr>
                <w:b/>
                <w:sz w:val="18"/>
              </w:rPr>
            </w:pPr>
            <w:r w:rsidRPr="00E94F46">
              <w:rPr>
                <w:b/>
                <w:sz w:val="18"/>
              </w:rPr>
              <w:t>Windows</w:t>
            </w:r>
          </w:p>
          <w:p w14:paraId="531D307A" w14:textId="77777777" w:rsidR="00CA42E2" w:rsidRPr="00E94F46" w:rsidRDefault="00CA42E2" w:rsidP="00E94F46">
            <w:pPr>
              <w:jc w:val="center"/>
              <w:rPr>
                <w:b/>
                <w:sz w:val="18"/>
              </w:rPr>
            </w:pPr>
            <w:r w:rsidRPr="00E94F46">
              <w:rPr>
                <w:b/>
                <w:sz w:val="18"/>
              </w:rPr>
              <w:t>Openable</w:t>
            </w:r>
          </w:p>
        </w:tc>
        <w:tc>
          <w:tcPr>
            <w:tcW w:w="1800" w:type="dxa"/>
            <w:gridSpan w:val="2"/>
            <w:vAlign w:val="bottom"/>
            <w:hideMark/>
          </w:tcPr>
          <w:p w14:paraId="21D99DDA" w14:textId="77777777" w:rsidR="00CA42E2" w:rsidRPr="00E94F46" w:rsidRDefault="00CA42E2" w:rsidP="00E94F46">
            <w:pPr>
              <w:ind w:left="-105"/>
              <w:jc w:val="center"/>
              <w:rPr>
                <w:b/>
                <w:sz w:val="18"/>
              </w:rPr>
            </w:pPr>
            <w:r w:rsidRPr="00E94F46">
              <w:rPr>
                <w:b/>
                <w:sz w:val="18"/>
              </w:rPr>
              <w:t>Ventilation</w:t>
            </w:r>
          </w:p>
        </w:tc>
        <w:tc>
          <w:tcPr>
            <w:tcW w:w="2336" w:type="dxa"/>
            <w:vMerge w:val="restart"/>
            <w:vAlign w:val="bottom"/>
            <w:hideMark/>
          </w:tcPr>
          <w:p w14:paraId="34896C64" w14:textId="19441916" w:rsidR="00CA42E2" w:rsidRPr="00E94F46" w:rsidRDefault="00CA42E2" w:rsidP="00E94F46">
            <w:pPr>
              <w:jc w:val="center"/>
              <w:rPr>
                <w:b/>
                <w:sz w:val="18"/>
              </w:rPr>
            </w:pPr>
            <w:r w:rsidRPr="00E94F46">
              <w:rPr>
                <w:b/>
                <w:sz w:val="18"/>
              </w:rPr>
              <w:t>Remarks</w:t>
            </w:r>
          </w:p>
        </w:tc>
      </w:tr>
      <w:tr w:rsidR="00CA42E2" w:rsidRPr="00E94F46" w14:paraId="26EAB7C5" w14:textId="77777777" w:rsidTr="00851189">
        <w:trPr>
          <w:cantSplit/>
          <w:trHeight w:val="240"/>
          <w:tblHeader/>
          <w:jc w:val="center"/>
        </w:trPr>
        <w:tc>
          <w:tcPr>
            <w:tcW w:w="1695" w:type="dxa"/>
            <w:vMerge/>
            <w:vAlign w:val="center"/>
            <w:hideMark/>
          </w:tcPr>
          <w:p w14:paraId="5FE8FE08" w14:textId="77777777" w:rsidR="00CA42E2" w:rsidRPr="00E94F46" w:rsidRDefault="00CA42E2" w:rsidP="00E94F46">
            <w:pPr>
              <w:rPr>
                <w:b/>
                <w:sz w:val="18"/>
              </w:rPr>
            </w:pPr>
          </w:p>
        </w:tc>
        <w:tc>
          <w:tcPr>
            <w:tcW w:w="990" w:type="dxa"/>
            <w:vMerge/>
            <w:vAlign w:val="center"/>
            <w:hideMark/>
          </w:tcPr>
          <w:p w14:paraId="08665EBD" w14:textId="77777777" w:rsidR="00CA42E2" w:rsidRPr="00E94F46" w:rsidRDefault="00CA42E2" w:rsidP="00E94F46">
            <w:pPr>
              <w:rPr>
                <w:b/>
                <w:sz w:val="18"/>
              </w:rPr>
            </w:pPr>
          </w:p>
        </w:tc>
        <w:tc>
          <w:tcPr>
            <w:tcW w:w="1170" w:type="dxa"/>
            <w:vMerge/>
            <w:vAlign w:val="center"/>
            <w:hideMark/>
          </w:tcPr>
          <w:p w14:paraId="5A4D265D" w14:textId="77777777" w:rsidR="00CA42E2" w:rsidRPr="00E94F46" w:rsidRDefault="00CA42E2" w:rsidP="00E94F46">
            <w:pPr>
              <w:rPr>
                <w:b/>
                <w:sz w:val="18"/>
              </w:rPr>
            </w:pPr>
          </w:p>
        </w:tc>
        <w:tc>
          <w:tcPr>
            <w:tcW w:w="810" w:type="dxa"/>
            <w:vMerge/>
            <w:vAlign w:val="center"/>
            <w:hideMark/>
          </w:tcPr>
          <w:p w14:paraId="5CC5B658" w14:textId="77777777" w:rsidR="00CA42E2" w:rsidRPr="00E94F46" w:rsidRDefault="00CA42E2" w:rsidP="00E94F46">
            <w:pPr>
              <w:rPr>
                <w:b/>
                <w:sz w:val="18"/>
              </w:rPr>
            </w:pPr>
          </w:p>
        </w:tc>
        <w:tc>
          <w:tcPr>
            <w:tcW w:w="1170" w:type="dxa"/>
            <w:vMerge/>
            <w:vAlign w:val="center"/>
            <w:hideMark/>
          </w:tcPr>
          <w:p w14:paraId="27F131C6" w14:textId="77777777" w:rsidR="00CA42E2" w:rsidRPr="00E94F46" w:rsidRDefault="00CA42E2" w:rsidP="00E94F46">
            <w:pPr>
              <w:rPr>
                <w:b/>
                <w:sz w:val="18"/>
              </w:rPr>
            </w:pPr>
          </w:p>
        </w:tc>
        <w:tc>
          <w:tcPr>
            <w:tcW w:w="880" w:type="dxa"/>
            <w:vMerge/>
            <w:vAlign w:val="center"/>
            <w:hideMark/>
          </w:tcPr>
          <w:p w14:paraId="6B0F50AB" w14:textId="77777777" w:rsidR="00CA42E2" w:rsidRPr="00E94F46" w:rsidRDefault="00CA42E2" w:rsidP="00E94F46">
            <w:pPr>
              <w:rPr>
                <w:b/>
                <w:sz w:val="18"/>
                <w:szCs w:val="18"/>
              </w:rPr>
            </w:pPr>
          </w:p>
        </w:tc>
        <w:tc>
          <w:tcPr>
            <w:tcW w:w="834" w:type="dxa"/>
            <w:vMerge/>
          </w:tcPr>
          <w:p w14:paraId="449976C0" w14:textId="77777777" w:rsidR="00CA42E2" w:rsidRPr="00E94F46" w:rsidRDefault="00CA42E2" w:rsidP="00E94F46">
            <w:pPr>
              <w:rPr>
                <w:b/>
                <w:sz w:val="21"/>
                <w:szCs w:val="21"/>
              </w:rPr>
            </w:pPr>
          </w:p>
        </w:tc>
        <w:tc>
          <w:tcPr>
            <w:tcW w:w="1080" w:type="dxa"/>
            <w:vMerge/>
            <w:vAlign w:val="center"/>
            <w:hideMark/>
          </w:tcPr>
          <w:p w14:paraId="4596A4DC" w14:textId="1AB8F4F1" w:rsidR="00CA42E2" w:rsidRPr="00E94F46" w:rsidRDefault="00CA42E2" w:rsidP="00E94F46">
            <w:pPr>
              <w:rPr>
                <w:b/>
                <w:sz w:val="21"/>
                <w:szCs w:val="21"/>
              </w:rPr>
            </w:pPr>
          </w:p>
        </w:tc>
        <w:tc>
          <w:tcPr>
            <w:tcW w:w="990" w:type="dxa"/>
            <w:vMerge/>
            <w:vAlign w:val="center"/>
            <w:hideMark/>
          </w:tcPr>
          <w:p w14:paraId="3F3F65C3" w14:textId="77777777" w:rsidR="00CA42E2" w:rsidRPr="00E94F46" w:rsidRDefault="00CA42E2" w:rsidP="00E94F46">
            <w:pPr>
              <w:rPr>
                <w:b/>
                <w:sz w:val="18"/>
              </w:rPr>
            </w:pPr>
          </w:p>
        </w:tc>
        <w:tc>
          <w:tcPr>
            <w:tcW w:w="900" w:type="dxa"/>
            <w:vAlign w:val="bottom"/>
            <w:hideMark/>
          </w:tcPr>
          <w:p w14:paraId="7E2FBB82" w14:textId="77777777" w:rsidR="00CA42E2" w:rsidRPr="00E94F46" w:rsidRDefault="00CA42E2" w:rsidP="00E94F46">
            <w:pPr>
              <w:jc w:val="center"/>
              <w:rPr>
                <w:sz w:val="16"/>
              </w:rPr>
            </w:pPr>
            <w:r w:rsidRPr="00E94F46">
              <w:rPr>
                <w:b/>
                <w:sz w:val="16"/>
              </w:rPr>
              <w:t>Supply</w:t>
            </w:r>
          </w:p>
        </w:tc>
        <w:tc>
          <w:tcPr>
            <w:tcW w:w="900" w:type="dxa"/>
            <w:vAlign w:val="bottom"/>
            <w:hideMark/>
          </w:tcPr>
          <w:p w14:paraId="083969FC" w14:textId="77777777" w:rsidR="00CA42E2" w:rsidRPr="00E94F46" w:rsidRDefault="00CA42E2" w:rsidP="00E94F46">
            <w:pPr>
              <w:jc w:val="center"/>
              <w:rPr>
                <w:sz w:val="16"/>
              </w:rPr>
            </w:pPr>
            <w:r w:rsidRPr="00E94F46">
              <w:rPr>
                <w:b/>
                <w:sz w:val="16"/>
              </w:rPr>
              <w:t>Exhaust</w:t>
            </w:r>
          </w:p>
        </w:tc>
        <w:tc>
          <w:tcPr>
            <w:tcW w:w="2336" w:type="dxa"/>
            <w:vMerge/>
            <w:vAlign w:val="center"/>
            <w:hideMark/>
          </w:tcPr>
          <w:p w14:paraId="1DA3907C" w14:textId="77777777" w:rsidR="00CA42E2" w:rsidRPr="00E94F46" w:rsidRDefault="00CA42E2" w:rsidP="00E94F46">
            <w:pPr>
              <w:rPr>
                <w:b/>
                <w:sz w:val="18"/>
              </w:rPr>
            </w:pPr>
          </w:p>
        </w:tc>
      </w:tr>
      <w:tr w:rsidR="00CA42E2" w:rsidRPr="0040729C" w14:paraId="0507DDC8" w14:textId="77777777" w:rsidTr="00851189">
        <w:trPr>
          <w:cantSplit/>
          <w:trHeight w:val="560"/>
          <w:jc w:val="center"/>
        </w:trPr>
        <w:tc>
          <w:tcPr>
            <w:tcW w:w="1695" w:type="dxa"/>
            <w:vAlign w:val="center"/>
          </w:tcPr>
          <w:p w14:paraId="62A9FDD7" w14:textId="2E3F3F84" w:rsidR="00CA42E2" w:rsidRPr="0007208A" w:rsidRDefault="00CA42E2" w:rsidP="00E94F46">
            <w:pPr>
              <w:spacing w:before="60" w:after="60"/>
              <w:rPr>
                <w:sz w:val="22"/>
                <w:szCs w:val="22"/>
              </w:rPr>
            </w:pPr>
            <w:r w:rsidRPr="0007208A">
              <w:rPr>
                <w:sz w:val="22"/>
                <w:szCs w:val="22"/>
              </w:rPr>
              <w:t>Background</w:t>
            </w:r>
          </w:p>
        </w:tc>
        <w:tc>
          <w:tcPr>
            <w:tcW w:w="990" w:type="dxa"/>
            <w:vAlign w:val="center"/>
          </w:tcPr>
          <w:p w14:paraId="2E7C1BB1" w14:textId="705630D3" w:rsidR="00CA42E2" w:rsidRPr="0007208A" w:rsidRDefault="0047105E" w:rsidP="00E94F46">
            <w:pPr>
              <w:spacing w:before="60" w:after="60"/>
              <w:jc w:val="center"/>
              <w:rPr>
                <w:sz w:val="22"/>
                <w:szCs w:val="22"/>
              </w:rPr>
            </w:pPr>
            <w:r w:rsidRPr="0007208A">
              <w:rPr>
                <w:sz w:val="22"/>
                <w:szCs w:val="22"/>
              </w:rPr>
              <w:t>438</w:t>
            </w:r>
          </w:p>
        </w:tc>
        <w:tc>
          <w:tcPr>
            <w:tcW w:w="1170" w:type="dxa"/>
            <w:vAlign w:val="center"/>
          </w:tcPr>
          <w:p w14:paraId="6A3F0F11" w14:textId="32B6516E" w:rsidR="00CA42E2" w:rsidRPr="00117921" w:rsidRDefault="0047105E" w:rsidP="00E94F46">
            <w:pPr>
              <w:spacing w:before="60" w:after="60"/>
              <w:jc w:val="center"/>
              <w:rPr>
                <w:sz w:val="22"/>
                <w:szCs w:val="22"/>
              </w:rPr>
            </w:pPr>
            <w:r w:rsidRPr="00117921">
              <w:rPr>
                <w:sz w:val="22"/>
                <w:szCs w:val="22"/>
              </w:rPr>
              <w:t>5.3</w:t>
            </w:r>
          </w:p>
        </w:tc>
        <w:tc>
          <w:tcPr>
            <w:tcW w:w="810" w:type="dxa"/>
            <w:vAlign w:val="center"/>
          </w:tcPr>
          <w:p w14:paraId="1032011B" w14:textId="27925919" w:rsidR="00CA42E2" w:rsidRPr="00117921" w:rsidRDefault="0047105E" w:rsidP="00E94F46">
            <w:pPr>
              <w:spacing w:before="60" w:after="60"/>
              <w:jc w:val="center"/>
              <w:rPr>
                <w:sz w:val="22"/>
                <w:szCs w:val="22"/>
              </w:rPr>
            </w:pPr>
            <w:r w:rsidRPr="00117921">
              <w:rPr>
                <w:sz w:val="22"/>
                <w:szCs w:val="22"/>
              </w:rPr>
              <w:t>45</w:t>
            </w:r>
          </w:p>
        </w:tc>
        <w:tc>
          <w:tcPr>
            <w:tcW w:w="1170" w:type="dxa"/>
            <w:vAlign w:val="center"/>
          </w:tcPr>
          <w:p w14:paraId="69611AEF" w14:textId="67E370C1" w:rsidR="00CA42E2" w:rsidRPr="00117921" w:rsidRDefault="0047105E" w:rsidP="00E94F46">
            <w:pPr>
              <w:spacing w:before="60" w:after="60"/>
              <w:jc w:val="center"/>
              <w:rPr>
                <w:sz w:val="22"/>
                <w:szCs w:val="22"/>
              </w:rPr>
            </w:pPr>
            <w:r w:rsidRPr="00117921">
              <w:rPr>
                <w:sz w:val="22"/>
                <w:szCs w:val="22"/>
              </w:rPr>
              <w:t>55</w:t>
            </w:r>
          </w:p>
        </w:tc>
        <w:tc>
          <w:tcPr>
            <w:tcW w:w="880" w:type="dxa"/>
            <w:vAlign w:val="center"/>
          </w:tcPr>
          <w:p w14:paraId="4D533085" w14:textId="3AC481F2" w:rsidR="00CA42E2" w:rsidRPr="00117921" w:rsidRDefault="0047105E" w:rsidP="00E94F46">
            <w:pPr>
              <w:jc w:val="center"/>
              <w:rPr>
                <w:sz w:val="22"/>
                <w:szCs w:val="22"/>
              </w:rPr>
            </w:pPr>
            <w:r w:rsidRPr="00117921">
              <w:rPr>
                <w:sz w:val="22"/>
                <w:szCs w:val="22"/>
              </w:rPr>
              <w:t>13</w:t>
            </w:r>
          </w:p>
        </w:tc>
        <w:tc>
          <w:tcPr>
            <w:tcW w:w="834" w:type="dxa"/>
            <w:vAlign w:val="center"/>
          </w:tcPr>
          <w:p w14:paraId="59441DDB" w14:textId="3E67FDAE" w:rsidR="00CA42E2" w:rsidRPr="00117921" w:rsidRDefault="0047105E" w:rsidP="00E94F46">
            <w:pPr>
              <w:jc w:val="center"/>
              <w:rPr>
                <w:sz w:val="22"/>
                <w:szCs w:val="22"/>
              </w:rPr>
            </w:pPr>
            <w:r w:rsidRPr="00117921">
              <w:rPr>
                <w:sz w:val="22"/>
                <w:szCs w:val="22"/>
              </w:rPr>
              <w:t>ND</w:t>
            </w:r>
          </w:p>
        </w:tc>
        <w:tc>
          <w:tcPr>
            <w:tcW w:w="1080" w:type="dxa"/>
            <w:vAlign w:val="center"/>
          </w:tcPr>
          <w:p w14:paraId="0B793529" w14:textId="4E6D7C3D" w:rsidR="00CA42E2" w:rsidRPr="00117921" w:rsidRDefault="00CA42E2" w:rsidP="00E94F46">
            <w:pPr>
              <w:jc w:val="center"/>
              <w:rPr>
                <w:sz w:val="22"/>
                <w:szCs w:val="22"/>
              </w:rPr>
            </w:pPr>
          </w:p>
        </w:tc>
        <w:tc>
          <w:tcPr>
            <w:tcW w:w="990" w:type="dxa"/>
            <w:vAlign w:val="center"/>
          </w:tcPr>
          <w:p w14:paraId="43F92D60" w14:textId="77777777" w:rsidR="00CA42E2" w:rsidRPr="00117921" w:rsidRDefault="00CA42E2" w:rsidP="00E94F46">
            <w:pPr>
              <w:spacing w:before="60" w:after="60"/>
              <w:jc w:val="center"/>
              <w:rPr>
                <w:sz w:val="22"/>
                <w:szCs w:val="22"/>
              </w:rPr>
            </w:pPr>
          </w:p>
        </w:tc>
        <w:tc>
          <w:tcPr>
            <w:tcW w:w="900" w:type="dxa"/>
            <w:vAlign w:val="center"/>
          </w:tcPr>
          <w:p w14:paraId="494EA0A7" w14:textId="77777777" w:rsidR="00CA42E2" w:rsidRPr="00117921" w:rsidRDefault="00CA42E2" w:rsidP="00E94F46">
            <w:pPr>
              <w:spacing w:before="60" w:after="60"/>
              <w:jc w:val="center"/>
              <w:rPr>
                <w:sz w:val="22"/>
                <w:szCs w:val="22"/>
              </w:rPr>
            </w:pPr>
          </w:p>
        </w:tc>
        <w:tc>
          <w:tcPr>
            <w:tcW w:w="900" w:type="dxa"/>
            <w:vAlign w:val="center"/>
          </w:tcPr>
          <w:p w14:paraId="68760C45" w14:textId="77777777" w:rsidR="00CA42E2" w:rsidRPr="00117921" w:rsidRDefault="00CA42E2" w:rsidP="00E94F46">
            <w:pPr>
              <w:spacing w:before="60" w:after="60"/>
              <w:jc w:val="center"/>
              <w:rPr>
                <w:sz w:val="22"/>
                <w:szCs w:val="22"/>
              </w:rPr>
            </w:pPr>
          </w:p>
        </w:tc>
        <w:tc>
          <w:tcPr>
            <w:tcW w:w="2336" w:type="dxa"/>
            <w:vAlign w:val="center"/>
          </w:tcPr>
          <w:p w14:paraId="13C19899" w14:textId="2811997D" w:rsidR="00CA42E2" w:rsidRPr="00117921" w:rsidRDefault="004717AF" w:rsidP="00E94F46">
            <w:pPr>
              <w:spacing w:before="60" w:after="60"/>
              <w:rPr>
                <w:sz w:val="22"/>
                <w:szCs w:val="22"/>
              </w:rPr>
            </w:pPr>
            <w:r w:rsidRPr="00117921">
              <w:rPr>
                <w:sz w:val="22"/>
                <w:szCs w:val="22"/>
              </w:rPr>
              <w:t>Cold, snow flurries, moderate traffic/cars idling in parking lot</w:t>
            </w:r>
          </w:p>
        </w:tc>
      </w:tr>
      <w:tr w:rsidR="00D3423C" w:rsidRPr="0040729C" w14:paraId="4D3BA7F5" w14:textId="77777777" w:rsidTr="001B1BF2">
        <w:trPr>
          <w:cantSplit/>
          <w:trHeight w:val="560"/>
          <w:jc w:val="center"/>
        </w:trPr>
        <w:tc>
          <w:tcPr>
            <w:tcW w:w="1695" w:type="dxa"/>
            <w:vAlign w:val="center"/>
          </w:tcPr>
          <w:p w14:paraId="23EB588F" w14:textId="660CF343" w:rsidR="00D3423C" w:rsidRPr="0007208A" w:rsidRDefault="004717AF" w:rsidP="00E94F46">
            <w:pPr>
              <w:spacing w:before="60" w:after="60"/>
              <w:rPr>
                <w:sz w:val="22"/>
                <w:szCs w:val="22"/>
              </w:rPr>
            </w:pPr>
            <w:r w:rsidRPr="0007208A">
              <w:rPr>
                <w:sz w:val="22"/>
                <w:szCs w:val="22"/>
              </w:rPr>
              <w:t>Waiting Area</w:t>
            </w:r>
          </w:p>
        </w:tc>
        <w:tc>
          <w:tcPr>
            <w:tcW w:w="990" w:type="dxa"/>
            <w:vAlign w:val="center"/>
          </w:tcPr>
          <w:p w14:paraId="16B1233E" w14:textId="35E528C5" w:rsidR="00D3423C" w:rsidRPr="0007208A" w:rsidRDefault="004717AF" w:rsidP="00E94F46">
            <w:pPr>
              <w:spacing w:before="60" w:after="60"/>
              <w:jc w:val="center"/>
              <w:rPr>
                <w:sz w:val="22"/>
                <w:szCs w:val="22"/>
              </w:rPr>
            </w:pPr>
            <w:r w:rsidRPr="0007208A">
              <w:rPr>
                <w:sz w:val="22"/>
                <w:szCs w:val="22"/>
              </w:rPr>
              <w:t>1164</w:t>
            </w:r>
          </w:p>
        </w:tc>
        <w:tc>
          <w:tcPr>
            <w:tcW w:w="1170" w:type="dxa"/>
            <w:vAlign w:val="center"/>
          </w:tcPr>
          <w:p w14:paraId="24A1CB54" w14:textId="7C8323C0" w:rsidR="00D3423C" w:rsidRPr="00117921" w:rsidRDefault="004717AF" w:rsidP="00E94F46">
            <w:pPr>
              <w:spacing w:before="60" w:after="60"/>
              <w:jc w:val="center"/>
              <w:rPr>
                <w:sz w:val="22"/>
                <w:szCs w:val="22"/>
              </w:rPr>
            </w:pPr>
            <w:r w:rsidRPr="00117921">
              <w:rPr>
                <w:sz w:val="22"/>
                <w:szCs w:val="22"/>
              </w:rPr>
              <w:t>3.4</w:t>
            </w:r>
          </w:p>
        </w:tc>
        <w:tc>
          <w:tcPr>
            <w:tcW w:w="810" w:type="dxa"/>
            <w:vAlign w:val="center"/>
          </w:tcPr>
          <w:p w14:paraId="6E022C21" w14:textId="5CFF133F" w:rsidR="00D3423C" w:rsidRPr="00117921" w:rsidRDefault="004717AF" w:rsidP="00E94F46">
            <w:pPr>
              <w:spacing w:before="60" w:after="60"/>
              <w:jc w:val="center"/>
              <w:rPr>
                <w:sz w:val="22"/>
                <w:szCs w:val="22"/>
              </w:rPr>
            </w:pPr>
            <w:r w:rsidRPr="00117921">
              <w:rPr>
                <w:sz w:val="22"/>
                <w:szCs w:val="22"/>
              </w:rPr>
              <w:t>71</w:t>
            </w:r>
          </w:p>
        </w:tc>
        <w:tc>
          <w:tcPr>
            <w:tcW w:w="1170" w:type="dxa"/>
            <w:vAlign w:val="center"/>
          </w:tcPr>
          <w:p w14:paraId="6463ED4A" w14:textId="456A88A5" w:rsidR="00D3423C" w:rsidRPr="00117921" w:rsidRDefault="004717AF" w:rsidP="00E94F46">
            <w:pPr>
              <w:spacing w:before="60" w:after="60"/>
              <w:jc w:val="center"/>
              <w:rPr>
                <w:sz w:val="22"/>
                <w:szCs w:val="22"/>
              </w:rPr>
            </w:pPr>
            <w:r w:rsidRPr="00117921">
              <w:rPr>
                <w:sz w:val="22"/>
                <w:szCs w:val="22"/>
              </w:rPr>
              <w:t>28</w:t>
            </w:r>
          </w:p>
        </w:tc>
        <w:tc>
          <w:tcPr>
            <w:tcW w:w="880" w:type="dxa"/>
            <w:vAlign w:val="center"/>
          </w:tcPr>
          <w:p w14:paraId="68932119" w14:textId="2AF7D619" w:rsidR="00D3423C" w:rsidRPr="00117921" w:rsidRDefault="004717AF" w:rsidP="00E94F46">
            <w:pPr>
              <w:jc w:val="center"/>
              <w:rPr>
                <w:sz w:val="22"/>
                <w:szCs w:val="22"/>
              </w:rPr>
            </w:pPr>
            <w:r w:rsidRPr="00117921">
              <w:rPr>
                <w:sz w:val="22"/>
                <w:szCs w:val="22"/>
              </w:rPr>
              <w:t>ND</w:t>
            </w:r>
          </w:p>
        </w:tc>
        <w:tc>
          <w:tcPr>
            <w:tcW w:w="834" w:type="dxa"/>
            <w:vAlign w:val="center"/>
          </w:tcPr>
          <w:p w14:paraId="6F69A787" w14:textId="1AAC5D35" w:rsidR="00D3423C" w:rsidRPr="00117921" w:rsidRDefault="004717AF" w:rsidP="00E94F46">
            <w:pPr>
              <w:jc w:val="center"/>
              <w:rPr>
                <w:sz w:val="22"/>
                <w:szCs w:val="22"/>
              </w:rPr>
            </w:pPr>
            <w:r w:rsidRPr="00117921">
              <w:rPr>
                <w:sz w:val="22"/>
                <w:szCs w:val="22"/>
              </w:rPr>
              <w:t>0.8</w:t>
            </w:r>
          </w:p>
        </w:tc>
        <w:tc>
          <w:tcPr>
            <w:tcW w:w="1080" w:type="dxa"/>
            <w:vAlign w:val="center"/>
          </w:tcPr>
          <w:p w14:paraId="434CD204" w14:textId="19ECAEDB" w:rsidR="00D3423C" w:rsidRPr="00117921" w:rsidRDefault="004717AF" w:rsidP="00E94F46">
            <w:pPr>
              <w:jc w:val="center"/>
              <w:rPr>
                <w:sz w:val="22"/>
                <w:szCs w:val="22"/>
              </w:rPr>
            </w:pPr>
            <w:r w:rsidRPr="00117921">
              <w:rPr>
                <w:sz w:val="22"/>
                <w:szCs w:val="22"/>
              </w:rPr>
              <w:t>13</w:t>
            </w:r>
          </w:p>
        </w:tc>
        <w:tc>
          <w:tcPr>
            <w:tcW w:w="990" w:type="dxa"/>
            <w:vAlign w:val="center"/>
          </w:tcPr>
          <w:p w14:paraId="7521B38C" w14:textId="452FB4AC" w:rsidR="00D3423C" w:rsidRPr="00117921" w:rsidRDefault="004717AF" w:rsidP="00E94F46">
            <w:pPr>
              <w:spacing w:before="60" w:after="60"/>
              <w:jc w:val="center"/>
              <w:rPr>
                <w:sz w:val="22"/>
                <w:szCs w:val="22"/>
              </w:rPr>
            </w:pPr>
            <w:r w:rsidRPr="00117921">
              <w:rPr>
                <w:sz w:val="22"/>
                <w:szCs w:val="22"/>
              </w:rPr>
              <w:t>N</w:t>
            </w:r>
          </w:p>
        </w:tc>
        <w:tc>
          <w:tcPr>
            <w:tcW w:w="900" w:type="dxa"/>
            <w:vAlign w:val="center"/>
          </w:tcPr>
          <w:p w14:paraId="28F208BB" w14:textId="52D12FAD" w:rsidR="00D3423C" w:rsidRPr="00117921" w:rsidRDefault="004717AF" w:rsidP="00E94F46">
            <w:pPr>
              <w:spacing w:before="60" w:after="60"/>
              <w:jc w:val="center"/>
              <w:rPr>
                <w:sz w:val="22"/>
                <w:szCs w:val="22"/>
              </w:rPr>
            </w:pPr>
            <w:r w:rsidRPr="00117921">
              <w:rPr>
                <w:sz w:val="22"/>
                <w:szCs w:val="22"/>
              </w:rPr>
              <w:t>Y</w:t>
            </w:r>
          </w:p>
        </w:tc>
        <w:tc>
          <w:tcPr>
            <w:tcW w:w="900" w:type="dxa"/>
            <w:vAlign w:val="center"/>
          </w:tcPr>
          <w:p w14:paraId="6845C5F9" w14:textId="0DDA8C24" w:rsidR="00D3423C" w:rsidRPr="00117921" w:rsidRDefault="004717AF" w:rsidP="00E94F46">
            <w:pPr>
              <w:spacing w:before="60" w:after="60"/>
              <w:jc w:val="center"/>
              <w:rPr>
                <w:sz w:val="22"/>
                <w:szCs w:val="22"/>
              </w:rPr>
            </w:pPr>
            <w:r w:rsidRPr="00117921">
              <w:rPr>
                <w:sz w:val="22"/>
                <w:szCs w:val="22"/>
              </w:rPr>
              <w:t>Y</w:t>
            </w:r>
          </w:p>
        </w:tc>
        <w:tc>
          <w:tcPr>
            <w:tcW w:w="2336" w:type="dxa"/>
            <w:vAlign w:val="center"/>
          </w:tcPr>
          <w:p w14:paraId="57C8CBB4" w14:textId="242F7277" w:rsidR="00D3423C" w:rsidRPr="00117921" w:rsidRDefault="004717AF" w:rsidP="00E94F46">
            <w:pPr>
              <w:spacing w:before="60" w:after="60"/>
              <w:rPr>
                <w:sz w:val="22"/>
                <w:szCs w:val="22"/>
              </w:rPr>
            </w:pPr>
            <w:r w:rsidRPr="00117921">
              <w:rPr>
                <w:sz w:val="22"/>
                <w:szCs w:val="22"/>
              </w:rPr>
              <w:t>Hand sanitizer, pedestal fan</w:t>
            </w:r>
            <w:r w:rsidR="0007208A" w:rsidRPr="00117921">
              <w:rPr>
                <w:sz w:val="22"/>
                <w:szCs w:val="22"/>
              </w:rPr>
              <w:t>, ceiling-mounted air purifier</w:t>
            </w:r>
          </w:p>
        </w:tc>
      </w:tr>
      <w:tr w:rsidR="00D3423C" w:rsidRPr="0040729C" w14:paraId="6C2BA65E" w14:textId="77777777" w:rsidTr="001B1BF2">
        <w:trPr>
          <w:cantSplit/>
          <w:trHeight w:val="560"/>
          <w:jc w:val="center"/>
        </w:trPr>
        <w:tc>
          <w:tcPr>
            <w:tcW w:w="1695" w:type="dxa"/>
            <w:vAlign w:val="center"/>
          </w:tcPr>
          <w:p w14:paraId="04A74D9B" w14:textId="3AF794E4" w:rsidR="00D3423C" w:rsidRPr="0007208A" w:rsidRDefault="004717AF" w:rsidP="00E94F46">
            <w:pPr>
              <w:spacing w:before="60" w:after="60"/>
              <w:rPr>
                <w:sz w:val="22"/>
                <w:szCs w:val="22"/>
              </w:rPr>
            </w:pPr>
            <w:r w:rsidRPr="0007208A">
              <w:rPr>
                <w:sz w:val="22"/>
                <w:szCs w:val="22"/>
              </w:rPr>
              <w:t>Stations 1-3</w:t>
            </w:r>
          </w:p>
        </w:tc>
        <w:tc>
          <w:tcPr>
            <w:tcW w:w="990" w:type="dxa"/>
            <w:vAlign w:val="center"/>
          </w:tcPr>
          <w:p w14:paraId="2158E07E" w14:textId="496F3119" w:rsidR="00D3423C" w:rsidRPr="0007208A" w:rsidRDefault="004717AF" w:rsidP="00E94F46">
            <w:pPr>
              <w:spacing w:before="60" w:after="60"/>
              <w:jc w:val="center"/>
              <w:rPr>
                <w:sz w:val="22"/>
                <w:szCs w:val="22"/>
              </w:rPr>
            </w:pPr>
            <w:r w:rsidRPr="0007208A">
              <w:rPr>
                <w:sz w:val="22"/>
                <w:szCs w:val="22"/>
              </w:rPr>
              <w:t>1157</w:t>
            </w:r>
          </w:p>
        </w:tc>
        <w:tc>
          <w:tcPr>
            <w:tcW w:w="1170" w:type="dxa"/>
            <w:vAlign w:val="center"/>
          </w:tcPr>
          <w:p w14:paraId="69A9098D" w14:textId="514EA1D6" w:rsidR="00D3423C" w:rsidRPr="00117921" w:rsidRDefault="004717AF" w:rsidP="00E94F46">
            <w:pPr>
              <w:spacing w:before="60" w:after="60"/>
              <w:jc w:val="center"/>
              <w:rPr>
                <w:sz w:val="22"/>
                <w:szCs w:val="22"/>
              </w:rPr>
            </w:pPr>
            <w:r w:rsidRPr="00117921">
              <w:rPr>
                <w:sz w:val="22"/>
                <w:szCs w:val="22"/>
              </w:rPr>
              <w:t>3.0</w:t>
            </w:r>
          </w:p>
        </w:tc>
        <w:tc>
          <w:tcPr>
            <w:tcW w:w="810" w:type="dxa"/>
            <w:vAlign w:val="center"/>
          </w:tcPr>
          <w:p w14:paraId="14E066E1" w14:textId="271577A2" w:rsidR="00D3423C" w:rsidRPr="00117921" w:rsidRDefault="004717AF" w:rsidP="00E94F46">
            <w:pPr>
              <w:spacing w:before="60" w:after="60"/>
              <w:jc w:val="center"/>
              <w:rPr>
                <w:sz w:val="22"/>
                <w:szCs w:val="22"/>
              </w:rPr>
            </w:pPr>
            <w:r w:rsidRPr="00117921">
              <w:rPr>
                <w:sz w:val="22"/>
                <w:szCs w:val="22"/>
              </w:rPr>
              <w:t>72</w:t>
            </w:r>
          </w:p>
        </w:tc>
        <w:tc>
          <w:tcPr>
            <w:tcW w:w="1170" w:type="dxa"/>
            <w:vAlign w:val="center"/>
          </w:tcPr>
          <w:p w14:paraId="7FD7747D" w14:textId="4739DF1A" w:rsidR="00D3423C" w:rsidRPr="00117921" w:rsidRDefault="004717AF" w:rsidP="00E94F46">
            <w:pPr>
              <w:spacing w:before="60" w:after="60"/>
              <w:jc w:val="center"/>
              <w:rPr>
                <w:sz w:val="22"/>
                <w:szCs w:val="22"/>
              </w:rPr>
            </w:pPr>
            <w:r w:rsidRPr="00117921">
              <w:rPr>
                <w:sz w:val="22"/>
                <w:szCs w:val="22"/>
              </w:rPr>
              <w:t>28</w:t>
            </w:r>
          </w:p>
        </w:tc>
        <w:tc>
          <w:tcPr>
            <w:tcW w:w="880" w:type="dxa"/>
            <w:vAlign w:val="center"/>
          </w:tcPr>
          <w:p w14:paraId="079CECCE" w14:textId="715B560E" w:rsidR="00D3423C" w:rsidRPr="00117921" w:rsidRDefault="004717AF" w:rsidP="00E94F46">
            <w:pPr>
              <w:jc w:val="center"/>
              <w:rPr>
                <w:sz w:val="22"/>
                <w:szCs w:val="22"/>
              </w:rPr>
            </w:pPr>
            <w:r w:rsidRPr="00117921">
              <w:rPr>
                <w:sz w:val="22"/>
                <w:szCs w:val="22"/>
              </w:rPr>
              <w:t>ND</w:t>
            </w:r>
          </w:p>
        </w:tc>
        <w:tc>
          <w:tcPr>
            <w:tcW w:w="834" w:type="dxa"/>
            <w:vAlign w:val="center"/>
          </w:tcPr>
          <w:p w14:paraId="2A354506" w14:textId="3048E95E" w:rsidR="00D3423C" w:rsidRPr="00117921" w:rsidRDefault="004717AF" w:rsidP="00E94F46">
            <w:pPr>
              <w:jc w:val="center"/>
              <w:rPr>
                <w:sz w:val="22"/>
                <w:szCs w:val="22"/>
              </w:rPr>
            </w:pPr>
            <w:r w:rsidRPr="00117921">
              <w:rPr>
                <w:sz w:val="22"/>
                <w:szCs w:val="22"/>
              </w:rPr>
              <w:t>0.8</w:t>
            </w:r>
          </w:p>
        </w:tc>
        <w:tc>
          <w:tcPr>
            <w:tcW w:w="1080" w:type="dxa"/>
            <w:vAlign w:val="center"/>
          </w:tcPr>
          <w:p w14:paraId="58A5B4C5" w14:textId="782D9330" w:rsidR="00D3423C" w:rsidRPr="00117921" w:rsidRDefault="004717AF" w:rsidP="00E94F46">
            <w:pPr>
              <w:jc w:val="center"/>
              <w:rPr>
                <w:sz w:val="22"/>
                <w:szCs w:val="22"/>
              </w:rPr>
            </w:pPr>
            <w:r w:rsidRPr="00117921">
              <w:rPr>
                <w:sz w:val="22"/>
                <w:szCs w:val="22"/>
              </w:rPr>
              <w:t>4</w:t>
            </w:r>
          </w:p>
        </w:tc>
        <w:tc>
          <w:tcPr>
            <w:tcW w:w="990" w:type="dxa"/>
            <w:vAlign w:val="center"/>
          </w:tcPr>
          <w:p w14:paraId="6814CF3E" w14:textId="24DC076B" w:rsidR="00D3423C" w:rsidRPr="00117921" w:rsidRDefault="004717AF" w:rsidP="00E94F46">
            <w:pPr>
              <w:spacing w:before="60" w:after="60"/>
              <w:jc w:val="center"/>
              <w:rPr>
                <w:sz w:val="22"/>
                <w:szCs w:val="22"/>
              </w:rPr>
            </w:pPr>
            <w:r w:rsidRPr="00117921">
              <w:rPr>
                <w:sz w:val="22"/>
                <w:szCs w:val="22"/>
              </w:rPr>
              <w:t>N</w:t>
            </w:r>
          </w:p>
        </w:tc>
        <w:tc>
          <w:tcPr>
            <w:tcW w:w="900" w:type="dxa"/>
            <w:vAlign w:val="center"/>
          </w:tcPr>
          <w:p w14:paraId="015F6A06" w14:textId="7814CFFB" w:rsidR="00D3423C" w:rsidRPr="00117921" w:rsidRDefault="004717AF" w:rsidP="00E94F46">
            <w:pPr>
              <w:spacing w:before="60" w:after="60"/>
              <w:jc w:val="center"/>
              <w:rPr>
                <w:sz w:val="22"/>
                <w:szCs w:val="22"/>
              </w:rPr>
            </w:pPr>
            <w:r w:rsidRPr="00117921">
              <w:rPr>
                <w:sz w:val="22"/>
                <w:szCs w:val="22"/>
              </w:rPr>
              <w:t>Y</w:t>
            </w:r>
          </w:p>
        </w:tc>
        <w:tc>
          <w:tcPr>
            <w:tcW w:w="900" w:type="dxa"/>
            <w:vAlign w:val="center"/>
          </w:tcPr>
          <w:p w14:paraId="44731C41" w14:textId="1FFF3A64" w:rsidR="00D3423C" w:rsidRPr="00117921" w:rsidRDefault="004717AF" w:rsidP="00E94F46">
            <w:pPr>
              <w:spacing w:before="60" w:after="60"/>
              <w:jc w:val="center"/>
              <w:rPr>
                <w:sz w:val="22"/>
                <w:szCs w:val="22"/>
              </w:rPr>
            </w:pPr>
            <w:r w:rsidRPr="00117921">
              <w:rPr>
                <w:sz w:val="22"/>
                <w:szCs w:val="22"/>
              </w:rPr>
              <w:t>Y</w:t>
            </w:r>
          </w:p>
        </w:tc>
        <w:tc>
          <w:tcPr>
            <w:tcW w:w="2336" w:type="dxa"/>
            <w:vAlign w:val="center"/>
          </w:tcPr>
          <w:p w14:paraId="0F0FCCAC" w14:textId="6CF37711" w:rsidR="00D3423C" w:rsidRPr="00117921" w:rsidRDefault="004717AF" w:rsidP="00E94F46">
            <w:pPr>
              <w:spacing w:before="60" w:after="60"/>
              <w:rPr>
                <w:sz w:val="22"/>
                <w:szCs w:val="22"/>
              </w:rPr>
            </w:pPr>
            <w:r w:rsidRPr="00117921">
              <w:rPr>
                <w:sz w:val="22"/>
                <w:szCs w:val="22"/>
              </w:rPr>
              <w:t>Hand sanitizer</w:t>
            </w:r>
          </w:p>
        </w:tc>
      </w:tr>
      <w:tr w:rsidR="00D3423C" w:rsidRPr="0040729C" w14:paraId="2B6EE5CA" w14:textId="77777777" w:rsidTr="001B1BF2">
        <w:trPr>
          <w:cantSplit/>
          <w:trHeight w:val="560"/>
          <w:jc w:val="center"/>
        </w:trPr>
        <w:tc>
          <w:tcPr>
            <w:tcW w:w="1695" w:type="dxa"/>
            <w:vAlign w:val="center"/>
          </w:tcPr>
          <w:p w14:paraId="619A53B7" w14:textId="707CACF0" w:rsidR="00D3423C" w:rsidRPr="0007208A" w:rsidRDefault="004717AF" w:rsidP="00E94F46">
            <w:pPr>
              <w:spacing w:before="60" w:after="60"/>
              <w:rPr>
                <w:sz w:val="22"/>
                <w:szCs w:val="22"/>
              </w:rPr>
            </w:pPr>
            <w:r w:rsidRPr="0007208A">
              <w:rPr>
                <w:sz w:val="22"/>
                <w:szCs w:val="22"/>
              </w:rPr>
              <w:t>Stations 2-6</w:t>
            </w:r>
          </w:p>
        </w:tc>
        <w:tc>
          <w:tcPr>
            <w:tcW w:w="990" w:type="dxa"/>
            <w:vAlign w:val="center"/>
          </w:tcPr>
          <w:p w14:paraId="788A7F26" w14:textId="415823B1" w:rsidR="00D3423C" w:rsidRPr="0007208A" w:rsidRDefault="004717AF" w:rsidP="00E94F46">
            <w:pPr>
              <w:spacing w:before="60" w:after="60"/>
              <w:jc w:val="center"/>
              <w:rPr>
                <w:sz w:val="22"/>
                <w:szCs w:val="22"/>
              </w:rPr>
            </w:pPr>
            <w:r w:rsidRPr="0007208A">
              <w:rPr>
                <w:sz w:val="22"/>
                <w:szCs w:val="22"/>
              </w:rPr>
              <w:t>1186</w:t>
            </w:r>
          </w:p>
        </w:tc>
        <w:tc>
          <w:tcPr>
            <w:tcW w:w="1170" w:type="dxa"/>
            <w:vAlign w:val="center"/>
          </w:tcPr>
          <w:p w14:paraId="743CD5AE" w14:textId="4570CEA8" w:rsidR="00D3423C" w:rsidRPr="00117921" w:rsidRDefault="004717AF" w:rsidP="00E94F46">
            <w:pPr>
              <w:spacing w:before="60" w:after="60"/>
              <w:jc w:val="center"/>
              <w:rPr>
                <w:sz w:val="22"/>
                <w:szCs w:val="22"/>
              </w:rPr>
            </w:pPr>
            <w:r w:rsidRPr="00117921">
              <w:rPr>
                <w:sz w:val="22"/>
                <w:szCs w:val="22"/>
              </w:rPr>
              <w:t>3.0</w:t>
            </w:r>
          </w:p>
        </w:tc>
        <w:tc>
          <w:tcPr>
            <w:tcW w:w="810" w:type="dxa"/>
            <w:vAlign w:val="center"/>
          </w:tcPr>
          <w:p w14:paraId="5CDE5E3C" w14:textId="1EF42CE1" w:rsidR="00D3423C" w:rsidRPr="00117921" w:rsidRDefault="004717AF" w:rsidP="00E94F46">
            <w:pPr>
              <w:spacing w:before="60" w:after="60"/>
              <w:jc w:val="center"/>
              <w:rPr>
                <w:sz w:val="22"/>
                <w:szCs w:val="22"/>
              </w:rPr>
            </w:pPr>
            <w:r w:rsidRPr="00117921">
              <w:rPr>
                <w:sz w:val="22"/>
                <w:szCs w:val="22"/>
              </w:rPr>
              <w:t>73</w:t>
            </w:r>
          </w:p>
        </w:tc>
        <w:tc>
          <w:tcPr>
            <w:tcW w:w="1170" w:type="dxa"/>
            <w:vAlign w:val="center"/>
          </w:tcPr>
          <w:p w14:paraId="59D1FE89" w14:textId="4A281F8D" w:rsidR="00D3423C" w:rsidRPr="00117921" w:rsidRDefault="004717AF" w:rsidP="00E94F46">
            <w:pPr>
              <w:spacing w:before="60" w:after="60"/>
              <w:jc w:val="center"/>
              <w:rPr>
                <w:sz w:val="22"/>
                <w:szCs w:val="22"/>
              </w:rPr>
            </w:pPr>
            <w:r w:rsidRPr="00117921">
              <w:rPr>
                <w:sz w:val="22"/>
                <w:szCs w:val="22"/>
              </w:rPr>
              <w:t>27</w:t>
            </w:r>
          </w:p>
        </w:tc>
        <w:tc>
          <w:tcPr>
            <w:tcW w:w="880" w:type="dxa"/>
            <w:vAlign w:val="center"/>
          </w:tcPr>
          <w:p w14:paraId="681EA655" w14:textId="7A746456" w:rsidR="00D3423C" w:rsidRPr="00117921" w:rsidRDefault="004717AF" w:rsidP="00E94F46">
            <w:pPr>
              <w:jc w:val="center"/>
              <w:rPr>
                <w:sz w:val="22"/>
                <w:szCs w:val="22"/>
              </w:rPr>
            </w:pPr>
            <w:r w:rsidRPr="00117921">
              <w:rPr>
                <w:sz w:val="22"/>
                <w:szCs w:val="22"/>
              </w:rPr>
              <w:t>ND</w:t>
            </w:r>
          </w:p>
        </w:tc>
        <w:tc>
          <w:tcPr>
            <w:tcW w:w="834" w:type="dxa"/>
            <w:vAlign w:val="center"/>
          </w:tcPr>
          <w:p w14:paraId="7ADFFF8A" w14:textId="2FD9BA60" w:rsidR="00D3423C" w:rsidRPr="00117921" w:rsidRDefault="004717AF" w:rsidP="00E94F46">
            <w:pPr>
              <w:jc w:val="center"/>
              <w:rPr>
                <w:sz w:val="22"/>
                <w:szCs w:val="22"/>
              </w:rPr>
            </w:pPr>
            <w:r w:rsidRPr="00117921">
              <w:rPr>
                <w:sz w:val="22"/>
                <w:szCs w:val="22"/>
              </w:rPr>
              <w:t>0.8</w:t>
            </w:r>
          </w:p>
        </w:tc>
        <w:tc>
          <w:tcPr>
            <w:tcW w:w="1080" w:type="dxa"/>
            <w:vAlign w:val="center"/>
          </w:tcPr>
          <w:p w14:paraId="7E5B4A37" w14:textId="4ECFBAEF" w:rsidR="00D3423C" w:rsidRPr="00117921" w:rsidRDefault="004717AF" w:rsidP="00E94F46">
            <w:pPr>
              <w:jc w:val="center"/>
              <w:rPr>
                <w:sz w:val="22"/>
                <w:szCs w:val="22"/>
              </w:rPr>
            </w:pPr>
            <w:r w:rsidRPr="00117921">
              <w:rPr>
                <w:sz w:val="22"/>
                <w:szCs w:val="22"/>
              </w:rPr>
              <w:t>4</w:t>
            </w:r>
          </w:p>
        </w:tc>
        <w:tc>
          <w:tcPr>
            <w:tcW w:w="990" w:type="dxa"/>
            <w:vAlign w:val="center"/>
          </w:tcPr>
          <w:p w14:paraId="0F3B0E34" w14:textId="1243364C" w:rsidR="00D3423C" w:rsidRPr="00117921" w:rsidRDefault="004717AF" w:rsidP="00E94F46">
            <w:pPr>
              <w:spacing w:before="60" w:after="60"/>
              <w:jc w:val="center"/>
              <w:rPr>
                <w:sz w:val="22"/>
                <w:szCs w:val="22"/>
              </w:rPr>
            </w:pPr>
            <w:r w:rsidRPr="00117921">
              <w:rPr>
                <w:sz w:val="22"/>
                <w:szCs w:val="22"/>
              </w:rPr>
              <w:t>N</w:t>
            </w:r>
          </w:p>
        </w:tc>
        <w:tc>
          <w:tcPr>
            <w:tcW w:w="900" w:type="dxa"/>
            <w:vAlign w:val="center"/>
          </w:tcPr>
          <w:p w14:paraId="679C9BDB" w14:textId="18A999B0" w:rsidR="00D3423C" w:rsidRPr="00117921" w:rsidRDefault="004717AF" w:rsidP="00E94F46">
            <w:pPr>
              <w:spacing w:before="60" w:after="60"/>
              <w:jc w:val="center"/>
              <w:rPr>
                <w:sz w:val="22"/>
                <w:szCs w:val="22"/>
              </w:rPr>
            </w:pPr>
            <w:r w:rsidRPr="00117921">
              <w:rPr>
                <w:sz w:val="22"/>
                <w:szCs w:val="22"/>
              </w:rPr>
              <w:t>Y</w:t>
            </w:r>
          </w:p>
        </w:tc>
        <w:tc>
          <w:tcPr>
            <w:tcW w:w="900" w:type="dxa"/>
            <w:vAlign w:val="center"/>
          </w:tcPr>
          <w:p w14:paraId="7E141EE2" w14:textId="341C47B8" w:rsidR="00D3423C" w:rsidRPr="00117921" w:rsidRDefault="004717AF" w:rsidP="00E94F46">
            <w:pPr>
              <w:spacing w:before="60" w:after="60"/>
              <w:jc w:val="center"/>
              <w:rPr>
                <w:sz w:val="22"/>
                <w:szCs w:val="22"/>
              </w:rPr>
            </w:pPr>
            <w:r w:rsidRPr="00117921">
              <w:rPr>
                <w:sz w:val="22"/>
                <w:szCs w:val="22"/>
              </w:rPr>
              <w:t>Y</w:t>
            </w:r>
          </w:p>
        </w:tc>
        <w:tc>
          <w:tcPr>
            <w:tcW w:w="2336" w:type="dxa"/>
            <w:vAlign w:val="center"/>
          </w:tcPr>
          <w:p w14:paraId="64F1CDBE" w14:textId="2FA032B1" w:rsidR="00D3423C" w:rsidRPr="00117921" w:rsidRDefault="004717AF" w:rsidP="00E94F46">
            <w:pPr>
              <w:spacing w:before="60" w:after="60"/>
              <w:rPr>
                <w:sz w:val="22"/>
                <w:szCs w:val="22"/>
              </w:rPr>
            </w:pPr>
            <w:r w:rsidRPr="00117921">
              <w:rPr>
                <w:sz w:val="22"/>
                <w:szCs w:val="22"/>
              </w:rPr>
              <w:t>Hand sanitizer</w:t>
            </w:r>
          </w:p>
        </w:tc>
      </w:tr>
      <w:tr w:rsidR="00D3423C" w:rsidRPr="0040729C" w14:paraId="6157C13A" w14:textId="77777777" w:rsidTr="001B1BF2">
        <w:trPr>
          <w:cantSplit/>
          <w:trHeight w:val="560"/>
          <w:jc w:val="center"/>
        </w:trPr>
        <w:tc>
          <w:tcPr>
            <w:tcW w:w="1695" w:type="dxa"/>
            <w:vAlign w:val="center"/>
          </w:tcPr>
          <w:p w14:paraId="58724236" w14:textId="041F0EE1" w:rsidR="00D3423C" w:rsidRPr="0007208A" w:rsidRDefault="004717AF" w:rsidP="00E94F46">
            <w:pPr>
              <w:spacing w:before="60" w:after="60"/>
              <w:rPr>
                <w:sz w:val="22"/>
                <w:szCs w:val="22"/>
              </w:rPr>
            </w:pPr>
            <w:r w:rsidRPr="0007208A">
              <w:rPr>
                <w:sz w:val="22"/>
                <w:szCs w:val="22"/>
              </w:rPr>
              <w:t>Permit Room</w:t>
            </w:r>
          </w:p>
        </w:tc>
        <w:tc>
          <w:tcPr>
            <w:tcW w:w="990" w:type="dxa"/>
            <w:vAlign w:val="center"/>
          </w:tcPr>
          <w:p w14:paraId="3262E490" w14:textId="3EC6A30A" w:rsidR="00D3423C" w:rsidRPr="0007208A" w:rsidRDefault="004717AF" w:rsidP="00A553C5">
            <w:pPr>
              <w:spacing w:before="60" w:after="60"/>
              <w:jc w:val="center"/>
              <w:rPr>
                <w:sz w:val="22"/>
                <w:szCs w:val="22"/>
              </w:rPr>
            </w:pPr>
            <w:r w:rsidRPr="0007208A">
              <w:rPr>
                <w:sz w:val="22"/>
                <w:szCs w:val="22"/>
              </w:rPr>
              <w:t>1137</w:t>
            </w:r>
          </w:p>
        </w:tc>
        <w:tc>
          <w:tcPr>
            <w:tcW w:w="1170" w:type="dxa"/>
            <w:vAlign w:val="center"/>
          </w:tcPr>
          <w:p w14:paraId="16E74514" w14:textId="28219586" w:rsidR="00D3423C" w:rsidRPr="00117921" w:rsidRDefault="004717AF" w:rsidP="00E94F46">
            <w:pPr>
              <w:spacing w:before="60" w:after="60"/>
              <w:jc w:val="center"/>
              <w:rPr>
                <w:sz w:val="22"/>
                <w:szCs w:val="22"/>
              </w:rPr>
            </w:pPr>
            <w:r w:rsidRPr="00117921">
              <w:rPr>
                <w:sz w:val="22"/>
                <w:szCs w:val="22"/>
              </w:rPr>
              <w:t>3.0</w:t>
            </w:r>
          </w:p>
        </w:tc>
        <w:tc>
          <w:tcPr>
            <w:tcW w:w="810" w:type="dxa"/>
            <w:vAlign w:val="center"/>
          </w:tcPr>
          <w:p w14:paraId="4151BECC" w14:textId="4D0D2990" w:rsidR="00D3423C" w:rsidRPr="00117921" w:rsidRDefault="004717AF" w:rsidP="00E94F46">
            <w:pPr>
              <w:spacing w:before="60" w:after="60"/>
              <w:jc w:val="center"/>
              <w:rPr>
                <w:sz w:val="22"/>
                <w:szCs w:val="22"/>
              </w:rPr>
            </w:pPr>
            <w:r w:rsidRPr="00117921">
              <w:rPr>
                <w:sz w:val="22"/>
                <w:szCs w:val="22"/>
              </w:rPr>
              <w:t>73</w:t>
            </w:r>
          </w:p>
        </w:tc>
        <w:tc>
          <w:tcPr>
            <w:tcW w:w="1170" w:type="dxa"/>
            <w:vAlign w:val="center"/>
          </w:tcPr>
          <w:p w14:paraId="78116A3A" w14:textId="625A3BA1" w:rsidR="00D3423C" w:rsidRPr="00117921" w:rsidRDefault="004717AF" w:rsidP="00E94F46">
            <w:pPr>
              <w:spacing w:before="60" w:after="60"/>
              <w:jc w:val="center"/>
              <w:rPr>
                <w:sz w:val="22"/>
                <w:szCs w:val="22"/>
              </w:rPr>
            </w:pPr>
            <w:r w:rsidRPr="00117921">
              <w:rPr>
                <w:sz w:val="22"/>
                <w:szCs w:val="22"/>
              </w:rPr>
              <w:t>26</w:t>
            </w:r>
          </w:p>
        </w:tc>
        <w:tc>
          <w:tcPr>
            <w:tcW w:w="880" w:type="dxa"/>
            <w:vAlign w:val="center"/>
          </w:tcPr>
          <w:p w14:paraId="4F253645" w14:textId="522DB49D" w:rsidR="00D3423C" w:rsidRPr="00117921" w:rsidRDefault="004717AF" w:rsidP="00E94F46">
            <w:pPr>
              <w:jc w:val="center"/>
              <w:rPr>
                <w:sz w:val="22"/>
                <w:szCs w:val="22"/>
              </w:rPr>
            </w:pPr>
            <w:r w:rsidRPr="00117921">
              <w:rPr>
                <w:sz w:val="22"/>
                <w:szCs w:val="22"/>
              </w:rPr>
              <w:t>ND</w:t>
            </w:r>
          </w:p>
        </w:tc>
        <w:tc>
          <w:tcPr>
            <w:tcW w:w="834" w:type="dxa"/>
            <w:vAlign w:val="center"/>
          </w:tcPr>
          <w:p w14:paraId="619FD100" w14:textId="54F8F062" w:rsidR="00D3423C" w:rsidRPr="00117921" w:rsidRDefault="004717AF" w:rsidP="00E94F46">
            <w:pPr>
              <w:jc w:val="center"/>
              <w:rPr>
                <w:sz w:val="22"/>
                <w:szCs w:val="22"/>
              </w:rPr>
            </w:pPr>
            <w:r w:rsidRPr="00117921">
              <w:rPr>
                <w:sz w:val="22"/>
                <w:szCs w:val="22"/>
              </w:rPr>
              <w:t>0.8</w:t>
            </w:r>
          </w:p>
        </w:tc>
        <w:tc>
          <w:tcPr>
            <w:tcW w:w="1080" w:type="dxa"/>
            <w:vAlign w:val="center"/>
          </w:tcPr>
          <w:p w14:paraId="4B21E855" w14:textId="6D2AD011" w:rsidR="00D3423C" w:rsidRPr="00117921" w:rsidRDefault="004717AF" w:rsidP="00E94F46">
            <w:pPr>
              <w:jc w:val="center"/>
              <w:rPr>
                <w:sz w:val="22"/>
                <w:szCs w:val="22"/>
              </w:rPr>
            </w:pPr>
            <w:r w:rsidRPr="00117921">
              <w:rPr>
                <w:sz w:val="22"/>
                <w:szCs w:val="22"/>
              </w:rPr>
              <w:t>0</w:t>
            </w:r>
          </w:p>
        </w:tc>
        <w:tc>
          <w:tcPr>
            <w:tcW w:w="990" w:type="dxa"/>
            <w:vAlign w:val="center"/>
          </w:tcPr>
          <w:p w14:paraId="6EDADDF7" w14:textId="610CC00A" w:rsidR="00D3423C" w:rsidRPr="00117921" w:rsidRDefault="004717AF" w:rsidP="00E94F46">
            <w:pPr>
              <w:spacing w:before="60" w:after="60"/>
              <w:jc w:val="center"/>
              <w:rPr>
                <w:sz w:val="22"/>
                <w:szCs w:val="22"/>
              </w:rPr>
            </w:pPr>
            <w:r w:rsidRPr="00117921">
              <w:rPr>
                <w:sz w:val="22"/>
                <w:szCs w:val="22"/>
              </w:rPr>
              <w:t>N</w:t>
            </w:r>
          </w:p>
        </w:tc>
        <w:tc>
          <w:tcPr>
            <w:tcW w:w="900" w:type="dxa"/>
            <w:vAlign w:val="center"/>
          </w:tcPr>
          <w:p w14:paraId="5D824BCF" w14:textId="21DAA2EE" w:rsidR="00D3423C" w:rsidRPr="00117921" w:rsidRDefault="004717AF" w:rsidP="00E94F46">
            <w:pPr>
              <w:spacing w:before="60" w:after="60"/>
              <w:jc w:val="center"/>
              <w:rPr>
                <w:sz w:val="22"/>
                <w:szCs w:val="22"/>
              </w:rPr>
            </w:pPr>
            <w:r w:rsidRPr="00117921">
              <w:rPr>
                <w:sz w:val="22"/>
                <w:szCs w:val="22"/>
              </w:rPr>
              <w:t>Y</w:t>
            </w:r>
          </w:p>
        </w:tc>
        <w:tc>
          <w:tcPr>
            <w:tcW w:w="900" w:type="dxa"/>
            <w:vAlign w:val="center"/>
          </w:tcPr>
          <w:p w14:paraId="6AA3206F" w14:textId="4B429A51" w:rsidR="00D3423C" w:rsidRPr="00117921" w:rsidRDefault="004717AF" w:rsidP="00E94F46">
            <w:pPr>
              <w:spacing w:before="60" w:after="60"/>
              <w:jc w:val="center"/>
              <w:rPr>
                <w:sz w:val="22"/>
                <w:szCs w:val="22"/>
              </w:rPr>
            </w:pPr>
            <w:r w:rsidRPr="00117921">
              <w:rPr>
                <w:sz w:val="22"/>
                <w:szCs w:val="22"/>
              </w:rPr>
              <w:t>Y</w:t>
            </w:r>
          </w:p>
        </w:tc>
        <w:tc>
          <w:tcPr>
            <w:tcW w:w="2336" w:type="dxa"/>
            <w:vAlign w:val="center"/>
          </w:tcPr>
          <w:p w14:paraId="0F20332B" w14:textId="462A5B17" w:rsidR="00D3423C" w:rsidRPr="00117921" w:rsidRDefault="004717AF" w:rsidP="00E94F46">
            <w:pPr>
              <w:spacing w:before="60" w:after="60"/>
              <w:rPr>
                <w:sz w:val="22"/>
                <w:szCs w:val="22"/>
              </w:rPr>
            </w:pPr>
            <w:r w:rsidRPr="00117921">
              <w:rPr>
                <w:sz w:val="22"/>
                <w:szCs w:val="22"/>
              </w:rPr>
              <w:t>Hand sanitizer</w:t>
            </w:r>
            <w:r w:rsidR="0007208A" w:rsidRPr="00117921">
              <w:rPr>
                <w:sz w:val="22"/>
                <w:szCs w:val="22"/>
              </w:rPr>
              <w:t xml:space="preserve">, ceiling-mounted air purifier </w:t>
            </w:r>
          </w:p>
        </w:tc>
      </w:tr>
      <w:tr w:rsidR="00D3423C" w:rsidRPr="0040729C" w14:paraId="72E71A28" w14:textId="77777777" w:rsidTr="001B1BF2">
        <w:trPr>
          <w:cantSplit/>
          <w:trHeight w:val="560"/>
          <w:jc w:val="center"/>
        </w:trPr>
        <w:tc>
          <w:tcPr>
            <w:tcW w:w="1695" w:type="dxa"/>
            <w:vAlign w:val="center"/>
          </w:tcPr>
          <w:p w14:paraId="7E9CA848" w14:textId="2D8DE719" w:rsidR="00D3423C" w:rsidRPr="0007208A" w:rsidRDefault="004717AF" w:rsidP="00716873">
            <w:pPr>
              <w:spacing w:before="60" w:after="60"/>
              <w:rPr>
                <w:sz w:val="22"/>
                <w:szCs w:val="22"/>
              </w:rPr>
            </w:pPr>
            <w:r w:rsidRPr="0007208A">
              <w:rPr>
                <w:sz w:val="22"/>
                <w:szCs w:val="22"/>
              </w:rPr>
              <w:t>Advocate Station</w:t>
            </w:r>
          </w:p>
        </w:tc>
        <w:tc>
          <w:tcPr>
            <w:tcW w:w="990" w:type="dxa"/>
            <w:vAlign w:val="center"/>
          </w:tcPr>
          <w:p w14:paraId="5AF0C6AB" w14:textId="3A0DC1CF" w:rsidR="00D3423C" w:rsidRPr="0007208A" w:rsidRDefault="004717AF" w:rsidP="00716873">
            <w:pPr>
              <w:spacing w:before="60" w:after="60"/>
              <w:jc w:val="center"/>
              <w:rPr>
                <w:sz w:val="22"/>
                <w:szCs w:val="22"/>
              </w:rPr>
            </w:pPr>
            <w:r w:rsidRPr="0007208A">
              <w:rPr>
                <w:sz w:val="22"/>
                <w:szCs w:val="22"/>
              </w:rPr>
              <w:t>1151</w:t>
            </w:r>
          </w:p>
        </w:tc>
        <w:tc>
          <w:tcPr>
            <w:tcW w:w="1170" w:type="dxa"/>
            <w:vAlign w:val="center"/>
          </w:tcPr>
          <w:p w14:paraId="62027957" w14:textId="1F79D3E6" w:rsidR="00D3423C" w:rsidRPr="00117921" w:rsidRDefault="004717AF" w:rsidP="00716873">
            <w:pPr>
              <w:spacing w:before="60" w:after="60"/>
              <w:jc w:val="center"/>
              <w:rPr>
                <w:sz w:val="22"/>
                <w:szCs w:val="22"/>
              </w:rPr>
            </w:pPr>
            <w:r w:rsidRPr="00117921">
              <w:rPr>
                <w:sz w:val="22"/>
                <w:szCs w:val="22"/>
              </w:rPr>
              <w:t>3.7</w:t>
            </w:r>
          </w:p>
        </w:tc>
        <w:tc>
          <w:tcPr>
            <w:tcW w:w="810" w:type="dxa"/>
            <w:vAlign w:val="center"/>
          </w:tcPr>
          <w:p w14:paraId="13F5FC0A" w14:textId="1261B32A" w:rsidR="00D3423C" w:rsidRPr="00117921" w:rsidRDefault="004717AF" w:rsidP="00716873">
            <w:pPr>
              <w:spacing w:before="60" w:after="60"/>
              <w:jc w:val="center"/>
              <w:rPr>
                <w:sz w:val="22"/>
                <w:szCs w:val="22"/>
              </w:rPr>
            </w:pPr>
            <w:r w:rsidRPr="00117921">
              <w:rPr>
                <w:sz w:val="22"/>
                <w:szCs w:val="22"/>
              </w:rPr>
              <w:t>73</w:t>
            </w:r>
          </w:p>
        </w:tc>
        <w:tc>
          <w:tcPr>
            <w:tcW w:w="1170" w:type="dxa"/>
            <w:vAlign w:val="center"/>
          </w:tcPr>
          <w:p w14:paraId="5ED2C1A8" w14:textId="60DC00BE" w:rsidR="00D3423C" w:rsidRPr="00117921" w:rsidRDefault="004717AF" w:rsidP="00716873">
            <w:pPr>
              <w:spacing w:before="60" w:after="60"/>
              <w:jc w:val="center"/>
              <w:rPr>
                <w:sz w:val="22"/>
                <w:szCs w:val="22"/>
              </w:rPr>
            </w:pPr>
            <w:r w:rsidRPr="00117921">
              <w:rPr>
                <w:sz w:val="22"/>
                <w:szCs w:val="22"/>
              </w:rPr>
              <w:t>26</w:t>
            </w:r>
          </w:p>
        </w:tc>
        <w:tc>
          <w:tcPr>
            <w:tcW w:w="880" w:type="dxa"/>
            <w:vAlign w:val="center"/>
          </w:tcPr>
          <w:p w14:paraId="565C2272" w14:textId="1515AE94" w:rsidR="00D3423C" w:rsidRPr="00117921" w:rsidRDefault="004717AF" w:rsidP="00716873">
            <w:pPr>
              <w:jc w:val="center"/>
              <w:rPr>
                <w:sz w:val="22"/>
                <w:szCs w:val="22"/>
              </w:rPr>
            </w:pPr>
            <w:r w:rsidRPr="00117921">
              <w:rPr>
                <w:sz w:val="22"/>
                <w:szCs w:val="22"/>
              </w:rPr>
              <w:t>ND</w:t>
            </w:r>
          </w:p>
        </w:tc>
        <w:tc>
          <w:tcPr>
            <w:tcW w:w="834" w:type="dxa"/>
            <w:vAlign w:val="center"/>
          </w:tcPr>
          <w:p w14:paraId="27A25624" w14:textId="4F0ABC87" w:rsidR="00D3423C" w:rsidRPr="00117921" w:rsidRDefault="004717AF" w:rsidP="00716873">
            <w:pPr>
              <w:jc w:val="center"/>
              <w:rPr>
                <w:sz w:val="22"/>
                <w:szCs w:val="22"/>
              </w:rPr>
            </w:pPr>
            <w:r w:rsidRPr="00117921">
              <w:rPr>
                <w:sz w:val="22"/>
                <w:szCs w:val="22"/>
              </w:rPr>
              <w:t>0.8</w:t>
            </w:r>
          </w:p>
        </w:tc>
        <w:tc>
          <w:tcPr>
            <w:tcW w:w="1080" w:type="dxa"/>
            <w:vAlign w:val="center"/>
          </w:tcPr>
          <w:p w14:paraId="19CF7E0B" w14:textId="178AC3FD" w:rsidR="00D3423C" w:rsidRPr="00117921" w:rsidRDefault="004717AF" w:rsidP="00716873">
            <w:pPr>
              <w:jc w:val="center"/>
              <w:rPr>
                <w:sz w:val="22"/>
                <w:szCs w:val="22"/>
              </w:rPr>
            </w:pPr>
            <w:r w:rsidRPr="00117921">
              <w:rPr>
                <w:sz w:val="22"/>
                <w:szCs w:val="22"/>
              </w:rPr>
              <w:t>1</w:t>
            </w:r>
          </w:p>
        </w:tc>
        <w:tc>
          <w:tcPr>
            <w:tcW w:w="990" w:type="dxa"/>
            <w:vAlign w:val="center"/>
          </w:tcPr>
          <w:p w14:paraId="4823331A" w14:textId="6D742C14" w:rsidR="00D3423C" w:rsidRPr="00117921" w:rsidRDefault="004717AF" w:rsidP="00716873">
            <w:pPr>
              <w:spacing w:before="60" w:after="60"/>
              <w:jc w:val="center"/>
              <w:rPr>
                <w:sz w:val="22"/>
                <w:szCs w:val="22"/>
              </w:rPr>
            </w:pPr>
            <w:r w:rsidRPr="00117921">
              <w:rPr>
                <w:sz w:val="22"/>
                <w:szCs w:val="22"/>
              </w:rPr>
              <w:t xml:space="preserve">N </w:t>
            </w:r>
          </w:p>
        </w:tc>
        <w:tc>
          <w:tcPr>
            <w:tcW w:w="900" w:type="dxa"/>
            <w:vAlign w:val="center"/>
          </w:tcPr>
          <w:p w14:paraId="096C54C0" w14:textId="65D44E6D" w:rsidR="00D3423C" w:rsidRPr="00117921" w:rsidRDefault="004717AF" w:rsidP="00716873">
            <w:pPr>
              <w:spacing w:before="60" w:after="60"/>
              <w:jc w:val="center"/>
              <w:rPr>
                <w:sz w:val="22"/>
                <w:szCs w:val="22"/>
              </w:rPr>
            </w:pPr>
            <w:r w:rsidRPr="00117921">
              <w:rPr>
                <w:sz w:val="22"/>
                <w:szCs w:val="22"/>
              </w:rPr>
              <w:t>Y</w:t>
            </w:r>
          </w:p>
        </w:tc>
        <w:tc>
          <w:tcPr>
            <w:tcW w:w="900" w:type="dxa"/>
            <w:vAlign w:val="center"/>
          </w:tcPr>
          <w:p w14:paraId="1BFBF73C" w14:textId="7F86EF21" w:rsidR="00D3423C" w:rsidRPr="00117921" w:rsidRDefault="004717AF" w:rsidP="00716873">
            <w:pPr>
              <w:spacing w:before="60" w:after="60"/>
              <w:jc w:val="center"/>
              <w:rPr>
                <w:sz w:val="22"/>
                <w:szCs w:val="22"/>
              </w:rPr>
            </w:pPr>
            <w:r w:rsidRPr="00117921">
              <w:rPr>
                <w:sz w:val="22"/>
                <w:szCs w:val="22"/>
              </w:rPr>
              <w:t>Y</w:t>
            </w:r>
          </w:p>
        </w:tc>
        <w:tc>
          <w:tcPr>
            <w:tcW w:w="2336" w:type="dxa"/>
            <w:vAlign w:val="center"/>
          </w:tcPr>
          <w:p w14:paraId="2C487617" w14:textId="1CC1F85B" w:rsidR="00D3423C" w:rsidRPr="00117921" w:rsidRDefault="004717AF" w:rsidP="00716873">
            <w:pPr>
              <w:spacing w:before="60" w:after="60"/>
              <w:rPr>
                <w:sz w:val="22"/>
                <w:szCs w:val="22"/>
              </w:rPr>
            </w:pPr>
            <w:r w:rsidRPr="00117921">
              <w:rPr>
                <w:sz w:val="22"/>
                <w:szCs w:val="22"/>
              </w:rPr>
              <w:t>Hand sanitizer</w:t>
            </w:r>
            <w:r w:rsidR="0007208A" w:rsidRPr="00117921">
              <w:rPr>
                <w:sz w:val="22"/>
                <w:szCs w:val="22"/>
              </w:rPr>
              <w:t>, ceiling-mounted air purifier</w:t>
            </w:r>
          </w:p>
        </w:tc>
      </w:tr>
      <w:tr w:rsidR="00D3423C" w:rsidRPr="0040729C" w14:paraId="5BCA8DDA" w14:textId="77777777" w:rsidTr="001B1BF2">
        <w:trPr>
          <w:cantSplit/>
          <w:trHeight w:val="560"/>
          <w:jc w:val="center"/>
        </w:trPr>
        <w:tc>
          <w:tcPr>
            <w:tcW w:w="1695" w:type="dxa"/>
            <w:vAlign w:val="center"/>
          </w:tcPr>
          <w:p w14:paraId="26E36D83" w14:textId="062FBC41" w:rsidR="00D3423C" w:rsidRPr="0007208A" w:rsidRDefault="004717AF" w:rsidP="00716873">
            <w:pPr>
              <w:spacing w:before="60" w:after="60"/>
              <w:rPr>
                <w:sz w:val="22"/>
                <w:szCs w:val="22"/>
              </w:rPr>
            </w:pPr>
            <w:r w:rsidRPr="0007208A">
              <w:rPr>
                <w:sz w:val="22"/>
                <w:szCs w:val="22"/>
              </w:rPr>
              <w:t>Breakroom</w:t>
            </w:r>
          </w:p>
        </w:tc>
        <w:tc>
          <w:tcPr>
            <w:tcW w:w="990" w:type="dxa"/>
            <w:vAlign w:val="center"/>
          </w:tcPr>
          <w:p w14:paraId="7DED1387" w14:textId="63284331" w:rsidR="00D3423C" w:rsidRPr="0007208A" w:rsidRDefault="004717AF" w:rsidP="00716873">
            <w:pPr>
              <w:spacing w:before="60" w:after="60"/>
              <w:jc w:val="center"/>
              <w:rPr>
                <w:sz w:val="22"/>
                <w:szCs w:val="22"/>
              </w:rPr>
            </w:pPr>
            <w:r w:rsidRPr="0007208A">
              <w:rPr>
                <w:sz w:val="22"/>
                <w:szCs w:val="22"/>
              </w:rPr>
              <w:t>1128</w:t>
            </w:r>
          </w:p>
        </w:tc>
        <w:tc>
          <w:tcPr>
            <w:tcW w:w="1170" w:type="dxa"/>
            <w:vAlign w:val="center"/>
          </w:tcPr>
          <w:p w14:paraId="0B131330" w14:textId="1E30CB4F" w:rsidR="00D3423C" w:rsidRPr="00117921" w:rsidRDefault="004717AF" w:rsidP="00716873">
            <w:pPr>
              <w:spacing w:before="60" w:after="60"/>
              <w:jc w:val="center"/>
              <w:rPr>
                <w:sz w:val="22"/>
                <w:szCs w:val="22"/>
              </w:rPr>
            </w:pPr>
            <w:r w:rsidRPr="00117921">
              <w:rPr>
                <w:sz w:val="22"/>
                <w:szCs w:val="22"/>
              </w:rPr>
              <w:t>3.7</w:t>
            </w:r>
          </w:p>
        </w:tc>
        <w:tc>
          <w:tcPr>
            <w:tcW w:w="810" w:type="dxa"/>
            <w:vAlign w:val="center"/>
          </w:tcPr>
          <w:p w14:paraId="75D3D6B3" w14:textId="4B0C0274" w:rsidR="00D3423C" w:rsidRPr="00117921" w:rsidRDefault="004717AF" w:rsidP="00716873">
            <w:pPr>
              <w:spacing w:before="60" w:after="60"/>
              <w:jc w:val="center"/>
              <w:rPr>
                <w:sz w:val="22"/>
                <w:szCs w:val="22"/>
              </w:rPr>
            </w:pPr>
            <w:r w:rsidRPr="00117921">
              <w:rPr>
                <w:sz w:val="22"/>
                <w:szCs w:val="22"/>
              </w:rPr>
              <w:t>73</w:t>
            </w:r>
          </w:p>
        </w:tc>
        <w:tc>
          <w:tcPr>
            <w:tcW w:w="1170" w:type="dxa"/>
            <w:vAlign w:val="center"/>
          </w:tcPr>
          <w:p w14:paraId="5AE08F0E" w14:textId="39C350C3" w:rsidR="00D3423C" w:rsidRPr="00117921" w:rsidRDefault="004717AF" w:rsidP="00716873">
            <w:pPr>
              <w:spacing w:before="60" w:after="60"/>
              <w:jc w:val="center"/>
              <w:rPr>
                <w:sz w:val="22"/>
                <w:szCs w:val="22"/>
              </w:rPr>
            </w:pPr>
            <w:r w:rsidRPr="00117921">
              <w:rPr>
                <w:sz w:val="22"/>
                <w:szCs w:val="22"/>
              </w:rPr>
              <w:t>26</w:t>
            </w:r>
          </w:p>
        </w:tc>
        <w:tc>
          <w:tcPr>
            <w:tcW w:w="880" w:type="dxa"/>
            <w:vAlign w:val="center"/>
          </w:tcPr>
          <w:p w14:paraId="73DCFA01" w14:textId="14FE18B7" w:rsidR="00D3423C" w:rsidRPr="00117921" w:rsidRDefault="004717AF" w:rsidP="00716873">
            <w:pPr>
              <w:jc w:val="center"/>
              <w:rPr>
                <w:sz w:val="22"/>
                <w:szCs w:val="22"/>
              </w:rPr>
            </w:pPr>
            <w:r w:rsidRPr="00117921">
              <w:rPr>
                <w:sz w:val="22"/>
                <w:szCs w:val="22"/>
              </w:rPr>
              <w:t>1</w:t>
            </w:r>
          </w:p>
        </w:tc>
        <w:tc>
          <w:tcPr>
            <w:tcW w:w="834" w:type="dxa"/>
            <w:vAlign w:val="center"/>
          </w:tcPr>
          <w:p w14:paraId="7F6FE41B" w14:textId="51002E08" w:rsidR="00D3423C" w:rsidRPr="00117921" w:rsidRDefault="004717AF" w:rsidP="00716873">
            <w:pPr>
              <w:jc w:val="center"/>
              <w:rPr>
                <w:sz w:val="22"/>
                <w:szCs w:val="22"/>
              </w:rPr>
            </w:pPr>
            <w:r w:rsidRPr="00117921">
              <w:rPr>
                <w:sz w:val="22"/>
                <w:szCs w:val="22"/>
              </w:rPr>
              <w:t>0.8</w:t>
            </w:r>
          </w:p>
        </w:tc>
        <w:tc>
          <w:tcPr>
            <w:tcW w:w="1080" w:type="dxa"/>
            <w:vAlign w:val="center"/>
          </w:tcPr>
          <w:p w14:paraId="028EE7CF" w14:textId="0EF2BCC1" w:rsidR="00D3423C" w:rsidRPr="00117921" w:rsidRDefault="004717AF" w:rsidP="00716873">
            <w:pPr>
              <w:jc w:val="center"/>
              <w:rPr>
                <w:sz w:val="22"/>
                <w:szCs w:val="22"/>
              </w:rPr>
            </w:pPr>
            <w:r w:rsidRPr="00117921">
              <w:rPr>
                <w:sz w:val="22"/>
                <w:szCs w:val="22"/>
              </w:rPr>
              <w:t>0</w:t>
            </w:r>
          </w:p>
        </w:tc>
        <w:tc>
          <w:tcPr>
            <w:tcW w:w="990" w:type="dxa"/>
            <w:vAlign w:val="center"/>
          </w:tcPr>
          <w:p w14:paraId="3F5F9763" w14:textId="38A4311C" w:rsidR="00D3423C" w:rsidRPr="00117921" w:rsidRDefault="004717AF" w:rsidP="00716873">
            <w:pPr>
              <w:spacing w:before="60" w:after="60"/>
              <w:jc w:val="center"/>
              <w:rPr>
                <w:sz w:val="22"/>
                <w:szCs w:val="22"/>
              </w:rPr>
            </w:pPr>
            <w:r w:rsidRPr="00117921">
              <w:rPr>
                <w:sz w:val="22"/>
                <w:szCs w:val="22"/>
              </w:rPr>
              <w:t>N</w:t>
            </w:r>
          </w:p>
        </w:tc>
        <w:tc>
          <w:tcPr>
            <w:tcW w:w="900" w:type="dxa"/>
            <w:vAlign w:val="center"/>
          </w:tcPr>
          <w:p w14:paraId="513F8ABB" w14:textId="4A82308B" w:rsidR="00D3423C" w:rsidRPr="00117921" w:rsidRDefault="004717AF" w:rsidP="00716873">
            <w:pPr>
              <w:spacing w:before="60" w:after="60"/>
              <w:jc w:val="center"/>
              <w:rPr>
                <w:sz w:val="22"/>
                <w:szCs w:val="22"/>
              </w:rPr>
            </w:pPr>
            <w:r w:rsidRPr="00117921">
              <w:rPr>
                <w:sz w:val="22"/>
                <w:szCs w:val="22"/>
              </w:rPr>
              <w:t>Y</w:t>
            </w:r>
          </w:p>
        </w:tc>
        <w:tc>
          <w:tcPr>
            <w:tcW w:w="900" w:type="dxa"/>
            <w:vAlign w:val="center"/>
          </w:tcPr>
          <w:p w14:paraId="0DBA09A5" w14:textId="5E0DEDFA" w:rsidR="00D3423C" w:rsidRPr="00117921" w:rsidRDefault="004717AF" w:rsidP="00716873">
            <w:pPr>
              <w:spacing w:before="60" w:after="60"/>
              <w:jc w:val="center"/>
              <w:rPr>
                <w:sz w:val="22"/>
                <w:szCs w:val="22"/>
              </w:rPr>
            </w:pPr>
            <w:r w:rsidRPr="00117921">
              <w:rPr>
                <w:sz w:val="22"/>
                <w:szCs w:val="22"/>
              </w:rPr>
              <w:t>Y</w:t>
            </w:r>
          </w:p>
        </w:tc>
        <w:tc>
          <w:tcPr>
            <w:tcW w:w="2336" w:type="dxa"/>
            <w:vAlign w:val="center"/>
          </w:tcPr>
          <w:p w14:paraId="3510AD06" w14:textId="0E0E87F9" w:rsidR="00D3423C" w:rsidRPr="00117921" w:rsidRDefault="004717AF" w:rsidP="00716873">
            <w:pPr>
              <w:spacing w:before="60" w:after="60"/>
              <w:rPr>
                <w:sz w:val="22"/>
                <w:szCs w:val="22"/>
              </w:rPr>
            </w:pPr>
            <w:r w:rsidRPr="00117921">
              <w:rPr>
                <w:sz w:val="22"/>
                <w:szCs w:val="22"/>
              </w:rPr>
              <w:t>Microwave dirty, refrigerator 37</w:t>
            </w:r>
            <w:r w:rsidRPr="00117921">
              <w:rPr>
                <w:bCs/>
                <w:sz w:val="22"/>
                <w:szCs w:val="22"/>
              </w:rPr>
              <w:t>°F</w:t>
            </w:r>
          </w:p>
        </w:tc>
      </w:tr>
      <w:tr w:rsidR="00D3423C" w:rsidRPr="0040729C" w14:paraId="376CE30D" w14:textId="77777777" w:rsidTr="001B1BF2">
        <w:trPr>
          <w:cantSplit/>
          <w:trHeight w:val="560"/>
          <w:jc w:val="center"/>
        </w:trPr>
        <w:tc>
          <w:tcPr>
            <w:tcW w:w="1695" w:type="dxa"/>
            <w:vAlign w:val="center"/>
          </w:tcPr>
          <w:p w14:paraId="04B0D9C3" w14:textId="42532BC0" w:rsidR="00D3423C" w:rsidRPr="0007208A" w:rsidRDefault="004717AF" w:rsidP="00716873">
            <w:pPr>
              <w:spacing w:before="60" w:after="60"/>
              <w:rPr>
                <w:sz w:val="22"/>
                <w:szCs w:val="22"/>
              </w:rPr>
            </w:pPr>
            <w:r w:rsidRPr="0007208A">
              <w:rPr>
                <w:sz w:val="22"/>
                <w:szCs w:val="22"/>
              </w:rPr>
              <w:t>IT Equipment Area</w:t>
            </w:r>
          </w:p>
        </w:tc>
        <w:tc>
          <w:tcPr>
            <w:tcW w:w="990" w:type="dxa"/>
            <w:vAlign w:val="center"/>
          </w:tcPr>
          <w:p w14:paraId="0F9EC118" w14:textId="60854272" w:rsidR="00D3423C" w:rsidRPr="0007208A" w:rsidRDefault="004717AF" w:rsidP="00716873">
            <w:pPr>
              <w:spacing w:before="60" w:after="60"/>
              <w:jc w:val="center"/>
              <w:rPr>
                <w:sz w:val="22"/>
                <w:szCs w:val="22"/>
              </w:rPr>
            </w:pPr>
            <w:r w:rsidRPr="0007208A">
              <w:rPr>
                <w:sz w:val="22"/>
                <w:szCs w:val="22"/>
              </w:rPr>
              <w:t>1102</w:t>
            </w:r>
          </w:p>
        </w:tc>
        <w:tc>
          <w:tcPr>
            <w:tcW w:w="1170" w:type="dxa"/>
            <w:vAlign w:val="center"/>
          </w:tcPr>
          <w:p w14:paraId="5862727C" w14:textId="69D9E5D2" w:rsidR="00D3423C" w:rsidRPr="00117921" w:rsidRDefault="004717AF" w:rsidP="00716873">
            <w:pPr>
              <w:spacing w:before="60" w:after="60"/>
              <w:jc w:val="center"/>
              <w:rPr>
                <w:sz w:val="22"/>
                <w:szCs w:val="22"/>
              </w:rPr>
            </w:pPr>
            <w:r w:rsidRPr="00117921">
              <w:rPr>
                <w:sz w:val="22"/>
                <w:szCs w:val="22"/>
              </w:rPr>
              <w:t>3.6</w:t>
            </w:r>
          </w:p>
        </w:tc>
        <w:tc>
          <w:tcPr>
            <w:tcW w:w="810" w:type="dxa"/>
            <w:vAlign w:val="center"/>
          </w:tcPr>
          <w:p w14:paraId="53CEE4CC" w14:textId="67404F55" w:rsidR="00D3423C" w:rsidRPr="00117921" w:rsidRDefault="004717AF" w:rsidP="00716873">
            <w:pPr>
              <w:spacing w:before="60" w:after="60"/>
              <w:jc w:val="center"/>
              <w:rPr>
                <w:sz w:val="22"/>
                <w:szCs w:val="22"/>
              </w:rPr>
            </w:pPr>
            <w:r w:rsidRPr="00117921">
              <w:rPr>
                <w:sz w:val="22"/>
                <w:szCs w:val="22"/>
              </w:rPr>
              <w:t>73</w:t>
            </w:r>
          </w:p>
        </w:tc>
        <w:tc>
          <w:tcPr>
            <w:tcW w:w="1170" w:type="dxa"/>
            <w:vAlign w:val="center"/>
          </w:tcPr>
          <w:p w14:paraId="432C5993" w14:textId="424B872C" w:rsidR="00D3423C" w:rsidRPr="00117921" w:rsidRDefault="004717AF" w:rsidP="00716873">
            <w:pPr>
              <w:spacing w:before="60" w:after="60"/>
              <w:jc w:val="center"/>
              <w:rPr>
                <w:sz w:val="22"/>
                <w:szCs w:val="22"/>
              </w:rPr>
            </w:pPr>
            <w:r w:rsidRPr="00117921">
              <w:rPr>
                <w:sz w:val="22"/>
                <w:szCs w:val="22"/>
              </w:rPr>
              <w:t>26</w:t>
            </w:r>
          </w:p>
        </w:tc>
        <w:tc>
          <w:tcPr>
            <w:tcW w:w="880" w:type="dxa"/>
            <w:vAlign w:val="center"/>
          </w:tcPr>
          <w:p w14:paraId="177532B9" w14:textId="5C4B2436" w:rsidR="00D3423C" w:rsidRPr="00117921" w:rsidRDefault="004717AF" w:rsidP="00716873">
            <w:pPr>
              <w:jc w:val="center"/>
              <w:rPr>
                <w:sz w:val="22"/>
                <w:szCs w:val="22"/>
              </w:rPr>
            </w:pPr>
            <w:r w:rsidRPr="00117921">
              <w:rPr>
                <w:sz w:val="22"/>
                <w:szCs w:val="22"/>
              </w:rPr>
              <w:t>ND</w:t>
            </w:r>
          </w:p>
        </w:tc>
        <w:tc>
          <w:tcPr>
            <w:tcW w:w="834" w:type="dxa"/>
            <w:vAlign w:val="center"/>
          </w:tcPr>
          <w:p w14:paraId="0627A047" w14:textId="7E9CCA73" w:rsidR="00D3423C" w:rsidRPr="00117921" w:rsidRDefault="004717AF" w:rsidP="00716873">
            <w:pPr>
              <w:jc w:val="center"/>
              <w:rPr>
                <w:sz w:val="22"/>
                <w:szCs w:val="22"/>
              </w:rPr>
            </w:pPr>
            <w:r w:rsidRPr="00117921">
              <w:rPr>
                <w:sz w:val="22"/>
                <w:szCs w:val="22"/>
              </w:rPr>
              <w:t>0.9</w:t>
            </w:r>
          </w:p>
        </w:tc>
        <w:tc>
          <w:tcPr>
            <w:tcW w:w="1080" w:type="dxa"/>
            <w:vAlign w:val="center"/>
          </w:tcPr>
          <w:p w14:paraId="393C78B1" w14:textId="600F870D" w:rsidR="00D3423C" w:rsidRPr="00117921" w:rsidRDefault="004717AF" w:rsidP="00716873">
            <w:pPr>
              <w:jc w:val="center"/>
              <w:rPr>
                <w:sz w:val="22"/>
                <w:szCs w:val="22"/>
              </w:rPr>
            </w:pPr>
            <w:r w:rsidRPr="00117921">
              <w:rPr>
                <w:sz w:val="22"/>
                <w:szCs w:val="22"/>
              </w:rPr>
              <w:t>0</w:t>
            </w:r>
          </w:p>
        </w:tc>
        <w:tc>
          <w:tcPr>
            <w:tcW w:w="990" w:type="dxa"/>
            <w:vAlign w:val="center"/>
          </w:tcPr>
          <w:p w14:paraId="5FEF0148" w14:textId="60D6F558" w:rsidR="00D3423C" w:rsidRPr="00117921" w:rsidRDefault="004717AF" w:rsidP="00716873">
            <w:pPr>
              <w:spacing w:before="60" w:after="60"/>
              <w:jc w:val="center"/>
              <w:rPr>
                <w:sz w:val="22"/>
                <w:szCs w:val="22"/>
              </w:rPr>
            </w:pPr>
            <w:r w:rsidRPr="00117921">
              <w:rPr>
                <w:sz w:val="22"/>
                <w:szCs w:val="22"/>
              </w:rPr>
              <w:t>N</w:t>
            </w:r>
          </w:p>
        </w:tc>
        <w:tc>
          <w:tcPr>
            <w:tcW w:w="900" w:type="dxa"/>
            <w:vAlign w:val="center"/>
          </w:tcPr>
          <w:p w14:paraId="6F10FEF8" w14:textId="7EB4F965" w:rsidR="00D3423C" w:rsidRPr="00117921" w:rsidRDefault="004717AF" w:rsidP="00716873">
            <w:pPr>
              <w:spacing w:before="60" w:after="60"/>
              <w:jc w:val="center"/>
              <w:rPr>
                <w:sz w:val="22"/>
                <w:szCs w:val="22"/>
              </w:rPr>
            </w:pPr>
            <w:r w:rsidRPr="00117921">
              <w:rPr>
                <w:sz w:val="22"/>
                <w:szCs w:val="22"/>
              </w:rPr>
              <w:t>Y</w:t>
            </w:r>
          </w:p>
        </w:tc>
        <w:tc>
          <w:tcPr>
            <w:tcW w:w="900" w:type="dxa"/>
            <w:vAlign w:val="center"/>
          </w:tcPr>
          <w:p w14:paraId="7A126BCC" w14:textId="4039DC81" w:rsidR="00D3423C" w:rsidRPr="00117921" w:rsidRDefault="004717AF" w:rsidP="00716873">
            <w:pPr>
              <w:spacing w:before="60" w:after="60"/>
              <w:jc w:val="center"/>
              <w:rPr>
                <w:sz w:val="22"/>
                <w:szCs w:val="22"/>
              </w:rPr>
            </w:pPr>
            <w:r w:rsidRPr="00117921">
              <w:rPr>
                <w:sz w:val="22"/>
                <w:szCs w:val="22"/>
              </w:rPr>
              <w:t>Y</w:t>
            </w:r>
          </w:p>
        </w:tc>
        <w:tc>
          <w:tcPr>
            <w:tcW w:w="2336" w:type="dxa"/>
            <w:vAlign w:val="center"/>
          </w:tcPr>
          <w:p w14:paraId="2FBE6D1E" w14:textId="2140B8F0" w:rsidR="00D3423C" w:rsidRPr="00117921" w:rsidRDefault="00D3423C" w:rsidP="00716873">
            <w:pPr>
              <w:spacing w:before="60" w:after="60"/>
              <w:rPr>
                <w:sz w:val="22"/>
                <w:szCs w:val="22"/>
              </w:rPr>
            </w:pPr>
          </w:p>
        </w:tc>
      </w:tr>
      <w:tr w:rsidR="00D3423C" w:rsidRPr="0040729C" w14:paraId="6ACAC592" w14:textId="77777777" w:rsidTr="00851189">
        <w:trPr>
          <w:cantSplit/>
          <w:trHeight w:val="560"/>
          <w:jc w:val="center"/>
        </w:trPr>
        <w:tc>
          <w:tcPr>
            <w:tcW w:w="1695" w:type="dxa"/>
            <w:vAlign w:val="center"/>
          </w:tcPr>
          <w:p w14:paraId="1058DDF5" w14:textId="1BA7ED86" w:rsidR="00D3423C" w:rsidRPr="0007208A" w:rsidRDefault="0040729C" w:rsidP="00D3423C">
            <w:pPr>
              <w:spacing w:before="60" w:after="60"/>
              <w:rPr>
                <w:sz w:val="22"/>
                <w:szCs w:val="22"/>
              </w:rPr>
            </w:pPr>
            <w:r w:rsidRPr="0007208A">
              <w:rPr>
                <w:sz w:val="22"/>
                <w:szCs w:val="22"/>
              </w:rPr>
              <w:t>Manager’s</w:t>
            </w:r>
            <w:r w:rsidR="004717AF" w:rsidRPr="0007208A">
              <w:rPr>
                <w:sz w:val="22"/>
                <w:szCs w:val="22"/>
              </w:rPr>
              <w:t xml:space="preserve"> Office/Cash </w:t>
            </w:r>
            <w:r w:rsidRPr="0007208A">
              <w:rPr>
                <w:sz w:val="22"/>
                <w:szCs w:val="22"/>
              </w:rPr>
              <w:t>Rm</w:t>
            </w:r>
          </w:p>
        </w:tc>
        <w:tc>
          <w:tcPr>
            <w:tcW w:w="990" w:type="dxa"/>
            <w:vAlign w:val="center"/>
          </w:tcPr>
          <w:p w14:paraId="3C47AA30" w14:textId="6B54F09B" w:rsidR="00D3423C" w:rsidRPr="0007208A" w:rsidRDefault="004717AF" w:rsidP="00D3423C">
            <w:pPr>
              <w:spacing w:before="60" w:after="60"/>
              <w:jc w:val="center"/>
              <w:rPr>
                <w:sz w:val="22"/>
                <w:szCs w:val="22"/>
              </w:rPr>
            </w:pPr>
            <w:r w:rsidRPr="0007208A">
              <w:rPr>
                <w:sz w:val="22"/>
                <w:szCs w:val="22"/>
              </w:rPr>
              <w:t>1154</w:t>
            </w:r>
          </w:p>
        </w:tc>
        <w:tc>
          <w:tcPr>
            <w:tcW w:w="1170" w:type="dxa"/>
            <w:vAlign w:val="center"/>
          </w:tcPr>
          <w:p w14:paraId="2458D765" w14:textId="1E08B11C" w:rsidR="00D3423C" w:rsidRPr="00117921" w:rsidRDefault="0040729C" w:rsidP="00D3423C">
            <w:pPr>
              <w:spacing w:before="60" w:after="60"/>
              <w:jc w:val="center"/>
              <w:rPr>
                <w:sz w:val="22"/>
                <w:szCs w:val="22"/>
              </w:rPr>
            </w:pPr>
            <w:r w:rsidRPr="00117921">
              <w:rPr>
                <w:sz w:val="22"/>
                <w:szCs w:val="22"/>
              </w:rPr>
              <w:t>3.5</w:t>
            </w:r>
          </w:p>
        </w:tc>
        <w:tc>
          <w:tcPr>
            <w:tcW w:w="810" w:type="dxa"/>
            <w:vAlign w:val="center"/>
          </w:tcPr>
          <w:p w14:paraId="7F4BFD01" w14:textId="05DA2186" w:rsidR="00D3423C" w:rsidRPr="00117921" w:rsidRDefault="0040729C" w:rsidP="00D3423C">
            <w:pPr>
              <w:spacing w:before="60" w:after="60"/>
              <w:jc w:val="center"/>
              <w:rPr>
                <w:sz w:val="22"/>
                <w:szCs w:val="22"/>
              </w:rPr>
            </w:pPr>
            <w:r w:rsidRPr="00117921">
              <w:rPr>
                <w:sz w:val="22"/>
                <w:szCs w:val="22"/>
              </w:rPr>
              <w:t>72</w:t>
            </w:r>
          </w:p>
        </w:tc>
        <w:tc>
          <w:tcPr>
            <w:tcW w:w="1170" w:type="dxa"/>
            <w:vAlign w:val="center"/>
          </w:tcPr>
          <w:p w14:paraId="2135FBDD" w14:textId="17CA847F" w:rsidR="00D3423C" w:rsidRPr="00117921" w:rsidRDefault="0040729C" w:rsidP="00D3423C">
            <w:pPr>
              <w:spacing w:before="60" w:after="60"/>
              <w:jc w:val="center"/>
              <w:rPr>
                <w:sz w:val="22"/>
                <w:szCs w:val="22"/>
              </w:rPr>
            </w:pPr>
            <w:r w:rsidRPr="00117921">
              <w:rPr>
                <w:sz w:val="22"/>
                <w:szCs w:val="22"/>
              </w:rPr>
              <w:t>26</w:t>
            </w:r>
          </w:p>
        </w:tc>
        <w:tc>
          <w:tcPr>
            <w:tcW w:w="880" w:type="dxa"/>
            <w:vAlign w:val="center"/>
          </w:tcPr>
          <w:p w14:paraId="2F0C015D" w14:textId="4F49B502" w:rsidR="00D3423C" w:rsidRPr="00117921" w:rsidRDefault="0040729C" w:rsidP="00D3423C">
            <w:pPr>
              <w:jc w:val="center"/>
              <w:rPr>
                <w:sz w:val="22"/>
                <w:szCs w:val="22"/>
              </w:rPr>
            </w:pPr>
            <w:r w:rsidRPr="00117921">
              <w:rPr>
                <w:sz w:val="22"/>
                <w:szCs w:val="22"/>
              </w:rPr>
              <w:t>1</w:t>
            </w:r>
          </w:p>
        </w:tc>
        <w:tc>
          <w:tcPr>
            <w:tcW w:w="834" w:type="dxa"/>
            <w:vAlign w:val="center"/>
          </w:tcPr>
          <w:p w14:paraId="7A9D0979" w14:textId="7BADE043" w:rsidR="00D3423C" w:rsidRPr="00117921" w:rsidRDefault="0040729C" w:rsidP="00D3423C">
            <w:pPr>
              <w:jc w:val="center"/>
              <w:rPr>
                <w:sz w:val="22"/>
                <w:szCs w:val="22"/>
              </w:rPr>
            </w:pPr>
            <w:r w:rsidRPr="00117921">
              <w:rPr>
                <w:sz w:val="22"/>
                <w:szCs w:val="22"/>
              </w:rPr>
              <w:t>0.8</w:t>
            </w:r>
          </w:p>
        </w:tc>
        <w:tc>
          <w:tcPr>
            <w:tcW w:w="1080" w:type="dxa"/>
            <w:vAlign w:val="center"/>
          </w:tcPr>
          <w:p w14:paraId="75816C1A" w14:textId="3F1EA992" w:rsidR="00D3423C" w:rsidRPr="00117921" w:rsidRDefault="0040729C" w:rsidP="00D3423C">
            <w:pPr>
              <w:jc w:val="center"/>
              <w:rPr>
                <w:sz w:val="22"/>
                <w:szCs w:val="22"/>
              </w:rPr>
            </w:pPr>
            <w:r w:rsidRPr="00117921">
              <w:rPr>
                <w:sz w:val="22"/>
                <w:szCs w:val="22"/>
              </w:rPr>
              <w:t>0</w:t>
            </w:r>
          </w:p>
        </w:tc>
        <w:tc>
          <w:tcPr>
            <w:tcW w:w="990" w:type="dxa"/>
            <w:vAlign w:val="center"/>
          </w:tcPr>
          <w:p w14:paraId="011D191C" w14:textId="54DC79B7" w:rsidR="00D3423C" w:rsidRPr="00117921" w:rsidRDefault="0040729C" w:rsidP="00D3423C">
            <w:pPr>
              <w:spacing w:before="60" w:after="60"/>
              <w:jc w:val="center"/>
              <w:rPr>
                <w:sz w:val="22"/>
                <w:szCs w:val="22"/>
              </w:rPr>
            </w:pPr>
            <w:r w:rsidRPr="00117921">
              <w:rPr>
                <w:sz w:val="22"/>
                <w:szCs w:val="22"/>
              </w:rPr>
              <w:t>N</w:t>
            </w:r>
          </w:p>
        </w:tc>
        <w:tc>
          <w:tcPr>
            <w:tcW w:w="900" w:type="dxa"/>
            <w:vAlign w:val="center"/>
          </w:tcPr>
          <w:p w14:paraId="5458FDCB" w14:textId="28DE0627" w:rsidR="00D3423C" w:rsidRPr="00117921" w:rsidRDefault="0040729C" w:rsidP="00D3423C">
            <w:pPr>
              <w:spacing w:before="60" w:after="60"/>
              <w:jc w:val="center"/>
              <w:rPr>
                <w:sz w:val="22"/>
                <w:szCs w:val="22"/>
              </w:rPr>
            </w:pPr>
            <w:r w:rsidRPr="00117921">
              <w:rPr>
                <w:sz w:val="22"/>
                <w:szCs w:val="22"/>
              </w:rPr>
              <w:t>Y</w:t>
            </w:r>
          </w:p>
        </w:tc>
        <w:tc>
          <w:tcPr>
            <w:tcW w:w="900" w:type="dxa"/>
            <w:vAlign w:val="center"/>
          </w:tcPr>
          <w:p w14:paraId="750D3E8B" w14:textId="7764CED9" w:rsidR="00D3423C" w:rsidRPr="00117921" w:rsidRDefault="0040729C" w:rsidP="00D3423C">
            <w:pPr>
              <w:spacing w:before="60" w:after="60"/>
              <w:jc w:val="center"/>
              <w:rPr>
                <w:sz w:val="22"/>
                <w:szCs w:val="22"/>
              </w:rPr>
            </w:pPr>
            <w:r w:rsidRPr="00117921">
              <w:rPr>
                <w:sz w:val="22"/>
                <w:szCs w:val="22"/>
              </w:rPr>
              <w:t>Y</w:t>
            </w:r>
          </w:p>
        </w:tc>
        <w:tc>
          <w:tcPr>
            <w:tcW w:w="2336" w:type="dxa"/>
            <w:vAlign w:val="center"/>
          </w:tcPr>
          <w:p w14:paraId="18255216" w14:textId="206CF767" w:rsidR="00D3423C" w:rsidRPr="00117921" w:rsidRDefault="0040729C" w:rsidP="00D3423C">
            <w:pPr>
              <w:spacing w:before="60" w:after="60"/>
              <w:rPr>
                <w:sz w:val="22"/>
                <w:szCs w:val="22"/>
              </w:rPr>
            </w:pPr>
            <w:r w:rsidRPr="00117921">
              <w:rPr>
                <w:sz w:val="22"/>
                <w:szCs w:val="22"/>
              </w:rPr>
              <w:t>Peeling paint on interior brick</w:t>
            </w:r>
          </w:p>
        </w:tc>
      </w:tr>
      <w:tr w:rsidR="00D3423C" w:rsidRPr="0040729C" w14:paraId="2092A751" w14:textId="77777777" w:rsidTr="00851189">
        <w:trPr>
          <w:cantSplit/>
          <w:trHeight w:val="560"/>
          <w:jc w:val="center"/>
        </w:trPr>
        <w:tc>
          <w:tcPr>
            <w:tcW w:w="1695" w:type="dxa"/>
            <w:vAlign w:val="center"/>
          </w:tcPr>
          <w:p w14:paraId="63ACDAAB" w14:textId="05545D1E" w:rsidR="00D3423C" w:rsidRPr="0007208A" w:rsidRDefault="0040729C" w:rsidP="00D3423C">
            <w:pPr>
              <w:spacing w:before="60" w:after="60"/>
              <w:rPr>
                <w:sz w:val="22"/>
                <w:szCs w:val="22"/>
              </w:rPr>
            </w:pPr>
            <w:r w:rsidRPr="0007208A">
              <w:rPr>
                <w:sz w:val="22"/>
                <w:szCs w:val="22"/>
              </w:rPr>
              <w:t>Customer Service</w:t>
            </w:r>
          </w:p>
        </w:tc>
        <w:tc>
          <w:tcPr>
            <w:tcW w:w="990" w:type="dxa"/>
            <w:vAlign w:val="center"/>
          </w:tcPr>
          <w:p w14:paraId="794DB326" w14:textId="70ACD57D" w:rsidR="00D3423C" w:rsidRPr="0007208A" w:rsidRDefault="0040729C" w:rsidP="00D3423C">
            <w:pPr>
              <w:spacing w:before="60" w:after="60"/>
              <w:jc w:val="center"/>
              <w:rPr>
                <w:sz w:val="22"/>
                <w:szCs w:val="22"/>
              </w:rPr>
            </w:pPr>
            <w:r w:rsidRPr="0007208A">
              <w:rPr>
                <w:sz w:val="22"/>
                <w:szCs w:val="22"/>
              </w:rPr>
              <w:t>1155</w:t>
            </w:r>
          </w:p>
        </w:tc>
        <w:tc>
          <w:tcPr>
            <w:tcW w:w="1170" w:type="dxa"/>
            <w:vAlign w:val="center"/>
          </w:tcPr>
          <w:p w14:paraId="34DEC1A0" w14:textId="0C95DFA4" w:rsidR="00D3423C" w:rsidRPr="00117921" w:rsidRDefault="0040729C" w:rsidP="00D3423C">
            <w:pPr>
              <w:spacing w:before="60" w:after="60"/>
              <w:jc w:val="center"/>
              <w:rPr>
                <w:sz w:val="22"/>
                <w:szCs w:val="22"/>
              </w:rPr>
            </w:pPr>
            <w:r w:rsidRPr="00117921">
              <w:rPr>
                <w:sz w:val="22"/>
                <w:szCs w:val="22"/>
              </w:rPr>
              <w:t>3.6</w:t>
            </w:r>
          </w:p>
        </w:tc>
        <w:tc>
          <w:tcPr>
            <w:tcW w:w="810" w:type="dxa"/>
            <w:vAlign w:val="center"/>
          </w:tcPr>
          <w:p w14:paraId="60B6E4AD" w14:textId="6A7DF538" w:rsidR="00D3423C" w:rsidRPr="00117921" w:rsidRDefault="0040729C" w:rsidP="00D3423C">
            <w:pPr>
              <w:spacing w:before="60" w:after="60"/>
              <w:jc w:val="center"/>
              <w:rPr>
                <w:sz w:val="22"/>
                <w:szCs w:val="22"/>
              </w:rPr>
            </w:pPr>
            <w:r w:rsidRPr="00117921">
              <w:rPr>
                <w:sz w:val="22"/>
                <w:szCs w:val="22"/>
              </w:rPr>
              <w:t>72</w:t>
            </w:r>
          </w:p>
        </w:tc>
        <w:tc>
          <w:tcPr>
            <w:tcW w:w="1170" w:type="dxa"/>
            <w:vAlign w:val="center"/>
          </w:tcPr>
          <w:p w14:paraId="636F9A9C" w14:textId="0149A2C8" w:rsidR="00D3423C" w:rsidRPr="00117921" w:rsidRDefault="0040729C" w:rsidP="00D3423C">
            <w:pPr>
              <w:spacing w:before="60" w:after="60"/>
              <w:jc w:val="center"/>
              <w:rPr>
                <w:sz w:val="22"/>
                <w:szCs w:val="22"/>
              </w:rPr>
            </w:pPr>
            <w:r w:rsidRPr="00117921">
              <w:rPr>
                <w:sz w:val="22"/>
                <w:szCs w:val="22"/>
              </w:rPr>
              <w:t>28</w:t>
            </w:r>
          </w:p>
        </w:tc>
        <w:tc>
          <w:tcPr>
            <w:tcW w:w="880" w:type="dxa"/>
            <w:vAlign w:val="center"/>
          </w:tcPr>
          <w:p w14:paraId="4B8B43BD" w14:textId="00F68370" w:rsidR="00D3423C" w:rsidRPr="00117921" w:rsidRDefault="0040729C" w:rsidP="00D3423C">
            <w:pPr>
              <w:jc w:val="center"/>
              <w:rPr>
                <w:sz w:val="22"/>
                <w:szCs w:val="22"/>
              </w:rPr>
            </w:pPr>
            <w:r w:rsidRPr="00117921">
              <w:rPr>
                <w:sz w:val="22"/>
                <w:szCs w:val="22"/>
              </w:rPr>
              <w:t>1</w:t>
            </w:r>
          </w:p>
        </w:tc>
        <w:tc>
          <w:tcPr>
            <w:tcW w:w="834" w:type="dxa"/>
            <w:vAlign w:val="center"/>
          </w:tcPr>
          <w:p w14:paraId="38B2872C" w14:textId="24CC481F" w:rsidR="00D3423C" w:rsidRPr="00117921" w:rsidRDefault="0040729C" w:rsidP="00D3423C">
            <w:pPr>
              <w:jc w:val="center"/>
              <w:rPr>
                <w:sz w:val="22"/>
                <w:szCs w:val="22"/>
              </w:rPr>
            </w:pPr>
            <w:r w:rsidRPr="00117921">
              <w:rPr>
                <w:sz w:val="22"/>
                <w:szCs w:val="22"/>
              </w:rPr>
              <w:t>0.9</w:t>
            </w:r>
          </w:p>
        </w:tc>
        <w:tc>
          <w:tcPr>
            <w:tcW w:w="1080" w:type="dxa"/>
            <w:vAlign w:val="center"/>
          </w:tcPr>
          <w:p w14:paraId="33F870D6" w14:textId="4BF79711" w:rsidR="00D3423C" w:rsidRPr="00117921" w:rsidRDefault="0040729C" w:rsidP="00D3423C">
            <w:pPr>
              <w:jc w:val="center"/>
              <w:rPr>
                <w:sz w:val="22"/>
                <w:szCs w:val="22"/>
              </w:rPr>
            </w:pPr>
            <w:r w:rsidRPr="00117921">
              <w:rPr>
                <w:sz w:val="22"/>
                <w:szCs w:val="22"/>
              </w:rPr>
              <w:t>5</w:t>
            </w:r>
          </w:p>
        </w:tc>
        <w:tc>
          <w:tcPr>
            <w:tcW w:w="990" w:type="dxa"/>
            <w:vAlign w:val="center"/>
          </w:tcPr>
          <w:p w14:paraId="5D0D9104" w14:textId="7D32C3CA" w:rsidR="00D3423C" w:rsidRPr="00117921" w:rsidRDefault="0040729C" w:rsidP="00D3423C">
            <w:pPr>
              <w:spacing w:before="60" w:after="60"/>
              <w:jc w:val="center"/>
              <w:rPr>
                <w:sz w:val="22"/>
                <w:szCs w:val="22"/>
              </w:rPr>
            </w:pPr>
            <w:r w:rsidRPr="00117921">
              <w:rPr>
                <w:sz w:val="22"/>
                <w:szCs w:val="22"/>
              </w:rPr>
              <w:t>N</w:t>
            </w:r>
          </w:p>
        </w:tc>
        <w:tc>
          <w:tcPr>
            <w:tcW w:w="900" w:type="dxa"/>
            <w:vAlign w:val="center"/>
          </w:tcPr>
          <w:p w14:paraId="6C812709" w14:textId="7742E8AC" w:rsidR="00D3423C" w:rsidRPr="00117921" w:rsidRDefault="0040729C" w:rsidP="00D3423C">
            <w:pPr>
              <w:spacing w:before="60" w:after="60"/>
              <w:jc w:val="center"/>
              <w:rPr>
                <w:sz w:val="22"/>
                <w:szCs w:val="22"/>
              </w:rPr>
            </w:pPr>
            <w:r w:rsidRPr="00117921">
              <w:rPr>
                <w:sz w:val="22"/>
                <w:szCs w:val="22"/>
              </w:rPr>
              <w:t>Y</w:t>
            </w:r>
          </w:p>
        </w:tc>
        <w:tc>
          <w:tcPr>
            <w:tcW w:w="900" w:type="dxa"/>
            <w:vAlign w:val="center"/>
          </w:tcPr>
          <w:p w14:paraId="31C36348" w14:textId="2B7CBD66" w:rsidR="00D3423C" w:rsidRPr="00117921" w:rsidRDefault="0040729C" w:rsidP="00D3423C">
            <w:pPr>
              <w:spacing w:before="60" w:after="60"/>
              <w:jc w:val="center"/>
              <w:rPr>
                <w:sz w:val="22"/>
                <w:szCs w:val="22"/>
              </w:rPr>
            </w:pPr>
            <w:r w:rsidRPr="00117921">
              <w:rPr>
                <w:sz w:val="22"/>
                <w:szCs w:val="22"/>
              </w:rPr>
              <w:t>Y</w:t>
            </w:r>
          </w:p>
        </w:tc>
        <w:tc>
          <w:tcPr>
            <w:tcW w:w="2336" w:type="dxa"/>
            <w:vAlign w:val="center"/>
          </w:tcPr>
          <w:p w14:paraId="2FC480EC" w14:textId="7BCE5163" w:rsidR="00D3423C" w:rsidRPr="00117921" w:rsidRDefault="00117921" w:rsidP="00D3423C">
            <w:pPr>
              <w:spacing w:before="60" w:after="60"/>
              <w:rPr>
                <w:sz w:val="22"/>
                <w:szCs w:val="22"/>
              </w:rPr>
            </w:pPr>
            <w:r w:rsidRPr="00117921">
              <w:rPr>
                <w:sz w:val="22"/>
                <w:szCs w:val="22"/>
              </w:rPr>
              <w:t>Ceiling-mounted air purifier</w:t>
            </w:r>
          </w:p>
        </w:tc>
      </w:tr>
      <w:tr w:rsidR="00D3423C" w:rsidRPr="0040729C" w14:paraId="51E89F44" w14:textId="77777777" w:rsidTr="001B1BF2">
        <w:trPr>
          <w:cantSplit/>
          <w:trHeight w:val="560"/>
          <w:jc w:val="center"/>
        </w:trPr>
        <w:tc>
          <w:tcPr>
            <w:tcW w:w="1695" w:type="dxa"/>
            <w:vAlign w:val="center"/>
          </w:tcPr>
          <w:p w14:paraId="35299024" w14:textId="001FA0A0" w:rsidR="00D3423C" w:rsidRPr="0007208A" w:rsidRDefault="0040729C" w:rsidP="00D3423C">
            <w:pPr>
              <w:spacing w:before="60" w:after="60"/>
              <w:rPr>
                <w:sz w:val="22"/>
                <w:szCs w:val="22"/>
              </w:rPr>
            </w:pPr>
            <w:r w:rsidRPr="0007208A">
              <w:rPr>
                <w:sz w:val="22"/>
                <w:szCs w:val="22"/>
              </w:rPr>
              <w:t>Storage Room</w:t>
            </w:r>
          </w:p>
        </w:tc>
        <w:tc>
          <w:tcPr>
            <w:tcW w:w="990" w:type="dxa"/>
            <w:vAlign w:val="center"/>
          </w:tcPr>
          <w:p w14:paraId="168B7405" w14:textId="3170F792" w:rsidR="00D3423C" w:rsidRPr="0007208A" w:rsidRDefault="0040729C" w:rsidP="00D3423C">
            <w:pPr>
              <w:spacing w:before="60" w:after="60"/>
              <w:jc w:val="center"/>
              <w:rPr>
                <w:sz w:val="22"/>
                <w:szCs w:val="22"/>
              </w:rPr>
            </w:pPr>
            <w:r w:rsidRPr="0007208A">
              <w:rPr>
                <w:sz w:val="22"/>
                <w:szCs w:val="22"/>
              </w:rPr>
              <w:t>1328</w:t>
            </w:r>
          </w:p>
        </w:tc>
        <w:tc>
          <w:tcPr>
            <w:tcW w:w="1170" w:type="dxa"/>
            <w:vAlign w:val="center"/>
          </w:tcPr>
          <w:p w14:paraId="7EEEAD78" w14:textId="36FC778C" w:rsidR="00D3423C" w:rsidRPr="00117921" w:rsidRDefault="0040729C" w:rsidP="00D3423C">
            <w:pPr>
              <w:spacing w:before="60" w:after="60"/>
              <w:jc w:val="center"/>
              <w:rPr>
                <w:sz w:val="22"/>
                <w:szCs w:val="22"/>
              </w:rPr>
            </w:pPr>
            <w:r w:rsidRPr="00117921">
              <w:rPr>
                <w:sz w:val="22"/>
                <w:szCs w:val="22"/>
              </w:rPr>
              <w:t>3.5</w:t>
            </w:r>
          </w:p>
        </w:tc>
        <w:tc>
          <w:tcPr>
            <w:tcW w:w="810" w:type="dxa"/>
            <w:vAlign w:val="center"/>
          </w:tcPr>
          <w:p w14:paraId="2581C3A4" w14:textId="55E9CD18" w:rsidR="00D3423C" w:rsidRPr="00117921" w:rsidRDefault="0040729C" w:rsidP="00D3423C">
            <w:pPr>
              <w:spacing w:before="60" w:after="60"/>
              <w:jc w:val="center"/>
              <w:rPr>
                <w:sz w:val="22"/>
                <w:szCs w:val="22"/>
              </w:rPr>
            </w:pPr>
            <w:r w:rsidRPr="00117921">
              <w:rPr>
                <w:sz w:val="22"/>
                <w:szCs w:val="22"/>
              </w:rPr>
              <w:t>73</w:t>
            </w:r>
          </w:p>
        </w:tc>
        <w:tc>
          <w:tcPr>
            <w:tcW w:w="1170" w:type="dxa"/>
            <w:vAlign w:val="center"/>
          </w:tcPr>
          <w:p w14:paraId="7E3B258B" w14:textId="65FB12B9" w:rsidR="00D3423C" w:rsidRPr="00117921" w:rsidRDefault="0040729C" w:rsidP="00D3423C">
            <w:pPr>
              <w:spacing w:before="60" w:after="60"/>
              <w:jc w:val="center"/>
              <w:rPr>
                <w:sz w:val="22"/>
                <w:szCs w:val="22"/>
              </w:rPr>
            </w:pPr>
            <w:r w:rsidRPr="00117921">
              <w:rPr>
                <w:sz w:val="22"/>
                <w:szCs w:val="22"/>
              </w:rPr>
              <w:t>27</w:t>
            </w:r>
          </w:p>
        </w:tc>
        <w:tc>
          <w:tcPr>
            <w:tcW w:w="880" w:type="dxa"/>
            <w:vAlign w:val="center"/>
          </w:tcPr>
          <w:p w14:paraId="3E1C43D3" w14:textId="5BA4600C" w:rsidR="00D3423C" w:rsidRPr="00117921" w:rsidRDefault="0040729C" w:rsidP="00D3423C">
            <w:pPr>
              <w:jc w:val="center"/>
              <w:rPr>
                <w:sz w:val="22"/>
                <w:szCs w:val="22"/>
              </w:rPr>
            </w:pPr>
            <w:r w:rsidRPr="00117921">
              <w:rPr>
                <w:sz w:val="22"/>
                <w:szCs w:val="22"/>
              </w:rPr>
              <w:t>ND</w:t>
            </w:r>
          </w:p>
        </w:tc>
        <w:tc>
          <w:tcPr>
            <w:tcW w:w="834" w:type="dxa"/>
            <w:vAlign w:val="center"/>
          </w:tcPr>
          <w:p w14:paraId="5D62D915" w14:textId="13B3476C" w:rsidR="00D3423C" w:rsidRPr="00117921" w:rsidRDefault="0040729C" w:rsidP="00D3423C">
            <w:pPr>
              <w:jc w:val="center"/>
              <w:rPr>
                <w:sz w:val="22"/>
                <w:szCs w:val="22"/>
              </w:rPr>
            </w:pPr>
            <w:r w:rsidRPr="00117921">
              <w:rPr>
                <w:sz w:val="22"/>
                <w:szCs w:val="22"/>
              </w:rPr>
              <w:t>0.7</w:t>
            </w:r>
          </w:p>
        </w:tc>
        <w:tc>
          <w:tcPr>
            <w:tcW w:w="1080" w:type="dxa"/>
            <w:vAlign w:val="center"/>
          </w:tcPr>
          <w:p w14:paraId="342ED5E5" w14:textId="5FC7C60F" w:rsidR="00D3423C" w:rsidRPr="00117921" w:rsidRDefault="0040729C" w:rsidP="00D3423C">
            <w:pPr>
              <w:jc w:val="center"/>
              <w:rPr>
                <w:sz w:val="22"/>
                <w:szCs w:val="22"/>
              </w:rPr>
            </w:pPr>
            <w:r w:rsidRPr="00117921">
              <w:rPr>
                <w:sz w:val="22"/>
                <w:szCs w:val="22"/>
              </w:rPr>
              <w:t>0</w:t>
            </w:r>
          </w:p>
        </w:tc>
        <w:tc>
          <w:tcPr>
            <w:tcW w:w="990" w:type="dxa"/>
            <w:vAlign w:val="center"/>
          </w:tcPr>
          <w:p w14:paraId="03D06ED0" w14:textId="19ADA20E" w:rsidR="00D3423C" w:rsidRPr="00117921" w:rsidRDefault="0040729C" w:rsidP="00D3423C">
            <w:pPr>
              <w:spacing w:before="60" w:after="60"/>
              <w:jc w:val="center"/>
              <w:rPr>
                <w:sz w:val="22"/>
                <w:szCs w:val="22"/>
              </w:rPr>
            </w:pPr>
            <w:r w:rsidRPr="00117921">
              <w:rPr>
                <w:sz w:val="22"/>
                <w:szCs w:val="22"/>
              </w:rPr>
              <w:t>N</w:t>
            </w:r>
          </w:p>
        </w:tc>
        <w:tc>
          <w:tcPr>
            <w:tcW w:w="900" w:type="dxa"/>
            <w:vAlign w:val="center"/>
          </w:tcPr>
          <w:p w14:paraId="6E37D303" w14:textId="4C5CD138" w:rsidR="00D3423C" w:rsidRPr="00117921" w:rsidRDefault="0040729C" w:rsidP="00D3423C">
            <w:pPr>
              <w:spacing w:before="60" w:after="60"/>
              <w:jc w:val="center"/>
              <w:rPr>
                <w:sz w:val="22"/>
                <w:szCs w:val="22"/>
              </w:rPr>
            </w:pPr>
            <w:r w:rsidRPr="00117921">
              <w:rPr>
                <w:sz w:val="22"/>
                <w:szCs w:val="22"/>
              </w:rPr>
              <w:t>N</w:t>
            </w:r>
          </w:p>
        </w:tc>
        <w:tc>
          <w:tcPr>
            <w:tcW w:w="900" w:type="dxa"/>
            <w:vAlign w:val="center"/>
          </w:tcPr>
          <w:p w14:paraId="6EA715CB" w14:textId="4D1ECD0D" w:rsidR="00D3423C" w:rsidRPr="00117921" w:rsidRDefault="0040729C" w:rsidP="00D3423C">
            <w:pPr>
              <w:spacing w:before="60" w:after="60"/>
              <w:jc w:val="center"/>
              <w:rPr>
                <w:sz w:val="22"/>
                <w:szCs w:val="22"/>
              </w:rPr>
            </w:pPr>
            <w:r w:rsidRPr="00117921">
              <w:rPr>
                <w:sz w:val="22"/>
                <w:szCs w:val="22"/>
              </w:rPr>
              <w:t>N</w:t>
            </w:r>
          </w:p>
        </w:tc>
        <w:tc>
          <w:tcPr>
            <w:tcW w:w="2336" w:type="dxa"/>
            <w:vAlign w:val="center"/>
          </w:tcPr>
          <w:p w14:paraId="1AFC08C1" w14:textId="1EDA9D85" w:rsidR="00D3423C" w:rsidRPr="00117921" w:rsidRDefault="0040729C" w:rsidP="00D3423C">
            <w:pPr>
              <w:spacing w:before="60" w:after="60"/>
              <w:rPr>
                <w:sz w:val="22"/>
                <w:szCs w:val="22"/>
              </w:rPr>
            </w:pPr>
            <w:r w:rsidRPr="00117921">
              <w:rPr>
                <w:sz w:val="22"/>
                <w:szCs w:val="22"/>
              </w:rPr>
              <w:t>Floor Model Air Purifier</w:t>
            </w:r>
          </w:p>
        </w:tc>
      </w:tr>
      <w:tr w:rsidR="00D3423C" w:rsidRPr="0040729C" w14:paraId="2C0EEFF3" w14:textId="77777777" w:rsidTr="001B1BF2">
        <w:trPr>
          <w:cantSplit/>
          <w:trHeight w:val="560"/>
          <w:jc w:val="center"/>
        </w:trPr>
        <w:tc>
          <w:tcPr>
            <w:tcW w:w="1695" w:type="dxa"/>
            <w:vAlign w:val="center"/>
          </w:tcPr>
          <w:p w14:paraId="35CDEA89" w14:textId="7673F75F" w:rsidR="00D3423C" w:rsidRPr="0007208A" w:rsidRDefault="0040729C" w:rsidP="00D3423C">
            <w:pPr>
              <w:spacing w:before="60" w:after="60"/>
              <w:rPr>
                <w:sz w:val="22"/>
                <w:szCs w:val="22"/>
              </w:rPr>
            </w:pPr>
            <w:r w:rsidRPr="0007208A">
              <w:rPr>
                <w:sz w:val="22"/>
                <w:szCs w:val="22"/>
              </w:rPr>
              <w:lastRenderedPageBreak/>
              <w:t>Lobby (outside RMV)</w:t>
            </w:r>
          </w:p>
        </w:tc>
        <w:tc>
          <w:tcPr>
            <w:tcW w:w="990" w:type="dxa"/>
            <w:vAlign w:val="center"/>
          </w:tcPr>
          <w:p w14:paraId="37AB682F" w14:textId="5CAF7DD3" w:rsidR="00D3423C" w:rsidRPr="0007208A" w:rsidRDefault="0040729C" w:rsidP="00D3423C">
            <w:pPr>
              <w:spacing w:before="60" w:after="60"/>
              <w:jc w:val="center"/>
              <w:rPr>
                <w:sz w:val="22"/>
                <w:szCs w:val="22"/>
              </w:rPr>
            </w:pPr>
            <w:r w:rsidRPr="0007208A">
              <w:rPr>
                <w:sz w:val="22"/>
                <w:szCs w:val="22"/>
              </w:rPr>
              <w:t>654</w:t>
            </w:r>
          </w:p>
        </w:tc>
        <w:tc>
          <w:tcPr>
            <w:tcW w:w="1170" w:type="dxa"/>
            <w:vAlign w:val="center"/>
          </w:tcPr>
          <w:p w14:paraId="45C89875" w14:textId="608B3615" w:rsidR="00D3423C" w:rsidRPr="0007208A" w:rsidRDefault="0040729C" w:rsidP="00D3423C">
            <w:pPr>
              <w:spacing w:before="60" w:after="60"/>
              <w:jc w:val="center"/>
              <w:rPr>
                <w:sz w:val="22"/>
                <w:szCs w:val="22"/>
              </w:rPr>
            </w:pPr>
            <w:r w:rsidRPr="0007208A">
              <w:rPr>
                <w:sz w:val="22"/>
                <w:szCs w:val="22"/>
              </w:rPr>
              <w:t>3.1</w:t>
            </w:r>
          </w:p>
        </w:tc>
        <w:tc>
          <w:tcPr>
            <w:tcW w:w="810" w:type="dxa"/>
            <w:vAlign w:val="center"/>
          </w:tcPr>
          <w:p w14:paraId="3B8DA1FC" w14:textId="3046DB7F" w:rsidR="00D3423C" w:rsidRPr="0007208A" w:rsidRDefault="0040729C" w:rsidP="00D3423C">
            <w:pPr>
              <w:spacing w:before="60" w:after="60"/>
              <w:jc w:val="center"/>
              <w:rPr>
                <w:sz w:val="22"/>
                <w:szCs w:val="22"/>
              </w:rPr>
            </w:pPr>
            <w:r w:rsidRPr="0007208A">
              <w:rPr>
                <w:sz w:val="22"/>
                <w:szCs w:val="22"/>
              </w:rPr>
              <w:t>72</w:t>
            </w:r>
          </w:p>
        </w:tc>
        <w:tc>
          <w:tcPr>
            <w:tcW w:w="1170" w:type="dxa"/>
            <w:vAlign w:val="center"/>
          </w:tcPr>
          <w:p w14:paraId="438C2673" w14:textId="4C10E8EB" w:rsidR="00D3423C" w:rsidRPr="0007208A" w:rsidRDefault="0040729C" w:rsidP="00D3423C">
            <w:pPr>
              <w:spacing w:before="60" w:after="60"/>
              <w:jc w:val="center"/>
              <w:rPr>
                <w:sz w:val="22"/>
                <w:szCs w:val="22"/>
              </w:rPr>
            </w:pPr>
            <w:r w:rsidRPr="0007208A">
              <w:rPr>
                <w:sz w:val="22"/>
                <w:szCs w:val="22"/>
              </w:rPr>
              <w:t>22</w:t>
            </w:r>
          </w:p>
        </w:tc>
        <w:tc>
          <w:tcPr>
            <w:tcW w:w="880" w:type="dxa"/>
            <w:vAlign w:val="center"/>
          </w:tcPr>
          <w:p w14:paraId="72ABE4D0" w14:textId="3FC44B0D" w:rsidR="00D3423C" w:rsidRPr="0007208A" w:rsidRDefault="0040729C" w:rsidP="00D3423C">
            <w:pPr>
              <w:jc w:val="center"/>
              <w:rPr>
                <w:sz w:val="22"/>
                <w:szCs w:val="22"/>
              </w:rPr>
            </w:pPr>
            <w:r w:rsidRPr="0007208A">
              <w:rPr>
                <w:sz w:val="22"/>
                <w:szCs w:val="22"/>
              </w:rPr>
              <w:t>6</w:t>
            </w:r>
          </w:p>
        </w:tc>
        <w:tc>
          <w:tcPr>
            <w:tcW w:w="834" w:type="dxa"/>
            <w:vAlign w:val="center"/>
          </w:tcPr>
          <w:p w14:paraId="4775F400" w14:textId="44FCC7AC" w:rsidR="00D3423C" w:rsidRPr="0007208A" w:rsidRDefault="0040729C" w:rsidP="00D3423C">
            <w:pPr>
              <w:jc w:val="center"/>
              <w:rPr>
                <w:sz w:val="22"/>
                <w:szCs w:val="22"/>
              </w:rPr>
            </w:pPr>
            <w:r w:rsidRPr="0007208A">
              <w:rPr>
                <w:sz w:val="22"/>
                <w:szCs w:val="22"/>
              </w:rPr>
              <w:t>0.9</w:t>
            </w:r>
          </w:p>
        </w:tc>
        <w:tc>
          <w:tcPr>
            <w:tcW w:w="1080" w:type="dxa"/>
            <w:vAlign w:val="center"/>
          </w:tcPr>
          <w:p w14:paraId="131E8855" w14:textId="069DD9B2" w:rsidR="00D3423C" w:rsidRPr="0007208A" w:rsidRDefault="0040729C" w:rsidP="00D3423C">
            <w:pPr>
              <w:jc w:val="center"/>
              <w:rPr>
                <w:sz w:val="22"/>
                <w:szCs w:val="22"/>
              </w:rPr>
            </w:pPr>
            <w:r w:rsidRPr="0007208A">
              <w:rPr>
                <w:sz w:val="22"/>
                <w:szCs w:val="22"/>
              </w:rPr>
              <w:t>2</w:t>
            </w:r>
          </w:p>
        </w:tc>
        <w:tc>
          <w:tcPr>
            <w:tcW w:w="990" w:type="dxa"/>
            <w:vAlign w:val="center"/>
          </w:tcPr>
          <w:p w14:paraId="1560E0AD" w14:textId="0ABBE450" w:rsidR="00D3423C" w:rsidRPr="0040729C" w:rsidRDefault="00D3423C" w:rsidP="00D3423C">
            <w:pPr>
              <w:spacing w:before="60" w:after="60"/>
              <w:jc w:val="center"/>
              <w:rPr>
                <w:sz w:val="20"/>
              </w:rPr>
            </w:pPr>
          </w:p>
        </w:tc>
        <w:tc>
          <w:tcPr>
            <w:tcW w:w="900" w:type="dxa"/>
            <w:vAlign w:val="center"/>
          </w:tcPr>
          <w:p w14:paraId="4097FE60" w14:textId="6BD7CA7E" w:rsidR="00D3423C" w:rsidRPr="0040729C" w:rsidRDefault="00D3423C" w:rsidP="0040729C">
            <w:pPr>
              <w:spacing w:before="60" w:after="60"/>
              <w:rPr>
                <w:sz w:val="20"/>
              </w:rPr>
            </w:pPr>
          </w:p>
        </w:tc>
        <w:tc>
          <w:tcPr>
            <w:tcW w:w="900" w:type="dxa"/>
            <w:vAlign w:val="center"/>
          </w:tcPr>
          <w:p w14:paraId="22068530" w14:textId="41B585B8" w:rsidR="00D3423C" w:rsidRPr="0040729C" w:rsidRDefault="00D3423C" w:rsidP="00D3423C">
            <w:pPr>
              <w:spacing w:before="60" w:after="60"/>
              <w:jc w:val="center"/>
              <w:rPr>
                <w:sz w:val="20"/>
              </w:rPr>
            </w:pPr>
          </w:p>
        </w:tc>
        <w:tc>
          <w:tcPr>
            <w:tcW w:w="2336" w:type="dxa"/>
            <w:vAlign w:val="center"/>
          </w:tcPr>
          <w:p w14:paraId="6F3053E2" w14:textId="156E40B8" w:rsidR="00D3423C" w:rsidRPr="0040729C" w:rsidRDefault="00D3423C" w:rsidP="00D3423C">
            <w:pPr>
              <w:spacing w:before="60" w:after="60"/>
              <w:rPr>
                <w:sz w:val="20"/>
              </w:rPr>
            </w:pPr>
          </w:p>
        </w:tc>
      </w:tr>
    </w:tbl>
    <w:p w14:paraId="6CC3138E" w14:textId="77777777" w:rsidR="006E171C" w:rsidRPr="0040729C" w:rsidRDefault="006E171C" w:rsidP="006E171C">
      <w:pPr>
        <w:pStyle w:val="BodyText2"/>
        <w:rPr>
          <w:sz w:val="20"/>
        </w:rPr>
      </w:pPr>
    </w:p>
    <w:sectPr w:rsidR="006E171C" w:rsidRPr="0040729C" w:rsidSect="004D27C2">
      <w:headerReference w:type="default" r:id="rId32"/>
      <w:footerReference w:type="default" r:id="rId33"/>
      <w:headerReference w:type="first" r:id="rId34"/>
      <w:footerReference w:type="first" r:id="rId35"/>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02CBA" w14:textId="77777777" w:rsidR="000429E0" w:rsidRDefault="000429E0">
      <w:r>
        <w:separator/>
      </w:r>
    </w:p>
  </w:endnote>
  <w:endnote w:type="continuationSeparator" w:id="0">
    <w:p w14:paraId="2F7C9549" w14:textId="77777777" w:rsidR="000429E0" w:rsidRDefault="00042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CEEB1" w14:textId="07489CF8"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244D">
      <w:rPr>
        <w:rStyle w:val="PageNumber"/>
        <w:noProof/>
      </w:rPr>
      <w:t>7</w:t>
    </w:r>
    <w:r>
      <w:rPr>
        <w:rStyle w:val="PageNumber"/>
      </w:rPr>
      <w:fldChar w:fldCharType="end"/>
    </w:r>
  </w:p>
  <w:p w14:paraId="633DBC83"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4CC89"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198E">
      <w:rPr>
        <w:rStyle w:val="PageNumber"/>
        <w:noProof/>
      </w:rPr>
      <w:t>4</w:t>
    </w:r>
    <w:r>
      <w:rPr>
        <w:rStyle w:val="PageNumber"/>
      </w:rPr>
      <w:fldChar w:fldCharType="end"/>
    </w:r>
  </w:p>
  <w:p w14:paraId="5D6764F5"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4DCCC" w14:textId="77777777" w:rsidR="00FA76EF" w:rsidRDefault="00FA76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90" w:type="dxa"/>
      <w:jc w:val="center"/>
      <w:tblLayout w:type="fixed"/>
      <w:tblLook w:val="0000" w:firstRow="0" w:lastRow="0" w:firstColumn="0" w:lastColumn="0" w:noHBand="0" w:noVBand="0"/>
    </w:tblPr>
    <w:tblGrid>
      <w:gridCol w:w="3146"/>
      <w:gridCol w:w="2353"/>
      <w:gridCol w:w="1971"/>
      <w:gridCol w:w="3420"/>
    </w:tblGrid>
    <w:tr w:rsidR="002B6C41" w:rsidRPr="00E51C13" w14:paraId="4D8B4292" w14:textId="77777777" w:rsidTr="00252C3B">
      <w:trPr>
        <w:trHeight w:val="313"/>
        <w:jc w:val="center"/>
      </w:trPr>
      <w:tc>
        <w:tcPr>
          <w:tcW w:w="3146" w:type="dxa"/>
          <w:noWrap/>
          <w:vAlign w:val="center"/>
        </w:tcPr>
        <w:p w14:paraId="493C2E8C" w14:textId="77777777" w:rsidR="002B6C41" w:rsidRPr="00E51C13" w:rsidRDefault="002B6C41" w:rsidP="002B6C41">
          <w:pPr>
            <w:rPr>
              <w:rFonts w:ascii="Times" w:hAnsi="Times" w:cs="Times"/>
              <w:sz w:val="18"/>
            </w:rPr>
          </w:pPr>
          <w:r w:rsidRPr="00E51C13">
            <w:rPr>
              <w:sz w:val="18"/>
              <w:szCs w:val="21"/>
            </w:rPr>
            <w:t>µg/m</w:t>
          </w:r>
          <w:r w:rsidRPr="00E51C13">
            <w:rPr>
              <w:sz w:val="18"/>
              <w:szCs w:val="21"/>
              <w:vertAlign w:val="superscript"/>
            </w:rPr>
            <w:t>3</w:t>
          </w:r>
          <w:r w:rsidRPr="00E51C13">
            <w:rPr>
              <w:b/>
              <w:sz w:val="18"/>
              <w:szCs w:val="21"/>
              <w:vertAlign w:val="superscript"/>
            </w:rPr>
            <w:t xml:space="preserve"> </w:t>
          </w:r>
          <w:r w:rsidRPr="00E51C13">
            <w:rPr>
              <w:rFonts w:ascii="Times" w:hAnsi="Times" w:cs="Times"/>
              <w:sz w:val="18"/>
            </w:rPr>
            <w:t>= micrograms per cubic meter</w:t>
          </w:r>
        </w:p>
      </w:tc>
      <w:tc>
        <w:tcPr>
          <w:tcW w:w="2353" w:type="dxa"/>
          <w:noWrap/>
          <w:vAlign w:val="center"/>
        </w:tcPr>
        <w:p w14:paraId="24D27C77" w14:textId="77777777" w:rsidR="002B6C41" w:rsidRPr="00E51C13" w:rsidRDefault="002B6C41" w:rsidP="002B6C41">
          <w:pPr>
            <w:rPr>
              <w:rFonts w:ascii="Times" w:hAnsi="Times" w:cs="Times"/>
              <w:sz w:val="18"/>
            </w:rPr>
          </w:pPr>
          <w:r w:rsidRPr="00615399">
            <w:rPr>
              <w:sz w:val="18"/>
              <w:szCs w:val="21"/>
            </w:rPr>
            <w:t>ppm = parts per million</w:t>
          </w:r>
        </w:p>
      </w:tc>
      <w:tc>
        <w:tcPr>
          <w:tcW w:w="1971" w:type="dxa"/>
          <w:vAlign w:val="center"/>
        </w:tcPr>
        <w:p w14:paraId="39FD9F46" w14:textId="77777777" w:rsidR="002B6C41" w:rsidRPr="00E51C13" w:rsidRDefault="002B6C41" w:rsidP="002B6C41">
          <w:pPr>
            <w:rPr>
              <w:rFonts w:ascii="Times" w:hAnsi="Times" w:cs="Times"/>
              <w:sz w:val="18"/>
            </w:rPr>
          </w:pPr>
          <w:r w:rsidRPr="00E51C13">
            <w:rPr>
              <w:rFonts w:ascii="Times" w:hAnsi="Times" w:cs="Times"/>
              <w:sz w:val="18"/>
            </w:rPr>
            <w:t>ND = non detect</w:t>
          </w:r>
        </w:p>
      </w:tc>
      <w:tc>
        <w:tcPr>
          <w:tcW w:w="3420" w:type="dxa"/>
          <w:vAlign w:val="center"/>
        </w:tcPr>
        <w:p w14:paraId="51D40331" w14:textId="77777777" w:rsidR="002B6C41" w:rsidRPr="00E51C13" w:rsidRDefault="002B6C41" w:rsidP="002B6C41">
          <w:pPr>
            <w:rPr>
              <w:rFonts w:ascii="Times" w:hAnsi="Times" w:cs="Times"/>
              <w:sz w:val="18"/>
            </w:rPr>
          </w:pPr>
          <w:r>
            <w:rPr>
              <w:rFonts w:ascii="Times" w:hAnsi="Times" w:cs="Times"/>
              <w:sz w:val="18"/>
            </w:rPr>
            <w:t>TVOC = total volatile organic compounds</w:t>
          </w:r>
        </w:p>
      </w:tc>
    </w:tr>
  </w:tbl>
  <w:p w14:paraId="7285B7B9" w14:textId="77777777" w:rsidR="002B6C41" w:rsidRPr="00E51C13" w:rsidRDefault="002B6C41" w:rsidP="002B6C41">
    <w:pPr>
      <w:tabs>
        <w:tab w:val="left" w:pos="9180"/>
      </w:tabs>
      <w:rPr>
        <w:b/>
        <w:sz w:val="20"/>
      </w:rPr>
    </w:pPr>
  </w:p>
  <w:p w14:paraId="0EE62880" w14:textId="77777777" w:rsidR="002B6C41" w:rsidRPr="00E51C13" w:rsidRDefault="002B6C41" w:rsidP="002B6C41">
    <w:pPr>
      <w:tabs>
        <w:tab w:val="left" w:pos="9180"/>
      </w:tabs>
    </w:pPr>
    <w:r w:rsidRPr="00E51C1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2B6C41" w:rsidRPr="00E51C13" w14:paraId="07D20817" w14:textId="77777777" w:rsidTr="00252C3B">
      <w:trPr>
        <w:jc w:val="center"/>
      </w:trPr>
      <w:tc>
        <w:tcPr>
          <w:tcW w:w="2201" w:type="dxa"/>
        </w:tcPr>
        <w:p w14:paraId="2EAC6661" w14:textId="77777777" w:rsidR="002B6C41" w:rsidRPr="00E51C13" w:rsidRDefault="002B6C41" w:rsidP="002B6C41">
          <w:pPr>
            <w:jc w:val="center"/>
            <w:rPr>
              <w:sz w:val="18"/>
              <w:szCs w:val="18"/>
            </w:rPr>
          </w:pPr>
          <w:r w:rsidRPr="00E51C13">
            <w:rPr>
              <w:sz w:val="18"/>
              <w:szCs w:val="18"/>
            </w:rPr>
            <w:t>Carbon Dioxide:</w:t>
          </w:r>
        </w:p>
      </w:tc>
      <w:tc>
        <w:tcPr>
          <w:tcW w:w="4860" w:type="dxa"/>
        </w:tcPr>
        <w:p w14:paraId="26E073B4" w14:textId="77777777" w:rsidR="002B6C41" w:rsidRPr="00A7624A" w:rsidRDefault="002B6C41" w:rsidP="002B6C41">
          <w:pPr>
            <w:pStyle w:val="Footer"/>
          </w:pPr>
          <w:r w:rsidRPr="00E51C13">
            <w:rPr>
              <w:sz w:val="18"/>
              <w:szCs w:val="18"/>
            </w:rPr>
            <w:t>&lt;</w:t>
          </w:r>
          <w:r>
            <w:rPr>
              <w:sz w:val="18"/>
              <w:szCs w:val="18"/>
            </w:rPr>
            <w:t xml:space="preserve"> </w:t>
          </w:r>
          <w:r w:rsidRPr="00E51C13">
            <w:rPr>
              <w:sz w:val="18"/>
              <w:szCs w:val="18"/>
            </w:rPr>
            <w:t>800 ppm = preferred</w:t>
          </w:r>
        </w:p>
      </w:tc>
      <w:tc>
        <w:tcPr>
          <w:tcW w:w="3600" w:type="dxa"/>
        </w:tcPr>
        <w:p w14:paraId="0BC3796A" w14:textId="77777777" w:rsidR="002B6C41" w:rsidRPr="00E51C13" w:rsidRDefault="002B6C41" w:rsidP="002B6C41">
          <w:pPr>
            <w:rPr>
              <w:sz w:val="18"/>
              <w:szCs w:val="18"/>
            </w:rPr>
          </w:pPr>
          <w:r w:rsidRPr="00E51C13">
            <w:rPr>
              <w:sz w:val="18"/>
              <w:szCs w:val="18"/>
            </w:rPr>
            <w:t>Temperature:</w:t>
          </w:r>
        </w:p>
      </w:tc>
      <w:tc>
        <w:tcPr>
          <w:tcW w:w="1080" w:type="dxa"/>
        </w:tcPr>
        <w:p w14:paraId="651593C0" w14:textId="77777777" w:rsidR="002B6C41" w:rsidRPr="00E51C13" w:rsidRDefault="002B6C41" w:rsidP="002B6C41">
          <w:pPr>
            <w:rPr>
              <w:sz w:val="18"/>
              <w:szCs w:val="18"/>
            </w:rPr>
          </w:pPr>
          <w:r w:rsidRPr="00E51C13">
            <w:rPr>
              <w:sz w:val="18"/>
              <w:szCs w:val="18"/>
            </w:rPr>
            <w:t>70 - 78 °F</w:t>
          </w:r>
        </w:p>
      </w:tc>
    </w:tr>
    <w:tr w:rsidR="002B6C41" w:rsidRPr="00E51C13" w14:paraId="51422CED" w14:textId="77777777" w:rsidTr="00252C3B">
      <w:trPr>
        <w:jc w:val="center"/>
      </w:trPr>
      <w:tc>
        <w:tcPr>
          <w:tcW w:w="2201" w:type="dxa"/>
        </w:tcPr>
        <w:p w14:paraId="1F8D1DF1" w14:textId="77777777" w:rsidR="002B6C41" w:rsidRPr="00E51C13" w:rsidRDefault="002B6C41" w:rsidP="002B6C41">
          <w:pPr>
            <w:rPr>
              <w:sz w:val="18"/>
              <w:szCs w:val="18"/>
            </w:rPr>
          </w:pPr>
        </w:p>
      </w:tc>
      <w:tc>
        <w:tcPr>
          <w:tcW w:w="4860" w:type="dxa"/>
        </w:tcPr>
        <w:p w14:paraId="03C27A40" w14:textId="77777777" w:rsidR="002B6C41" w:rsidRPr="00E51C13" w:rsidRDefault="002B6C41" w:rsidP="002B6C41">
          <w:pPr>
            <w:rPr>
              <w:sz w:val="18"/>
              <w:szCs w:val="18"/>
            </w:rPr>
          </w:pPr>
          <w:r w:rsidRPr="00E51C13">
            <w:rPr>
              <w:sz w:val="18"/>
              <w:szCs w:val="18"/>
            </w:rPr>
            <w:t>&gt; 800 ppm = may be indicative of ventilation problems</w:t>
          </w:r>
        </w:p>
      </w:tc>
      <w:tc>
        <w:tcPr>
          <w:tcW w:w="3600" w:type="dxa"/>
        </w:tcPr>
        <w:p w14:paraId="56D8989B" w14:textId="77777777" w:rsidR="002B6C41" w:rsidRPr="00E51C13" w:rsidRDefault="002B6C41" w:rsidP="002B6C41">
          <w:pPr>
            <w:rPr>
              <w:sz w:val="18"/>
              <w:szCs w:val="18"/>
            </w:rPr>
          </w:pPr>
          <w:r w:rsidRPr="00E51C13">
            <w:rPr>
              <w:sz w:val="18"/>
              <w:szCs w:val="18"/>
            </w:rPr>
            <w:t>Relative Humidity:</w:t>
          </w:r>
        </w:p>
      </w:tc>
      <w:tc>
        <w:tcPr>
          <w:tcW w:w="1080" w:type="dxa"/>
        </w:tcPr>
        <w:p w14:paraId="4E63445B" w14:textId="77777777" w:rsidR="002B6C41" w:rsidRPr="00E51C13" w:rsidRDefault="002B6C41" w:rsidP="002B6C41">
          <w:pPr>
            <w:rPr>
              <w:sz w:val="18"/>
              <w:szCs w:val="18"/>
            </w:rPr>
          </w:pPr>
          <w:r w:rsidRPr="00E51C13">
            <w:rPr>
              <w:sz w:val="18"/>
              <w:szCs w:val="18"/>
            </w:rPr>
            <w:t>40 - 60%</w:t>
          </w:r>
        </w:p>
      </w:tc>
    </w:tr>
  </w:tbl>
  <w:p w14:paraId="72C26014" w14:textId="77777777" w:rsidR="002B6C41" w:rsidRPr="00E51C13" w:rsidRDefault="002B6C41" w:rsidP="002B6C41">
    <w:pPr>
      <w:pStyle w:val="Footer"/>
      <w:jc w:val="center"/>
    </w:pPr>
  </w:p>
  <w:p w14:paraId="52D96347" w14:textId="09714559" w:rsidR="002014EB" w:rsidRPr="002B6C41" w:rsidRDefault="002B6C41" w:rsidP="002B6C41">
    <w:pPr>
      <w:pStyle w:val="Footer"/>
      <w:jc w:val="center"/>
    </w:pPr>
    <w:r w:rsidRPr="00E51C13">
      <w:t xml:space="preserve">Table 1, Page </w:t>
    </w:r>
    <w:r w:rsidRPr="00E51C13">
      <w:fldChar w:fldCharType="begin"/>
    </w:r>
    <w:r w:rsidRPr="00E51C13">
      <w:instrText xml:space="preserve"> PAGE   \* MERGEFORMAT </w:instrText>
    </w:r>
    <w:r w:rsidRPr="00E51C13">
      <w:fldChar w:fldCharType="separate"/>
    </w:r>
    <w:r>
      <w:t>1</w:t>
    </w:r>
    <w:r w:rsidRPr="00E51C13">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90" w:type="dxa"/>
      <w:jc w:val="center"/>
      <w:tblLayout w:type="fixed"/>
      <w:tblLook w:val="0000" w:firstRow="0" w:lastRow="0" w:firstColumn="0" w:lastColumn="0" w:noHBand="0" w:noVBand="0"/>
    </w:tblPr>
    <w:tblGrid>
      <w:gridCol w:w="3146"/>
      <w:gridCol w:w="2353"/>
      <w:gridCol w:w="1971"/>
      <w:gridCol w:w="3420"/>
    </w:tblGrid>
    <w:tr w:rsidR="002B6C41" w:rsidRPr="00E51C13" w14:paraId="7D2881CA" w14:textId="14E90F3F" w:rsidTr="002B6C41">
      <w:trPr>
        <w:trHeight w:val="313"/>
        <w:jc w:val="center"/>
      </w:trPr>
      <w:tc>
        <w:tcPr>
          <w:tcW w:w="3146" w:type="dxa"/>
          <w:noWrap/>
          <w:vAlign w:val="center"/>
        </w:tcPr>
        <w:p w14:paraId="4CAAE5CF" w14:textId="77777777" w:rsidR="002B6C41" w:rsidRPr="00E51C13" w:rsidRDefault="002B6C41" w:rsidP="00E51C13">
          <w:pPr>
            <w:rPr>
              <w:rFonts w:ascii="Times" w:hAnsi="Times" w:cs="Times"/>
              <w:sz w:val="18"/>
            </w:rPr>
          </w:pPr>
          <w:bookmarkStart w:id="1" w:name="_Hlk213335155"/>
          <w:bookmarkStart w:id="2" w:name="_Hlk213335156"/>
          <w:bookmarkStart w:id="3" w:name="_Hlk213335157"/>
          <w:bookmarkStart w:id="4" w:name="_Hlk213335158"/>
          <w:bookmarkStart w:id="5" w:name="_Hlk213335159"/>
          <w:bookmarkStart w:id="6" w:name="_Hlk213335160"/>
          <w:bookmarkStart w:id="7" w:name="_Hlk213335161"/>
          <w:bookmarkStart w:id="8" w:name="_Hlk213335162"/>
          <w:bookmarkStart w:id="9" w:name="_Hlk213335163"/>
          <w:bookmarkStart w:id="10" w:name="_Hlk213335164"/>
          <w:r w:rsidRPr="00E51C13">
            <w:rPr>
              <w:sz w:val="18"/>
              <w:szCs w:val="21"/>
            </w:rPr>
            <w:t>µg/m</w:t>
          </w:r>
          <w:r w:rsidRPr="00E51C13">
            <w:rPr>
              <w:sz w:val="18"/>
              <w:szCs w:val="21"/>
              <w:vertAlign w:val="superscript"/>
            </w:rPr>
            <w:t>3</w:t>
          </w:r>
          <w:r w:rsidRPr="00E51C13">
            <w:rPr>
              <w:b/>
              <w:sz w:val="18"/>
              <w:szCs w:val="21"/>
              <w:vertAlign w:val="superscript"/>
            </w:rPr>
            <w:t xml:space="preserve"> </w:t>
          </w:r>
          <w:r w:rsidRPr="00E51C13">
            <w:rPr>
              <w:rFonts w:ascii="Times" w:hAnsi="Times" w:cs="Times"/>
              <w:sz w:val="18"/>
            </w:rPr>
            <w:t>= micrograms per cubic meter</w:t>
          </w:r>
        </w:p>
      </w:tc>
      <w:tc>
        <w:tcPr>
          <w:tcW w:w="2353" w:type="dxa"/>
          <w:noWrap/>
          <w:vAlign w:val="center"/>
        </w:tcPr>
        <w:p w14:paraId="533F1BCD" w14:textId="0485A241" w:rsidR="002B6C41" w:rsidRPr="00E51C13" w:rsidRDefault="002B6C41" w:rsidP="00E51C13">
          <w:pPr>
            <w:rPr>
              <w:rFonts w:ascii="Times" w:hAnsi="Times" w:cs="Times"/>
              <w:sz w:val="18"/>
            </w:rPr>
          </w:pPr>
          <w:r w:rsidRPr="00615399">
            <w:rPr>
              <w:sz w:val="18"/>
              <w:szCs w:val="21"/>
            </w:rPr>
            <w:t>ppm = parts per million</w:t>
          </w:r>
        </w:p>
      </w:tc>
      <w:tc>
        <w:tcPr>
          <w:tcW w:w="1971" w:type="dxa"/>
          <w:vAlign w:val="center"/>
        </w:tcPr>
        <w:p w14:paraId="0BD47790" w14:textId="5BCAA4EF" w:rsidR="002B6C41" w:rsidRPr="00E51C13" w:rsidRDefault="002B6C41" w:rsidP="00E51C13">
          <w:pPr>
            <w:rPr>
              <w:rFonts w:ascii="Times" w:hAnsi="Times" w:cs="Times"/>
              <w:sz w:val="18"/>
            </w:rPr>
          </w:pPr>
          <w:r w:rsidRPr="00E51C13">
            <w:rPr>
              <w:rFonts w:ascii="Times" w:hAnsi="Times" w:cs="Times"/>
              <w:sz w:val="18"/>
            </w:rPr>
            <w:t>ND = non detect</w:t>
          </w:r>
        </w:p>
      </w:tc>
      <w:tc>
        <w:tcPr>
          <w:tcW w:w="3420" w:type="dxa"/>
          <w:vAlign w:val="center"/>
        </w:tcPr>
        <w:p w14:paraId="4BFA90FE" w14:textId="6C69B332" w:rsidR="002B6C41" w:rsidRPr="00E51C13" w:rsidRDefault="002B6C41" w:rsidP="00E51C13">
          <w:pPr>
            <w:rPr>
              <w:rFonts w:ascii="Times" w:hAnsi="Times" w:cs="Times"/>
              <w:sz w:val="18"/>
            </w:rPr>
          </w:pPr>
          <w:r>
            <w:rPr>
              <w:rFonts w:ascii="Times" w:hAnsi="Times" w:cs="Times"/>
              <w:sz w:val="18"/>
            </w:rPr>
            <w:t>TVOC = total volatile organic compounds</w:t>
          </w:r>
        </w:p>
      </w:tc>
    </w:tr>
  </w:tbl>
  <w:p w14:paraId="6128218F" w14:textId="77777777" w:rsidR="00E51C13" w:rsidRPr="00E51C13" w:rsidRDefault="00E51C13" w:rsidP="00E51C13">
    <w:pPr>
      <w:tabs>
        <w:tab w:val="left" w:pos="9180"/>
      </w:tabs>
    </w:pPr>
    <w:r w:rsidRPr="00E51C1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E51C13" w:rsidRPr="00E51C13" w14:paraId="16364534" w14:textId="77777777" w:rsidTr="007E5C08">
      <w:trPr>
        <w:jc w:val="center"/>
      </w:trPr>
      <w:tc>
        <w:tcPr>
          <w:tcW w:w="2201" w:type="dxa"/>
        </w:tcPr>
        <w:p w14:paraId="5B9C6156" w14:textId="77777777" w:rsidR="00E51C13" w:rsidRPr="00E51C13" w:rsidRDefault="00E51C13" w:rsidP="00E51C13">
          <w:pPr>
            <w:jc w:val="center"/>
            <w:rPr>
              <w:sz w:val="18"/>
              <w:szCs w:val="18"/>
            </w:rPr>
          </w:pPr>
          <w:r w:rsidRPr="00E51C13">
            <w:rPr>
              <w:sz w:val="18"/>
              <w:szCs w:val="18"/>
            </w:rPr>
            <w:t>Carbon Dioxide:</w:t>
          </w:r>
        </w:p>
      </w:tc>
      <w:tc>
        <w:tcPr>
          <w:tcW w:w="4860" w:type="dxa"/>
        </w:tcPr>
        <w:p w14:paraId="194EF9C9" w14:textId="42D2D03D" w:rsidR="00E51C13" w:rsidRPr="00A7624A" w:rsidRDefault="00E51C13" w:rsidP="00A7624A">
          <w:pPr>
            <w:pStyle w:val="Footer"/>
          </w:pPr>
          <w:r w:rsidRPr="00E51C13">
            <w:rPr>
              <w:sz w:val="18"/>
              <w:szCs w:val="18"/>
            </w:rPr>
            <w:t>&lt;</w:t>
          </w:r>
          <w:r w:rsidR="00A7624A">
            <w:rPr>
              <w:sz w:val="18"/>
              <w:szCs w:val="18"/>
            </w:rPr>
            <w:t xml:space="preserve"> </w:t>
          </w:r>
          <w:r w:rsidRPr="00E51C13">
            <w:rPr>
              <w:sz w:val="18"/>
              <w:szCs w:val="18"/>
            </w:rPr>
            <w:t>800 ppm = preferred</w:t>
          </w:r>
        </w:p>
      </w:tc>
      <w:tc>
        <w:tcPr>
          <w:tcW w:w="3600" w:type="dxa"/>
        </w:tcPr>
        <w:p w14:paraId="05D149D2" w14:textId="77777777" w:rsidR="00E51C13" w:rsidRPr="00E51C13" w:rsidRDefault="00E51C13" w:rsidP="00E51C13">
          <w:pPr>
            <w:rPr>
              <w:sz w:val="18"/>
              <w:szCs w:val="18"/>
            </w:rPr>
          </w:pPr>
          <w:r w:rsidRPr="00E51C13">
            <w:rPr>
              <w:sz w:val="18"/>
              <w:szCs w:val="18"/>
            </w:rPr>
            <w:t>Temperature:</w:t>
          </w:r>
        </w:p>
      </w:tc>
      <w:tc>
        <w:tcPr>
          <w:tcW w:w="1080" w:type="dxa"/>
        </w:tcPr>
        <w:p w14:paraId="4909C0CD" w14:textId="77777777" w:rsidR="00E51C13" w:rsidRPr="00E51C13" w:rsidRDefault="00E51C13" w:rsidP="00E51C13">
          <w:pPr>
            <w:rPr>
              <w:sz w:val="18"/>
              <w:szCs w:val="18"/>
            </w:rPr>
          </w:pPr>
          <w:r w:rsidRPr="00E51C13">
            <w:rPr>
              <w:sz w:val="18"/>
              <w:szCs w:val="18"/>
            </w:rPr>
            <w:t>70 - 78 °F</w:t>
          </w:r>
        </w:p>
      </w:tc>
    </w:tr>
    <w:tr w:rsidR="00E51C13" w:rsidRPr="00E51C13" w14:paraId="16940C50" w14:textId="77777777" w:rsidTr="007E5C08">
      <w:trPr>
        <w:jc w:val="center"/>
      </w:trPr>
      <w:tc>
        <w:tcPr>
          <w:tcW w:w="2201" w:type="dxa"/>
        </w:tcPr>
        <w:p w14:paraId="3B098F5E" w14:textId="77777777" w:rsidR="00E51C13" w:rsidRPr="00E51C13" w:rsidRDefault="00E51C13" w:rsidP="00E51C13">
          <w:pPr>
            <w:rPr>
              <w:sz w:val="18"/>
              <w:szCs w:val="18"/>
            </w:rPr>
          </w:pPr>
        </w:p>
      </w:tc>
      <w:tc>
        <w:tcPr>
          <w:tcW w:w="4860" w:type="dxa"/>
        </w:tcPr>
        <w:p w14:paraId="78CDDAD1" w14:textId="77777777" w:rsidR="00E51C13" w:rsidRPr="00E51C13" w:rsidRDefault="00E51C13" w:rsidP="00E51C13">
          <w:pPr>
            <w:rPr>
              <w:sz w:val="18"/>
              <w:szCs w:val="18"/>
            </w:rPr>
          </w:pPr>
          <w:r w:rsidRPr="00E51C13">
            <w:rPr>
              <w:sz w:val="18"/>
              <w:szCs w:val="18"/>
            </w:rPr>
            <w:t>&gt; 800 ppm = may be indicative of ventilation problems</w:t>
          </w:r>
        </w:p>
      </w:tc>
      <w:tc>
        <w:tcPr>
          <w:tcW w:w="3600" w:type="dxa"/>
        </w:tcPr>
        <w:p w14:paraId="0C5083AF" w14:textId="77777777" w:rsidR="00E51C13" w:rsidRPr="00E51C13" w:rsidRDefault="00E51C13" w:rsidP="00E51C13">
          <w:pPr>
            <w:rPr>
              <w:sz w:val="18"/>
              <w:szCs w:val="18"/>
            </w:rPr>
          </w:pPr>
          <w:r w:rsidRPr="00E51C13">
            <w:rPr>
              <w:sz w:val="18"/>
              <w:szCs w:val="18"/>
            </w:rPr>
            <w:t>Relative Humidity:</w:t>
          </w:r>
        </w:p>
      </w:tc>
      <w:tc>
        <w:tcPr>
          <w:tcW w:w="1080" w:type="dxa"/>
        </w:tcPr>
        <w:p w14:paraId="07D87884" w14:textId="77777777" w:rsidR="00E51C13" w:rsidRPr="00E51C13" w:rsidRDefault="00E51C13" w:rsidP="00E51C13">
          <w:pPr>
            <w:rPr>
              <w:sz w:val="18"/>
              <w:szCs w:val="18"/>
            </w:rPr>
          </w:pPr>
          <w:r w:rsidRPr="00E51C13">
            <w:rPr>
              <w:sz w:val="18"/>
              <w:szCs w:val="18"/>
            </w:rPr>
            <w:t>40 - 60%</w:t>
          </w:r>
        </w:p>
      </w:tc>
    </w:tr>
  </w:tbl>
  <w:p w14:paraId="48A920EB" w14:textId="77777777" w:rsidR="00E51C13" w:rsidRPr="00E51C13" w:rsidRDefault="00E51C13" w:rsidP="00E51C13">
    <w:pPr>
      <w:pStyle w:val="Footer"/>
      <w:jc w:val="center"/>
    </w:pPr>
  </w:p>
  <w:p w14:paraId="1C5ED6AB" w14:textId="38D65B35" w:rsidR="00A7624A" w:rsidRDefault="00E51C13" w:rsidP="00A7624A">
    <w:pPr>
      <w:pStyle w:val="Footer"/>
      <w:jc w:val="center"/>
    </w:pPr>
    <w:r w:rsidRPr="00E51C13">
      <w:t xml:space="preserve">Table 1, Page </w:t>
    </w:r>
    <w:r w:rsidRPr="00E51C13">
      <w:fldChar w:fldCharType="begin"/>
    </w:r>
    <w:r w:rsidRPr="00E51C13">
      <w:instrText xml:space="preserve"> PAGE   \* MERGEFORMAT </w:instrText>
    </w:r>
    <w:r w:rsidRPr="00E51C13">
      <w:fldChar w:fldCharType="separate"/>
    </w:r>
    <w:r>
      <w:t>7</w:t>
    </w:r>
    <w:r w:rsidRPr="00E51C13">
      <w:rPr>
        <w:noProof/>
      </w:rPr>
      <w:fldChar w:fldCharType="end"/>
    </w:r>
    <w:bookmarkEnd w:id="1"/>
    <w:bookmarkEnd w:id="2"/>
    <w:bookmarkEnd w:id="3"/>
    <w:bookmarkEnd w:id="4"/>
    <w:bookmarkEnd w:id="5"/>
    <w:bookmarkEnd w:id="6"/>
    <w:bookmarkEnd w:id="7"/>
    <w:bookmarkEnd w:id="8"/>
    <w:bookmarkEnd w:id="9"/>
    <w:bookmarkEnd w:id="1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E9497" w14:textId="77777777" w:rsidR="000429E0" w:rsidRDefault="000429E0">
      <w:r>
        <w:separator/>
      </w:r>
    </w:p>
  </w:footnote>
  <w:footnote w:type="continuationSeparator" w:id="0">
    <w:p w14:paraId="5AA0FE12" w14:textId="77777777" w:rsidR="000429E0" w:rsidRDefault="000429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850" w:type="dxa"/>
      <w:tblInd w:w="-1080" w:type="dxa"/>
      <w:tblLook w:val="0000" w:firstRow="0" w:lastRow="0" w:firstColumn="0" w:lastColumn="0" w:noHBand="0" w:noVBand="0"/>
    </w:tblPr>
    <w:tblGrid>
      <w:gridCol w:w="4500"/>
      <w:gridCol w:w="6390"/>
      <w:gridCol w:w="900"/>
      <w:gridCol w:w="3060"/>
    </w:tblGrid>
    <w:tr w:rsidR="00431D69" w:rsidRPr="00C27AF8" w14:paraId="54679B68" w14:textId="77777777" w:rsidTr="00117921">
      <w:trPr>
        <w:cantSplit/>
      </w:trPr>
      <w:tc>
        <w:tcPr>
          <w:tcW w:w="11790" w:type="dxa"/>
          <w:gridSpan w:val="3"/>
        </w:tcPr>
        <w:p w14:paraId="41C551E9" w14:textId="093F7F9E" w:rsidR="00431D69" w:rsidRPr="00C27AF8" w:rsidRDefault="00431D69" w:rsidP="00431D69">
          <w:pPr>
            <w:pStyle w:val="Header"/>
            <w:spacing w:before="60" w:after="60"/>
            <w:rPr>
              <w:b/>
              <w:szCs w:val="24"/>
            </w:rPr>
          </w:pPr>
          <w:r w:rsidRPr="00C27AF8">
            <w:rPr>
              <w:b/>
              <w:szCs w:val="24"/>
            </w:rPr>
            <w:t xml:space="preserve">Location: </w:t>
          </w:r>
          <w:r w:rsidR="00117921" w:rsidRPr="00117921">
            <w:rPr>
              <w:b/>
              <w:szCs w:val="24"/>
            </w:rPr>
            <w:t>Easthampton RMV</w:t>
          </w:r>
        </w:p>
      </w:tc>
      <w:tc>
        <w:tcPr>
          <w:tcW w:w="3060" w:type="dxa"/>
        </w:tcPr>
        <w:p w14:paraId="49E43F92" w14:textId="77777777" w:rsidR="00431D69" w:rsidRPr="00C27AF8" w:rsidRDefault="00431D69" w:rsidP="00431D69">
          <w:pPr>
            <w:pStyle w:val="Header"/>
            <w:tabs>
              <w:tab w:val="clear" w:pos="4320"/>
              <w:tab w:val="clear" w:pos="8640"/>
            </w:tabs>
            <w:spacing w:before="60" w:after="60"/>
            <w:rPr>
              <w:b/>
              <w:szCs w:val="24"/>
            </w:rPr>
          </w:pPr>
          <w:r w:rsidRPr="00C27AF8">
            <w:rPr>
              <w:b/>
              <w:szCs w:val="24"/>
            </w:rPr>
            <w:t>Indoor Air Results</w:t>
          </w:r>
        </w:p>
      </w:tc>
    </w:tr>
    <w:tr w:rsidR="00431D69" w:rsidRPr="00C27AF8" w14:paraId="33F9BA65" w14:textId="77777777" w:rsidTr="007A08CE">
      <w:trPr>
        <w:cantSplit/>
      </w:trPr>
      <w:tc>
        <w:tcPr>
          <w:tcW w:w="4500" w:type="dxa"/>
        </w:tcPr>
        <w:p w14:paraId="25C1B6AE" w14:textId="5D99204E" w:rsidR="00431D69" w:rsidRPr="00C27AF8" w:rsidRDefault="00431D69" w:rsidP="00431D69">
          <w:pPr>
            <w:pStyle w:val="Header"/>
            <w:tabs>
              <w:tab w:val="clear" w:pos="4320"/>
              <w:tab w:val="clear" w:pos="8640"/>
            </w:tabs>
            <w:spacing w:before="60" w:after="60"/>
            <w:rPr>
              <w:b/>
              <w:szCs w:val="24"/>
            </w:rPr>
          </w:pPr>
          <w:r w:rsidRPr="00C27AF8">
            <w:rPr>
              <w:b/>
              <w:szCs w:val="24"/>
            </w:rPr>
            <w:t xml:space="preserve">Address: </w:t>
          </w:r>
          <w:r w:rsidR="00117921" w:rsidRPr="00117921">
            <w:rPr>
              <w:b/>
              <w:szCs w:val="24"/>
            </w:rPr>
            <w:t>116 Pleasant St., Easthampton</w:t>
          </w:r>
        </w:p>
      </w:tc>
      <w:tc>
        <w:tcPr>
          <w:tcW w:w="6390" w:type="dxa"/>
        </w:tcPr>
        <w:p w14:paraId="1389F925" w14:textId="2C1B46D5" w:rsidR="00431D69" w:rsidRPr="00C27AF8" w:rsidRDefault="00431D69" w:rsidP="007A08CE">
          <w:pPr>
            <w:pStyle w:val="Header"/>
            <w:tabs>
              <w:tab w:val="clear" w:pos="4320"/>
              <w:tab w:val="clear" w:pos="8640"/>
              <w:tab w:val="left" w:pos="1560"/>
              <w:tab w:val="center" w:pos="2500"/>
            </w:tabs>
            <w:spacing w:before="60" w:after="60"/>
            <w:jc w:val="center"/>
            <w:rPr>
              <w:b/>
              <w:szCs w:val="24"/>
            </w:rPr>
          </w:pPr>
          <w:r w:rsidRPr="00C27AF8">
            <w:rPr>
              <w:b/>
              <w:szCs w:val="24"/>
            </w:rPr>
            <w:t>Table 1</w:t>
          </w:r>
          <w:r>
            <w:rPr>
              <w:b/>
              <w:szCs w:val="24"/>
            </w:rPr>
            <w:t xml:space="preserve"> (continued)</w:t>
          </w:r>
        </w:p>
      </w:tc>
      <w:tc>
        <w:tcPr>
          <w:tcW w:w="900" w:type="dxa"/>
        </w:tcPr>
        <w:p w14:paraId="2F27C24E" w14:textId="77777777" w:rsidR="00431D69" w:rsidRPr="00C27AF8" w:rsidRDefault="00431D69" w:rsidP="00431D69">
          <w:pPr>
            <w:pStyle w:val="Header"/>
            <w:tabs>
              <w:tab w:val="clear" w:pos="4320"/>
              <w:tab w:val="clear" w:pos="8640"/>
            </w:tabs>
            <w:spacing w:before="60" w:after="60"/>
            <w:rPr>
              <w:b/>
              <w:szCs w:val="24"/>
            </w:rPr>
          </w:pPr>
        </w:p>
      </w:tc>
      <w:tc>
        <w:tcPr>
          <w:tcW w:w="3060" w:type="dxa"/>
        </w:tcPr>
        <w:p w14:paraId="2355F737" w14:textId="2854B036" w:rsidR="00431D69" w:rsidRPr="00C27AF8" w:rsidRDefault="00431D69" w:rsidP="00431D69">
          <w:pPr>
            <w:pStyle w:val="Header"/>
            <w:tabs>
              <w:tab w:val="clear" w:pos="4320"/>
              <w:tab w:val="clear" w:pos="8640"/>
            </w:tabs>
            <w:spacing w:before="60" w:after="60"/>
            <w:rPr>
              <w:b/>
              <w:szCs w:val="24"/>
            </w:rPr>
          </w:pPr>
          <w:r w:rsidRPr="00C27AF8">
            <w:rPr>
              <w:b/>
              <w:szCs w:val="24"/>
            </w:rPr>
            <w:t xml:space="preserve">Date: </w:t>
          </w:r>
          <w:r w:rsidR="00786630">
            <w:rPr>
              <w:b/>
              <w:szCs w:val="24"/>
            </w:rPr>
            <w:t>12/23</w:t>
          </w:r>
          <w:r>
            <w:rPr>
              <w:b/>
              <w:szCs w:val="24"/>
            </w:rPr>
            <w:t>/2025</w:t>
          </w:r>
        </w:p>
      </w:tc>
    </w:tr>
  </w:tbl>
  <w:p w14:paraId="2E45B8EB" w14:textId="77777777" w:rsidR="002014EB" w:rsidRPr="00461C62" w:rsidRDefault="002014EB" w:rsidP="00461C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0" w:type="dxa"/>
      <w:tblLook w:val="0000" w:firstRow="0" w:lastRow="0" w:firstColumn="0" w:lastColumn="0" w:noHBand="0" w:noVBand="0"/>
    </w:tblPr>
    <w:tblGrid>
      <w:gridCol w:w="3890"/>
      <w:gridCol w:w="3345"/>
      <w:gridCol w:w="1384"/>
      <w:gridCol w:w="1821"/>
    </w:tblGrid>
    <w:tr w:rsidR="004D27C2" w:rsidRPr="00C27AF8" w14:paraId="5924B223" w14:textId="77777777" w:rsidTr="004D27C2">
      <w:trPr>
        <w:cantSplit/>
      </w:trPr>
      <w:tc>
        <w:tcPr>
          <w:tcW w:w="11887" w:type="dxa"/>
          <w:gridSpan w:val="3"/>
        </w:tcPr>
        <w:p w14:paraId="58C1A859" w14:textId="57A5A037" w:rsidR="002014EB" w:rsidRPr="00C27AF8" w:rsidRDefault="009D4B9E" w:rsidP="004D27C2">
          <w:pPr>
            <w:pStyle w:val="Header"/>
            <w:spacing w:before="60" w:after="60"/>
            <w:rPr>
              <w:b/>
              <w:szCs w:val="24"/>
            </w:rPr>
          </w:pPr>
          <w:bookmarkStart w:id="0" w:name="_Hlk184126088"/>
          <w:r w:rsidRPr="00C27AF8">
            <w:rPr>
              <w:b/>
              <w:szCs w:val="24"/>
            </w:rPr>
            <w:t xml:space="preserve">Location: </w:t>
          </w:r>
          <w:r w:rsidR="00007037">
            <w:rPr>
              <w:b/>
              <w:szCs w:val="24"/>
            </w:rPr>
            <w:t>Easthampton RMV</w:t>
          </w:r>
        </w:p>
      </w:tc>
      <w:tc>
        <w:tcPr>
          <w:tcW w:w="2153" w:type="dxa"/>
        </w:tcPr>
        <w:p w14:paraId="1864412A" w14:textId="77777777" w:rsidR="002014EB" w:rsidRPr="00C27AF8" w:rsidRDefault="009D4B9E" w:rsidP="004D27C2">
          <w:pPr>
            <w:pStyle w:val="Header"/>
            <w:tabs>
              <w:tab w:val="clear" w:pos="4320"/>
              <w:tab w:val="clear" w:pos="8640"/>
            </w:tabs>
            <w:spacing w:before="60" w:after="60"/>
            <w:rPr>
              <w:b/>
              <w:szCs w:val="24"/>
            </w:rPr>
          </w:pPr>
          <w:r w:rsidRPr="00C27AF8">
            <w:rPr>
              <w:b/>
              <w:szCs w:val="24"/>
            </w:rPr>
            <w:t>Indoor Air Results</w:t>
          </w:r>
        </w:p>
      </w:tc>
    </w:tr>
    <w:tr w:rsidR="004D27C2" w:rsidRPr="00C27AF8" w14:paraId="6BD65713" w14:textId="77777777" w:rsidTr="004D27C2">
      <w:trPr>
        <w:cantSplit/>
      </w:trPr>
      <w:tc>
        <w:tcPr>
          <w:tcW w:w="5385" w:type="dxa"/>
        </w:tcPr>
        <w:p w14:paraId="6FD2C64C" w14:textId="0AD42BCF" w:rsidR="002014EB" w:rsidRPr="00C27AF8" w:rsidRDefault="009D4B9E" w:rsidP="004D27C2">
          <w:pPr>
            <w:pStyle w:val="Header"/>
            <w:tabs>
              <w:tab w:val="clear" w:pos="4320"/>
              <w:tab w:val="clear" w:pos="8640"/>
            </w:tabs>
            <w:spacing w:before="60" w:after="60"/>
            <w:rPr>
              <w:b/>
              <w:szCs w:val="24"/>
            </w:rPr>
          </w:pPr>
          <w:r w:rsidRPr="00C27AF8">
            <w:rPr>
              <w:b/>
              <w:szCs w:val="24"/>
            </w:rPr>
            <w:t xml:space="preserve">Address: </w:t>
          </w:r>
          <w:r w:rsidR="00007037">
            <w:rPr>
              <w:b/>
              <w:szCs w:val="24"/>
            </w:rPr>
            <w:t>116 Pleasant St., Easthampton</w:t>
          </w:r>
        </w:p>
      </w:tc>
      <w:tc>
        <w:tcPr>
          <w:tcW w:w="4364" w:type="dxa"/>
        </w:tcPr>
        <w:p w14:paraId="040E4CCC" w14:textId="77777777" w:rsidR="002014EB" w:rsidRPr="00C27AF8" w:rsidRDefault="009D4B9E" w:rsidP="004D27C2">
          <w:pPr>
            <w:pStyle w:val="Header"/>
            <w:tabs>
              <w:tab w:val="clear" w:pos="4320"/>
              <w:tab w:val="clear" w:pos="8640"/>
              <w:tab w:val="left" w:pos="1560"/>
              <w:tab w:val="center" w:pos="2328"/>
            </w:tabs>
            <w:spacing w:before="60" w:after="60"/>
            <w:rPr>
              <w:b/>
              <w:szCs w:val="24"/>
            </w:rPr>
          </w:pPr>
          <w:r w:rsidRPr="00C27AF8">
            <w:rPr>
              <w:b/>
              <w:szCs w:val="24"/>
            </w:rPr>
            <w:tab/>
          </w:r>
          <w:r w:rsidRPr="00C27AF8">
            <w:rPr>
              <w:b/>
              <w:szCs w:val="24"/>
            </w:rPr>
            <w:tab/>
            <w:t>Table 1</w:t>
          </w:r>
        </w:p>
      </w:tc>
      <w:tc>
        <w:tcPr>
          <w:tcW w:w="2138" w:type="dxa"/>
        </w:tcPr>
        <w:p w14:paraId="33A4D2E6" w14:textId="77777777" w:rsidR="002014EB" w:rsidRPr="00C27AF8" w:rsidRDefault="002014EB" w:rsidP="004D27C2">
          <w:pPr>
            <w:pStyle w:val="Header"/>
            <w:tabs>
              <w:tab w:val="clear" w:pos="4320"/>
              <w:tab w:val="clear" w:pos="8640"/>
            </w:tabs>
            <w:spacing w:before="60" w:after="60"/>
            <w:rPr>
              <w:b/>
              <w:szCs w:val="24"/>
            </w:rPr>
          </w:pPr>
        </w:p>
      </w:tc>
      <w:tc>
        <w:tcPr>
          <w:tcW w:w="2153" w:type="dxa"/>
        </w:tcPr>
        <w:p w14:paraId="553BA283" w14:textId="10AD9A6D" w:rsidR="002014EB" w:rsidRPr="00C27AF8" w:rsidRDefault="009D4B9E" w:rsidP="004D27C2">
          <w:pPr>
            <w:pStyle w:val="Header"/>
            <w:tabs>
              <w:tab w:val="clear" w:pos="4320"/>
              <w:tab w:val="clear" w:pos="8640"/>
            </w:tabs>
            <w:spacing w:before="60" w:after="60"/>
            <w:rPr>
              <w:b/>
              <w:szCs w:val="24"/>
            </w:rPr>
          </w:pPr>
          <w:r w:rsidRPr="00C27AF8">
            <w:rPr>
              <w:b/>
              <w:szCs w:val="24"/>
            </w:rPr>
            <w:t xml:space="preserve">Date: </w:t>
          </w:r>
          <w:r w:rsidR="00007037">
            <w:rPr>
              <w:b/>
              <w:szCs w:val="24"/>
            </w:rPr>
            <w:t>12/23</w:t>
          </w:r>
          <w:r>
            <w:rPr>
              <w:b/>
              <w:szCs w:val="24"/>
            </w:rPr>
            <w:t>/202</w:t>
          </w:r>
          <w:r w:rsidR="00461C62">
            <w:rPr>
              <w:b/>
              <w:szCs w:val="24"/>
            </w:rPr>
            <w:t>5</w:t>
          </w:r>
        </w:p>
      </w:tc>
    </w:tr>
    <w:bookmarkEnd w:id="0"/>
  </w:tbl>
  <w:p w14:paraId="18D76BCA" w14:textId="77777777" w:rsidR="002014EB" w:rsidRDefault="002014EB" w:rsidP="004072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F1269EA"/>
    <w:multiLevelType w:val="hybridMultilevel"/>
    <w:tmpl w:val="0B063DB0"/>
    <w:lvl w:ilvl="0" w:tplc="04090001">
      <w:start w:val="1"/>
      <w:numFmt w:val="bullet"/>
      <w:lvlText w:val=""/>
      <w:lvlJc w:val="left"/>
      <w:pPr>
        <w:ind w:left="1504" w:hanging="360"/>
      </w:pPr>
      <w:rPr>
        <w:rFonts w:ascii="Symbol" w:hAnsi="Symbol" w:hint="default"/>
      </w:rPr>
    </w:lvl>
    <w:lvl w:ilvl="1" w:tplc="04090003">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5"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1600B"/>
    <w:multiLevelType w:val="multilevel"/>
    <w:tmpl w:val="1762915E"/>
    <w:numStyleLink w:val="StyleBulletedSymbolsymbolBoldLeft0Hanging0251"/>
  </w:abstractNum>
  <w:abstractNum w:abstractNumId="7" w15:restartNumberingAfterBreak="0">
    <w:nsid w:val="1DF329A2"/>
    <w:multiLevelType w:val="multilevel"/>
    <w:tmpl w:val="1762915E"/>
    <w:numStyleLink w:val="StyleBulletedSymbolsymbolBoldLeft0Hanging0251"/>
  </w:abstractNum>
  <w:abstractNum w:abstractNumId="8"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2AD30EED"/>
    <w:multiLevelType w:val="multilevel"/>
    <w:tmpl w:val="1762915E"/>
    <w:numStyleLink w:val="StyleBulletedSymbolsymbolBoldLeft0Hanging0251"/>
  </w:abstractNum>
  <w:abstractNum w:abstractNumId="13"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5" w15:restartNumberingAfterBreak="0">
    <w:nsid w:val="36F349F5"/>
    <w:multiLevelType w:val="hybridMultilevel"/>
    <w:tmpl w:val="E190146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6"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7"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8"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EDD64C6"/>
    <w:multiLevelType w:val="multilevel"/>
    <w:tmpl w:val="1762915E"/>
    <w:numStyleLink w:val="StyleBulletedSymbolsymbolBoldLeft0Hanging0251"/>
  </w:abstractNum>
  <w:abstractNum w:abstractNumId="20"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15:restartNumberingAfterBreak="0">
    <w:nsid w:val="55BD025E"/>
    <w:multiLevelType w:val="hybridMultilevel"/>
    <w:tmpl w:val="58F2B910"/>
    <w:lvl w:ilvl="0" w:tplc="E5A4487A">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747098"/>
    <w:multiLevelType w:val="hybridMultilevel"/>
    <w:tmpl w:val="0628844C"/>
    <w:lvl w:ilvl="0" w:tplc="FFFFFFFF">
      <w:start w:val="1"/>
      <w:numFmt w:val="decimal"/>
      <w:lvlText w:val="%1."/>
      <w:lvlJc w:val="left"/>
      <w:pPr>
        <w:ind w:left="360" w:hanging="360"/>
      </w:pPr>
    </w:lvl>
    <w:lvl w:ilvl="1" w:tplc="FFFFFFFF">
      <w:start w:val="1"/>
      <w:numFmt w:val="bullet"/>
      <w:lvlText w:val=""/>
      <w:lvlJc w:val="left"/>
      <w:pPr>
        <w:ind w:left="1504" w:hanging="360"/>
      </w:pPr>
      <w:rPr>
        <w:rFonts w:ascii="Symbol" w:hAnsi="Symbol" w:hint="default"/>
      </w:rPr>
    </w:lvl>
    <w:lvl w:ilvl="2" w:tplc="FFFFFFFF">
      <w:start w:val="1"/>
      <w:numFmt w:val="lowerRoman"/>
      <w:lvlText w:val="%3."/>
      <w:lvlJc w:val="right"/>
      <w:pPr>
        <w:ind w:left="1080" w:hanging="180"/>
      </w:pPr>
    </w:lvl>
    <w:lvl w:ilvl="3" w:tplc="04090001">
      <w:start w:val="1"/>
      <w:numFmt w:val="bullet"/>
      <w:lvlText w:val=""/>
      <w:lvlJc w:val="left"/>
      <w:pPr>
        <w:ind w:left="1504" w:hanging="360"/>
      </w:pPr>
      <w:rPr>
        <w:rFonts w:ascii="Symbol" w:hAnsi="Symbol" w:hint="default"/>
      </w:r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30"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FC6D8A"/>
    <w:multiLevelType w:val="multilevel"/>
    <w:tmpl w:val="1762915E"/>
    <w:numStyleLink w:val="StyleBulletedSymbolsymbolBoldLeft0Hanging0251"/>
  </w:abstractNum>
  <w:abstractNum w:abstractNumId="32" w15:restartNumberingAfterBreak="0">
    <w:nsid w:val="6B975F4A"/>
    <w:multiLevelType w:val="hybridMultilevel"/>
    <w:tmpl w:val="93907CF0"/>
    <w:lvl w:ilvl="0" w:tplc="FFFFFFFF">
      <w:start w:val="1"/>
      <w:numFmt w:val="decimal"/>
      <w:lvlText w:val="%1."/>
      <w:lvlJc w:val="left"/>
      <w:pPr>
        <w:ind w:left="360" w:hanging="360"/>
      </w:pPr>
    </w:lvl>
    <w:lvl w:ilvl="1" w:tplc="04090001">
      <w:start w:val="1"/>
      <w:numFmt w:val="bullet"/>
      <w:lvlText w:val=""/>
      <w:lvlJc w:val="left"/>
      <w:pPr>
        <w:ind w:left="1504" w:hanging="360"/>
      </w:pPr>
      <w:rPr>
        <w:rFonts w:ascii="Symbol" w:hAnsi="Symbol" w:hint="default"/>
      </w:rPr>
    </w:lvl>
    <w:lvl w:ilvl="2" w:tplc="FFFFFFFF">
      <w:start w:val="1"/>
      <w:numFmt w:val="lowerRoman"/>
      <w:lvlText w:val="%3."/>
      <w:lvlJc w:val="right"/>
      <w:pPr>
        <w:ind w:left="1080" w:hanging="180"/>
      </w:pPr>
    </w:lvl>
    <w:lvl w:ilvl="3" w:tplc="FFFFFFFF">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33" w15:restartNumberingAfterBreak="0">
    <w:nsid w:val="709A0506"/>
    <w:multiLevelType w:val="hybridMultilevel"/>
    <w:tmpl w:val="5E44E4B0"/>
    <w:lvl w:ilvl="0" w:tplc="0409000F">
      <w:start w:val="1"/>
      <w:numFmt w:val="decimal"/>
      <w:lvlText w:val="%1."/>
      <w:lvlJc w:val="left"/>
      <w:pPr>
        <w:ind w:left="45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4"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5"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79789090">
    <w:abstractNumId w:val="16"/>
  </w:num>
  <w:num w:numId="2" w16cid:durableId="425273600">
    <w:abstractNumId w:val="0"/>
  </w:num>
  <w:num w:numId="3" w16cid:durableId="1521890924">
    <w:abstractNumId w:val="13"/>
  </w:num>
  <w:num w:numId="4" w16cid:durableId="1276255715">
    <w:abstractNumId w:val="17"/>
  </w:num>
  <w:num w:numId="5" w16cid:durableId="1893926661">
    <w:abstractNumId w:val="18"/>
  </w:num>
  <w:num w:numId="6" w16cid:durableId="256405259">
    <w:abstractNumId w:val="34"/>
  </w:num>
  <w:num w:numId="7" w16cid:durableId="349913860">
    <w:abstractNumId w:val="33"/>
  </w:num>
  <w:num w:numId="8" w16cid:durableId="1644046403">
    <w:abstractNumId w:val="9"/>
  </w:num>
  <w:num w:numId="9" w16cid:durableId="1558011787">
    <w:abstractNumId w:val="3"/>
  </w:num>
  <w:num w:numId="10" w16cid:durableId="897940811">
    <w:abstractNumId w:val="10"/>
  </w:num>
  <w:num w:numId="11" w16cid:durableId="1734115297">
    <w:abstractNumId w:val="23"/>
  </w:num>
  <w:num w:numId="12" w16cid:durableId="830413448">
    <w:abstractNumId w:val="8"/>
  </w:num>
  <w:num w:numId="13" w16cid:durableId="1275287550">
    <w:abstractNumId w:val="27"/>
  </w:num>
  <w:num w:numId="14" w16cid:durableId="1274168117">
    <w:abstractNumId w:val="22"/>
  </w:num>
  <w:num w:numId="15" w16cid:durableId="1536768364">
    <w:abstractNumId w:val="7"/>
  </w:num>
  <w:num w:numId="16" w16cid:durableId="1538395462">
    <w:abstractNumId w:val="19"/>
  </w:num>
  <w:num w:numId="17" w16cid:durableId="709186532">
    <w:abstractNumId w:val="6"/>
  </w:num>
  <w:num w:numId="18" w16cid:durableId="1050305782">
    <w:abstractNumId w:val="12"/>
  </w:num>
  <w:num w:numId="19" w16cid:durableId="823010188">
    <w:abstractNumId w:val="31"/>
  </w:num>
  <w:num w:numId="20" w16cid:durableId="599291382">
    <w:abstractNumId w:val="24"/>
  </w:num>
  <w:num w:numId="21" w16cid:durableId="437797275">
    <w:abstractNumId w:val="25"/>
  </w:num>
  <w:num w:numId="22" w16cid:durableId="2005009430">
    <w:abstractNumId w:val="5"/>
  </w:num>
  <w:num w:numId="23" w16cid:durableId="271862273">
    <w:abstractNumId w:val="26"/>
  </w:num>
  <w:num w:numId="24" w16cid:durableId="1201018716">
    <w:abstractNumId w:val="35"/>
  </w:num>
  <w:num w:numId="25" w16cid:durableId="1424909110">
    <w:abstractNumId w:val="11"/>
  </w:num>
  <w:num w:numId="26" w16cid:durableId="1725788938">
    <w:abstractNumId w:val="2"/>
  </w:num>
  <w:num w:numId="27" w16cid:durableId="1079905611">
    <w:abstractNumId w:val="20"/>
  </w:num>
  <w:num w:numId="28" w16cid:durableId="547571115">
    <w:abstractNumId w:val="21"/>
  </w:num>
  <w:num w:numId="29" w16cid:durableId="533004927">
    <w:abstractNumId w:val="14"/>
  </w:num>
  <w:num w:numId="30" w16cid:durableId="1014381691">
    <w:abstractNumId w:val="30"/>
  </w:num>
  <w:num w:numId="31" w16cid:durableId="951785069">
    <w:abstractNumId w:val="4"/>
  </w:num>
  <w:num w:numId="32" w16cid:durableId="1518539034">
    <w:abstractNumId w:val="32"/>
  </w:num>
  <w:num w:numId="33" w16cid:durableId="1422263809">
    <w:abstractNumId w:val="29"/>
  </w:num>
  <w:num w:numId="34" w16cid:durableId="1480340994">
    <w:abstractNumId w:val="15"/>
  </w:num>
  <w:num w:numId="35" w16cid:durableId="765537286">
    <w:abstractNumId w:val="28"/>
  </w:num>
  <w:num w:numId="36" w16cid:durableId="128242000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03BF"/>
    <w:rsid w:val="0000133C"/>
    <w:rsid w:val="00001C41"/>
    <w:rsid w:val="00002DC6"/>
    <w:rsid w:val="00003CDA"/>
    <w:rsid w:val="00003E0B"/>
    <w:rsid w:val="00005661"/>
    <w:rsid w:val="00007037"/>
    <w:rsid w:val="000105AD"/>
    <w:rsid w:val="00010835"/>
    <w:rsid w:val="000108ED"/>
    <w:rsid w:val="0001171B"/>
    <w:rsid w:val="00011F77"/>
    <w:rsid w:val="00012827"/>
    <w:rsid w:val="00012980"/>
    <w:rsid w:val="00012B49"/>
    <w:rsid w:val="00014D2C"/>
    <w:rsid w:val="0001560D"/>
    <w:rsid w:val="00015789"/>
    <w:rsid w:val="00017823"/>
    <w:rsid w:val="00020432"/>
    <w:rsid w:val="00021A0F"/>
    <w:rsid w:val="00022201"/>
    <w:rsid w:val="00022B90"/>
    <w:rsid w:val="00023943"/>
    <w:rsid w:val="00024D15"/>
    <w:rsid w:val="000258C5"/>
    <w:rsid w:val="00025B08"/>
    <w:rsid w:val="0002632F"/>
    <w:rsid w:val="00027FA9"/>
    <w:rsid w:val="000307F4"/>
    <w:rsid w:val="00032C01"/>
    <w:rsid w:val="00032DB2"/>
    <w:rsid w:val="00033BBE"/>
    <w:rsid w:val="00034952"/>
    <w:rsid w:val="00034C32"/>
    <w:rsid w:val="00034E7F"/>
    <w:rsid w:val="000350D8"/>
    <w:rsid w:val="000357D0"/>
    <w:rsid w:val="000359F8"/>
    <w:rsid w:val="00035E35"/>
    <w:rsid w:val="000364BE"/>
    <w:rsid w:val="00036831"/>
    <w:rsid w:val="00036AC8"/>
    <w:rsid w:val="000371AB"/>
    <w:rsid w:val="00037C04"/>
    <w:rsid w:val="00040134"/>
    <w:rsid w:val="00040CDC"/>
    <w:rsid w:val="0004147F"/>
    <w:rsid w:val="000429E0"/>
    <w:rsid w:val="00042E30"/>
    <w:rsid w:val="00044410"/>
    <w:rsid w:val="00044AAC"/>
    <w:rsid w:val="0004505E"/>
    <w:rsid w:val="00045144"/>
    <w:rsid w:val="0004591A"/>
    <w:rsid w:val="00045DAC"/>
    <w:rsid w:val="000464AC"/>
    <w:rsid w:val="000479ED"/>
    <w:rsid w:val="000501C4"/>
    <w:rsid w:val="000506A6"/>
    <w:rsid w:val="00050A04"/>
    <w:rsid w:val="00051245"/>
    <w:rsid w:val="00051D6A"/>
    <w:rsid w:val="0005227B"/>
    <w:rsid w:val="00053D15"/>
    <w:rsid w:val="000547F8"/>
    <w:rsid w:val="00054D1C"/>
    <w:rsid w:val="00054FB7"/>
    <w:rsid w:val="0005561F"/>
    <w:rsid w:val="0005565A"/>
    <w:rsid w:val="00056AED"/>
    <w:rsid w:val="0005754A"/>
    <w:rsid w:val="00057A3E"/>
    <w:rsid w:val="00057C6A"/>
    <w:rsid w:val="00060C25"/>
    <w:rsid w:val="00061ADB"/>
    <w:rsid w:val="00061C5B"/>
    <w:rsid w:val="000622DC"/>
    <w:rsid w:val="00064961"/>
    <w:rsid w:val="00064E64"/>
    <w:rsid w:val="000659BF"/>
    <w:rsid w:val="00066FDF"/>
    <w:rsid w:val="00067F0A"/>
    <w:rsid w:val="00067F66"/>
    <w:rsid w:val="00070644"/>
    <w:rsid w:val="00070900"/>
    <w:rsid w:val="00071215"/>
    <w:rsid w:val="0007175A"/>
    <w:rsid w:val="00071FD1"/>
    <w:rsid w:val="0007208A"/>
    <w:rsid w:val="000723F3"/>
    <w:rsid w:val="00073491"/>
    <w:rsid w:val="00073BC9"/>
    <w:rsid w:val="000747FD"/>
    <w:rsid w:val="00074CF6"/>
    <w:rsid w:val="00074DFE"/>
    <w:rsid w:val="000754DA"/>
    <w:rsid w:val="000755A9"/>
    <w:rsid w:val="0007568F"/>
    <w:rsid w:val="00076A4B"/>
    <w:rsid w:val="00076CDF"/>
    <w:rsid w:val="000770C5"/>
    <w:rsid w:val="000771D8"/>
    <w:rsid w:val="000809FA"/>
    <w:rsid w:val="00080C14"/>
    <w:rsid w:val="00080F02"/>
    <w:rsid w:val="00081B88"/>
    <w:rsid w:val="000820A7"/>
    <w:rsid w:val="000824E4"/>
    <w:rsid w:val="000835D9"/>
    <w:rsid w:val="00083BBA"/>
    <w:rsid w:val="00084CDC"/>
    <w:rsid w:val="000851AD"/>
    <w:rsid w:val="000858A8"/>
    <w:rsid w:val="00085980"/>
    <w:rsid w:val="00085C64"/>
    <w:rsid w:val="00085FDB"/>
    <w:rsid w:val="00085FFB"/>
    <w:rsid w:val="00086A56"/>
    <w:rsid w:val="000875E3"/>
    <w:rsid w:val="0009163D"/>
    <w:rsid w:val="000919E3"/>
    <w:rsid w:val="0009271D"/>
    <w:rsid w:val="00092A24"/>
    <w:rsid w:val="000948B2"/>
    <w:rsid w:val="00095083"/>
    <w:rsid w:val="00095B19"/>
    <w:rsid w:val="00095E17"/>
    <w:rsid w:val="00096155"/>
    <w:rsid w:val="0009667C"/>
    <w:rsid w:val="00096A50"/>
    <w:rsid w:val="000A03DB"/>
    <w:rsid w:val="000A0F5E"/>
    <w:rsid w:val="000A0F93"/>
    <w:rsid w:val="000A10E5"/>
    <w:rsid w:val="000A2593"/>
    <w:rsid w:val="000A25DA"/>
    <w:rsid w:val="000A3089"/>
    <w:rsid w:val="000A3B69"/>
    <w:rsid w:val="000A3C8E"/>
    <w:rsid w:val="000A3E8D"/>
    <w:rsid w:val="000A4A43"/>
    <w:rsid w:val="000A5DA4"/>
    <w:rsid w:val="000A6A90"/>
    <w:rsid w:val="000A77BF"/>
    <w:rsid w:val="000A7B4D"/>
    <w:rsid w:val="000B03EB"/>
    <w:rsid w:val="000B0925"/>
    <w:rsid w:val="000B154B"/>
    <w:rsid w:val="000B1B9C"/>
    <w:rsid w:val="000B22E9"/>
    <w:rsid w:val="000B2419"/>
    <w:rsid w:val="000B2809"/>
    <w:rsid w:val="000B30BF"/>
    <w:rsid w:val="000B40AE"/>
    <w:rsid w:val="000B5560"/>
    <w:rsid w:val="000B58F8"/>
    <w:rsid w:val="000B6296"/>
    <w:rsid w:val="000B6402"/>
    <w:rsid w:val="000B6C64"/>
    <w:rsid w:val="000B722C"/>
    <w:rsid w:val="000B75AE"/>
    <w:rsid w:val="000C0F0F"/>
    <w:rsid w:val="000C0FC9"/>
    <w:rsid w:val="000C3BCD"/>
    <w:rsid w:val="000C3F97"/>
    <w:rsid w:val="000C4769"/>
    <w:rsid w:val="000C64E1"/>
    <w:rsid w:val="000C6786"/>
    <w:rsid w:val="000C6AA6"/>
    <w:rsid w:val="000C7094"/>
    <w:rsid w:val="000C72C1"/>
    <w:rsid w:val="000C7952"/>
    <w:rsid w:val="000C7FD6"/>
    <w:rsid w:val="000D1920"/>
    <w:rsid w:val="000D1AF8"/>
    <w:rsid w:val="000D24E6"/>
    <w:rsid w:val="000D35ED"/>
    <w:rsid w:val="000D3802"/>
    <w:rsid w:val="000D3F67"/>
    <w:rsid w:val="000D3F92"/>
    <w:rsid w:val="000D423F"/>
    <w:rsid w:val="000D4AAA"/>
    <w:rsid w:val="000D5513"/>
    <w:rsid w:val="000D6993"/>
    <w:rsid w:val="000D6D88"/>
    <w:rsid w:val="000D6E60"/>
    <w:rsid w:val="000D7274"/>
    <w:rsid w:val="000D77C0"/>
    <w:rsid w:val="000D7BC7"/>
    <w:rsid w:val="000E0804"/>
    <w:rsid w:val="000E3262"/>
    <w:rsid w:val="000E3EA9"/>
    <w:rsid w:val="000E3EAE"/>
    <w:rsid w:val="000E7A3F"/>
    <w:rsid w:val="000F07EE"/>
    <w:rsid w:val="000F247D"/>
    <w:rsid w:val="000F2B46"/>
    <w:rsid w:val="000F2DD2"/>
    <w:rsid w:val="000F32CC"/>
    <w:rsid w:val="000F5099"/>
    <w:rsid w:val="000F5F97"/>
    <w:rsid w:val="000F694B"/>
    <w:rsid w:val="001000B4"/>
    <w:rsid w:val="0010091C"/>
    <w:rsid w:val="00101E4B"/>
    <w:rsid w:val="00102288"/>
    <w:rsid w:val="001022AC"/>
    <w:rsid w:val="0010236F"/>
    <w:rsid w:val="00104BB6"/>
    <w:rsid w:val="00104C3D"/>
    <w:rsid w:val="001061E4"/>
    <w:rsid w:val="001062F9"/>
    <w:rsid w:val="00107443"/>
    <w:rsid w:val="001111F2"/>
    <w:rsid w:val="00111B85"/>
    <w:rsid w:val="00111DBB"/>
    <w:rsid w:val="001129E9"/>
    <w:rsid w:val="001133C6"/>
    <w:rsid w:val="00113621"/>
    <w:rsid w:val="001138EF"/>
    <w:rsid w:val="00113A6B"/>
    <w:rsid w:val="00114B18"/>
    <w:rsid w:val="00114C4D"/>
    <w:rsid w:val="0011553E"/>
    <w:rsid w:val="00116A02"/>
    <w:rsid w:val="001173E7"/>
    <w:rsid w:val="001174D9"/>
    <w:rsid w:val="00117921"/>
    <w:rsid w:val="00120030"/>
    <w:rsid w:val="0012097F"/>
    <w:rsid w:val="00120991"/>
    <w:rsid w:val="00120C87"/>
    <w:rsid w:val="00121426"/>
    <w:rsid w:val="001216C4"/>
    <w:rsid w:val="001219A9"/>
    <w:rsid w:val="00121A72"/>
    <w:rsid w:val="00121B4B"/>
    <w:rsid w:val="00122112"/>
    <w:rsid w:val="001227CC"/>
    <w:rsid w:val="001236C0"/>
    <w:rsid w:val="0012387A"/>
    <w:rsid w:val="0012409A"/>
    <w:rsid w:val="00124354"/>
    <w:rsid w:val="00124545"/>
    <w:rsid w:val="00124C6D"/>
    <w:rsid w:val="00125115"/>
    <w:rsid w:val="00126A13"/>
    <w:rsid w:val="00126D99"/>
    <w:rsid w:val="001274EF"/>
    <w:rsid w:val="001276F0"/>
    <w:rsid w:val="00127952"/>
    <w:rsid w:val="001305EF"/>
    <w:rsid w:val="00130894"/>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2B5F"/>
    <w:rsid w:val="00152F19"/>
    <w:rsid w:val="001537A1"/>
    <w:rsid w:val="00154056"/>
    <w:rsid w:val="00154071"/>
    <w:rsid w:val="0015463D"/>
    <w:rsid w:val="00154657"/>
    <w:rsid w:val="00154993"/>
    <w:rsid w:val="00156DA3"/>
    <w:rsid w:val="0015758A"/>
    <w:rsid w:val="00157B58"/>
    <w:rsid w:val="0016056D"/>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275"/>
    <w:rsid w:val="00170ABD"/>
    <w:rsid w:val="00171968"/>
    <w:rsid w:val="001726A9"/>
    <w:rsid w:val="00172859"/>
    <w:rsid w:val="0017429F"/>
    <w:rsid w:val="00175559"/>
    <w:rsid w:val="0017560B"/>
    <w:rsid w:val="00175AD9"/>
    <w:rsid w:val="00176DF7"/>
    <w:rsid w:val="00176F95"/>
    <w:rsid w:val="001774B5"/>
    <w:rsid w:val="001779B4"/>
    <w:rsid w:val="00177FB7"/>
    <w:rsid w:val="001801F0"/>
    <w:rsid w:val="00180438"/>
    <w:rsid w:val="00180830"/>
    <w:rsid w:val="0018157B"/>
    <w:rsid w:val="00181B60"/>
    <w:rsid w:val="00181D06"/>
    <w:rsid w:val="00182066"/>
    <w:rsid w:val="001827DE"/>
    <w:rsid w:val="001828FF"/>
    <w:rsid w:val="00182D6C"/>
    <w:rsid w:val="00182F45"/>
    <w:rsid w:val="00183384"/>
    <w:rsid w:val="001835DB"/>
    <w:rsid w:val="001838C1"/>
    <w:rsid w:val="00183D48"/>
    <w:rsid w:val="001844EF"/>
    <w:rsid w:val="001845F7"/>
    <w:rsid w:val="0018487D"/>
    <w:rsid w:val="001848D9"/>
    <w:rsid w:val="00184974"/>
    <w:rsid w:val="001869A2"/>
    <w:rsid w:val="00187326"/>
    <w:rsid w:val="0018765B"/>
    <w:rsid w:val="001879FA"/>
    <w:rsid w:val="00190190"/>
    <w:rsid w:val="00190F27"/>
    <w:rsid w:val="00191924"/>
    <w:rsid w:val="001922AF"/>
    <w:rsid w:val="00192C3D"/>
    <w:rsid w:val="00193271"/>
    <w:rsid w:val="001936AB"/>
    <w:rsid w:val="00194486"/>
    <w:rsid w:val="00194FA6"/>
    <w:rsid w:val="0019640C"/>
    <w:rsid w:val="00196622"/>
    <w:rsid w:val="001966AA"/>
    <w:rsid w:val="001966CC"/>
    <w:rsid w:val="00196971"/>
    <w:rsid w:val="00197A4E"/>
    <w:rsid w:val="00197CCC"/>
    <w:rsid w:val="00197DED"/>
    <w:rsid w:val="001A0088"/>
    <w:rsid w:val="001A0B14"/>
    <w:rsid w:val="001A13E3"/>
    <w:rsid w:val="001A21AD"/>
    <w:rsid w:val="001A291A"/>
    <w:rsid w:val="001A2D49"/>
    <w:rsid w:val="001A3656"/>
    <w:rsid w:val="001A3882"/>
    <w:rsid w:val="001A4A0C"/>
    <w:rsid w:val="001A4B16"/>
    <w:rsid w:val="001A5760"/>
    <w:rsid w:val="001A6351"/>
    <w:rsid w:val="001A6E3E"/>
    <w:rsid w:val="001A6F32"/>
    <w:rsid w:val="001A7ACE"/>
    <w:rsid w:val="001B0089"/>
    <w:rsid w:val="001B0376"/>
    <w:rsid w:val="001B1BF2"/>
    <w:rsid w:val="001B28EA"/>
    <w:rsid w:val="001B3955"/>
    <w:rsid w:val="001B535E"/>
    <w:rsid w:val="001B566F"/>
    <w:rsid w:val="001B64D5"/>
    <w:rsid w:val="001B777E"/>
    <w:rsid w:val="001B7980"/>
    <w:rsid w:val="001B7C4A"/>
    <w:rsid w:val="001B7C7D"/>
    <w:rsid w:val="001C07FF"/>
    <w:rsid w:val="001C0838"/>
    <w:rsid w:val="001C12F4"/>
    <w:rsid w:val="001C1B40"/>
    <w:rsid w:val="001C2019"/>
    <w:rsid w:val="001C29F3"/>
    <w:rsid w:val="001C29FC"/>
    <w:rsid w:val="001C2A88"/>
    <w:rsid w:val="001C2B30"/>
    <w:rsid w:val="001C31E6"/>
    <w:rsid w:val="001C326C"/>
    <w:rsid w:val="001C3E0A"/>
    <w:rsid w:val="001C3E94"/>
    <w:rsid w:val="001C40F2"/>
    <w:rsid w:val="001C4DAD"/>
    <w:rsid w:val="001C55F5"/>
    <w:rsid w:val="001C6964"/>
    <w:rsid w:val="001C6BCA"/>
    <w:rsid w:val="001C70D9"/>
    <w:rsid w:val="001C7614"/>
    <w:rsid w:val="001C788B"/>
    <w:rsid w:val="001C7FBF"/>
    <w:rsid w:val="001D0381"/>
    <w:rsid w:val="001D039B"/>
    <w:rsid w:val="001D0505"/>
    <w:rsid w:val="001D1270"/>
    <w:rsid w:val="001D16B6"/>
    <w:rsid w:val="001D1D82"/>
    <w:rsid w:val="001D205B"/>
    <w:rsid w:val="001D2A94"/>
    <w:rsid w:val="001D2C3A"/>
    <w:rsid w:val="001D41A9"/>
    <w:rsid w:val="001D5490"/>
    <w:rsid w:val="001D5D14"/>
    <w:rsid w:val="001D6184"/>
    <w:rsid w:val="001D63C3"/>
    <w:rsid w:val="001D6617"/>
    <w:rsid w:val="001D67B3"/>
    <w:rsid w:val="001D67FE"/>
    <w:rsid w:val="001D6B08"/>
    <w:rsid w:val="001D6E71"/>
    <w:rsid w:val="001D718E"/>
    <w:rsid w:val="001D72D4"/>
    <w:rsid w:val="001D7FE1"/>
    <w:rsid w:val="001E1274"/>
    <w:rsid w:val="001E1665"/>
    <w:rsid w:val="001E1E70"/>
    <w:rsid w:val="001E251E"/>
    <w:rsid w:val="001E2D1B"/>
    <w:rsid w:val="001E4548"/>
    <w:rsid w:val="001E5966"/>
    <w:rsid w:val="001E5B37"/>
    <w:rsid w:val="001E5D57"/>
    <w:rsid w:val="001E5E6B"/>
    <w:rsid w:val="001E6F66"/>
    <w:rsid w:val="001E700D"/>
    <w:rsid w:val="001E7963"/>
    <w:rsid w:val="001F02BC"/>
    <w:rsid w:val="001F0B7B"/>
    <w:rsid w:val="001F0DC8"/>
    <w:rsid w:val="001F16C7"/>
    <w:rsid w:val="001F1714"/>
    <w:rsid w:val="001F21E0"/>
    <w:rsid w:val="001F224A"/>
    <w:rsid w:val="001F26F1"/>
    <w:rsid w:val="001F26FB"/>
    <w:rsid w:val="001F2F70"/>
    <w:rsid w:val="001F3986"/>
    <w:rsid w:val="001F4234"/>
    <w:rsid w:val="001F4410"/>
    <w:rsid w:val="001F5317"/>
    <w:rsid w:val="001F608A"/>
    <w:rsid w:val="001F6D9D"/>
    <w:rsid w:val="001F7C6C"/>
    <w:rsid w:val="00200819"/>
    <w:rsid w:val="00200C34"/>
    <w:rsid w:val="00200D84"/>
    <w:rsid w:val="002014EB"/>
    <w:rsid w:val="0020260E"/>
    <w:rsid w:val="002027DF"/>
    <w:rsid w:val="002027F8"/>
    <w:rsid w:val="0020367A"/>
    <w:rsid w:val="002042D5"/>
    <w:rsid w:val="0020481E"/>
    <w:rsid w:val="0020490E"/>
    <w:rsid w:val="00204E93"/>
    <w:rsid w:val="00204FA6"/>
    <w:rsid w:val="002050C5"/>
    <w:rsid w:val="002050F5"/>
    <w:rsid w:val="002051EB"/>
    <w:rsid w:val="00205552"/>
    <w:rsid w:val="0020559A"/>
    <w:rsid w:val="002074C3"/>
    <w:rsid w:val="002100BB"/>
    <w:rsid w:val="002102DD"/>
    <w:rsid w:val="00210D40"/>
    <w:rsid w:val="00211F13"/>
    <w:rsid w:val="002124B1"/>
    <w:rsid w:val="00213E67"/>
    <w:rsid w:val="0021544D"/>
    <w:rsid w:val="002154A0"/>
    <w:rsid w:val="0021575A"/>
    <w:rsid w:val="00215E5F"/>
    <w:rsid w:val="00216078"/>
    <w:rsid w:val="00216912"/>
    <w:rsid w:val="00216C3C"/>
    <w:rsid w:val="002205CB"/>
    <w:rsid w:val="002208FE"/>
    <w:rsid w:val="00221ECE"/>
    <w:rsid w:val="0022290D"/>
    <w:rsid w:val="00224299"/>
    <w:rsid w:val="00224390"/>
    <w:rsid w:val="00224C35"/>
    <w:rsid w:val="00224E98"/>
    <w:rsid w:val="00225FC8"/>
    <w:rsid w:val="00226C7A"/>
    <w:rsid w:val="002302C2"/>
    <w:rsid w:val="002306EA"/>
    <w:rsid w:val="00231532"/>
    <w:rsid w:val="00232365"/>
    <w:rsid w:val="002343B4"/>
    <w:rsid w:val="00234F3C"/>
    <w:rsid w:val="002355D2"/>
    <w:rsid w:val="00235E59"/>
    <w:rsid w:val="002360D5"/>
    <w:rsid w:val="00236A38"/>
    <w:rsid w:val="00236BDF"/>
    <w:rsid w:val="00236E41"/>
    <w:rsid w:val="00236F45"/>
    <w:rsid w:val="00236F68"/>
    <w:rsid w:val="00237456"/>
    <w:rsid w:val="00237535"/>
    <w:rsid w:val="002402C1"/>
    <w:rsid w:val="00240BBE"/>
    <w:rsid w:val="002412EC"/>
    <w:rsid w:val="00241630"/>
    <w:rsid w:val="0024178E"/>
    <w:rsid w:val="00241DE1"/>
    <w:rsid w:val="00242FA6"/>
    <w:rsid w:val="00243348"/>
    <w:rsid w:val="00244513"/>
    <w:rsid w:val="0024497D"/>
    <w:rsid w:val="00244B7E"/>
    <w:rsid w:val="00244FA3"/>
    <w:rsid w:val="002456CA"/>
    <w:rsid w:val="00245C46"/>
    <w:rsid w:val="00245EC2"/>
    <w:rsid w:val="002466B9"/>
    <w:rsid w:val="00246D01"/>
    <w:rsid w:val="00247F97"/>
    <w:rsid w:val="00251B76"/>
    <w:rsid w:val="0025271C"/>
    <w:rsid w:val="0025288A"/>
    <w:rsid w:val="00253B50"/>
    <w:rsid w:val="00253F0C"/>
    <w:rsid w:val="00254237"/>
    <w:rsid w:val="00255988"/>
    <w:rsid w:val="00257350"/>
    <w:rsid w:val="0026107E"/>
    <w:rsid w:val="00261269"/>
    <w:rsid w:val="00262919"/>
    <w:rsid w:val="00262D45"/>
    <w:rsid w:val="002630EF"/>
    <w:rsid w:val="00264059"/>
    <w:rsid w:val="00264AB2"/>
    <w:rsid w:val="00264AFB"/>
    <w:rsid w:val="002654A4"/>
    <w:rsid w:val="00265723"/>
    <w:rsid w:val="002660FC"/>
    <w:rsid w:val="00270588"/>
    <w:rsid w:val="00270760"/>
    <w:rsid w:val="002707EF"/>
    <w:rsid w:val="00271AD3"/>
    <w:rsid w:val="00272607"/>
    <w:rsid w:val="00272C40"/>
    <w:rsid w:val="00273B44"/>
    <w:rsid w:val="00274E4A"/>
    <w:rsid w:val="0027518C"/>
    <w:rsid w:val="00275762"/>
    <w:rsid w:val="002759DC"/>
    <w:rsid w:val="0027605D"/>
    <w:rsid w:val="00276168"/>
    <w:rsid w:val="00276422"/>
    <w:rsid w:val="00276427"/>
    <w:rsid w:val="0027734A"/>
    <w:rsid w:val="00277D48"/>
    <w:rsid w:val="00280268"/>
    <w:rsid w:val="002815C4"/>
    <w:rsid w:val="00281784"/>
    <w:rsid w:val="00282303"/>
    <w:rsid w:val="002823E9"/>
    <w:rsid w:val="002828AA"/>
    <w:rsid w:val="002849CA"/>
    <w:rsid w:val="00284B3E"/>
    <w:rsid w:val="00286205"/>
    <w:rsid w:val="0028728A"/>
    <w:rsid w:val="00287A1F"/>
    <w:rsid w:val="00290ECF"/>
    <w:rsid w:val="00291031"/>
    <w:rsid w:val="00291986"/>
    <w:rsid w:val="00291A33"/>
    <w:rsid w:val="00291A6F"/>
    <w:rsid w:val="00292287"/>
    <w:rsid w:val="0029445C"/>
    <w:rsid w:val="00295D73"/>
    <w:rsid w:val="00295E08"/>
    <w:rsid w:val="00296582"/>
    <w:rsid w:val="00296C7E"/>
    <w:rsid w:val="00296FF3"/>
    <w:rsid w:val="002970DE"/>
    <w:rsid w:val="002971B7"/>
    <w:rsid w:val="00297580"/>
    <w:rsid w:val="00297AEF"/>
    <w:rsid w:val="00297E73"/>
    <w:rsid w:val="002A0D83"/>
    <w:rsid w:val="002A11B7"/>
    <w:rsid w:val="002A1309"/>
    <w:rsid w:val="002A226E"/>
    <w:rsid w:val="002A270E"/>
    <w:rsid w:val="002A2A03"/>
    <w:rsid w:val="002A3A3F"/>
    <w:rsid w:val="002A4CCF"/>
    <w:rsid w:val="002A53B6"/>
    <w:rsid w:val="002A5ED1"/>
    <w:rsid w:val="002A6190"/>
    <w:rsid w:val="002A7AAB"/>
    <w:rsid w:val="002B0CC8"/>
    <w:rsid w:val="002B1B82"/>
    <w:rsid w:val="002B23C6"/>
    <w:rsid w:val="002B2762"/>
    <w:rsid w:val="002B383A"/>
    <w:rsid w:val="002B38FA"/>
    <w:rsid w:val="002B4164"/>
    <w:rsid w:val="002B48AC"/>
    <w:rsid w:val="002B4ABB"/>
    <w:rsid w:val="002B55B4"/>
    <w:rsid w:val="002B5A0B"/>
    <w:rsid w:val="002B6C41"/>
    <w:rsid w:val="002B7F3F"/>
    <w:rsid w:val="002C12BC"/>
    <w:rsid w:val="002C21C5"/>
    <w:rsid w:val="002C3B44"/>
    <w:rsid w:val="002C4BB4"/>
    <w:rsid w:val="002C57AC"/>
    <w:rsid w:val="002C5A97"/>
    <w:rsid w:val="002C5E64"/>
    <w:rsid w:val="002D0295"/>
    <w:rsid w:val="002D0789"/>
    <w:rsid w:val="002D1507"/>
    <w:rsid w:val="002D2ABC"/>
    <w:rsid w:val="002D2EDD"/>
    <w:rsid w:val="002D472B"/>
    <w:rsid w:val="002D4F2F"/>
    <w:rsid w:val="002D54F6"/>
    <w:rsid w:val="002D5685"/>
    <w:rsid w:val="002D5739"/>
    <w:rsid w:val="002D5C1C"/>
    <w:rsid w:val="002D6722"/>
    <w:rsid w:val="002D6C57"/>
    <w:rsid w:val="002D772C"/>
    <w:rsid w:val="002E12E4"/>
    <w:rsid w:val="002E164E"/>
    <w:rsid w:val="002E18EF"/>
    <w:rsid w:val="002E21D7"/>
    <w:rsid w:val="002E2D68"/>
    <w:rsid w:val="002E378D"/>
    <w:rsid w:val="002E3BBA"/>
    <w:rsid w:val="002E418D"/>
    <w:rsid w:val="002E5125"/>
    <w:rsid w:val="002E52B3"/>
    <w:rsid w:val="002E58EF"/>
    <w:rsid w:val="002E6748"/>
    <w:rsid w:val="002E6F58"/>
    <w:rsid w:val="002E745A"/>
    <w:rsid w:val="002E7719"/>
    <w:rsid w:val="002E7DCA"/>
    <w:rsid w:val="002F0C77"/>
    <w:rsid w:val="002F0D07"/>
    <w:rsid w:val="002F0FA9"/>
    <w:rsid w:val="002F10EA"/>
    <w:rsid w:val="002F1632"/>
    <w:rsid w:val="002F18A4"/>
    <w:rsid w:val="002F1C65"/>
    <w:rsid w:val="002F22F2"/>
    <w:rsid w:val="002F288B"/>
    <w:rsid w:val="002F29B6"/>
    <w:rsid w:val="002F3026"/>
    <w:rsid w:val="002F3B6A"/>
    <w:rsid w:val="002F41C5"/>
    <w:rsid w:val="002F469A"/>
    <w:rsid w:val="002F4B65"/>
    <w:rsid w:val="002F5175"/>
    <w:rsid w:val="002F5437"/>
    <w:rsid w:val="002F625C"/>
    <w:rsid w:val="002F6285"/>
    <w:rsid w:val="002F6F99"/>
    <w:rsid w:val="002F78FA"/>
    <w:rsid w:val="0030109C"/>
    <w:rsid w:val="00301C65"/>
    <w:rsid w:val="00301E9F"/>
    <w:rsid w:val="003021FA"/>
    <w:rsid w:val="003039B3"/>
    <w:rsid w:val="00304457"/>
    <w:rsid w:val="003047A7"/>
    <w:rsid w:val="0030518E"/>
    <w:rsid w:val="00306422"/>
    <w:rsid w:val="00306C60"/>
    <w:rsid w:val="00306D62"/>
    <w:rsid w:val="003074FA"/>
    <w:rsid w:val="00307ADC"/>
    <w:rsid w:val="0031007B"/>
    <w:rsid w:val="00310B8E"/>
    <w:rsid w:val="00310BEC"/>
    <w:rsid w:val="0031140A"/>
    <w:rsid w:val="0031322E"/>
    <w:rsid w:val="003139B5"/>
    <w:rsid w:val="00313D95"/>
    <w:rsid w:val="003141AB"/>
    <w:rsid w:val="00315921"/>
    <w:rsid w:val="00315DF7"/>
    <w:rsid w:val="00316BF9"/>
    <w:rsid w:val="00320889"/>
    <w:rsid w:val="00323608"/>
    <w:rsid w:val="00323B2A"/>
    <w:rsid w:val="00323F52"/>
    <w:rsid w:val="00324A6A"/>
    <w:rsid w:val="00325A05"/>
    <w:rsid w:val="00325E7E"/>
    <w:rsid w:val="00326ACD"/>
    <w:rsid w:val="00330468"/>
    <w:rsid w:val="0033092B"/>
    <w:rsid w:val="00330F06"/>
    <w:rsid w:val="00330F29"/>
    <w:rsid w:val="003339A8"/>
    <w:rsid w:val="003341D9"/>
    <w:rsid w:val="003343D6"/>
    <w:rsid w:val="00334810"/>
    <w:rsid w:val="003351C0"/>
    <w:rsid w:val="00335919"/>
    <w:rsid w:val="00335C5E"/>
    <w:rsid w:val="00336A6A"/>
    <w:rsid w:val="003375EE"/>
    <w:rsid w:val="003378F3"/>
    <w:rsid w:val="00337A18"/>
    <w:rsid w:val="00340473"/>
    <w:rsid w:val="00341095"/>
    <w:rsid w:val="003422BC"/>
    <w:rsid w:val="00343CFB"/>
    <w:rsid w:val="00345127"/>
    <w:rsid w:val="00345178"/>
    <w:rsid w:val="003454EB"/>
    <w:rsid w:val="0034587D"/>
    <w:rsid w:val="003458C3"/>
    <w:rsid w:val="00345944"/>
    <w:rsid w:val="00346463"/>
    <w:rsid w:val="00346B72"/>
    <w:rsid w:val="00346BE2"/>
    <w:rsid w:val="003471E2"/>
    <w:rsid w:val="00347C0D"/>
    <w:rsid w:val="00350571"/>
    <w:rsid w:val="00350FB1"/>
    <w:rsid w:val="00351496"/>
    <w:rsid w:val="00351714"/>
    <w:rsid w:val="003518E7"/>
    <w:rsid w:val="003541F9"/>
    <w:rsid w:val="00354532"/>
    <w:rsid w:val="00354901"/>
    <w:rsid w:val="00354D40"/>
    <w:rsid w:val="00354EEA"/>
    <w:rsid w:val="00355280"/>
    <w:rsid w:val="00355B10"/>
    <w:rsid w:val="00356121"/>
    <w:rsid w:val="00356498"/>
    <w:rsid w:val="00356C15"/>
    <w:rsid w:val="00357BD9"/>
    <w:rsid w:val="00357CB2"/>
    <w:rsid w:val="003601DC"/>
    <w:rsid w:val="003609C4"/>
    <w:rsid w:val="0036112D"/>
    <w:rsid w:val="0036119D"/>
    <w:rsid w:val="00361499"/>
    <w:rsid w:val="003623C9"/>
    <w:rsid w:val="00365A87"/>
    <w:rsid w:val="00365C53"/>
    <w:rsid w:val="00367B9E"/>
    <w:rsid w:val="00370275"/>
    <w:rsid w:val="00370784"/>
    <w:rsid w:val="00371434"/>
    <w:rsid w:val="00372350"/>
    <w:rsid w:val="00372A91"/>
    <w:rsid w:val="00373943"/>
    <w:rsid w:val="00373B4E"/>
    <w:rsid w:val="00374EFA"/>
    <w:rsid w:val="003754B2"/>
    <w:rsid w:val="003755F3"/>
    <w:rsid w:val="00375FE0"/>
    <w:rsid w:val="0037757C"/>
    <w:rsid w:val="0037790C"/>
    <w:rsid w:val="003820B3"/>
    <w:rsid w:val="003821C4"/>
    <w:rsid w:val="00382276"/>
    <w:rsid w:val="003823D4"/>
    <w:rsid w:val="00382A79"/>
    <w:rsid w:val="00382BFA"/>
    <w:rsid w:val="003835AD"/>
    <w:rsid w:val="00383BB7"/>
    <w:rsid w:val="00385BE6"/>
    <w:rsid w:val="0038729C"/>
    <w:rsid w:val="00387941"/>
    <w:rsid w:val="00387FDE"/>
    <w:rsid w:val="00390663"/>
    <w:rsid w:val="0039069F"/>
    <w:rsid w:val="00392217"/>
    <w:rsid w:val="0039263A"/>
    <w:rsid w:val="00393091"/>
    <w:rsid w:val="003931DD"/>
    <w:rsid w:val="0039418E"/>
    <w:rsid w:val="00395745"/>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4981"/>
    <w:rsid w:val="003A5A0D"/>
    <w:rsid w:val="003A5A15"/>
    <w:rsid w:val="003A6649"/>
    <w:rsid w:val="003A672F"/>
    <w:rsid w:val="003A6FF5"/>
    <w:rsid w:val="003A72BB"/>
    <w:rsid w:val="003A7F7A"/>
    <w:rsid w:val="003A7FE2"/>
    <w:rsid w:val="003B168C"/>
    <w:rsid w:val="003B1892"/>
    <w:rsid w:val="003B1A38"/>
    <w:rsid w:val="003B1DE6"/>
    <w:rsid w:val="003B2EE4"/>
    <w:rsid w:val="003B3ACF"/>
    <w:rsid w:val="003B4C3C"/>
    <w:rsid w:val="003B5CF0"/>
    <w:rsid w:val="003B610C"/>
    <w:rsid w:val="003B6252"/>
    <w:rsid w:val="003B70BE"/>
    <w:rsid w:val="003B78B1"/>
    <w:rsid w:val="003C038F"/>
    <w:rsid w:val="003C0AF8"/>
    <w:rsid w:val="003C1744"/>
    <w:rsid w:val="003C25E4"/>
    <w:rsid w:val="003C3B82"/>
    <w:rsid w:val="003C5137"/>
    <w:rsid w:val="003C644B"/>
    <w:rsid w:val="003C6BEA"/>
    <w:rsid w:val="003D00A3"/>
    <w:rsid w:val="003D084D"/>
    <w:rsid w:val="003D2262"/>
    <w:rsid w:val="003D2695"/>
    <w:rsid w:val="003D2ED3"/>
    <w:rsid w:val="003D311D"/>
    <w:rsid w:val="003D40DF"/>
    <w:rsid w:val="003D4368"/>
    <w:rsid w:val="003D457A"/>
    <w:rsid w:val="003D471A"/>
    <w:rsid w:val="003D4854"/>
    <w:rsid w:val="003D499E"/>
    <w:rsid w:val="003D4DE1"/>
    <w:rsid w:val="003D5E73"/>
    <w:rsid w:val="003D61D7"/>
    <w:rsid w:val="003D624E"/>
    <w:rsid w:val="003D67C7"/>
    <w:rsid w:val="003D697C"/>
    <w:rsid w:val="003D7273"/>
    <w:rsid w:val="003E0872"/>
    <w:rsid w:val="003E1308"/>
    <w:rsid w:val="003E138D"/>
    <w:rsid w:val="003E196A"/>
    <w:rsid w:val="003E3476"/>
    <w:rsid w:val="003E3B77"/>
    <w:rsid w:val="003E429D"/>
    <w:rsid w:val="003E4691"/>
    <w:rsid w:val="003E47EE"/>
    <w:rsid w:val="003E487A"/>
    <w:rsid w:val="003E4FF1"/>
    <w:rsid w:val="003E5829"/>
    <w:rsid w:val="003E5C45"/>
    <w:rsid w:val="003E643C"/>
    <w:rsid w:val="003E6482"/>
    <w:rsid w:val="003E7111"/>
    <w:rsid w:val="003E7326"/>
    <w:rsid w:val="003E740D"/>
    <w:rsid w:val="003E7BD5"/>
    <w:rsid w:val="003F00E2"/>
    <w:rsid w:val="003F0A01"/>
    <w:rsid w:val="003F1A28"/>
    <w:rsid w:val="003F1B3B"/>
    <w:rsid w:val="003F25CA"/>
    <w:rsid w:val="003F2F5F"/>
    <w:rsid w:val="003F33C1"/>
    <w:rsid w:val="003F377E"/>
    <w:rsid w:val="003F4EC3"/>
    <w:rsid w:val="003F4F8C"/>
    <w:rsid w:val="003F54C4"/>
    <w:rsid w:val="003F657E"/>
    <w:rsid w:val="003F66CC"/>
    <w:rsid w:val="003F6DB7"/>
    <w:rsid w:val="003F765D"/>
    <w:rsid w:val="004000AE"/>
    <w:rsid w:val="00400B5B"/>
    <w:rsid w:val="0040151C"/>
    <w:rsid w:val="00401927"/>
    <w:rsid w:val="0040335E"/>
    <w:rsid w:val="00403858"/>
    <w:rsid w:val="00404208"/>
    <w:rsid w:val="00404BDC"/>
    <w:rsid w:val="00404E12"/>
    <w:rsid w:val="00404F8A"/>
    <w:rsid w:val="0040505D"/>
    <w:rsid w:val="00406079"/>
    <w:rsid w:val="00406760"/>
    <w:rsid w:val="0040729C"/>
    <w:rsid w:val="00407A45"/>
    <w:rsid w:val="0041005C"/>
    <w:rsid w:val="00410068"/>
    <w:rsid w:val="00412AE3"/>
    <w:rsid w:val="00412B14"/>
    <w:rsid w:val="00412FF2"/>
    <w:rsid w:val="00414AD3"/>
    <w:rsid w:val="004150D6"/>
    <w:rsid w:val="004155F6"/>
    <w:rsid w:val="004160E5"/>
    <w:rsid w:val="00416293"/>
    <w:rsid w:val="00416DB2"/>
    <w:rsid w:val="00416E4A"/>
    <w:rsid w:val="00417496"/>
    <w:rsid w:val="00417FC1"/>
    <w:rsid w:val="004206B7"/>
    <w:rsid w:val="00420721"/>
    <w:rsid w:val="00420CE0"/>
    <w:rsid w:val="00420D1A"/>
    <w:rsid w:val="0042199C"/>
    <w:rsid w:val="0042251C"/>
    <w:rsid w:val="004225D0"/>
    <w:rsid w:val="0042497C"/>
    <w:rsid w:val="00425FC6"/>
    <w:rsid w:val="00426137"/>
    <w:rsid w:val="00426402"/>
    <w:rsid w:val="0042699C"/>
    <w:rsid w:val="004275C1"/>
    <w:rsid w:val="004301A4"/>
    <w:rsid w:val="004302AF"/>
    <w:rsid w:val="0043075D"/>
    <w:rsid w:val="00430C1F"/>
    <w:rsid w:val="00430E0D"/>
    <w:rsid w:val="0043143C"/>
    <w:rsid w:val="00431D69"/>
    <w:rsid w:val="00432201"/>
    <w:rsid w:val="00432E7E"/>
    <w:rsid w:val="0043332C"/>
    <w:rsid w:val="00433D35"/>
    <w:rsid w:val="00433F00"/>
    <w:rsid w:val="004340D7"/>
    <w:rsid w:val="004357FB"/>
    <w:rsid w:val="00436E4C"/>
    <w:rsid w:val="00437F04"/>
    <w:rsid w:val="004409C4"/>
    <w:rsid w:val="004411D8"/>
    <w:rsid w:val="00441201"/>
    <w:rsid w:val="00441790"/>
    <w:rsid w:val="00441817"/>
    <w:rsid w:val="004424CC"/>
    <w:rsid w:val="004424F9"/>
    <w:rsid w:val="0044477F"/>
    <w:rsid w:val="00445006"/>
    <w:rsid w:val="0044643A"/>
    <w:rsid w:val="0044669C"/>
    <w:rsid w:val="00452AAC"/>
    <w:rsid w:val="00453546"/>
    <w:rsid w:val="0045416E"/>
    <w:rsid w:val="004543CC"/>
    <w:rsid w:val="004545E3"/>
    <w:rsid w:val="00454B4A"/>
    <w:rsid w:val="00454D42"/>
    <w:rsid w:val="00455543"/>
    <w:rsid w:val="00455A22"/>
    <w:rsid w:val="00456BD9"/>
    <w:rsid w:val="00456C25"/>
    <w:rsid w:val="00456C2C"/>
    <w:rsid w:val="004576F9"/>
    <w:rsid w:val="004578E9"/>
    <w:rsid w:val="004610F9"/>
    <w:rsid w:val="00461C62"/>
    <w:rsid w:val="00462EA7"/>
    <w:rsid w:val="004631D1"/>
    <w:rsid w:val="004631F0"/>
    <w:rsid w:val="00465C6E"/>
    <w:rsid w:val="004661B8"/>
    <w:rsid w:val="00466597"/>
    <w:rsid w:val="00466D0B"/>
    <w:rsid w:val="004677C2"/>
    <w:rsid w:val="00467DBA"/>
    <w:rsid w:val="00470AAE"/>
    <w:rsid w:val="00470E3A"/>
    <w:rsid w:val="00470FA4"/>
    <w:rsid w:val="0047105E"/>
    <w:rsid w:val="004717AF"/>
    <w:rsid w:val="004717C7"/>
    <w:rsid w:val="00472347"/>
    <w:rsid w:val="004737A0"/>
    <w:rsid w:val="004741D1"/>
    <w:rsid w:val="00474CC3"/>
    <w:rsid w:val="00474D3D"/>
    <w:rsid w:val="00475175"/>
    <w:rsid w:val="00475F77"/>
    <w:rsid w:val="00476616"/>
    <w:rsid w:val="00476A34"/>
    <w:rsid w:val="00476C2E"/>
    <w:rsid w:val="0047705A"/>
    <w:rsid w:val="00480358"/>
    <w:rsid w:val="00482E41"/>
    <w:rsid w:val="00483CFB"/>
    <w:rsid w:val="004840CA"/>
    <w:rsid w:val="004841FA"/>
    <w:rsid w:val="004843C9"/>
    <w:rsid w:val="00484665"/>
    <w:rsid w:val="00484A74"/>
    <w:rsid w:val="00484AD7"/>
    <w:rsid w:val="0048501E"/>
    <w:rsid w:val="00485739"/>
    <w:rsid w:val="004862E3"/>
    <w:rsid w:val="00486557"/>
    <w:rsid w:val="004867D3"/>
    <w:rsid w:val="00486F18"/>
    <w:rsid w:val="00487684"/>
    <w:rsid w:val="0049028D"/>
    <w:rsid w:val="00491149"/>
    <w:rsid w:val="00491DC6"/>
    <w:rsid w:val="00492676"/>
    <w:rsid w:val="0049330D"/>
    <w:rsid w:val="0049417E"/>
    <w:rsid w:val="00495129"/>
    <w:rsid w:val="004964D7"/>
    <w:rsid w:val="0049726E"/>
    <w:rsid w:val="00497C3D"/>
    <w:rsid w:val="004A19CE"/>
    <w:rsid w:val="004A1D9A"/>
    <w:rsid w:val="004A1E87"/>
    <w:rsid w:val="004A235A"/>
    <w:rsid w:val="004A28CB"/>
    <w:rsid w:val="004A2ADD"/>
    <w:rsid w:val="004A3613"/>
    <w:rsid w:val="004A380E"/>
    <w:rsid w:val="004A40B5"/>
    <w:rsid w:val="004A4AE7"/>
    <w:rsid w:val="004A515F"/>
    <w:rsid w:val="004A5643"/>
    <w:rsid w:val="004A64E1"/>
    <w:rsid w:val="004A6811"/>
    <w:rsid w:val="004A70D1"/>
    <w:rsid w:val="004A7732"/>
    <w:rsid w:val="004A79DD"/>
    <w:rsid w:val="004B006E"/>
    <w:rsid w:val="004B0951"/>
    <w:rsid w:val="004B1323"/>
    <w:rsid w:val="004B13C2"/>
    <w:rsid w:val="004B16D4"/>
    <w:rsid w:val="004B2D9F"/>
    <w:rsid w:val="004B30D7"/>
    <w:rsid w:val="004B30DB"/>
    <w:rsid w:val="004B3A20"/>
    <w:rsid w:val="004B3A72"/>
    <w:rsid w:val="004B3D08"/>
    <w:rsid w:val="004B4E23"/>
    <w:rsid w:val="004B5369"/>
    <w:rsid w:val="004B5409"/>
    <w:rsid w:val="004B58CF"/>
    <w:rsid w:val="004B5AEC"/>
    <w:rsid w:val="004B5D1F"/>
    <w:rsid w:val="004B62FC"/>
    <w:rsid w:val="004B6DBA"/>
    <w:rsid w:val="004B700C"/>
    <w:rsid w:val="004B71A0"/>
    <w:rsid w:val="004C0BCE"/>
    <w:rsid w:val="004C0C5F"/>
    <w:rsid w:val="004C2549"/>
    <w:rsid w:val="004C285A"/>
    <w:rsid w:val="004C37B9"/>
    <w:rsid w:val="004C429B"/>
    <w:rsid w:val="004C47EC"/>
    <w:rsid w:val="004C4E1B"/>
    <w:rsid w:val="004C5162"/>
    <w:rsid w:val="004C5340"/>
    <w:rsid w:val="004C5E82"/>
    <w:rsid w:val="004C5ED1"/>
    <w:rsid w:val="004C676E"/>
    <w:rsid w:val="004C7434"/>
    <w:rsid w:val="004D05AC"/>
    <w:rsid w:val="004D096C"/>
    <w:rsid w:val="004D1416"/>
    <w:rsid w:val="004D1793"/>
    <w:rsid w:val="004D1E43"/>
    <w:rsid w:val="004D27C2"/>
    <w:rsid w:val="004D33D9"/>
    <w:rsid w:val="004D340E"/>
    <w:rsid w:val="004D3418"/>
    <w:rsid w:val="004D3506"/>
    <w:rsid w:val="004D3C11"/>
    <w:rsid w:val="004D4309"/>
    <w:rsid w:val="004D46C4"/>
    <w:rsid w:val="004D57A4"/>
    <w:rsid w:val="004D6546"/>
    <w:rsid w:val="004D6599"/>
    <w:rsid w:val="004D6EC9"/>
    <w:rsid w:val="004D6F37"/>
    <w:rsid w:val="004E041D"/>
    <w:rsid w:val="004E0702"/>
    <w:rsid w:val="004E0D72"/>
    <w:rsid w:val="004E135E"/>
    <w:rsid w:val="004E1441"/>
    <w:rsid w:val="004E2AB1"/>
    <w:rsid w:val="004E2B04"/>
    <w:rsid w:val="004E33F2"/>
    <w:rsid w:val="004E3404"/>
    <w:rsid w:val="004E35C2"/>
    <w:rsid w:val="004E378A"/>
    <w:rsid w:val="004E4487"/>
    <w:rsid w:val="004E5910"/>
    <w:rsid w:val="004E6D12"/>
    <w:rsid w:val="004E6E17"/>
    <w:rsid w:val="004F0B28"/>
    <w:rsid w:val="004F2560"/>
    <w:rsid w:val="004F3E9F"/>
    <w:rsid w:val="004F4DEB"/>
    <w:rsid w:val="004F51C6"/>
    <w:rsid w:val="004F523E"/>
    <w:rsid w:val="004F5F26"/>
    <w:rsid w:val="004F67B2"/>
    <w:rsid w:val="004F72C4"/>
    <w:rsid w:val="004F7390"/>
    <w:rsid w:val="004F786B"/>
    <w:rsid w:val="00500CA1"/>
    <w:rsid w:val="00500EEB"/>
    <w:rsid w:val="00501086"/>
    <w:rsid w:val="00502819"/>
    <w:rsid w:val="00504AD7"/>
    <w:rsid w:val="0050537D"/>
    <w:rsid w:val="00507513"/>
    <w:rsid w:val="00507A0C"/>
    <w:rsid w:val="005107C0"/>
    <w:rsid w:val="00510F5C"/>
    <w:rsid w:val="0051146E"/>
    <w:rsid w:val="00511DA7"/>
    <w:rsid w:val="00511E11"/>
    <w:rsid w:val="00511E2A"/>
    <w:rsid w:val="00512131"/>
    <w:rsid w:val="005127CC"/>
    <w:rsid w:val="00513167"/>
    <w:rsid w:val="005133BC"/>
    <w:rsid w:val="005139EA"/>
    <w:rsid w:val="0051411F"/>
    <w:rsid w:val="00514C70"/>
    <w:rsid w:val="00514DA5"/>
    <w:rsid w:val="0051531C"/>
    <w:rsid w:val="00515C4A"/>
    <w:rsid w:val="005166C3"/>
    <w:rsid w:val="00516F75"/>
    <w:rsid w:val="00520166"/>
    <w:rsid w:val="0052037F"/>
    <w:rsid w:val="00521524"/>
    <w:rsid w:val="0052170E"/>
    <w:rsid w:val="00521831"/>
    <w:rsid w:val="00521E5B"/>
    <w:rsid w:val="005223F5"/>
    <w:rsid w:val="00522560"/>
    <w:rsid w:val="00523553"/>
    <w:rsid w:val="0052514D"/>
    <w:rsid w:val="005256A6"/>
    <w:rsid w:val="00526EA9"/>
    <w:rsid w:val="00527EE3"/>
    <w:rsid w:val="00531136"/>
    <w:rsid w:val="00531E02"/>
    <w:rsid w:val="00531F63"/>
    <w:rsid w:val="00532279"/>
    <w:rsid w:val="00532778"/>
    <w:rsid w:val="005333E0"/>
    <w:rsid w:val="005335FD"/>
    <w:rsid w:val="005338A3"/>
    <w:rsid w:val="00534E93"/>
    <w:rsid w:val="00536296"/>
    <w:rsid w:val="00536481"/>
    <w:rsid w:val="00537539"/>
    <w:rsid w:val="005405FD"/>
    <w:rsid w:val="00540FF1"/>
    <w:rsid w:val="00541546"/>
    <w:rsid w:val="00541E68"/>
    <w:rsid w:val="0054209D"/>
    <w:rsid w:val="00542379"/>
    <w:rsid w:val="00542E76"/>
    <w:rsid w:val="00543603"/>
    <w:rsid w:val="00544521"/>
    <w:rsid w:val="0054564F"/>
    <w:rsid w:val="00545D22"/>
    <w:rsid w:val="00545E01"/>
    <w:rsid w:val="00546215"/>
    <w:rsid w:val="00546548"/>
    <w:rsid w:val="00546D5E"/>
    <w:rsid w:val="0054709B"/>
    <w:rsid w:val="0054736B"/>
    <w:rsid w:val="00550503"/>
    <w:rsid w:val="005514BC"/>
    <w:rsid w:val="0055289E"/>
    <w:rsid w:val="00552AB1"/>
    <w:rsid w:val="00552DF6"/>
    <w:rsid w:val="005538DE"/>
    <w:rsid w:val="005555D6"/>
    <w:rsid w:val="00555703"/>
    <w:rsid w:val="00555930"/>
    <w:rsid w:val="00555963"/>
    <w:rsid w:val="00555CAD"/>
    <w:rsid w:val="00555D17"/>
    <w:rsid w:val="00555DB1"/>
    <w:rsid w:val="00555E22"/>
    <w:rsid w:val="005568C5"/>
    <w:rsid w:val="00556E7A"/>
    <w:rsid w:val="00557541"/>
    <w:rsid w:val="005601C5"/>
    <w:rsid w:val="005605BB"/>
    <w:rsid w:val="00560C65"/>
    <w:rsid w:val="00561D94"/>
    <w:rsid w:val="005622D4"/>
    <w:rsid w:val="005629B4"/>
    <w:rsid w:val="005629D2"/>
    <w:rsid w:val="00562A10"/>
    <w:rsid w:val="00562EA0"/>
    <w:rsid w:val="00563768"/>
    <w:rsid w:val="00563822"/>
    <w:rsid w:val="0056390E"/>
    <w:rsid w:val="00563F3E"/>
    <w:rsid w:val="0056415B"/>
    <w:rsid w:val="005647FF"/>
    <w:rsid w:val="005665BB"/>
    <w:rsid w:val="00567480"/>
    <w:rsid w:val="005678CB"/>
    <w:rsid w:val="005724EB"/>
    <w:rsid w:val="005730B6"/>
    <w:rsid w:val="005736A2"/>
    <w:rsid w:val="0057548E"/>
    <w:rsid w:val="005772C5"/>
    <w:rsid w:val="00582980"/>
    <w:rsid w:val="00582C5A"/>
    <w:rsid w:val="00583227"/>
    <w:rsid w:val="005833D4"/>
    <w:rsid w:val="005835A3"/>
    <w:rsid w:val="00583B1C"/>
    <w:rsid w:val="0058447C"/>
    <w:rsid w:val="00584656"/>
    <w:rsid w:val="005859C3"/>
    <w:rsid w:val="00585A3D"/>
    <w:rsid w:val="00587592"/>
    <w:rsid w:val="005875E3"/>
    <w:rsid w:val="005876EF"/>
    <w:rsid w:val="0058789C"/>
    <w:rsid w:val="00587AF3"/>
    <w:rsid w:val="00590A8B"/>
    <w:rsid w:val="00590C8F"/>
    <w:rsid w:val="00590E8E"/>
    <w:rsid w:val="0059175B"/>
    <w:rsid w:val="005919A8"/>
    <w:rsid w:val="005919E2"/>
    <w:rsid w:val="00591C49"/>
    <w:rsid w:val="00591F7C"/>
    <w:rsid w:val="005926CF"/>
    <w:rsid w:val="005935A5"/>
    <w:rsid w:val="00593C70"/>
    <w:rsid w:val="005942C5"/>
    <w:rsid w:val="005952BF"/>
    <w:rsid w:val="005958EC"/>
    <w:rsid w:val="0059606F"/>
    <w:rsid w:val="0059648C"/>
    <w:rsid w:val="0059686C"/>
    <w:rsid w:val="00596B19"/>
    <w:rsid w:val="00596DCA"/>
    <w:rsid w:val="005A053D"/>
    <w:rsid w:val="005A05AE"/>
    <w:rsid w:val="005A093F"/>
    <w:rsid w:val="005A0C35"/>
    <w:rsid w:val="005A3396"/>
    <w:rsid w:val="005A376F"/>
    <w:rsid w:val="005A615E"/>
    <w:rsid w:val="005A752D"/>
    <w:rsid w:val="005A7AF9"/>
    <w:rsid w:val="005B030A"/>
    <w:rsid w:val="005B0602"/>
    <w:rsid w:val="005B07BC"/>
    <w:rsid w:val="005B0859"/>
    <w:rsid w:val="005B1834"/>
    <w:rsid w:val="005B2685"/>
    <w:rsid w:val="005B278C"/>
    <w:rsid w:val="005B2A74"/>
    <w:rsid w:val="005B3F09"/>
    <w:rsid w:val="005B4262"/>
    <w:rsid w:val="005B428D"/>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4EDE"/>
    <w:rsid w:val="005C52FE"/>
    <w:rsid w:val="005C5781"/>
    <w:rsid w:val="005C58D7"/>
    <w:rsid w:val="005C5E11"/>
    <w:rsid w:val="005C5FE9"/>
    <w:rsid w:val="005C63F5"/>
    <w:rsid w:val="005C6985"/>
    <w:rsid w:val="005C7509"/>
    <w:rsid w:val="005C75EA"/>
    <w:rsid w:val="005C7C8A"/>
    <w:rsid w:val="005C7FB2"/>
    <w:rsid w:val="005D08FC"/>
    <w:rsid w:val="005D105E"/>
    <w:rsid w:val="005D1978"/>
    <w:rsid w:val="005D1E45"/>
    <w:rsid w:val="005D2230"/>
    <w:rsid w:val="005D23AC"/>
    <w:rsid w:val="005D28D9"/>
    <w:rsid w:val="005D3372"/>
    <w:rsid w:val="005D33EA"/>
    <w:rsid w:val="005D3FFD"/>
    <w:rsid w:val="005D43DF"/>
    <w:rsid w:val="005D56EC"/>
    <w:rsid w:val="005D5715"/>
    <w:rsid w:val="005D5966"/>
    <w:rsid w:val="005D5F26"/>
    <w:rsid w:val="005D620E"/>
    <w:rsid w:val="005D6AF3"/>
    <w:rsid w:val="005D770E"/>
    <w:rsid w:val="005D7BB7"/>
    <w:rsid w:val="005D7BBB"/>
    <w:rsid w:val="005D7E6C"/>
    <w:rsid w:val="005D7EB2"/>
    <w:rsid w:val="005E0CAC"/>
    <w:rsid w:val="005E1264"/>
    <w:rsid w:val="005E165B"/>
    <w:rsid w:val="005E18E1"/>
    <w:rsid w:val="005E2E28"/>
    <w:rsid w:val="005E3066"/>
    <w:rsid w:val="005E3E05"/>
    <w:rsid w:val="005E3F73"/>
    <w:rsid w:val="005E419E"/>
    <w:rsid w:val="005E458D"/>
    <w:rsid w:val="005E4BC9"/>
    <w:rsid w:val="005E5004"/>
    <w:rsid w:val="005E524F"/>
    <w:rsid w:val="005E65BB"/>
    <w:rsid w:val="005E6668"/>
    <w:rsid w:val="005E7004"/>
    <w:rsid w:val="005E7402"/>
    <w:rsid w:val="005E7CE8"/>
    <w:rsid w:val="005F0CE4"/>
    <w:rsid w:val="005F0F3C"/>
    <w:rsid w:val="005F0F92"/>
    <w:rsid w:val="005F3246"/>
    <w:rsid w:val="005F4329"/>
    <w:rsid w:val="005F44CA"/>
    <w:rsid w:val="005F49FE"/>
    <w:rsid w:val="005F4D5B"/>
    <w:rsid w:val="005F5629"/>
    <w:rsid w:val="005F56B6"/>
    <w:rsid w:val="005F5B7B"/>
    <w:rsid w:val="005F5BD3"/>
    <w:rsid w:val="005F5CDE"/>
    <w:rsid w:val="005F5F70"/>
    <w:rsid w:val="005F6100"/>
    <w:rsid w:val="005F61F9"/>
    <w:rsid w:val="005F6E45"/>
    <w:rsid w:val="005F7D0A"/>
    <w:rsid w:val="00600733"/>
    <w:rsid w:val="006007DD"/>
    <w:rsid w:val="00601C04"/>
    <w:rsid w:val="00602721"/>
    <w:rsid w:val="006033DE"/>
    <w:rsid w:val="0060439A"/>
    <w:rsid w:val="00606D1D"/>
    <w:rsid w:val="00607980"/>
    <w:rsid w:val="00607B34"/>
    <w:rsid w:val="00610F72"/>
    <w:rsid w:val="00611E42"/>
    <w:rsid w:val="006120FB"/>
    <w:rsid w:val="00612CFE"/>
    <w:rsid w:val="00612DA9"/>
    <w:rsid w:val="0061467A"/>
    <w:rsid w:val="00615399"/>
    <w:rsid w:val="00615818"/>
    <w:rsid w:val="00617E42"/>
    <w:rsid w:val="00617FA4"/>
    <w:rsid w:val="00620BAA"/>
    <w:rsid w:val="00620D0C"/>
    <w:rsid w:val="0062143B"/>
    <w:rsid w:val="00621440"/>
    <w:rsid w:val="00621945"/>
    <w:rsid w:val="006222F0"/>
    <w:rsid w:val="00622754"/>
    <w:rsid w:val="00625477"/>
    <w:rsid w:val="00625614"/>
    <w:rsid w:val="006256F3"/>
    <w:rsid w:val="006257BA"/>
    <w:rsid w:val="0062770A"/>
    <w:rsid w:val="0062787A"/>
    <w:rsid w:val="00627895"/>
    <w:rsid w:val="006304F6"/>
    <w:rsid w:val="0063061F"/>
    <w:rsid w:val="00630D2F"/>
    <w:rsid w:val="00630EF7"/>
    <w:rsid w:val="006329B8"/>
    <w:rsid w:val="00632FBF"/>
    <w:rsid w:val="00633747"/>
    <w:rsid w:val="00634327"/>
    <w:rsid w:val="00634E61"/>
    <w:rsid w:val="006352A5"/>
    <w:rsid w:val="00635311"/>
    <w:rsid w:val="006362ED"/>
    <w:rsid w:val="0063769E"/>
    <w:rsid w:val="00640074"/>
    <w:rsid w:val="00640206"/>
    <w:rsid w:val="0064081C"/>
    <w:rsid w:val="00640917"/>
    <w:rsid w:val="00640F61"/>
    <w:rsid w:val="00641DDA"/>
    <w:rsid w:val="00642641"/>
    <w:rsid w:val="00642771"/>
    <w:rsid w:val="00644180"/>
    <w:rsid w:val="00644811"/>
    <w:rsid w:val="0064541B"/>
    <w:rsid w:val="0064547F"/>
    <w:rsid w:val="0064548F"/>
    <w:rsid w:val="00646863"/>
    <w:rsid w:val="00646E09"/>
    <w:rsid w:val="006507D2"/>
    <w:rsid w:val="00651100"/>
    <w:rsid w:val="0065123D"/>
    <w:rsid w:val="00651657"/>
    <w:rsid w:val="00651C6A"/>
    <w:rsid w:val="00651F00"/>
    <w:rsid w:val="00651F95"/>
    <w:rsid w:val="00652C1C"/>
    <w:rsid w:val="00652F0C"/>
    <w:rsid w:val="00653719"/>
    <w:rsid w:val="00654A5A"/>
    <w:rsid w:val="00655034"/>
    <w:rsid w:val="006553B9"/>
    <w:rsid w:val="006559F1"/>
    <w:rsid w:val="00655DEE"/>
    <w:rsid w:val="00656404"/>
    <w:rsid w:val="00656CBF"/>
    <w:rsid w:val="00656F3E"/>
    <w:rsid w:val="00657631"/>
    <w:rsid w:val="00657D1D"/>
    <w:rsid w:val="00660270"/>
    <w:rsid w:val="006608A1"/>
    <w:rsid w:val="00661A14"/>
    <w:rsid w:val="00662616"/>
    <w:rsid w:val="00662C22"/>
    <w:rsid w:val="00663BA5"/>
    <w:rsid w:val="00664675"/>
    <w:rsid w:val="006646AD"/>
    <w:rsid w:val="00665279"/>
    <w:rsid w:val="00665B76"/>
    <w:rsid w:val="00665D91"/>
    <w:rsid w:val="00666231"/>
    <w:rsid w:val="006665D2"/>
    <w:rsid w:val="006665DB"/>
    <w:rsid w:val="00666970"/>
    <w:rsid w:val="00666CEA"/>
    <w:rsid w:val="0066720E"/>
    <w:rsid w:val="00667214"/>
    <w:rsid w:val="0066771E"/>
    <w:rsid w:val="0066792E"/>
    <w:rsid w:val="00667B32"/>
    <w:rsid w:val="00670226"/>
    <w:rsid w:val="00671F13"/>
    <w:rsid w:val="00672BA8"/>
    <w:rsid w:val="00672C5A"/>
    <w:rsid w:val="00673B5C"/>
    <w:rsid w:val="00674624"/>
    <w:rsid w:val="006748CE"/>
    <w:rsid w:val="00674959"/>
    <w:rsid w:val="0067520C"/>
    <w:rsid w:val="00675BD2"/>
    <w:rsid w:val="00676296"/>
    <w:rsid w:val="00676A91"/>
    <w:rsid w:val="0067766C"/>
    <w:rsid w:val="00677F31"/>
    <w:rsid w:val="00680180"/>
    <w:rsid w:val="006816D1"/>
    <w:rsid w:val="00682174"/>
    <w:rsid w:val="00682779"/>
    <w:rsid w:val="00682E02"/>
    <w:rsid w:val="006830A7"/>
    <w:rsid w:val="00684E5D"/>
    <w:rsid w:val="0068520B"/>
    <w:rsid w:val="006859E5"/>
    <w:rsid w:val="00687A3E"/>
    <w:rsid w:val="00687F30"/>
    <w:rsid w:val="00687F3F"/>
    <w:rsid w:val="00690032"/>
    <w:rsid w:val="006905B5"/>
    <w:rsid w:val="00691F29"/>
    <w:rsid w:val="00691F89"/>
    <w:rsid w:val="00692948"/>
    <w:rsid w:val="00692B06"/>
    <w:rsid w:val="006934DD"/>
    <w:rsid w:val="00693971"/>
    <w:rsid w:val="00694994"/>
    <w:rsid w:val="00695BC4"/>
    <w:rsid w:val="00695C98"/>
    <w:rsid w:val="0069614F"/>
    <w:rsid w:val="00696289"/>
    <w:rsid w:val="006962BD"/>
    <w:rsid w:val="0069635A"/>
    <w:rsid w:val="00696699"/>
    <w:rsid w:val="0069675D"/>
    <w:rsid w:val="0069711B"/>
    <w:rsid w:val="00697417"/>
    <w:rsid w:val="006976C4"/>
    <w:rsid w:val="006A0BC3"/>
    <w:rsid w:val="006A0C27"/>
    <w:rsid w:val="006A2935"/>
    <w:rsid w:val="006A2B37"/>
    <w:rsid w:val="006A3281"/>
    <w:rsid w:val="006A3331"/>
    <w:rsid w:val="006A45C5"/>
    <w:rsid w:val="006A4C27"/>
    <w:rsid w:val="006A76A7"/>
    <w:rsid w:val="006A7A33"/>
    <w:rsid w:val="006A7C9F"/>
    <w:rsid w:val="006B0B31"/>
    <w:rsid w:val="006B2503"/>
    <w:rsid w:val="006B2768"/>
    <w:rsid w:val="006B3423"/>
    <w:rsid w:val="006B4175"/>
    <w:rsid w:val="006B55F3"/>
    <w:rsid w:val="006B595D"/>
    <w:rsid w:val="006B5D6C"/>
    <w:rsid w:val="006B6B4F"/>
    <w:rsid w:val="006B6FE8"/>
    <w:rsid w:val="006B7347"/>
    <w:rsid w:val="006B73BF"/>
    <w:rsid w:val="006B7618"/>
    <w:rsid w:val="006C15B9"/>
    <w:rsid w:val="006C2818"/>
    <w:rsid w:val="006C2A1B"/>
    <w:rsid w:val="006C3292"/>
    <w:rsid w:val="006C37BF"/>
    <w:rsid w:val="006C3B58"/>
    <w:rsid w:val="006C3D2B"/>
    <w:rsid w:val="006C3E48"/>
    <w:rsid w:val="006C3E73"/>
    <w:rsid w:val="006C449C"/>
    <w:rsid w:val="006C4C1B"/>
    <w:rsid w:val="006C572C"/>
    <w:rsid w:val="006C5E13"/>
    <w:rsid w:val="006C5EB6"/>
    <w:rsid w:val="006C5ECD"/>
    <w:rsid w:val="006C5FAF"/>
    <w:rsid w:val="006C746D"/>
    <w:rsid w:val="006D0FE5"/>
    <w:rsid w:val="006D1CEC"/>
    <w:rsid w:val="006D1DDF"/>
    <w:rsid w:val="006D2455"/>
    <w:rsid w:val="006D2919"/>
    <w:rsid w:val="006D2DAF"/>
    <w:rsid w:val="006D35C2"/>
    <w:rsid w:val="006D4577"/>
    <w:rsid w:val="006D4763"/>
    <w:rsid w:val="006D512D"/>
    <w:rsid w:val="006D57B1"/>
    <w:rsid w:val="006D5DC5"/>
    <w:rsid w:val="006D6B23"/>
    <w:rsid w:val="006D7C06"/>
    <w:rsid w:val="006E0188"/>
    <w:rsid w:val="006E0B58"/>
    <w:rsid w:val="006E0D01"/>
    <w:rsid w:val="006E171C"/>
    <w:rsid w:val="006E18AB"/>
    <w:rsid w:val="006E2C0C"/>
    <w:rsid w:val="006E30C9"/>
    <w:rsid w:val="006E33A0"/>
    <w:rsid w:val="006E4C6E"/>
    <w:rsid w:val="006E61E4"/>
    <w:rsid w:val="006E6262"/>
    <w:rsid w:val="006E689E"/>
    <w:rsid w:val="006E700D"/>
    <w:rsid w:val="006E75A5"/>
    <w:rsid w:val="006E7729"/>
    <w:rsid w:val="006E7737"/>
    <w:rsid w:val="006E7982"/>
    <w:rsid w:val="006F0587"/>
    <w:rsid w:val="006F28F7"/>
    <w:rsid w:val="006F34B1"/>
    <w:rsid w:val="006F36C1"/>
    <w:rsid w:val="006F38CF"/>
    <w:rsid w:val="006F3CCE"/>
    <w:rsid w:val="006F3DD6"/>
    <w:rsid w:val="006F3E71"/>
    <w:rsid w:val="006F3F9B"/>
    <w:rsid w:val="006F4264"/>
    <w:rsid w:val="006F4A64"/>
    <w:rsid w:val="006F61D3"/>
    <w:rsid w:val="006F6237"/>
    <w:rsid w:val="006F6549"/>
    <w:rsid w:val="006F6ACB"/>
    <w:rsid w:val="00700099"/>
    <w:rsid w:val="00700164"/>
    <w:rsid w:val="007001DA"/>
    <w:rsid w:val="007010EE"/>
    <w:rsid w:val="0070196F"/>
    <w:rsid w:val="00701DCD"/>
    <w:rsid w:val="00702971"/>
    <w:rsid w:val="00702F60"/>
    <w:rsid w:val="00703249"/>
    <w:rsid w:val="00703A75"/>
    <w:rsid w:val="007040C2"/>
    <w:rsid w:val="007046AA"/>
    <w:rsid w:val="007048D1"/>
    <w:rsid w:val="0070552F"/>
    <w:rsid w:val="00706CC0"/>
    <w:rsid w:val="0070714C"/>
    <w:rsid w:val="00710C80"/>
    <w:rsid w:val="007111FB"/>
    <w:rsid w:val="0071157B"/>
    <w:rsid w:val="00711AA6"/>
    <w:rsid w:val="00712503"/>
    <w:rsid w:val="00712562"/>
    <w:rsid w:val="00712A07"/>
    <w:rsid w:val="007135AB"/>
    <w:rsid w:val="00713970"/>
    <w:rsid w:val="007145C1"/>
    <w:rsid w:val="00714F6A"/>
    <w:rsid w:val="007154D5"/>
    <w:rsid w:val="00715648"/>
    <w:rsid w:val="00715BE8"/>
    <w:rsid w:val="00715D18"/>
    <w:rsid w:val="0071643E"/>
    <w:rsid w:val="00716851"/>
    <w:rsid w:val="00716873"/>
    <w:rsid w:val="00717DF5"/>
    <w:rsid w:val="00720179"/>
    <w:rsid w:val="007202BA"/>
    <w:rsid w:val="00721CC4"/>
    <w:rsid w:val="007221EE"/>
    <w:rsid w:val="00722666"/>
    <w:rsid w:val="00722D08"/>
    <w:rsid w:val="0072383F"/>
    <w:rsid w:val="00725EE1"/>
    <w:rsid w:val="0072689E"/>
    <w:rsid w:val="00726D89"/>
    <w:rsid w:val="00727965"/>
    <w:rsid w:val="00730096"/>
    <w:rsid w:val="00730B75"/>
    <w:rsid w:val="00730F9C"/>
    <w:rsid w:val="00731337"/>
    <w:rsid w:val="007315E9"/>
    <w:rsid w:val="00731E26"/>
    <w:rsid w:val="00732168"/>
    <w:rsid w:val="00732A26"/>
    <w:rsid w:val="00733A7C"/>
    <w:rsid w:val="00733AAB"/>
    <w:rsid w:val="00733ABB"/>
    <w:rsid w:val="00733DDB"/>
    <w:rsid w:val="0073431F"/>
    <w:rsid w:val="00734438"/>
    <w:rsid w:val="0073445F"/>
    <w:rsid w:val="0073496C"/>
    <w:rsid w:val="00735AE7"/>
    <w:rsid w:val="00735BD6"/>
    <w:rsid w:val="00735CA7"/>
    <w:rsid w:val="00735CCB"/>
    <w:rsid w:val="00736D5A"/>
    <w:rsid w:val="00736ECE"/>
    <w:rsid w:val="0073731E"/>
    <w:rsid w:val="00737C6D"/>
    <w:rsid w:val="00737D4D"/>
    <w:rsid w:val="0074002F"/>
    <w:rsid w:val="007401DD"/>
    <w:rsid w:val="007408BC"/>
    <w:rsid w:val="00740AB3"/>
    <w:rsid w:val="00741142"/>
    <w:rsid w:val="00741371"/>
    <w:rsid w:val="007414A0"/>
    <w:rsid w:val="00741C86"/>
    <w:rsid w:val="00741D4F"/>
    <w:rsid w:val="007420F3"/>
    <w:rsid w:val="0074263D"/>
    <w:rsid w:val="00742646"/>
    <w:rsid w:val="007428FE"/>
    <w:rsid w:val="007435D1"/>
    <w:rsid w:val="00743E76"/>
    <w:rsid w:val="00744668"/>
    <w:rsid w:val="00744C79"/>
    <w:rsid w:val="00745073"/>
    <w:rsid w:val="00745191"/>
    <w:rsid w:val="00745ED4"/>
    <w:rsid w:val="00746B1E"/>
    <w:rsid w:val="00746D99"/>
    <w:rsid w:val="00747D2C"/>
    <w:rsid w:val="00750545"/>
    <w:rsid w:val="0075056E"/>
    <w:rsid w:val="00750BD2"/>
    <w:rsid w:val="00751065"/>
    <w:rsid w:val="0075126F"/>
    <w:rsid w:val="00751572"/>
    <w:rsid w:val="007515A3"/>
    <w:rsid w:val="00751B95"/>
    <w:rsid w:val="007528F9"/>
    <w:rsid w:val="007533B2"/>
    <w:rsid w:val="0075353C"/>
    <w:rsid w:val="00753693"/>
    <w:rsid w:val="0075388D"/>
    <w:rsid w:val="00753A31"/>
    <w:rsid w:val="007548B2"/>
    <w:rsid w:val="00754FCB"/>
    <w:rsid w:val="00757A0B"/>
    <w:rsid w:val="00757AD9"/>
    <w:rsid w:val="00757D0A"/>
    <w:rsid w:val="0076164D"/>
    <w:rsid w:val="00763BBB"/>
    <w:rsid w:val="00763F34"/>
    <w:rsid w:val="00765440"/>
    <w:rsid w:val="007659D3"/>
    <w:rsid w:val="00765A98"/>
    <w:rsid w:val="00766B6A"/>
    <w:rsid w:val="00766E6E"/>
    <w:rsid w:val="00766EE5"/>
    <w:rsid w:val="007734F4"/>
    <w:rsid w:val="007746D5"/>
    <w:rsid w:val="00774BD5"/>
    <w:rsid w:val="00774E53"/>
    <w:rsid w:val="007759CE"/>
    <w:rsid w:val="007759E8"/>
    <w:rsid w:val="00775CD0"/>
    <w:rsid w:val="00775FB9"/>
    <w:rsid w:val="0077606E"/>
    <w:rsid w:val="0077623F"/>
    <w:rsid w:val="00776C96"/>
    <w:rsid w:val="00776D74"/>
    <w:rsid w:val="00777614"/>
    <w:rsid w:val="00777DE5"/>
    <w:rsid w:val="00780DBF"/>
    <w:rsid w:val="007817BA"/>
    <w:rsid w:val="00781A1A"/>
    <w:rsid w:val="00781C9C"/>
    <w:rsid w:val="00782547"/>
    <w:rsid w:val="00782E96"/>
    <w:rsid w:val="00784245"/>
    <w:rsid w:val="00784FD6"/>
    <w:rsid w:val="0078547A"/>
    <w:rsid w:val="00785CC7"/>
    <w:rsid w:val="00786630"/>
    <w:rsid w:val="00786E91"/>
    <w:rsid w:val="007870D2"/>
    <w:rsid w:val="007902F0"/>
    <w:rsid w:val="007909EA"/>
    <w:rsid w:val="00790BCC"/>
    <w:rsid w:val="0079151A"/>
    <w:rsid w:val="007929C0"/>
    <w:rsid w:val="00792D77"/>
    <w:rsid w:val="007949BD"/>
    <w:rsid w:val="0079533A"/>
    <w:rsid w:val="00795D33"/>
    <w:rsid w:val="00795DB5"/>
    <w:rsid w:val="00796396"/>
    <w:rsid w:val="0079669C"/>
    <w:rsid w:val="007975E4"/>
    <w:rsid w:val="007A0062"/>
    <w:rsid w:val="007A00DE"/>
    <w:rsid w:val="007A08CE"/>
    <w:rsid w:val="007A0D08"/>
    <w:rsid w:val="007A17F3"/>
    <w:rsid w:val="007A19B7"/>
    <w:rsid w:val="007A2A92"/>
    <w:rsid w:val="007A33A6"/>
    <w:rsid w:val="007A3864"/>
    <w:rsid w:val="007A3CE7"/>
    <w:rsid w:val="007A496A"/>
    <w:rsid w:val="007A64F4"/>
    <w:rsid w:val="007A66B7"/>
    <w:rsid w:val="007A66BB"/>
    <w:rsid w:val="007A7620"/>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0546"/>
    <w:rsid w:val="007C2542"/>
    <w:rsid w:val="007C2982"/>
    <w:rsid w:val="007C29C4"/>
    <w:rsid w:val="007C375B"/>
    <w:rsid w:val="007C3A2A"/>
    <w:rsid w:val="007C4657"/>
    <w:rsid w:val="007C4B43"/>
    <w:rsid w:val="007C4CB6"/>
    <w:rsid w:val="007C4D82"/>
    <w:rsid w:val="007C4F3B"/>
    <w:rsid w:val="007C5477"/>
    <w:rsid w:val="007C6044"/>
    <w:rsid w:val="007C6A4A"/>
    <w:rsid w:val="007C6BE5"/>
    <w:rsid w:val="007C6EC0"/>
    <w:rsid w:val="007C7233"/>
    <w:rsid w:val="007C7755"/>
    <w:rsid w:val="007C7841"/>
    <w:rsid w:val="007C7C29"/>
    <w:rsid w:val="007C7F4D"/>
    <w:rsid w:val="007D00B9"/>
    <w:rsid w:val="007D0632"/>
    <w:rsid w:val="007D0659"/>
    <w:rsid w:val="007D0CA9"/>
    <w:rsid w:val="007D0DB5"/>
    <w:rsid w:val="007D1F38"/>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117"/>
    <w:rsid w:val="007E2484"/>
    <w:rsid w:val="007E24D2"/>
    <w:rsid w:val="007E3CD6"/>
    <w:rsid w:val="007E40EE"/>
    <w:rsid w:val="007E480D"/>
    <w:rsid w:val="007E49FE"/>
    <w:rsid w:val="007E4BC8"/>
    <w:rsid w:val="007E4F75"/>
    <w:rsid w:val="007E5230"/>
    <w:rsid w:val="007E6F86"/>
    <w:rsid w:val="007E7CF2"/>
    <w:rsid w:val="007E7CFF"/>
    <w:rsid w:val="007E7EAB"/>
    <w:rsid w:val="007F023D"/>
    <w:rsid w:val="007F0F8C"/>
    <w:rsid w:val="007F14B5"/>
    <w:rsid w:val="007F1D3E"/>
    <w:rsid w:val="007F2388"/>
    <w:rsid w:val="007F2D19"/>
    <w:rsid w:val="007F383A"/>
    <w:rsid w:val="007F38D3"/>
    <w:rsid w:val="007F4BF2"/>
    <w:rsid w:val="007F4F34"/>
    <w:rsid w:val="007F5D80"/>
    <w:rsid w:val="007F6E69"/>
    <w:rsid w:val="007F7A37"/>
    <w:rsid w:val="007F7DEE"/>
    <w:rsid w:val="008005CF"/>
    <w:rsid w:val="008014D4"/>
    <w:rsid w:val="00801C3D"/>
    <w:rsid w:val="0080239B"/>
    <w:rsid w:val="0080269F"/>
    <w:rsid w:val="00803E61"/>
    <w:rsid w:val="008040E5"/>
    <w:rsid w:val="00804374"/>
    <w:rsid w:val="00805088"/>
    <w:rsid w:val="008058CA"/>
    <w:rsid w:val="008063F2"/>
    <w:rsid w:val="00806635"/>
    <w:rsid w:val="00807B6A"/>
    <w:rsid w:val="00807F2E"/>
    <w:rsid w:val="00810532"/>
    <w:rsid w:val="00810CC7"/>
    <w:rsid w:val="008116E9"/>
    <w:rsid w:val="008118D5"/>
    <w:rsid w:val="00811A48"/>
    <w:rsid w:val="00813565"/>
    <w:rsid w:val="00813922"/>
    <w:rsid w:val="0081463F"/>
    <w:rsid w:val="0081488F"/>
    <w:rsid w:val="008148CD"/>
    <w:rsid w:val="00815395"/>
    <w:rsid w:val="0081669F"/>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815"/>
    <w:rsid w:val="00833871"/>
    <w:rsid w:val="008339DA"/>
    <w:rsid w:val="00833D79"/>
    <w:rsid w:val="0083436F"/>
    <w:rsid w:val="00834909"/>
    <w:rsid w:val="008355B0"/>
    <w:rsid w:val="00836F35"/>
    <w:rsid w:val="00837706"/>
    <w:rsid w:val="008378F6"/>
    <w:rsid w:val="00837A27"/>
    <w:rsid w:val="0084092D"/>
    <w:rsid w:val="00841422"/>
    <w:rsid w:val="0084144A"/>
    <w:rsid w:val="00841D41"/>
    <w:rsid w:val="00841EA4"/>
    <w:rsid w:val="00842D7C"/>
    <w:rsid w:val="00843934"/>
    <w:rsid w:val="00844673"/>
    <w:rsid w:val="00844D12"/>
    <w:rsid w:val="00845218"/>
    <w:rsid w:val="00845CAC"/>
    <w:rsid w:val="008460AB"/>
    <w:rsid w:val="00846546"/>
    <w:rsid w:val="00846596"/>
    <w:rsid w:val="00847BE8"/>
    <w:rsid w:val="00847C4B"/>
    <w:rsid w:val="0085037B"/>
    <w:rsid w:val="008506AB"/>
    <w:rsid w:val="00850CE7"/>
    <w:rsid w:val="00850FB7"/>
    <w:rsid w:val="00851189"/>
    <w:rsid w:val="0085188C"/>
    <w:rsid w:val="00852395"/>
    <w:rsid w:val="0085286A"/>
    <w:rsid w:val="00852BA2"/>
    <w:rsid w:val="00852ED7"/>
    <w:rsid w:val="00853602"/>
    <w:rsid w:val="008536FF"/>
    <w:rsid w:val="0085418C"/>
    <w:rsid w:val="0085440A"/>
    <w:rsid w:val="00854B8E"/>
    <w:rsid w:val="0085549C"/>
    <w:rsid w:val="008555AD"/>
    <w:rsid w:val="00855F10"/>
    <w:rsid w:val="008601E7"/>
    <w:rsid w:val="00860808"/>
    <w:rsid w:val="00860B85"/>
    <w:rsid w:val="00861072"/>
    <w:rsid w:val="008613FF"/>
    <w:rsid w:val="00861D2E"/>
    <w:rsid w:val="00861DCD"/>
    <w:rsid w:val="0086208E"/>
    <w:rsid w:val="008625C8"/>
    <w:rsid w:val="00863A05"/>
    <w:rsid w:val="008642B2"/>
    <w:rsid w:val="0086440E"/>
    <w:rsid w:val="00864627"/>
    <w:rsid w:val="00865336"/>
    <w:rsid w:val="008655AE"/>
    <w:rsid w:val="0086691F"/>
    <w:rsid w:val="008672A5"/>
    <w:rsid w:val="008672D6"/>
    <w:rsid w:val="0086784D"/>
    <w:rsid w:val="00870582"/>
    <w:rsid w:val="008712DE"/>
    <w:rsid w:val="008719E4"/>
    <w:rsid w:val="0087407B"/>
    <w:rsid w:val="0087421A"/>
    <w:rsid w:val="0087427A"/>
    <w:rsid w:val="00874486"/>
    <w:rsid w:val="00874986"/>
    <w:rsid w:val="008755E0"/>
    <w:rsid w:val="00876130"/>
    <w:rsid w:val="00876445"/>
    <w:rsid w:val="008766F9"/>
    <w:rsid w:val="0087742A"/>
    <w:rsid w:val="008777A7"/>
    <w:rsid w:val="00877E7A"/>
    <w:rsid w:val="00880522"/>
    <w:rsid w:val="00880896"/>
    <w:rsid w:val="008814E3"/>
    <w:rsid w:val="00881567"/>
    <w:rsid w:val="008818E7"/>
    <w:rsid w:val="00881996"/>
    <w:rsid w:val="00883285"/>
    <w:rsid w:val="00883536"/>
    <w:rsid w:val="00883705"/>
    <w:rsid w:val="00884CE8"/>
    <w:rsid w:val="00885250"/>
    <w:rsid w:val="00885AB7"/>
    <w:rsid w:val="008865AE"/>
    <w:rsid w:val="008874E0"/>
    <w:rsid w:val="00891105"/>
    <w:rsid w:val="008917A7"/>
    <w:rsid w:val="00891A05"/>
    <w:rsid w:val="00891A2F"/>
    <w:rsid w:val="00893652"/>
    <w:rsid w:val="00893D69"/>
    <w:rsid w:val="00893F29"/>
    <w:rsid w:val="00894503"/>
    <w:rsid w:val="00894A4D"/>
    <w:rsid w:val="00894FF8"/>
    <w:rsid w:val="008954CB"/>
    <w:rsid w:val="008957A9"/>
    <w:rsid w:val="00895FA5"/>
    <w:rsid w:val="00896172"/>
    <w:rsid w:val="008A0167"/>
    <w:rsid w:val="008A023D"/>
    <w:rsid w:val="008A0DFE"/>
    <w:rsid w:val="008A1E64"/>
    <w:rsid w:val="008A2029"/>
    <w:rsid w:val="008A222F"/>
    <w:rsid w:val="008A2385"/>
    <w:rsid w:val="008A3358"/>
    <w:rsid w:val="008A3FF2"/>
    <w:rsid w:val="008A4A6C"/>
    <w:rsid w:val="008A4F35"/>
    <w:rsid w:val="008A5001"/>
    <w:rsid w:val="008A560C"/>
    <w:rsid w:val="008A68A9"/>
    <w:rsid w:val="008A6C5C"/>
    <w:rsid w:val="008A6FB4"/>
    <w:rsid w:val="008A764A"/>
    <w:rsid w:val="008A770A"/>
    <w:rsid w:val="008A790E"/>
    <w:rsid w:val="008A7ACE"/>
    <w:rsid w:val="008A7DD3"/>
    <w:rsid w:val="008B0058"/>
    <w:rsid w:val="008B12D1"/>
    <w:rsid w:val="008B1532"/>
    <w:rsid w:val="008B1AA9"/>
    <w:rsid w:val="008B2725"/>
    <w:rsid w:val="008B4C8D"/>
    <w:rsid w:val="008B509C"/>
    <w:rsid w:val="008B6694"/>
    <w:rsid w:val="008B677D"/>
    <w:rsid w:val="008B6BD7"/>
    <w:rsid w:val="008B6DD4"/>
    <w:rsid w:val="008B6E12"/>
    <w:rsid w:val="008B6EC0"/>
    <w:rsid w:val="008B77EA"/>
    <w:rsid w:val="008B7A5F"/>
    <w:rsid w:val="008C03BC"/>
    <w:rsid w:val="008C1612"/>
    <w:rsid w:val="008C1639"/>
    <w:rsid w:val="008C1A16"/>
    <w:rsid w:val="008C31B1"/>
    <w:rsid w:val="008C436B"/>
    <w:rsid w:val="008C5414"/>
    <w:rsid w:val="008C5419"/>
    <w:rsid w:val="008C6039"/>
    <w:rsid w:val="008C6D2A"/>
    <w:rsid w:val="008C7730"/>
    <w:rsid w:val="008C7C64"/>
    <w:rsid w:val="008D03D1"/>
    <w:rsid w:val="008D0B1E"/>
    <w:rsid w:val="008D1631"/>
    <w:rsid w:val="008D183A"/>
    <w:rsid w:val="008D1AE8"/>
    <w:rsid w:val="008D1B01"/>
    <w:rsid w:val="008D206E"/>
    <w:rsid w:val="008D21D2"/>
    <w:rsid w:val="008D2E25"/>
    <w:rsid w:val="008D33C3"/>
    <w:rsid w:val="008D3ADB"/>
    <w:rsid w:val="008D3F22"/>
    <w:rsid w:val="008D4523"/>
    <w:rsid w:val="008D4DF5"/>
    <w:rsid w:val="008D60D1"/>
    <w:rsid w:val="008D6221"/>
    <w:rsid w:val="008E0CCA"/>
    <w:rsid w:val="008E0CEA"/>
    <w:rsid w:val="008E0D2C"/>
    <w:rsid w:val="008E1E90"/>
    <w:rsid w:val="008E227A"/>
    <w:rsid w:val="008E25DB"/>
    <w:rsid w:val="008E2AAA"/>
    <w:rsid w:val="008E2E9C"/>
    <w:rsid w:val="008E322C"/>
    <w:rsid w:val="008E3A0C"/>
    <w:rsid w:val="008E4DE1"/>
    <w:rsid w:val="008E568E"/>
    <w:rsid w:val="008E5784"/>
    <w:rsid w:val="008E5EEC"/>
    <w:rsid w:val="008E7D87"/>
    <w:rsid w:val="008F032D"/>
    <w:rsid w:val="008F0B78"/>
    <w:rsid w:val="008F13C9"/>
    <w:rsid w:val="008F31D0"/>
    <w:rsid w:val="008F32AA"/>
    <w:rsid w:val="008F34E9"/>
    <w:rsid w:val="008F35FC"/>
    <w:rsid w:val="008F3FD6"/>
    <w:rsid w:val="008F426B"/>
    <w:rsid w:val="008F4AFB"/>
    <w:rsid w:val="008F5B7F"/>
    <w:rsid w:val="008F609A"/>
    <w:rsid w:val="008F6B0B"/>
    <w:rsid w:val="008F75FC"/>
    <w:rsid w:val="008F77D9"/>
    <w:rsid w:val="008F7D64"/>
    <w:rsid w:val="009001CC"/>
    <w:rsid w:val="009002F3"/>
    <w:rsid w:val="00901114"/>
    <w:rsid w:val="00901424"/>
    <w:rsid w:val="0090147E"/>
    <w:rsid w:val="009022AA"/>
    <w:rsid w:val="009023D9"/>
    <w:rsid w:val="0090298C"/>
    <w:rsid w:val="009033D2"/>
    <w:rsid w:val="00903BE0"/>
    <w:rsid w:val="009045FF"/>
    <w:rsid w:val="0090487A"/>
    <w:rsid w:val="00904C2A"/>
    <w:rsid w:val="0090688A"/>
    <w:rsid w:val="00906C56"/>
    <w:rsid w:val="00906CB1"/>
    <w:rsid w:val="0090714B"/>
    <w:rsid w:val="00907259"/>
    <w:rsid w:val="00907493"/>
    <w:rsid w:val="009078A0"/>
    <w:rsid w:val="00907926"/>
    <w:rsid w:val="00911BED"/>
    <w:rsid w:val="00912C72"/>
    <w:rsid w:val="0091332A"/>
    <w:rsid w:val="00913600"/>
    <w:rsid w:val="00913C76"/>
    <w:rsid w:val="009142AE"/>
    <w:rsid w:val="009145B1"/>
    <w:rsid w:val="00914694"/>
    <w:rsid w:val="00914E24"/>
    <w:rsid w:val="00915B11"/>
    <w:rsid w:val="00915B36"/>
    <w:rsid w:val="00915EF4"/>
    <w:rsid w:val="009169EC"/>
    <w:rsid w:val="00917474"/>
    <w:rsid w:val="0092039B"/>
    <w:rsid w:val="009203BE"/>
    <w:rsid w:val="009214B5"/>
    <w:rsid w:val="009219C7"/>
    <w:rsid w:val="00921C96"/>
    <w:rsid w:val="00921DB9"/>
    <w:rsid w:val="009222D2"/>
    <w:rsid w:val="00922950"/>
    <w:rsid w:val="0092357E"/>
    <w:rsid w:val="009237C0"/>
    <w:rsid w:val="00923A46"/>
    <w:rsid w:val="00924021"/>
    <w:rsid w:val="0092485B"/>
    <w:rsid w:val="009252C2"/>
    <w:rsid w:val="0092540C"/>
    <w:rsid w:val="00925B56"/>
    <w:rsid w:val="00925F8A"/>
    <w:rsid w:val="00926FFA"/>
    <w:rsid w:val="00927258"/>
    <w:rsid w:val="00927A1A"/>
    <w:rsid w:val="00927B9E"/>
    <w:rsid w:val="009306EB"/>
    <w:rsid w:val="00930A27"/>
    <w:rsid w:val="00931A87"/>
    <w:rsid w:val="00933248"/>
    <w:rsid w:val="009336DB"/>
    <w:rsid w:val="009337EE"/>
    <w:rsid w:val="00933C10"/>
    <w:rsid w:val="00934989"/>
    <w:rsid w:val="00934ACB"/>
    <w:rsid w:val="009350FD"/>
    <w:rsid w:val="0093560B"/>
    <w:rsid w:val="00937C75"/>
    <w:rsid w:val="00937D93"/>
    <w:rsid w:val="00941272"/>
    <w:rsid w:val="0094161E"/>
    <w:rsid w:val="00941AAB"/>
    <w:rsid w:val="00941BA1"/>
    <w:rsid w:val="00942617"/>
    <w:rsid w:val="009428C1"/>
    <w:rsid w:val="00943A98"/>
    <w:rsid w:val="00943D81"/>
    <w:rsid w:val="0094747D"/>
    <w:rsid w:val="009502E6"/>
    <w:rsid w:val="0095049C"/>
    <w:rsid w:val="00950727"/>
    <w:rsid w:val="00950E6B"/>
    <w:rsid w:val="0095178A"/>
    <w:rsid w:val="00952754"/>
    <w:rsid w:val="00952BA9"/>
    <w:rsid w:val="0095301E"/>
    <w:rsid w:val="00953317"/>
    <w:rsid w:val="00953574"/>
    <w:rsid w:val="0095385C"/>
    <w:rsid w:val="00953E88"/>
    <w:rsid w:val="00954A9F"/>
    <w:rsid w:val="0095543E"/>
    <w:rsid w:val="00956392"/>
    <w:rsid w:val="0095748A"/>
    <w:rsid w:val="009576EB"/>
    <w:rsid w:val="00957804"/>
    <w:rsid w:val="009578EB"/>
    <w:rsid w:val="00957ABC"/>
    <w:rsid w:val="00957CA9"/>
    <w:rsid w:val="00960683"/>
    <w:rsid w:val="00960714"/>
    <w:rsid w:val="00960F89"/>
    <w:rsid w:val="00961271"/>
    <w:rsid w:val="00961B34"/>
    <w:rsid w:val="00961E4A"/>
    <w:rsid w:val="00961F78"/>
    <w:rsid w:val="00962DF6"/>
    <w:rsid w:val="00963131"/>
    <w:rsid w:val="009639F0"/>
    <w:rsid w:val="00963FCC"/>
    <w:rsid w:val="009641BA"/>
    <w:rsid w:val="00964F4E"/>
    <w:rsid w:val="00965D7D"/>
    <w:rsid w:val="0096632E"/>
    <w:rsid w:val="00966514"/>
    <w:rsid w:val="00966B98"/>
    <w:rsid w:val="009678EA"/>
    <w:rsid w:val="0096796C"/>
    <w:rsid w:val="00967AF4"/>
    <w:rsid w:val="009703B3"/>
    <w:rsid w:val="00971BB1"/>
    <w:rsid w:val="00972A32"/>
    <w:rsid w:val="00973419"/>
    <w:rsid w:val="00973635"/>
    <w:rsid w:val="00973D37"/>
    <w:rsid w:val="00973F77"/>
    <w:rsid w:val="00974BCC"/>
    <w:rsid w:val="009750F7"/>
    <w:rsid w:val="009751E1"/>
    <w:rsid w:val="00975BE6"/>
    <w:rsid w:val="00976082"/>
    <w:rsid w:val="009765CC"/>
    <w:rsid w:val="009769A2"/>
    <w:rsid w:val="00977F29"/>
    <w:rsid w:val="00977FD8"/>
    <w:rsid w:val="00980612"/>
    <w:rsid w:val="00980E92"/>
    <w:rsid w:val="009829C4"/>
    <w:rsid w:val="00982A82"/>
    <w:rsid w:val="00984F74"/>
    <w:rsid w:val="00985935"/>
    <w:rsid w:val="00985AA8"/>
    <w:rsid w:val="00985B3D"/>
    <w:rsid w:val="00986EA2"/>
    <w:rsid w:val="0099118D"/>
    <w:rsid w:val="00991847"/>
    <w:rsid w:val="00991D7C"/>
    <w:rsid w:val="00991FF4"/>
    <w:rsid w:val="00992DDA"/>
    <w:rsid w:val="00993335"/>
    <w:rsid w:val="009944F1"/>
    <w:rsid w:val="00994E6D"/>
    <w:rsid w:val="00995311"/>
    <w:rsid w:val="00996404"/>
    <w:rsid w:val="00996E57"/>
    <w:rsid w:val="0099778B"/>
    <w:rsid w:val="009A0918"/>
    <w:rsid w:val="009A0B2E"/>
    <w:rsid w:val="009A0E6C"/>
    <w:rsid w:val="009A1939"/>
    <w:rsid w:val="009A237F"/>
    <w:rsid w:val="009A353C"/>
    <w:rsid w:val="009A37DD"/>
    <w:rsid w:val="009A619C"/>
    <w:rsid w:val="009A6467"/>
    <w:rsid w:val="009A656E"/>
    <w:rsid w:val="009A6C7C"/>
    <w:rsid w:val="009A7A0F"/>
    <w:rsid w:val="009A7E9F"/>
    <w:rsid w:val="009B0528"/>
    <w:rsid w:val="009B1B6F"/>
    <w:rsid w:val="009B2F59"/>
    <w:rsid w:val="009B4592"/>
    <w:rsid w:val="009B4998"/>
    <w:rsid w:val="009B4C62"/>
    <w:rsid w:val="009B61F9"/>
    <w:rsid w:val="009B633C"/>
    <w:rsid w:val="009B6D22"/>
    <w:rsid w:val="009B6E09"/>
    <w:rsid w:val="009B7477"/>
    <w:rsid w:val="009B7EB0"/>
    <w:rsid w:val="009C074F"/>
    <w:rsid w:val="009C0CF7"/>
    <w:rsid w:val="009C229C"/>
    <w:rsid w:val="009C2BDD"/>
    <w:rsid w:val="009C3562"/>
    <w:rsid w:val="009C44BD"/>
    <w:rsid w:val="009C482A"/>
    <w:rsid w:val="009C4F02"/>
    <w:rsid w:val="009C6546"/>
    <w:rsid w:val="009C6A55"/>
    <w:rsid w:val="009C7C1A"/>
    <w:rsid w:val="009D1E80"/>
    <w:rsid w:val="009D26CE"/>
    <w:rsid w:val="009D2AB1"/>
    <w:rsid w:val="009D2E84"/>
    <w:rsid w:val="009D3573"/>
    <w:rsid w:val="009D4B9E"/>
    <w:rsid w:val="009D5A0B"/>
    <w:rsid w:val="009D6232"/>
    <w:rsid w:val="009E061D"/>
    <w:rsid w:val="009E278E"/>
    <w:rsid w:val="009E286D"/>
    <w:rsid w:val="009E34E2"/>
    <w:rsid w:val="009E39FE"/>
    <w:rsid w:val="009E3A9B"/>
    <w:rsid w:val="009E3D17"/>
    <w:rsid w:val="009E44E7"/>
    <w:rsid w:val="009E50F2"/>
    <w:rsid w:val="009E5767"/>
    <w:rsid w:val="009E5884"/>
    <w:rsid w:val="009E5D70"/>
    <w:rsid w:val="009E6861"/>
    <w:rsid w:val="009F015B"/>
    <w:rsid w:val="009F049C"/>
    <w:rsid w:val="009F0850"/>
    <w:rsid w:val="009F174B"/>
    <w:rsid w:val="009F1877"/>
    <w:rsid w:val="009F1BF6"/>
    <w:rsid w:val="009F3619"/>
    <w:rsid w:val="009F4642"/>
    <w:rsid w:val="009F4797"/>
    <w:rsid w:val="009F4D06"/>
    <w:rsid w:val="009F4F7E"/>
    <w:rsid w:val="009F5F4D"/>
    <w:rsid w:val="009F6115"/>
    <w:rsid w:val="009F617A"/>
    <w:rsid w:val="009F6242"/>
    <w:rsid w:val="009F6872"/>
    <w:rsid w:val="009F6A7E"/>
    <w:rsid w:val="009F743E"/>
    <w:rsid w:val="009F7F01"/>
    <w:rsid w:val="00A0065B"/>
    <w:rsid w:val="00A0067C"/>
    <w:rsid w:val="00A01220"/>
    <w:rsid w:val="00A016B8"/>
    <w:rsid w:val="00A0171F"/>
    <w:rsid w:val="00A020F8"/>
    <w:rsid w:val="00A038DD"/>
    <w:rsid w:val="00A0397C"/>
    <w:rsid w:val="00A044A0"/>
    <w:rsid w:val="00A054C9"/>
    <w:rsid w:val="00A061D0"/>
    <w:rsid w:val="00A07063"/>
    <w:rsid w:val="00A07CB1"/>
    <w:rsid w:val="00A07E2D"/>
    <w:rsid w:val="00A11BC9"/>
    <w:rsid w:val="00A12601"/>
    <w:rsid w:val="00A130BE"/>
    <w:rsid w:val="00A1412B"/>
    <w:rsid w:val="00A146E6"/>
    <w:rsid w:val="00A147C8"/>
    <w:rsid w:val="00A148E5"/>
    <w:rsid w:val="00A157E7"/>
    <w:rsid w:val="00A15ED7"/>
    <w:rsid w:val="00A16FA3"/>
    <w:rsid w:val="00A1726A"/>
    <w:rsid w:val="00A175B8"/>
    <w:rsid w:val="00A20009"/>
    <w:rsid w:val="00A20648"/>
    <w:rsid w:val="00A207FC"/>
    <w:rsid w:val="00A20BFA"/>
    <w:rsid w:val="00A22AF5"/>
    <w:rsid w:val="00A22C1E"/>
    <w:rsid w:val="00A23282"/>
    <w:rsid w:val="00A23310"/>
    <w:rsid w:val="00A233D8"/>
    <w:rsid w:val="00A240B9"/>
    <w:rsid w:val="00A242EB"/>
    <w:rsid w:val="00A27DB3"/>
    <w:rsid w:val="00A27F47"/>
    <w:rsid w:val="00A27FD7"/>
    <w:rsid w:val="00A30906"/>
    <w:rsid w:val="00A30B81"/>
    <w:rsid w:val="00A325D3"/>
    <w:rsid w:val="00A33236"/>
    <w:rsid w:val="00A335F3"/>
    <w:rsid w:val="00A3362C"/>
    <w:rsid w:val="00A33B7A"/>
    <w:rsid w:val="00A344EE"/>
    <w:rsid w:val="00A3485F"/>
    <w:rsid w:val="00A35899"/>
    <w:rsid w:val="00A35E28"/>
    <w:rsid w:val="00A3600C"/>
    <w:rsid w:val="00A36B7E"/>
    <w:rsid w:val="00A36DC2"/>
    <w:rsid w:val="00A36F4F"/>
    <w:rsid w:val="00A36FC9"/>
    <w:rsid w:val="00A40797"/>
    <w:rsid w:val="00A40E0A"/>
    <w:rsid w:val="00A41A20"/>
    <w:rsid w:val="00A41C51"/>
    <w:rsid w:val="00A41DD2"/>
    <w:rsid w:val="00A42B71"/>
    <w:rsid w:val="00A42F4F"/>
    <w:rsid w:val="00A43097"/>
    <w:rsid w:val="00A43F40"/>
    <w:rsid w:val="00A443CE"/>
    <w:rsid w:val="00A44830"/>
    <w:rsid w:val="00A44AA2"/>
    <w:rsid w:val="00A44EFD"/>
    <w:rsid w:val="00A468A7"/>
    <w:rsid w:val="00A473E6"/>
    <w:rsid w:val="00A47A34"/>
    <w:rsid w:val="00A47ABA"/>
    <w:rsid w:val="00A47B29"/>
    <w:rsid w:val="00A50CF4"/>
    <w:rsid w:val="00A524E1"/>
    <w:rsid w:val="00A52C43"/>
    <w:rsid w:val="00A53180"/>
    <w:rsid w:val="00A53F03"/>
    <w:rsid w:val="00A5401F"/>
    <w:rsid w:val="00A553C5"/>
    <w:rsid w:val="00A565F9"/>
    <w:rsid w:val="00A56DDA"/>
    <w:rsid w:val="00A5744C"/>
    <w:rsid w:val="00A60961"/>
    <w:rsid w:val="00A615DA"/>
    <w:rsid w:val="00A63B94"/>
    <w:rsid w:val="00A6476F"/>
    <w:rsid w:val="00A64B61"/>
    <w:rsid w:val="00A64C3F"/>
    <w:rsid w:val="00A64D7B"/>
    <w:rsid w:val="00A64EBD"/>
    <w:rsid w:val="00A65108"/>
    <w:rsid w:val="00A660B5"/>
    <w:rsid w:val="00A6613C"/>
    <w:rsid w:val="00A679E5"/>
    <w:rsid w:val="00A7005E"/>
    <w:rsid w:val="00A70E6A"/>
    <w:rsid w:val="00A72486"/>
    <w:rsid w:val="00A724C0"/>
    <w:rsid w:val="00A72BBA"/>
    <w:rsid w:val="00A72E47"/>
    <w:rsid w:val="00A72EDD"/>
    <w:rsid w:val="00A7329A"/>
    <w:rsid w:val="00A73ED8"/>
    <w:rsid w:val="00A74728"/>
    <w:rsid w:val="00A74C13"/>
    <w:rsid w:val="00A74E68"/>
    <w:rsid w:val="00A7500E"/>
    <w:rsid w:val="00A75834"/>
    <w:rsid w:val="00A75A0D"/>
    <w:rsid w:val="00A7624A"/>
    <w:rsid w:val="00A76375"/>
    <w:rsid w:val="00A774C8"/>
    <w:rsid w:val="00A77775"/>
    <w:rsid w:val="00A81115"/>
    <w:rsid w:val="00A81BAF"/>
    <w:rsid w:val="00A81BBA"/>
    <w:rsid w:val="00A82316"/>
    <w:rsid w:val="00A83EFE"/>
    <w:rsid w:val="00A8441B"/>
    <w:rsid w:val="00A845A3"/>
    <w:rsid w:val="00A858CD"/>
    <w:rsid w:val="00A875D1"/>
    <w:rsid w:val="00A876B9"/>
    <w:rsid w:val="00A87BF2"/>
    <w:rsid w:val="00A90795"/>
    <w:rsid w:val="00A907A9"/>
    <w:rsid w:val="00A90B98"/>
    <w:rsid w:val="00A91138"/>
    <w:rsid w:val="00A91275"/>
    <w:rsid w:val="00A9141A"/>
    <w:rsid w:val="00A9262C"/>
    <w:rsid w:val="00A92C70"/>
    <w:rsid w:val="00A9343F"/>
    <w:rsid w:val="00A939DE"/>
    <w:rsid w:val="00A9536E"/>
    <w:rsid w:val="00A95AE2"/>
    <w:rsid w:val="00A96F0D"/>
    <w:rsid w:val="00A97799"/>
    <w:rsid w:val="00AA03A5"/>
    <w:rsid w:val="00AA07E6"/>
    <w:rsid w:val="00AA0AEF"/>
    <w:rsid w:val="00AA0CDA"/>
    <w:rsid w:val="00AA1B70"/>
    <w:rsid w:val="00AA28BF"/>
    <w:rsid w:val="00AA3079"/>
    <w:rsid w:val="00AA47CC"/>
    <w:rsid w:val="00AA49AC"/>
    <w:rsid w:val="00AA4ACF"/>
    <w:rsid w:val="00AA5D51"/>
    <w:rsid w:val="00AA6209"/>
    <w:rsid w:val="00AA6317"/>
    <w:rsid w:val="00AA686D"/>
    <w:rsid w:val="00AA6C6D"/>
    <w:rsid w:val="00AA764F"/>
    <w:rsid w:val="00AA78C5"/>
    <w:rsid w:val="00AB0775"/>
    <w:rsid w:val="00AB1485"/>
    <w:rsid w:val="00AB3406"/>
    <w:rsid w:val="00AB432B"/>
    <w:rsid w:val="00AB4CBF"/>
    <w:rsid w:val="00AB5879"/>
    <w:rsid w:val="00AB764B"/>
    <w:rsid w:val="00AB7848"/>
    <w:rsid w:val="00AB78DE"/>
    <w:rsid w:val="00AB7B30"/>
    <w:rsid w:val="00AC1F0F"/>
    <w:rsid w:val="00AC21F4"/>
    <w:rsid w:val="00AC2595"/>
    <w:rsid w:val="00AC262F"/>
    <w:rsid w:val="00AC3177"/>
    <w:rsid w:val="00AC44C1"/>
    <w:rsid w:val="00AC4AAF"/>
    <w:rsid w:val="00AC50B6"/>
    <w:rsid w:val="00AC5ED6"/>
    <w:rsid w:val="00AC6023"/>
    <w:rsid w:val="00AC7A9C"/>
    <w:rsid w:val="00AD0093"/>
    <w:rsid w:val="00AD0A1D"/>
    <w:rsid w:val="00AD1E76"/>
    <w:rsid w:val="00AD216A"/>
    <w:rsid w:val="00AD482C"/>
    <w:rsid w:val="00AD50A4"/>
    <w:rsid w:val="00AD54E0"/>
    <w:rsid w:val="00AD5FB2"/>
    <w:rsid w:val="00AD66A9"/>
    <w:rsid w:val="00AD7B1A"/>
    <w:rsid w:val="00AE011D"/>
    <w:rsid w:val="00AE02DB"/>
    <w:rsid w:val="00AE066E"/>
    <w:rsid w:val="00AE1529"/>
    <w:rsid w:val="00AE1606"/>
    <w:rsid w:val="00AE1840"/>
    <w:rsid w:val="00AE2126"/>
    <w:rsid w:val="00AE2D06"/>
    <w:rsid w:val="00AE3193"/>
    <w:rsid w:val="00AE339E"/>
    <w:rsid w:val="00AE37E0"/>
    <w:rsid w:val="00AE4F62"/>
    <w:rsid w:val="00AE5008"/>
    <w:rsid w:val="00AE55A9"/>
    <w:rsid w:val="00AE5AC0"/>
    <w:rsid w:val="00AE605E"/>
    <w:rsid w:val="00AE6C62"/>
    <w:rsid w:val="00AE7E45"/>
    <w:rsid w:val="00AF0712"/>
    <w:rsid w:val="00AF0B84"/>
    <w:rsid w:val="00AF1063"/>
    <w:rsid w:val="00AF12C5"/>
    <w:rsid w:val="00AF1639"/>
    <w:rsid w:val="00AF1EBA"/>
    <w:rsid w:val="00AF2B66"/>
    <w:rsid w:val="00AF30E7"/>
    <w:rsid w:val="00AF42D5"/>
    <w:rsid w:val="00AF4508"/>
    <w:rsid w:val="00AF4B21"/>
    <w:rsid w:val="00AF51E5"/>
    <w:rsid w:val="00AF5F99"/>
    <w:rsid w:val="00AF635E"/>
    <w:rsid w:val="00AF6498"/>
    <w:rsid w:val="00AF76F9"/>
    <w:rsid w:val="00B00370"/>
    <w:rsid w:val="00B0076A"/>
    <w:rsid w:val="00B01025"/>
    <w:rsid w:val="00B0255F"/>
    <w:rsid w:val="00B02A85"/>
    <w:rsid w:val="00B02EC2"/>
    <w:rsid w:val="00B03611"/>
    <w:rsid w:val="00B03A22"/>
    <w:rsid w:val="00B03CD0"/>
    <w:rsid w:val="00B0444B"/>
    <w:rsid w:val="00B04828"/>
    <w:rsid w:val="00B04BEA"/>
    <w:rsid w:val="00B04EE5"/>
    <w:rsid w:val="00B0563C"/>
    <w:rsid w:val="00B05F95"/>
    <w:rsid w:val="00B06081"/>
    <w:rsid w:val="00B06ED2"/>
    <w:rsid w:val="00B076B5"/>
    <w:rsid w:val="00B102E1"/>
    <w:rsid w:val="00B110E6"/>
    <w:rsid w:val="00B1139E"/>
    <w:rsid w:val="00B11C51"/>
    <w:rsid w:val="00B1230C"/>
    <w:rsid w:val="00B124A0"/>
    <w:rsid w:val="00B12DD6"/>
    <w:rsid w:val="00B12F7B"/>
    <w:rsid w:val="00B13C52"/>
    <w:rsid w:val="00B13D89"/>
    <w:rsid w:val="00B14431"/>
    <w:rsid w:val="00B144A7"/>
    <w:rsid w:val="00B15BA1"/>
    <w:rsid w:val="00B161BB"/>
    <w:rsid w:val="00B16859"/>
    <w:rsid w:val="00B172F3"/>
    <w:rsid w:val="00B17DE3"/>
    <w:rsid w:val="00B20CD5"/>
    <w:rsid w:val="00B20D68"/>
    <w:rsid w:val="00B20F06"/>
    <w:rsid w:val="00B21DE7"/>
    <w:rsid w:val="00B224BF"/>
    <w:rsid w:val="00B2273B"/>
    <w:rsid w:val="00B23581"/>
    <w:rsid w:val="00B24A4D"/>
    <w:rsid w:val="00B24B4C"/>
    <w:rsid w:val="00B25A60"/>
    <w:rsid w:val="00B25BED"/>
    <w:rsid w:val="00B26C60"/>
    <w:rsid w:val="00B26F42"/>
    <w:rsid w:val="00B27895"/>
    <w:rsid w:val="00B30A25"/>
    <w:rsid w:val="00B31230"/>
    <w:rsid w:val="00B313B3"/>
    <w:rsid w:val="00B319B8"/>
    <w:rsid w:val="00B31C05"/>
    <w:rsid w:val="00B32BEC"/>
    <w:rsid w:val="00B330D5"/>
    <w:rsid w:val="00B335B8"/>
    <w:rsid w:val="00B34BD6"/>
    <w:rsid w:val="00B34E40"/>
    <w:rsid w:val="00B358D6"/>
    <w:rsid w:val="00B3657F"/>
    <w:rsid w:val="00B379BD"/>
    <w:rsid w:val="00B37E6E"/>
    <w:rsid w:val="00B41F11"/>
    <w:rsid w:val="00B42252"/>
    <w:rsid w:val="00B422D8"/>
    <w:rsid w:val="00B4373F"/>
    <w:rsid w:val="00B43919"/>
    <w:rsid w:val="00B45A5F"/>
    <w:rsid w:val="00B46794"/>
    <w:rsid w:val="00B46863"/>
    <w:rsid w:val="00B46925"/>
    <w:rsid w:val="00B46A3D"/>
    <w:rsid w:val="00B51837"/>
    <w:rsid w:val="00B52BB3"/>
    <w:rsid w:val="00B52C86"/>
    <w:rsid w:val="00B530D3"/>
    <w:rsid w:val="00B5334C"/>
    <w:rsid w:val="00B53C78"/>
    <w:rsid w:val="00B55B41"/>
    <w:rsid w:val="00B568E1"/>
    <w:rsid w:val="00B56B2D"/>
    <w:rsid w:val="00B5708A"/>
    <w:rsid w:val="00B57949"/>
    <w:rsid w:val="00B57B9A"/>
    <w:rsid w:val="00B6018B"/>
    <w:rsid w:val="00B6149F"/>
    <w:rsid w:val="00B61EBA"/>
    <w:rsid w:val="00B62316"/>
    <w:rsid w:val="00B6244D"/>
    <w:rsid w:val="00B62511"/>
    <w:rsid w:val="00B625C3"/>
    <w:rsid w:val="00B62B57"/>
    <w:rsid w:val="00B63D2C"/>
    <w:rsid w:val="00B64827"/>
    <w:rsid w:val="00B64F70"/>
    <w:rsid w:val="00B65DA8"/>
    <w:rsid w:val="00B65EE1"/>
    <w:rsid w:val="00B66417"/>
    <w:rsid w:val="00B66836"/>
    <w:rsid w:val="00B675AC"/>
    <w:rsid w:val="00B70520"/>
    <w:rsid w:val="00B70792"/>
    <w:rsid w:val="00B7096D"/>
    <w:rsid w:val="00B70B1F"/>
    <w:rsid w:val="00B70BF5"/>
    <w:rsid w:val="00B71BE6"/>
    <w:rsid w:val="00B71E6B"/>
    <w:rsid w:val="00B72706"/>
    <w:rsid w:val="00B73AF3"/>
    <w:rsid w:val="00B73B63"/>
    <w:rsid w:val="00B74FAA"/>
    <w:rsid w:val="00B7684D"/>
    <w:rsid w:val="00B7695F"/>
    <w:rsid w:val="00B77676"/>
    <w:rsid w:val="00B776B4"/>
    <w:rsid w:val="00B77A51"/>
    <w:rsid w:val="00B80787"/>
    <w:rsid w:val="00B81078"/>
    <w:rsid w:val="00B8166A"/>
    <w:rsid w:val="00B81AD5"/>
    <w:rsid w:val="00B822DC"/>
    <w:rsid w:val="00B823EB"/>
    <w:rsid w:val="00B825B7"/>
    <w:rsid w:val="00B82782"/>
    <w:rsid w:val="00B828EB"/>
    <w:rsid w:val="00B82B3D"/>
    <w:rsid w:val="00B82F5E"/>
    <w:rsid w:val="00B83372"/>
    <w:rsid w:val="00B8362F"/>
    <w:rsid w:val="00B8397A"/>
    <w:rsid w:val="00B84DE7"/>
    <w:rsid w:val="00B851DB"/>
    <w:rsid w:val="00B85B87"/>
    <w:rsid w:val="00B86697"/>
    <w:rsid w:val="00B87284"/>
    <w:rsid w:val="00B87940"/>
    <w:rsid w:val="00B87A1D"/>
    <w:rsid w:val="00B9117F"/>
    <w:rsid w:val="00B91776"/>
    <w:rsid w:val="00B91C33"/>
    <w:rsid w:val="00B92F7E"/>
    <w:rsid w:val="00B945AB"/>
    <w:rsid w:val="00B96BAF"/>
    <w:rsid w:val="00BA09FE"/>
    <w:rsid w:val="00BA19BD"/>
    <w:rsid w:val="00BA1B10"/>
    <w:rsid w:val="00BA1E04"/>
    <w:rsid w:val="00BA212F"/>
    <w:rsid w:val="00BA264D"/>
    <w:rsid w:val="00BA2E66"/>
    <w:rsid w:val="00BA2ECC"/>
    <w:rsid w:val="00BA366C"/>
    <w:rsid w:val="00BA38E7"/>
    <w:rsid w:val="00BA5B53"/>
    <w:rsid w:val="00BA5DF4"/>
    <w:rsid w:val="00BA61AA"/>
    <w:rsid w:val="00BA6501"/>
    <w:rsid w:val="00BA6981"/>
    <w:rsid w:val="00BA70D0"/>
    <w:rsid w:val="00BA7533"/>
    <w:rsid w:val="00BB0588"/>
    <w:rsid w:val="00BB0B80"/>
    <w:rsid w:val="00BB0E32"/>
    <w:rsid w:val="00BB246C"/>
    <w:rsid w:val="00BB25EB"/>
    <w:rsid w:val="00BB3209"/>
    <w:rsid w:val="00BB3478"/>
    <w:rsid w:val="00BB387D"/>
    <w:rsid w:val="00BB519B"/>
    <w:rsid w:val="00BB5A6E"/>
    <w:rsid w:val="00BB5E41"/>
    <w:rsid w:val="00BB6755"/>
    <w:rsid w:val="00BB6A0C"/>
    <w:rsid w:val="00BB7023"/>
    <w:rsid w:val="00BB7E9A"/>
    <w:rsid w:val="00BC1220"/>
    <w:rsid w:val="00BC25BB"/>
    <w:rsid w:val="00BC2B30"/>
    <w:rsid w:val="00BC3D89"/>
    <w:rsid w:val="00BC3F00"/>
    <w:rsid w:val="00BC43B8"/>
    <w:rsid w:val="00BC442B"/>
    <w:rsid w:val="00BC4571"/>
    <w:rsid w:val="00BC4768"/>
    <w:rsid w:val="00BC47FB"/>
    <w:rsid w:val="00BC5778"/>
    <w:rsid w:val="00BC636A"/>
    <w:rsid w:val="00BC6DCD"/>
    <w:rsid w:val="00BC7718"/>
    <w:rsid w:val="00BD007C"/>
    <w:rsid w:val="00BD0556"/>
    <w:rsid w:val="00BD08A8"/>
    <w:rsid w:val="00BD2485"/>
    <w:rsid w:val="00BD24E9"/>
    <w:rsid w:val="00BD3445"/>
    <w:rsid w:val="00BD3D98"/>
    <w:rsid w:val="00BD4226"/>
    <w:rsid w:val="00BD67F6"/>
    <w:rsid w:val="00BD6EB7"/>
    <w:rsid w:val="00BD767C"/>
    <w:rsid w:val="00BE043D"/>
    <w:rsid w:val="00BE05DD"/>
    <w:rsid w:val="00BE114C"/>
    <w:rsid w:val="00BE1964"/>
    <w:rsid w:val="00BE1A57"/>
    <w:rsid w:val="00BE1D1B"/>
    <w:rsid w:val="00BE1E67"/>
    <w:rsid w:val="00BE22B9"/>
    <w:rsid w:val="00BE2F6A"/>
    <w:rsid w:val="00BE328F"/>
    <w:rsid w:val="00BE35B2"/>
    <w:rsid w:val="00BE39EF"/>
    <w:rsid w:val="00BE3B60"/>
    <w:rsid w:val="00BE4515"/>
    <w:rsid w:val="00BE4F42"/>
    <w:rsid w:val="00BE504D"/>
    <w:rsid w:val="00BE5201"/>
    <w:rsid w:val="00BE55EA"/>
    <w:rsid w:val="00BE5F42"/>
    <w:rsid w:val="00BE63F7"/>
    <w:rsid w:val="00BE7400"/>
    <w:rsid w:val="00BE7733"/>
    <w:rsid w:val="00BF0140"/>
    <w:rsid w:val="00BF0173"/>
    <w:rsid w:val="00BF01C4"/>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869"/>
    <w:rsid w:val="00BF7DE9"/>
    <w:rsid w:val="00C00431"/>
    <w:rsid w:val="00C00462"/>
    <w:rsid w:val="00C00AA8"/>
    <w:rsid w:val="00C00B1E"/>
    <w:rsid w:val="00C016EF"/>
    <w:rsid w:val="00C03254"/>
    <w:rsid w:val="00C03C69"/>
    <w:rsid w:val="00C04B22"/>
    <w:rsid w:val="00C06473"/>
    <w:rsid w:val="00C07E38"/>
    <w:rsid w:val="00C07FA0"/>
    <w:rsid w:val="00C10694"/>
    <w:rsid w:val="00C10747"/>
    <w:rsid w:val="00C121C0"/>
    <w:rsid w:val="00C1321C"/>
    <w:rsid w:val="00C13676"/>
    <w:rsid w:val="00C13A20"/>
    <w:rsid w:val="00C13A59"/>
    <w:rsid w:val="00C14502"/>
    <w:rsid w:val="00C14637"/>
    <w:rsid w:val="00C1501F"/>
    <w:rsid w:val="00C15B73"/>
    <w:rsid w:val="00C17393"/>
    <w:rsid w:val="00C17702"/>
    <w:rsid w:val="00C20116"/>
    <w:rsid w:val="00C20188"/>
    <w:rsid w:val="00C21DA0"/>
    <w:rsid w:val="00C21FFB"/>
    <w:rsid w:val="00C227E2"/>
    <w:rsid w:val="00C2294D"/>
    <w:rsid w:val="00C235A1"/>
    <w:rsid w:val="00C23973"/>
    <w:rsid w:val="00C24A45"/>
    <w:rsid w:val="00C24D1E"/>
    <w:rsid w:val="00C2514D"/>
    <w:rsid w:val="00C26B42"/>
    <w:rsid w:val="00C26B64"/>
    <w:rsid w:val="00C27AC9"/>
    <w:rsid w:val="00C27CC8"/>
    <w:rsid w:val="00C3146A"/>
    <w:rsid w:val="00C33EDD"/>
    <w:rsid w:val="00C3473F"/>
    <w:rsid w:val="00C3481E"/>
    <w:rsid w:val="00C34DBD"/>
    <w:rsid w:val="00C34E04"/>
    <w:rsid w:val="00C3603B"/>
    <w:rsid w:val="00C36316"/>
    <w:rsid w:val="00C36453"/>
    <w:rsid w:val="00C364EF"/>
    <w:rsid w:val="00C365E3"/>
    <w:rsid w:val="00C367F9"/>
    <w:rsid w:val="00C3791C"/>
    <w:rsid w:val="00C408A6"/>
    <w:rsid w:val="00C40DFF"/>
    <w:rsid w:val="00C4122E"/>
    <w:rsid w:val="00C4198E"/>
    <w:rsid w:val="00C41A6F"/>
    <w:rsid w:val="00C4264C"/>
    <w:rsid w:val="00C43438"/>
    <w:rsid w:val="00C4453D"/>
    <w:rsid w:val="00C4477B"/>
    <w:rsid w:val="00C455B3"/>
    <w:rsid w:val="00C45947"/>
    <w:rsid w:val="00C47E6C"/>
    <w:rsid w:val="00C47FC3"/>
    <w:rsid w:val="00C50876"/>
    <w:rsid w:val="00C50CA5"/>
    <w:rsid w:val="00C50FB1"/>
    <w:rsid w:val="00C517C6"/>
    <w:rsid w:val="00C51CC9"/>
    <w:rsid w:val="00C51F02"/>
    <w:rsid w:val="00C521C8"/>
    <w:rsid w:val="00C523A5"/>
    <w:rsid w:val="00C52447"/>
    <w:rsid w:val="00C5258A"/>
    <w:rsid w:val="00C52B52"/>
    <w:rsid w:val="00C533E7"/>
    <w:rsid w:val="00C53444"/>
    <w:rsid w:val="00C53769"/>
    <w:rsid w:val="00C53B9F"/>
    <w:rsid w:val="00C53FAA"/>
    <w:rsid w:val="00C54170"/>
    <w:rsid w:val="00C549A4"/>
    <w:rsid w:val="00C56937"/>
    <w:rsid w:val="00C56ADB"/>
    <w:rsid w:val="00C57846"/>
    <w:rsid w:val="00C57C97"/>
    <w:rsid w:val="00C57EAB"/>
    <w:rsid w:val="00C60183"/>
    <w:rsid w:val="00C60900"/>
    <w:rsid w:val="00C60D71"/>
    <w:rsid w:val="00C620EA"/>
    <w:rsid w:val="00C6293D"/>
    <w:rsid w:val="00C632F7"/>
    <w:rsid w:val="00C6332B"/>
    <w:rsid w:val="00C635B3"/>
    <w:rsid w:val="00C64702"/>
    <w:rsid w:val="00C64C9E"/>
    <w:rsid w:val="00C6518F"/>
    <w:rsid w:val="00C65B31"/>
    <w:rsid w:val="00C6646B"/>
    <w:rsid w:val="00C66EF0"/>
    <w:rsid w:val="00C6745E"/>
    <w:rsid w:val="00C675FD"/>
    <w:rsid w:val="00C701C2"/>
    <w:rsid w:val="00C701C6"/>
    <w:rsid w:val="00C702D7"/>
    <w:rsid w:val="00C704F9"/>
    <w:rsid w:val="00C71FF1"/>
    <w:rsid w:val="00C7282E"/>
    <w:rsid w:val="00C7359D"/>
    <w:rsid w:val="00C7385F"/>
    <w:rsid w:val="00C746E1"/>
    <w:rsid w:val="00C7473E"/>
    <w:rsid w:val="00C74B81"/>
    <w:rsid w:val="00C75A86"/>
    <w:rsid w:val="00C75B43"/>
    <w:rsid w:val="00C75BF5"/>
    <w:rsid w:val="00C75C1D"/>
    <w:rsid w:val="00C76833"/>
    <w:rsid w:val="00C7797B"/>
    <w:rsid w:val="00C77A40"/>
    <w:rsid w:val="00C77C0A"/>
    <w:rsid w:val="00C77EE8"/>
    <w:rsid w:val="00C801CC"/>
    <w:rsid w:val="00C804C5"/>
    <w:rsid w:val="00C8103F"/>
    <w:rsid w:val="00C81257"/>
    <w:rsid w:val="00C82409"/>
    <w:rsid w:val="00C82C7E"/>
    <w:rsid w:val="00C82D60"/>
    <w:rsid w:val="00C8305B"/>
    <w:rsid w:val="00C83278"/>
    <w:rsid w:val="00C84B06"/>
    <w:rsid w:val="00C84DBB"/>
    <w:rsid w:val="00C85603"/>
    <w:rsid w:val="00C86440"/>
    <w:rsid w:val="00C86777"/>
    <w:rsid w:val="00C86BB6"/>
    <w:rsid w:val="00C86CE2"/>
    <w:rsid w:val="00C87791"/>
    <w:rsid w:val="00C90FC0"/>
    <w:rsid w:val="00C912A2"/>
    <w:rsid w:val="00C91EE7"/>
    <w:rsid w:val="00C921ED"/>
    <w:rsid w:val="00C923C0"/>
    <w:rsid w:val="00C92925"/>
    <w:rsid w:val="00C9334F"/>
    <w:rsid w:val="00C934C1"/>
    <w:rsid w:val="00C9411D"/>
    <w:rsid w:val="00C967FE"/>
    <w:rsid w:val="00C96B2D"/>
    <w:rsid w:val="00C96C0D"/>
    <w:rsid w:val="00C96F1F"/>
    <w:rsid w:val="00C975DC"/>
    <w:rsid w:val="00CA0207"/>
    <w:rsid w:val="00CA0A8F"/>
    <w:rsid w:val="00CA10A7"/>
    <w:rsid w:val="00CA133E"/>
    <w:rsid w:val="00CA167E"/>
    <w:rsid w:val="00CA1AE0"/>
    <w:rsid w:val="00CA257D"/>
    <w:rsid w:val="00CA42E2"/>
    <w:rsid w:val="00CA4EB5"/>
    <w:rsid w:val="00CA63B2"/>
    <w:rsid w:val="00CA66A7"/>
    <w:rsid w:val="00CA702A"/>
    <w:rsid w:val="00CA7509"/>
    <w:rsid w:val="00CA7C48"/>
    <w:rsid w:val="00CB0683"/>
    <w:rsid w:val="00CB0AD1"/>
    <w:rsid w:val="00CB2E78"/>
    <w:rsid w:val="00CB321B"/>
    <w:rsid w:val="00CB3405"/>
    <w:rsid w:val="00CB3D75"/>
    <w:rsid w:val="00CB4589"/>
    <w:rsid w:val="00CB4614"/>
    <w:rsid w:val="00CB5428"/>
    <w:rsid w:val="00CB591D"/>
    <w:rsid w:val="00CB5E19"/>
    <w:rsid w:val="00CB62C2"/>
    <w:rsid w:val="00CB67D4"/>
    <w:rsid w:val="00CB740C"/>
    <w:rsid w:val="00CB7787"/>
    <w:rsid w:val="00CB7824"/>
    <w:rsid w:val="00CB7E1A"/>
    <w:rsid w:val="00CC00EC"/>
    <w:rsid w:val="00CC0B4D"/>
    <w:rsid w:val="00CC1CFC"/>
    <w:rsid w:val="00CC28AE"/>
    <w:rsid w:val="00CC2BE8"/>
    <w:rsid w:val="00CC3C3B"/>
    <w:rsid w:val="00CC5328"/>
    <w:rsid w:val="00CC66F6"/>
    <w:rsid w:val="00CC7156"/>
    <w:rsid w:val="00CC7262"/>
    <w:rsid w:val="00CC7B11"/>
    <w:rsid w:val="00CC7D55"/>
    <w:rsid w:val="00CD09A2"/>
    <w:rsid w:val="00CD133C"/>
    <w:rsid w:val="00CD13F9"/>
    <w:rsid w:val="00CD19D7"/>
    <w:rsid w:val="00CD247C"/>
    <w:rsid w:val="00CD2B09"/>
    <w:rsid w:val="00CD2B5C"/>
    <w:rsid w:val="00CD30EF"/>
    <w:rsid w:val="00CD4380"/>
    <w:rsid w:val="00CD4559"/>
    <w:rsid w:val="00CD5328"/>
    <w:rsid w:val="00CD5F24"/>
    <w:rsid w:val="00CD6112"/>
    <w:rsid w:val="00CD67A3"/>
    <w:rsid w:val="00CD76B9"/>
    <w:rsid w:val="00CD7A85"/>
    <w:rsid w:val="00CD7F09"/>
    <w:rsid w:val="00CE05D6"/>
    <w:rsid w:val="00CE07DC"/>
    <w:rsid w:val="00CE0980"/>
    <w:rsid w:val="00CE0C49"/>
    <w:rsid w:val="00CE0FEE"/>
    <w:rsid w:val="00CE1014"/>
    <w:rsid w:val="00CE157E"/>
    <w:rsid w:val="00CE206E"/>
    <w:rsid w:val="00CE24C5"/>
    <w:rsid w:val="00CE3024"/>
    <w:rsid w:val="00CE320A"/>
    <w:rsid w:val="00CE341B"/>
    <w:rsid w:val="00CE35AF"/>
    <w:rsid w:val="00CE3BE1"/>
    <w:rsid w:val="00CE49DB"/>
    <w:rsid w:val="00CE4F2F"/>
    <w:rsid w:val="00CE5AB5"/>
    <w:rsid w:val="00CE5D1D"/>
    <w:rsid w:val="00CE5D4D"/>
    <w:rsid w:val="00CE6579"/>
    <w:rsid w:val="00CE78FD"/>
    <w:rsid w:val="00CF0259"/>
    <w:rsid w:val="00CF0802"/>
    <w:rsid w:val="00CF17FC"/>
    <w:rsid w:val="00CF1D90"/>
    <w:rsid w:val="00CF205F"/>
    <w:rsid w:val="00CF29D5"/>
    <w:rsid w:val="00CF3168"/>
    <w:rsid w:val="00CF35C8"/>
    <w:rsid w:val="00CF4413"/>
    <w:rsid w:val="00CF4D04"/>
    <w:rsid w:val="00CF52BA"/>
    <w:rsid w:val="00CF5BD7"/>
    <w:rsid w:val="00CF5CCC"/>
    <w:rsid w:val="00CF738F"/>
    <w:rsid w:val="00D00461"/>
    <w:rsid w:val="00D01662"/>
    <w:rsid w:val="00D01701"/>
    <w:rsid w:val="00D018A3"/>
    <w:rsid w:val="00D021BA"/>
    <w:rsid w:val="00D024E7"/>
    <w:rsid w:val="00D02F8D"/>
    <w:rsid w:val="00D0375A"/>
    <w:rsid w:val="00D03AD9"/>
    <w:rsid w:val="00D03BED"/>
    <w:rsid w:val="00D0424E"/>
    <w:rsid w:val="00D04B69"/>
    <w:rsid w:val="00D050CE"/>
    <w:rsid w:val="00D07253"/>
    <w:rsid w:val="00D07457"/>
    <w:rsid w:val="00D0763E"/>
    <w:rsid w:val="00D07809"/>
    <w:rsid w:val="00D079F1"/>
    <w:rsid w:val="00D07A13"/>
    <w:rsid w:val="00D10337"/>
    <w:rsid w:val="00D106C1"/>
    <w:rsid w:val="00D11103"/>
    <w:rsid w:val="00D11DE0"/>
    <w:rsid w:val="00D121E1"/>
    <w:rsid w:val="00D122B2"/>
    <w:rsid w:val="00D128FC"/>
    <w:rsid w:val="00D1348F"/>
    <w:rsid w:val="00D13A28"/>
    <w:rsid w:val="00D144B1"/>
    <w:rsid w:val="00D15311"/>
    <w:rsid w:val="00D1666F"/>
    <w:rsid w:val="00D16AA1"/>
    <w:rsid w:val="00D16F2A"/>
    <w:rsid w:val="00D17828"/>
    <w:rsid w:val="00D17C79"/>
    <w:rsid w:val="00D20169"/>
    <w:rsid w:val="00D20769"/>
    <w:rsid w:val="00D211C0"/>
    <w:rsid w:val="00D21960"/>
    <w:rsid w:val="00D23582"/>
    <w:rsid w:val="00D23A3C"/>
    <w:rsid w:val="00D23C5A"/>
    <w:rsid w:val="00D24CC4"/>
    <w:rsid w:val="00D2540C"/>
    <w:rsid w:val="00D2664F"/>
    <w:rsid w:val="00D26833"/>
    <w:rsid w:val="00D26D14"/>
    <w:rsid w:val="00D27FC7"/>
    <w:rsid w:val="00D300E7"/>
    <w:rsid w:val="00D307DE"/>
    <w:rsid w:val="00D30C0B"/>
    <w:rsid w:val="00D31D01"/>
    <w:rsid w:val="00D31E2C"/>
    <w:rsid w:val="00D31FC5"/>
    <w:rsid w:val="00D325E2"/>
    <w:rsid w:val="00D328D2"/>
    <w:rsid w:val="00D33348"/>
    <w:rsid w:val="00D336A6"/>
    <w:rsid w:val="00D337DD"/>
    <w:rsid w:val="00D3397B"/>
    <w:rsid w:val="00D33F0A"/>
    <w:rsid w:val="00D3423C"/>
    <w:rsid w:val="00D34378"/>
    <w:rsid w:val="00D34DDC"/>
    <w:rsid w:val="00D351CB"/>
    <w:rsid w:val="00D35351"/>
    <w:rsid w:val="00D3570C"/>
    <w:rsid w:val="00D358C6"/>
    <w:rsid w:val="00D35E5B"/>
    <w:rsid w:val="00D363E4"/>
    <w:rsid w:val="00D36C22"/>
    <w:rsid w:val="00D37E2D"/>
    <w:rsid w:val="00D40931"/>
    <w:rsid w:val="00D41BE3"/>
    <w:rsid w:val="00D41DF8"/>
    <w:rsid w:val="00D41E70"/>
    <w:rsid w:val="00D42DE4"/>
    <w:rsid w:val="00D44803"/>
    <w:rsid w:val="00D44D43"/>
    <w:rsid w:val="00D4551C"/>
    <w:rsid w:val="00D5159F"/>
    <w:rsid w:val="00D51841"/>
    <w:rsid w:val="00D5240D"/>
    <w:rsid w:val="00D52C42"/>
    <w:rsid w:val="00D542B2"/>
    <w:rsid w:val="00D54EA8"/>
    <w:rsid w:val="00D54F30"/>
    <w:rsid w:val="00D550AD"/>
    <w:rsid w:val="00D55CE5"/>
    <w:rsid w:val="00D568B8"/>
    <w:rsid w:val="00D5718D"/>
    <w:rsid w:val="00D574F1"/>
    <w:rsid w:val="00D57E40"/>
    <w:rsid w:val="00D60531"/>
    <w:rsid w:val="00D60623"/>
    <w:rsid w:val="00D60790"/>
    <w:rsid w:val="00D607B1"/>
    <w:rsid w:val="00D60AB9"/>
    <w:rsid w:val="00D60D10"/>
    <w:rsid w:val="00D62A4A"/>
    <w:rsid w:val="00D6325E"/>
    <w:rsid w:val="00D632FD"/>
    <w:rsid w:val="00D639C1"/>
    <w:rsid w:val="00D645E7"/>
    <w:rsid w:val="00D65986"/>
    <w:rsid w:val="00D65AA4"/>
    <w:rsid w:val="00D663C6"/>
    <w:rsid w:val="00D668BF"/>
    <w:rsid w:val="00D67840"/>
    <w:rsid w:val="00D70462"/>
    <w:rsid w:val="00D708EA"/>
    <w:rsid w:val="00D70A06"/>
    <w:rsid w:val="00D70A88"/>
    <w:rsid w:val="00D71928"/>
    <w:rsid w:val="00D719A4"/>
    <w:rsid w:val="00D71BE0"/>
    <w:rsid w:val="00D71E5C"/>
    <w:rsid w:val="00D7201B"/>
    <w:rsid w:val="00D72866"/>
    <w:rsid w:val="00D73ABA"/>
    <w:rsid w:val="00D74F37"/>
    <w:rsid w:val="00D7544D"/>
    <w:rsid w:val="00D75472"/>
    <w:rsid w:val="00D75585"/>
    <w:rsid w:val="00D75D7E"/>
    <w:rsid w:val="00D75FFB"/>
    <w:rsid w:val="00D76122"/>
    <w:rsid w:val="00D762ED"/>
    <w:rsid w:val="00D76D7C"/>
    <w:rsid w:val="00D771FA"/>
    <w:rsid w:val="00D774CC"/>
    <w:rsid w:val="00D81735"/>
    <w:rsid w:val="00D81D2A"/>
    <w:rsid w:val="00D81E04"/>
    <w:rsid w:val="00D82B8B"/>
    <w:rsid w:val="00D82C0E"/>
    <w:rsid w:val="00D8301E"/>
    <w:rsid w:val="00D83665"/>
    <w:rsid w:val="00D83897"/>
    <w:rsid w:val="00D8398A"/>
    <w:rsid w:val="00D847E5"/>
    <w:rsid w:val="00D85494"/>
    <w:rsid w:val="00D859E8"/>
    <w:rsid w:val="00D85B4E"/>
    <w:rsid w:val="00D85B5B"/>
    <w:rsid w:val="00D85FC0"/>
    <w:rsid w:val="00D86095"/>
    <w:rsid w:val="00D86BAC"/>
    <w:rsid w:val="00D86CD0"/>
    <w:rsid w:val="00D86DD4"/>
    <w:rsid w:val="00D87240"/>
    <w:rsid w:val="00D9014F"/>
    <w:rsid w:val="00D903F7"/>
    <w:rsid w:val="00D91573"/>
    <w:rsid w:val="00D92E25"/>
    <w:rsid w:val="00D9365A"/>
    <w:rsid w:val="00D93B48"/>
    <w:rsid w:val="00D93C77"/>
    <w:rsid w:val="00D942C3"/>
    <w:rsid w:val="00D94EDD"/>
    <w:rsid w:val="00D95632"/>
    <w:rsid w:val="00D96194"/>
    <w:rsid w:val="00D9675A"/>
    <w:rsid w:val="00D978F0"/>
    <w:rsid w:val="00DA01A8"/>
    <w:rsid w:val="00DA077B"/>
    <w:rsid w:val="00DA0995"/>
    <w:rsid w:val="00DA0F81"/>
    <w:rsid w:val="00DA12D8"/>
    <w:rsid w:val="00DA180E"/>
    <w:rsid w:val="00DA2240"/>
    <w:rsid w:val="00DA236C"/>
    <w:rsid w:val="00DA26B5"/>
    <w:rsid w:val="00DA2C6B"/>
    <w:rsid w:val="00DA3330"/>
    <w:rsid w:val="00DA4360"/>
    <w:rsid w:val="00DA5306"/>
    <w:rsid w:val="00DA61B9"/>
    <w:rsid w:val="00DA6377"/>
    <w:rsid w:val="00DA685F"/>
    <w:rsid w:val="00DA750E"/>
    <w:rsid w:val="00DB02E6"/>
    <w:rsid w:val="00DB2305"/>
    <w:rsid w:val="00DB2BA9"/>
    <w:rsid w:val="00DB2E8E"/>
    <w:rsid w:val="00DB2E9A"/>
    <w:rsid w:val="00DB308E"/>
    <w:rsid w:val="00DB37B6"/>
    <w:rsid w:val="00DB3B2B"/>
    <w:rsid w:val="00DB4A5D"/>
    <w:rsid w:val="00DB4B07"/>
    <w:rsid w:val="00DB51C0"/>
    <w:rsid w:val="00DB555D"/>
    <w:rsid w:val="00DB5A6A"/>
    <w:rsid w:val="00DB7124"/>
    <w:rsid w:val="00DB7329"/>
    <w:rsid w:val="00DB7E35"/>
    <w:rsid w:val="00DC173D"/>
    <w:rsid w:val="00DC1F6D"/>
    <w:rsid w:val="00DC296A"/>
    <w:rsid w:val="00DC4407"/>
    <w:rsid w:val="00DC4961"/>
    <w:rsid w:val="00DC50C1"/>
    <w:rsid w:val="00DC5569"/>
    <w:rsid w:val="00DC5A66"/>
    <w:rsid w:val="00DC6636"/>
    <w:rsid w:val="00DD0516"/>
    <w:rsid w:val="00DD0E39"/>
    <w:rsid w:val="00DD2959"/>
    <w:rsid w:val="00DD3D9A"/>
    <w:rsid w:val="00DD42C3"/>
    <w:rsid w:val="00DD5249"/>
    <w:rsid w:val="00DD5DF1"/>
    <w:rsid w:val="00DD668C"/>
    <w:rsid w:val="00DD684B"/>
    <w:rsid w:val="00DD6C7E"/>
    <w:rsid w:val="00DD70F3"/>
    <w:rsid w:val="00DD73C5"/>
    <w:rsid w:val="00DD7557"/>
    <w:rsid w:val="00DD7A1D"/>
    <w:rsid w:val="00DE00BE"/>
    <w:rsid w:val="00DE0736"/>
    <w:rsid w:val="00DE180A"/>
    <w:rsid w:val="00DE1866"/>
    <w:rsid w:val="00DE1A18"/>
    <w:rsid w:val="00DE2DB6"/>
    <w:rsid w:val="00DE302D"/>
    <w:rsid w:val="00DE4845"/>
    <w:rsid w:val="00DE62F9"/>
    <w:rsid w:val="00DE6429"/>
    <w:rsid w:val="00DE7850"/>
    <w:rsid w:val="00DE7DA0"/>
    <w:rsid w:val="00DF0E1F"/>
    <w:rsid w:val="00DF2A15"/>
    <w:rsid w:val="00DF2CD5"/>
    <w:rsid w:val="00DF3697"/>
    <w:rsid w:val="00DF3E8A"/>
    <w:rsid w:val="00DF400D"/>
    <w:rsid w:val="00DF59A1"/>
    <w:rsid w:val="00DF5B3F"/>
    <w:rsid w:val="00DF5D25"/>
    <w:rsid w:val="00DF5E61"/>
    <w:rsid w:val="00DF6300"/>
    <w:rsid w:val="00DF63DF"/>
    <w:rsid w:val="00DF64D5"/>
    <w:rsid w:val="00DF6623"/>
    <w:rsid w:val="00DF6B1E"/>
    <w:rsid w:val="00DF7898"/>
    <w:rsid w:val="00DF7C05"/>
    <w:rsid w:val="00E0045F"/>
    <w:rsid w:val="00E00693"/>
    <w:rsid w:val="00E00963"/>
    <w:rsid w:val="00E010EF"/>
    <w:rsid w:val="00E017F4"/>
    <w:rsid w:val="00E023EE"/>
    <w:rsid w:val="00E02B6F"/>
    <w:rsid w:val="00E02EAB"/>
    <w:rsid w:val="00E03569"/>
    <w:rsid w:val="00E03657"/>
    <w:rsid w:val="00E03D9E"/>
    <w:rsid w:val="00E04110"/>
    <w:rsid w:val="00E04864"/>
    <w:rsid w:val="00E04DDF"/>
    <w:rsid w:val="00E06A7B"/>
    <w:rsid w:val="00E07992"/>
    <w:rsid w:val="00E10416"/>
    <w:rsid w:val="00E11055"/>
    <w:rsid w:val="00E115C8"/>
    <w:rsid w:val="00E125FF"/>
    <w:rsid w:val="00E133E4"/>
    <w:rsid w:val="00E13E80"/>
    <w:rsid w:val="00E15CC3"/>
    <w:rsid w:val="00E167C2"/>
    <w:rsid w:val="00E17A04"/>
    <w:rsid w:val="00E20175"/>
    <w:rsid w:val="00E20275"/>
    <w:rsid w:val="00E2097B"/>
    <w:rsid w:val="00E20A0F"/>
    <w:rsid w:val="00E21719"/>
    <w:rsid w:val="00E226C4"/>
    <w:rsid w:val="00E237D7"/>
    <w:rsid w:val="00E23B51"/>
    <w:rsid w:val="00E23ED1"/>
    <w:rsid w:val="00E23FAA"/>
    <w:rsid w:val="00E24337"/>
    <w:rsid w:val="00E247FC"/>
    <w:rsid w:val="00E24C16"/>
    <w:rsid w:val="00E24E8E"/>
    <w:rsid w:val="00E24E9E"/>
    <w:rsid w:val="00E25580"/>
    <w:rsid w:val="00E25D0C"/>
    <w:rsid w:val="00E26EF6"/>
    <w:rsid w:val="00E27A96"/>
    <w:rsid w:val="00E27F01"/>
    <w:rsid w:val="00E3165B"/>
    <w:rsid w:val="00E31C65"/>
    <w:rsid w:val="00E31CD0"/>
    <w:rsid w:val="00E31E6D"/>
    <w:rsid w:val="00E33F1B"/>
    <w:rsid w:val="00E35884"/>
    <w:rsid w:val="00E35C7F"/>
    <w:rsid w:val="00E3648A"/>
    <w:rsid w:val="00E36752"/>
    <w:rsid w:val="00E368B6"/>
    <w:rsid w:val="00E3701A"/>
    <w:rsid w:val="00E37924"/>
    <w:rsid w:val="00E37AB4"/>
    <w:rsid w:val="00E37EAA"/>
    <w:rsid w:val="00E405B0"/>
    <w:rsid w:val="00E405BC"/>
    <w:rsid w:val="00E406D4"/>
    <w:rsid w:val="00E4275F"/>
    <w:rsid w:val="00E42A00"/>
    <w:rsid w:val="00E4396A"/>
    <w:rsid w:val="00E4438E"/>
    <w:rsid w:val="00E444BA"/>
    <w:rsid w:val="00E44556"/>
    <w:rsid w:val="00E46470"/>
    <w:rsid w:val="00E46F78"/>
    <w:rsid w:val="00E50A5C"/>
    <w:rsid w:val="00E50B8D"/>
    <w:rsid w:val="00E51C13"/>
    <w:rsid w:val="00E51EB1"/>
    <w:rsid w:val="00E51EDA"/>
    <w:rsid w:val="00E522B3"/>
    <w:rsid w:val="00E5276C"/>
    <w:rsid w:val="00E5283D"/>
    <w:rsid w:val="00E52F47"/>
    <w:rsid w:val="00E5424C"/>
    <w:rsid w:val="00E54625"/>
    <w:rsid w:val="00E55078"/>
    <w:rsid w:val="00E556FA"/>
    <w:rsid w:val="00E5670A"/>
    <w:rsid w:val="00E57138"/>
    <w:rsid w:val="00E57195"/>
    <w:rsid w:val="00E573B2"/>
    <w:rsid w:val="00E573C6"/>
    <w:rsid w:val="00E577FD"/>
    <w:rsid w:val="00E60238"/>
    <w:rsid w:val="00E61079"/>
    <w:rsid w:val="00E611B9"/>
    <w:rsid w:val="00E62B12"/>
    <w:rsid w:val="00E62BB3"/>
    <w:rsid w:val="00E62FE2"/>
    <w:rsid w:val="00E638B7"/>
    <w:rsid w:val="00E63F1A"/>
    <w:rsid w:val="00E64D21"/>
    <w:rsid w:val="00E6607A"/>
    <w:rsid w:val="00E66248"/>
    <w:rsid w:val="00E66BEA"/>
    <w:rsid w:val="00E66D0A"/>
    <w:rsid w:val="00E66F26"/>
    <w:rsid w:val="00E67EE4"/>
    <w:rsid w:val="00E703D1"/>
    <w:rsid w:val="00E70410"/>
    <w:rsid w:val="00E706A0"/>
    <w:rsid w:val="00E7277E"/>
    <w:rsid w:val="00E728B4"/>
    <w:rsid w:val="00E72FF5"/>
    <w:rsid w:val="00E74555"/>
    <w:rsid w:val="00E74B8A"/>
    <w:rsid w:val="00E75867"/>
    <w:rsid w:val="00E761FD"/>
    <w:rsid w:val="00E76D00"/>
    <w:rsid w:val="00E77116"/>
    <w:rsid w:val="00E77729"/>
    <w:rsid w:val="00E7791F"/>
    <w:rsid w:val="00E807E5"/>
    <w:rsid w:val="00E80FE8"/>
    <w:rsid w:val="00E81623"/>
    <w:rsid w:val="00E82B15"/>
    <w:rsid w:val="00E83080"/>
    <w:rsid w:val="00E83341"/>
    <w:rsid w:val="00E8444B"/>
    <w:rsid w:val="00E84CA2"/>
    <w:rsid w:val="00E859EE"/>
    <w:rsid w:val="00E85D88"/>
    <w:rsid w:val="00E863F6"/>
    <w:rsid w:val="00E8757F"/>
    <w:rsid w:val="00E87E98"/>
    <w:rsid w:val="00E92A92"/>
    <w:rsid w:val="00E935B0"/>
    <w:rsid w:val="00E93863"/>
    <w:rsid w:val="00E93DCE"/>
    <w:rsid w:val="00E9402A"/>
    <w:rsid w:val="00E9425E"/>
    <w:rsid w:val="00E94309"/>
    <w:rsid w:val="00E94F46"/>
    <w:rsid w:val="00E95207"/>
    <w:rsid w:val="00E95544"/>
    <w:rsid w:val="00E960D1"/>
    <w:rsid w:val="00E975EC"/>
    <w:rsid w:val="00E97C76"/>
    <w:rsid w:val="00E97F4D"/>
    <w:rsid w:val="00EA0EBE"/>
    <w:rsid w:val="00EA17D8"/>
    <w:rsid w:val="00EA1D65"/>
    <w:rsid w:val="00EA2482"/>
    <w:rsid w:val="00EA31D4"/>
    <w:rsid w:val="00EA39C6"/>
    <w:rsid w:val="00EA4484"/>
    <w:rsid w:val="00EA5EF2"/>
    <w:rsid w:val="00EA6068"/>
    <w:rsid w:val="00EA6102"/>
    <w:rsid w:val="00EA61A2"/>
    <w:rsid w:val="00EA77BC"/>
    <w:rsid w:val="00EB06CB"/>
    <w:rsid w:val="00EB203C"/>
    <w:rsid w:val="00EB2200"/>
    <w:rsid w:val="00EB2C50"/>
    <w:rsid w:val="00EB3A48"/>
    <w:rsid w:val="00EB3A9F"/>
    <w:rsid w:val="00EB47D6"/>
    <w:rsid w:val="00EB4F51"/>
    <w:rsid w:val="00EB512F"/>
    <w:rsid w:val="00EB5F1A"/>
    <w:rsid w:val="00EB6168"/>
    <w:rsid w:val="00EB7065"/>
    <w:rsid w:val="00EB7C50"/>
    <w:rsid w:val="00EC002E"/>
    <w:rsid w:val="00EC0945"/>
    <w:rsid w:val="00EC12E7"/>
    <w:rsid w:val="00EC163A"/>
    <w:rsid w:val="00EC349A"/>
    <w:rsid w:val="00EC3B43"/>
    <w:rsid w:val="00EC5360"/>
    <w:rsid w:val="00EC55BC"/>
    <w:rsid w:val="00EC6302"/>
    <w:rsid w:val="00EC660D"/>
    <w:rsid w:val="00EC6681"/>
    <w:rsid w:val="00EC711D"/>
    <w:rsid w:val="00EC716D"/>
    <w:rsid w:val="00EC74CE"/>
    <w:rsid w:val="00EC792C"/>
    <w:rsid w:val="00ED0077"/>
    <w:rsid w:val="00ED062E"/>
    <w:rsid w:val="00ED0D9C"/>
    <w:rsid w:val="00ED0ED3"/>
    <w:rsid w:val="00ED2381"/>
    <w:rsid w:val="00ED2E19"/>
    <w:rsid w:val="00ED2E96"/>
    <w:rsid w:val="00ED3C49"/>
    <w:rsid w:val="00ED3E3E"/>
    <w:rsid w:val="00ED5D2F"/>
    <w:rsid w:val="00ED62A5"/>
    <w:rsid w:val="00ED7A55"/>
    <w:rsid w:val="00EE0499"/>
    <w:rsid w:val="00EE0721"/>
    <w:rsid w:val="00EE10EB"/>
    <w:rsid w:val="00EE1889"/>
    <w:rsid w:val="00EE2D5E"/>
    <w:rsid w:val="00EE387A"/>
    <w:rsid w:val="00EE4088"/>
    <w:rsid w:val="00EE558C"/>
    <w:rsid w:val="00EE5677"/>
    <w:rsid w:val="00EE5A81"/>
    <w:rsid w:val="00EE64C1"/>
    <w:rsid w:val="00EF13B8"/>
    <w:rsid w:val="00EF2FCF"/>
    <w:rsid w:val="00EF3B42"/>
    <w:rsid w:val="00EF3C45"/>
    <w:rsid w:val="00EF3FC8"/>
    <w:rsid w:val="00EF54A5"/>
    <w:rsid w:val="00EF5690"/>
    <w:rsid w:val="00EF6658"/>
    <w:rsid w:val="00EF697F"/>
    <w:rsid w:val="00EF6CE0"/>
    <w:rsid w:val="00EF75A5"/>
    <w:rsid w:val="00F00E4B"/>
    <w:rsid w:val="00F01CBB"/>
    <w:rsid w:val="00F02A7D"/>
    <w:rsid w:val="00F02C25"/>
    <w:rsid w:val="00F04081"/>
    <w:rsid w:val="00F04D19"/>
    <w:rsid w:val="00F04E93"/>
    <w:rsid w:val="00F059CA"/>
    <w:rsid w:val="00F06372"/>
    <w:rsid w:val="00F0689C"/>
    <w:rsid w:val="00F07413"/>
    <w:rsid w:val="00F0783A"/>
    <w:rsid w:val="00F07C87"/>
    <w:rsid w:val="00F10804"/>
    <w:rsid w:val="00F10ED1"/>
    <w:rsid w:val="00F11294"/>
    <w:rsid w:val="00F1230E"/>
    <w:rsid w:val="00F123DE"/>
    <w:rsid w:val="00F135A8"/>
    <w:rsid w:val="00F1373B"/>
    <w:rsid w:val="00F13948"/>
    <w:rsid w:val="00F14CF2"/>
    <w:rsid w:val="00F14F0C"/>
    <w:rsid w:val="00F167D9"/>
    <w:rsid w:val="00F16C30"/>
    <w:rsid w:val="00F2051A"/>
    <w:rsid w:val="00F2059C"/>
    <w:rsid w:val="00F21871"/>
    <w:rsid w:val="00F21E72"/>
    <w:rsid w:val="00F22441"/>
    <w:rsid w:val="00F233A6"/>
    <w:rsid w:val="00F24BA4"/>
    <w:rsid w:val="00F2579C"/>
    <w:rsid w:val="00F262F2"/>
    <w:rsid w:val="00F26489"/>
    <w:rsid w:val="00F26795"/>
    <w:rsid w:val="00F271D5"/>
    <w:rsid w:val="00F27438"/>
    <w:rsid w:val="00F2757F"/>
    <w:rsid w:val="00F27A96"/>
    <w:rsid w:val="00F27B6A"/>
    <w:rsid w:val="00F300AA"/>
    <w:rsid w:val="00F30C5F"/>
    <w:rsid w:val="00F31C2D"/>
    <w:rsid w:val="00F341A2"/>
    <w:rsid w:val="00F348C7"/>
    <w:rsid w:val="00F35147"/>
    <w:rsid w:val="00F3639B"/>
    <w:rsid w:val="00F368B8"/>
    <w:rsid w:val="00F36C6D"/>
    <w:rsid w:val="00F379BD"/>
    <w:rsid w:val="00F40C5B"/>
    <w:rsid w:val="00F40DEC"/>
    <w:rsid w:val="00F412D3"/>
    <w:rsid w:val="00F4163D"/>
    <w:rsid w:val="00F420BF"/>
    <w:rsid w:val="00F430C5"/>
    <w:rsid w:val="00F431B5"/>
    <w:rsid w:val="00F438A3"/>
    <w:rsid w:val="00F43F15"/>
    <w:rsid w:val="00F444EF"/>
    <w:rsid w:val="00F451BA"/>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7AA"/>
    <w:rsid w:val="00F64B5E"/>
    <w:rsid w:val="00F65040"/>
    <w:rsid w:val="00F6732A"/>
    <w:rsid w:val="00F67C33"/>
    <w:rsid w:val="00F705EC"/>
    <w:rsid w:val="00F70E45"/>
    <w:rsid w:val="00F7250B"/>
    <w:rsid w:val="00F72A87"/>
    <w:rsid w:val="00F72DF4"/>
    <w:rsid w:val="00F737F7"/>
    <w:rsid w:val="00F744A6"/>
    <w:rsid w:val="00F74F2C"/>
    <w:rsid w:val="00F75A57"/>
    <w:rsid w:val="00F76736"/>
    <w:rsid w:val="00F76A43"/>
    <w:rsid w:val="00F77D18"/>
    <w:rsid w:val="00F77EE6"/>
    <w:rsid w:val="00F804BF"/>
    <w:rsid w:val="00F81278"/>
    <w:rsid w:val="00F814A9"/>
    <w:rsid w:val="00F816BF"/>
    <w:rsid w:val="00F8170B"/>
    <w:rsid w:val="00F818E3"/>
    <w:rsid w:val="00F81E1F"/>
    <w:rsid w:val="00F8209E"/>
    <w:rsid w:val="00F826AE"/>
    <w:rsid w:val="00F82A1D"/>
    <w:rsid w:val="00F835F8"/>
    <w:rsid w:val="00F83D53"/>
    <w:rsid w:val="00F840D3"/>
    <w:rsid w:val="00F85700"/>
    <w:rsid w:val="00F85E13"/>
    <w:rsid w:val="00F85E1B"/>
    <w:rsid w:val="00F861A8"/>
    <w:rsid w:val="00F86A80"/>
    <w:rsid w:val="00F87234"/>
    <w:rsid w:val="00F87A1A"/>
    <w:rsid w:val="00F9063F"/>
    <w:rsid w:val="00F91EAE"/>
    <w:rsid w:val="00F92385"/>
    <w:rsid w:val="00F93352"/>
    <w:rsid w:val="00F93486"/>
    <w:rsid w:val="00F93D5E"/>
    <w:rsid w:val="00F9712B"/>
    <w:rsid w:val="00F9766E"/>
    <w:rsid w:val="00F979B3"/>
    <w:rsid w:val="00FA0CCD"/>
    <w:rsid w:val="00FA1B45"/>
    <w:rsid w:val="00FA234F"/>
    <w:rsid w:val="00FA3444"/>
    <w:rsid w:val="00FA3571"/>
    <w:rsid w:val="00FA4466"/>
    <w:rsid w:val="00FA4A79"/>
    <w:rsid w:val="00FA55C6"/>
    <w:rsid w:val="00FA65C5"/>
    <w:rsid w:val="00FA76EF"/>
    <w:rsid w:val="00FA7AA9"/>
    <w:rsid w:val="00FB0243"/>
    <w:rsid w:val="00FB06A5"/>
    <w:rsid w:val="00FB0D02"/>
    <w:rsid w:val="00FB0FCE"/>
    <w:rsid w:val="00FB1447"/>
    <w:rsid w:val="00FB175F"/>
    <w:rsid w:val="00FB2273"/>
    <w:rsid w:val="00FB23A3"/>
    <w:rsid w:val="00FB26AE"/>
    <w:rsid w:val="00FB3500"/>
    <w:rsid w:val="00FB3CD4"/>
    <w:rsid w:val="00FB408A"/>
    <w:rsid w:val="00FB6949"/>
    <w:rsid w:val="00FB6E5D"/>
    <w:rsid w:val="00FC038E"/>
    <w:rsid w:val="00FC176E"/>
    <w:rsid w:val="00FC1BEF"/>
    <w:rsid w:val="00FC2684"/>
    <w:rsid w:val="00FC30CD"/>
    <w:rsid w:val="00FC3B31"/>
    <w:rsid w:val="00FC475A"/>
    <w:rsid w:val="00FC4994"/>
    <w:rsid w:val="00FC49C1"/>
    <w:rsid w:val="00FC515C"/>
    <w:rsid w:val="00FC5B8D"/>
    <w:rsid w:val="00FC7798"/>
    <w:rsid w:val="00FC7D6D"/>
    <w:rsid w:val="00FD12CD"/>
    <w:rsid w:val="00FD1831"/>
    <w:rsid w:val="00FD1B0E"/>
    <w:rsid w:val="00FD2277"/>
    <w:rsid w:val="00FD2355"/>
    <w:rsid w:val="00FD2611"/>
    <w:rsid w:val="00FD294E"/>
    <w:rsid w:val="00FD369C"/>
    <w:rsid w:val="00FD414C"/>
    <w:rsid w:val="00FD4A4E"/>
    <w:rsid w:val="00FD4A58"/>
    <w:rsid w:val="00FD4F6E"/>
    <w:rsid w:val="00FD5950"/>
    <w:rsid w:val="00FD5B4A"/>
    <w:rsid w:val="00FD6A10"/>
    <w:rsid w:val="00FE0071"/>
    <w:rsid w:val="00FE1649"/>
    <w:rsid w:val="00FE29DE"/>
    <w:rsid w:val="00FE3606"/>
    <w:rsid w:val="00FE36C3"/>
    <w:rsid w:val="00FE5661"/>
    <w:rsid w:val="00FE569E"/>
    <w:rsid w:val="00FE61E7"/>
    <w:rsid w:val="00FE6991"/>
    <w:rsid w:val="00FF01C9"/>
    <w:rsid w:val="00FF031C"/>
    <w:rsid w:val="00FF0B4F"/>
    <w:rsid w:val="00FF1C5A"/>
    <w:rsid w:val="00FF1D46"/>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CE9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624A"/>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uiPriority w:val="99"/>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 w:type="character" w:styleId="CommentReference">
    <w:name w:val="annotation reference"/>
    <w:basedOn w:val="DefaultParagraphFont"/>
    <w:rsid w:val="000D3802"/>
    <w:rPr>
      <w:sz w:val="16"/>
      <w:szCs w:val="16"/>
    </w:rPr>
  </w:style>
  <w:style w:type="paragraph" w:styleId="CommentText">
    <w:name w:val="annotation text"/>
    <w:basedOn w:val="Normal"/>
    <w:link w:val="CommentTextChar"/>
    <w:rsid w:val="000D3802"/>
    <w:rPr>
      <w:sz w:val="20"/>
    </w:rPr>
  </w:style>
  <w:style w:type="character" w:customStyle="1" w:styleId="CommentTextChar">
    <w:name w:val="Comment Text Char"/>
    <w:basedOn w:val="DefaultParagraphFont"/>
    <w:link w:val="CommentText"/>
    <w:rsid w:val="000D3802"/>
  </w:style>
  <w:style w:type="paragraph" w:styleId="CommentSubject">
    <w:name w:val="annotation subject"/>
    <w:basedOn w:val="CommentText"/>
    <w:next w:val="CommentText"/>
    <w:link w:val="CommentSubjectChar"/>
    <w:rsid w:val="000D3802"/>
    <w:rPr>
      <w:b/>
      <w:bCs/>
    </w:rPr>
  </w:style>
  <w:style w:type="character" w:customStyle="1" w:styleId="CommentSubjectChar">
    <w:name w:val="Comment Subject Char"/>
    <w:basedOn w:val="CommentTextChar"/>
    <w:link w:val="CommentSubject"/>
    <w:rsid w:val="000D3802"/>
    <w:rPr>
      <w:b/>
      <w:bCs/>
    </w:rPr>
  </w:style>
  <w:style w:type="table" w:customStyle="1" w:styleId="TableGrid1">
    <w:name w:val="Table Grid1"/>
    <w:basedOn w:val="TableNormal"/>
    <w:next w:val="TableGrid"/>
    <w:uiPriority w:val="59"/>
    <w:rsid w:val="00D92E2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2pt1">
    <w:name w:val="Style Numbered 12 pt1"/>
    <w:basedOn w:val="NoList"/>
    <w:rsid w:val="002630EF"/>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6107">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211842958">
      <w:bodyDiv w:val="1"/>
      <w:marLeft w:val="0"/>
      <w:marRight w:val="0"/>
      <w:marTop w:val="0"/>
      <w:marBottom w:val="0"/>
      <w:divBdr>
        <w:top w:val="none" w:sz="0" w:space="0" w:color="auto"/>
        <w:left w:val="none" w:sz="0" w:space="0" w:color="auto"/>
        <w:bottom w:val="none" w:sz="0" w:space="0" w:color="auto"/>
        <w:right w:val="none" w:sz="0" w:space="0" w:color="auto"/>
      </w:divBdr>
    </w:div>
    <w:div w:id="213858124">
      <w:bodyDiv w:val="1"/>
      <w:marLeft w:val="0"/>
      <w:marRight w:val="0"/>
      <w:marTop w:val="0"/>
      <w:marBottom w:val="0"/>
      <w:divBdr>
        <w:top w:val="none" w:sz="0" w:space="0" w:color="auto"/>
        <w:left w:val="none" w:sz="0" w:space="0" w:color="auto"/>
        <w:bottom w:val="none" w:sz="0" w:space="0" w:color="auto"/>
        <w:right w:val="none" w:sz="0" w:space="0" w:color="auto"/>
      </w:divBdr>
    </w:div>
    <w:div w:id="284384681">
      <w:bodyDiv w:val="1"/>
      <w:marLeft w:val="0"/>
      <w:marRight w:val="0"/>
      <w:marTop w:val="0"/>
      <w:marBottom w:val="0"/>
      <w:divBdr>
        <w:top w:val="none" w:sz="0" w:space="0" w:color="auto"/>
        <w:left w:val="none" w:sz="0" w:space="0" w:color="auto"/>
        <w:bottom w:val="none" w:sz="0" w:space="0" w:color="auto"/>
        <w:right w:val="none" w:sz="0" w:space="0" w:color="auto"/>
      </w:divBdr>
    </w:div>
    <w:div w:id="304357476">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386491857">
      <w:bodyDiv w:val="1"/>
      <w:marLeft w:val="0"/>
      <w:marRight w:val="0"/>
      <w:marTop w:val="0"/>
      <w:marBottom w:val="0"/>
      <w:divBdr>
        <w:top w:val="none" w:sz="0" w:space="0" w:color="auto"/>
        <w:left w:val="none" w:sz="0" w:space="0" w:color="auto"/>
        <w:bottom w:val="none" w:sz="0" w:space="0" w:color="auto"/>
        <w:right w:val="none" w:sz="0" w:space="0" w:color="auto"/>
      </w:divBdr>
    </w:div>
    <w:div w:id="399326373">
      <w:bodyDiv w:val="1"/>
      <w:marLeft w:val="0"/>
      <w:marRight w:val="0"/>
      <w:marTop w:val="0"/>
      <w:marBottom w:val="0"/>
      <w:divBdr>
        <w:top w:val="none" w:sz="0" w:space="0" w:color="auto"/>
        <w:left w:val="none" w:sz="0" w:space="0" w:color="auto"/>
        <w:bottom w:val="none" w:sz="0" w:space="0" w:color="auto"/>
        <w:right w:val="none" w:sz="0" w:space="0" w:color="auto"/>
      </w:divBdr>
    </w:div>
    <w:div w:id="413820177">
      <w:bodyDiv w:val="1"/>
      <w:marLeft w:val="0"/>
      <w:marRight w:val="0"/>
      <w:marTop w:val="0"/>
      <w:marBottom w:val="0"/>
      <w:divBdr>
        <w:top w:val="none" w:sz="0" w:space="0" w:color="auto"/>
        <w:left w:val="none" w:sz="0" w:space="0" w:color="auto"/>
        <w:bottom w:val="none" w:sz="0" w:space="0" w:color="auto"/>
        <w:right w:val="none" w:sz="0" w:space="0" w:color="auto"/>
      </w:divBdr>
    </w:div>
    <w:div w:id="440998812">
      <w:bodyDiv w:val="1"/>
      <w:marLeft w:val="0"/>
      <w:marRight w:val="0"/>
      <w:marTop w:val="0"/>
      <w:marBottom w:val="0"/>
      <w:divBdr>
        <w:top w:val="none" w:sz="0" w:space="0" w:color="auto"/>
        <w:left w:val="none" w:sz="0" w:space="0" w:color="auto"/>
        <w:bottom w:val="none" w:sz="0" w:space="0" w:color="auto"/>
        <w:right w:val="none" w:sz="0" w:space="0" w:color="auto"/>
      </w:divBdr>
    </w:div>
    <w:div w:id="459568237">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92192050">
      <w:bodyDiv w:val="1"/>
      <w:marLeft w:val="0"/>
      <w:marRight w:val="0"/>
      <w:marTop w:val="0"/>
      <w:marBottom w:val="0"/>
      <w:divBdr>
        <w:top w:val="none" w:sz="0" w:space="0" w:color="auto"/>
        <w:left w:val="none" w:sz="0" w:space="0" w:color="auto"/>
        <w:bottom w:val="none" w:sz="0" w:space="0" w:color="auto"/>
        <w:right w:val="none" w:sz="0" w:space="0" w:color="auto"/>
      </w:divBdr>
    </w:div>
    <w:div w:id="704258139">
      <w:bodyDiv w:val="1"/>
      <w:marLeft w:val="0"/>
      <w:marRight w:val="0"/>
      <w:marTop w:val="0"/>
      <w:marBottom w:val="0"/>
      <w:divBdr>
        <w:top w:val="none" w:sz="0" w:space="0" w:color="auto"/>
        <w:left w:val="none" w:sz="0" w:space="0" w:color="auto"/>
        <w:bottom w:val="none" w:sz="0" w:space="0" w:color="auto"/>
        <w:right w:val="none" w:sz="0" w:space="0" w:color="auto"/>
      </w:divBdr>
    </w:div>
    <w:div w:id="732780485">
      <w:bodyDiv w:val="1"/>
      <w:marLeft w:val="0"/>
      <w:marRight w:val="0"/>
      <w:marTop w:val="0"/>
      <w:marBottom w:val="0"/>
      <w:divBdr>
        <w:top w:val="none" w:sz="0" w:space="0" w:color="auto"/>
        <w:left w:val="none" w:sz="0" w:space="0" w:color="auto"/>
        <w:bottom w:val="none" w:sz="0" w:space="0" w:color="auto"/>
        <w:right w:val="none" w:sz="0" w:space="0" w:color="auto"/>
      </w:divBdr>
    </w:div>
    <w:div w:id="734819031">
      <w:bodyDiv w:val="1"/>
      <w:marLeft w:val="0"/>
      <w:marRight w:val="0"/>
      <w:marTop w:val="0"/>
      <w:marBottom w:val="0"/>
      <w:divBdr>
        <w:top w:val="none" w:sz="0" w:space="0" w:color="auto"/>
        <w:left w:val="none" w:sz="0" w:space="0" w:color="auto"/>
        <w:bottom w:val="none" w:sz="0" w:space="0" w:color="auto"/>
        <w:right w:val="none" w:sz="0" w:space="0" w:color="auto"/>
      </w:divBdr>
    </w:div>
    <w:div w:id="774904575">
      <w:bodyDiv w:val="1"/>
      <w:marLeft w:val="0"/>
      <w:marRight w:val="0"/>
      <w:marTop w:val="0"/>
      <w:marBottom w:val="0"/>
      <w:divBdr>
        <w:top w:val="none" w:sz="0" w:space="0" w:color="auto"/>
        <w:left w:val="none" w:sz="0" w:space="0" w:color="auto"/>
        <w:bottom w:val="none" w:sz="0" w:space="0" w:color="auto"/>
        <w:right w:val="none" w:sz="0" w:space="0" w:color="auto"/>
      </w:divBdr>
    </w:div>
    <w:div w:id="777407637">
      <w:bodyDiv w:val="1"/>
      <w:marLeft w:val="0"/>
      <w:marRight w:val="0"/>
      <w:marTop w:val="0"/>
      <w:marBottom w:val="0"/>
      <w:divBdr>
        <w:top w:val="none" w:sz="0" w:space="0" w:color="auto"/>
        <w:left w:val="none" w:sz="0" w:space="0" w:color="auto"/>
        <w:bottom w:val="none" w:sz="0" w:space="0" w:color="auto"/>
        <w:right w:val="none" w:sz="0" w:space="0" w:color="auto"/>
      </w:divBdr>
    </w:div>
    <w:div w:id="914897096">
      <w:bodyDiv w:val="1"/>
      <w:marLeft w:val="0"/>
      <w:marRight w:val="0"/>
      <w:marTop w:val="0"/>
      <w:marBottom w:val="0"/>
      <w:divBdr>
        <w:top w:val="none" w:sz="0" w:space="0" w:color="auto"/>
        <w:left w:val="none" w:sz="0" w:space="0" w:color="auto"/>
        <w:bottom w:val="none" w:sz="0" w:space="0" w:color="auto"/>
        <w:right w:val="none" w:sz="0" w:space="0" w:color="auto"/>
      </w:divBdr>
    </w:div>
    <w:div w:id="1008409228">
      <w:bodyDiv w:val="1"/>
      <w:marLeft w:val="0"/>
      <w:marRight w:val="0"/>
      <w:marTop w:val="0"/>
      <w:marBottom w:val="0"/>
      <w:divBdr>
        <w:top w:val="none" w:sz="0" w:space="0" w:color="auto"/>
        <w:left w:val="none" w:sz="0" w:space="0" w:color="auto"/>
        <w:bottom w:val="none" w:sz="0" w:space="0" w:color="auto"/>
        <w:right w:val="none" w:sz="0" w:space="0" w:color="auto"/>
      </w:divBdr>
    </w:div>
    <w:div w:id="1019550819">
      <w:bodyDiv w:val="1"/>
      <w:marLeft w:val="0"/>
      <w:marRight w:val="0"/>
      <w:marTop w:val="0"/>
      <w:marBottom w:val="0"/>
      <w:divBdr>
        <w:top w:val="none" w:sz="0" w:space="0" w:color="auto"/>
        <w:left w:val="none" w:sz="0" w:space="0" w:color="auto"/>
        <w:bottom w:val="none" w:sz="0" w:space="0" w:color="auto"/>
        <w:right w:val="none" w:sz="0" w:space="0" w:color="auto"/>
      </w:divBdr>
    </w:div>
    <w:div w:id="1088622734">
      <w:bodyDiv w:val="1"/>
      <w:marLeft w:val="0"/>
      <w:marRight w:val="0"/>
      <w:marTop w:val="0"/>
      <w:marBottom w:val="0"/>
      <w:divBdr>
        <w:top w:val="none" w:sz="0" w:space="0" w:color="auto"/>
        <w:left w:val="none" w:sz="0" w:space="0" w:color="auto"/>
        <w:bottom w:val="none" w:sz="0" w:space="0" w:color="auto"/>
        <w:right w:val="none" w:sz="0" w:space="0" w:color="auto"/>
      </w:divBdr>
    </w:div>
    <w:div w:id="1162162280">
      <w:bodyDiv w:val="1"/>
      <w:marLeft w:val="0"/>
      <w:marRight w:val="0"/>
      <w:marTop w:val="0"/>
      <w:marBottom w:val="0"/>
      <w:divBdr>
        <w:top w:val="none" w:sz="0" w:space="0" w:color="auto"/>
        <w:left w:val="none" w:sz="0" w:space="0" w:color="auto"/>
        <w:bottom w:val="none" w:sz="0" w:space="0" w:color="auto"/>
        <w:right w:val="none" w:sz="0" w:space="0" w:color="auto"/>
      </w:divBdr>
    </w:div>
    <w:div w:id="1406301683">
      <w:bodyDiv w:val="1"/>
      <w:marLeft w:val="0"/>
      <w:marRight w:val="0"/>
      <w:marTop w:val="0"/>
      <w:marBottom w:val="0"/>
      <w:divBdr>
        <w:top w:val="none" w:sz="0" w:space="0" w:color="auto"/>
        <w:left w:val="none" w:sz="0" w:space="0" w:color="auto"/>
        <w:bottom w:val="none" w:sz="0" w:space="0" w:color="auto"/>
        <w:right w:val="none" w:sz="0" w:space="0" w:color="auto"/>
      </w:divBdr>
    </w:div>
    <w:div w:id="1444500819">
      <w:bodyDiv w:val="1"/>
      <w:marLeft w:val="0"/>
      <w:marRight w:val="0"/>
      <w:marTop w:val="0"/>
      <w:marBottom w:val="0"/>
      <w:divBdr>
        <w:top w:val="none" w:sz="0" w:space="0" w:color="auto"/>
        <w:left w:val="none" w:sz="0" w:space="0" w:color="auto"/>
        <w:bottom w:val="none" w:sz="0" w:space="0" w:color="auto"/>
        <w:right w:val="none" w:sz="0" w:space="0" w:color="auto"/>
      </w:divBdr>
    </w:div>
    <w:div w:id="1549951765">
      <w:bodyDiv w:val="1"/>
      <w:marLeft w:val="0"/>
      <w:marRight w:val="0"/>
      <w:marTop w:val="0"/>
      <w:marBottom w:val="0"/>
      <w:divBdr>
        <w:top w:val="none" w:sz="0" w:space="0" w:color="auto"/>
        <w:left w:val="none" w:sz="0" w:space="0" w:color="auto"/>
        <w:bottom w:val="none" w:sz="0" w:space="0" w:color="auto"/>
        <w:right w:val="none" w:sz="0" w:space="0" w:color="auto"/>
      </w:divBdr>
    </w:div>
    <w:div w:id="1577595523">
      <w:bodyDiv w:val="1"/>
      <w:marLeft w:val="0"/>
      <w:marRight w:val="0"/>
      <w:marTop w:val="0"/>
      <w:marBottom w:val="0"/>
      <w:divBdr>
        <w:top w:val="none" w:sz="0" w:space="0" w:color="auto"/>
        <w:left w:val="none" w:sz="0" w:space="0" w:color="auto"/>
        <w:bottom w:val="none" w:sz="0" w:space="0" w:color="auto"/>
        <w:right w:val="none" w:sz="0" w:space="0" w:color="auto"/>
      </w:divBdr>
    </w:div>
    <w:div w:id="1590776853">
      <w:bodyDiv w:val="1"/>
      <w:marLeft w:val="0"/>
      <w:marRight w:val="0"/>
      <w:marTop w:val="0"/>
      <w:marBottom w:val="0"/>
      <w:divBdr>
        <w:top w:val="none" w:sz="0" w:space="0" w:color="auto"/>
        <w:left w:val="none" w:sz="0" w:space="0" w:color="auto"/>
        <w:bottom w:val="none" w:sz="0" w:space="0" w:color="auto"/>
        <w:right w:val="none" w:sz="0" w:space="0" w:color="auto"/>
      </w:divBdr>
    </w:div>
    <w:div w:id="1641349565">
      <w:bodyDiv w:val="1"/>
      <w:marLeft w:val="0"/>
      <w:marRight w:val="0"/>
      <w:marTop w:val="0"/>
      <w:marBottom w:val="0"/>
      <w:divBdr>
        <w:top w:val="none" w:sz="0" w:space="0" w:color="auto"/>
        <w:left w:val="none" w:sz="0" w:space="0" w:color="auto"/>
        <w:bottom w:val="none" w:sz="0" w:space="0" w:color="auto"/>
        <w:right w:val="none" w:sz="0" w:space="0" w:color="auto"/>
      </w:divBdr>
    </w:div>
    <w:div w:id="1659924425">
      <w:bodyDiv w:val="1"/>
      <w:marLeft w:val="0"/>
      <w:marRight w:val="0"/>
      <w:marTop w:val="0"/>
      <w:marBottom w:val="0"/>
      <w:divBdr>
        <w:top w:val="none" w:sz="0" w:space="0" w:color="auto"/>
        <w:left w:val="none" w:sz="0" w:space="0" w:color="auto"/>
        <w:bottom w:val="none" w:sz="0" w:space="0" w:color="auto"/>
        <w:right w:val="none" w:sz="0" w:space="0" w:color="auto"/>
      </w:divBdr>
    </w:div>
    <w:div w:id="1660570896">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861579203">
      <w:bodyDiv w:val="1"/>
      <w:marLeft w:val="0"/>
      <w:marRight w:val="0"/>
      <w:marTop w:val="0"/>
      <w:marBottom w:val="0"/>
      <w:divBdr>
        <w:top w:val="none" w:sz="0" w:space="0" w:color="auto"/>
        <w:left w:val="none" w:sz="0" w:space="0" w:color="auto"/>
        <w:bottom w:val="none" w:sz="0" w:space="0" w:color="auto"/>
        <w:right w:val="none" w:sz="0" w:space="0" w:color="auto"/>
      </w:divBdr>
    </w:div>
    <w:div w:id="1863516876">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1952127845">
      <w:bodyDiv w:val="1"/>
      <w:marLeft w:val="0"/>
      <w:marRight w:val="0"/>
      <w:marTop w:val="0"/>
      <w:marBottom w:val="0"/>
      <w:divBdr>
        <w:top w:val="none" w:sz="0" w:space="0" w:color="auto"/>
        <w:left w:val="none" w:sz="0" w:space="0" w:color="auto"/>
        <w:bottom w:val="none" w:sz="0" w:space="0" w:color="auto"/>
        <w:right w:val="none" w:sz="0" w:space="0" w:color="auto"/>
      </w:divBdr>
    </w:div>
    <w:div w:id="2050373964">
      <w:bodyDiv w:val="1"/>
      <w:marLeft w:val="0"/>
      <w:marRight w:val="0"/>
      <w:marTop w:val="0"/>
      <w:marBottom w:val="0"/>
      <w:divBdr>
        <w:top w:val="none" w:sz="0" w:space="0" w:color="auto"/>
        <w:left w:val="none" w:sz="0" w:space="0" w:color="auto"/>
        <w:bottom w:val="none" w:sz="0" w:space="0" w:color="auto"/>
        <w:right w:val="none" w:sz="0" w:space="0" w:color="auto"/>
      </w:divBdr>
    </w:div>
    <w:div w:id="2058044614">
      <w:bodyDiv w:val="1"/>
      <w:marLeft w:val="0"/>
      <w:marRight w:val="0"/>
      <w:marTop w:val="0"/>
      <w:marBottom w:val="0"/>
      <w:divBdr>
        <w:top w:val="none" w:sz="0" w:space="0" w:color="auto"/>
        <w:left w:val="none" w:sz="0" w:space="0" w:color="auto"/>
        <w:bottom w:val="none" w:sz="0" w:space="0" w:color="auto"/>
        <w:right w:val="none" w:sz="0" w:space="0" w:color="auto"/>
      </w:divBdr>
    </w:div>
    <w:div w:id="2078042688">
      <w:bodyDiv w:val="1"/>
      <w:marLeft w:val="0"/>
      <w:marRight w:val="0"/>
      <w:marTop w:val="0"/>
      <w:marBottom w:val="0"/>
      <w:divBdr>
        <w:top w:val="none" w:sz="0" w:space="0" w:color="auto"/>
        <w:left w:val="none" w:sz="0" w:space="0" w:color="auto"/>
        <w:bottom w:val="none" w:sz="0" w:space="0" w:color="auto"/>
        <w:right w:val="none" w:sz="0" w:space="0" w:color="auto"/>
      </w:divBdr>
    </w:div>
    <w:div w:id="2085907784">
      <w:bodyDiv w:val="1"/>
      <w:marLeft w:val="0"/>
      <w:marRight w:val="0"/>
      <w:marTop w:val="0"/>
      <w:marBottom w:val="0"/>
      <w:divBdr>
        <w:top w:val="none" w:sz="0" w:space="0" w:color="auto"/>
        <w:left w:val="none" w:sz="0" w:space="0" w:color="auto"/>
        <w:bottom w:val="none" w:sz="0" w:space="0" w:color="auto"/>
        <w:right w:val="none" w:sz="0" w:space="0" w:color="auto"/>
      </w:divBdr>
    </w:div>
    <w:div w:id="2095740718">
      <w:bodyDiv w:val="1"/>
      <w:marLeft w:val="0"/>
      <w:marRight w:val="0"/>
      <w:marTop w:val="0"/>
      <w:marBottom w:val="0"/>
      <w:divBdr>
        <w:top w:val="none" w:sz="0" w:space="0" w:color="auto"/>
        <w:left w:val="none" w:sz="0" w:space="0" w:color="auto"/>
        <w:bottom w:val="none" w:sz="0" w:space="0" w:color="auto"/>
        <w:right w:val="none" w:sz="0" w:space="0" w:color="auto"/>
      </w:divBdr>
    </w:div>
    <w:div w:id="210194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fda.gov/media/164194/download" TargetMode="External"/><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microsoft.com/office/2007/relationships/hdphoto" Target="media/hdphoto2.wdp"/><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a.gov/indoor-air-quality-iaq/ozone-generators-are-sold-air-cleaners" TargetMode="External"/><Relationship Id="rId24" Type="http://schemas.openxmlformats.org/officeDocument/2006/relationships/image" Target="media/image8.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microsoft.com/office/2007/relationships/hdphoto" Target="media/hdphoto3.wdp"/><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yperlink" Target="https://www.mass.gov/lists/indoor-air-quality-manual-and-appendices" TargetMode="Externa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mass.gov/dph/iaq"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17</Pages>
  <Words>2887</Words>
  <Characters>16089</Characters>
  <Application>Microsoft Office Word</Application>
  <DocSecurity>0</DocSecurity>
  <Lines>134</Lines>
  <Paragraphs>37</Paragraphs>
  <ScaleCrop>false</ScaleCrop>
  <Company/>
  <LinksUpToDate>false</LinksUpToDate>
  <CharactersWithSpaces>18939</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2025-12-29T17:43:00Z</dcterms:created>
  <dcterms:modified xsi:type="dcterms:W3CDTF">2025-12-29T17:43:00Z</dcterms:modified>
</cp:coreProperties>
</file>